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B5F6D" w14:textId="183133C7" w:rsidR="00097AFC" w:rsidRDefault="00000000">
      <w:pPr>
        <w:pStyle w:val="ZA"/>
        <w:framePr w:wrap="notBeside"/>
      </w:pPr>
      <w:bookmarkStart w:id="0" w:name="page1"/>
      <w:r>
        <w:rPr>
          <w:sz w:val="64"/>
          <w:lang w:val="en-US" w:eastAsia="zh-CN"/>
        </w:rPr>
        <w:pict w14:anchorId="2478E535">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2054" type="#_x0000_t74" alt="9D4GG94@E60@514397013D0B43EBEG5909;EB:9;EE8Y71587@!!!!!BIHO@]y71587!!!!@440B4C1107DBB7B9781107DBB7B978!!!!!!!!!!!!!!!!!!!!!!!!!!!!!!!!!!!!!!!!!!!!!!!!!!!!9;G8B9;G8]Y11054559!!!BIHO@]y11054559!@7G019@113086125745113086125745!!!!!!!!!!!!!!!!!!!!!!!!!!!!!!!!!!!!!!!!!!!!!!!!!!!!9;G&lt;_9;G&lt;^[11009964!!!BIHO@]{11009964!@6885241102E296G3D31102E296G3D3!!!!!!!!!!!!!!!!!!!!!!!!!!!!!!!!!!!!!!!!!!!!!!!!!!!!80B:V83F9k[11029983!!!BIHO@]{11029983!@688552110D81CB787Be23643,311^sdwl`sjr/enb!!!!!!!!!!!!!!!!!!!!!!!!!!!!!!!!!!!!!!!!!!!!!!!!!!!!!!!!!!!!!!!!!!!!!!!!!!!!!!!!!!!!!!!!!!!!!!!!!!!!!!!!!!!!!!!!!!!!!!!!!!!!!!!!!!!!!!!!!!!!!!!!!!!!!!!!!!!!!!!!!!!!!!!!!!!!!!!!!!!!!!!!!!!!!!!!!!!!!!!!!!!!!!!!!!!!!!!!!!!!!!!!!!!!!!!!!!!!!!!!!!!!!!!!!!!!!!!!!!!!!!!!!!!!!!!!!!!!!!!!!!!!!!!!!!!!!!!!!!!!!!!!!!!!!!!!!!!!!!!!!!!!!!!!!!!!!!!!!!!!!!!!!!!!!!!!!!!!!!!!!!!!!!!!!!!!!!!!!!!!!!!!!!!!!!!!!!!!!!!!!!!!!!!!!!!!!!!!!!!!!!!!!!!!!!!!!!!!!!!!!!!!!!!!!!!!!!!!!!!!!!!!!!!!!!!!!!!!!!!!!!!!!!!!!!!!!!!!!!!!!!!!!!!!!!!!!!!!!!!!!!!!!!!!!!!!!!!!!!!!!!!!!!!!!!!!!!!!!!!!!!!!!!!!!!!!!!!!!!!!!!!!!!!!!!!!!!!!!!!!!!!!!!!!!!!!!!!!!!!!!!!!!!!!!!!!!!!!!!!!!!!!!!!!!!!!!!!!!!!!!!!!!!!!!!!!!!!!!!!!!!!!!!!!!!!!!!!!!!!!!!!!!!!!!!!!!!!!!!!!!!!!!!!!!!!!!!!!!!!!!!!!!!!!!!!!!!!!!!!!!!!!!!!!!!!!!!!!!!!!!!!!!!!!!!!!!!!!!!!!!!!!!!!!!!!!!!!!!!!!!!!!!!!!!!!!!!!!!!!!!!!!!!!!!!!!!!!!!!!!!!!!!!!!!!!!!!!!!!!!!!!!!!!!!!!!!!!!!!!!!!!!!!!!!!!!!!!!!!!!!!!!!!!!!!!!!!!!!!!!!!!!!!!!!!!!!!!!!!!!!!!!!!!!!!!!!!!!!!!!!!!!!!!!!!!!!!!!!!!!!!!!!!!!!!!!!!!!!!!!!!!!!!!!!!!!!!!!!!!!!!!!!!!!!!!!!!!!!!!!!!!!!!!!!!!!!!!!!!!!!!!!!!!!!!!!!!!!!!!!!!!!!!!!!!!!!!!!!!!!!!!!!!!!!!!!!!!!!!!!!!!!!!!!!!!!!!!!!!!!!!!!!!!!!!!!!!!!!!!!!!!!!!!!!!!!!!!!!!!!!!!!!!!!!!!!!!!!!!!!!!!!!!!!!!!!!!!!!!!!!!!!!!!!!!!!!!!!!!!!!!!!!!!!!!!!!!!!!!!!!!!!!!!!!!!!!!!!!!!!!!!!!!!!!!!!!!!!!!!!!!!!!!!!!!!!!!!!!!!!!!!!!!!!!!!!!!!!!!!!!!!!!!!!!!!!!!!!!!!!!!!!!!!!!!!!!!!!!!!!!!!!!!!!!!!!!!!!!!!!!!!!!!!!!!!!!!!!!!!!!!!!!!!!!!!!!!!!!!!!!!!!!!!!!!!!!!!!!!!!!!!!!!!!!!!!!!!!!!!!!!!!!!!!!!!!!!!!!!!!!!!!!!!!!!!!!!!!!!!!!!!!!!!!!!!!!!!!!!!!!!!!!!!!!!!!!!!!!!!!!!!!!!!!!!!!!!!!!!!!!!!!!!!!!!!!!!!!!!!!!!!!!!!!!!!!!!!!!!!!!!!!!!!!!!!!!!!!!!!!!!!!!!!!!!!!!!!!!!!!!!!!!!!!!!!!!!!!!!!!!!!!!!!!!!!!!!!!!!!!!!!!!!!!!!!!!!!!!!!!!!!!!!!!!!!!!!!!!!!!!!!!!!!!!!!!!!!!!!!!!!!!!!!!!!!!!!!!!!!!!!!!!!!!!!!!!!!!!!!!!!!!!!!!!!!!!!!!!!!!!!!!!!!!!!!!!!!!!!!!!!!!!!!!!!!!!!!!!!!!!!!!!!!!!!!!!!!!!!!!!!!!!!!!!!!!!!!!!!!!!!!!!!!!!!!!!!!!!!!!!!!!!!!!!!!!!!!!!!!!!!!!!!!!!!!!!!!!!1!1" style="position:absolute;left:0;text-align:left;margin-left:0;margin-top:0;width:.05pt;height:.05pt;z-index:1;visibility:hidden">
            <w10:anchorlock/>
          </v:shape>
        </w:pict>
      </w:r>
      <w:r w:rsidR="00097AFC">
        <w:rPr>
          <w:sz w:val="64"/>
        </w:rPr>
        <w:t xml:space="preserve">3GPP TS 28.708 </w:t>
      </w:r>
      <w:r w:rsidR="002C3B48">
        <w:t>V</w:t>
      </w:r>
      <w:r w:rsidR="009323ED">
        <w:t>1</w:t>
      </w:r>
      <w:r w:rsidR="001C4837">
        <w:t>9</w:t>
      </w:r>
      <w:r w:rsidR="009323ED">
        <w:t>.</w:t>
      </w:r>
      <w:r w:rsidR="001C4837">
        <w:rPr>
          <w:rFonts w:eastAsia="Malgun Gothic"/>
          <w:lang w:eastAsia="ko-KR"/>
        </w:rPr>
        <w:t>0</w:t>
      </w:r>
      <w:r w:rsidR="009323ED">
        <w:t>.0</w:t>
      </w:r>
      <w:r w:rsidR="00097AFC">
        <w:t xml:space="preserve"> </w:t>
      </w:r>
      <w:r w:rsidR="00097AFC">
        <w:rPr>
          <w:sz w:val="32"/>
        </w:rPr>
        <w:t>(</w:t>
      </w:r>
      <w:r w:rsidR="004B73F1">
        <w:rPr>
          <w:sz w:val="32"/>
        </w:rPr>
        <w:t>202</w:t>
      </w:r>
      <w:r w:rsidR="004B73F1">
        <w:rPr>
          <w:rFonts w:eastAsia="Malgun Gothic" w:hint="eastAsia"/>
          <w:sz w:val="32"/>
          <w:lang w:eastAsia="ko-KR"/>
        </w:rPr>
        <w:t>5</w:t>
      </w:r>
      <w:r w:rsidR="009323ED">
        <w:rPr>
          <w:sz w:val="32"/>
        </w:rPr>
        <w:t>-</w:t>
      </w:r>
      <w:r w:rsidR="00AC05FC">
        <w:rPr>
          <w:sz w:val="32"/>
        </w:rPr>
        <w:t>0</w:t>
      </w:r>
      <w:r w:rsidR="00AC05FC">
        <w:rPr>
          <w:rFonts w:eastAsia="Malgun Gothic"/>
          <w:sz w:val="32"/>
          <w:lang w:eastAsia="ko-KR"/>
        </w:rPr>
        <w:t>6</w:t>
      </w:r>
      <w:r w:rsidR="00097AFC">
        <w:rPr>
          <w:sz w:val="32"/>
        </w:rPr>
        <w:t>)</w:t>
      </w:r>
    </w:p>
    <w:p w14:paraId="55B8D008" w14:textId="77777777" w:rsidR="00097AFC" w:rsidRDefault="00097AFC">
      <w:pPr>
        <w:pStyle w:val="ZB"/>
        <w:framePr w:wrap="notBeside"/>
      </w:pPr>
      <w:r>
        <w:t>Technical Specification</w:t>
      </w:r>
    </w:p>
    <w:p w14:paraId="2E11B16D" w14:textId="77777777" w:rsidR="00097AFC" w:rsidRDefault="00097AFC">
      <w:pPr>
        <w:pStyle w:val="ZT"/>
        <w:framePr w:wrap="notBeside"/>
      </w:pPr>
      <w:r>
        <w:t>3rd Generation Partnership Project;</w:t>
      </w:r>
    </w:p>
    <w:p w14:paraId="77D0795D" w14:textId="04E392BF" w:rsidR="00097AFC" w:rsidRDefault="00097AFC">
      <w:pPr>
        <w:pStyle w:val="ZT"/>
        <w:framePr w:wrap="notBeside"/>
      </w:pPr>
      <w:r>
        <w:t>Technical Specification Group Services and System Aspects;</w:t>
      </w:r>
    </w:p>
    <w:p w14:paraId="13CCCBAA" w14:textId="77777777" w:rsidR="00097AFC" w:rsidRDefault="00097AFC">
      <w:pPr>
        <w:pStyle w:val="ZT"/>
        <w:framePr w:wrap="notBeside"/>
      </w:pPr>
      <w:r>
        <w:t>Telecommunication management;</w:t>
      </w:r>
    </w:p>
    <w:p w14:paraId="32ADFB5F" w14:textId="77777777" w:rsidR="00097AFC" w:rsidRDefault="00097AFC">
      <w:pPr>
        <w:pStyle w:val="ZT"/>
        <w:framePr w:wrap="notBeside"/>
        <w:wordWrap w:val="0"/>
        <w:rPr>
          <w:snapToGrid w:val="0"/>
          <w:lang w:eastAsia="zh-CN"/>
        </w:rPr>
      </w:pPr>
      <w:r>
        <w:rPr>
          <w:snapToGrid w:val="0"/>
          <w:lang w:eastAsia="zh-CN"/>
        </w:rPr>
        <w:t>Evolved Packet Core (EPC)</w:t>
      </w:r>
    </w:p>
    <w:p w14:paraId="57913158" w14:textId="77777777" w:rsidR="00097AFC" w:rsidRDefault="00097AFC">
      <w:pPr>
        <w:pStyle w:val="ZT"/>
        <w:framePr w:wrap="notBeside"/>
      </w:pPr>
      <w:r>
        <w:t>Network Resource Model (NRM)</w:t>
      </w:r>
    </w:p>
    <w:p w14:paraId="781EE1E5" w14:textId="77777777" w:rsidR="00097AFC" w:rsidRDefault="00097AFC">
      <w:pPr>
        <w:pStyle w:val="ZT"/>
        <w:framePr w:wrap="notBeside"/>
      </w:pPr>
      <w:r>
        <w:t xml:space="preserve"> Integration Reference Point (IRP);</w:t>
      </w:r>
    </w:p>
    <w:p w14:paraId="53CD01BB" w14:textId="77777777" w:rsidR="00097AFC" w:rsidRDefault="00097AFC">
      <w:pPr>
        <w:pStyle w:val="ZT"/>
        <w:framePr w:wrap="notBeside"/>
      </w:pPr>
      <w:r>
        <w:t xml:space="preserve"> Information Service (IS)</w:t>
      </w:r>
    </w:p>
    <w:p w14:paraId="7AC8405E" w14:textId="329C214D" w:rsidR="00097AFC" w:rsidRDefault="00097AFC">
      <w:pPr>
        <w:pStyle w:val="ZT"/>
        <w:framePr w:wrap="notBeside"/>
        <w:rPr>
          <w:i/>
          <w:sz w:val="28"/>
        </w:rPr>
      </w:pPr>
      <w:r>
        <w:t>(</w:t>
      </w:r>
      <w:r>
        <w:rPr>
          <w:rStyle w:val="ZGSM"/>
        </w:rPr>
        <w:t>Release</w:t>
      </w:r>
      <w:r w:rsidR="009323ED">
        <w:rPr>
          <w:rStyle w:val="ZGSM"/>
        </w:rPr>
        <w:t xml:space="preserve"> </w:t>
      </w:r>
      <w:r w:rsidR="001C4837">
        <w:rPr>
          <w:rStyle w:val="ZGSM"/>
        </w:rPr>
        <w:t>19</w:t>
      </w:r>
      <w:r>
        <w:t>)</w:t>
      </w:r>
    </w:p>
    <w:bookmarkStart w:id="1" w:name="_MON_1684549432"/>
    <w:bookmarkEnd w:id="1"/>
    <w:p w14:paraId="6F5A4364" w14:textId="77777777" w:rsidR="002C3B48" w:rsidRPr="00A06DE9" w:rsidRDefault="00746C01" w:rsidP="002C3B48">
      <w:pPr>
        <w:pStyle w:val="ZU"/>
        <w:framePr w:h="4929" w:hRule="exact" w:wrap="notBeside"/>
        <w:tabs>
          <w:tab w:val="right" w:pos="10206"/>
        </w:tabs>
        <w:jc w:val="left"/>
        <w:rPr>
          <w:noProof w:val="0"/>
        </w:rPr>
      </w:pPr>
      <w:r w:rsidRPr="00746C01">
        <w:rPr>
          <w:i/>
          <w:noProof w:val="0"/>
        </w:rPr>
        <w:object w:dxaOrig="2026" w:dyaOrig="1251" w14:anchorId="11978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3pt;height:62.25pt" o:ole="">
            <v:imagedata r:id="rId8" o:title=""/>
          </v:shape>
          <o:OLEObject Type="Embed" ProgID="Word.Picture.8" ShapeID="_x0000_i1025" DrawAspect="Content" ObjectID="_1813135842" r:id="rId9"/>
        </w:object>
      </w:r>
      <w:r w:rsidR="002C3B48" w:rsidRPr="00A06DE9">
        <w:rPr>
          <w:noProof w:val="0"/>
          <w:color w:val="0000FF"/>
        </w:rPr>
        <w:tab/>
      </w:r>
      <w:r w:rsidR="003329A5">
        <w:rPr>
          <w:noProof w:val="0"/>
        </w:rPr>
        <w:pict w14:anchorId="7CC3EF54">
          <v:shape id="_x0000_i1026" type="#_x0000_t75" style="width:128.15pt;height:74.45pt">
            <v:imagedata r:id="rId10" o:title="3GPP-logo_web"/>
          </v:shape>
        </w:pict>
      </w:r>
    </w:p>
    <w:p w14:paraId="74D84D3C" w14:textId="77777777" w:rsidR="00097AFC" w:rsidRDefault="00097AFC">
      <w:pPr>
        <w:pStyle w:val="ZU"/>
        <w:framePr w:h="4929" w:hRule="exact" w:wrap="notBeside"/>
        <w:tabs>
          <w:tab w:val="right" w:pos="10206"/>
        </w:tabs>
        <w:jc w:val="left"/>
      </w:pPr>
    </w:p>
    <w:p w14:paraId="2917E505" w14:textId="77777777" w:rsidR="00097AFC" w:rsidRDefault="00097AF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4B9ABCA" w14:textId="77777777" w:rsidR="00097AFC" w:rsidRDefault="00097AFC">
      <w:pPr>
        <w:pStyle w:val="ZV"/>
        <w:framePr w:wrap="notBeside"/>
      </w:pPr>
    </w:p>
    <w:bookmarkEnd w:id="0"/>
    <w:p w14:paraId="320015FD" w14:textId="77777777" w:rsidR="00097AFC" w:rsidRDefault="00097AFC">
      <w:pPr>
        <w:sectPr w:rsidR="00097AFC">
          <w:headerReference w:type="default" r:id="rId11"/>
          <w:footerReference w:type="default" r:id="rId12"/>
          <w:footnotePr>
            <w:numRestart w:val="eachSect"/>
          </w:footnotePr>
          <w:pgSz w:w="11907" w:h="16840" w:code="9"/>
          <w:pgMar w:top="2268" w:right="851" w:bottom="10773" w:left="851" w:header="0" w:footer="0" w:gutter="0"/>
          <w:cols w:space="720"/>
          <w:titlePg/>
        </w:sectPr>
      </w:pPr>
    </w:p>
    <w:p w14:paraId="485847D4" w14:textId="77777777" w:rsidR="00097AFC" w:rsidRDefault="00097AFC">
      <w:bookmarkStart w:id="2" w:name="page2"/>
    </w:p>
    <w:p w14:paraId="7DC85D57" w14:textId="77777777" w:rsidR="00097AFC" w:rsidRDefault="00097AFC">
      <w:pPr>
        <w:pStyle w:val="FP"/>
        <w:framePr w:wrap="notBeside" w:hAnchor="margin" w:y="1419"/>
        <w:pBdr>
          <w:bottom w:val="single" w:sz="6" w:space="1" w:color="auto"/>
        </w:pBdr>
        <w:spacing w:before="240"/>
        <w:ind w:left="2835" w:right="2835"/>
        <w:jc w:val="center"/>
      </w:pPr>
      <w:r>
        <w:t>Keywords</w:t>
      </w:r>
    </w:p>
    <w:p w14:paraId="0AB1BDD5" w14:textId="77777777" w:rsidR="00097AFC" w:rsidRDefault="00097AFC">
      <w:pPr>
        <w:pStyle w:val="FP"/>
        <w:framePr w:wrap="notBeside" w:hAnchor="margin" w:y="1419"/>
        <w:ind w:left="2835" w:right="2835"/>
        <w:jc w:val="center"/>
        <w:rPr>
          <w:rFonts w:ascii="Arial" w:hAnsi="Arial"/>
          <w:sz w:val="18"/>
        </w:rPr>
      </w:pPr>
      <w:r>
        <w:rPr>
          <w:rFonts w:ascii="Arial" w:hAnsi="Arial"/>
          <w:sz w:val="18"/>
          <w:lang w:eastAsia="zh-CN"/>
        </w:rPr>
        <w:t xml:space="preserve">EPC, NRM, IRP, Converged Management </w:t>
      </w:r>
    </w:p>
    <w:p w14:paraId="5FCC4528" w14:textId="77777777" w:rsidR="00097AFC" w:rsidRDefault="00097AFC"/>
    <w:p w14:paraId="3A85F2E3" w14:textId="77777777" w:rsidR="00097AFC" w:rsidRDefault="00097AFC">
      <w:pPr>
        <w:pStyle w:val="FP"/>
        <w:framePr w:wrap="notBeside" w:hAnchor="margin" w:yAlign="center"/>
        <w:spacing w:after="240"/>
        <w:ind w:left="2835" w:right="2835"/>
        <w:jc w:val="center"/>
        <w:rPr>
          <w:rFonts w:ascii="Arial" w:hAnsi="Arial"/>
          <w:b/>
          <w:i/>
        </w:rPr>
      </w:pPr>
      <w:r>
        <w:rPr>
          <w:rFonts w:ascii="Arial" w:hAnsi="Arial"/>
          <w:b/>
          <w:i/>
        </w:rPr>
        <w:t>3GPP</w:t>
      </w:r>
    </w:p>
    <w:p w14:paraId="3FC3C2C2" w14:textId="77777777" w:rsidR="00097AFC" w:rsidRDefault="00097AFC">
      <w:pPr>
        <w:pStyle w:val="FP"/>
        <w:framePr w:wrap="notBeside" w:hAnchor="margin" w:yAlign="center"/>
        <w:pBdr>
          <w:bottom w:val="single" w:sz="6" w:space="1" w:color="auto"/>
        </w:pBdr>
        <w:ind w:left="2835" w:right="2835"/>
        <w:jc w:val="center"/>
      </w:pPr>
      <w:r>
        <w:t>Postal address</w:t>
      </w:r>
    </w:p>
    <w:p w14:paraId="54137394" w14:textId="77777777" w:rsidR="00097AFC" w:rsidRDefault="00097AFC">
      <w:pPr>
        <w:pStyle w:val="FP"/>
        <w:framePr w:wrap="notBeside" w:hAnchor="margin" w:yAlign="center"/>
        <w:ind w:left="2835" w:right="2835"/>
        <w:jc w:val="center"/>
        <w:rPr>
          <w:rFonts w:ascii="Arial" w:hAnsi="Arial"/>
          <w:sz w:val="18"/>
        </w:rPr>
      </w:pPr>
    </w:p>
    <w:p w14:paraId="0945CC36" w14:textId="77777777" w:rsidR="00097AFC" w:rsidRDefault="00097AFC">
      <w:pPr>
        <w:pStyle w:val="FP"/>
        <w:framePr w:wrap="notBeside" w:hAnchor="margin" w:yAlign="center"/>
        <w:pBdr>
          <w:bottom w:val="single" w:sz="6" w:space="1" w:color="auto"/>
        </w:pBdr>
        <w:spacing w:before="240"/>
        <w:ind w:left="2835" w:right="2835"/>
        <w:jc w:val="center"/>
      </w:pPr>
      <w:r>
        <w:t>3GPP support office address</w:t>
      </w:r>
    </w:p>
    <w:p w14:paraId="55B7E61E" w14:textId="77777777" w:rsidR="00097AFC" w:rsidRDefault="00097AF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B03F713" w14:textId="77777777" w:rsidR="00097AFC" w:rsidRDefault="00097AF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22A5624" w14:textId="77777777" w:rsidR="00097AFC" w:rsidRDefault="00097AFC">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1D376C6F" w14:textId="77777777" w:rsidR="00097AFC" w:rsidRDefault="00097AFC">
      <w:pPr>
        <w:pStyle w:val="FP"/>
        <w:framePr w:wrap="notBeside" w:hAnchor="margin" w:yAlign="center"/>
        <w:pBdr>
          <w:bottom w:val="single" w:sz="6" w:space="1" w:color="auto"/>
        </w:pBdr>
        <w:spacing w:before="240"/>
        <w:ind w:left="2835" w:right="2835"/>
        <w:jc w:val="center"/>
        <w:rPr>
          <w:lang w:val="fr-FR"/>
        </w:rPr>
      </w:pPr>
      <w:r>
        <w:rPr>
          <w:lang w:val="fr-FR"/>
        </w:rPr>
        <w:t>Internet</w:t>
      </w:r>
    </w:p>
    <w:p w14:paraId="7247B17E" w14:textId="77777777" w:rsidR="00097AFC" w:rsidRDefault="00097AFC">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43712071" w14:textId="77777777" w:rsidR="00097AFC" w:rsidRDefault="00097AFC">
      <w:pPr>
        <w:rPr>
          <w:lang w:val="fr-FR"/>
        </w:rPr>
      </w:pPr>
    </w:p>
    <w:p w14:paraId="65F657A8" w14:textId="77777777" w:rsidR="00097AFC" w:rsidRDefault="00097AFC">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68DA23F" w14:textId="77777777" w:rsidR="00097AFC" w:rsidRDefault="00097AFC">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2961909" w14:textId="77777777" w:rsidR="00097AFC" w:rsidRDefault="00097AFC">
      <w:pPr>
        <w:pStyle w:val="FP"/>
        <w:framePr w:h="3057" w:hRule="exact" w:wrap="notBeside" w:vAnchor="page" w:hAnchor="margin" w:y="12605"/>
        <w:jc w:val="center"/>
        <w:rPr>
          <w:noProof/>
        </w:rPr>
      </w:pPr>
    </w:p>
    <w:p w14:paraId="034B596C" w14:textId="41F54829" w:rsidR="00097AFC" w:rsidRDefault="00097AFC">
      <w:pPr>
        <w:pStyle w:val="FP"/>
        <w:framePr w:h="3057" w:hRule="exact" w:wrap="notBeside" w:vAnchor="page" w:hAnchor="margin" w:y="12605"/>
        <w:jc w:val="center"/>
        <w:rPr>
          <w:noProof/>
          <w:sz w:val="18"/>
        </w:rPr>
      </w:pPr>
      <w:r>
        <w:rPr>
          <w:noProof/>
          <w:sz w:val="18"/>
        </w:rPr>
        <w:t>©</w:t>
      </w:r>
      <w:r w:rsidR="009323ED">
        <w:rPr>
          <w:noProof/>
          <w:sz w:val="18"/>
        </w:rPr>
        <w:t xml:space="preserve"> </w:t>
      </w:r>
      <w:r w:rsidR="004B73F1">
        <w:rPr>
          <w:noProof/>
          <w:sz w:val="18"/>
        </w:rPr>
        <w:t>202</w:t>
      </w:r>
      <w:r w:rsidR="004B73F1">
        <w:rPr>
          <w:rFonts w:eastAsia="Malgun Gothic" w:hint="eastAsia"/>
          <w:noProof/>
          <w:sz w:val="18"/>
          <w:lang w:eastAsia="ko-KR"/>
        </w:rPr>
        <w:t>5</w:t>
      </w:r>
      <w:r w:rsidR="009224AD">
        <w:rPr>
          <w:noProof/>
          <w:sz w:val="18"/>
        </w:rPr>
        <w:t>, 3GPP Organizational Partners (ARIB, ATIS, CCSA, ETSI, TSDSI, TTA, TTC).</w:t>
      </w:r>
      <w:bookmarkStart w:id="3" w:name="copyrightaddon"/>
      <w:bookmarkEnd w:id="3"/>
    </w:p>
    <w:p w14:paraId="7CB22E1E" w14:textId="77777777" w:rsidR="00097AFC" w:rsidRDefault="00097AFC">
      <w:pPr>
        <w:pStyle w:val="FP"/>
        <w:framePr w:h="3057" w:hRule="exact" w:wrap="notBeside" w:vAnchor="page" w:hAnchor="margin" w:y="12605"/>
        <w:jc w:val="center"/>
        <w:rPr>
          <w:noProof/>
          <w:sz w:val="18"/>
        </w:rPr>
      </w:pPr>
      <w:r>
        <w:rPr>
          <w:noProof/>
          <w:sz w:val="18"/>
        </w:rPr>
        <w:t>All rights reserved.</w:t>
      </w:r>
      <w:r>
        <w:rPr>
          <w:noProof/>
          <w:sz w:val="18"/>
        </w:rPr>
        <w:br/>
      </w:r>
    </w:p>
    <w:p w14:paraId="5AA02358" w14:textId="77777777" w:rsidR="00097AFC" w:rsidRDefault="00097AFC">
      <w:pPr>
        <w:pStyle w:val="FP"/>
        <w:framePr w:h="3057" w:hRule="exact" w:wrap="notBeside" w:vAnchor="page" w:hAnchor="margin" w:y="12605"/>
        <w:rPr>
          <w:noProof/>
          <w:sz w:val="18"/>
        </w:rPr>
      </w:pPr>
      <w:r>
        <w:rPr>
          <w:noProof/>
          <w:sz w:val="18"/>
        </w:rPr>
        <w:t>UMTS™ is a Trade Mark of ETSI registered for the benefit of its members</w:t>
      </w:r>
    </w:p>
    <w:p w14:paraId="4C78CDD8" w14:textId="77777777" w:rsidR="00097AFC" w:rsidRDefault="00097AF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D760A4">
        <w:rPr>
          <w:noProof/>
          <w:sz w:val="18"/>
        </w:rPr>
        <w:t xml:space="preserve"> is a Trade Mark of ETSI registered for the benefit of its Members and of the 3GPP Organizational Partners</w:t>
      </w:r>
    </w:p>
    <w:p w14:paraId="517DC05E" w14:textId="77777777" w:rsidR="00097AFC" w:rsidRDefault="00097AFC">
      <w:pPr>
        <w:pStyle w:val="FP"/>
        <w:framePr w:h="3057" w:hRule="exact" w:wrap="notBeside" w:vAnchor="page" w:hAnchor="margin" w:y="12605"/>
        <w:rPr>
          <w:noProof/>
          <w:sz w:val="18"/>
        </w:rPr>
      </w:pPr>
      <w:r>
        <w:rPr>
          <w:noProof/>
          <w:sz w:val="18"/>
        </w:rPr>
        <w:t>GSM® and the GSM logo are registered and owned by the GSM Association</w:t>
      </w:r>
    </w:p>
    <w:p w14:paraId="6049BB60" w14:textId="77777777" w:rsidR="00097AFC" w:rsidRDefault="00097AFC"/>
    <w:bookmarkEnd w:id="2"/>
    <w:p w14:paraId="07A63AEE" w14:textId="77777777" w:rsidR="00097AFC" w:rsidRDefault="00097AFC">
      <w:pPr>
        <w:pStyle w:val="TT"/>
        <w:outlineLvl w:val="0"/>
      </w:pPr>
      <w:r>
        <w:br w:type="page"/>
      </w:r>
      <w:r>
        <w:lastRenderedPageBreak/>
        <w:t>Contents</w:t>
      </w:r>
    </w:p>
    <w:p w14:paraId="150C3DFD" w14:textId="08157954" w:rsidR="003329A5" w:rsidRDefault="00AF3499">
      <w:pPr>
        <w:pStyle w:val="TOC1"/>
        <w:rPr>
          <w:rFonts w:ascii="Aptos" w:eastAsia="Times New Roman" w:hAnsi="Aptos"/>
          <w:noProof/>
          <w:kern w:val="2"/>
          <w:sz w:val="24"/>
          <w:szCs w:val="24"/>
          <w:lang w:eastAsia="en-GB"/>
        </w:rPr>
      </w:pPr>
      <w:r>
        <w:fldChar w:fldCharType="begin" w:fldLock="1"/>
      </w:r>
      <w:r>
        <w:instrText xml:space="preserve"> TOC \o "1-9" </w:instrText>
      </w:r>
      <w:r>
        <w:fldChar w:fldCharType="separate"/>
      </w:r>
      <w:r w:rsidR="003329A5">
        <w:rPr>
          <w:noProof/>
        </w:rPr>
        <w:t>Foreword</w:t>
      </w:r>
      <w:r w:rsidR="003329A5">
        <w:rPr>
          <w:noProof/>
        </w:rPr>
        <w:tab/>
      </w:r>
      <w:r w:rsidR="003329A5">
        <w:rPr>
          <w:noProof/>
        </w:rPr>
        <w:fldChar w:fldCharType="begin" w:fldLock="1"/>
      </w:r>
      <w:r w:rsidR="003329A5">
        <w:rPr>
          <w:noProof/>
        </w:rPr>
        <w:instrText xml:space="preserve"> PAGEREF _Toc202523249 \h </w:instrText>
      </w:r>
      <w:r w:rsidR="003329A5">
        <w:rPr>
          <w:noProof/>
        </w:rPr>
      </w:r>
      <w:r w:rsidR="003329A5">
        <w:rPr>
          <w:noProof/>
        </w:rPr>
        <w:fldChar w:fldCharType="separate"/>
      </w:r>
      <w:r w:rsidR="003329A5">
        <w:rPr>
          <w:noProof/>
        </w:rPr>
        <w:t>6</w:t>
      </w:r>
      <w:r w:rsidR="003329A5">
        <w:rPr>
          <w:noProof/>
        </w:rPr>
        <w:fldChar w:fldCharType="end"/>
      </w:r>
    </w:p>
    <w:p w14:paraId="11B2DBAB" w14:textId="464AB809" w:rsidR="003329A5" w:rsidRDefault="003329A5">
      <w:pPr>
        <w:pStyle w:val="TOC1"/>
        <w:rPr>
          <w:rFonts w:ascii="Aptos" w:eastAsia="Times New Roman" w:hAnsi="Aptos"/>
          <w:noProof/>
          <w:kern w:val="2"/>
          <w:sz w:val="24"/>
          <w:szCs w:val="24"/>
          <w:lang w:eastAsia="en-GB"/>
        </w:rPr>
      </w:pPr>
      <w:r>
        <w:rPr>
          <w:noProof/>
        </w:rPr>
        <w:t>Introduction</w:t>
      </w:r>
      <w:r>
        <w:rPr>
          <w:noProof/>
        </w:rPr>
        <w:tab/>
      </w:r>
      <w:r>
        <w:rPr>
          <w:noProof/>
        </w:rPr>
        <w:fldChar w:fldCharType="begin" w:fldLock="1"/>
      </w:r>
      <w:r>
        <w:rPr>
          <w:noProof/>
        </w:rPr>
        <w:instrText xml:space="preserve"> PAGEREF _Toc202523250 \h </w:instrText>
      </w:r>
      <w:r>
        <w:rPr>
          <w:noProof/>
        </w:rPr>
      </w:r>
      <w:r>
        <w:rPr>
          <w:noProof/>
        </w:rPr>
        <w:fldChar w:fldCharType="separate"/>
      </w:r>
      <w:r>
        <w:rPr>
          <w:noProof/>
        </w:rPr>
        <w:t>6</w:t>
      </w:r>
      <w:r>
        <w:rPr>
          <w:noProof/>
        </w:rPr>
        <w:fldChar w:fldCharType="end"/>
      </w:r>
    </w:p>
    <w:p w14:paraId="15A1F0E9" w14:textId="3C9B8B7B" w:rsidR="003329A5" w:rsidRDefault="003329A5">
      <w:pPr>
        <w:pStyle w:val="TOC1"/>
        <w:rPr>
          <w:rFonts w:ascii="Aptos" w:eastAsia="Times New Roman" w:hAnsi="Aptos"/>
          <w:noProof/>
          <w:kern w:val="2"/>
          <w:sz w:val="24"/>
          <w:szCs w:val="24"/>
          <w:lang w:eastAsia="en-GB"/>
        </w:rPr>
      </w:pPr>
      <w:r>
        <w:rPr>
          <w:noProof/>
        </w:rPr>
        <w:t>1</w:t>
      </w:r>
      <w:r>
        <w:rPr>
          <w:rFonts w:ascii="Aptos" w:eastAsia="Times New Roman"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_Toc202523251 \h </w:instrText>
      </w:r>
      <w:r>
        <w:rPr>
          <w:noProof/>
        </w:rPr>
      </w:r>
      <w:r>
        <w:rPr>
          <w:noProof/>
        </w:rPr>
        <w:fldChar w:fldCharType="separate"/>
      </w:r>
      <w:r>
        <w:rPr>
          <w:noProof/>
        </w:rPr>
        <w:t>7</w:t>
      </w:r>
      <w:r>
        <w:rPr>
          <w:noProof/>
        </w:rPr>
        <w:fldChar w:fldCharType="end"/>
      </w:r>
    </w:p>
    <w:p w14:paraId="00A3E08F" w14:textId="77B6CE28" w:rsidR="003329A5" w:rsidRDefault="003329A5">
      <w:pPr>
        <w:pStyle w:val="TOC1"/>
        <w:rPr>
          <w:rFonts w:ascii="Aptos" w:eastAsia="Times New Roman" w:hAnsi="Aptos"/>
          <w:noProof/>
          <w:kern w:val="2"/>
          <w:sz w:val="24"/>
          <w:szCs w:val="24"/>
          <w:lang w:eastAsia="en-GB"/>
        </w:rPr>
      </w:pPr>
      <w:r>
        <w:rPr>
          <w:noProof/>
        </w:rPr>
        <w:t>2</w:t>
      </w:r>
      <w:r>
        <w:rPr>
          <w:rFonts w:ascii="Aptos" w:eastAsia="Times New Roman"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_Toc202523252 \h </w:instrText>
      </w:r>
      <w:r>
        <w:rPr>
          <w:noProof/>
        </w:rPr>
      </w:r>
      <w:r>
        <w:rPr>
          <w:noProof/>
        </w:rPr>
        <w:fldChar w:fldCharType="separate"/>
      </w:r>
      <w:r>
        <w:rPr>
          <w:noProof/>
        </w:rPr>
        <w:t>7</w:t>
      </w:r>
      <w:r>
        <w:rPr>
          <w:noProof/>
        </w:rPr>
        <w:fldChar w:fldCharType="end"/>
      </w:r>
    </w:p>
    <w:p w14:paraId="29EA6D1F" w14:textId="4DA442B2" w:rsidR="003329A5" w:rsidRDefault="003329A5">
      <w:pPr>
        <w:pStyle w:val="TOC1"/>
        <w:rPr>
          <w:rFonts w:ascii="Aptos" w:eastAsia="Times New Roman" w:hAnsi="Aptos"/>
          <w:noProof/>
          <w:kern w:val="2"/>
          <w:sz w:val="24"/>
          <w:szCs w:val="24"/>
          <w:lang w:eastAsia="en-GB"/>
        </w:rPr>
      </w:pPr>
      <w:r>
        <w:rPr>
          <w:noProof/>
        </w:rPr>
        <w:t>3</w:t>
      </w:r>
      <w:r>
        <w:rPr>
          <w:rFonts w:ascii="Aptos" w:eastAsia="Times New Roman"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_Toc202523253 \h </w:instrText>
      </w:r>
      <w:r>
        <w:rPr>
          <w:noProof/>
        </w:rPr>
      </w:r>
      <w:r>
        <w:rPr>
          <w:noProof/>
        </w:rPr>
        <w:fldChar w:fldCharType="separate"/>
      </w:r>
      <w:r>
        <w:rPr>
          <w:noProof/>
        </w:rPr>
        <w:t>8</w:t>
      </w:r>
      <w:r>
        <w:rPr>
          <w:noProof/>
        </w:rPr>
        <w:fldChar w:fldCharType="end"/>
      </w:r>
    </w:p>
    <w:p w14:paraId="21690752" w14:textId="1E7BA5D9" w:rsidR="003329A5" w:rsidRDefault="003329A5">
      <w:pPr>
        <w:pStyle w:val="TOC2"/>
        <w:rPr>
          <w:rFonts w:ascii="Aptos" w:eastAsia="Times New Roman" w:hAnsi="Aptos"/>
          <w:noProof/>
          <w:kern w:val="2"/>
          <w:sz w:val="24"/>
          <w:szCs w:val="24"/>
          <w:lang w:eastAsia="en-GB"/>
        </w:rPr>
      </w:pPr>
      <w:r>
        <w:rPr>
          <w:noProof/>
        </w:rPr>
        <w:t>3.1</w:t>
      </w:r>
      <w:r>
        <w:rPr>
          <w:rFonts w:ascii="Aptos" w:eastAsia="Times New Roman"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_Toc202523254 \h </w:instrText>
      </w:r>
      <w:r>
        <w:rPr>
          <w:noProof/>
        </w:rPr>
      </w:r>
      <w:r>
        <w:rPr>
          <w:noProof/>
        </w:rPr>
        <w:fldChar w:fldCharType="separate"/>
      </w:r>
      <w:r>
        <w:rPr>
          <w:noProof/>
        </w:rPr>
        <w:t>8</w:t>
      </w:r>
      <w:r>
        <w:rPr>
          <w:noProof/>
        </w:rPr>
        <w:fldChar w:fldCharType="end"/>
      </w:r>
    </w:p>
    <w:p w14:paraId="554A9796" w14:textId="6DDDCB4E" w:rsidR="003329A5" w:rsidRDefault="003329A5">
      <w:pPr>
        <w:pStyle w:val="TOC2"/>
        <w:rPr>
          <w:rFonts w:ascii="Aptos" w:eastAsia="Times New Roman" w:hAnsi="Aptos"/>
          <w:noProof/>
          <w:kern w:val="2"/>
          <w:sz w:val="24"/>
          <w:szCs w:val="24"/>
          <w:lang w:eastAsia="en-GB"/>
        </w:rPr>
      </w:pPr>
      <w:r>
        <w:rPr>
          <w:noProof/>
        </w:rPr>
        <w:t>3.2</w:t>
      </w:r>
      <w:r>
        <w:rPr>
          <w:rFonts w:ascii="Aptos" w:eastAsia="Times New Roman"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_Toc202523255 \h </w:instrText>
      </w:r>
      <w:r>
        <w:rPr>
          <w:noProof/>
        </w:rPr>
      </w:r>
      <w:r>
        <w:rPr>
          <w:noProof/>
        </w:rPr>
        <w:fldChar w:fldCharType="separate"/>
      </w:r>
      <w:r>
        <w:rPr>
          <w:noProof/>
        </w:rPr>
        <w:t>8</w:t>
      </w:r>
      <w:r>
        <w:rPr>
          <w:noProof/>
        </w:rPr>
        <w:fldChar w:fldCharType="end"/>
      </w:r>
    </w:p>
    <w:p w14:paraId="29A63FEE" w14:textId="27FE1313" w:rsidR="003329A5" w:rsidRDefault="003329A5">
      <w:pPr>
        <w:pStyle w:val="TOC1"/>
        <w:rPr>
          <w:rFonts w:ascii="Aptos" w:eastAsia="Times New Roman" w:hAnsi="Aptos"/>
          <w:noProof/>
          <w:kern w:val="2"/>
          <w:sz w:val="24"/>
          <w:szCs w:val="24"/>
          <w:lang w:eastAsia="en-GB"/>
        </w:rPr>
      </w:pPr>
      <w:r>
        <w:rPr>
          <w:noProof/>
        </w:rPr>
        <w:t>4</w:t>
      </w:r>
      <w:r>
        <w:rPr>
          <w:rFonts w:ascii="Aptos" w:eastAsia="Times New Roman" w:hAnsi="Aptos"/>
          <w:noProof/>
          <w:kern w:val="2"/>
          <w:sz w:val="24"/>
          <w:szCs w:val="24"/>
          <w:lang w:eastAsia="en-GB"/>
        </w:rPr>
        <w:tab/>
      </w:r>
      <w:r>
        <w:rPr>
          <w:noProof/>
        </w:rPr>
        <w:t>Model</w:t>
      </w:r>
      <w:r>
        <w:rPr>
          <w:noProof/>
        </w:rPr>
        <w:tab/>
      </w:r>
      <w:r>
        <w:rPr>
          <w:noProof/>
        </w:rPr>
        <w:fldChar w:fldCharType="begin" w:fldLock="1"/>
      </w:r>
      <w:r>
        <w:rPr>
          <w:noProof/>
        </w:rPr>
        <w:instrText xml:space="preserve"> PAGEREF _Toc202523256 \h </w:instrText>
      </w:r>
      <w:r>
        <w:rPr>
          <w:noProof/>
        </w:rPr>
      </w:r>
      <w:r>
        <w:rPr>
          <w:noProof/>
        </w:rPr>
        <w:fldChar w:fldCharType="separate"/>
      </w:r>
      <w:r>
        <w:rPr>
          <w:noProof/>
        </w:rPr>
        <w:t>9</w:t>
      </w:r>
      <w:r>
        <w:rPr>
          <w:noProof/>
        </w:rPr>
        <w:fldChar w:fldCharType="end"/>
      </w:r>
    </w:p>
    <w:p w14:paraId="69EF54F1" w14:textId="2E0BE060" w:rsidR="003329A5" w:rsidRDefault="003329A5">
      <w:pPr>
        <w:pStyle w:val="TOC2"/>
        <w:rPr>
          <w:rFonts w:ascii="Aptos" w:eastAsia="Times New Roman" w:hAnsi="Aptos"/>
          <w:noProof/>
          <w:kern w:val="2"/>
          <w:sz w:val="24"/>
          <w:szCs w:val="24"/>
          <w:lang w:eastAsia="en-GB"/>
        </w:rPr>
      </w:pPr>
      <w:r>
        <w:rPr>
          <w:noProof/>
        </w:rPr>
        <w:t>4.1</w:t>
      </w:r>
      <w:r>
        <w:rPr>
          <w:rFonts w:ascii="Aptos" w:eastAsia="Times New Roman" w:hAnsi="Aptos"/>
          <w:noProof/>
          <w:kern w:val="2"/>
          <w:sz w:val="24"/>
          <w:szCs w:val="24"/>
          <w:lang w:eastAsia="en-GB"/>
        </w:rPr>
        <w:tab/>
      </w:r>
      <w:r>
        <w:rPr>
          <w:noProof/>
        </w:rPr>
        <w:t>Imported information entities and local labels</w:t>
      </w:r>
      <w:r>
        <w:rPr>
          <w:noProof/>
        </w:rPr>
        <w:tab/>
      </w:r>
      <w:r>
        <w:rPr>
          <w:noProof/>
        </w:rPr>
        <w:fldChar w:fldCharType="begin" w:fldLock="1"/>
      </w:r>
      <w:r>
        <w:rPr>
          <w:noProof/>
        </w:rPr>
        <w:instrText xml:space="preserve"> PAGEREF _Toc202523257 \h </w:instrText>
      </w:r>
      <w:r>
        <w:rPr>
          <w:noProof/>
        </w:rPr>
      </w:r>
      <w:r>
        <w:rPr>
          <w:noProof/>
        </w:rPr>
        <w:fldChar w:fldCharType="separate"/>
      </w:r>
      <w:r>
        <w:rPr>
          <w:noProof/>
        </w:rPr>
        <w:t>9</w:t>
      </w:r>
      <w:r>
        <w:rPr>
          <w:noProof/>
        </w:rPr>
        <w:fldChar w:fldCharType="end"/>
      </w:r>
    </w:p>
    <w:p w14:paraId="1D9A8655" w14:textId="3DA6DB26" w:rsidR="003329A5" w:rsidRDefault="003329A5">
      <w:pPr>
        <w:pStyle w:val="TOC2"/>
        <w:rPr>
          <w:rFonts w:ascii="Aptos" w:eastAsia="Times New Roman" w:hAnsi="Aptos"/>
          <w:noProof/>
          <w:kern w:val="2"/>
          <w:sz w:val="24"/>
          <w:szCs w:val="24"/>
          <w:lang w:eastAsia="en-GB"/>
        </w:rPr>
      </w:pPr>
      <w:r>
        <w:rPr>
          <w:noProof/>
        </w:rPr>
        <w:t>4.2</w:t>
      </w:r>
      <w:r>
        <w:rPr>
          <w:rFonts w:ascii="Aptos" w:eastAsia="Times New Roman" w:hAnsi="Aptos"/>
          <w:noProof/>
          <w:kern w:val="2"/>
          <w:sz w:val="24"/>
          <w:szCs w:val="24"/>
          <w:lang w:eastAsia="en-GB"/>
        </w:rPr>
        <w:tab/>
      </w:r>
      <w:r>
        <w:rPr>
          <w:noProof/>
        </w:rPr>
        <w:t>Class diagram</w:t>
      </w:r>
      <w:r>
        <w:rPr>
          <w:noProof/>
        </w:rPr>
        <w:tab/>
      </w:r>
      <w:r>
        <w:rPr>
          <w:noProof/>
        </w:rPr>
        <w:fldChar w:fldCharType="begin" w:fldLock="1"/>
      </w:r>
      <w:r>
        <w:rPr>
          <w:noProof/>
        </w:rPr>
        <w:instrText xml:space="preserve"> PAGEREF _Toc202523258 \h </w:instrText>
      </w:r>
      <w:r>
        <w:rPr>
          <w:noProof/>
        </w:rPr>
      </w:r>
      <w:r>
        <w:rPr>
          <w:noProof/>
        </w:rPr>
        <w:fldChar w:fldCharType="separate"/>
      </w:r>
      <w:r>
        <w:rPr>
          <w:noProof/>
        </w:rPr>
        <w:t>9</w:t>
      </w:r>
      <w:r>
        <w:rPr>
          <w:noProof/>
        </w:rPr>
        <w:fldChar w:fldCharType="end"/>
      </w:r>
    </w:p>
    <w:p w14:paraId="4C202A1E" w14:textId="3C5CBA57" w:rsidR="003329A5" w:rsidRDefault="003329A5">
      <w:pPr>
        <w:pStyle w:val="TOC3"/>
        <w:rPr>
          <w:rFonts w:ascii="Aptos" w:eastAsia="Times New Roman" w:hAnsi="Aptos"/>
          <w:noProof/>
          <w:kern w:val="2"/>
          <w:sz w:val="24"/>
          <w:szCs w:val="24"/>
          <w:lang w:eastAsia="en-GB"/>
        </w:rPr>
      </w:pPr>
      <w:r>
        <w:rPr>
          <w:noProof/>
        </w:rPr>
        <w:t>4.2.1</w:t>
      </w:r>
      <w:r>
        <w:rPr>
          <w:rFonts w:ascii="Aptos" w:eastAsia="Times New Roman" w:hAnsi="Aptos"/>
          <w:noProof/>
          <w:kern w:val="2"/>
          <w:sz w:val="24"/>
          <w:szCs w:val="24"/>
          <w:lang w:eastAsia="en-GB"/>
        </w:rPr>
        <w:tab/>
      </w:r>
      <w:r>
        <w:rPr>
          <w:noProof/>
        </w:rPr>
        <w:t>Relationships</w:t>
      </w:r>
      <w:r>
        <w:rPr>
          <w:noProof/>
        </w:rPr>
        <w:tab/>
      </w:r>
      <w:r>
        <w:rPr>
          <w:noProof/>
        </w:rPr>
        <w:fldChar w:fldCharType="begin" w:fldLock="1"/>
      </w:r>
      <w:r>
        <w:rPr>
          <w:noProof/>
        </w:rPr>
        <w:instrText xml:space="preserve"> PAGEREF _Toc202523259 \h </w:instrText>
      </w:r>
      <w:r>
        <w:rPr>
          <w:noProof/>
        </w:rPr>
      </w:r>
      <w:r>
        <w:rPr>
          <w:noProof/>
        </w:rPr>
        <w:fldChar w:fldCharType="separate"/>
      </w:r>
      <w:r>
        <w:rPr>
          <w:noProof/>
        </w:rPr>
        <w:t>9</w:t>
      </w:r>
      <w:r>
        <w:rPr>
          <w:noProof/>
        </w:rPr>
        <w:fldChar w:fldCharType="end"/>
      </w:r>
    </w:p>
    <w:p w14:paraId="08FCA66E" w14:textId="4C5A94F2" w:rsidR="003329A5" w:rsidRDefault="003329A5">
      <w:pPr>
        <w:pStyle w:val="TOC3"/>
        <w:rPr>
          <w:rFonts w:ascii="Aptos" w:eastAsia="Times New Roman" w:hAnsi="Aptos"/>
          <w:noProof/>
          <w:kern w:val="2"/>
          <w:sz w:val="24"/>
          <w:szCs w:val="24"/>
          <w:lang w:eastAsia="en-GB"/>
        </w:rPr>
      </w:pPr>
      <w:r>
        <w:rPr>
          <w:noProof/>
        </w:rPr>
        <w:t>4.2.2</w:t>
      </w:r>
      <w:r>
        <w:rPr>
          <w:rFonts w:ascii="Aptos" w:eastAsia="Times New Roman" w:hAnsi="Aptos"/>
          <w:noProof/>
          <w:kern w:val="2"/>
          <w:sz w:val="24"/>
          <w:szCs w:val="24"/>
          <w:lang w:eastAsia="en-GB"/>
        </w:rPr>
        <w:tab/>
      </w:r>
      <w:r>
        <w:rPr>
          <w:noProof/>
        </w:rPr>
        <w:t>Inheritance</w:t>
      </w:r>
      <w:r>
        <w:rPr>
          <w:noProof/>
        </w:rPr>
        <w:tab/>
      </w:r>
      <w:r>
        <w:rPr>
          <w:noProof/>
        </w:rPr>
        <w:fldChar w:fldCharType="begin" w:fldLock="1"/>
      </w:r>
      <w:r>
        <w:rPr>
          <w:noProof/>
        </w:rPr>
        <w:instrText xml:space="preserve"> PAGEREF _Toc202523260 \h </w:instrText>
      </w:r>
      <w:r>
        <w:rPr>
          <w:noProof/>
        </w:rPr>
      </w:r>
      <w:r>
        <w:rPr>
          <w:noProof/>
        </w:rPr>
        <w:fldChar w:fldCharType="separate"/>
      </w:r>
      <w:r>
        <w:rPr>
          <w:noProof/>
        </w:rPr>
        <w:t>13</w:t>
      </w:r>
      <w:r>
        <w:rPr>
          <w:noProof/>
        </w:rPr>
        <w:fldChar w:fldCharType="end"/>
      </w:r>
    </w:p>
    <w:p w14:paraId="5F898228" w14:textId="6EE4DD0F" w:rsidR="003329A5" w:rsidRDefault="003329A5">
      <w:pPr>
        <w:pStyle w:val="TOC3"/>
        <w:rPr>
          <w:rFonts w:ascii="Aptos" w:eastAsia="Times New Roman" w:hAnsi="Aptos"/>
          <w:noProof/>
          <w:kern w:val="2"/>
          <w:sz w:val="24"/>
          <w:szCs w:val="24"/>
          <w:lang w:eastAsia="en-GB"/>
        </w:rPr>
      </w:pPr>
      <w:r>
        <w:rPr>
          <w:noProof/>
        </w:rPr>
        <w:t>4.3</w:t>
      </w:r>
      <w:r>
        <w:rPr>
          <w:rFonts w:ascii="Aptos" w:eastAsia="Times New Roman" w:hAnsi="Aptos"/>
          <w:noProof/>
          <w:kern w:val="2"/>
          <w:sz w:val="24"/>
          <w:szCs w:val="24"/>
          <w:lang w:eastAsia="en-GB"/>
        </w:rPr>
        <w:tab/>
      </w:r>
      <w:r>
        <w:rPr>
          <w:noProof/>
          <w:lang w:eastAsia="zh-CN"/>
        </w:rPr>
        <w:t>C</w:t>
      </w:r>
      <w:r>
        <w:rPr>
          <w:noProof/>
        </w:rPr>
        <w:t>lass definitions</w:t>
      </w:r>
      <w:r>
        <w:rPr>
          <w:noProof/>
        </w:rPr>
        <w:tab/>
      </w:r>
      <w:r>
        <w:rPr>
          <w:noProof/>
        </w:rPr>
        <w:fldChar w:fldCharType="begin" w:fldLock="1"/>
      </w:r>
      <w:r>
        <w:rPr>
          <w:noProof/>
        </w:rPr>
        <w:instrText xml:space="preserve"> PAGEREF _Toc202523261 \h </w:instrText>
      </w:r>
      <w:r>
        <w:rPr>
          <w:noProof/>
        </w:rPr>
      </w:r>
      <w:r>
        <w:rPr>
          <w:noProof/>
        </w:rPr>
        <w:fldChar w:fldCharType="separate"/>
      </w:r>
      <w:r>
        <w:rPr>
          <w:noProof/>
        </w:rPr>
        <w:t>16</w:t>
      </w:r>
      <w:r>
        <w:rPr>
          <w:noProof/>
        </w:rPr>
        <w:fldChar w:fldCharType="end"/>
      </w:r>
    </w:p>
    <w:p w14:paraId="39531B36" w14:textId="64E30362" w:rsidR="003329A5" w:rsidRDefault="003329A5">
      <w:pPr>
        <w:pStyle w:val="TOC3"/>
        <w:rPr>
          <w:rFonts w:ascii="Aptos" w:eastAsia="Times New Roman" w:hAnsi="Aptos"/>
          <w:noProof/>
          <w:kern w:val="2"/>
          <w:sz w:val="24"/>
          <w:szCs w:val="24"/>
          <w:lang w:eastAsia="en-GB"/>
        </w:rPr>
      </w:pPr>
      <w:r>
        <w:rPr>
          <w:noProof/>
        </w:rPr>
        <w:t>4.3.</w:t>
      </w:r>
      <w:r>
        <w:rPr>
          <w:noProof/>
          <w:lang w:eastAsia="zh-CN"/>
        </w:rPr>
        <w:t>1</w:t>
      </w:r>
      <w:r>
        <w:rPr>
          <w:rFonts w:ascii="Aptos" w:eastAsia="Times New Roman" w:hAnsi="Aptos"/>
          <w:noProof/>
          <w:kern w:val="2"/>
          <w:sz w:val="24"/>
          <w:szCs w:val="24"/>
          <w:lang w:eastAsia="en-GB"/>
        </w:rPr>
        <w:tab/>
      </w:r>
      <w:r w:rsidRPr="00C20AAF">
        <w:rPr>
          <w:rFonts w:ascii="Courier New" w:hAnsi="Courier New" w:cs="Courier New"/>
          <w:noProof/>
        </w:rPr>
        <w:t>EPDGFunction</w:t>
      </w:r>
      <w:r>
        <w:rPr>
          <w:noProof/>
        </w:rPr>
        <w:tab/>
      </w:r>
      <w:r>
        <w:rPr>
          <w:noProof/>
        </w:rPr>
        <w:fldChar w:fldCharType="begin" w:fldLock="1"/>
      </w:r>
      <w:r>
        <w:rPr>
          <w:noProof/>
        </w:rPr>
        <w:instrText xml:space="preserve"> PAGEREF _Toc202523262 \h </w:instrText>
      </w:r>
      <w:r>
        <w:rPr>
          <w:noProof/>
        </w:rPr>
      </w:r>
      <w:r>
        <w:rPr>
          <w:noProof/>
        </w:rPr>
        <w:fldChar w:fldCharType="separate"/>
      </w:r>
      <w:r>
        <w:rPr>
          <w:noProof/>
        </w:rPr>
        <w:t>16</w:t>
      </w:r>
      <w:r>
        <w:rPr>
          <w:noProof/>
        </w:rPr>
        <w:fldChar w:fldCharType="end"/>
      </w:r>
    </w:p>
    <w:p w14:paraId="4447C8EC" w14:textId="551F6BB2" w:rsidR="003329A5" w:rsidRDefault="003329A5">
      <w:pPr>
        <w:pStyle w:val="TOC4"/>
        <w:rPr>
          <w:rFonts w:ascii="Aptos" w:eastAsia="Times New Roman" w:hAnsi="Aptos"/>
          <w:noProof/>
          <w:kern w:val="2"/>
          <w:sz w:val="24"/>
          <w:szCs w:val="24"/>
          <w:lang w:eastAsia="en-GB"/>
        </w:rPr>
      </w:pPr>
      <w:r>
        <w:rPr>
          <w:noProof/>
        </w:rPr>
        <w:t>4.3.</w:t>
      </w:r>
      <w:r>
        <w:rPr>
          <w:noProof/>
          <w:lang w:eastAsia="zh-CN"/>
        </w:rPr>
        <w:t>1</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_Toc202523263 \h </w:instrText>
      </w:r>
      <w:r>
        <w:rPr>
          <w:noProof/>
        </w:rPr>
      </w:r>
      <w:r>
        <w:rPr>
          <w:noProof/>
        </w:rPr>
        <w:fldChar w:fldCharType="separate"/>
      </w:r>
      <w:r>
        <w:rPr>
          <w:noProof/>
        </w:rPr>
        <w:t>16</w:t>
      </w:r>
      <w:r>
        <w:rPr>
          <w:noProof/>
        </w:rPr>
        <w:fldChar w:fldCharType="end"/>
      </w:r>
    </w:p>
    <w:p w14:paraId="10F3EB91" w14:textId="7E3D5373" w:rsidR="003329A5" w:rsidRDefault="003329A5">
      <w:pPr>
        <w:pStyle w:val="TOC3"/>
        <w:rPr>
          <w:rFonts w:ascii="Aptos" w:eastAsia="Times New Roman" w:hAnsi="Aptos"/>
          <w:noProof/>
          <w:kern w:val="2"/>
          <w:sz w:val="24"/>
          <w:szCs w:val="24"/>
          <w:lang w:eastAsia="en-GB"/>
        </w:rPr>
      </w:pPr>
      <w:r>
        <w:rPr>
          <w:noProof/>
        </w:rPr>
        <w:t>4.3.</w:t>
      </w:r>
      <w:r>
        <w:rPr>
          <w:noProof/>
          <w:lang w:eastAsia="zh-CN"/>
        </w:rPr>
        <w:t>2</w:t>
      </w:r>
      <w:r>
        <w:rPr>
          <w:rFonts w:ascii="Aptos" w:eastAsia="Times New Roman" w:hAnsi="Aptos"/>
          <w:noProof/>
          <w:kern w:val="2"/>
          <w:sz w:val="24"/>
          <w:szCs w:val="24"/>
          <w:lang w:eastAsia="en-GB"/>
        </w:rPr>
        <w:tab/>
      </w:r>
      <w:r w:rsidRPr="00C20AAF">
        <w:rPr>
          <w:rFonts w:ascii="Courier New" w:hAnsi="Courier New" w:cs="Courier New"/>
          <w:noProof/>
        </w:rPr>
        <w:t>MMEFunction</w:t>
      </w:r>
      <w:r>
        <w:rPr>
          <w:noProof/>
        </w:rPr>
        <w:tab/>
      </w:r>
      <w:r>
        <w:rPr>
          <w:noProof/>
        </w:rPr>
        <w:fldChar w:fldCharType="begin" w:fldLock="1"/>
      </w:r>
      <w:r>
        <w:rPr>
          <w:noProof/>
        </w:rPr>
        <w:instrText xml:space="preserve"> PAGEREF _Toc202523264 \h </w:instrText>
      </w:r>
      <w:r>
        <w:rPr>
          <w:noProof/>
        </w:rPr>
      </w:r>
      <w:r>
        <w:rPr>
          <w:noProof/>
        </w:rPr>
        <w:fldChar w:fldCharType="separate"/>
      </w:r>
      <w:r>
        <w:rPr>
          <w:noProof/>
        </w:rPr>
        <w:t>16</w:t>
      </w:r>
      <w:r>
        <w:rPr>
          <w:noProof/>
        </w:rPr>
        <w:fldChar w:fldCharType="end"/>
      </w:r>
    </w:p>
    <w:p w14:paraId="78A0C761" w14:textId="18785242" w:rsidR="003329A5" w:rsidRDefault="003329A5">
      <w:pPr>
        <w:pStyle w:val="TOC4"/>
        <w:rPr>
          <w:rFonts w:ascii="Aptos" w:eastAsia="Times New Roman" w:hAnsi="Aptos"/>
          <w:noProof/>
          <w:kern w:val="2"/>
          <w:sz w:val="24"/>
          <w:szCs w:val="24"/>
          <w:lang w:eastAsia="en-GB"/>
        </w:rPr>
      </w:pPr>
      <w:r>
        <w:rPr>
          <w:noProof/>
        </w:rPr>
        <w:t>4.3.</w:t>
      </w:r>
      <w:r>
        <w:rPr>
          <w:noProof/>
          <w:lang w:eastAsia="zh-CN"/>
        </w:rPr>
        <w:t>2</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_Toc202523265 \h </w:instrText>
      </w:r>
      <w:r>
        <w:rPr>
          <w:noProof/>
        </w:rPr>
      </w:r>
      <w:r>
        <w:rPr>
          <w:noProof/>
        </w:rPr>
        <w:fldChar w:fldCharType="separate"/>
      </w:r>
      <w:r>
        <w:rPr>
          <w:noProof/>
        </w:rPr>
        <w:t>16</w:t>
      </w:r>
      <w:r>
        <w:rPr>
          <w:noProof/>
        </w:rPr>
        <w:fldChar w:fldCharType="end"/>
      </w:r>
    </w:p>
    <w:p w14:paraId="4B0DCCCC" w14:textId="3DE3FD1B" w:rsidR="003329A5" w:rsidRDefault="003329A5">
      <w:pPr>
        <w:pStyle w:val="TOC4"/>
        <w:rPr>
          <w:rFonts w:ascii="Aptos" w:eastAsia="Times New Roman" w:hAnsi="Aptos"/>
          <w:noProof/>
          <w:kern w:val="2"/>
          <w:sz w:val="24"/>
          <w:szCs w:val="24"/>
          <w:lang w:eastAsia="en-GB"/>
        </w:rPr>
      </w:pPr>
      <w:r>
        <w:rPr>
          <w:noProof/>
        </w:rPr>
        <w:t>4.3.</w:t>
      </w:r>
      <w:r>
        <w:rPr>
          <w:noProof/>
          <w:lang w:eastAsia="zh-CN"/>
        </w:rPr>
        <w:t>2</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_Toc202523266 \h </w:instrText>
      </w:r>
      <w:r>
        <w:rPr>
          <w:noProof/>
        </w:rPr>
      </w:r>
      <w:r>
        <w:rPr>
          <w:noProof/>
        </w:rPr>
        <w:fldChar w:fldCharType="separate"/>
      </w:r>
      <w:r>
        <w:rPr>
          <w:noProof/>
        </w:rPr>
        <w:t>16</w:t>
      </w:r>
      <w:r>
        <w:rPr>
          <w:noProof/>
        </w:rPr>
        <w:fldChar w:fldCharType="end"/>
      </w:r>
    </w:p>
    <w:p w14:paraId="6B7691FD" w14:textId="6E896F06" w:rsidR="003329A5" w:rsidRDefault="003329A5">
      <w:pPr>
        <w:pStyle w:val="TOC4"/>
        <w:rPr>
          <w:rFonts w:ascii="Aptos" w:eastAsia="Times New Roman" w:hAnsi="Aptos"/>
          <w:noProof/>
          <w:kern w:val="2"/>
          <w:sz w:val="24"/>
          <w:szCs w:val="24"/>
          <w:lang w:eastAsia="en-GB"/>
        </w:rPr>
      </w:pPr>
      <w:r>
        <w:rPr>
          <w:noProof/>
        </w:rPr>
        <w:t>4.3.2.3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_Toc202523267 \h </w:instrText>
      </w:r>
      <w:r>
        <w:rPr>
          <w:noProof/>
        </w:rPr>
      </w:r>
      <w:r>
        <w:rPr>
          <w:noProof/>
        </w:rPr>
        <w:fldChar w:fldCharType="separate"/>
      </w:r>
      <w:r>
        <w:rPr>
          <w:noProof/>
        </w:rPr>
        <w:t>16</w:t>
      </w:r>
      <w:r>
        <w:rPr>
          <w:noProof/>
        </w:rPr>
        <w:fldChar w:fldCharType="end"/>
      </w:r>
    </w:p>
    <w:p w14:paraId="3ECB759F" w14:textId="09502244" w:rsidR="003329A5" w:rsidRDefault="003329A5">
      <w:pPr>
        <w:pStyle w:val="TOC4"/>
        <w:rPr>
          <w:rFonts w:ascii="Aptos" w:eastAsia="Times New Roman" w:hAnsi="Aptos"/>
          <w:noProof/>
          <w:kern w:val="2"/>
          <w:sz w:val="24"/>
          <w:szCs w:val="24"/>
          <w:lang w:eastAsia="en-GB"/>
        </w:rPr>
      </w:pPr>
      <w:r>
        <w:rPr>
          <w:noProof/>
          <w:lang w:eastAsia="zh-CN"/>
        </w:rPr>
        <w:t>4</w:t>
      </w:r>
      <w:r>
        <w:rPr>
          <w:noProof/>
        </w:rPr>
        <w:t>.3.2.4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_Toc202523268 \h </w:instrText>
      </w:r>
      <w:r>
        <w:rPr>
          <w:noProof/>
        </w:rPr>
      </w:r>
      <w:r>
        <w:rPr>
          <w:noProof/>
        </w:rPr>
        <w:fldChar w:fldCharType="separate"/>
      </w:r>
      <w:r>
        <w:rPr>
          <w:noProof/>
        </w:rPr>
        <w:t>16</w:t>
      </w:r>
      <w:r>
        <w:rPr>
          <w:noProof/>
        </w:rPr>
        <w:fldChar w:fldCharType="end"/>
      </w:r>
    </w:p>
    <w:p w14:paraId="1E6C1F05" w14:textId="3B5E7337" w:rsidR="003329A5" w:rsidRDefault="003329A5">
      <w:pPr>
        <w:pStyle w:val="TOC3"/>
        <w:rPr>
          <w:rFonts w:ascii="Aptos" w:eastAsia="Times New Roman" w:hAnsi="Aptos"/>
          <w:noProof/>
          <w:kern w:val="2"/>
          <w:sz w:val="24"/>
          <w:szCs w:val="24"/>
          <w:lang w:eastAsia="en-GB"/>
        </w:rPr>
      </w:pPr>
      <w:r>
        <w:rPr>
          <w:noProof/>
        </w:rPr>
        <w:t>4.3.</w:t>
      </w:r>
      <w:r>
        <w:rPr>
          <w:noProof/>
          <w:lang w:eastAsia="zh-CN"/>
        </w:rPr>
        <w:t>3</w:t>
      </w:r>
      <w:r>
        <w:rPr>
          <w:rFonts w:ascii="Aptos" w:eastAsia="Times New Roman" w:hAnsi="Aptos"/>
          <w:noProof/>
          <w:kern w:val="2"/>
          <w:sz w:val="24"/>
          <w:szCs w:val="24"/>
          <w:lang w:eastAsia="en-GB"/>
        </w:rPr>
        <w:tab/>
      </w:r>
      <w:r w:rsidRPr="00C20AAF">
        <w:rPr>
          <w:rFonts w:ascii="Courier New" w:hAnsi="Courier New" w:cs="Courier New"/>
          <w:noProof/>
        </w:rPr>
        <w:t>PCRFFunction</w:t>
      </w:r>
      <w:r>
        <w:rPr>
          <w:noProof/>
        </w:rPr>
        <w:tab/>
      </w:r>
      <w:r>
        <w:rPr>
          <w:noProof/>
        </w:rPr>
        <w:fldChar w:fldCharType="begin" w:fldLock="1"/>
      </w:r>
      <w:r>
        <w:rPr>
          <w:noProof/>
        </w:rPr>
        <w:instrText xml:space="preserve"> PAGEREF _Toc202523269 \h </w:instrText>
      </w:r>
      <w:r>
        <w:rPr>
          <w:noProof/>
        </w:rPr>
      </w:r>
      <w:r>
        <w:rPr>
          <w:noProof/>
        </w:rPr>
        <w:fldChar w:fldCharType="separate"/>
      </w:r>
      <w:r>
        <w:rPr>
          <w:noProof/>
        </w:rPr>
        <w:t>17</w:t>
      </w:r>
      <w:r>
        <w:rPr>
          <w:noProof/>
        </w:rPr>
        <w:fldChar w:fldCharType="end"/>
      </w:r>
    </w:p>
    <w:p w14:paraId="34EEB685" w14:textId="572B3BCD" w:rsidR="003329A5" w:rsidRDefault="003329A5">
      <w:pPr>
        <w:pStyle w:val="TOC4"/>
        <w:rPr>
          <w:rFonts w:ascii="Aptos" w:eastAsia="Times New Roman" w:hAnsi="Aptos"/>
          <w:noProof/>
          <w:kern w:val="2"/>
          <w:sz w:val="24"/>
          <w:szCs w:val="24"/>
          <w:lang w:eastAsia="en-GB"/>
        </w:rPr>
      </w:pPr>
      <w:r>
        <w:rPr>
          <w:noProof/>
        </w:rPr>
        <w:t>4.3.</w:t>
      </w:r>
      <w:r>
        <w:rPr>
          <w:noProof/>
          <w:lang w:eastAsia="zh-CN"/>
        </w:rPr>
        <w:t>3</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_Toc202523270 \h </w:instrText>
      </w:r>
      <w:r>
        <w:rPr>
          <w:noProof/>
        </w:rPr>
      </w:r>
      <w:r>
        <w:rPr>
          <w:noProof/>
        </w:rPr>
        <w:fldChar w:fldCharType="separate"/>
      </w:r>
      <w:r>
        <w:rPr>
          <w:noProof/>
        </w:rPr>
        <w:t>17</w:t>
      </w:r>
      <w:r>
        <w:rPr>
          <w:noProof/>
        </w:rPr>
        <w:fldChar w:fldCharType="end"/>
      </w:r>
    </w:p>
    <w:p w14:paraId="44DCCC88" w14:textId="41FEC9E1" w:rsidR="003329A5" w:rsidRDefault="003329A5">
      <w:pPr>
        <w:pStyle w:val="TOC3"/>
        <w:rPr>
          <w:rFonts w:ascii="Aptos" w:eastAsia="Times New Roman" w:hAnsi="Aptos"/>
          <w:noProof/>
          <w:kern w:val="2"/>
          <w:sz w:val="24"/>
          <w:szCs w:val="24"/>
          <w:lang w:eastAsia="en-GB"/>
        </w:rPr>
      </w:pPr>
      <w:r>
        <w:rPr>
          <w:noProof/>
        </w:rPr>
        <w:t>4.3.</w:t>
      </w:r>
      <w:r>
        <w:rPr>
          <w:noProof/>
          <w:lang w:eastAsia="zh-CN"/>
        </w:rPr>
        <w:t>4</w:t>
      </w:r>
      <w:r>
        <w:rPr>
          <w:rFonts w:ascii="Aptos" w:eastAsia="Times New Roman" w:hAnsi="Aptos"/>
          <w:noProof/>
          <w:kern w:val="2"/>
          <w:sz w:val="24"/>
          <w:szCs w:val="24"/>
          <w:lang w:eastAsia="en-GB"/>
        </w:rPr>
        <w:tab/>
      </w:r>
      <w:r w:rsidRPr="00C20AAF">
        <w:rPr>
          <w:rFonts w:ascii="Courier New" w:hAnsi="Courier New" w:cs="Courier New"/>
          <w:noProof/>
        </w:rPr>
        <w:t>PGWFunction</w:t>
      </w:r>
      <w:r>
        <w:rPr>
          <w:noProof/>
        </w:rPr>
        <w:tab/>
      </w:r>
      <w:r>
        <w:rPr>
          <w:noProof/>
        </w:rPr>
        <w:fldChar w:fldCharType="begin" w:fldLock="1"/>
      </w:r>
      <w:r>
        <w:rPr>
          <w:noProof/>
        </w:rPr>
        <w:instrText xml:space="preserve"> PAGEREF _Toc202523271 \h </w:instrText>
      </w:r>
      <w:r>
        <w:rPr>
          <w:noProof/>
        </w:rPr>
      </w:r>
      <w:r>
        <w:rPr>
          <w:noProof/>
        </w:rPr>
        <w:fldChar w:fldCharType="separate"/>
      </w:r>
      <w:r>
        <w:rPr>
          <w:noProof/>
        </w:rPr>
        <w:t>17</w:t>
      </w:r>
      <w:r>
        <w:rPr>
          <w:noProof/>
        </w:rPr>
        <w:fldChar w:fldCharType="end"/>
      </w:r>
    </w:p>
    <w:p w14:paraId="659F4A6E" w14:textId="3562DFFA" w:rsidR="003329A5" w:rsidRDefault="003329A5">
      <w:pPr>
        <w:pStyle w:val="TOC4"/>
        <w:rPr>
          <w:rFonts w:ascii="Aptos" w:eastAsia="Times New Roman" w:hAnsi="Aptos"/>
          <w:noProof/>
          <w:kern w:val="2"/>
          <w:sz w:val="24"/>
          <w:szCs w:val="24"/>
          <w:lang w:eastAsia="en-GB"/>
        </w:rPr>
      </w:pPr>
      <w:r>
        <w:rPr>
          <w:noProof/>
        </w:rPr>
        <w:t>4.3.</w:t>
      </w:r>
      <w:r>
        <w:rPr>
          <w:noProof/>
          <w:lang w:eastAsia="zh-CN"/>
        </w:rPr>
        <w:t>4</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_Toc202523272 \h </w:instrText>
      </w:r>
      <w:r>
        <w:rPr>
          <w:noProof/>
        </w:rPr>
      </w:r>
      <w:r>
        <w:rPr>
          <w:noProof/>
        </w:rPr>
        <w:fldChar w:fldCharType="separate"/>
      </w:r>
      <w:r>
        <w:rPr>
          <w:noProof/>
        </w:rPr>
        <w:t>17</w:t>
      </w:r>
      <w:r>
        <w:rPr>
          <w:noProof/>
        </w:rPr>
        <w:fldChar w:fldCharType="end"/>
      </w:r>
    </w:p>
    <w:p w14:paraId="2AF753AD" w14:textId="38437CF7" w:rsidR="003329A5" w:rsidRDefault="003329A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4</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_Toc202523273 \h </w:instrText>
      </w:r>
      <w:r>
        <w:rPr>
          <w:noProof/>
        </w:rPr>
      </w:r>
      <w:r>
        <w:rPr>
          <w:noProof/>
        </w:rPr>
        <w:fldChar w:fldCharType="separate"/>
      </w:r>
      <w:r>
        <w:rPr>
          <w:noProof/>
        </w:rPr>
        <w:t>17</w:t>
      </w:r>
      <w:r>
        <w:rPr>
          <w:noProof/>
        </w:rPr>
        <w:fldChar w:fldCharType="end"/>
      </w:r>
    </w:p>
    <w:p w14:paraId="6D51D508" w14:textId="1B66967C" w:rsidR="003329A5" w:rsidRDefault="003329A5">
      <w:pPr>
        <w:pStyle w:val="TOC4"/>
        <w:rPr>
          <w:rFonts w:ascii="Aptos" w:eastAsia="Times New Roman" w:hAnsi="Aptos"/>
          <w:noProof/>
          <w:kern w:val="2"/>
          <w:sz w:val="24"/>
          <w:szCs w:val="24"/>
          <w:lang w:eastAsia="en-GB"/>
        </w:rPr>
      </w:pPr>
      <w:r>
        <w:rPr>
          <w:noProof/>
        </w:rPr>
        <w:t>4.3.4.3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_Toc202523274 \h </w:instrText>
      </w:r>
      <w:r>
        <w:rPr>
          <w:noProof/>
        </w:rPr>
      </w:r>
      <w:r>
        <w:rPr>
          <w:noProof/>
        </w:rPr>
        <w:fldChar w:fldCharType="separate"/>
      </w:r>
      <w:r>
        <w:rPr>
          <w:noProof/>
        </w:rPr>
        <w:t>17</w:t>
      </w:r>
      <w:r>
        <w:rPr>
          <w:noProof/>
        </w:rPr>
        <w:fldChar w:fldCharType="end"/>
      </w:r>
    </w:p>
    <w:p w14:paraId="77669528" w14:textId="3B85E0FA" w:rsidR="003329A5" w:rsidRDefault="003329A5">
      <w:pPr>
        <w:pStyle w:val="TOC4"/>
        <w:rPr>
          <w:rFonts w:ascii="Aptos" w:eastAsia="Times New Roman" w:hAnsi="Aptos"/>
          <w:noProof/>
          <w:kern w:val="2"/>
          <w:sz w:val="24"/>
          <w:szCs w:val="24"/>
          <w:lang w:eastAsia="en-GB"/>
        </w:rPr>
      </w:pPr>
      <w:r>
        <w:rPr>
          <w:noProof/>
          <w:lang w:eastAsia="zh-CN"/>
        </w:rPr>
        <w:t>4</w:t>
      </w:r>
      <w:r>
        <w:rPr>
          <w:noProof/>
        </w:rPr>
        <w:t>.3.4.4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_Toc202523275 \h </w:instrText>
      </w:r>
      <w:r>
        <w:rPr>
          <w:noProof/>
        </w:rPr>
      </w:r>
      <w:r>
        <w:rPr>
          <w:noProof/>
        </w:rPr>
        <w:fldChar w:fldCharType="separate"/>
      </w:r>
      <w:r>
        <w:rPr>
          <w:noProof/>
        </w:rPr>
        <w:t>17</w:t>
      </w:r>
      <w:r>
        <w:rPr>
          <w:noProof/>
        </w:rPr>
        <w:fldChar w:fldCharType="end"/>
      </w:r>
    </w:p>
    <w:p w14:paraId="3575061C" w14:textId="0EBF6BE2" w:rsidR="003329A5" w:rsidRDefault="003329A5">
      <w:pPr>
        <w:pStyle w:val="TOC3"/>
        <w:rPr>
          <w:rFonts w:ascii="Aptos" w:eastAsia="Times New Roman" w:hAnsi="Aptos"/>
          <w:noProof/>
          <w:kern w:val="2"/>
          <w:sz w:val="24"/>
          <w:szCs w:val="24"/>
          <w:lang w:eastAsia="en-GB"/>
        </w:rPr>
      </w:pPr>
      <w:r>
        <w:rPr>
          <w:noProof/>
        </w:rPr>
        <w:t>4.3.</w:t>
      </w:r>
      <w:r>
        <w:rPr>
          <w:noProof/>
          <w:lang w:eastAsia="zh-CN"/>
        </w:rPr>
        <w:t>5</w:t>
      </w:r>
      <w:r>
        <w:rPr>
          <w:rFonts w:ascii="Aptos" w:eastAsia="Times New Roman" w:hAnsi="Aptos"/>
          <w:noProof/>
          <w:kern w:val="2"/>
          <w:sz w:val="24"/>
          <w:szCs w:val="24"/>
          <w:lang w:eastAsia="en-GB"/>
        </w:rPr>
        <w:tab/>
      </w:r>
      <w:r w:rsidRPr="00C20AAF">
        <w:rPr>
          <w:rFonts w:ascii="Courier New" w:hAnsi="Courier New" w:cs="Courier New"/>
          <w:noProof/>
          <w:lang w:eastAsia="zh-CN"/>
        </w:rPr>
        <w:t>ServingGW</w:t>
      </w:r>
      <w:r w:rsidRPr="00C20AAF">
        <w:rPr>
          <w:rFonts w:ascii="Courier New" w:hAnsi="Courier New" w:cs="Courier New"/>
          <w:noProof/>
        </w:rPr>
        <w:t>Function</w:t>
      </w:r>
      <w:r>
        <w:rPr>
          <w:noProof/>
        </w:rPr>
        <w:tab/>
      </w:r>
      <w:r>
        <w:rPr>
          <w:noProof/>
        </w:rPr>
        <w:fldChar w:fldCharType="begin" w:fldLock="1"/>
      </w:r>
      <w:r>
        <w:rPr>
          <w:noProof/>
        </w:rPr>
        <w:instrText xml:space="preserve"> PAGEREF _Toc202523276 \h </w:instrText>
      </w:r>
      <w:r>
        <w:rPr>
          <w:noProof/>
        </w:rPr>
      </w:r>
      <w:r>
        <w:rPr>
          <w:noProof/>
        </w:rPr>
        <w:fldChar w:fldCharType="separate"/>
      </w:r>
      <w:r>
        <w:rPr>
          <w:noProof/>
        </w:rPr>
        <w:t>17</w:t>
      </w:r>
      <w:r>
        <w:rPr>
          <w:noProof/>
        </w:rPr>
        <w:fldChar w:fldCharType="end"/>
      </w:r>
    </w:p>
    <w:p w14:paraId="65782D45" w14:textId="571732AE" w:rsidR="003329A5" w:rsidRDefault="003329A5">
      <w:pPr>
        <w:pStyle w:val="TOC4"/>
        <w:rPr>
          <w:rFonts w:ascii="Aptos" w:eastAsia="Times New Roman" w:hAnsi="Aptos"/>
          <w:noProof/>
          <w:kern w:val="2"/>
          <w:sz w:val="24"/>
          <w:szCs w:val="24"/>
          <w:lang w:eastAsia="en-GB"/>
        </w:rPr>
      </w:pPr>
      <w:r>
        <w:rPr>
          <w:noProof/>
        </w:rPr>
        <w:t>4.3.</w:t>
      </w:r>
      <w:r>
        <w:rPr>
          <w:noProof/>
          <w:lang w:eastAsia="zh-CN"/>
        </w:rPr>
        <w:t>5</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_Toc202523277 \h </w:instrText>
      </w:r>
      <w:r>
        <w:rPr>
          <w:noProof/>
        </w:rPr>
      </w:r>
      <w:r>
        <w:rPr>
          <w:noProof/>
        </w:rPr>
        <w:fldChar w:fldCharType="separate"/>
      </w:r>
      <w:r>
        <w:rPr>
          <w:noProof/>
        </w:rPr>
        <w:t>17</w:t>
      </w:r>
      <w:r>
        <w:rPr>
          <w:noProof/>
        </w:rPr>
        <w:fldChar w:fldCharType="end"/>
      </w:r>
    </w:p>
    <w:p w14:paraId="4E6DACBF" w14:textId="6EA78602" w:rsidR="003329A5" w:rsidRDefault="003329A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5</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_Toc202523278 \h </w:instrText>
      </w:r>
      <w:r>
        <w:rPr>
          <w:noProof/>
        </w:rPr>
      </w:r>
      <w:r>
        <w:rPr>
          <w:noProof/>
        </w:rPr>
        <w:fldChar w:fldCharType="separate"/>
      </w:r>
      <w:r>
        <w:rPr>
          <w:noProof/>
        </w:rPr>
        <w:t>17</w:t>
      </w:r>
      <w:r>
        <w:rPr>
          <w:noProof/>
        </w:rPr>
        <w:fldChar w:fldCharType="end"/>
      </w:r>
    </w:p>
    <w:p w14:paraId="6088FED1" w14:textId="0280DD2C" w:rsidR="003329A5" w:rsidRDefault="003329A5">
      <w:pPr>
        <w:pStyle w:val="TOC4"/>
        <w:rPr>
          <w:rFonts w:ascii="Aptos" w:eastAsia="Times New Roman" w:hAnsi="Aptos"/>
          <w:noProof/>
          <w:kern w:val="2"/>
          <w:sz w:val="24"/>
          <w:szCs w:val="24"/>
          <w:lang w:eastAsia="en-GB"/>
        </w:rPr>
      </w:pPr>
      <w:r>
        <w:rPr>
          <w:noProof/>
        </w:rPr>
        <w:t>4.3.5.3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_Toc202523279 \h </w:instrText>
      </w:r>
      <w:r>
        <w:rPr>
          <w:noProof/>
        </w:rPr>
      </w:r>
      <w:r>
        <w:rPr>
          <w:noProof/>
        </w:rPr>
        <w:fldChar w:fldCharType="separate"/>
      </w:r>
      <w:r>
        <w:rPr>
          <w:noProof/>
        </w:rPr>
        <w:t>17</w:t>
      </w:r>
      <w:r>
        <w:rPr>
          <w:noProof/>
        </w:rPr>
        <w:fldChar w:fldCharType="end"/>
      </w:r>
    </w:p>
    <w:p w14:paraId="02A47331" w14:textId="3FD06518" w:rsidR="003329A5" w:rsidRDefault="003329A5">
      <w:pPr>
        <w:pStyle w:val="TOC4"/>
        <w:rPr>
          <w:rFonts w:ascii="Aptos" w:eastAsia="Times New Roman" w:hAnsi="Aptos"/>
          <w:noProof/>
          <w:kern w:val="2"/>
          <w:sz w:val="24"/>
          <w:szCs w:val="24"/>
          <w:lang w:eastAsia="en-GB"/>
        </w:rPr>
      </w:pPr>
      <w:r>
        <w:rPr>
          <w:noProof/>
          <w:lang w:eastAsia="zh-CN"/>
        </w:rPr>
        <w:t>4</w:t>
      </w:r>
      <w:r>
        <w:rPr>
          <w:noProof/>
        </w:rPr>
        <w:t>.3.5.4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_Toc202523280 \h </w:instrText>
      </w:r>
      <w:r>
        <w:rPr>
          <w:noProof/>
        </w:rPr>
      </w:r>
      <w:r>
        <w:rPr>
          <w:noProof/>
        </w:rPr>
        <w:fldChar w:fldCharType="separate"/>
      </w:r>
      <w:r>
        <w:rPr>
          <w:noProof/>
        </w:rPr>
        <w:t>17</w:t>
      </w:r>
      <w:r>
        <w:rPr>
          <w:noProof/>
        </w:rPr>
        <w:fldChar w:fldCharType="end"/>
      </w:r>
    </w:p>
    <w:p w14:paraId="79E3DB6A" w14:textId="7FCC7628" w:rsidR="003329A5" w:rsidRDefault="003329A5">
      <w:pPr>
        <w:pStyle w:val="TOC3"/>
        <w:rPr>
          <w:rFonts w:ascii="Aptos" w:eastAsia="Times New Roman" w:hAnsi="Aptos"/>
          <w:noProof/>
          <w:kern w:val="2"/>
          <w:sz w:val="24"/>
          <w:szCs w:val="24"/>
          <w:lang w:eastAsia="en-GB"/>
        </w:rPr>
      </w:pPr>
      <w:r>
        <w:rPr>
          <w:noProof/>
        </w:rPr>
        <w:t>4.3.</w:t>
      </w:r>
      <w:r>
        <w:rPr>
          <w:noProof/>
          <w:lang w:eastAsia="zh-CN"/>
        </w:rPr>
        <w:t>6</w:t>
      </w:r>
      <w:r>
        <w:rPr>
          <w:rFonts w:ascii="Aptos" w:eastAsia="Times New Roman" w:hAnsi="Aptos"/>
          <w:noProof/>
          <w:kern w:val="2"/>
          <w:sz w:val="24"/>
          <w:szCs w:val="24"/>
          <w:lang w:eastAsia="en-GB"/>
        </w:rPr>
        <w:tab/>
      </w:r>
      <w:r w:rsidRPr="00C20AAF">
        <w:rPr>
          <w:rFonts w:ascii="Courier New" w:hAnsi="Courier New" w:cs="Courier New"/>
          <w:noProof/>
        </w:rPr>
        <w:t>MME</w:t>
      </w:r>
      <w:r w:rsidRPr="00C20AAF">
        <w:rPr>
          <w:rFonts w:ascii="Courier New" w:hAnsi="Courier New" w:cs="Courier New"/>
          <w:noProof/>
          <w:lang w:eastAsia="zh-CN"/>
        </w:rPr>
        <w:t>Pool</w:t>
      </w:r>
      <w:r>
        <w:rPr>
          <w:noProof/>
        </w:rPr>
        <w:tab/>
      </w:r>
      <w:r>
        <w:rPr>
          <w:noProof/>
        </w:rPr>
        <w:fldChar w:fldCharType="begin" w:fldLock="1"/>
      </w:r>
      <w:r>
        <w:rPr>
          <w:noProof/>
        </w:rPr>
        <w:instrText xml:space="preserve"> PAGEREF _Toc202523281 \h </w:instrText>
      </w:r>
      <w:r>
        <w:rPr>
          <w:noProof/>
        </w:rPr>
      </w:r>
      <w:r>
        <w:rPr>
          <w:noProof/>
        </w:rPr>
        <w:fldChar w:fldCharType="separate"/>
      </w:r>
      <w:r>
        <w:rPr>
          <w:noProof/>
        </w:rPr>
        <w:t>17</w:t>
      </w:r>
      <w:r>
        <w:rPr>
          <w:noProof/>
        </w:rPr>
        <w:fldChar w:fldCharType="end"/>
      </w:r>
    </w:p>
    <w:p w14:paraId="35656FB1" w14:textId="7F05126D" w:rsidR="003329A5" w:rsidRDefault="003329A5">
      <w:pPr>
        <w:pStyle w:val="TOC4"/>
        <w:rPr>
          <w:rFonts w:ascii="Aptos" w:eastAsia="Times New Roman" w:hAnsi="Aptos"/>
          <w:noProof/>
          <w:kern w:val="2"/>
          <w:sz w:val="24"/>
          <w:szCs w:val="24"/>
          <w:lang w:eastAsia="en-GB"/>
        </w:rPr>
      </w:pPr>
      <w:r>
        <w:rPr>
          <w:noProof/>
        </w:rPr>
        <w:t>4.3.</w:t>
      </w:r>
      <w:r>
        <w:rPr>
          <w:noProof/>
          <w:lang w:eastAsia="zh-CN"/>
        </w:rPr>
        <w:t>6</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_Toc202523282 \h </w:instrText>
      </w:r>
      <w:r>
        <w:rPr>
          <w:noProof/>
        </w:rPr>
      </w:r>
      <w:r>
        <w:rPr>
          <w:noProof/>
        </w:rPr>
        <w:fldChar w:fldCharType="separate"/>
      </w:r>
      <w:r>
        <w:rPr>
          <w:noProof/>
        </w:rPr>
        <w:t>17</w:t>
      </w:r>
      <w:r>
        <w:rPr>
          <w:noProof/>
        </w:rPr>
        <w:fldChar w:fldCharType="end"/>
      </w:r>
    </w:p>
    <w:p w14:paraId="0F7A9F5D" w14:textId="3A2B026A" w:rsidR="003329A5" w:rsidRDefault="003329A5">
      <w:pPr>
        <w:pStyle w:val="TOC4"/>
        <w:rPr>
          <w:rFonts w:ascii="Aptos" w:eastAsia="Times New Roman" w:hAnsi="Aptos"/>
          <w:noProof/>
          <w:kern w:val="2"/>
          <w:sz w:val="24"/>
          <w:szCs w:val="24"/>
          <w:lang w:eastAsia="en-GB"/>
        </w:rPr>
      </w:pPr>
      <w:r>
        <w:rPr>
          <w:noProof/>
        </w:rPr>
        <w:t>4.3.</w:t>
      </w:r>
      <w:r>
        <w:rPr>
          <w:noProof/>
          <w:lang w:eastAsia="zh-CN"/>
        </w:rPr>
        <w:t>6</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_Toc202523283 \h </w:instrText>
      </w:r>
      <w:r>
        <w:rPr>
          <w:noProof/>
        </w:rPr>
      </w:r>
      <w:r>
        <w:rPr>
          <w:noProof/>
        </w:rPr>
        <w:fldChar w:fldCharType="separate"/>
      </w:r>
      <w:r>
        <w:rPr>
          <w:noProof/>
        </w:rPr>
        <w:t>18</w:t>
      </w:r>
      <w:r>
        <w:rPr>
          <w:noProof/>
        </w:rPr>
        <w:fldChar w:fldCharType="end"/>
      </w:r>
    </w:p>
    <w:p w14:paraId="6E405FE4" w14:textId="7C8F6674" w:rsidR="003329A5" w:rsidRDefault="003329A5">
      <w:pPr>
        <w:pStyle w:val="TOC4"/>
        <w:rPr>
          <w:rFonts w:ascii="Aptos" w:eastAsia="Times New Roman" w:hAnsi="Aptos"/>
          <w:noProof/>
          <w:kern w:val="2"/>
          <w:sz w:val="24"/>
          <w:szCs w:val="24"/>
          <w:lang w:eastAsia="en-GB"/>
        </w:rPr>
      </w:pPr>
      <w:r>
        <w:rPr>
          <w:noProof/>
        </w:rPr>
        <w:t>4.3.</w:t>
      </w:r>
      <w:r>
        <w:rPr>
          <w:noProof/>
          <w:lang w:eastAsia="zh-CN"/>
        </w:rPr>
        <w:t>6</w:t>
      </w:r>
      <w:r>
        <w:rPr>
          <w:noProof/>
        </w:rPr>
        <w:t>.3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_Toc202523284 \h </w:instrText>
      </w:r>
      <w:r>
        <w:rPr>
          <w:noProof/>
        </w:rPr>
      </w:r>
      <w:r>
        <w:rPr>
          <w:noProof/>
        </w:rPr>
        <w:fldChar w:fldCharType="separate"/>
      </w:r>
      <w:r>
        <w:rPr>
          <w:noProof/>
        </w:rPr>
        <w:t>18</w:t>
      </w:r>
      <w:r>
        <w:rPr>
          <w:noProof/>
        </w:rPr>
        <w:fldChar w:fldCharType="end"/>
      </w:r>
    </w:p>
    <w:p w14:paraId="36AB9501" w14:textId="66FFD4C9" w:rsidR="003329A5" w:rsidRDefault="003329A5">
      <w:pPr>
        <w:pStyle w:val="TOC3"/>
        <w:rPr>
          <w:rFonts w:ascii="Aptos" w:eastAsia="Times New Roman" w:hAnsi="Aptos"/>
          <w:noProof/>
          <w:kern w:val="2"/>
          <w:sz w:val="24"/>
          <w:szCs w:val="24"/>
          <w:lang w:eastAsia="en-GB"/>
        </w:rPr>
      </w:pPr>
      <w:r>
        <w:rPr>
          <w:noProof/>
        </w:rPr>
        <w:t>4.3.</w:t>
      </w:r>
      <w:r>
        <w:rPr>
          <w:noProof/>
          <w:lang w:eastAsia="zh-CN"/>
        </w:rPr>
        <w:t>7</w:t>
      </w:r>
      <w:r>
        <w:rPr>
          <w:rFonts w:ascii="Aptos" w:eastAsia="Times New Roman" w:hAnsi="Aptos"/>
          <w:noProof/>
          <w:kern w:val="2"/>
          <w:sz w:val="24"/>
          <w:szCs w:val="24"/>
          <w:lang w:eastAsia="en-GB"/>
        </w:rPr>
        <w:tab/>
      </w:r>
      <w:r w:rsidRPr="00C20AAF">
        <w:rPr>
          <w:rFonts w:ascii="Courier New" w:hAnsi="Courier New" w:cs="Courier New"/>
          <w:noProof/>
        </w:rPr>
        <w:t>MME</w:t>
      </w:r>
      <w:r w:rsidRPr="00C20AAF">
        <w:rPr>
          <w:rFonts w:ascii="Courier New" w:hAnsi="Courier New" w:cs="Courier New"/>
          <w:noProof/>
          <w:lang w:eastAsia="zh-CN"/>
        </w:rPr>
        <w:t>PoolArea</w:t>
      </w:r>
      <w:r>
        <w:rPr>
          <w:noProof/>
        </w:rPr>
        <w:tab/>
      </w:r>
      <w:r>
        <w:rPr>
          <w:noProof/>
        </w:rPr>
        <w:fldChar w:fldCharType="begin" w:fldLock="1"/>
      </w:r>
      <w:r>
        <w:rPr>
          <w:noProof/>
        </w:rPr>
        <w:instrText xml:space="preserve"> PAGEREF _Toc202523285 \h </w:instrText>
      </w:r>
      <w:r>
        <w:rPr>
          <w:noProof/>
        </w:rPr>
      </w:r>
      <w:r>
        <w:rPr>
          <w:noProof/>
        </w:rPr>
        <w:fldChar w:fldCharType="separate"/>
      </w:r>
      <w:r>
        <w:rPr>
          <w:noProof/>
        </w:rPr>
        <w:t>18</w:t>
      </w:r>
      <w:r>
        <w:rPr>
          <w:noProof/>
        </w:rPr>
        <w:fldChar w:fldCharType="end"/>
      </w:r>
    </w:p>
    <w:p w14:paraId="6F8025D8" w14:textId="70B942B5" w:rsidR="003329A5" w:rsidRDefault="003329A5">
      <w:pPr>
        <w:pStyle w:val="TOC4"/>
        <w:rPr>
          <w:rFonts w:ascii="Aptos" w:eastAsia="Times New Roman" w:hAnsi="Aptos"/>
          <w:noProof/>
          <w:kern w:val="2"/>
          <w:sz w:val="24"/>
          <w:szCs w:val="24"/>
          <w:lang w:eastAsia="en-GB"/>
        </w:rPr>
      </w:pPr>
      <w:r>
        <w:rPr>
          <w:noProof/>
        </w:rPr>
        <w:t>4.3.</w:t>
      </w:r>
      <w:r>
        <w:rPr>
          <w:noProof/>
          <w:lang w:eastAsia="zh-CN"/>
        </w:rPr>
        <w:t>7</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_Toc202523286 \h </w:instrText>
      </w:r>
      <w:r>
        <w:rPr>
          <w:noProof/>
        </w:rPr>
      </w:r>
      <w:r>
        <w:rPr>
          <w:noProof/>
        </w:rPr>
        <w:fldChar w:fldCharType="separate"/>
      </w:r>
      <w:r>
        <w:rPr>
          <w:noProof/>
        </w:rPr>
        <w:t>18</w:t>
      </w:r>
      <w:r>
        <w:rPr>
          <w:noProof/>
        </w:rPr>
        <w:fldChar w:fldCharType="end"/>
      </w:r>
    </w:p>
    <w:p w14:paraId="2238D18C" w14:textId="35F3A767" w:rsidR="003329A5" w:rsidRDefault="003329A5">
      <w:pPr>
        <w:pStyle w:val="TOC4"/>
        <w:rPr>
          <w:rFonts w:ascii="Aptos" w:eastAsia="Times New Roman" w:hAnsi="Aptos"/>
          <w:noProof/>
          <w:kern w:val="2"/>
          <w:sz w:val="24"/>
          <w:szCs w:val="24"/>
          <w:lang w:eastAsia="en-GB"/>
        </w:rPr>
      </w:pPr>
      <w:r>
        <w:rPr>
          <w:noProof/>
        </w:rPr>
        <w:t>4.3.</w:t>
      </w:r>
      <w:r>
        <w:rPr>
          <w:noProof/>
          <w:lang w:eastAsia="zh-CN"/>
        </w:rPr>
        <w:t>7</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_Toc202523287 \h </w:instrText>
      </w:r>
      <w:r>
        <w:rPr>
          <w:noProof/>
        </w:rPr>
      </w:r>
      <w:r>
        <w:rPr>
          <w:noProof/>
        </w:rPr>
        <w:fldChar w:fldCharType="separate"/>
      </w:r>
      <w:r>
        <w:rPr>
          <w:noProof/>
        </w:rPr>
        <w:t>18</w:t>
      </w:r>
      <w:r>
        <w:rPr>
          <w:noProof/>
        </w:rPr>
        <w:fldChar w:fldCharType="end"/>
      </w:r>
    </w:p>
    <w:p w14:paraId="78CBA7EC" w14:textId="0E64BF92" w:rsidR="003329A5" w:rsidRDefault="003329A5">
      <w:pPr>
        <w:pStyle w:val="TOC4"/>
        <w:rPr>
          <w:rFonts w:ascii="Aptos" w:eastAsia="Times New Roman" w:hAnsi="Aptos"/>
          <w:noProof/>
          <w:kern w:val="2"/>
          <w:sz w:val="24"/>
          <w:szCs w:val="24"/>
          <w:lang w:eastAsia="en-GB"/>
        </w:rPr>
      </w:pPr>
      <w:r w:rsidRPr="00C20AAF">
        <w:rPr>
          <w:noProof/>
          <w:lang w:val="fr-FR"/>
        </w:rPr>
        <w:t>4.3.</w:t>
      </w:r>
      <w:r w:rsidRPr="00C20AAF">
        <w:rPr>
          <w:noProof/>
          <w:lang w:val="fr-FR" w:eastAsia="zh-CN"/>
        </w:rPr>
        <w:t>7</w:t>
      </w:r>
      <w:r w:rsidRPr="00C20AAF">
        <w:rPr>
          <w:noProof/>
          <w:lang w:val="fr-FR"/>
        </w:rPr>
        <w:t>.3</w:t>
      </w:r>
      <w:r>
        <w:rPr>
          <w:rFonts w:ascii="Aptos" w:eastAsia="Times New Roman" w:hAnsi="Aptos"/>
          <w:noProof/>
          <w:kern w:val="2"/>
          <w:sz w:val="24"/>
          <w:szCs w:val="24"/>
          <w:lang w:eastAsia="en-GB"/>
        </w:rPr>
        <w:tab/>
      </w:r>
      <w:r w:rsidRPr="00C20AAF">
        <w:rPr>
          <w:noProof/>
          <w:lang w:val="fr-FR"/>
        </w:rPr>
        <w:t>Attribute constraints</w:t>
      </w:r>
      <w:r>
        <w:rPr>
          <w:noProof/>
        </w:rPr>
        <w:tab/>
      </w:r>
      <w:r>
        <w:rPr>
          <w:noProof/>
        </w:rPr>
        <w:fldChar w:fldCharType="begin" w:fldLock="1"/>
      </w:r>
      <w:r>
        <w:rPr>
          <w:noProof/>
        </w:rPr>
        <w:instrText xml:space="preserve"> PAGEREF _Toc202523288 \h </w:instrText>
      </w:r>
      <w:r>
        <w:rPr>
          <w:noProof/>
        </w:rPr>
      </w:r>
      <w:r>
        <w:rPr>
          <w:noProof/>
        </w:rPr>
        <w:fldChar w:fldCharType="separate"/>
      </w:r>
      <w:r>
        <w:rPr>
          <w:noProof/>
        </w:rPr>
        <w:t>18</w:t>
      </w:r>
      <w:r>
        <w:rPr>
          <w:noProof/>
        </w:rPr>
        <w:fldChar w:fldCharType="end"/>
      </w:r>
    </w:p>
    <w:p w14:paraId="37F5EE30" w14:textId="73C3E0BE" w:rsidR="003329A5" w:rsidRDefault="003329A5">
      <w:pPr>
        <w:pStyle w:val="TOC3"/>
        <w:rPr>
          <w:rFonts w:ascii="Aptos" w:eastAsia="Times New Roman" w:hAnsi="Aptos"/>
          <w:noProof/>
          <w:kern w:val="2"/>
          <w:sz w:val="24"/>
          <w:szCs w:val="24"/>
          <w:lang w:eastAsia="en-GB"/>
        </w:rPr>
      </w:pPr>
      <w:r w:rsidRPr="00C20AAF">
        <w:rPr>
          <w:noProof/>
          <w:lang w:val="fr-FR"/>
        </w:rPr>
        <w:t>4.3.</w:t>
      </w:r>
      <w:r w:rsidRPr="00C20AAF">
        <w:rPr>
          <w:noProof/>
          <w:lang w:val="fr-FR" w:eastAsia="zh-CN"/>
        </w:rPr>
        <w:t>8</w:t>
      </w:r>
      <w:r>
        <w:rPr>
          <w:rFonts w:ascii="Aptos" w:eastAsia="Times New Roman" w:hAnsi="Aptos"/>
          <w:noProof/>
          <w:kern w:val="2"/>
          <w:sz w:val="24"/>
          <w:szCs w:val="24"/>
          <w:lang w:eastAsia="en-GB"/>
        </w:rPr>
        <w:tab/>
      </w:r>
      <w:r w:rsidRPr="00C20AAF">
        <w:rPr>
          <w:rFonts w:ascii="Courier New" w:hAnsi="Courier New" w:cs="Courier New"/>
          <w:bCs/>
          <w:noProof/>
          <w:lang w:val="fr-FR"/>
        </w:rPr>
        <w:t>Link_ENB</w:t>
      </w:r>
      <w:r w:rsidRPr="00C20AAF">
        <w:rPr>
          <w:rFonts w:ascii="Courier New" w:hAnsi="Courier New" w:cs="Courier New"/>
          <w:bCs/>
          <w:noProof/>
          <w:lang w:val="fr-FR" w:eastAsia="zh-CN"/>
        </w:rPr>
        <w:t>_</w:t>
      </w:r>
      <w:r w:rsidRPr="00C20AAF">
        <w:rPr>
          <w:rFonts w:ascii="Courier New" w:hAnsi="Courier New" w:cs="Courier New"/>
          <w:bCs/>
          <w:noProof/>
          <w:lang w:val="fr-FR"/>
        </w:rPr>
        <w:t>MME</w:t>
      </w:r>
      <w:r>
        <w:rPr>
          <w:noProof/>
        </w:rPr>
        <w:tab/>
      </w:r>
      <w:r>
        <w:rPr>
          <w:noProof/>
        </w:rPr>
        <w:fldChar w:fldCharType="begin" w:fldLock="1"/>
      </w:r>
      <w:r>
        <w:rPr>
          <w:noProof/>
        </w:rPr>
        <w:instrText xml:space="preserve"> PAGEREF _Toc202523289 \h </w:instrText>
      </w:r>
      <w:r>
        <w:rPr>
          <w:noProof/>
        </w:rPr>
      </w:r>
      <w:r>
        <w:rPr>
          <w:noProof/>
        </w:rPr>
        <w:fldChar w:fldCharType="separate"/>
      </w:r>
      <w:r>
        <w:rPr>
          <w:noProof/>
        </w:rPr>
        <w:t>18</w:t>
      </w:r>
      <w:r>
        <w:rPr>
          <w:noProof/>
        </w:rPr>
        <w:fldChar w:fldCharType="end"/>
      </w:r>
    </w:p>
    <w:p w14:paraId="70BF7F2D" w14:textId="443BE633" w:rsidR="003329A5" w:rsidRDefault="003329A5">
      <w:pPr>
        <w:pStyle w:val="TOC4"/>
        <w:rPr>
          <w:rFonts w:ascii="Aptos" w:eastAsia="Times New Roman" w:hAnsi="Aptos"/>
          <w:noProof/>
          <w:kern w:val="2"/>
          <w:sz w:val="24"/>
          <w:szCs w:val="24"/>
          <w:lang w:eastAsia="en-GB"/>
        </w:rPr>
      </w:pPr>
      <w:r>
        <w:rPr>
          <w:noProof/>
        </w:rPr>
        <w:t>4.3.</w:t>
      </w:r>
      <w:r>
        <w:rPr>
          <w:noProof/>
          <w:lang w:eastAsia="zh-CN"/>
        </w:rPr>
        <w:t>8</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_Toc202523290 \h </w:instrText>
      </w:r>
      <w:r>
        <w:rPr>
          <w:noProof/>
        </w:rPr>
      </w:r>
      <w:r>
        <w:rPr>
          <w:noProof/>
        </w:rPr>
        <w:fldChar w:fldCharType="separate"/>
      </w:r>
      <w:r>
        <w:rPr>
          <w:noProof/>
        </w:rPr>
        <w:t>18</w:t>
      </w:r>
      <w:r>
        <w:rPr>
          <w:noProof/>
        </w:rPr>
        <w:fldChar w:fldCharType="end"/>
      </w:r>
    </w:p>
    <w:p w14:paraId="7D7ED615" w14:textId="683DF0E3" w:rsidR="003329A5" w:rsidRDefault="003329A5">
      <w:pPr>
        <w:pStyle w:val="TOC3"/>
        <w:rPr>
          <w:rFonts w:ascii="Aptos" w:eastAsia="Times New Roman" w:hAnsi="Aptos"/>
          <w:noProof/>
          <w:kern w:val="2"/>
          <w:sz w:val="24"/>
          <w:szCs w:val="24"/>
          <w:lang w:eastAsia="en-GB"/>
        </w:rPr>
      </w:pPr>
      <w:r>
        <w:rPr>
          <w:noProof/>
        </w:rPr>
        <w:t>4.3.</w:t>
      </w:r>
      <w:r>
        <w:rPr>
          <w:noProof/>
          <w:lang w:eastAsia="zh-CN"/>
        </w:rPr>
        <w:t>9</w:t>
      </w:r>
      <w:r>
        <w:rPr>
          <w:rFonts w:ascii="Aptos" w:eastAsia="Times New Roman" w:hAnsi="Aptos"/>
          <w:noProof/>
          <w:kern w:val="2"/>
          <w:sz w:val="24"/>
          <w:szCs w:val="24"/>
          <w:lang w:eastAsia="en-GB"/>
        </w:rPr>
        <w:tab/>
      </w:r>
      <w:r w:rsidRPr="00C20AAF">
        <w:rPr>
          <w:rFonts w:ascii="Courier New" w:hAnsi="Courier New" w:cs="Courier New"/>
          <w:bCs/>
          <w:noProof/>
        </w:rPr>
        <w:t>Link_ENB</w:t>
      </w:r>
      <w:r w:rsidRPr="00C20AAF">
        <w:rPr>
          <w:rFonts w:ascii="Courier New" w:hAnsi="Courier New" w:cs="Courier New"/>
          <w:bCs/>
          <w:noProof/>
          <w:lang w:eastAsia="zh-CN"/>
        </w:rPr>
        <w:t>_</w:t>
      </w:r>
      <w:r w:rsidRPr="00C20AAF">
        <w:rPr>
          <w:rFonts w:ascii="Courier New" w:hAnsi="Courier New" w:cs="Courier New"/>
          <w:bCs/>
          <w:noProof/>
        </w:rPr>
        <w:t>ServingGW</w:t>
      </w:r>
      <w:r>
        <w:rPr>
          <w:noProof/>
        </w:rPr>
        <w:tab/>
      </w:r>
      <w:r>
        <w:rPr>
          <w:noProof/>
        </w:rPr>
        <w:fldChar w:fldCharType="begin" w:fldLock="1"/>
      </w:r>
      <w:r>
        <w:rPr>
          <w:noProof/>
        </w:rPr>
        <w:instrText xml:space="preserve"> PAGEREF _Toc202523291 \h </w:instrText>
      </w:r>
      <w:r>
        <w:rPr>
          <w:noProof/>
        </w:rPr>
      </w:r>
      <w:r>
        <w:rPr>
          <w:noProof/>
        </w:rPr>
        <w:fldChar w:fldCharType="separate"/>
      </w:r>
      <w:r>
        <w:rPr>
          <w:noProof/>
        </w:rPr>
        <w:t>18</w:t>
      </w:r>
      <w:r>
        <w:rPr>
          <w:noProof/>
        </w:rPr>
        <w:fldChar w:fldCharType="end"/>
      </w:r>
    </w:p>
    <w:p w14:paraId="05E7E3D6" w14:textId="19B0022B" w:rsidR="003329A5" w:rsidRDefault="003329A5">
      <w:pPr>
        <w:pStyle w:val="TOC4"/>
        <w:rPr>
          <w:rFonts w:ascii="Aptos" w:eastAsia="Times New Roman" w:hAnsi="Aptos"/>
          <w:noProof/>
          <w:kern w:val="2"/>
          <w:sz w:val="24"/>
          <w:szCs w:val="24"/>
          <w:lang w:eastAsia="en-GB"/>
        </w:rPr>
      </w:pPr>
      <w:r>
        <w:rPr>
          <w:noProof/>
        </w:rPr>
        <w:t>4.3.</w:t>
      </w:r>
      <w:r>
        <w:rPr>
          <w:noProof/>
          <w:lang w:eastAsia="zh-CN"/>
        </w:rPr>
        <w:t>9</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_Toc202523292 \h </w:instrText>
      </w:r>
      <w:r>
        <w:rPr>
          <w:noProof/>
        </w:rPr>
      </w:r>
      <w:r>
        <w:rPr>
          <w:noProof/>
        </w:rPr>
        <w:fldChar w:fldCharType="separate"/>
      </w:r>
      <w:r>
        <w:rPr>
          <w:noProof/>
        </w:rPr>
        <w:t>18</w:t>
      </w:r>
      <w:r>
        <w:rPr>
          <w:noProof/>
        </w:rPr>
        <w:fldChar w:fldCharType="end"/>
      </w:r>
    </w:p>
    <w:p w14:paraId="2C1C3421" w14:textId="476B43B4" w:rsidR="003329A5" w:rsidRDefault="003329A5">
      <w:pPr>
        <w:pStyle w:val="TOC3"/>
        <w:rPr>
          <w:rFonts w:ascii="Aptos" w:eastAsia="Times New Roman" w:hAnsi="Aptos"/>
          <w:noProof/>
          <w:kern w:val="2"/>
          <w:sz w:val="24"/>
          <w:szCs w:val="24"/>
          <w:lang w:eastAsia="en-GB"/>
        </w:rPr>
      </w:pPr>
      <w:r>
        <w:rPr>
          <w:noProof/>
        </w:rPr>
        <w:t>4.3.</w:t>
      </w:r>
      <w:r>
        <w:rPr>
          <w:noProof/>
          <w:lang w:eastAsia="zh-CN"/>
        </w:rPr>
        <w:t>10</w:t>
      </w:r>
      <w:r>
        <w:rPr>
          <w:rFonts w:ascii="Aptos" w:eastAsia="Times New Roman" w:hAnsi="Aptos"/>
          <w:noProof/>
          <w:kern w:val="2"/>
          <w:sz w:val="24"/>
          <w:szCs w:val="24"/>
          <w:lang w:eastAsia="en-GB"/>
        </w:rPr>
        <w:tab/>
      </w:r>
      <w:r w:rsidRPr="00C20AAF">
        <w:rPr>
          <w:rFonts w:ascii="Courier New" w:hAnsi="Courier New" w:cs="Courier New"/>
          <w:bCs/>
          <w:noProof/>
        </w:rPr>
        <w:t>Link_EPDG</w:t>
      </w:r>
      <w:r w:rsidRPr="00C20AAF">
        <w:rPr>
          <w:rFonts w:ascii="Courier New" w:hAnsi="Courier New" w:cs="Courier New"/>
          <w:bCs/>
          <w:noProof/>
          <w:lang w:eastAsia="zh-CN"/>
        </w:rPr>
        <w:t>_</w:t>
      </w:r>
      <w:r w:rsidRPr="00C20AAF">
        <w:rPr>
          <w:rFonts w:ascii="Courier New" w:hAnsi="Courier New" w:cs="Courier New"/>
          <w:bCs/>
          <w:noProof/>
        </w:rPr>
        <w:t>PCRF</w:t>
      </w:r>
      <w:r>
        <w:rPr>
          <w:noProof/>
        </w:rPr>
        <w:tab/>
      </w:r>
      <w:r>
        <w:rPr>
          <w:noProof/>
        </w:rPr>
        <w:fldChar w:fldCharType="begin" w:fldLock="1"/>
      </w:r>
      <w:r>
        <w:rPr>
          <w:noProof/>
        </w:rPr>
        <w:instrText xml:space="preserve"> PAGEREF _Toc202523293 \h </w:instrText>
      </w:r>
      <w:r>
        <w:rPr>
          <w:noProof/>
        </w:rPr>
      </w:r>
      <w:r>
        <w:rPr>
          <w:noProof/>
        </w:rPr>
        <w:fldChar w:fldCharType="separate"/>
      </w:r>
      <w:r>
        <w:rPr>
          <w:noProof/>
        </w:rPr>
        <w:t>19</w:t>
      </w:r>
      <w:r>
        <w:rPr>
          <w:noProof/>
        </w:rPr>
        <w:fldChar w:fldCharType="end"/>
      </w:r>
    </w:p>
    <w:p w14:paraId="51088FFB" w14:textId="72F84327" w:rsidR="003329A5" w:rsidRDefault="003329A5">
      <w:pPr>
        <w:pStyle w:val="TOC4"/>
        <w:rPr>
          <w:rFonts w:ascii="Aptos" w:eastAsia="Times New Roman" w:hAnsi="Aptos"/>
          <w:noProof/>
          <w:kern w:val="2"/>
          <w:sz w:val="24"/>
          <w:szCs w:val="24"/>
          <w:lang w:eastAsia="en-GB"/>
        </w:rPr>
      </w:pPr>
      <w:r>
        <w:rPr>
          <w:noProof/>
        </w:rPr>
        <w:t>4.3.</w:t>
      </w:r>
      <w:r>
        <w:rPr>
          <w:noProof/>
          <w:lang w:eastAsia="zh-CN"/>
        </w:rPr>
        <w:t>10</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_Toc202523294 \h </w:instrText>
      </w:r>
      <w:r>
        <w:rPr>
          <w:noProof/>
        </w:rPr>
      </w:r>
      <w:r>
        <w:rPr>
          <w:noProof/>
        </w:rPr>
        <w:fldChar w:fldCharType="separate"/>
      </w:r>
      <w:r>
        <w:rPr>
          <w:noProof/>
        </w:rPr>
        <w:t>19</w:t>
      </w:r>
      <w:r>
        <w:rPr>
          <w:noProof/>
        </w:rPr>
        <w:fldChar w:fldCharType="end"/>
      </w:r>
    </w:p>
    <w:p w14:paraId="508880A6" w14:textId="3B638671" w:rsidR="003329A5" w:rsidRDefault="003329A5">
      <w:pPr>
        <w:pStyle w:val="TOC3"/>
        <w:rPr>
          <w:rFonts w:ascii="Aptos" w:eastAsia="Times New Roman" w:hAnsi="Aptos"/>
          <w:noProof/>
          <w:kern w:val="2"/>
          <w:sz w:val="24"/>
          <w:szCs w:val="24"/>
          <w:lang w:eastAsia="en-GB"/>
        </w:rPr>
      </w:pPr>
      <w:r>
        <w:rPr>
          <w:noProof/>
        </w:rPr>
        <w:t>4.3.</w:t>
      </w:r>
      <w:r>
        <w:rPr>
          <w:noProof/>
          <w:lang w:eastAsia="zh-CN"/>
        </w:rPr>
        <w:t>11</w:t>
      </w:r>
      <w:r>
        <w:rPr>
          <w:rFonts w:ascii="Aptos" w:eastAsia="Times New Roman" w:hAnsi="Aptos"/>
          <w:noProof/>
          <w:kern w:val="2"/>
          <w:sz w:val="24"/>
          <w:szCs w:val="24"/>
          <w:lang w:eastAsia="en-GB"/>
        </w:rPr>
        <w:tab/>
      </w:r>
      <w:r w:rsidRPr="00C20AAF">
        <w:rPr>
          <w:rFonts w:ascii="Courier New" w:hAnsi="Courier New" w:cs="Courier New"/>
          <w:bCs/>
          <w:noProof/>
        </w:rPr>
        <w:t>Link_EPDG</w:t>
      </w:r>
      <w:r w:rsidRPr="00C20AAF">
        <w:rPr>
          <w:rFonts w:ascii="Courier New" w:hAnsi="Courier New" w:cs="Courier New"/>
          <w:bCs/>
          <w:noProof/>
          <w:lang w:eastAsia="zh-CN"/>
        </w:rPr>
        <w:t>_</w:t>
      </w:r>
      <w:r w:rsidRPr="00C20AAF">
        <w:rPr>
          <w:rFonts w:ascii="Courier New" w:hAnsi="Courier New" w:cs="Courier New"/>
          <w:bCs/>
          <w:noProof/>
        </w:rPr>
        <w:t>PGW</w:t>
      </w:r>
      <w:r>
        <w:rPr>
          <w:noProof/>
        </w:rPr>
        <w:tab/>
      </w:r>
      <w:r>
        <w:rPr>
          <w:noProof/>
        </w:rPr>
        <w:fldChar w:fldCharType="begin" w:fldLock="1"/>
      </w:r>
      <w:r>
        <w:rPr>
          <w:noProof/>
        </w:rPr>
        <w:instrText xml:space="preserve"> PAGEREF _Toc202523295 \h </w:instrText>
      </w:r>
      <w:r>
        <w:rPr>
          <w:noProof/>
        </w:rPr>
      </w:r>
      <w:r>
        <w:rPr>
          <w:noProof/>
        </w:rPr>
        <w:fldChar w:fldCharType="separate"/>
      </w:r>
      <w:r>
        <w:rPr>
          <w:noProof/>
        </w:rPr>
        <w:t>19</w:t>
      </w:r>
      <w:r>
        <w:rPr>
          <w:noProof/>
        </w:rPr>
        <w:fldChar w:fldCharType="end"/>
      </w:r>
    </w:p>
    <w:p w14:paraId="1FBC52CC" w14:textId="3C02170A" w:rsidR="003329A5" w:rsidRDefault="003329A5">
      <w:pPr>
        <w:pStyle w:val="TOC4"/>
        <w:rPr>
          <w:rFonts w:ascii="Aptos" w:eastAsia="Times New Roman" w:hAnsi="Aptos"/>
          <w:noProof/>
          <w:kern w:val="2"/>
          <w:sz w:val="24"/>
          <w:szCs w:val="24"/>
          <w:lang w:eastAsia="en-GB"/>
        </w:rPr>
      </w:pPr>
      <w:r>
        <w:rPr>
          <w:noProof/>
        </w:rPr>
        <w:t>4.3.</w:t>
      </w:r>
      <w:r>
        <w:rPr>
          <w:noProof/>
          <w:lang w:eastAsia="zh-CN"/>
        </w:rPr>
        <w:t>11</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_Toc202523296 \h </w:instrText>
      </w:r>
      <w:r>
        <w:rPr>
          <w:noProof/>
        </w:rPr>
      </w:r>
      <w:r>
        <w:rPr>
          <w:noProof/>
        </w:rPr>
        <w:fldChar w:fldCharType="separate"/>
      </w:r>
      <w:r>
        <w:rPr>
          <w:noProof/>
        </w:rPr>
        <w:t>19</w:t>
      </w:r>
      <w:r>
        <w:rPr>
          <w:noProof/>
        </w:rPr>
        <w:fldChar w:fldCharType="end"/>
      </w:r>
    </w:p>
    <w:p w14:paraId="16C12491" w14:textId="706CC37D" w:rsidR="003329A5" w:rsidRDefault="003329A5">
      <w:pPr>
        <w:pStyle w:val="TOC3"/>
        <w:rPr>
          <w:rFonts w:ascii="Aptos" w:eastAsia="Times New Roman" w:hAnsi="Aptos"/>
          <w:noProof/>
          <w:kern w:val="2"/>
          <w:sz w:val="24"/>
          <w:szCs w:val="24"/>
          <w:lang w:eastAsia="en-GB"/>
        </w:rPr>
      </w:pPr>
      <w:r>
        <w:rPr>
          <w:noProof/>
        </w:rPr>
        <w:t>4.3.</w:t>
      </w:r>
      <w:r>
        <w:rPr>
          <w:noProof/>
          <w:lang w:eastAsia="zh-CN"/>
        </w:rPr>
        <w:t>12</w:t>
      </w:r>
      <w:r>
        <w:rPr>
          <w:rFonts w:ascii="Aptos" w:eastAsia="Times New Roman" w:hAnsi="Aptos"/>
          <w:noProof/>
          <w:kern w:val="2"/>
          <w:sz w:val="24"/>
          <w:szCs w:val="24"/>
          <w:lang w:eastAsia="en-GB"/>
        </w:rPr>
        <w:tab/>
      </w:r>
      <w:r w:rsidRPr="00C20AAF">
        <w:rPr>
          <w:rFonts w:ascii="Courier New" w:hAnsi="Courier New" w:cs="Courier New"/>
          <w:bCs/>
          <w:noProof/>
        </w:rPr>
        <w:t>Link_HSS</w:t>
      </w:r>
      <w:r w:rsidRPr="00C20AAF">
        <w:rPr>
          <w:rFonts w:ascii="Courier New" w:hAnsi="Courier New" w:cs="Courier New"/>
          <w:bCs/>
          <w:noProof/>
          <w:lang w:eastAsia="zh-CN"/>
        </w:rPr>
        <w:t>_</w:t>
      </w:r>
      <w:r w:rsidRPr="00C20AAF">
        <w:rPr>
          <w:rFonts w:ascii="Courier New" w:hAnsi="Courier New" w:cs="Courier New"/>
          <w:bCs/>
          <w:noProof/>
        </w:rPr>
        <w:t>MME</w:t>
      </w:r>
      <w:r>
        <w:rPr>
          <w:noProof/>
        </w:rPr>
        <w:tab/>
      </w:r>
      <w:r>
        <w:rPr>
          <w:noProof/>
        </w:rPr>
        <w:fldChar w:fldCharType="begin" w:fldLock="1"/>
      </w:r>
      <w:r>
        <w:rPr>
          <w:noProof/>
        </w:rPr>
        <w:instrText xml:space="preserve"> PAGEREF _Toc202523297 \h </w:instrText>
      </w:r>
      <w:r>
        <w:rPr>
          <w:noProof/>
        </w:rPr>
      </w:r>
      <w:r>
        <w:rPr>
          <w:noProof/>
        </w:rPr>
        <w:fldChar w:fldCharType="separate"/>
      </w:r>
      <w:r>
        <w:rPr>
          <w:noProof/>
        </w:rPr>
        <w:t>19</w:t>
      </w:r>
      <w:r>
        <w:rPr>
          <w:noProof/>
        </w:rPr>
        <w:fldChar w:fldCharType="end"/>
      </w:r>
    </w:p>
    <w:p w14:paraId="0AA49AF5" w14:textId="4EA2B738" w:rsidR="003329A5" w:rsidRDefault="003329A5">
      <w:pPr>
        <w:pStyle w:val="TOC4"/>
        <w:rPr>
          <w:rFonts w:ascii="Aptos" w:eastAsia="Times New Roman" w:hAnsi="Aptos"/>
          <w:noProof/>
          <w:kern w:val="2"/>
          <w:sz w:val="24"/>
          <w:szCs w:val="24"/>
          <w:lang w:eastAsia="en-GB"/>
        </w:rPr>
      </w:pPr>
      <w:r>
        <w:rPr>
          <w:noProof/>
        </w:rPr>
        <w:t>4.3.</w:t>
      </w:r>
      <w:r>
        <w:rPr>
          <w:noProof/>
          <w:lang w:eastAsia="zh-CN"/>
        </w:rPr>
        <w:t>12</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_Toc202523298 \h </w:instrText>
      </w:r>
      <w:r>
        <w:rPr>
          <w:noProof/>
        </w:rPr>
      </w:r>
      <w:r>
        <w:rPr>
          <w:noProof/>
        </w:rPr>
        <w:fldChar w:fldCharType="separate"/>
      </w:r>
      <w:r>
        <w:rPr>
          <w:noProof/>
        </w:rPr>
        <w:t>19</w:t>
      </w:r>
      <w:r>
        <w:rPr>
          <w:noProof/>
        </w:rPr>
        <w:fldChar w:fldCharType="end"/>
      </w:r>
    </w:p>
    <w:p w14:paraId="67D95908" w14:textId="71B20521" w:rsidR="003329A5" w:rsidRDefault="003329A5">
      <w:pPr>
        <w:pStyle w:val="TOC3"/>
        <w:rPr>
          <w:rFonts w:ascii="Aptos" w:eastAsia="Times New Roman" w:hAnsi="Aptos"/>
          <w:noProof/>
          <w:kern w:val="2"/>
          <w:sz w:val="24"/>
          <w:szCs w:val="24"/>
          <w:lang w:eastAsia="en-GB"/>
        </w:rPr>
      </w:pPr>
      <w:r>
        <w:rPr>
          <w:noProof/>
        </w:rPr>
        <w:t>4.3.</w:t>
      </w:r>
      <w:r>
        <w:rPr>
          <w:noProof/>
          <w:lang w:eastAsia="zh-CN"/>
        </w:rPr>
        <w:t>13</w:t>
      </w:r>
      <w:r>
        <w:rPr>
          <w:rFonts w:ascii="Aptos" w:eastAsia="Times New Roman" w:hAnsi="Aptos"/>
          <w:noProof/>
          <w:kern w:val="2"/>
          <w:sz w:val="24"/>
          <w:szCs w:val="24"/>
          <w:lang w:eastAsia="en-GB"/>
        </w:rPr>
        <w:tab/>
      </w:r>
      <w:r w:rsidRPr="00C20AAF">
        <w:rPr>
          <w:rFonts w:ascii="Courier New" w:hAnsi="Courier New" w:cs="Courier New"/>
          <w:bCs/>
          <w:noProof/>
        </w:rPr>
        <w:t>Link_MME_MME</w:t>
      </w:r>
      <w:r>
        <w:rPr>
          <w:noProof/>
        </w:rPr>
        <w:tab/>
      </w:r>
      <w:r>
        <w:rPr>
          <w:noProof/>
        </w:rPr>
        <w:fldChar w:fldCharType="begin" w:fldLock="1"/>
      </w:r>
      <w:r>
        <w:rPr>
          <w:noProof/>
        </w:rPr>
        <w:instrText xml:space="preserve"> PAGEREF _Toc202523299 \h </w:instrText>
      </w:r>
      <w:r>
        <w:rPr>
          <w:noProof/>
        </w:rPr>
      </w:r>
      <w:r>
        <w:rPr>
          <w:noProof/>
        </w:rPr>
        <w:fldChar w:fldCharType="separate"/>
      </w:r>
      <w:r>
        <w:rPr>
          <w:noProof/>
        </w:rPr>
        <w:t>19</w:t>
      </w:r>
      <w:r>
        <w:rPr>
          <w:noProof/>
        </w:rPr>
        <w:fldChar w:fldCharType="end"/>
      </w:r>
    </w:p>
    <w:p w14:paraId="1839724F" w14:textId="4AE522BF" w:rsidR="003329A5" w:rsidRDefault="003329A5">
      <w:pPr>
        <w:pStyle w:val="TOC4"/>
        <w:rPr>
          <w:rFonts w:ascii="Aptos" w:eastAsia="Times New Roman" w:hAnsi="Aptos"/>
          <w:noProof/>
          <w:kern w:val="2"/>
          <w:sz w:val="24"/>
          <w:szCs w:val="24"/>
          <w:lang w:eastAsia="en-GB"/>
        </w:rPr>
      </w:pPr>
      <w:r>
        <w:rPr>
          <w:noProof/>
        </w:rPr>
        <w:t>4.3.</w:t>
      </w:r>
      <w:r>
        <w:rPr>
          <w:noProof/>
          <w:lang w:eastAsia="zh-CN"/>
        </w:rPr>
        <w:t>13</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_Toc202523300 \h </w:instrText>
      </w:r>
      <w:r>
        <w:rPr>
          <w:noProof/>
        </w:rPr>
      </w:r>
      <w:r>
        <w:rPr>
          <w:noProof/>
        </w:rPr>
        <w:fldChar w:fldCharType="separate"/>
      </w:r>
      <w:r>
        <w:rPr>
          <w:noProof/>
        </w:rPr>
        <w:t>19</w:t>
      </w:r>
      <w:r>
        <w:rPr>
          <w:noProof/>
        </w:rPr>
        <w:fldChar w:fldCharType="end"/>
      </w:r>
    </w:p>
    <w:p w14:paraId="6EE2F17A" w14:textId="4DA5C0C0" w:rsidR="003329A5" w:rsidRDefault="003329A5">
      <w:pPr>
        <w:pStyle w:val="TOC3"/>
        <w:rPr>
          <w:rFonts w:ascii="Aptos" w:eastAsia="Times New Roman" w:hAnsi="Aptos"/>
          <w:noProof/>
          <w:kern w:val="2"/>
          <w:sz w:val="24"/>
          <w:szCs w:val="24"/>
          <w:lang w:eastAsia="en-GB"/>
        </w:rPr>
      </w:pPr>
      <w:r>
        <w:rPr>
          <w:noProof/>
        </w:rPr>
        <w:t>4.3.</w:t>
      </w:r>
      <w:r>
        <w:rPr>
          <w:noProof/>
          <w:lang w:eastAsia="zh-CN"/>
        </w:rPr>
        <w:t>14</w:t>
      </w:r>
      <w:r>
        <w:rPr>
          <w:rFonts w:ascii="Aptos" w:eastAsia="Times New Roman" w:hAnsi="Aptos"/>
          <w:noProof/>
          <w:kern w:val="2"/>
          <w:sz w:val="24"/>
          <w:szCs w:val="24"/>
          <w:lang w:eastAsia="en-GB"/>
        </w:rPr>
        <w:tab/>
      </w:r>
      <w:r w:rsidRPr="00C20AAF">
        <w:rPr>
          <w:rFonts w:ascii="Courier New" w:hAnsi="Courier New" w:cs="Courier New"/>
          <w:bCs/>
          <w:noProof/>
        </w:rPr>
        <w:t>Link_MME</w:t>
      </w:r>
      <w:r w:rsidRPr="00C20AAF">
        <w:rPr>
          <w:rFonts w:ascii="Courier New" w:hAnsi="Courier New" w:cs="Courier New"/>
          <w:bCs/>
          <w:noProof/>
          <w:lang w:eastAsia="zh-CN"/>
        </w:rPr>
        <w:t>_</w:t>
      </w:r>
      <w:r w:rsidRPr="00C20AAF">
        <w:rPr>
          <w:rFonts w:ascii="Courier New" w:hAnsi="Courier New" w:cs="Courier New"/>
          <w:bCs/>
          <w:noProof/>
        </w:rPr>
        <w:t>SGSN</w:t>
      </w:r>
      <w:r>
        <w:rPr>
          <w:noProof/>
        </w:rPr>
        <w:tab/>
      </w:r>
      <w:r>
        <w:rPr>
          <w:noProof/>
        </w:rPr>
        <w:fldChar w:fldCharType="begin" w:fldLock="1"/>
      </w:r>
      <w:r>
        <w:rPr>
          <w:noProof/>
        </w:rPr>
        <w:instrText xml:space="preserve"> PAGEREF _Toc202523301 \h </w:instrText>
      </w:r>
      <w:r>
        <w:rPr>
          <w:noProof/>
        </w:rPr>
      </w:r>
      <w:r>
        <w:rPr>
          <w:noProof/>
        </w:rPr>
        <w:fldChar w:fldCharType="separate"/>
      </w:r>
      <w:r>
        <w:rPr>
          <w:noProof/>
        </w:rPr>
        <w:t>19</w:t>
      </w:r>
      <w:r>
        <w:rPr>
          <w:noProof/>
        </w:rPr>
        <w:fldChar w:fldCharType="end"/>
      </w:r>
    </w:p>
    <w:p w14:paraId="1356B8AE" w14:textId="2ABEA128" w:rsidR="003329A5" w:rsidRDefault="003329A5">
      <w:pPr>
        <w:pStyle w:val="TOC4"/>
        <w:rPr>
          <w:rFonts w:ascii="Aptos" w:eastAsia="Times New Roman" w:hAnsi="Aptos"/>
          <w:noProof/>
          <w:kern w:val="2"/>
          <w:sz w:val="24"/>
          <w:szCs w:val="24"/>
          <w:lang w:eastAsia="en-GB"/>
        </w:rPr>
      </w:pPr>
      <w:r>
        <w:rPr>
          <w:noProof/>
        </w:rPr>
        <w:lastRenderedPageBreak/>
        <w:t>4.3.</w:t>
      </w:r>
      <w:r>
        <w:rPr>
          <w:noProof/>
          <w:lang w:eastAsia="zh-CN"/>
        </w:rPr>
        <w:t>14</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_Toc202523302 \h </w:instrText>
      </w:r>
      <w:r>
        <w:rPr>
          <w:noProof/>
        </w:rPr>
      </w:r>
      <w:r>
        <w:rPr>
          <w:noProof/>
        </w:rPr>
        <w:fldChar w:fldCharType="separate"/>
      </w:r>
      <w:r>
        <w:rPr>
          <w:noProof/>
        </w:rPr>
        <w:t>19</w:t>
      </w:r>
      <w:r>
        <w:rPr>
          <w:noProof/>
        </w:rPr>
        <w:fldChar w:fldCharType="end"/>
      </w:r>
    </w:p>
    <w:p w14:paraId="00F7994C" w14:textId="735DEBF3" w:rsidR="003329A5" w:rsidRDefault="003329A5">
      <w:pPr>
        <w:pStyle w:val="TOC3"/>
        <w:rPr>
          <w:rFonts w:ascii="Aptos" w:eastAsia="Times New Roman" w:hAnsi="Aptos"/>
          <w:noProof/>
          <w:kern w:val="2"/>
          <w:sz w:val="24"/>
          <w:szCs w:val="24"/>
          <w:lang w:eastAsia="en-GB"/>
        </w:rPr>
      </w:pPr>
      <w:r>
        <w:rPr>
          <w:noProof/>
        </w:rPr>
        <w:t>4.3.</w:t>
      </w:r>
      <w:r>
        <w:rPr>
          <w:noProof/>
          <w:lang w:eastAsia="zh-CN"/>
        </w:rPr>
        <w:t>15</w:t>
      </w:r>
      <w:r>
        <w:rPr>
          <w:rFonts w:ascii="Aptos" w:eastAsia="Times New Roman" w:hAnsi="Aptos"/>
          <w:noProof/>
          <w:kern w:val="2"/>
          <w:sz w:val="24"/>
          <w:szCs w:val="24"/>
          <w:lang w:eastAsia="en-GB"/>
        </w:rPr>
        <w:tab/>
      </w:r>
      <w:r w:rsidRPr="00C20AAF">
        <w:rPr>
          <w:rFonts w:ascii="Courier New" w:hAnsi="Courier New" w:cs="Courier New"/>
          <w:bCs/>
          <w:noProof/>
        </w:rPr>
        <w:t>Link_MME_ServingGW</w:t>
      </w:r>
      <w:r>
        <w:rPr>
          <w:noProof/>
        </w:rPr>
        <w:tab/>
      </w:r>
      <w:r>
        <w:rPr>
          <w:noProof/>
        </w:rPr>
        <w:fldChar w:fldCharType="begin" w:fldLock="1"/>
      </w:r>
      <w:r>
        <w:rPr>
          <w:noProof/>
        </w:rPr>
        <w:instrText xml:space="preserve"> PAGEREF _Toc202523303 \h </w:instrText>
      </w:r>
      <w:r>
        <w:rPr>
          <w:noProof/>
        </w:rPr>
      </w:r>
      <w:r>
        <w:rPr>
          <w:noProof/>
        </w:rPr>
        <w:fldChar w:fldCharType="separate"/>
      </w:r>
      <w:r>
        <w:rPr>
          <w:noProof/>
        </w:rPr>
        <w:t>19</w:t>
      </w:r>
      <w:r>
        <w:rPr>
          <w:noProof/>
        </w:rPr>
        <w:fldChar w:fldCharType="end"/>
      </w:r>
    </w:p>
    <w:p w14:paraId="35C0A0EC" w14:textId="321C7E6A" w:rsidR="003329A5" w:rsidRDefault="003329A5">
      <w:pPr>
        <w:pStyle w:val="TOC4"/>
        <w:rPr>
          <w:rFonts w:ascii="Aptos" w:eastAsia="Times New Roman" w:hAnsi="Aptos"/>
          <w:noProof/>
          <w:kern w:val="2"/>
          <w:sz w:val="24"/>
          <w:szCs w:val="24"/>
          <w:lang w:eastAsia="en-GB"/>
        </w:rPr>
      </w:pPr>
      <w:r>
        <w:rPr>
          <w:noProof/>
        </w:rPr>
        <w:t>4.3.</w:t>
      </w:r>
      <w:r>
        <w:rPr>
          <w:noProof/>
          <w:lang w:eastAsia="zh-CN"/>
        </w:rPr>
        <w:t>15</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_Toc202523304 \h </w:instrText>
      </w:r>
      <w:r>
        <w:rPr>
          <w:noProof/>
        </w:rPr>
      </w:r>
      <w:r>
        <w:rPr>
          <w:noProof/>
        </w:rPr>
        <w:fldChar w:fldCharType="separate"/>
      </w:r>
      <w:r>
        <w:rPr>
          <w:noProof/>
        </w:rPr>
        <w:t>19</w:t>
      </w:r>
      <w:r>
        <w:rPr>
          <w:noProof/>
        </w:rPr>
        <w:fldChar w:fldCharType="end"/>
      </w:r>
    </w:p>
    <w:p w14:paraId="39EA4CEF" w14:textId="4B25A8F9" w:rsidR="003329A5" w:rsidRDefault="003329A5">
      <w:pPr>
        <w:pStyle w:val="TOC3"/>
        <w:rPr>
          <w:rFonts w:ascii="Aptos" w:eastAsia="Times New Roman" w:hAnsi="Aptos"/>
          <w:noProof/>
          <w:kern w:val="2"/>
          <w:sz w:val="24"/>
          <w:szCs w:val="24"/>
          <w:lang w:eastAsia="en-GB"/>
        </w:rPr>
      </w:pPr>
      <w:r>
        <w:rPr>
          <w:noProof/>
        </w:rPr>
        <w:t>4.3.</w:t>
      </w:r>
      <w:r>
        <w:rPr>
          <w:noProof/>
          <w:lang w:eastAsia="zh-CN"/>
        </w:rPr>
        <w:t>16</w:t>
      </w:r>
      <w:r>
        <w:rPr>
          <w:rFonts w:ascii="Aptos" w:eastAsia="Times New Roman" w:hAnsi="Aptos"/>
          <w:noProof/>
          <w:kern w:val="2"/>
          <w:sz w:val="24"/>
          <w:szCs w:val="24"/>
          <w:lang w:eastAsia="en-GB"/>
        </w:rPr>
        <w:tab/>
      </w:r>
      <w:r w:rsidRPr="00C20AAF">
        <w:rPr>
          <w:rFonts w:ascii="Courier New" w:hAnsi="Courier New" w:cs="Courier New"/>
          <w:bCs/>
          <w:noProof/>
        </w:rPr>
        <w:t>Link_PCRF_ServingGW</w:t>
      </w:r>
      <w:r>
        <w:rPr>
          <w:noProof/>
        </w:rPr>
        <w:tab/>
      </w:r>
      <w:r>
        <w:rPr>
          <w:noProof/>
        </w:rPr>
        <w:fldChar w:fldCharType="begin" w:fldLock="1"/>
      </w:r>
      <w:r>
        <w:rPr>
          <w:noProof/>
        </w:rPr>
        <w:instrText xml:space="preserve"> PAGEREF _Toc202523305 \h </w:instrText>
      </w:r>
      <w:r>
        <w:rPr>
          <w:noProof/>
        </w:rPr>
      </w:r>
      <w:r>
        <w:rPr>
          <w:noProof/>
        </w:rPr>
        <w:fldChar w:fldCharType="separate"/>
      </w:r>
      <w:r>
        <w:rPr>
          <w:noProof/>
        </w:rPr>
        <w:t>19</w:t>
      </w:r>
      <w:r>
        <w:rPr>
          <w:noProof/>
        </w:rPr>
        <w:fldChar w:fldCharType="end"/>
      </w:r>
    </w:p>
    <w:p w14:paraId="6C9651E6" w14:textId="115575D3" w:rsidR="003329A5" w:rsidRDefault="003329A5">
      <w:pPr>
        <w:pStyle w:val="TOC4"/>
        <w:rPr>
          <w:rFonts w:ascii="Aptos" w:eastAsia="Times New Roman" w:hAnsi="Aptos"/>
          <w:noProof/>
          <w:kern w:val="2"/>
          <w:sz w:val="24"/>
          <w:szCs w:val="24"/>
          <w:lang w:eastAsia="en-GB"/>
        </w:rPr>
      </w:pPr>
      <w:r>
        <w:rPr>
          <w:noProof/>
        </w:rPr>
        <w:t>4.3.</w:t>
      </w:r>
      <w:r>
        <w:rPr>
          <w:noProof/>
          <w:lang w:eastAsia="zh-CN"/>
        </w:rPr>
        <w:t>16</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_Toc202523306 \h </w:instrText>
      </w:r>
      <w:r>
        <w:rPr>
          <w:noProof/>
        </w:rPr>
      </w:r>
      <w:r>
        <w:rPr>
          <w:noProof/>
        </w:rPr>
        <w:fldChar w:fldCharType="separate"/>
      </w:r>
      <w:r>
        <w:rPr>
          <w:noProof/>
        </w:rPr>
        <w:t>19</w:t>
      </w:r>
      <w:r>
        <w:rPr>
          <w:noProof/>
        </w:rPr>
        <w:fldChar w:fldCharType="end"/>
      </w:r>
    </w:p>
    <w:p w14:paraId="5DD0E607" w14:textId="6E7D0D05" w:rsidR="003329A5" w:rsidRDefault="003329A5">
      <w:pPr>
        <w:pStyle w:val="TOC3"/>
        <w:rPr>
          <w:rFonts w:ascii="Aptos" w:eastAsia="Times New Roman" w:hAnsi="Aptos"/>
          <w:noProof/>
          <w:kern w:val="2"/>
          <w:sz w:val="24"/>
          <w:szCs w:val="24"/>
          <w:lang w:eastAsia="en-GB"/>
        </w:rPr>
      </w:pPr>
      <w:r>
        <w:rPr>
          <w:noProof/>
        </w:rPr>
        <w:t>4.3.</w:t>
      </w:r>
      <w:r>
        <w:rPr>
          <w:noProof/>
          <w:lang w:eastAsia="zh-CN"/>
        </w:rPr>
        <w:t>17</w:t>
      </w:r>
      <w:r>
        <w:rPr>
          <w:rFonts w:ascii="Aptos" w:eastAsia="Times New Roman" w:hAnsi="Aptos"/>
          <w:noProof/>
          <w:kern w:val="2"/>
          <w:sz w:val="24"/>
          <w:szCs w:val="24"/>
          <w:lang w:eastAsia="en-GB"/>
        </w:rPr>
        <w:tab/>
      </w:r>
      <w:r w:rsidRPr="00C20AAF">
        <w:rPr>
          <w:rFonts w:ascii="Courier New" w:hAnsi="Courier New" w:cs="Courier New"/>
          <w:bCs/>
          <w:noProof/>
        </w:rPr>
        <w:t>Link_PCRF</w:t>
      </w:r>
      <w:r w:rsidRPr="00C20AAF">
        <w:rPr>
          <w:rFonts w:ascii="Courier New" w:hAnsi="Courier New" w:cs="Courier New"/>
          <w:bCs/>
          <w:noProof/>
          <w:lang w:eastAsia="zh-CN"/>
        </w:rPr>
        <w:t>_</w:t>
      </w:r>
      <w:r w:rsidRPr="00C20AAF">
        <w:rPr>
          <w:rFonts w:ascii="Courier New" w:hAnsi="Courier New" w:cs="Courier New"/>
          <w:bCs/>
          <w:noProof/>
        </w:rPr>
        <w:t>PGW</w:t>
      </w:r>
      <w:r>
        <w:rPr>
          <w:noProof/>
        </w:rPr>
        <w:tab/>
      </w:r>
      <w:r>
        <w:rPr>
          <w:noProof/>
        </w:rPr>
        <w:fldChar w:fldCharType="begin" w:fldLock="1"/>
      </w:r>
      <w:r>
        <w:rPr>
          <w:noProof/>
        </w:rPr>
        <w:instrText xml:space="preserve"> PAGEREF _Toc202523307 \h </w:instrText>
      </w:r>
      <w:r>
        <w:rPr>
          <w:noProof/>
        </w:rPr>
      </w:r>
      <w:r>
        <w:rPr>
          <w:noProof/>
        </w:rPr>
        <w:fldChar w:fldCharType="separate"/>
      </w:r>
      <w:r>
        <w:rPr>
          <w:noProof/>
        </w:rPr>
        <w:t>19</w:t>
      </w:r>
      <w:r>
        <w:rPr>
          <w:noProof/>
        </w:rPr>
        <w:fldChar w:fldCharType="end"/>
      </w:r>
    </w:p>
    <w:p w14:paraId="321595F3" w14:textId="42EA14C9" w:rsidR="003329A5" w:rsidRDefault="003329A5">
      <w:pPr>
        <w:pStyle w:val="TOC4"/>
        <w:rPr>
          <w:rFonts w:ascii="Aptos" w:eastAsia="Times New Roman" w:hAnsi="Aptos"/>
          <w:noProof/>
          <w:kern w:val="2"/>
          <w:sz w:val="24"/>
          <w:szCs w:val="24"/>
          <w:lang w:eastAsia="en-GB"/>
        </w:rPr>
      </w:pPr>
      <w:r>
        <w:rPr>
          <w:noProof/>
        </w:rPr>
        <w:t>4.3.</w:t>
      </w:r>
      <w:r>
        <w:rPr>
          <w:noProof/>
          <w:lang w:eastAsia="zh-CN"/>
        </w:rPr>
        <w:t>17</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_Toc202523308 \h </w:instrText>
      </w:r>
      <w:r>
        <w:rPr>
          <w:noProof/>
        </w:rPr>
      </w:r>
      <w:r>
        <w:rPr>
          <w:noProof/>
        </w:rPr>
        <w:fldChar w:fldCharType="separate"/>
      </w:r>
      <w:r>
        <w:rPr>
          <w:noProof/>
        </w:rPr>
        <w:t>19</w:t>
      </w:r>
      <w:r>
        <w:rPr>
          <w:noProof/>
        </w:rPr>
        <w:fldChar w:fldCharType="end"/>
      </w:r>
    </w:p>
    <w:p w14:paraId="01266B57" w14:textId="3A45F732" w:rsidR="003329A5" w:rsidRDefault="003329A5">
      <w:pPr>
        <w:pStyle w:val="TOC3"/>
        <w:rPr>
          <w:rFonts w:ascii="Aptos" w:eastAsia="Times New Roman" w:hAnsi="Aptos"/>
          <w:noProof/>
          <w:kern w:val="2"/>
          <w:sz w:val="24"/>
          <w:szCs w:val="24"/>
          <w:lang w:eastAsia="en-GB"/>
        </w:rPr>
      </w:pPr>
      <w:r>
        <w:rPr>
          <w:noProof/>
        </w:rPr>
        <w:t>4.3.</w:t>
      </w:r>
      <w:r>
        <w:rPr>
          <w:noProof/>
          <w:lang w:eastAsia="zh-CN"/>
        </w:rPr>
        <w:t>18</w:t>
      </w:r>
      <w:r>
        <w:rPr>
          <w:rFonts w:ascii="Aptos" w:eastAsia="Times New Roman" w:hAnsi="Aptos"/>
          <w:noProof/>
          <w:kern w:val="2"/>
          <w:sz w:val="24"/>
          <w:szCs w:val="24"/>
          <w:lang w:eastAsia="en-GB"/>
        </w:rPr>
        <w:tab/>
      </w:r>
      <w:r w:rsidRPr="00C20AAF">
        <w:rPr>
          <w:rFonts w:ascii="Courier New" w:hAnsi="Courier New" w:cs="Courier New"/>
          <w:bCs/>
          <w:noProof/>
        </w:rPr>
        <w:t>Link_PGW</w:t>
      </w:r>
      <w:r w:rsidRPr="00C20AAF">
        <w:rPr>
          <w:rFonts w:ascii="Courier New" w:hAnsi="Courier New" w:cs="Courier New"/>
          <w:bCs/>
          <w:noProof/>
          <w:lang w:eastAsia="zh-CN"/>
        </w:rPr>
        <w:t>_</w:t>
      </w:r>
      <w:r w:rsidRPr="00C20AAF">
        <w:rPr>
          <w:rFonts w:ascii="Courier New" w:hAnsi="Courier New" w:cs="Courier New"/>
          <w:bCs/>
          <w:noProof/>
        </w:rPr>
        <w:t>ServingGW</w:t>
      </w:r>
      <w:r>
        <w:rPr>
          <w:noProof/>
        </w:rPr>
        <w:tab/>
      </w:r>
      <w:r>
        <w:rPr>
          <w:noProof/>
        </w:rPr>
        <w:fldChar w:fldCharType="begin" w:fldLock="1"/>
      </w:r>
      <w:r>
        <w:rPr>
          <w:noProof/>
        </w:rPr>
        <w:instrText xml:space="preserve"> PAGEREF _Toc202523309 \h </w:instrText>
      </w:r>
      <w:r>
        <w:rPr>
          <w:noProof/>
        </w:rPr>
      </w:r>
      <w:r>
        <w:rPr>
          <w:noProof/>
        </w:rPr>
        <w:fldChar w:fldCharType="separate"/>
      </w:r>
      <w:r>
        <w:rPr>
          <w:noProof/>
        </w:rPr>
        <w:t>20</w:t>
      </w:r>
      <w:r>
        <w:rPr>
          <w:noProof/>
        </w:rPr>
        <w:fldChar w:fldCharType="end"/>
      </w:r>
    </w:p>
    <w:p w14:paraId="39F096D6" w14:textId="0410B493" w:rsidR="003329A5" w:rsidRDefault="003329A5">
      <w:pPr>
        <w:pStyle w:val="TOC4"/>
        <w:rPr>
          <w:rFonts w:ascii="Aptos" w:eastAsia="Times New Roman" w:hAnsi="Aptos"/>
          <w:noProof/>
          <w:kern w:val="2"/>
          <w:sz w:val="24"/>
          <w:szCs w:val="24"/>
          <w:lang w:eastAsia="en-GB"/>
        </w:rPr>
      </w:pPr>
      <w:r>
        <w:rPr>
          <w:noProof/>
        </w:rPr>
        <w:t>4.3.</w:t>
      </w:r>
      <w:r>
        <w:rPr>
          <w:noProof/>
          <w:lang w:eastAsia="zh-CN"/>
        </w:rPr>
        <w:t>18</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_Toc202523310 \h </w:instrText>
      </w:r>
      <w:r>
        <w:rPr>
          <w:noProof/>
        </w:rPr>
      </w:r>
      <w:r>
        <w:rPr>
          <w:noProof/>
        </w:rPr>
        <w:fldChar w:fldCharType="separate"/>
      </w:r>
      <w:r>
        <w:rPr>
          <w:noProof/>
        </w:rPr>
        <w:t>20</w:t>
      </w:r>
      <w:r>
        <w:rPr>
          <w:noProof/>
        </w:rPr>
        <w:fldChar w:fldCharType="end"/>
      </w:r>
    </w:p>
    <w:p w14:paraId="5DD76C5A" w14:textId="2DC89E18" w:rsidR="003329A5" w:rsidRDefault="003329A5">
      <w:pPr>
        <w:pStyle w:val="TOC3"/>
        <w:rPr>
          <w:rFonts w:ascii="Aptos" w:eastAsia="Times New Roman" w:hAnsi="Aptos"/>
          <w:noProof/>
          <w:kern w:val="2"/>
          <w:sz w:val="24"/>
          <w:szCs w:val="24"/>
          <w:lang w:eastAsia="en-GB"/>
        </w:rPr>
      </w:pPr>
      <w:r>
        <w:rPr>
          <w:noProof/>
        </w:rPr>
        <w:t>4.3.</w:t>
      </w:r>
      <w:r>
        <w:rPr>
          <w:noProof/>
          <w:lang w:eastAsia="zh-CN"/>
        </w:rPr>
        <w:t>19</w:t>
      </w:r>
      <w:r>
        <w:rPr>
          <w:rFonts w:ascii="Aptos" w:eastAsia="Times New Roman" w:hAnsi="Aptos"/>
          <w:noProof/>
          <w:kern w:val="2"/>
          <w:sz w:val="24"/>
          <w:szCs w:val="24"/>
          <w:lang w:eastAsia="en-GB"/>
        </w:rPr>
        <w:tab/>
      </w:r>
      <w:r w:rsidRPr="00C20AAF">
        <w:rPr>
          <w:rFonts w:ascii="Courier New" w:hAnsi="Courier New" w:cs="Courier New"/>
          <w:bCs/>
          <w:noProof/>
        </w:rPr>
        <w:t>Link_SGSN_ServingGW</w:t>
      </w:r>
      <w:r>
        <w:rPr>
          <w:noProof/>
        </w:rPr>
        <w:tab/>
      </w:r>
      <w:r>
        <w:rPr>
          <w:noProof/>
        </w:rPr>
        <w:fldChar w:fldCharType="begin" w:fldLock="1"/>
      </w:r>
      <w:r>
        <w:rPr>
          <w:noProof/>
        </w:rPr>
        <w:instrText xml:space="preserve"> PAGEREF _Toc202523311 \h </w:instrText>
      </w:r>
      <w:r>
        <w:rPr>
          <w:noProof/>
        </w:rPr>
      </w:r>
      <w:r>
        <w:rPr>
          <w:noProof/>
        </w:rPr>
        <w:fldChar w:fldCharType="separate"/>
      </w:r>
      <w:r>
        <w:rPr>
          <w:noProof/>
        </w:rPr>
        <w:t>20</w:t>
      </w:r>
      <w:r>
        <w:rPr>
          <w:noProof/>
        </w:rPr>
        <w:fldChar w:fldCharType="end"/>
      </w:r>
    </w:p>
    <w:p w14:paraId="2C64B17B" w14:textId="7C4DC8CB" w:rsidR="003329A5" w:rsidRDefault="003329A5">
      <w:pPr>
        <w:pStyle w:val="TOC4"/>
        <w:rPr>
          <w:rFonts w:ascii="Aptos" w:eastAsia="Times New Roman" w:hAnsi="Aptos"/>
          <w:noProof/>
          <w:kern w:val="2"/>
          <w:sz w:val="24"/>
          <w:szCs w:val="24"/>
          <w:lang w:eastAsia="en-GB"/>
        </w:rPr>
      </w:pPr>
      <w:r>
        <w:rPr>
          <w:noProof/>
        </w:rPr>
        <w:t>4.3.</w:t>
      </w:r>
      <w:r>
        <w:rPr>
          <w:noProof/>
          <w:lang w:eastAsia="zh-CN"/>
        </w:rPr>
        <w:t>19</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_Toc202523312 \h </w:instrText>
      </w:r>
      <w:r>
        <w:rPr>
          <w:noProof/>
        </w:rPr>
      </w:r>
      <w:r>
        <w:rPr>
          <w:noProof/>
        </w:rPr>
        <w:fldChar w:fldCharType="separate"/>
      </w:r>
      <w:r>
        <w:rPr>
          <w:noProof/>
        </w:rPr>
        <w:t>20</w:t>
      </w:r>
      <w:r>
        <w:rPr>
          <w:noProof/>
        </w:rPr>
        <w:fldChar w:fldCharType="end"/>
      </w:r>
    </w:p>
    <w:p w14:paraId="2DF98E08" w14:textId="223DBBA6" w:rsidR="003329A5" w:rsidRDefault="003329A5">
      <w:pPr>
        <w:pStyle w:val="TOC3"/>
        <w:rPr>
          <w:rFonts w:ascii="Aptos" w:eastAsia="Times New Roman" w:hAnsi="Aptos"/>
          <w:noProof/>
          <w:kern w:val="2"/>
          <w:sz w:val="24"/>
          <w:szCs w:val="24"/>
          <w:lang w:eastAsia="en-GB"/>
        </w:rPr>
      </w:pPr>
      <w:r>
        <w:rPr>
          <w:noProof/>
        </w:rPr>
        <w:t>4.3.20</w:t>
      </w:r>
      <w:r>
        <w:rPr>
          <w:rFonts w:ascii="Aptos" w:eastAsia="Times New Roman" w:hAnsi="Aptos"/>
          <w:noProof/>
          <w:kern w:val="2"/>
          <w:sz w:val="24"/>
          <w:szCs w:val="24"/>
          <w:lang w:eastAsia="en-GB"/>
        </w:rPr>
        <w:tab/>
      </w:r>
      <w:r w:rsidRPr="00C20AAF">
        <w:rPr>
          <w:rFonts w:ascii="Courier New" w:hAnsi="Courier New" w:cs="Courier New"/>
          <w:noProof/>
        </w:rPr>
        <w:t>EP_RP_EPS</w:t>
      </w:r>
      <w:r>
        <w:rPr>
          <w:noProof/>
        </w:rPr>
        <w:tab/>
      </w:r>
      <w:r>
        <w:rPr>
          <w:noProof/>
        </w:rPr>
        <w:fldChar w:fldCharType="begin" w:fldLock="1"/>
      </w:r>
      <w:r>
        <w:rPr>
          <w:noProof/>
        </w:rPr>
        <w:instrText xml:space="preserve"> PAGEREF _Toc202523313 \h </w:instrText>
      </w:r>
      <w:r>
        <w:rPr>
          <w:noProof/>
        </w:rPr>
      </w:r>
      <w:r>
        <w:rPr>
          <w:noProof/>
        </w:rPr>
        <w:fldChar w:fldCharType="separate"/>
      </w:r>
      <w:r>
        <w:rPr>
          <w:noProof/>
        </w:rPr>
        <w:t>20</w:t>
      </w:r>
      <w:r>
        <w:rPr>
          <w:noProof/>
        </w:rPr>
        <w:fldChar w:fldCharType="end"/>
      </w:r>
    </w:p>
    <w:p w14:paraId="59CA9448" w14:textId="59B61E10" w:rsidR="003329A5" w:rsidRDefault="003329A5">
      <w:pPr>
        <w:pStyle w:val="TOC4"/>
        <w:rPr>
          <w:rFonts w:ascii="Aptos" w:eastAsia="Times New Roman" w:hAnsi="Aptos"/>
          <w:noProof/>
          <w:kern w:val="2"/>
          <w:sz w:val="24"/>
          <w:szCs w:val="24"/>
          <w:lang w:eastAsia="en-GB"/>
        </w:rPr>
      </w:pPr>
      <w:r>
        <w:rPr>
          <w:noProof/>
        </w:rPr>
        <w:t>4.3.20.1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_Toc202523314 \h </w:instrText>
      </w:r>
      <w:r>
        <w:rPr>
          <w:noProof/>
        </w:rPr>
      </w:r>
      <w:r>
        <w:rPr>
          <w:noProof/>
        </w:rPr>
        <w:fldChar w:fldCharType="separate"/>
      </w:r>
      <w:r>
        <w:rPr>
          <w:noProof/>
        </w:rPr>
        <w:t>20</w:t>
      </w:r>
      <w:r>
        <w:rPr>
          <w:noProof/>
        </w:rPr>
        <w:fldChar w:fldCharType="end"/>
      </w:r>
    </w:p>
    <w:p w14:paraId="4BA78405" w14:textId="6C876DBD" w:rsidR="003329A5" w:rsidRDefault="003329A5">
      <w:pPr>
        <w:pStyle w:val="TOC4"/>
        <w:rPr>
          <w:rFonts w:ascii="Aptos" w:eastAsia="Times New Roman" w:hAnsi="Aptos"/>
          <w:noProof/>
          <w:kern w:val="2"/>
          <w:sz w:val="24"/>
          <w:szCs w:val="24"/>
          <w:lang w:eastAsia="en-GB"/>
        </w:rPr>
      </w:pPr>
      <w:r>
        <w:rPr>
          <w:noProof/>
        </w:rPr>
        <w:t>4.3.20.</w:t>
      </w:r>
      <w:r>
        <w:rPr>
          <w:noProof/>
          <w:lang w:eastAsia="zh-CN"/>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_Toc202523315 \h </w:instrText>
      </w:r>
      <w:r>
        <w:rPr>
          <w:noProof/>
        </w:rPr>
      </w:r>
      <w:r>
        <w:rPr>
          <w:noProof/>
        </w:rPr>
        <w:fldChar w:fldCharType="separate"/>
      </w:r>
      <w:r>
        <w:rPr>
          <w:noProof/>
        </w:rPr>
        <w:t>20</w:t>
      </w:r>
      <w:r>
        <w:rPr>
          <w:noProof/>
        </w:rPr>
        <w:fldChar w:fldCharType="end"/>
      </w:r>
    </w:p>
    <w:p w14:paraId="748082F0" w14:textId="06BD6DE2" w:rsidR="003329A5" w:rsidRDefault="003329A5">
      <w:pPr>
        <w:pStyle w:val="TOC4"/>
        <w:rPr>
          <w:rFonts w:ascii="Aptos" w:eastAsia="Times New Roman" w:hAnsi="Aptos"/>
          <w:noProof/>
          <w:kern w:val="2"/>
          <w:sz w:val="24"/>
          <w:szCs w:val="24"/>
          <w:lang w:eastAsia="en-GB"/>
        </w:rPr>
      </w:pPr>
      <w:r>
        <w:rPr>
          <w:noProof/>
        </w:rPr>
        <w:t>4.3.20.</w:t>
      </w:r>
      <w:r>
        <w:rPr>
          <w:noProof/>
          <w:lang w:eastAsia="zh-CN"/>
        </w:rPr>
        <w:t>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_Toc202523316 \h </w:instrText>
      </w:r>
      <w:r>
        <w:rPr>
          <w:noProof/>
        </w:rPr>
      </w:r>
      <w:r>
        <w:rPr>
          <w:noProof/>
        </w:rPr>
        <w:fldChar w:fldCharType="separate"/>
      </w:r>
      <w:r>
        <w:rPr>
          <w:noProof/>
        </w:rPr>
        <w:t>20</w:t>
      </w:r>
      <w:r>
        <w:rPr>
          <w:noProof/>
        </w:rPr>
        <w:fldChar w:fldCharType="end"/>
      </w:r>
    </w:p>
    <w:p w14:paraId="012C2A33" w14:textId="7DD0002D" w:rsidR="003329A5" w:rsidRDefault="003329A5">
      <w:pPr>
        <w:pStyle w:val="TOC4"/>
        <w:rPr>
          <w:rFonts w:ascii="Aptos" w:eastAsia="Times New Roman" w:hAnsi="Aptos"/>
          <w:noProof/>
          <w:kern w:val="2"/>
          <w:sz w:val="24"/>
          <w:szCs w:val="24"/>
          <w:lang w:eastAsia="en-GB"/>
        </w:rPr>
      </w:pPr>
      <w:r>
        <w:rPr>
          <w:noProof/>
        </w:rPr>
        <w:t>4.3.20.</w:t>
      </w:r>
      <w:r>
        <w:rPr>
          <w:noProof/>
          <w:lang w:eastAsia="zh-CN"/>
        </w:rPr>
        <w:t>4</w:t>
      </w:r>
      <w:r>
        <w:rPr>
          <w:rFonts w:ascii="Aptos" w:eastAsia="Times New Roman" w:hAnsi="Aptos"/>
          <w:noProof/>
          <w:kern w:val="2"/>
          <w:sz w:val="24"/>
          <w:szCs w:val="24"/>
          <w:lang w:eastAsia="en-GB"/>
        </w:rPr>
        <w:tab/>
      </w:r>
      <w:r>
        <w:rPr>
          <w:noProof/>
          <w:lang w:eastAsia="zh-CN"/>
        </w:rPr>
        <w:t>Notifications</w:t>
      </w:r>
      <w:r>
        <w:rPr>
          <w:noProof/>
        </w:rPr>
        <w:tab/>
      </w:r>
      <w:r>
        <w:rPr>
          <w:noProof/>
        </w:rPr>
        <w:fldChar w:fldCharType="begin" w:fldLock="1"/>
      </w:r>
      <w:r>
        <w:rPr>
          <w:noProof/>
        </w:rPr>
        <w:instrText xml:space="preserve"> PAGEREF _Toc202523317 \h </w:instrText>
      </w:r>
      <w:r>
        <w:rPr>
          <w:noProof/>
        </w:rPr>
      </w:r>
      <w:r>
        <w:rPr>
          <w:noProof/>
        </w:rPr>
        <w:fldChar w:fldCharType="separate"/>
      </w:r>
      <w:r>
        <w:rPr>
          <w:noProof/>
        </w:rPr>
        <w:t>20</w:t>
      </w:r>
      <w:r>
        <w:rPr>
          <w:noProof/>
        </w:rPr>
        <w:fldChar w:fldCharType="end"/>
      </w:r>
    </w:p>
    <w:p w14:paraId="165BA77E" w14:textId="05531AC0" w:rsidR="003329A5" w:rsidRDefault="003329A5">
      <w:pPr>
        <w:pStyle w:val="TOC3"/>
        <w:rPr>
          <w:rFonts w:ascii="Aptos" w:eastAsia="Times New Roman" w:hAnsi="Aptos"/>
          <w:noProof/>
          <w:kern w:val="2"/>
          <w:sz w:val="24"/>
          <w:szCs w:val="24"/>
          <w:lang w:eastAsia="en-GB"/>
        </w:rPr>
      </w:pPr>
      <w:r>
        <w:rPr>
          <w:noProof/>
        </w:rPr>
        <w:t>4.3.</w:t>
      </w:r>
      <w:r>
        <w:rPr>
          <w:noProof/>
          <w:lang w:eastAsia="zh-CN"/>
        </w:rPr>
        <w:t>21</w:t>
      </w:r>
      <w:r>
        <w:rPr>
          <w:rFonts w:ascii="Aptos" w:eastAsia="Times New Roman" w:hAnsi="Aptos"/>
          <w:noProof/>
          <w:kern w:val="2"/>
          <w:sz w:val="24"/>
          <w:szCs w:val="24"/>
          <w:lang w:eastAsia="en-GB"/>
        </w:rPr>
        <w:tab/>
      </w:r>
      <w:r w:rsidRPr="00C20AAF">
        <w:rPr>
          <w:rFonts w:ascii="Courier New" w:hAnsi="Courier New" w:cs="Courier New"/>
          <w:noProof/>
        </w:rPr>
        <w:t>ExternalServingGWFunction</w:t>
      </w:r>
      <w:r>
        <w:rPr>
          <w:noProof/>
        </w:rPr>
        <w:tab/>
      </w:r>
      <w:r>
        <w:rPr>
          <w:noProof/>
        </w:rPr>
        <w:fldChar w:fldCharType="begin" w:fldLock="1"/>
      </w:r>
      <w:r>
        <w:rPr>
          <w:noProof/>
        </w:rPr>
        <w:instrText xml:space="preserve"> PAGEREF _Toc202523318 \h </w:instrText>
      </w:r>
      <w:r>
        <w:rPr>
          <w:noProof/>
        </w:rPr>
      </w:r>
      <w:r>
        <w:rPr>
          <w:noProof/>
        </w:rPr>
        <w:fldChar w:fldCharType="separate"/>
      </w:r>
      <w:r>
        <w:rPr>
          <w:noProof/>
        </w:rPr>
        <w:t>20</w:t>
      </w:r>
      <w:r>
        <w:rPr>
          <w:noProof/>
        </w:rPr>
        <w:fldChar w:fldCharType="end"/>
      </w:r>
    </w:p>
    <w:p w14:paraId="553552C2" w14:textId="0259EC83" w:rsidR="003329A5" w:rsidRDefault="003329A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21</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_Toc202523319 \h </w:instrText>
      </w:r>
      <w:r>
        <w:rPr>
          <w:noProof/>
        </w:rPr>
      </w:r>
      <w:r>
        <w:rPr>
          <w:noProof/>
        </w:rPr>
        <w:fldChar w:fldCharType="separate"/>
      </w:r>
      <w:r>
        <w:rPr>
          <w:noProof/>
        </w:rPr>
        <w:t>20</w:t>
      </w:r>
      <w:r>
        <w:rPr>
          <w:noProof/>
        </w:rPr>
        <w:fldChar w:fldCharType="end"/>
      </w:r>
    </w:p>
    <w:p w14:paraId="79B4B47A" w14:textId="4F72CBA3" w:rsidR="003329A5" w:rsidRDefault="003329A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21</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_Toc202523320 \h </w:instrText>
      </w:r>
      <w:r>
        <w:rPr>
          <w:noProof/>
        </w:rPr>
      </w:r>
      <w:r>
        <w:rPr>
          <w:noProof/>
        </w:rPr>
        <w:fldChar w:fldCharType="separate"/>
      </w:r>
      <w:r>
        <w:rPr>
          <w:noProof/>
        </w:rPr>
        <w:t>20</w:t>
      </w:r>
      <w:r>
        <w:rPr>
          <w:noProof/>
        </w:rPr>
        <w:fldChar w:fldCharType="end"/>
      </w:r>
    </w:p>
    <w:p w14:paraId="247CA64E" w14:textId="3C79D82D" w:rsidR="003329A5" w:rsidRDefault="003329A5">
      <w:pPr>
        <w:pStyle w:val="TOC4"/>
        <w:rPr>
          <w:rFonts w:ascii="Aptos" w:eastAsia="Times New Roman" w:hAnsi="Aptos"/>
          <w:noProof/>
          <w:kern w:val="2"/>
          <w:sz w:val="24"/>
          <w:szCs w:val="24"/>
          <w:lang w:eastAsia="en-GB"/>
        </w:rPr>
      </w:pPr>
      <w:r>
        <w:rPr>
          <w:noProof/>
        </w:rPr>
        <w:t>4.3.21.3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_Toc202523321 \h </w:instrText>
      </w:r>
      <w:r>
        <w:rPr>
          <w:noProof/>
        </w:rPr>
      </w:r>
      <w:r>
        <w:rPr>
          <w:noProof/>
        </w:rPr>
        <w:fldChar w:fldCharType="separate"/>
      </w:r>
      <w:r>
        <w:rPr>
          <w:noProof/>
        </w:rPr>
        <w:t>20</w:t>
      </w:r>
      <w:r>
        <w:rPr>
          <w:noProof/>
        </w:rPr>
        <w:fldChar w:fldCharType="end"/>
      </w:r>
    </w:p>
    <w:p w14:paraId="5D04CD16" w14:textId="6B073F69" w:rsidR="003329A5" w:rsidRDefault="003329A5">
      <w:pPr>
        <w:pStyle w:val="TOC4"/>
        <w:rPr>
          <w:rFonts w:ascii="Aptos" w:eastAsia="Times New Roman" w:hAnsi="Aptos"/>
          <w:noProof/>
          <w:kern w:val="2"/>
          <w:sz w:val="24"/>
          <w:szCs w:val="24"/>
          <w:lang w:eastAsia="en-GB"/>
        </w:rPr>
      </w:pPr>
      <w:r>
        <w:rPr>
          <w:noProof/>
          <w:lang w:eastAsia="zh-CN"/>
        </w:rPr>
        <w:t>4</w:t>
      </w:r>
      <w:r>
        <w:rPr>
          <w:noProof/>
        </w:rPr>
        <w:t>.3.21.4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_Toc202523322 \h </w:instrText>
      </w:r>
      <w:r>
        <w:rPr>
          <w:noProof/>
        </w:rPr>
      </w:r>
      <w:r>
        <w:rPr>
          <w:noProof/>
        </w:rPr>
        <w:fldChar w:fldCharType="separate"/>
      </w:r>
      <w:r>
        <w:rPr>
          <w:noProof/>
        </w:rPr>
        <w:t>21</w:t>
      </w:r>
      <w:r>
        <w:rPr>
          <w:noProof/>
        </w:rPr>
        <w:fldChar w:fldCharType="end"/>
      </w:r>
    </w:p>
    <w:p w14:paraId="1C3C9B2A" w14:textId="76CF71DD" w:rsidR="003329A5" w:rsidRDefault="003329A5">
      <w:pPr>
        <w:pStyle w:val="TOC3"/>
        <w:rPr>
          <w:rFonts w:ascii="Aptos" w:eastAsia="Times New Roman" w:hAnsi="Aptos"/>
          <w:noProof/>
          <w:kern w:val="2"/>
          <w:sz w:val="24"/>
          <w:szCs w:val="24"/>
          <w:lang w:eastAsia="en-GB"/>
        </w:rPr>
      </w:pPr>
      <w:r>
        <w:rPr>
          <w:noProof/>
        </w:rPr>
        <w:t>4.3.</w:t>
      </w:r>
      <w:r>
        <w:rPr>
          <w:noProof/>
          <w:lang w:eastAsia="zh-CN"/>
        </w:rPr>
        <w:t>22</w:t>
      </w:r>
      <w:r>
        <w:rPr>
          <w:rFonts w:ascii="Aptos" w:eastAsia="Times New Roman" w:hAnsi="Aptos"/>
          <w:noProof/>
          <w:kern w:val="2"/>
          <w:sz w:val="24"/>
          <w:szCs w:val="24"/>
          <w:lang w:eastAsia="en-GB"/>
        </w:rPr>
        <w:tab/>
      </w:r>
      <w:r w:rsidRPr="00C20AAF">
        <w:rPr>
          <w:rFonts w:ascii="Courier New" w:hAnsi="Courier New" w:cs="Courier New"/>
          <w:noProof/>
        </w:rPr>
        <w:t>ExternalMMEFunction</w:t>
      </w:r>
      <w:r>
        <w:rPr>
          <w:noProof/>
        </w:rPr>
        <w:tab/>
      </w:r>
      <w:r>
        <w:rPr>
          <w:noProof/>
        </w:rPr>
        <w:fldChar w:fldCharType="begin" w:fldLock="1"/>
      </w:r>
      <w:r>
        <w:rPr>
          <w:noProof/>
        </w:rPr>
        <w:instrText xml:space="preserve"> PAGEREF _Toc202523323 \h </w:instrText>
      </w:r>
      <w:r>
        <w:rPr>
          <w:noProof/>
        </w:rPr>
      </w:r>
      <w:r>
        <w:rPr>
          <w:noProof/>
        </w:rPr>
        <w:fldChar w:fldCharType="separate"/>
      </w:r>
      <w:r>
        <w:rPr>
          <w:noProof/>
        </w:rPr>
        <w:t>21</w:t>
      </w:r>
      <w:r>
        <w:rPr>
          <w:noProof/>
        </w:rPr>
        <w:fldChar w:fldCharType="end"/>
      </w:r>
    </w:p>
    <w:p w14:paraId="5C194963" w14:textId="01008E1C" w:rsidR="003329A5" w:rsidRDefault="003329A5">
      <w:pPr>
        <w:pStyle w:val="TOC4"/>
        <w:rPr>
          <w:rFonts w:ascii="Aptos" w:eastAsia="Times New Roman" w:hAnsi="Aptos"/>
          <w:noProof/>
          <w:kern w:val="2"/>
          <w:sz w:val="24"/>
          <w:szCs w:val="24"/>
          <w:lang w:eastAsia="en-GB"/>
        </w:rPr>
      </w:pPr>
      <w:r>
        <w:rPr>
          <w:noProof/>
        </w:rPr>
        <w:t>4.3.</w:t>
      </w:r>
      <w:r>
        <w:rPr>
          <w:noProof/>
          <w:lang w:eastAsia="zh-CN"/>
        </w:rPr>
        <w:t>22</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_Toc202523324 \h </w:instrText>
      </w:r>
      <w:r>
        <w:rPr>
          <w:noProof/>
        </w:rPr>
      </w:r>
      <w:r>
        <w:rPr>
          <w:noProof/>
        </w:rPr>
        <w:fldChar w:fldCharType="separate"/>
      </w:r>
      <w:r>
        <w:rPr>
          <w:noProof/>
        </w:rPr>
        <w:t>21</w:t>
      </w:r>
      <w:r>
        <w:rPr>
          <w:noProof/>
        </w:rPr>
        <w:fldChar w:fldCharType="end"/>
      </w:r>
    </w:p>
    <w:p w14:paraId="51213E78" w14:textId="12BDA6C7" w:rsidR="003329A5" w:rsidRDefault="003329A5">
      <w:pPr>
        <w:pStyle w:val="TOC4"/>
        <w:rPr>
          <w:rFonts w:ascii="Aptos" w:eastAsia="Times New Roman" w:hAnsi="Aptos"/>
          <w:noProof/>
          <w:kern w:val="2"/>
          <w:sz w:val="24"/>
          <w:szCs w:val="24"/>
          <w:lang w:eastAsia="en-GB"/>
        </w:rPr>
      </w:pPr>
      <w:r>
        <w:rPr>
          <w:noProof/>
        </w:rPr>
        <w:t>4.3.</w:t>
      </w:r>
      <w:r>
        <w:rPr>
          <w:noProof/>
          <w:lang w:eastAsia="zh-CN"/>
        </w:rPr>
        <w:t>22</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_Toc202523325 \h </w:instrText>
      </w:r>
      <w:r>
        <w:rPr>
          <w:noProof/>
        </w:rPr>
      </w:r>
      <w:r>
        <w:rPr>
          <w:noProof/>
        </w:rPr>
        <w:fldChar w:fldCharType="separate"/>
      </w:r>
      <w:r>
        <w:rPr>
          <w:noProof/>
        </w:rPr>
        <w:t>21</w:t>
      </w:r>
      <w:r>
        <w:rPr>
          <w:noProof/>
        </w:rPr>
        <w:fldChar w:fldCharType="end"/>
      </w:r>
    </w:p>
    <w:p w14:paraId="036663D4" w14:textId="32FB1B6E" w:rsidR="003329A5" w:rsidRDefault="003329A5">
      <w:pPr>
        <w:pStyle w:val="TOC4"/>
        <w:rPr>
          <w:rFonts w:ascii="Aptos" w:eastAsia="Times New Roman" w:hAnsi="Aptos"/>
          <w:noProof/>
          <w:kern w:val="2"/>
          <w:sz w:val="24"/>
          <w:szCs w:val="24"/>
          <w:lang w:eastAsia="en-GB"/>
        </w:rPr>
      </w:pPr>
      <w:r>
        <w:rPr>
          <w:noProof/>
        </w:rPr>
        <w:t>4.3.22.3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_Toc202523326 \h </w:instrText>
      </w:r>
      <w:r>
        <w:rPr>
          <w:noProof/>
        </w:rPr>
      </w:r>
      <w:r>
        <w:rPr>
          <w:noProof/>
        </w:rPr>
        <w:fldChar w:fldCharType="separate"/>
      </w:r>
      <w:r>
        <w:rPr>
          <w:noProof/>
        </w:rPr>
        <w:t>21</w:t>
      </w:r>
      <w:r>
        <w:rPr>
          <w:noProof/>
        </w:rPr>
        <w:fldChar w:fldCharType="end"/>
      </w:r>
    </w:p>
    <w:p w14:paraId="0A107484" w14:textId="7D5F783E" w:rsidR="003329A5" w:rsidRDefault="003329A5">
      <w:pPr>
        <w:pStyle w:val="TOC4"/>
        <w:rPr>
          <w:rFonts w:ascii="Aptos" w:eastAsia="Times New Roman" w:hAnsi="Aptos"/>
          <w:noProof/>
          <w:kern w:val="2"/>
          <w:sz w:val="24"/>
          <w:szCs w:val="24"/>
          <w:lang w:eastAsia="en-GB"/>
        </w:rPr>
      </w:pPr>
      <w:r>
        <w:rPr>
          <w:noProof/>
          <w:lang w:eastAsia="zh-CN"/>
        </w:rPr>
        <w:t>4</w:t>
      </w:r>
      <w:r>
        <w:rPr>
          <w:noProof/>
        </w:rPr>
        <w:t>.3.22.4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_Toc202523327 \h </w:instrText>
      </w:r>
      <w:r>
        <w:rPr>
          <w:noProof/>
        </w:rPr>
      </w:r>
      <w:r>
        <w:rPr>
          <w:noProof/>
        </w:rPr>
        <w:fldChar w:fldCharType="separate"/>
      </w:r>
      <w:r>
        <w:rPr>
          <w:noProof/>
        </w:rPr>
        <w:t>21</w:t>
      </w:r>
      <w:r>
        <w:rPr>
          <w:noProof/>
        </w:rPr>
        <w:fldChar w:fldCharType="end"/>
      </w:r>
    </w:p>
    <w:p w14:paraId="34529DC8" w14:textId="080298DB" w:rsidR="003329A5" w:rsidRDefault="003329A5">
      <w:pPr>
        <w:pStyle w:val="TOC3"/>
        <w:rPr>
          <w:rFonts w:ascii="Aptos" w:eastAsia="Times New Roman" w:hAnsi="Aptos"/>
          <w:noProof/>
          <w:kern w:val="2"/>
          <w:sz w:val="24"/>
          <w:szCs w:val="24"/>
          <w:lang w:eastAsia="en-GB"/>
        </w:rPr>
      </w:pPr>
      <w:r>
        <w:rPr>
          <w:noProof/>
        </w:rPr>
        <w:t>4.3.</w:t>
      </w:r>
      <w:r>
        <w:rPr>
          <w:noProof/>
          <w:lang w:eastAsia="zh-CN"/>
        </w:rPr>
        <w:t>23</w:t>
      </w:r>
      <w:r>
        <w:rPr>
          <w:rFonts w:ascii="Aptos" w:eastAsia="Times New Roman" w:hAnsi="Aptos"/>
          <w:noProof/>
          <w:kern w:val="2"/>
          <w:sz w:val="24"/>
          <w:szCs w:val="24"/>
          <w:lang w:eastAsia="en-GB"/>
        </w:rPr>
        <w:tab/>
      </w:r>
      <w:r>
        <w:rPr>
          <w:noProof/>
          <w:lang w:eastAsia="zh-CN"/>
        </w:rPr>
        <w:t>I</w:t>
      </w:r>
      <w:r>
        <w:rPr>
          <w:noProof/>
        </w:rPr>
        <w:t xml:space="preserve">OC </w:t>
      </w:r>
      <w:r>
        <w:rPr>
          <w:noProof/>
          <w:lang w:eastAsia="zh-CN"/>
        </w:rPr>
        <w:t>QCISet</w:t>
      </w:r>
      <w:r>
        <w:rPr>
          <w:noProof/>
        </w:rPr>
        <w:tab/>
      </w:r>
      <w:r>
        <w:rPr>
          <w:noProof/>
        </w:rPr>
        <w:fldChar w:fldCharType="begin" w:fldLock="1"/>
      </w:r>
      <w:r>
        <w:rPr>
          <w:noProof/>
        </w:rPr>
        <w:instrText xml:space="preserve"> PAGEREF _Toc202523328 \h </w:instrText>
      </w:r>
      <w:r>
        <w:rPr>
          <w:noProof/>
        </w:rPr>
      </w:r>
      <w:r>
        <w:rPr>
          <w:noProof/>
        </w:rPr>
        <w:fldChar w:fldCharType="separate"/>
      </w:r>
      <w:r>
        <w:rPr>
          <w:noProof/>
        </w:rPr>
        <w:t>21</w:t>
      </w:r>
      <w:r>
        <w:rPr>
          <w:noProof/>
        </w:rPr>
        <w:fldChar w:fldCharType="end"/>
      </w:r>
    </w:p>
    <w:p w14:paraId="607BD37A" w14:textId="64422739" w:rsidR="003329A5" w:rsidRDefault="003329A5">
      <w:pPr>
        <w:pStyle w:val="TOC4"/>
        <w:rPr>
          <w:rFonts w:ascii="Aptos" w:eastAsia="Times New Roman" w:hAnsi="Aptos"/>
          <w:noProof/>
          <w:kern w:val="2"/>
          <w:sz w:val="24"/>
          <w:szCs w:val="24"/>
          <w:lang w:eastAsia="en-GB"/>
        </w:rPr>
      </w:pPr>
      <w:r>
        <w:rPr>
          <w:noProof/>
        </w:rPr>
        <w:t>4.3.</w:t>
      </w:r>
      <w:r>
        <w:rPr>
          <w:noProof/>
          <w:lang w:eastAsia="zh-CN"/>
        </w:rPr>
        <w:t>23</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_Toc202523329 \h </w:instrText>
      </w:r>
      <w:r>
        <w:rPr>
          <w:noProof/>
        </w:rPr>
      </w:r>
      <w:r>
        <w:rPr>
          <w:noProof/>
        </w:rPr>
        <w:fldChar w:fldCharType="separate"/>
      </w:r>
      <w:r>
        <w:rPr>
          <w:noProof/>
        </w:rPr>
        <w:t>21</w:t>
      </w:r>
      <w:r>
        <w:rPr>
          <w:noProof/>
        </w:rPr>
        <w:fldChar w:fldCharType="end"/>
      </w:r>
    </w:p>
    <w:p w14:paraId="096CD6A6" w14:textId="3C372F2B" w:rsidR="003329A5" w:rsidRDefault="003329A5">
      <w:pPr>
        <w:pStyle w:val="TOC4"/>
        <w:rPr>
          <w:rFonts w:ascii="Aptos" w:eastAsia="Times New Roman" w:hAnsi="Aptos"/>
          <w:noProof/>
          <w:kern w:val="2"/>
          <w:sz w:val="24"/>
          <w:szCs w:val="24"/>
          <w:lang w:eastAsia="en-GB"/>
        </w:rPr>
      </w:pPr>
      <w:r>
        <w:rPr>
          <w:noProof/>
        </w:rPr>
        <w:t>4.3.</w:t>
      </w:r>
      <w:r>
        <w:rPr>
          <w:noProof/>
          <w:lang w:eastAsia="zh-CN"/>
        </w:rPr>
        <w:t>23</w:t>
      </w:r>
      <w:r>
        <w:rPr>
          <w:noProof/>
        </w:rPr>
        <w:t>.</w:t>
      </w:r>
      <w:r>
        <w:rPr>
          <w:noProof/>
          <w:lang w:eastAsia="zh-CN"/>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_Toc202523330 \h </w:instrText>
      </w:r>
      <w:r>
        <w:rPr>
          <w:noProof/>
        </w:rPr>
      </w:r>
      <w:r>
        <w:rPr>
          <w:noProof/>
        </w:rPr>
        <w:fldChar w:fldCharType="separate"/>
      </w:r>
      <w:r>
        <w:rPr>
          <w:noProof/>
        </w:rPr>
        <w:t>21</w:t>
      </w:r>
      <w:r>
        <w:rPr>
          <w:noProof/>
        </w:rPr>
        <w:fldChar w:fldCharType="end"/>
      </w:r>
    </w:p>
    <w:p w14:paraId="2F73644A" w14:textId="14203746" w:rsidR="003329A5" w:rsidRDefault="003329A5">
      <w:pPr>
        <w:pStyle w:val="TOC4"/>
        <w:rPr>
          <w:rFonts w:ascii="Aptos" w:eastAsia="Times New Roman" w:hAnsi="Aptos"/>
          <w:noProof/>
          <w:kern w:val="2"/>
          <w:sz w:val="24"/>
          <w:szCs w:val="24"/>
          <w:lang w:eastAsia="en-GB"/>
        </w:rPr>
      </w:pPr>
      <w:r w:rsidRPr="00C20AAF">
        <w:rPr>
          <w:noProof/>
          <w:lang w:val="fr-FR"/>
        </w:rPr>
        <w:t>4.3.</w:t>
      </w:r>
      <w:r w:rsidRPr="00C20AAF">
        <w:rPr>
          <w:noProof/>
          <w:lang w:val="fr-FR" w:eastAsia="zh-CN"/>
        </w:rPr>
        <w:t>23</w:t>
      </w:r>
      <w:r w:rsidRPr="00C20AAF">
        <w:rPr>
          <w:noProof/>
          <w:lang w:val="fr-FR"/>
        </w:rPr>
        <w:t>.</w:t>
      </w:r>
      <w:r w:rsidRPr="00C20AAF">
        <w:rPr>
          <w:noProof/>
          <w:lang w:val="fr-FR" w:eastAsia="zh-CN"/>
        </w:rPr>
        <w:t>3</w:t>
      </w:r>
      <w:r>
        <w:rPr>
          <w:rFonts w:ascii="Aptos" w:eastAsia="Times New Roman" w:hAnsi="Aptos"/>
          <w:noProof/>
          <w:kern w:val="2"/>
          <w:sz w:val="24"/>
          <w:szCs w:val="24"/>
          <w:lang w:eastAsia="en-GB"/>
        </w:rPr>
        <w:tab/>
      </w:r>
      <w:r w:rsidRPr="00C20AAF">
        <w:rPr>
          <w:noProof/>
          <w:lang w:val="fr-FR"/>
        </w:rPr>
        <w:t>Attribute constraints</w:t>
      </w:r>
      <w:r>
        <w:rPr>
          <w:noProof/>
        </w:rPr>
        <w:tab/>
      </w:r>
      <w:r>
        <w:rPr>
          <w:noProof/>
        </w:rPr>
        <w:fldChar w:fldCharType="begin" w:fldLock="1"/>
      </w:r>
      <w:r>
        <w:rPr>
          <w:noProof/>
        </w:rPr>
        <w:instrText xml:space="preserve"> PAGEREF _Toc202523331 \h </w:instrText>
      </w:r>
      <w:r>
        <w:rPr>
          <w:noProof/>
        </w:rPr>
      </w:r>
      <w:r>
        <w:rPr>
          <w:noProof/>
        </w:rPr>
        <w:fldChar w:fldCharType="separate"/>
      </w:r>
      <w:r>
        <w:rPr>
          <w:noProof/>
        </w:rPr>
        <w:t>21</w:t>
      </w:r>
      <w:r>
        <w:rPr>
          <w:noProof/>
        </w:rPr>
        <w:fldChar w:fldCharType="end"/>
      </w:r>
    </w:p>
    <w:p w14:paraId="78DB3762" w14:textId="7606E1BE" w:rsidR="003329A5" w:rsidRDefault="003329A5">
      <w:pPr>
        <w:pStyle w:val="TOC4"/>
        <w:rPr>
          <w:rFonts w:ascii="Aptos" w:eastAsia="Times New Roman" w:hAnsi="Aptos"/>
          <w:noProof/>
          <w:kern w:val="2"/>
          <w:sz w:val="24"/>
          <w:szCs w:val="24"/>
          <w:lang w:eastAsia="en-GB"/>
        </w:rPr>
      </w:pPr>
      <w:r w:rsidRPr="00C20AAF">
        <w:rPr>
          <w:noProof/>
          <w:lang w:val="fr-FR"/>
        </w:rPr>
        <w:t>4.3.</w:t>
      </w:r>
      <w:r w:rsidRPr="00C20AAF">
        <w:rPr>
          <w:noProof/>
          <w:lang w:val="fr-FR" w:eastAsia="zh-CN"/>
        </w:rPr>
        <w:t>23</w:t>
      </w:r>
      <w:r w:rsidRPr="00C20AAF">
        <w:rPr>
          <w:noProof/>
          <w:lang w:val="fr-FR"/>
        </w:rPr>
        <w:t>.</w:t>
      </w:r>
      <w:r w:rsidRPr="00C20AAF">
        <w:rPr>
          <w:noProof/>
          <w:lang w:val="fr-FR" w:eastAsia="zh-CN"/>
        </w:rPr>
        <w:t>4</w:t>
      </w:r>
      <w:r>
        <w:rPr>
          <w:rFonts w:ascii="Aptos" w:eastAsia="Times New Roman" w:hAnsi="Aptos"/>
          <w:noProof/>
          <w:kern w:val="2"/>
          <w:sz w:val="24"/>
          <w:szCs w:val="24"/>
          <w:lang w:eastAsia="en-GB"/>
        </w:rPr>
        <w:tab/>
      </w:r>
      <w:r w:rsidRPr="00C20AAF">
        <w:rPr>
          <w:noProof/>
          <w:lang w:val="fr-FR" w:eastAsia="zh-CN"/>
        </w:rPr>
        <w:t>Notifications</w:t>
      </w:r>
      <w:r>
        <w:rPr>
          <w:noProof/>
        </w:rPr>
        <w:tab/>
      </w:r>
      <w:r>
        <w:rPr>
          <w:noProof/>
        </w:rPr>
        <w:fldChar w:fldCharType="begin" w:fldLock="1"/>
      </w:r>
      <w:r>
        <w:rPr>
          <w:noProof/>
        </w:rPr>
        <w:instrText xml:space="preserve"> PAGEREF _Toc202523332 \h </w:instrText>
      </w:r>
      <w:r>
        <w:rPr>
          <w:noProof/>
        </w:rPr>
      </w:r>
      <w:r>
        <w:rPr>
          <w:noProof/>
        </w:rPr>
        <w:fldChar w:fldCharType="separate"/>
      </w:r>
      <w:r>
        <w:rPr>
          <w:noProof/>
        </w:rPr>
        <w:t>21</w:t>
      </w:r>
      <w:r>
        <w:rPr>
          <w:noProof/>
        </w:rPr>
        <w:fldChar w:fldCharType="end"/>
      </w:r>
    </w:p>
    <w:p w14:paraId="0CE895E7" w14:textId="2CED3FBE" w:rsidR="003329A5" w:rsidRDefault="003329A5">
      <w:pPr>
        <w:pStyle w:val="TOC3"/>
        <w:rPr>
          <w:rFonts w:ascii="Aptos" w:eastAsia="Times New Roman" w:hAnsi="Aptos"/>
          <w:noProof/>
          <w:kern w:val="2"/>
          <w:sz w:val="24"/>
          <w:szCs w:val="24"/>
          <w:lang w:eastAsia="en-GB"/>
        </w:rPr>
      </w:pPr>
      <w:r>
        <w:rPr>
          <w:noProof/>
        </w:rPr>
        <w:t>4.3.</w:t>
      </w:r>
      <w:r>
        <w:rPr>
          <w:noProof/>
          <w:lang w:eastAsia="zh-CN"/>
        </w:rPr>
        <w:t>24</w:t>
      </w:r>
      <w:r>
        <w:rPr>
          <w:rFonts w:ascii="Aptos" w:eastAsia="Times New Roman" w:hAnsi="Aptos"/>
          <w:noProof/>
          <w:kern w:val="2"/>
          <w:sz w:val="24"/>
          <w:szCs w:val="24"/>
          <w:lang w:eastAsia="en-GB"/>
        </w:rPr>
        <w:tab/>
      </w:r>
      <w:r w:rsidRPr="00C20AAF">
        <w:rPr>
          <w:rFonts w:ascii="Courier New" w:hAnsi="Courier New" w:cs="Courier New"/>
          <w:bCs/>
          <w:noProof/>
          <w:lang w:eastAsia="zh-CN"/>
        </w:rPr>
        <w:t>MBMSGWFunction</w:t>
      </w:r>
      <w:r>
        <w:rPr>
          <w:noProof/>
        </w:rPr>
        <w:tab/>
      </w:r>
      <w:r>
        <w:rPr>
          <w:noProof/>
        </w:rPr>
        <w:fldChar w:fldCharType="begin" w:fldLock="1"/>
      </w:r>
      <w:r>
        <w:rPr>
          <w:noProof/>
        </w:rPr>
        <w:instrText xml:space="preserve"> PAGEREF _Toc202523333 \h </w:instrText>
      </w:r>
      <w:r>
        <w:rPr>
          <w:noProof/>
        </w:rPr>
      </w:r>
      <w:r>
        <w:rPr>
          <w:noProof/>
        </w:rPr>
        <w:fldChar w:fldCharType="separate"/>
      </w:r>
      <w:r>
        <w:rPr>
          <w:noProof/>
        </w:rPr>
        <w:t>22</w:t>
      </w:r>
      <w:r>
        <w:rPr>
          <w:noProof/>
        </w:rPr>
        <w:fldChar w:fldCharType="end"/>
      </w:r>
    </w:p>
    <w:p w14:paraId="51CB7697" w14:textId="7E29E7F7" w:rsidR="003329A5" w:rsidRDefault="003329A5">
      <w:pPr>
        <w:pStyle w:val="TOC4"/>
        <w:rPr>
          <w:rFonts w:ascii="Aptos" w:eastAsia="Times New Roman" w:hAnsi="Aptos"/>
          <w:noProof/>
          <w:kern w:val="2"/>
          <w:sz w:val="24"/>
          <w:szCs w:val="24"/>
          <w:lang w:eastAsia="en-GB"/>
        </w:rPr>
      </w:pPr>
      <w:r>
        <w:rPr>
          <w:noProof/>
        </w:rPr>
        <w:t>4.3.</w:t>
      </w:r>
      <w:r>
        <w:rPr>
          <w:noProof/>
          <w:lang w:eastAsia="zh-CN"/>
        </w:rPr>
        <w:t>24</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_Toc202523334 \h </w:instrText>
      </w:r>
      <w:r>
        <w:rPr>
          <w:noProof/>
        </w:rPr>
      </w:r>
      <w:r>
        <w:rPr>
          <w:noProof/>
        </w:rPr>
        <w:fldChar w:fldCharType="separate"/>
      </w:r>
      <w:r>
        <w:rPr>
          <w:noProof/>
        </w:rPr>
        <w:t>22</w:t>
      </w:r>
      <w:r>
        <w:rPr>
          <w:noProof/>
        </w:rPr>
        <w:fldChar w:fldCharType="end"/>
      </w:r>
    </w:p>
    <w:p w14:paraId="05915720" w14:textId="3FACAA3F" w:rsidR="003329A5" w:rsidRDefault="003329A5">
      <w:pPr>
        <w:pStyle w:val="TOC4"/>
        <w:rPr>
          <w:rFonts w:ascii="Aptos" w:eastAsia="Times New Roman" w:hAnsi="Aptos"/>
          <w:noProof/>
          <w:kern w:val="2"/>
          <w:sz w:val="24"/>
          <w:szCs w:val="24"/>
          <w:lang w:eastAsia="en-GB"/>
        </w:rPr>
      </w:pPr>
      <w:r>
        <w:rPr>
          <w:noProof/>
        </w:rPr>
        <w:t>4.3.</w:t>
      </w:r>
      <w:r>
        <w:rPr>
          <w:noProof/>
          <w:lang w:eastAsia="zh-CN"/>
        </w:rPr>
        <w:t>24</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_Toc202523335 \h </w:instrText>
      </w:r>
      <w:r>
        <w:rPr>
          <w:noProof/>
        </w:rPr>
      </w:r>
      <w:r>
        <w:rPr>
          <w:noProof/>
        </w:rPr>
        <w:fldChar w:fldCharType="separate"/>
      </w:r>
      <w:r>
        <w:rPr>
          <w:noProof/>
        </w:rPr>
        <w:t>22</w:t>
      </w:r>
      <w:r>
        <w:rPr>
          <w:noProof/>
        </w:rPr>
        <w:fldChar w:fldCharType="end"/>
      </w:r>
    </w:p>
    <w:p w14:paraId="33C8190E" w14:textId="61262C17" w:rsidR="003329A5" w:rsidRDefault="003329A5">
      <w:pPr>
        <w:pStyle w:val="TOC3"/>
        <w:rPr>
          <w:rFonts w:ascii="Aptos" w:eastAsia="Times New Roman" w:hAnsi="Aptos"/>
          <w:noProof/>
          <w:kern w:val="2"/>
          <w:sz w:val="24"/>
          <w:szCs w:val="24"/>
          <w:lang w:eastAsia="en-GB"/>
        </w:rPr>
      </w:pPr>
      <w:r>
        <w:rPr>
          <w:noProof/>
        </w:rPr>
        <w:t>4.3.</w:t>
      </w:r>
      <w:r>
        <w:rPr>
          <w:noProof/>
          <w:lang w:eastAsia="zh-CN"/>
        </w:rPr>
        <w:t>25</w:t>
      </w:r>
      <w:r>
        <w:rPr>
          <w:rFonts w:ascii="Aptos" w:eastAsia="Times New Roman" w:hAnsi="Aptos"/>
          <w:noProof/>
          <w:kern w:val="2"/>
          <w:sz w:val="24"/>
          <w:szCs w:val="24"/>
          <w:lang w:eastAsia="en-GB"/>
        </w:rPr>
        <w:tab/>
      </w:r>
      <w:r w:rsidRPr="00C20AAF">
        <w:rPr>
          <w:rFonts w:ascii="Courier New" w:hAnsi="Courier New" w:cs="Courier New"/>
          <w:bCs/>
          <w:noProof/>
        </w:rPr>
        <w:t>Link_</w:t>
      </w:r>
      <w:r w:rsidRPr="00C20AAF">
        <w:rPr>
          <w:rFonts w:ascii="Courier New" w:hAnsi="Courier New" w:cs="Courier New"/>
          <w:bCs/>
          <w:noProof/>
          <w:lang w:eastAsia="zh-CN"/>
        </w:rPr>
        <w:t>MBMSGW</w:t>
      </w:r>
      <w:r w:rsidRPr="00C20AAF">
        <w:rPr>
          <w:rFonts w:ascii="Courier New" w:hAnsi="Courier New" w:cs="Courier New"/>
          <w:bCs/>
          <w:noProof/>
        </w:rPr>
        <w:t>_</w:t>
      </w:r>
      <w:r w:rsidRPr="00C20AAF">
        <w:rPr>
          <w:rFonts w:ascii="Courier New" w:hAnsi="Courier New" w:cs="Courier New"/>
          <w:bCs/>
          <w:noProof/>
          <w:lang w:eastAsia="zh-CN"/>
        </w:rPr>
        <w:t>ENB</w:t>
      </w:r>
      <w:r>
        <w:rPr>
          <w:noProof/>
        </w:rPr>
        <w:tab/>
      </w:r>
      <w:r>
        <w:rPr>
          <w:noProof/>
        </w:rPr>
        <w:fldChar w:fldCharType="begin" w:fldLock="1"/>
      </w:r>
      <w:r>
        <w:rPr>
          <w:noProof/>
        </w:rPr>
        <w:instrText xml:space="preserve"> PAGEREF _Toc202523336 \h </w:instrText>
      </w:r>
      <w:r>
        <w:rPr>
          <w:noProof/>
        </w:rPr>
      </w:r>
      <w:r>
        <w:rPr>
          <w:noProof/>
        </w:rPr>
        <w:fldChar w:fldCharType="separate"/>
      </w:r>
      <w:r>
        <w:rPr>
          <w:noProof/>
        </w:rPr>
        <w:t>22</w:t>
      </w:r>
      <w:r>
        <w:rPr>
          <w:noProof/>
        </w:rPr>
        <w:fldChar w:fldCharType="end"/>
      </w:r>
    </w:p>
    <w:p w14:paraId="1E75EAEE" w14:textId="3398ED09" w:rsidR="003329A5" w:rsidRDefault="003329A5">
      <w:pPr>
        <w:pStyle w:val="TOC4"/>
        <w:rPr>
          <w:rFonts w:ascii="Aptos" w:eastAsia="Times New Roman" w:hAnsi="Aptos"/>
          <w:noProof/>
          <w:kern w:val="2"/>
          <w:sz w:val="24"/>
          <w:szCs w:val="24"/>
          <w:lang w:eastAsia="en-GB"/>
        </w:rPr>
      </w:pPr>
      <w:r>
        <w:rPr>
          <w:noProof/>
        </w:rPr>
        <w:t>4.3.</w:t>
      </w:r>
      <w:r>
        <w:rPr>
          <w:noProof/>
          <w:lang w:eastAsia="zh-CN"/>
        </w:rPr>
        <w:t>25</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_Toc202523337 \h </w:instrText>
      </w:r>
      <w:r>
        <w:rPr>
          <w:noProof/>
        </w:rPr>
      </w:r>
      <w:r>
        <w:rPr>
          <w:noProof/>
        </w:rPr>
        <w:fldChar w:fldCharType="separate"/>
      </w:r>
      <w:r>
        <w:rPr>
          <w:noProof/>
        </w:rPr>
        <w:t>22</w:t>
      </w:r>
      <w:r>
        <w:rPr>
          <w:noProof/>
        </w:rPr>
        <w:fldChar w:fldCharType="end"/>
      </w:r>
    </w:p>
    <w:p w14:paraId="2CC272D2" w14:textId="04176844" w:rsidR="003329A5" w:rsidRDefault="003329A5">
      <w:pPr>
        <w:pStyle w:val="TOC3"/>
        <w:rPr>
          <w:rFonts w:ascii="Aptos" w:eastAsia="Times New Roman" w:hAnsi="Aptos"/>
          <w:noProof/>
          <w:kern w:val="2"/>
          <w:sz w:val="24"/>
          <w:szCs w:val="24"/>
          <w:lang w:eastAsia="en-GB"/>
        </w:rPr>
      </w:pPr>
      <w:r>
        <w:rPr>
          <w:noProof/>
        </w:rPr>
        <w:t>4.3.</w:t>
      </w:r>
      <w:r>
        <w:rPr>
          <w:noProof/>
          <w:lang w:eastAsia="zh-CN"/>
        </w:rPr>
        <w:t>26</w:t>
      </w:r>
      <w:r>
        <w:rPr>
          <w:rFonts w:ascii="Aptos" w:eastAsia="Times New Roman" w:hAnsi="Aptos"/>
          <w:noProof/>
          <w:kern w:val="2"/>
          <w:sz w:val="24"/>
          <w:szCs w:val="24"/>
          <w:lang w:eastAsia="en-GB"/>
        </w:rPr>
        <w:tab/>
      </w:r>
      <w:r w:rsidRPr="00C20AAF">
        <w:rPr>
          <w:rFonts w:ascii="Courier New" w:hAnsi="Courier New" w:cs="Courier New"/>
          <w:noProof/>
        </w:rPr>
        <w:t>PGWCFunction</w:t>
      </w:r>
      <w:r>
        <w:rPr>
          <w:noProof/>
        </w:rPr>
        <w:tab/>
      </w:r>
      <w:r>
        <w:rPr>
          <w:noProof/>
        </w:rPr>
        <w:fldChar w:fldCharType="begin" w:fldLock="1"/>
      </w:r>
      <w:r>
        <w:rPr>
          <w:noProof/>
        </w:rPr>
        <w:instrText xml:space="preserve"> PAGEREF _Toc202523338 \h </w:instrText>
      </w:r>
      <w:r>
        <w:rPr>
          <w:noProof/>
        </w:rPr>
      </w:r>
      <w:r>
        <w:rPr>
          <w:noProof/>
        </w:rPr>
        <w:fldChar w:fldCharType="separate"/>
      </w:r>
      <w:r>
        <w:rPr>
          <w:noProof/>
        </w:rPr>
        <w:t>22</w:t>
      </w:r>
      <w:r>
        <w:rPr>
          <w:noProof/>
        </w:rPr>
        <w:fldChar w:fldCharType="end"/>
      </w:r>
    </w:p>
    <w:p w14:paraId="3ABBAB45" w14:textId="493680F9" w:rsidR="003329A5" w:rsidRDefault="003329A5">
      <w:pPr>
        <w:pStyle w:val="TOC4"/>
        <w:rPr>
          <w:rFonts w:ascii="Aptos" w:eastAsia="Times New Roman" w:hAnsi="Aptos"/>
          <w:noProof/>
          <w:kern w:val="2"/>
          <w:sz w:val="24"/>
          <w:szCs w:val="24"/>
          <w:lang w:eastAsia="en-GB"/>
        </w:rPr>
      </w:pPr>
      <w:r>
        <w:rPr>
          <w:noProof/>
        </w:rPr>
        <w:t>4.3.</w:t>
      </w:r>
      <w:r>
        <w:rPr>
          <w:noProof/>
          <w:lang w:eastAsia="zh-CN"/>
        </w:rPr>
        <w:t>26</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_Toc202523339 \h </w:instrText>
      </w:r>
      <w:r>
        <w:rPr>
          <w:noProof/>
        </w:rPr>
      </w:r>
      <w:r>
        <w:rPr>
          <w:noProof/>
        </w:rPr>
        <w:fldChar w:fldCharType="separate"/>
      </w:r>
      <w:r>
        <w:rPr>
          <w:noProof/>
        </w:rPr>
        <w:t>22</w:t>
      </w:r>
      <w:r>
        <w:rPr>
          <w:noProof/>
        </w:rPr>
        <w:fldChar w:fldCharType="end"/>
      </w:r>
    </w:p>
    <w:p w14:paraId="4CA64CC2" w14:textId="54030F6B" w:rsidR="003329A5" w:rsidRDefault="003329A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26</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_Toc202523340 \h </w:instrText>
      </w:r>
      <w:r>
        <w:rPr>
          <w:noProof/>
        </w:rPr>
      </w:r>
      <w:r>
        <w:rPr>
          <w:noProof/>
        </w:rPr>
        <w:fldChar w:fldCharType="separate"/>
      </w:r>
      <w:r>
        <w:rPr>
          <w:noProof/>
        </w:rPr>
        <w:t>22</w:t>
      </w:r>
      <w:r>
        <w:rPr>
          <w:noProof/>
        </w:rPr>
        <w:fldChar w:fldCharType="end"/>
      </w:r>
    </w:p>
    <w:p w14:paraId="22DB8E63" w14:textId="18A5561D" w:rsidR="003329A5" w:rsidRDefault="003329A5">
      <w:pPr>
        <w:pStyle w:val="TOC4"/>
        <w:rPr>
          <w:rFonts w:ascii="Aptos" w:eastAsia="Times New Roman" w:hAnsi="Aptos"/>
          <w:noProof/>
          <w:kern w:val="2"/>
          <w:sz w:val="24"/>
          <w:szCs w:val="24"/>
          <w:lang w:eastAsia="en-GB"/>
        </w:rPr>
      </w:pPr>
      <w:r>
        <w:rPr>
          <w:noProof/>
        </w:rPr>
        <w:t>4.3.26.3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_Toc202523341 \h </w:instrText>
      </w:r>
      <w:r>
        <w:rPr>
          <w:noProof/>
        </w:rPr>
      </w:r>
      <w:r>
        <w:rPr>
          <w:noProof/>
        </w:rPr>
        <w:fldChar w:fldCharType="separate"/>
      </w:r>
      <w:r>
        <w:rPr>
          <w:noProof/>
        </w:rPr>
        <w:t>22</w:t>
      </w:r>
      <w:r>
        <w:rPr>
          <w:noProof/>
        </w:rPr>
        <w:fldChar w:fldCharType="end"/>
      </w:r>
    </w:p>
    <w:p w14:paraId="5BF2329F" w14:textId="1D68CFD7" w:rsidR="003329A5" w:rsidRDefault="003329A5">
      <w:pPr>
        <w:pStyle w:val="TOC4"/>
        <w:rPr>
          <w:rFonts w:ascii="Aptos" w:eastAsia="Times New Roman" w:hAnsi="Aptos"/>
          <w:noProof/>
          <w:kern w:val="2"/>
          <w:sz w:val="24"/>
          <w:szCs w:val="24"/>
          <w:lang w:eastAsia="en-GB"/>
        </w:rPr>
      </w:pPr>
      <w:r>
        <w:rPr>
          <w:noProof/>
          <w:lang w:eastAsia="zh-CN"/>
        </w:rPr>
        <w:t>4</w:t>
      </w:r>
      <w:r>
        <w:rPr>
          <w:noProof/>
        </w:rPr>
        <w:t>.3.26.4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_Toc202523342 \h </w:instrText>
      </w:r>
      <w:r>
        <w:rPr>
          <w:noProof/>
        </w:rPr>
      </w:r>
      <w:r>
        <w:rPr>
          <w:noProof/>
        </w:rPr>
        <w:fldChar w:fldCharType="separate"/>
      </w:r>
      <w:r>
        <w:rPr>
          <w:noProof/>
        </w:rPr>
        <w:t>22</w:t>
      </w:r>
      <w:r>
        <w:rPr>
          <w:noProof/>
        </w:rPr>
        <w:fldChar w:fldCharType="end"/>
      </w:r>
    </w:p>
    <w:p w14:paraId="758CE29D" w14:textId="1C33C9CD" w:rsidR="003329A5" w:rsidRDefault="003329A5">
      <w:pPr>
        <w:pStyle w:val="TOC3"/>
        <w:rPr>
          <w:rFonts w:ascii="Aptos" w:eastAsia="Times New Roman" w:hAnsi="Aptos"/>
          <w:noProof/>
          <w:kern w:val="2"/>
          <w:sz w:val="24"/>
          <w:szCs w:val="24"/>
          <w:lang w:eastAsia="en-GB"/>
        </w:rPr>
      </w:pPr>
      <w:r>
        <w:rPr>
          <w:noProof/>
        </w:rPr>
        <w:t>4.3.</w:t>
      </w:r>
      <w:r>
        <w:rPr>
          <w:noProof/>
          <w:lang w:eastAsia="zh-CN"/>
        </w:rPr>
        <w:t>27</w:t>
      </w:r>
      <w:r>
        <w:rPr>
          <w:rFonts w:ascii="Aptos" w:eastAsia="Times New Roman" w:hAnsi="Aptos"/>
          <w:noProof/>
          <w:kern w:val="2"/>
          <w:sz w:val="24"/>
          <w:szCs w:val="24"/>
          <w:lang w:eastAsia="en-GB"/>
        </w:rPr>
        <w:tab/>
      </w:r>
      <w:r w:rsidRPr="00C20AAF">
        <w:rPr>
          <w:rFonts w:ascii="Courier New" w:hAnsi="Courier New" w:cs="Courier New"/>
          <w:noProof/>
        </w:rPr>
        <w:t>PGWUFunction</w:t>
      </w:r>
      <w:r>
        <w:rPr>
          <w:noProof/>
        </w:rPr>
        <w:tab/>
      </w:r>
      <w:r>
        <w:rPr>
          <w:noProof/>
        </w:rPr>
        <w:fldChar w:fldCharType="begin" w:fldLock="1"/>
      </w:r>
      <w:r>
        <w:rPr>
          <w:noProof/>
        </w:rPr>
        <w:instrText xml:space="preserve"> PAGEREF _Toc202523343 \h </w:instrText>
      </w:r>
      <w:r>
        <w:rPr>
          <w:noProof/>
        </w:rPr>
      </w:r>
      <w:r>
        <w:rPr>
          <w:noProof/>
        </w:rPr>
        <w:fldChar w:fldCharType="separate"/>
      </w:r>
      <w:r>
        <w:rPr>
          <w:noProof/>
        </w:rPr>
        <w:t>22</w:t>
      </w:r>
      <w:r>
        <w:rPr>
          <w:noProof/>
        </w:rPr>
        <w:fldChar w:fldCharType="end"/>
      </w:r>
    </w:p>
    <w:p w14:paraId="38DE8D9B" w14:textId="69104A3A" w:rsidR="003329A5" w:rsidRDefault="003329A5">
      <w:pPr>
        <w:pStyle w:val="TOC4"/>
        <w:rPr>
          <w:rFonts w:ascii="Aptos" w:eastAsia="Times New Roman" w:hAnsi="Aptos"/>
          <w:noProof/>
          <w:kern w:val="2"/>
          <w:sz w:val="24"/>
          <w:szCs w:val="24"/>
          <w:lang w:eastAsia="en-GB"/>
        </w:rPr>
      </w:pPr>
      <w:r>
        <w:rPr>
          <w:noProof/>
        </w:rPr>
        <w:t>4.3.</w:t>
      </w:r>
      <w:r>
        <w:rPr>
          <w:noProof/>
          <w:lang w:eastAsia="zh-CN"/>
        </w:rPr>
        <w:t>27</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_Toc202523344 \h </w:instrText>
      </w:r>
      <w:r>
        <w:rPr>
          <w:noProof/>
        </w:rPr>
      </w:r>
      <w:r>
        <w:rPr>
          <w:noProof/>
        </w:rPr>
        <w:fldChar w:fldCharType="separate"/>
      </w:r>
      <w:r>
        <w:rPr>
          <w:noProof/>
        </w:rPr>
        <w:t>22</w:t>
      </w:r>
      <w:r>
        <w:rPr>
          <w:noProof/>
        </w:rPr>
        <w:fldChar w:fldCharType="end"/>
      </w:r>
    </w:p>
    <w:p w14:paraId="4CEB54CA" w14:textId="5CF70598" w:rsidR="003329A5" w:rsidRDefault="003329A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27</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_Toc202523345 \h </w:instrText>
      </w:r>
      <w:r>
        <w:rPr>
          <w:noProof/>
        </w:rPr>
      </w:r>
      <w:r>
        <w:rPr>
          <w:noProof/>
        </w:rPr>
        <w:fldChar w:fldCharType="separate"/>
      </w:r>
      <w:r>
        <w:rPr>
          <w:noProof/>
        </w:rPr>
        <w:t>22</w:t>
      </w:r>
      <w:r>
        <w:rPr>
          <w:noProof/>
        </w:rPr>
        <w:fldChar w:fldCharType="end"/>
      </w:r>
    </w:p>
    <w:p w14:paraId="7B20AF48" w14:textId="64FE6C70" w:rsidR="003329A5" w:rsidRDefault="003329A5">
      <w:pPr>
        <w:pStyle w:val="TOC4"/>
        <w:rPr>
          <w:rFonts w:ascii="Aptos" w:eastAsia="Times New Roman" w:hAnsi="Aptos"/>
          <w:noProof/>
          <w:kern w:val="2"/>
          <w:sz w:val="24"/>
          <w:szCs w:val="24"/>
          <w:lang w:eastAsia="en-GB"/>
        </w:rPr>
      </w:pPr>
      <w:r>
        <w:rPr>
          <w:noProof/>
        </w:rPr>
        <w:t>4.3.27.3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_Toc202523346 \h </w:instrText>
      </w:r>
      <w:r>
        <w:rPr>
          <w:noProof/>
        </w:rPr>
      </w:r>
      <w:r>
        <w:rPr>
          <w:noProof/>
        </w:rPr>
        <w:fldChar w:fldCharType="separate"/>
      </w:r>
      <w:r>
        <w:rPr>
          <w:noProof/>
        </w:rPr>
        <w:t>23</w:t>
      </w:r>
      <w:r>
        <w:rPr>
          <w:noProof/>
        </w:rPr>
        <w:fldChar w:fldCharType="end"/>
      </w:r>
    </w:p>
    <w:p w14:paraId="2FF15E8F" w14:textId="2D7F44BE" w:rsidR="003329A5" w:rsidRDefault="003329A5">
      <w:pPr>
        <w:pStyle w:val="TOC4"/>
        <w:rPr>
          <w:rFonts w:ascii="Aptos" w:eastAsia="Times New Roman" w:hAnsi="Aptos"/>
          <w:noProof/>
          <w:kern w:val="2"/>
          <w:sz w:val="24"/>
          <w:szCs w:val="24"/>
          <w:lang w:eastAsia="en-GB"/>
        </w:rPr>
      </w:pPr>
      <w:r>
        <w:rPr>
          <w:noProof/>
          <w:lang w:eastAsia="zh-CN"/>
        </w:rPr>
        <w:t>4</w:t>
      </w:r>
      <w:r>
        <w:rPr>
          <w:noProof/>
        </w:rPr>
        <w:t>.3.27.4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_Toc202523347 \h </w:instrText>
      </w:r>
      <w:r>
        <w:rPr>
          <w:noProof/>
        </w:rPr>
      </w:r>
      <w:r>
        <w:rPr>
          <w:noProof/>
        </w:rPr>
        <w:fldChar w:fldCharType="separate"/>
      </w:r>
      <w:r>
        <w:rPr>
          <w:noProof/>
        </w:rPr>
        <w:t>23</w:t>
      </w:r>
      <w:r>
        <w:rPr>
          <w:noProof/>
        </w:rPr>
        <w:fldChar w:fldCharType="end"/>
      </w:r>
    </w:p>
    <w:p w14:paraId="59C56219" w14:textId="5B8A4CA3" w:rsidR="003329A5" w:rsidRDefault="003329A5">
      <w:pPr>
        <w:pStyle w:val="TOC3"/>
        <w:rPr>
          <w:rFonts w:ascii="Aptos" w:eastAsia="Times New Roman" w:hAnsi="Aptos"/>
          <w:noProof/>
          <w:kern w:val="2"/>
          <w:sz w:val="24"/>
          <w:szCs w:val="24"/>
          <w:lang w:eastAsia="en-GB"/>
        </w:rPr>
      </w:pPr>
      <w:r>
        <w:rPr>
          <w:noProof/>
        </w:rPr>
        <w:t>4.3.</w:t>
      </w:r>
      <w:r>
        <w:rPr>
          <w:noProof/>
          <w:lang w:eastAsia="zh-CN"/>
        </w:rPr>
        <w:t>28</w:t>
      </w:r>
      <w:r>
        <w:rPr>
          <w:rFonts w:ascii="Aptos" w:eastAsia="Times New Roman" w:hAnsi="Aptos"/>
          <w:noProof/>
          <w:kern w:val="2"/>
          <w:sz w:val="24"/>
          <w:szCs w:val="24"/>
          <w:lang w:eastAsia="en-GB"/>
        </w:rPr>
        <w:tab/>
      </w:r>
      <w:r w:rsidRPr="00C20AAF">
        <w:rPr>
          <w:rFonts w:ascii="Courier New" w:hAnsi="Courier New" w:cs="Courier New"/>
          <w:noProof/>
          <w:lang w:eastAsia="zh-CN"/>
        </w:rPr>
        <w:t>ServingGwC</w:t>
      </w:r>
      <w:r w:rsidRPr="00C20AAF">
        <w:rPr>
          <w:rFonts w:ascii="Courier New" w:hAnsi="Courier New" w:cs="Courier New"/>
          <w:noProof/>
        </w:rPr>
        <w:t>Function</w:t>
      </w:r>
      <w:r>
        <w:rPr>
          <w:noProof/>
        </w:rPr>
        <w:tab/>
      </w:r>
      <w:r>
        <w:rPr>
          <w:noProof/>
        </w:rPr>
        <w:fldChar w:fldCharType="begin" w:fldLock="1"/>
      </w:r>
      <w:r>
        <w:rPr>
          <w:noProof/>
        </w:rPr>
        <w:instrText xml:space="preserve"> PAGEREF _Toc202523348 \h </w:instrText>
      </w:r>
      <w:r>
        <w:rPr>
          <w:noProof/>
        </w:rPr>
      </w:r>
      <w:r>
        <w:rPr>
          <w:noProof/>
        </w:rPr>
        <w:fldChar w:fldCharType="separate"/>
      </w:r>
      <w:r>
        <w:rPr>
          <w:noProof/>
        </w:rPr>
        <w:t>23</w:t>
      </w:r>
      <w:r>
        <w:rPr>
          <w:noProof/>
        </w:rPr>
        <w:fldChar w:fldCharType="end"/>
      </w:r>
    </w:p>
    <w:p w14:paraId="0451443C" w14:textId="310D9C12" w:rsidR="003329A5" w:rsidRDefault="003329A5">
      <w:pPr>
        <w:pStyle w:val="TOC4"/>
        <w:rPr>
          <w:rFonts w:ascii="Aptos" w:eastAsia="Times New Roman" w:hAnsi="Aptos"/>
          <w:noProof/>
          <w:kern w:val="2"/>
          <w:sz w:val="24"/>
          <w:szCs w:val="24"/>
          <w:lang w:eastAsia="en-GB"/>
        </w:rPr>
      </w:pPr>
      <w:r>
        <w:rPr>
          <w:noProof/>
        </w:rPr>
        <w:t>4.3.</w:t>
      </w:r>
      <w:r>
        <w:rPr>
          <w:noProof/>
          <w:lang w:eastAsia="zh-CN"/>
        </w:rPr>
        <w:t>28</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_Toc202523349 \h </w:instrText>
      </w:r>
      <w:r>
        <w:rPr>
          <w:noProof/>
        </w:rPr>
      </w:r>
      <w:r>
        <w:rPr>
          <w:noProof/>
        </w:rPr>
        <w:fldChar w:fldCharType="separate"/>
      </w:r>
      <w:r>
        <w:rPr>
          <w:noProof/>
        </w:rPr>
        <w:t>23</w:t>
      </w:r>
      <w:r>
        <w:rPr>
          <w:noProof/>
        </w:rPr>
        <w:fldChar w:fldCharType="end"/>
      </w:r>
    </w:p>
    <w:p w14:paraId="3CB35B88" w14:textId="666D90FE" w:rsidR="003329A5" w:rsidRDefault="003329A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28</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_Toc202523350 \h </w:instrText>
      </w:r>
      <w:r>
        <w:rPr>
          <w:noProof/>
        </w:rPr>
      </w:r>
      <w:r>
        <w:rPr>
          <w:noProof/>
        </w:rPr>
        <w:fldChar w:fldCharType="separate"/>
      </w:r>
      <w:r>
        <w:rPr>
          <w:noProof/>
        </w:rPr>
        <w:t>23</w:t>
      </w:r>
      <w:r>
        <w:rPr>
          <w:noProof/>
        </w:rPr>
        <w:fldChar w:fldCharType="end"/>
      </w:r>
    </w:p>
    <w:p w14:paraId="47CB50EA" w14:textId="61F78073" w:rsidR="003329A5" w:rsidRDefault="003329A5">
      <w:pPr>
        <w:pStyle w:val="TOC4"/>
        <w:rPr>
          <w:rFonts w:ascii="Aptos" w:eastAsia="Times New Roman" w:hAnsi="Aptos"/>
          <w:noProof/>
          <w:kern w:val="2"/>
          <w:sz w:val="24"/>
          <w:szCs w:val="24"/>
          <w:lang w:eastAsia="en-GB"/>
        </w:rPr>
      </w:pPr>
      <w:r>
        <w:rPr>
          <w:noProof/>
        </w:rPr>
        <w:t>4.3.28.3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_Toc202523351 \h </w:instrText>
      </w:r>
      <w:r>
        <w:rPr>
          <w:noProof/>
        </w:rPr>
      </w:r>
      <w:r>
        <w:rPr>
          <w:noProof/>
        </w:rPr>
        <w:fldChar w:fldCharType="separate"/>
      </w:r>
      <w:r>
        <w:rPr>
          <w:noProof/>
        </w:rPr>
        <w:t>23</w:t>
      </w:r>
      <w:r>
        <w:rPr>
          <w:noProof/>
        </w:rPr>
        <w:fldChar w:fldCharType="end"/>
      </w:r>
    </w:p>
    <w:p w14:paraId="5DEBF90C" w14:textId="5E0D9008" w:rsidR="003329A5" w:rsidRDefault="003329A5">
      <w:pPr>
        <w:pStyle w:val="TOC4"/>
        <w:rPr>
          <w:rFonts w:ascii="Aptos" w:eastAsia="Times New Roman" w:hAnsi="Aptos"/>
          <w:noProof/>
          <w:kern w:val="2"/>
          <w:sz w:val="24"/>
          <w:szCs w:val="24"/>
          <w:lang w:eastAsia="en-GB"/>
        </w:rPr>
      </w:pPr>
      <w:r>
        <w:rPr>
          <w:noProof/>
          <w:lang w:eastAsia="zh-CN"/>
        </w:rPr>
        <w:t>4</w:t>
      </w:r>
      <w:r>
        <w:rPr>
          <w:noProof/>
        </w:rPr>
        <w:t>.3.28.4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_Toc202523352 \h </w:instrText>
      </w:r>
      <w:r>
        <w:rPr>
          <w:noProof/>
        </w:rPr>
      </w:r>
      <w:r>
        <w:rPr>
          <w:noProof/>
        </w:rPr>
        <w:fldChar w:fldCharType="separate"/>
      </w:r>
      <w:r>
        <w:rPr>
          <w:noProof/>
        </w:rPr>
        <w:t>23</w:t>
      </w:r>
      <w:r>
        <w:rPr>
          <w:noProof/>
        </w:rPr>
        <w:fldChar w:fldCharType="end"/>
      </w:r>
    </w:p>
    <w:p w14:paraId="40BE2B9C" w14:textId="2D628827" w:rsidR="003329A5" w:rsidRDefault="003329A5">
      <w:pPr>
        <w:pStyle w:val="TOC3"/>
        <w:rPr>
          <w:rFonts w:ascii="Aptos" w:eastAsia="Times New Roman" w:hAnsi="Aptos"/>
          <w:noProof/>
          <w:kern w:val="2"/>
          <w:sz w:val="24"/>
          <w:szCs w:val="24"/>
          <w:lang w:eastAsia="en-GB"/>
        </w:rPr>
      </w:pPr>
      <w:r>
        <w:rPr>
          <w:noProof/>
        </w:rPr>
        <w:t>4.3.</w:t>
      </w:r>
      <w:r>
        <w:rPr>
          <w:noProof/>
          <w:lang w:eastAsia="zh-CN"/>
        </w:rPr>
        <w:t>29</w:t>
      </w:r>
      <w:r>
        <w:rPr>
          <w:rFonts w:ascii="Aptos" w:eastAsia="Times New Roman" w:hAnsi="Aptos"/>
          <w:noProof/>
          <w:kern w:val="2"/>
          <w:sz w:val="24"/>
          <w:szCs w:val="24"/>
          <w:lang w:eastAsia="en-GB"/>
        </w:rPr>
        <w:tab/>
      </w:r>
      <w:r w:rsidRPr="00C20AAF">
        <w:rPr>
          <w:rFonts w:ascii="Courier New" w:hAnsi="Courier New" w:cs="Courier New"/>
          <w:noProof/>
          <w:lang w:eastAsia="zh-CN"/>
        </w:rPr>
        <w:t>ServingGwU</w:t>
      </w:r>
      <w:r w:rsidRPr="00C20AAF">
        <w:rPr>
          <w:rFonts w:ascii="Courier New" w:hAnsi="Courier New" w:cs="Courier New"/>
          <w:noProof/>
        </w:rPr>
        <w:t>Function</w:t>
      </w:r>
      <w:r>
        <w:rPr>
          <w:noProof/>
        </w:rPr>
        <w:tab/>
      </w:r>
      <w:r>
        <w:rPr>
          <w:noProof/>
        </w:rPr>
        <w:fldChar w:fldCharType="begin" w:fldLock="1"/>
      </w:r>
      <w:r>
        <w:rPr>
          <w:noProof/>
        </w:rPr>
        <w:instrText xml:space="preserve"> PAGEREF _Toc202523353 \h </w:instrText>
      </w:r>
      <w:r>
        <w:rPr>
          <w:noProof/>
        </w:rPr>
      </w:r>
      <w:r>
        <w:rPr>
          <w:noProof/>
        </w:rPr>
        <w:fldChar w:fldCharType="separate"/>
      </w:r>
      <w:r>
        <w:rPr>
          <w:noProof/>
        </w:rPr>
        <w:t>23</w:t>
      </w:r>
      <w:r>
        <w:rPr>
          <w:noProof/>
        </w:rPr>
        <w:fldChar w:fldCharType="end"/>
      </w:r>
    </w:p>
    <w:p w14:paraId="5A9BC8E0" w14:textId="10DFF4DF" w:rsidR="003329A5" w:rsidRDefault="003329A5">
      <w:pPr>
        <w:pStyle w:val="TOC4"/>
        <w:rPr>
          <w:rFonts w:ascii="Aptos" w:eastAsia="Times New Roman" w:hAnsi="Aptos"/>
          <w:noProof/>
          <w:kern w:val="2"/>
          <w:sz w:val="24"/>
          <w:szCs w:val="24"/>
          <w:lang w:eastAsia="en-GB"/>
        </w:rPr>
      </w:pPr>
      <w:r>
        <w:rPr>
          <w:noProof/>
        </w:rPr>
        <w:t>4.3.</w:t>
      </w:r>
      <w:r>
        <w:rPr>
          <w:noProof/>
          <w:lang w:eastAsia="zh-CN"/>
        </w:rPr>
        <w:t>29</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_Toc202523354 \h </w:instrText>
      </w:r>
      <w:r>
        <w:rPr>
          <w:noProof/>
        </w:rPr>
      </w:r>
      <w:r>
        <w:rPr>
          <w:noProof/>
        </w:rPr>
        <w:fldChar w:fldCharType="separate"/>
      </w:r>
      <w:r>
        <w:rPr>
          <w:noProof/>
        </w:rPr>
        <w:t>23</w:t>
      </w:r>
      <w:r>
        <w:rPr>
          <w:noProof/>
        </w:rPr>
        <w:fldChar w:fldCharType="end"/>
      </w:r>
    </w:p>
    <w:p w14:paraId="257624F9" w14:textId="11E2193C" w:rsidR="003329A5" w:rsidRDefault="003329A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29</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_Toc202523355 \h </w:instrText>
      </w:r>
      <w:r>
        <w:rPr>
          <w:noProof/>
        </w:rPr>
      </w:r>
      <w:r>
        <w:rPr>
          <w:noProof/>
        </w:rPr>
        <w:fldChar w:fldCharType="separate"/>
      </w:r>
      <w:r>
        <w:rPr>
          <w:noProof/>
        </w:rPr>
        <w:t>23</w:t>
      </w:r>
      <w:r>
        <w:rPr>
          <w:noProof/>
        </w:rPr>
        <w:fldChar w:fldCharType="end"/>
      </w:r>
    </w:p>
    <w:p w14:paraId="40753801" w14:textId="62534037" w:rsidR="003329A5" w:rsidRDefault="003329A5">
      <w:pPr>
        <w:pStyle w:val="TOC4"/>
        <w:rPr>
          <w:rFonts w:ascii="Aptos" w:eastAsia="Times New Roman" w:hAnsi="Aptos"/>
          <w:noProof/>
          <w:kern w:val="2"/>
          <w:sz w:val="24"/>
          <w:szCs w:val="24"/>
          <w:lang w:eastAsia="en-GB"/>
        </w:rPr>
      </w:pPr>
      <w:r>
        <w:rPr>
          <w:noProof/>
        </w:rPr>
        <w:t>4.3.29.3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_Toc202523356 \h </w:instrText>
      </w:r>
      <w:r>
        <w:rPr>
          <w:noProof/>
        </w:rPr>
      </w:r>
      <w:r>
        <w:rPr>
          <w:noProof/>
        </w:rPr>
        <w:fldChar w:fldCharType="separate"/>
      </w:r>
      <w:r>
        <w:rPr>
          <w:noProof/>
        </w:rPr>
        <w:t>23</w:t>
      </w:r>
      <w:r>
        <w:rPr>
          <w:noProof/>
        </w:rPr>
        <w:fldChar w:fldCharType="end"/>
      </w:r>
    </w:p>
    <w:p w14:paraId="6BF24624" w14:textId="28E15F9A" w:rsidR="003329A5" w:rsidRDefault="003329A5">
      <w:pPr>
        <w:pStyle w:val="TOC4"/>
        <w:rPr>
          <w:rFonts w:ascii="Aptos" w:eastAsia="Times New Roman" w:hAnsi="Aptos"/>
          <w:noProof/>
          <w:kern w:val="2"/>
          <w:sz w:val="24"/>
          <w:szCs w:val="24"/>
          <w:lang w:eastAsia="en-GB"/>
        </w:rPr>
      </w:pPr>
      <w:r>
        <w:rPr>
          <w:noProof/>
          <w:lang w:eastAsia="zh-CN"/>
        </w:rPr>
        <w:t>4</w:t>
      </w:r>
      <w:r>
        <w:rPr>
          <w:noProof/>
        </w:rPr>
        <w:t>.3.29.4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_Toc202523357 \h </w:instrText>
      </w:r>
      <w:r>
        <w:rPr>
          <w:noProof/>
        </w:rPr>
      </w:r>
      <w:r>
        <w:rPr>
          <w:noProof/>
        </w:rPr>
        <w:fldChar w:fldCharType="separate"/>
      </w:r>
      <w:r>
        <w:rPr>
          <w:noProof/>
        </w:rPr>
        <w:t>23</w:t>
      </w:r>
      <w:r>
        <w:rPr>
          <w:noProof/>
        </w:rPr>
        <w:fldChar w:fldCharType="end"/>
      </w:r>
    </w:p>
    <w:p w14:paraId="4879D3BB" w14:textId="3CF1A6E4" w:rsidR="003329A5" w:rsidRDefault="003329A5">
      <w:pPr>
        <w:pStyle w:val="TOC3"/>
        <w:rPr>
          <w:rFonts w:ascii="Aptos" w:eastAsia="Times New Roman" w:hAnsi="Aptos"/>
          <w:noProof/>
          <w:kern w:val="2"/>
          <w:sz w:val="24"/>
          <w:szCs w:val="24"/>
          <w:lang w:eastAsia="en-GB"/>
        </w:rPr>
      </w:pPr>
      <w:r>
        <w:rPr>
          <w:noProof/>
        </w:rPr>
        <w:t>4.3.</w:t>
      </w:r>
      <w:r>
        <w:rPr>
          <w:noProof/>
          <w:lang w:eastAsia="zh-CN"/>
        </w:rPr>
        <w:t>30</w:t>
      </w:r>
      <w:r>
        <w:rPr>
          <w:rFonts w:ascii="Aptos" w:eastAsia="Times New Roman" w:hAnsi="Aptos"/>
          <w:noProof/>
          <w:kern w:val="2"/>
          <w:sz w:val="24"/>
          <w:szCs w:val="24"/>
          <w:lang w:eastAsia="en-GB"/>
        </w:rPr>
        <w:tab/>
      </w:r>
      <w:r w:rsidRPr="00C20AAF">
        <w:rPr>
          <w:rFonts w:ascii="Courier New" w:hAnsi="Courier New" w:cs="Courier New"/>
          <w:noProof/>
        </w:rPr>
        <w:t>ExternalServingGwCFunction</w:t>
      </w:r>
      <w:r>
        <w:rPr>
          <w:noProof/>
        </w:rPr>
        <w:tab/>
      </w:r>
      <w:r>
        <w:rPr>
          <w:noProof/>
        </w:rPr>
        <w:fldChar w:fldCharType="begin" w:fldLock="1"/>
      </w:r>
      <w:r>
        <w:rPr>
          <w:noProof/>
        </w:rPr>
        <w:instrText xml:space="preserve"> PAGEREF _Toc202523358 \h </w:instrText>
      </w:r>
      <w:r>
        <w:rPr>
          <w:noProof/>
        </w:rPr>
      </w:r>
      <w:r>
        <w:rPr>
          <w:noProof/>
        </w:rPr>
        <w:fldChar w:fldCharType="separate"/>
      </w:r>
      <w:r>
        <w:rPr>
          <w:noProof/>
        </w:rPr>
        <w:t>24</w:t>
      </w:r>
      <w:r>
        <w:rPr>
          <w:noProof/>
        </w:rPr>
        <w:fldChar w:fldCharType="end"/>
      </w:r>
    </w:p>
    <w:p w14:paraId="04BC8222" w14:textId="2EB9E50A" w:rsidR="003329A5" w:rsidRDefault="003329A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30</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_Toc202523359 \h </w:instrText>
      </w:r>
      <w:r>
        <w:rPr>
          <w:noProof/>
        </w:rPr>
      </w:r>
      <w:r>
        <w:rPr>
          <w:noProof/>
        </w:rPr>
        <w:fldChar w:fldCharType="separate"/>
      </w:r>
      <w:r>
        <w:rPr>
          <w:noProof/>
        </w:rPr>
        <w:t>24</w:t>
      </w:r>
      <w:r>
        <w:rPr>
          <w:noProof/>
        </w:rPr>
        <w:fldChar w:fldCharType="end"/>
      </w:r>
    </w:p>
    <w:p w14:paraId="4ED8F39F" w14:textId="4FE13A5A" w:rsidR="003329A5" w:rsidRDefault="003329A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30</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_Toc202523360 \h </w:instrText>
      </w:r>
      <w:r>
        <w:rPr>
          <w:noProof/>
        </w:rPr>
      </w:r>
      <w:r>
        <w:rPr>
          <w:noProof/>
        </w:rPr>
        <w:fldChar w:fldCharType="separate"/>
      </w:r>
      <w:r>
        <w:rPr>
          <w:noProof/>
        </w:rPr>
        <w:t>24</w:t>
      </w:r>
      <w:r>
        <w:rPr>
          <w:noProof/>
        </w:rPr>
        <w:fldChar w:fldCharType="end"/>
      </w:r>
    </w:p>
    <w:p w14:paraId="7406E71C" w14:textId="2ABC1DD3" w:rsidR="003329A5" w:rsidRDefault="003329A5">
      <w:pPr>
        <w:pStyle w:val="TOC4"/>
        <w:rPr>
          <w:rFonts w:ascii="Aptos" w:eastAsia="Times New Roman" w:hAnsi="Aptos"/>
          <w:noProof/>
          <w:kern w:val="2"/>
          <w:sz w:val="24"/>
          <w:szCs w:val="24"/>
          <w:lang w:eastAsia="en-GB"/>
        </w:rPr>
      </w:pPr>
      <w:r>
        <w:rPr>
          <w:noProof/>
        </w:rPr>
        <w:t>4.3.30.3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_Toc202523361 \h </w:instrText>
      </w:r>
      <w:r>
        <w:rPr>
          <w:noProof/>
        </w:rPr>
      </w:r>
      <w:r>
        <w:rPr>
          <w:noProof/>
        </w:rPr>
        <w:fldChar w:fldCharType="separate"/>
      </w:r>
      <w:r>
        <w:rPr>
          <w:noProof/>
        </w:rPr>
        <w:t>24</w:t>
      </w:r>
      <w:r>
        <w:rPr>
          <w:noProof/>
        </w:rPr>
        <w:fldChar w:fldCharType="end"/>
      </w:r>
    </w:p>
    <w:p w14:paraId="47DD20E5" w14:textId="6ACFCBA0" w:rsidR="003329A5" w:rsidRDefault="003329A5">
      <w:pPr>
        <w:pStyle w:val="TOC4"/>
        <w:rPr>
          <w:rFonts w:ascii="Aptos" w:eastAsia="Times New Roman" w:hAnsi="Aptos"/>
          <w:noProof/>
          <w:kern w:val="2"/>
          <w:sz w:val="24"/>
          <w:szCs w:val="24"/>
          <w:lang w:eastAsia="en-GB"/>
        </w:rPr>
      </w:pPr>
      <w:r>
        <w:rPr>
          <w:noProof/>
          <w:lang w:eastAsia="zh-CN"/>
        </w:rPr>
        <w:t>4</w:t>
      </w:r>
      <w:r>
        <w:rPr>
          <w:noProof/>
        </w:rPr>
        <w:t>.3.30.4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_Toc202523362 \h </w:instrText>
      </w:r>
      <w:r>
        <w:rPr>
          <w:noProof/>
        </w:rPr>
      </w:r>
      <w:r>
        <w:rPr>
          <w:noProof/>
        </w:rPr>
        <w:fldChar w:fldCharType="separate"/>
      </w:r>
      <w:r>
        <w:rPr>
          <w:noProof/>
        </w:rPr>
        <w:t>24</w:t>
      </w:r>
      <w:r>
        <w:rPr>
          <w:noProof/>
        </w:rPr>
        <w:fldChar w:fldCharType="end"/>
      </w:r>
    </w:p>
    <w:p w14:paraId="0943D79F" w14:textId="270DDECA" w:rsidR="003329A5" w:rsidRDefault="003329A5">
      <w:pPr>
        <w:pStyle w:val="TOC3"/>
        <w:rPr>
          <w:rFonts w:ascii="Aptos" w:eastAsia="Times New Roman" w:hAnsi="Aptos"/>
          <w:noProof/>
          <w:kern w:val="2"/>
          <w:sz w:val="24"/>
          <w:szCs w:val="24"/>
          <w:lang w:eastAsia="en-GB"/>
        </w:rPr>
      </w:pPr>
      <w:r>
        <w:rPr>
          <w:noProof/>
        </w:rPr>
        <w:lastRenderedPageBreak/>
        <w:t>4.3.</w:t>
      </w:r>
      <w:r>
        <w:rPr>
          <w:noProof/>
          <w:lang w:eastAsia="zh-CN"/>
        </w:rPr>
        <w:t>31</w:t>
      </w:r>
      <w:r>
        <w:rPr>
          <w:rFonts w:ascii="Aptos" w:eastAsia="Times New Roman" w:hAnsi="Aptos"/>
          <w:noProof/>
          <w:kern w:val="2"/>
          <w:sz w:val="24"/>
          <w:szCs w:val="24"/>
          <w:lang w:eastAsia="en-GB"/>
        </w:rPr>
        <w:tab/>
      </w:r>
      <w:r w:rsidRPr="00C20AAF">
        <w:rPr>
          <w:rFonts w:ascii="Courier New" w:hAnsi="Courier New" w:cs="Courier New"/>
          <w:noProof/>
        </w:rPr>
        <w:t>ExternalServingGwUFunction</w:t>
      </w:r>
      <w:r>
        <w:rPr>
          <w:noProof/>
        </w:rPr>
        <w:tab/>
      </w:r>
      <w:r>
        <w:rPr>
          <w:noProof/>
        </w:rPr>
        <w:fldChar w:fldCharType="begin" w:fldLock="1"/>
      </w:r>
      <w:r>
        <w:rPr>
          <w:noProof/>
        </w:rPr>
        <w:instrText xml:space="preserve"> PAGEREF _Toc202523363 \h </w:instrText>
      </w:r>
      <w:r>
        <w:rPr>
          <w:noProof/>
        </w:rPr>
      </w:r>
      <w:r>
        <w:rPr>
          <w:noProof/>
        </w:rPr>
        <w:fldChar w:fldCharType="separate"/>
      </w:r>
      <w:r>
        <w:rPr>
          <w:noProof/>
        </w:rPr>
        <w:t>24</w:t>
      </w:r>
      <w:r>
        <w:rPr>
          <w:noProof/>
        </w:rPr>
        <w:fldChar w:fldCharType="end"/>
      </w:r>
    </w:p>
    <w:p w14:paraId="0AB3ADDB" w14:textId="5940FE0D" w:rsidR="003329A5" w:rsidRDefault="003329A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31</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_Toc202523364 \h </w:instrText>
      </w:r>
      <w:r>
        <w:rPr>
          <w:noProof/>
        </w:rPr>
      </w:r>
      <w:r>
        <w:rPr>
          <w:noProof/>
        </w:rPr>
        <w:fldChar w:fldCharType="separate"/>
      </w:r>
      <w:r>
        <w:rPr>
          <w:noProof/>
        </w:rPr>
        <w:t>24</w:t>
      </w:r>
      <w:r>
        <w:rPr>
          <w:noProof/>
        </w:rPr>
        <w:fldChar w:fldCharType="end"/>
      </w:r>
    </w:p>
    <w:p w14:paraId="2A215BCA" w14:textId="10B0FF14" w:rsidR="003329A5" w:rsidRDefault="003329A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31</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_Toc202523365 \h </w:instrText>
      </w:r>
      <w:r>
        <w:rPr>
          <w:noProof/>
        </w:rPr>
      </w:r>
      <w:r>
        <w:rPr>
          <w:noProof/>
        </w:rPr>
        <w:fldChar w:fldCharType="separate"/>
      </w:r>
      <w:r>
        <w:rPr>
          <w:noProof/>
        </w:rPr>
        <w:t>24</w:t>
      </w:r>
      <w:r>
        <w:rPr>
          <w:noProof/>
        </w:rPr>
        <w:fldChar w:fldCharType="end"/>
      </w:r>
    </w:p>
    <w:p w14:paraId="5CCB14D2" w14:textId="131B9BB8" w:rsidR="003329A5" w:rsidRDefault="003329A5">
      <w:pPr>
        <w:pStyle w:val="TOC4"/>
        <w:rPr>
          <w:rFonts w:ascii="Aptos" w:eastAsia="Times New Roman" w:hAnsi="Aptos"/>
          <w:noProof/>
          <w:kern w:val="2"/>
          <w:sz w:val="24"/>
          <w:szCs w:val="24"/>
          <w:lang w:eastAsia="en-GB"/>
        </w:rPr>
      </w:pPr>
      <w:r>
        <w:rPr>
          <w:noProof/>
        </w:rPr>
        <w:t>4.3.31.3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_Toc202523366 \h </w:instrText>
      </w:r>
      <w:r>
        <w:rPr>
          <w:noProof/>
        </w:rPr>
      </w:r>
      <w:r>
        <w:rPr>
          <w:noProof/>
        </w:rPr>
        <w:fldChar w:fldCharType="separate"/>
      </w:r>
      <w:r>
        <w:rPr>
          <w:noProof/>
        </w:rPr>
        <w:t>24</w:t>
      </w:r>
      <w:r>
        <w:rPr>
          <w:noProof/>
        </w:rPr>
        <w:fldChar w:fldCharType="end"/>
      </w:r>
    </w:p>
    <w:p w14:paraId="75EA9E38" w14:textId="1980C07E" w:rsidR="003329A5" w:rsidRDefault="003329A5">
      <w:pPr>
        <w:pStyle w:val="TOC4"/>
        <w:rPr>
          <w:rFonts w:ascii="Aptos" w:eastAsia="Times New Roman" w:hAnsi="Aptos"/>
          <w:noProof/>
          <w:kern w:val="2"/>
          <w:sz w:val="24"/>
          <w:szCs w:val="24"/>
          <w:lang w:eastAsia="en-GB"/>
        </w:rPr>
      </w:pPr>
      <w:r>
        <w:rPr>
          <w:noProof/>
          <w:lang w:eastAsia="zh-CN"/>
        </w:rPr>
        <w:t>4</w:t>
      </w:r>
      <w:r>
        <w:rPr>
          <w:noProof/>
        </w:rPr>
        <w:t>.3.31.4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_Toc202523367 \h </w:instrText>
      </w:r>
      <w:r>
        <w:rPr>
          <w:noProof/>
        </w:rPr>
      </w:r>
      <w:r>
        <w:rPr>
          <w:noProof/>
        </w:rPr>
        <w:fldChar w:fldCharType="separate"/>
      </w:r>
      <w:r>
        <w:rPr>
          <w:noProof/>
        </w:rPr>
        <w:t>24</w:t>
      </w:r>
      <w:r>
        <w:rPr>
          <w:noProof/>
        </w:rPr>
        <w:fldChar w:fldCharType="end"/>
      </w:r>
    </w:p>
    <w:p w14:paraId="44C4B3B1" w14:textId="66E28466" w:rsidR="003329A5" w:rsidRDefault="003329A5">
      <w:pPr>
        <w:pStyle w:val="TOC3"/>
        <w:rPr>
          <w:rFonts w:ascii="Aptos" w:eastAsia="Times New Roman" w:hAnsi="Aptos"/>
          <w:noProof/>
          <w:kern w:val="2"/>
          <w:sz w:val="24"/>
          <w:szCs w:val="24"/>
          <w:lang w:eastAsia="en-GB"/>
        </w:rPr>
      </w:pPr>
      <w:r>
        <w:rPr>
          <w:noProof/>
        </w:rPr>
        <w:t>4.3.</w:t>
      </w:r>
      <w:r>
        <w:rPr>
          <w:noProof/>
          <w:lang w:eastAsia="zh-CN"/>
        </w:rPr>
        <w:t>32</w:t>
      </w:r>
      <w:r>
        <w:rPr>
          <w:rFonts w:ascii="Aptos" w:eastAsia="Times New Roman" w:hAnsi="Aptos"/>
          <w:noProof/>
          <w:kern w:val="2"/>
          <w:sz w:val="24"/>
          <w:szCs w:val="24"/>
          <w:lang w:eastAsia="en-GB"/>
        </w:rPr>
        <w:tab/>
      </w:r>
      <w:r w:rsidRPr="00C20AAF">
        <w:rPr>
          <w:rFonts w:ascii="Courier New" w:hAnsi="Courier New" w:cs="Courier New"/>
          <w:noProof/>
          <w:lang w:eastAsia="zh-CN"/>
        </w:rPr>
        <w:t>ExternalPGWC</w:t>
      </w:r>
      <w:r w:rsidRPr="00C20AAF">
        <w:rPr>
          <w:rFonts w:ascii="Courier New" w:hAnsi="Courier New" w:cs="Courier New"/>
          <w:noProof/>
        </w:rPr>
        <w:t>Function</w:t>
      </w:r>
      <w:r>
        <w:rPr>
          <w:noProof/>
        </w:rPr>
        <w:tab/>
      </w:r>
      <w:r>
        <w:rPr>
          <w:noProof/>
        </w:rPr>
        <w:fldChar w:fldCharType="begin" w:fldLock="1"/>
      </w:r>
      <w:r>
        <w:rPr>
          <w:noProof/>
        </w:rPr>
        <w:instrText xml:space="preserve"> PAGEREF _Toc202523368 \h </w:instrText>
      </w:r>
      <w:r>
        <w:rPr>
          <w:noProof/>
        </w:rPr>
      </w:r>
      <w:r>
        <w:rPr>
          <w:noProof/>
        </w:rPr>
        <w:fldChar w:fldCharType="separate"/>
      </w:r>
      <w:r>
        <w:rPr>
          <w:noProof/>
        </w:rPr>
        <w:t>24</w:t>
      </w:r>
      <w:r>
        <w:rPr>
          <w:noProof/>
        </w:rPr>
        <w:fldChar w:fldCharType="end"/>
      </w:r>
    </w:p>
    <w:p w14:paraId="492E7620" w14:textId="07E8BCD1" w:rsidR="003329A5" w:rsidRDefault="003329A5">
      <w:pPr>
        <w:pStyle w:val="TOC4"/>
        <w:rPr>
          <w:rFonts w:ascii="Aptos" w:eastAsia="Times New Roman" w:hAnsi="Aptos"/>
          <w:noProof/>
          <w:kern w:val="2"/>
          <w:sz w:val="24"/>
          <w:szCs w:val="24"/>
          <w:lang w:eastAsia="en-GB"/>
        </w:rPr>
      </w:pPr>
      <w:r>
        <w:rPr>
          <w:noProof/>
        </w:rPr>
        <w:t>4.3.</w:t>
      </w:r>
      <w:r>
        <w:rPr>
          <w:noProof/>
          <w:lang w:eastAsia="zh-CN"/>
        </w:rPr>
        <w:t>32</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_Toc202523369 \h </w:instrText>
      </w:r>
      <w:r>
        <w:rPr>
          <w:noProof/>
        </w:rPr>
      </w:r>
      <w:r>
        <w:rPr>
          <w:noProof/>
        </w:rPr>
        <w:fldChar w:fldCharType="separate"/>
      </w:r>
      <w:r>
        <w:rPr>
          <w:noProof/>
        </w:rPr>
        <w:t>24</w:t>
      </w:r>
      <w:r>
        <w:rPr>
          <w:noProof/>
        </w:rPr>
        <w:fldChar w:fldCharType="end"/>
      </w:r>
    </w:p>
    <w:p w14:paraId="167687E3" w14:textId="04A3C656" w:rsidR="003329A5" w:rsidRDefault="003329A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32</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_Toc202523370 \h </w:instrText>
      </w:r>
      <w:r>
        <w:rPr>
          <w:noProof/>
        </w:rPr>
      </w:r>
      <w:r>
        <w:rPr>
          <w:noProof/>
        </w:rPr>
        <w:fldChar w:fldCharType="separate"/>
      </w:r>
      <w:r>
        <w:rPr>
          <w:noProof/>
        </w:rPr>
        <w:t>24</w:t>
      </w:r>
      <w:r>
        <w:rPr>
          <w:noProof/>
        </w:rPr>
        <w:fldChar w:fldCharType="end"/>
      </w:r>
    </w:p>
    <w:p w14:paraId="5C47D645" w14:textId="4A054331" w:rsidR="003329A5" w:rsidRDefault="003329A5">
      <w:pPr>
        <w:pStyle w:val="TOC4"/>
        <w:rPr>
          <w:rFonts w:ascii="Aptos" w:eastAsia="Times New Roman" w:hAnsi="Aptos"/>
          <w:noProof/>
          <w:kern w:val="2"/>
          <w:sz w:val="24"/>
          <w:szCs w:val="24"/>
          <w:lang w:eastAsia="en-GB"/>
        </w:rPr>
      </w:pPr>
      <w:r>
        <w:rPr>
          <w:noProof/>
        </w:rPr>
        <w:t>4.3.32.3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_Toc202523371 \h </w:instrText>
      </w:r>
      <w:r>
        <w:rPr>
          <w:noProof/>
        </w:rPr>
      </w:r>
      <w:r>
        <w:rPr>
          <w:noProof/>
        </w:rPr>
        <w:fldChar w:fldCharType="separate"/>
      </w:r>
      <w:r>
        <w:rPr>
          <w:noProof/>
        </w:rPr>
        <w:t>25</w:t>
      </w:r>
      <w:r>
        <w:rPr>
          <w:noProof/>
        </w:rPr>
        <w:fldChar w:fldCharType="end"/>
      </w:r>
    </w:p>
    <w:p w14:paraId="4AF407DB" w14:textId="3CF955D1" w:rsidR="003329A5" w:rsidRDefault="003329A5">
      <w:pPr>
        <w:pStyle w:val="TOC4"/>
        <w:rPr>
          <w:rFonts w:ascii="Aptos" w:eastAsia="Times New Roman" w:hAnsi="Aptos"/>
          <w:noProof/>
          <w:kern w:val="2"/>
          <w:sz w:val="24"/>
          <w:szCs w:val="24"/>
          <w:lang w:eastAsia="en-GB"/>
        </w:rPr>
      </w:pPr>
      <w:r>
        <w:rPr>
          <w:noProof/>
          <w:lang w:eastAsia="zh-CN"/>
        </w:rPr>
        <w:t>4</w:t>
      </w:r>
      <w:r>
        <w:rPr>
          <w:noProof/>
        </w:rPr>
        <w:t>.3.32.4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_Toc202523372 \h </w:instrText>
      </w:r>
      <w:r>
        <w:rPr>
          <w:noProof/>
        </w:rPr>
      </w:r>
      <w:r>
        <w:rPr>
          <w:noProof/>
        </w:rPr>
        <w:fldChar w:fldCharType="separate"/>
      </w:r>
      <w:r>
        <w:rPr>
          <w:noProof/>
        </w:rPr>
        <w:t>25</w:t>
      </w:r>
      <w:r>
        <w:rPr>
          <w:noProof/>
        </w:rPr>
        <w:fldChar w:fldCharType="end"/>
      </w:r>
    </w:p>
    <w:p w14:paraId="0EDE40E4" w14:textId="0E0A7E96" w:rsidR="003329A5" w:rsidRDefault="003329A5">
      <w:pPr>
        <w:pStyle w:val="TOC3"/>
        <w:rPr>
          <w:rFonts w:ascii="Aptos" w:eastAsia="Times New Roman" w:hAnsi="Aptos"/>
          <w:noProof/>
          <w:kern w:val="2"/>
          <w:sz w:val="24"/>
          <w:szCs w:val="24"/>
          <w:lang w:eastAsia="en-GB"/>
        </w:rPr>
      </w:pPr>
      <w:r>
        <w:rPr>
          <w:noProof/>
        </w:rPr>
        <w:t>4.3.</w:t>
      </w:r>
      <w:r>
        <w:rPr>
          <w:noProof/>
          <w:lang w:eastAsia="zh-CN"/>
        </w:rPr>
        <w:t>33</w:t>
      </w:r>
      <w:r>
        <w:rPr>
          <w:rFonts w:ascii="Aptos" w:eastAsia="Times New Roman" w:hAnsi="Aptos"/>
          <w:noProof/>
          <w:kern w:val="2"/>
          <w:sz w:val="24"/>
          <w:szCs w:val="24"/>
          <w:lang w:eastAsia="en-GB"/>
        </w:rPr>
        <w:tab/>
      </w:r>
      <w:r w:rsidRPr="00C20AAF">
        <w:rPr>
          <w:rFonts w:ascii="Courier New" w:hAnsi="Courier New" w:cs="Courier New"/>
          <w:noProof/>
          <w:lang w:eastAsia="zh-CN"/>
        </w:rPr>
        <w:t>ExternalPGWU</w:t>
      </w:r>
      <w:r w:rsidRPr="00C20AAF">
        <w:rPr>
          <w:rFonts w:ascii="Courier New" w:hAnsi="Courier New" w:cs="Courier New"/>
          <w:noProof/>
        </w:rPr>
        <w:t>Function</w:t>
      </w:r>
      <w:r>
        <w:rPr>
          <w:noProof/>
        </w:rPr>
        <w:tab/>
      </w:r>
      <w:r>
        <w:rPr>
          <w:noProof/>
        </w:rPr>
        <w:fldChar w:fldCharType="begin" w:fldLock="1"/>
      </w:r>
      <w:r>
        <w:rPr>
          <w:noProof/>
        </w:rPr>
        <w:instrText xml:space="preserve"> PAGEREF _Toc202523373 \h </w:instrText>
      </w:r>
      <w:r>
        <w:rPr>
          <w:noProof/>
        </w:rPr>
      </w:r>
      <w:r>
        <w:rPr>
          <w:noProof/>
        </w:rPr>
        <w:fldChar w:fldCharType="separate"/>
      </w:r>
      <w:r>
        <w:rPr>
          <w:noProof/>
        </w:rPr>
        <w:t>25</w:t>
      </w:r>
      <w:r>
        <w:rPr>
          <w:noProof/>
        </w:rPr>
        <w:fldChar w:fldCharType="end"/>
      </w:r>
    </w:p>
    <w:p w14:paraId="7F6C269E" w14:textId="0624649D" w:rsidR="003329A5" w:rsidRDefault="003329A5">
      <w:pPr>
        <w:pStyle w:val="TOC4"/>
        <w:rPr>
          <w:rFonts w:ascii="Aptos" w:eastAsia="Times New Roman" w:hAnsi="Aptos"/>
          <w:noProof/>
          <w:kern w:val="2"/>
          <w:sz w:val="24"/>
          <w:szCs w:val="24"/>
          <w:lang w:eastAsia="en-GB"/>
        </w:rPr>
      </w:pPr>
      <w:r>
        <w:rPr>
          <w:noProof/>
        </w:rPr>
        <w:t>4.3.</w:t>
      </w:r>
      <w:r>
        <w:rPr>
          <w:noProof/>
          <w:lang w:eastAsia="zh-CN"/>
        </w:rPr>
        <w:t>33</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_Toc202523374 \h </w:instrText>
      </w:r>
      <w:r>
        <w:rPr>
          <w:noProof/>
        </w:rPr>
      </w:r>
      <w:r>
        <w:rPr>
          <w:noProof/>
        </w:rPr>
        <w:fldChar w:fldCharType="separate"/>
      </w:r>
      <w:r>
        <w:rPr>
          <w:noProof/>
        </w:rPr>
        <w:t>25</w:t>
      </w:r>
      <w:r>
        <w:rPr>
          <w:noProof/>
        </w:rPr>
        <w:fldChar w:fldCharType="end"/>
      </w:r>
    </w:p>
    <w:p w14:paraId="731279A6" w14:textId="665BD98C" w:rsidR="003329A5" w:rsidRDefault="003329A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33</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_Toc202523375 \h </w:instrText>
      </w:r>
      <w:r>
        <w:rPr>
          <w:noProof/>
        </w:rPr>
      </w:r>
      <w:r>
        <w:rPr>
          <w:noProof/>
        </w:rPr>
        <w:fldChar w:fldCharType="separate"/>
      </w:r>
      <w:r>
        <w:rPr>
          <w:noProof/>
        </w:rPr>
        <w:t>25</w:t>
      </w:r>
      <w:r>
        <w:rPr>
          <w:noProof/>
        </w:rPr>
        <w:fldChar w:fldCharType="end"/>
      </w:r>
    </w:p>
    <w:p w14:paraId="26D1D80E" w14:textId="34658086" w:rsidR="003329A5" w:rsidRDefault="003329A5">
      <w:pPr>
        <w:pStyle w:val="TOC4"/>
        <w:rPr>
          <w:rFonts w:ascii="Aptos" w:eastAsia="Times New Roman" w:hAnsi="Aptos"/>
          <w:noProof/>
          <w:kern w:val="2"/>
          <w:sz w:val="24"/>
          <w:szCs w:val="24"/>
          <w:lang w:eastAsia="en-GB"/>
        </w:rPr>
      </w:pPr>
      <w:r>
        <w:rPr>
          <w:noProof/>
        </w:rPr>
        <w:t>4.3.33.3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_Toc202523376 \h </w:instrText>
      </w:r>
      <w:r>
        <w:rPr>
          <w:noProof/>
        </w:rPr>
      </w:r>
      <w:r>
        <w:rPr>
          <w:noProof/>
        </w:rPr>
        <w:fldChar w:fldCharType="separate"/>
      </w:r>
      <w:r>
        <w:rPr>
          <w:noProof/>
        </w:rPr>
        <w:t>25</w:t>
      </w:r>
      <w:r>
        <w:rPr>
          <w:noProof/>
        </w:rPr>
        <w:fldChar w:fldCharType="end"/>
      </w:r>
    </w:p>
    <w:p w14:paraId="5B5A6993" w14:textId="5D1C8A27" w:rsidR="003329A5" w:rsidRDefault="003329A5">
      <w:pPr>
        <w:pStyle w:val="TOC4"/>
        <w:rPr>
          <w:rFonts w:ascii="Aptos" w:eastAsia="Times New Roman" w:hAnsi="Aptos"/>
          <w:noProof/>
          <w:kern w:val="2"/>
          <w:sz w:val="24"/>
          <w:szCs w:val="24"/>
          <w:lang w:eastAsia="en-GB"/>
        </w:rPr>
      </w:pPr>
      <w:r>
        <w:rPr>
          <w:noProof/>
          <w:lang w:eastAsia="zh-CN"/>
        </w:rPr>
        <w:t>4</w:t>
      </w:r>
      <w:r>
        <w:rPr>
          <w:noProof/>
        </w:rPr>
        <w:t>.3.33.4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_Toc202523377 \h </w:instrText>
      </w:r>
      <w:r>
        <w:rPr>
          <w:noProof/>
        </w:rPr>
      </w:r>
      <w:r>
        <w:rPr>
          <w:noProof/>
        </w:rPr>
        <w:fldChar w:fldCharType="separate"/>
      </w:r>
      <w:r>
        <w:rPr>
          <w:noProof/>
        </w:rPr>
        <w:t>25</w:t>
      </w:r>
      <w:r>
        <w:rPr>
          <w:noProof/>
        </w:rPr>
        <w:fldChar w:fldCharType="end"/>
      </w:r>
    </w:p>
    <w:p w14:paraId="36911A19" w14:textId="21660CB4" w:rsidR="003329A5" w:rsidRDefault="003329A5">
      <w:pPr>
        <w:pStyle w:val="TOC3"/>
        <w:rPr>
          <w:rFonts w:ascii="Aptos" w:eastAsia="Times New Roman" w:hAnsi="Aptos"/>
          <w:noProof/>
          <w:kern w:val="2"/>
          <w:sz w:val="24"/>
          <w:szCs w:val="24"/>
          <w:lang w:eastAsia="en-GB"/>
        </w:rPr>
      </w:pPr>
      <w:r>
        <w:rPr>
          <w:noProof/>
        </w:rPr>
        <w:t>4.3.34</w:t>
      </w:r>
      <w:r>
        <w:rPr>
          <w:rFonts w:ascii="Aptos" w:eastAsia="Times New Roman" w:hAnsi="Aptos"/>
          <w:noProof/>
          <w:kern w:val="2"/>
          <w:sz w:val="24"/>
          <w:szCs w:val="24"/>
          <w:lang w:eastAsia="en-GB"/>
        </w:rPr>
        <w:tab/>
      </w:r>
      <w:r w:rsidRPr="00C20AAF">
        <w:rPr>
          <w:rFonts w:ascii="Courier New" w:hAnsi="Courier New" w:cs="Courier New"/>
          <w:noProof/>
        </w:rPr>
        <w:t>SnFConfigInfo &lt;&lt;datatype&gt;&gt;</w:t>
      </w:r>
      <w:r>
        <w:rPr>
          <w:noProof/>
        </w:rPr>
        <w:tab/>
      </w:r>
      <w:r>
        <w:rPr>
          <w:noProof/>
        </w:rPr>
        <w:fldChar w:fldCharType="begin" w:fldLock="1"/>
      </w:r>
      <w:r>
        <w:rPr>
          <w:noProof/>
        </w:rPr>
        <w:instrText xml:space="preserve"> PAGEREF _Toc202523378 \h </w:instrText>
      </w:r>
      <w:r>
        <w:rPr>
          <w:noProof/>
        </w:rPr>
      </w:r>
      <w:r>
        <w:rPr>
          <w:noProof/>
        </w:rPr>
        <w:fldChar w:fldCharType="separate"/>
      </w:r>
      <w:r>
        <w:rPr>
          <w:noProof/>
        </w:rPr>
        <w:t>25</w:t>
      </w:r>
      <w:r>
        <w:rPr>
          <w:noProof/>
        </w:rPr>
        <w:fldChar w:fldCharType="end"/>
      </w:r>
    </w:p>
    <w:p w14:paraId="77A307EC" w14:textId="5B2F5562" w:rsidR="003329A5" w:rsidRDefault="003329A5">
      <w:pPr>
        <w:pStyle w:val="TOC4"/>
        <w:rPr>
          <w:rFonts w:ascii="Aptos" w:eastAsia="Times New Roman" w:hAnsi="Aptos"/>
          <w:noProof/>
          <w:kern w:val="2"/>
          <w:sz w:val="24"/>
          <w:szCs w:val="24"/>
          <w:lang w:eastAsia="en-GB"/>
        </w:rPr>
      </w:pPr>
      <w:r>
        <w:rPr>
          <w:noProof/>
        </w:rPr>
        <w:t>4.3.34.1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_Toc202523379 \h </w:instrText>
      </w:r>
      <w:r>
        <w:rPr>
          <w:noProof/>
        </w:rPr>
      </w:r>
      <w:r>
        <w:rPr>
          <w:noProof/>
        </w:rPr>
        <w:fldChar w:fldCharType="separate"/>
      </w:r>
      <w:r>
        <w:rPr>
          <w:noProof/>
        </w:rPr>
        <w:t>25</w:t>
      </w:r>
      <w:r>
        <w:rPr>
          <w:noProof/>
        </w:rPr>
        <w:fldChar w:fldCharType="end"/>
      </w:r>
    </w:p>
    <w:p w14:paraId="4473D694" w14:textId="66D10C91" w:rsidR="003329A5" w:rsidRDefault="003329A5">
      <w:pPr>
        <w:pStyle w:val="TOC4"/>
        <w:rPr>
          <w:rFonts w:ascii="Aptos" w:eastAsia="Times New Roman" w:hAnsi="Aptos"/>
          <w:noProof/>
          <w:kern w:val="2"/>
          <w:sz w:val="24"/>
          <w:szCs w:val="24"/>
          <w:lang w:eastAsia="en-GB"/>
        </w:rPr>
      </w:pPr>
      <w:r>
        <w:rPr>
          <w:noProof/>
        </w:rPr>
        <w:t>4.3.34.2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_Toc202523380 \h </w:instrText>
      </w:r>
      <w:r>
        <w:rPr>
          <w:noProof/>
        </w:rPr>
      </w:r>
      <w:r>
        <w:rPr>
          <w:noProof/>
        </w:rPr>
        <w:fldChar w:fldCharType="separate"/>
      </w:r>
      <w:r>
        <w:rPr>
          <w:noProof/>
        </w:rPr>
        <w:t>25</w:t>
      </w:r>
      <w:r>
        <w:rPr>
          <w:noProof/>
        </w:rPr>
        <w:fldChar w:fldCharType="end"/>
      </w:r>
    </w:p>
    <w:p w14:paraId="2AFBD0B2" w14:textId="6DEF07B0" w:rsidR="003329A5" w:rsidRDefault="003329A5">
      <w:pPr>
        <w:pStyle w:val="TOC4"/>
        <w:rPr>
          <w:rFonts w:ascii="Aptos" w:eastAsia="Times New Roman" w:hAnsi="Aptos"/>
          <w:noProof/>
          <w:kern w:val="2"/>
          <w:sz w:val="24"/>
          <w:szCs w:val="24"/>
          <w:lang w:eastAsia="en-GB"/>
        </w:rPr>
      </w:pPr>
      <w:r>
        <w:rPr>
          <w:noProof/>
        </w:rPr>
        <w:t>4.3.34.3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_Toc202523381 \h </w:instrText>
      </w:r>
      <w:r>
        <w:rPr>
          <w:noProof/>
        </w:rPr>
      </w:r>
      <w:r>
        <w:rPr>
          <w:noProof/>
        </w:rPr>
        <w:fldChar w:fldCharType="separate"/>
      </w:r>
      <w:r>
        <w:rPr>
          <w:noProof/>
        </w:rPr>
        <w:t>25</w:t>
      </w:r>
      <w:r>
        <w:rPr>
          <w:noProof/>
        </w:rPr>
        <w:fldChar w:fldCharType="end"/>
      </w:r>
    </w:p>
    <w:p w14:paraId="198209D8" w14:textId="29DAE2DB" w:rsidR="003329A5" w:rsidRDefault="003329A5">
      <w:pPr>
        <w:pStyle w:val="TOC4"/>
        <w:rPr>
          <w:rFonts w:ascii="Aptos" w:eastAsia="Times New Roman" w:hAnsi="Aptos"/>
          <w:noProof/>
          <w:kern w:val="2"/>
          <w:sz w:val="24"/>
          <w:szCs w:val="24"/>
          <w:lang w:eastAsia="en-GB"/>
        </w:rPr>
      </w:pPr>
      <w:r>
        <w:rPr>
          <w:noProof/>
          <w:lang w:eastAsia="zh-CN"/>
        </w:rPr>
        <w:t>4</w:t>
      </w:r>
      <w:r>
        <w:rPr>
          <w:noProof/>
        </w:rPr>
        <w:t>.3.34.4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_Toc202523382 \h </w:instrText>
      </w:r>
      <w:r>
        <w:rPr>
          <w:noProof/>
        </w:rPr>
      </w:r>
      <w:r>
        <w:rPr>
          <w:noProof/>
        </w:rPr>
        <w:fldChar w:fldCharType="separate"/>
      </w:r>
      <w:r>
        <w:rPr>
          <w:noProof/>
        </w:rPr>
        <w:t>25</w:t>
      </w:r>
      <w:r>
        <w:rPr>
          <w:noProof/>
        </w:rPr>
        <w:fldChar w:fldCharType="end"/>
      </w:r>
    </w:p>
    <w:p w14:paraId="2CC05A65" w14:textId="185081DE" w:rsidR="003329A5" w:rsidRDefault="003329A5">
      <w:pPr>
        <w:pStyle w:val="TOC2"/>
        <w:rPr>
          <w:rFonts w:ascii="Aptos" w:eastAsia="Times New Roman" w:hAnsi="Aptos"/>
          <w:noProof/>
          <w:kern w:val="2"/>
          <w:sz w:val="24"/>
          <w:szCs w:val="24"/>
          <w:lang w:eastAsia="en-GB"/>
        </w:rPr>
      </w:pPr>
      <w:r>
        <w:rPr>
          <w:noProof/>
        </w:rPr>
        <w:t>4.4</w:t>
      </w:r>
      <w:r>
        <w:rPr>
          <w:rFonts w:ascii="Aptos" w:eastAsia="Times New Roman" w:hAnsi="Aptos"/>
          <w:noProof/>
          <w:kern w:val="2"/>
          <w:sz w:val="24"/>
          <w:szCs w:val="24"/>
          <w:lang w:eastAsia="en-GB"/>
        </w:rPr>
        <w:tab/>
      </w:r>
      <w:r>
        <w:rPr>
          <w:noProof/>
          <w:lang w:eastAsia="zh-CN"/>
        </w:rPr>
        <w:t>A</w:t>
      </w:r>
      <w:r>
        <w:rPr>
          <w:noProof/>
        </w:rPr>
        <w:t>ttribute definitions</w:t>
      </w:r>
      <w:r>
        <w:rPr>
          <w:noProof/>
        </w:rPr>
        <w:tab/>
      </w:r>
      <w:r>
        <w:rPr>
          <w:noProof/>
        </w:rPr>
        <w:fldChar w:fldCharType="begin" w:fldLock="1"/>
      </w:r>
      <w:r>
        <w:rPr>
          <w:noProof/>
        </w:rPr>
        <w:instrText xml:space="preserve"> PAGEREF _Toc202523383 \h </w:instrText>
      </w:r>
      <w:r>
        <w:rPr>
          <w:noProof/>
        </w:rPr>
      </w:r>
      <w:r>
        <w:rPr>
          <w:noProof/>
        </w:rPr>
        <w:fldChar w:fldCharType="separate"/>
      </w:r>
      <w:r>
        <w:rPr>
          <w:noProof/>
        </w:rPr>
        <w:t>26</w:t>
      </w:r>
      <w:r>
        <w:rPr>
          <w:noProof/>
        </w:rPr>
        <w:fldChar w:fldCharType="end"/>
      </w:r>
    </w:p>
    <w:p w14:paraId="6A588DA2" w14:textId="08447F7E" w:rsidR="003329A5" w:rsidRDefault="003329A5">
      <w:pPr>
        <w:pStyle w:val="TOC3"/>
        <w:rPr>
          <w:rFonts w:ascii="Aptos" w:eastAsia="Times New Roman" w:hAnsi="Aptos"/>
          <w:noProof/>
          <w:kern w:val="2"/>
          <w:sz w:val="24"/>
          <w:szCs w:val="24"/>
          <w:lang w:eastAsia="en-GB"/>
        </w:rPr>
      </w:pPr>
      <w:r>
        <w:rPr>
          <w:noProof/>
        </w:rPr>
        <w:t>4.4.1</w:t>
      </w:r>
      <w:r>
        <w:rPr>
          <w:rFonts w:ascii="Aptos" w:eastAsia="Times New Roman" w:hAnsi="Aptos"/>
          <w:noProof/>
          <w:kern w:val="2"/>
          <w:sz w:val="24"/>
          <w:szCs w:val="24"/>
          <w:lang w:eastAsia="en-GB"/>
        </w:rPr>
        <w:tab/>
      </w:r>
      <w:r>
        <w:rPr>
          <w:noProof/>
        </w:rPr>
        <w:t>Attribute properties</w:t>
      </w:r>
      <w:r>
        <w:rPr>
          <w:noProof/>
        </w:rPr>
        <w:tab/>
      </w:r>
      <w:r>
        <w:rPr>
          <w:noProof/>
        </w:rPr>
        <w:fldChar w:fldCharType="begin" w:fldLock="1"/>
      </w:r>
      <w:r>
        <w:rPr>
          <w:noProof/>
        </w:rPr>
        <w:instrText xml:space="preserve"> PAGEREF _Toc202523384 \h </w:instrText>
      </w:r>
      <w:r>
        <w:rPr>
          <w:noProof/>
        </w:rPr>
      </w:r>
      <w:r>
        <w:rPr>
          <w:noProof/>
        </w:rPr>
        <w:fldChar w:fldCharType="separate"/>
      </w:r>
      <w:r>
        <w:rPr>
          <w:noProof/>
        </w:rPr>
        <w:t>26</w:t>
      </w:r>
      <w:r>
        <w:rPr>
          <w:noProof/>
        </w:rPr>
        <w:fldChar w:fldCharType="end"/>
      </w:r>
    </w:p>
    <w:p w14:paraId="623E81DA" w14:textId="774F807D" w:rsidR="003329A5" w:rsidRDefault="003329A5">
      <w:pPr>
        <w:pStyle w:val="TOC2"/>
        <w:rPr>
          <w:rFonts w:ascii="Aptos" w:eastAsia="Times New Roman" w:hAnsi="Aptos"/>
          <w:noProof/>
          <w:kern w:val="2"/>
          <w:sz w:val="24"/>
          <w:szCs w:val="24"/>
          <w:lang w:eastAsia="en-GB"/>
        </w:rPr>
      </w:pPr>
      <w:r>
        <w:rPr>
          <w:noProof/>
        </w:rPr>
        <w:t>4.5</w:t>
      </w:r>
      <w:r>
        <w:rPr>
          <w:rFonts w:ascii="Aptos" w:eastAsia="Times New Roman" w:hAnsi="Aptos"/>
          <w:noProof/>
          <w:kern w:val="2"/>
          <w:sz w:val="24"/>
          <w:szCs w:val="24"/>
          <w:lang w:eastAsia="en-GB"/>
        </w:rPr>
        <w:tab/>
      </w:r>
      <w:r>
        <w:rPr>
          <w:noProof/>
        </w:rPr>
        <w:t>Common notifications</w:t>
      </w:r>
      <w:r>
        <w:rPr>
          <w:noProof/>
        </w:rPr>
        <w:tab/>
      </w:r>
      <w:r>
        <w:rPr>
          <w:noProof/>
        </w:rPr>
        <w:fldChar w:fldCharType="begin" w:fldLock="1"/>
      </w:r>
      <w:r>
        <w:rPr>
          <w:noProof/>
        </w:rPr>
        <w:instrText xml:space="preserve"> PAGEREF _Toc202523385 \h </w:instrText>
      </w:r>
      <w:r>
        <w:rPr>
          <w:noProof/>
        </w:rPr>
      </w:r>
      <w:r>
        <w:rPr>
          <w:noProof/>
        </w:rPr>
        <w:fldChar w:fldCharType="separate"/>
      </w:r>
      <w:r>
        <w:rPr>
          <w:noProof/>
        </w:rPr>
        <w:t>29</w:t>
      </w:r>
      <w:r>
        <w:rPr>
          <w:noProof/>
        </w:rPr>
        <w:fldChar w:fldCharType="end"/>
      </w:r>
    </w:p>
    <w:p w14:paraId="130867A8" w14:textId="1F312FB9" w:rsidR="003329A5" w:rsidRDefault="003329A5">
      <w:pPr>
        <w:pStyle w:val="TOC3"/>
        <w:rPr>
          <w:rFonts w:ascii="Aptos" w:eastAsia="Times New Roman" w:hAnsi="Aptos"/>
          <w:noProof/>
          <w:kern w:val="2"/>
          <w:sz w:val="24"/>
          <w:szCs w:val="24"/>
          <w:lang w:eastAsia="en-GB"/>
        </w:rPr>
      </w:pPr>
      <w:r>
        <w:rPr>
          <w:noProof/>
        </w:rPr>
        <w:t>4.5.1</w:t>
      </w:r>
      <w:r>
        <w:rPr>
          <w:rFonts w:ascii="Aptos" w:eastAsia="Times New Roman" w:hAnsi="Aptos"/>
          <w:noProof/>
          <w:kern w:val="2"/>
          <w:sz w:val="24"/>
          <w:szCs w:val="24"/>
          <w:lang w:eastAsia="en-GB"/>
        </w:rPr>
        <w:tab/>
      </w:r>
      <w:r>
        <w:rPr>
          <w:noProof/>
        </w:rPr>
        <w:t>Alarm notifications</w:t>
      </w:r>
      <w:r>
        <w:rPr>
          <w:noProof/>
        </w:rPr>
        <w:tab/>
      </w:r>
      <w:r>
        <w:rPr>
          <w:noProof/>
        </w:rPr>
        <w:fldChar w:fldCharType="begin" w:fldLock="1"/>
      </w:r>
      <w:r>
        <w:rPr>
          <w:noProof/>
        </w:rPr>
        <w:instrText xml:space="preserve"> PAGEREF _Toc202523386 \h </w:instrText>
      </w:r>
      <w:r>
        <w:rPr>
          <w:noProof/>
        </w:rPr>
      </w:r>
      <w:r>
        <w:rPr>
          <w:noProof/>
        </w:rPr>
        <w:fldChar w:fldCharType="separate"/>
      </w:r>
      <w:r>
        <w:rPr>
          <w:noProof/>
        </w:rPr>
        <w:t>29</w:t>
      </w:r>
      <w:r>
        <w:rPr>
          <w:noProof/>
        </w:rPr>
        <w:fldChar w:fldCharType="end"/>
      </w:r>
    </w:p>
    <w:p w14:paraId="447D5B3E" w14:textId="6AC67DDA" w:rsidR="003329A5" w:rsidRDefault="003329A5">
      <w:pPr>
        <w:pStyle w:val="TOC3"/>
        <w:rPr>
          <w:rFonts w:ascii="Aptos" w:eastAsia="Times New Roman" w:hAnsi="Aptos"/>
          <w:noProof/>
          <w:kern w:val="2"/>
          <w:sz w:val="24"/>
          <w:szCs w:val="24"/>
          <w:lang w:eastAsia="en-GB"/>
        </w:rPr>
      </w:pPr>
      <w:r>
        <w:rPr>
          <w:noProof/>
        </w:rPr>
        <w:t>4.52</w:t>
      </w:r>
      <w:r>
        <w:rPr>
          <w:rFonts w:ascii="Aptos" w:eastAsia="Times New Roman" w:hAnsi="Aptos"/>
          <w:noProof/>
          <w:kern w:val="2"/>
          <w:sz w:val="24"/>
          <w:szCs w:val="24"/>
          <w:lang w:eastAsia="en-GB"/>
        </w:rPr>
        <w:tab/>
      </w:r>
      <w:r>
        <w:rPr>
          <w:noProof/>
        </w:rPr>
        <w:t>Configuration notifications</w:t>
      </w:r>
      <w:r>
        <w:rPr>
          <w:noProof/>
        </w:rPr>
        <w:tab/>
      </w:r>
      <w:r>
        <w:rPr>
          <w:noProof/>
        </w:rPr>
        <w:fldChar w:fldCharType="begin" w:fldLock="1"/>
      </w:r>
      <w:r>
        <w:rPr>
          <w:noProof/>
        </w:rPr>
        <w:instrText xml:space="preserve"> PAGEREF _Toc202523387 \h </w:instrText>
      </w:r>
      <w:r>
        <w:rPr>
          <w:noProof/>
        </w:rPr>
      </w:r>
      <w:r>
        <w:rPr>
          <w:noProof/>
        </w:rPr>
        <w:fldChar w:fldCharType="separate"/>
      </w:r>
      <w:r>
        <w:rPr>
          <w:noProof/>
        </w:rPr>
        <w:t>29</w:t>
      </w:r>
      <w:r>
        <w:rPr>
          <w:noProof/>
        </w:rPr>
        <w:fldChar w:fldCharType="end"/>
      </w:r>
    </w:p>
    <w:p w14:paraId="182230BE" w14:textId="6C41BD65" w:rsidR="003329A5" w:rsidRDefault="003329A5" w:rsidP="003329A5">
      <w:pPr>
        <w:pStyle w:val="TOC8"/>
        <w:rPr>
          <w:rFonts w:ascii="Aptos" w:eastAsia="Times New Roman" w:hAnsi="Aptos"/>
          <w:b w:val="0"/>
          <w:noProof/>
          <w:kern w:val="2"/>
          <w:sz w:val="24"/>
          <w:szCs w:val="24"/>
          <w:lang w:eastAsia="en-GB"/>
        </w:rPr>
      </w:pPr>
      <w:r>
        <w:rPr>
          <w:noProof/>
        </w:rPr>
        <w:t xml:space="preserve">Annex </w:t>
      </w:r>
      <w:r>
        <w:rPr>
          <w:noProof/>
          <w:lang w:eastAsia="zh-CN"/>
        </w:rPr>
        <w:t>A</w:t>
      </w:r>
      <w:r>
        <w:rPr>
          <w:noProof/>
        </w:rPr>
        <w:t xml:space="preserve"> (informative):</w:t>
      </w:r>
      <w:r>
        <w:rPr>
          <w:noProof/>
        </w:rPr>
        <w:tab/>
        <w:t>Change history</w:t>
      </w:r>
      <w:r>
        <w:rPr>
          <w:noProof/>
        </w:rPr>
        <w:tab/>
      </w:r>
      <w:r>
        <w:rPr>
          <w:noProof/>
        </w:rPr>
        <w:fldChar w:fldCharType="begin" w:fldLock="1"/>
      </w:r>
      <w:r>
        <w:rPr>
          <w:noProof/>
        </w:rPr>
        <w:instrText xml:space="preserve"> PAGEREF _Toc202523388 \h </w:instrText>
      </w:r>
      <w:r>
        <w:rPr>
          <w:noProof/>
        </w:rPr>
      </w:r>
      <w:r>
        <w:rPr>
          <w:noProof/>
        </w:rPr>
        <w:fldChar w:fldCharType="separate"/>
      </w:r>
      <w:r>
        <w:rPr>
          <w:noProof/>
        </w:rPr>
        <w:t>31</w:t>
      </w:r>
      <w:r>
        <w:rPr>
          <w:noProof/>
        </w:rPr>
        <w:fldChar w:fldCharType="end"/>
      </w:r>
    </w:p>
    <w:p w14:paraId="248AE9E4" w14:textId="72B4ACFB" w:rsidR="00097AFC" w:rsidRDefault="00AF3499">
      <w:r>
        <w:fldChar w:fldCharType="end"/>
      </w:r>
    </w:p>
    <w:p w14:paraId="003B9BCF" w14:textId="77777777" w:rsidR="00097AFC" w:rsidRDefault="00097AFC">
      <w:pPr>
        <w:pStyle w:val="Heading1"/>
      </w:pPr>
      <w:r>
        <w:br w:type="page"/>
      </w:r>
      <w:bookmarkStart w:id="4" w:name="_Toc202523249"/>
      <w:r>
        <w:lastRenderedPageBreak/>
        <w:t>Foreword</w:t>
      </w:r>
      <w:bookmarkEnd w:id="4"/>
    </w:p>
    <w:p w14:paraId="09D50EB9" w14:textId="77777777" w:rsidR="00097AFC" w:rsidRDefault="00097AFC">
      <w:pPr>
        <w:pStyle w:val="BodyText"/>
      </w:pPr>
      <w:r>
        <w:t>This Technical Specification has been produced by the 3</w:t>
      </w:r>
      <w:r>
        <w:rPr>
          <w:vertAlign w:val="superscript"/>
        </w:rPr>
        <w:t>rd</w:t>
      </w:r>
      <w:r>
        <w:t xml:space="preserve"> Generation Partnership Project (3GPP).</w:t>
      </w:r>
    </w:p>
    <w:p w14:paraId="4DA27D5D" w14:textId="77777777" w:rsidR="00097AFC" w:rsidRDefault="00097AFC">
      <w:pPr>
        <w:pStyle w:val="BodyText"/>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B03CCD" w14:textId="77777777" w:rsidR="00097AFC" w:rsidRDefault="00097AFC">
      <w:pPr>
        <w:pStyle w:val="B1"/>
      </w:pPr>
      <w:r>
        <w:t>Version x.y.z</w:t>
      </w:r>
    </w:p>
    <w:p w14:paraId="1D198833" w14:textId="77777777" w:rsidR="00097AFC" w:rsidRDefault="00097AFC">
      <w:pPr>
        <w:pStyle w:val="B1"/>
      </w:pPr>
      <w:r>
        <w:t>where:</w:t>
      </w:r>
    </w:p>
    <w:p w14:paraId="778ACC97" w14:textId="77777777" w:rsidR="00097AFC" w:rsidRDefault="00097AFC">
      <w:pPr>
        <w:pStyle w:val="B2"/>
      </w:pPr>
      <w:r>
        <w:t>x</w:t>
      </w:r>
      <w:r>
        <w:tab/>
        <w:t>the first digit:</w:t>
      </w:r>
    </w:p>
    <w:p w14:paraId="22D7A24F" w14:textId="77777777" w:rsidR="00097AFC" w:rsidRDefault="00097AFC">
      <w:pPr>
        <w:pStyle w:val="B3"/>
      </w:pPr>
      <w:r>
        <w:t>1</w:t>
      </w:r>
      <w:r>
        <w:tab/>
        <w:t>presented to TSG for information;</w:t>
      </w:r>
    </w:p>
    <w:p w14:paraId="457A8871" w14:textId="77777777" w:rsidR="00097AFC" w:rsidRDefault="00097AFC">
      <w:pPr>
        <w:pStyle w:val="B3"/>
      </w:pPr>
      <w:r>
        <w:t>2</w:t>
      </w:r>
      <w:r>
        <w:tab/>
        <w:t>presented to TSG for approval;</w:t>
      </w:r>
    </w:p>
    <w:p w14:paraId="08D1256E" w14:textId="77777777" w:rsidR="00097AFC" w:rsidRDefault="00097AFC">
      <w:pPr>
        <w:pStyle w:val="B3"/>
      </w:pPr>
      <w:r>
        <w:t>3</w:t>
      </w:r>
      <w:r>
        <w:tab/>
        <w:t>or greater indicates TSG approved document under change control.</w:t>
      </w:r>
    </w:p>
    <w:p w14:paraId="5A95A049" w14:textId="77777777" w:rsidR="00097AFC" w:rsidRDefault="00097AFC">
      <w:pPr>
        <w:pStyle w:val="B2"/>
      </w:pPr>
      <w:r>
        <w:t>y</w:t>
      </w:r>
      <w:r>
        <w:tab/>
        <w:t>the second digit is incremented for all changes of substance, i.e. technical enhancements, corrections, updates, etc.</w:t>
      </w:r>
    </w:p>
    <w:p w14:paraId="3932FA9E" w14:textId="77777777" w:rsidR="00097AFC" w:rsidRDefault="00097AFC">
      <w:pPr>
        <w:pStyle w:val="B2"/>
      </w:pPr>
      <w:r>
        <w:t>z</w:t>
      </w:r>
      <w:r>
        <w:tab/>
        <w:t xml:space="preserve">the third digit is incremented when editorial only changes have been incorporated in the document. </w:t>
      </w:r>
    </w:p>
    <w:p w14:paraId="73C56107" w14:textId="77777777" w:rsidR="00097AFC" w:rsidRDefault="00097AFC">
      <w:pPr>
        <w:pStyle w:val="B2"/>
      </w:pPr>
    </w:p>
    <w:p w14:paraId="76283D61" w14:textId="77777777" w:rsidR="00097AFC" w:rsidRDefault="00097AFC">
      <w:pPr>
        <w:pStyle w:val="Heading1"/>
      </w:pPr>
      <w:bookmarkStart w:id="5" w:name="_Toc202523250"/>
      <w:r>
        <w:t>Introduction</w:t>
      </w:r>
      <w:bookmarkEnd w:id="5"/>
    </w:p>
    <w:p w14:paraId="00C7AB8D" w14:textId="77777777" w:rsidR="00097AFC" w:rsidRDefault="00097AFC">
      <w:pPr>
        <w:pStyle w:val="BodyText"/>
      </w:pPr>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070CF6B3" w14:textId="77777777" w:rsidR="00097AFC" w:rsidRDefault="00097AFC" w:rsidP="0077172E">
      <w:pPr>
        <w:pStyle w:val="B1"/>
      </w:pPr>
      <w:r>
        <w:t>28.</w:t>
      </w:r>
      <w:r>
        <w:rPr>
          <w:lang w:eastAsia="zh-CN"/>
        </w:rPr>
        <w:t>707</w:t>
      </w:r>
      <w:r>
        <w:t>:</w:t>
      </w:r>
      <w:r>
        <w:tab/>
      </w:r>
      <w:r>
        <w:rPr>
          <w:bCs/>
        </w:rPr>
        <w:t>"</w:t>
      </w:r>
      <w:r>
        <w:rPr>
          <w:bCs/>
          <w:lang w:eastAsia="zh-CN"/>
        </w:rPr>
        <w:t>Evolved Packet Core (EPC)</w:t>
      </w:r>
      <w:r>
        <w:t xml:space="preserve"> </w:t>
      </w:r>
      <w:r>
        <w:rPr>
          <w:lang w:eastAsia="zh-CN"/>
        </w:rPr>
        <w:t>Network Resource Model (NRM)</w:t>
      </w:r>
      <w:r>
        <w:t xml:space="preserve"> Integration Reference Point (IRP); Requirements";</w:t>
      </w:r>
    </w:p>
    <w:p w14:paraId="1760E688" w14:textId="77777777" w:rsidR="00097AFC" w:rsidRDefault="00097AFC" w:rsidP="0077172E">
      <w:pPr>
        <w:pStyle w:val="B1"/>
        <w:rPr>
          <w:b/>
        </w:rPr>
      </w:pPr>
      <w:r>
        <w:rPr>
          <w:b/>
        </w:rPr>
        <w:t>28.</w:t>
      </w:r>
      <w:r>
        <w:rPr>
          <w:b/>
          <w:lang w:eastAsia="zh-CN"/>
        </w:rPr>
        <w:t>708</w:t>
      </w:r>
      <w:r>
        <w:rPr>
          <w:b/>
        </w:rPr>
        <w:t>:</w:t>
      </w:r>
      <w:r>
        <w:rPr>
          <w:b/>
        </w:rPr>
        <w:tab/>
        <w:t>"</w:t>
      </w:r>
      <w:r>
        <w:rPr>
          <w:b/>
          <w:bCs/>
          <w:lang w:eastAsia="zh-CN"/>
        </w:rPr>
        <w:t>Evolved Packet Core (EPC)</w:t>
      </w:r>
      <w:r>
        <w:rPr>
          <w:b/>
          <w:bCs/>
        </w:rPr>
        <w:t xml:space="preserve"> </w:t>
      </w:r>
      <w:r>
        <w:rPr>
          <w:b/>
          <w:bCs/>
          <w:lang w:eastAsia="zh-CN"/>
        </w:rPr>
        <w:t>Network Resource Model (NRM)</w:t>
      </w:r>
      <w:r>
        <w:rPr>
          <w:b/>
          <w:bCs/>
        </w:rPr>
        <w:t xml:space="preserve"> Integration Reference Point (IRP); Information Service (IS)";</w:t>
      </w:r>
    </w:p>
    <w:p w14:paraId="7B78A28B" w14:textId="77777777" w:rsidR="00097AFC" w:rsidRDefault="00097AFC" w:rsidP="0077172E">
      <w:pPr>
        <w:pStyle w:val="B1"/>
      </w:pPr>
      <w:r>
        <w:t>28.</w:t>
      </w:r>
      <w:r>
        <w:rPr>
          <w:lang w:eastAsia="zh-CN"/>
        </w:rPr>
        <w:t>709</w:t>
      </w:r>
      <w:r>
        <w:t>:</w:t>
      </w:r>
      <w:r>
        <w:tab/>
        <w:t>"</w:t>
      </w:r>
      <w:r>
        <w:rPr>
          <w:bCs/>
          <w:lang w:eastAsia="zh-CN"/>
        </w:rPr>
        <w:t>Evolved Packet Core (EPC)</w:t>
      </w:r>
      <w:r>
        <w:t xml:space="preserve"> </w:t>
      </w:r>
      <w:r>
        <w:rPr>
          <w:lang w:eastAsia="zh-CN"/>
        </w:rPr>
        <w:t>Network Resource Model (NRM)</w:t>
      </w:r>
      <w:r>
        <w:t xml:space="preserve"> Integration Reference Point (IRP); </w:t>
      </w:r>
      <w:r>
        <w:rPr>
          <w:bCs/>
          <w:lang w:eastAsia="zh-CN"/>
        </w:rPr>
        <w:t>Solution Set (SS) definitions</w:t>
      </w:r>
      <w:r>
        <w:t>";</w:t>
      </w:r>
    </w:p>
    <w:p w14:paraId="5E009A5B" w14:textId="77777777" w:rsidR="00097AFC" w:rsidRDefault="00097AFC" w:rsidP="00952613">
      <w:r>
        <w:t xml:space="preserve">Configuration Management (CM), in general, provides the operator with the ability to assure correct and effective operation of the </w:t>
      </w:r>
      <w:smartTag w:uri="urn:schemas-microsoft-com:office:smarttags" w:element="chmetcnv">
        <w:smartTagPr>
          <w:attr w:name="TCSC" w:val="0"/>
          <w:attr w:name="NumberType" w:val="1"/>
          <w:attr w:name="Negative" w:val="False"/>
          <w:attr w:name="HasSpace" w:val="False"/>
          <w:attr w:name="SourceValue" w:val="3"/>
          <w:attr w:name="UnitName" w:val="g"/>
        </w:smartTagPr>
        <w:r>
          <w:t>3G</w:t>
        </w:r>
      </w:smartTag>
      <w:r>
        <w:t xml:space="preserve"> network as it evolves. CM actions have the objective to control and monitor the actual configuration on the Network Elements (NEs) and Network Resources (NRs), and they may be initiated by the operator or by functions in the Operations Systems (</w:t>
      </w:r>
      <w:smartTag w:uri="urn:schemas-microsoft-com:office:smarttags" w:element="City">
        <w:smartTag w:uri="urn:schemas-microsoft-com:office:smarttags" w:element="place">
          <w:r>
            <w:t>OSs</w:t>
          </w:r>
        </w:smartTag>
      </w:smartTag>
      <w:r>
        <w:t>) or NEs.</w:t>
      </w:r>
    </w:p>
    <w:p w14:paraId="582E6DD9" w14:textId="77777777" w:rsidR="00097AFC" w:rsidRDefault="00097AFC" w:rsidP="00952613">
      <w:pPr>
        <w:rPr>
          <w:i/>
          <w:lang w:eastAsia="zh-CN"/>
        </w:rPr>
      </w:pPr>
      <w:r>
        <w:t xml:space="preserve">CM actions may be requested as part of an implementation programme (e.g. additions and deletions), as part of an optimization programme (e.g. modifications), and to maintain the overall Quality of Service (QoS). The CM actions are initiated either as single actions on single NEs of the </w:t>
      </w:r>
      <w:smartTag w:uri="urn:schemas-microsoft-com:office:smarttags" w:element="chmetcnv">
        <w:smartTagPr>
          <w:attr w:name="TCSC" w:val="0"/>
          <w:attr w:name="NumberType" w:val="1"/>
          <w:attr w:name="Negative" w:val="False"/>
          <w:attr w:name="HasSpace" w:val="False"/>
          <w:attr w:name="SourceValue" w:val="3"/>
          <w:attr w:name="UnitName" w:val="g"/>
        </w:smartTagPr>
        <w:r>
          <w:t>3G</w:t>
        </w:r>
      </w:smartTag>
      <w:r>
        <w:t xml:space="preserve"> network, or as part of a complex procedure involving actions on many resources/objects in one or several NEs.</w:t>
      </w:r>
    </w:p>
    <w:p w14:paraId="0839010A" w14:textId="77777777" w:rsidR="00097AFC" w:rsidRDefault="00097AFC">
      <w:pPr>
        <w:pStyle w:val="Heading1"/>
      </w:pPr>
      <w:r>
        <w:br w:type="page"/>
      </w:r>
      <w:bookmarkStart w:id="6" w:name="_Toc202523251"/>
      <w:r>
        <w:lastRenderedPageBreak/>
        <w:t>1</w:t>
      </w:r>
      <w:r>
        <w:tab/>
        <w:t>Scope</w:t>
      </w:r>
      <w:bookmarkEnd w:id="6"/>
    </w:p>
    <w:p w14:paraId="0DE9A2FE" w14:textId="77777777" w:rsidR="00097AFC" w:rsidRDefault="00097AFC">
      <w:r>
        <w:t xml:space="preserve">The present document specifies </w:t>
      </w:r>
      <w:r>
        <w:rPr>
          <w:bCs/>
          <w:lang w:eastAsia="zh-CN"/>
        </w:rPr>
        <w:t xml:space="preserve">Evolved Packet Core </w:t>
      </w:r>
      <w:r>
        <w:t>(</w:t>
      </w:r>
      <w:r>
        <w:rPr>
          <w:lang w:eastAsia="zh-CN"/>
        </w:rPr>
        <w:t>EPC)</w:t>
      </w:r>
      <w:r>
        <w:t xml:space="preserve"> network resource information that can be communicated between an IRPAgent and an IRPManager for </w:t>
      </w:r>
      <w:r>
        <w:rPr>
          <w:lang w:val="en-US"/>
        </w:rPr>
        <w:t xml:space="preserve">telecommunication network management purposes, including management of </w:t>
      </w:r>
      <w:r>
        <w:t xml:space="preserve">converged </w:t>
      </w:r>
      <w:r>
        <w:rPr>
          <w:lang w:val="en-US"/>
        </w:rPr>
        <w:t>networks</w:t>
      </w:r>
      <w:r>
        <w:t>. . It reuses relevant parts of the Generic NRM in 3GPP TS 28.622 [</w:t>
      </w:r>
      <w:r>
        <w:rPr>
          <w:lang w:eastAsia="zh-CN"/>
        </w:rPr>
        <w:t>6</w:t>
      </w:r>
      <w:r>
        <w:t xml:space="preserve">], either by direct reuse or sub-classing, and in addition to that defines </w:t>
      </w:r>
      <w:r>
        <w:rPr>
          <w:lang w:eastAsia="zh-CN"/>
        </w:rPr>
        <w:t>EPC</w:t>
      </w:r>
      <w:r>
        <w:t xml:space="preserve"> specific Information Object Classes. </w:t>
      </w:r>
    </w:p>
    <w:p w14:paraId="571EB341" w14:textId="77777777" w:rsidR="00097AFC" w:rsidRDefault="00097AFC">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4FCF9B4E" w14:textId="77777777" w:rsidR="00097AFC" w:rsidRDefault="00097AFC" w:rsidP="00952613">
      <w:r>
        <w:t>In order to access the information defined by this NRM, an Interface IRP such as the "Basic CM IRP" is needed (3GPP TS 32.602 [</w:t>
      </w:r>
      <w:r>
        <w:rPr>
          <w:lang w:eastAsia="zh-CN"/>
        </w:rPr>
        <w:t>7</w:t>
      </w:r>
      <w:r>
        <w:t>]). However, which Interface IRP is applicable is outside the scope of the present document.</w:t>
      </w:r>
    </w:p>
    <w:p w14:paraId="6A85DF3E" w14:textId="77777777" w:rsidR="00097AFC" w:rsidRDefault="00097AFC">
      <w:pPr>
        <w:pStyle w:val="Heading1"/>
      </w:pPr>
      <w:bookmarkStart w:id="7" w:name="_Toc202523252"/>
      <w:r>
        <w:t>2</w:t>
      </w:r>
      <w:r>
        <w:tab/>
        <w:t>References</w:t>
      </w:r>
      <w:bookmarkEnd w:id="7"/>
    </w:p>
    <w:p w14:paraId="2CD23A8C" w14:textId="77777777" w:rsidR="00097AFC" w:rsidRDefault="00097AFC" w:rsidP="00952613">
      <w:r>
        <w:t>The following documents contain provisions which, through reference in this text, constitute provisions of the present document.</w:t>
      </w:r>
    </w:p>
    <w:p w14:paraId="181CCB5A" w14:textId="77777777" w:rsidR="00097AFC" w:rsidRDefault="0077172E" w:rsidP="0077172E">
      <w:pPr>
        <w:pStyle w:val="B1"/>
      </w:pPr>
      <w:r>
        <w:t>-</w:t>
      </w:r>
      <w:r>
        <w:tab/>
      </w:r>
      <w:r w:rsidR="00097AFC">
        <w:t>References are either specific (identified by date of publication, edition number, version number, etc.) or non</w:t>
      </w:r>
      <w:r w:rsidR="00097AFC">
        <w:noBreakHyphen/>
        <w:t>specific.</w:t>
      </w:r>
    </w:p>
    <w:p w14:paraId="23B201E8" w14:textId="77777777" w:rsidR="00097AFC" w:rsidRDefault="0077172E" w:rsidP="0077172E">
      <w:pPr>
        <w:pStyle w:val="B1"/>
      </w:pPr>
      <w:r>
        <w:t>-</w:t>
      </w:r>
      <w:r>
        <w:tab/>
      </w:r>
      <w:r w:rsidR="00097AFC">
        <w:t>For a specific reference, subsequent revisions do not apply.</w:t>
      </w:r>
    </w:p>
    <w:p w14:paraId="7EFFDC52" w14:textId="77777777" w:rsidR="00097AFC" w:rsidRDefault="0077172E" w:rsidP="0077172E">
      <w:pPr>
        <w:pStyle w:val="B1"/>
      </w:pPr>
      <w:r>
        <w:t>-</w:t>
      </w:r>
      <w:r>
        <w:tab/>
      </w:r>
      <w:r w:rsidR="00097AFC">
        <w:t xml:space="preserve">For a non-specific reference, the latest version applies.  In the case of a reference to a 3GPP document (including a GSM document), a non-specific reference implicitly refers to the latest version of that document </w:t>
      </w:r>
      <w:r w:rsidR="00097AFC">
        <w:rPr>
          <w:i/>
        </w:rPr>
        <w:t>in the same Release as the present document</w:t>
      </w:r>
      <w:r w:rsidR="00097AFC">
        <w:t>.</w:t>
      </w:r>
    </w:p>
    <w:p w14:paraId="38B43B16" w14:textId="77777777" w:rsidR="00097AFC" w:rsidRDefault="00097AFC" w:rsidP="00B05260">
      <w:pPr>
        <w:pStyle w:val="EX"/>
      </w:pPr>
      <w:r>
        <w:t>[1]</w:t>
      </w:r>
      <w:r>
        <w:tab/>
        <w:t>3GPP TS 32.101: "Telecommunication management; Principles and high level requirements".</w:t>
      </w:r>
    </w:p>
    <w:p w14:paraId="754B9A39" w14:textId="77777777" w:rsidR="00097AFC" w:rsidRDefault="00097AFC" w:rsidP="00B05260">
      <w:pPr>
        <w:pStyle w:val="EX"/>
      </w:pPr>
      <w:r>
        <w:t>[2]</w:t>
      </w:r>
      <w:r>
        <w:tab/>
        <w:t>3GPP TS 32.102: "Telecommunication management; Architecture".</w:t>
      </w:r>
    </w:p>
    <w:p w14:paraId="706877BD" w14:textId="77777777" w:rsidR="00097AFC" w:rsidRDefault="00097AFC" w:rsidP="00B05260">
      <w:pPr>
        <w:pStyle w:val="EX"/>
      </w:pPr>
      <w:r>
        <w:t>[</w:t>
      </w:r>
      <w:r>
        <w:rPr>
          <w:lang w:eastAsia="zh-CN"/>
        </w:rPr>
        <w:t>3</w:t>
      </w:r>
      <w:r>
        <w:t>]</w:t>
      </w:r>
      <w:r>
        <w:tab/>
        <w:t>3GPP TS 32.111-2: "Telecommunication management; Fault Management; Part 2: Alarm Integration Reference Point (IRP): Information Service (IS)".</w:t>
      </w:r>
    </w:p>
    <w:p w14:paraId="72C67163" w14:textId="77777777" w:rsidR="00097AFC" w:rsidRDefault="00097AFC" w:rsidP="00B05260">
      <w:pPr>
        <w:pStyle w:val="EX"/>
        <w:rPr>
          <w:lang w:eastAsia="zh-CN"/>
        </w:rPr>
      </w:pPr>
      <w:r>
        <w:t>[</w:t>
      </w:r>
      <w:r>
        <w:rPr>
          <w:lang w:eastAsia="zh-CN"/>
        </w:rPr>
        <w:t>4</w:t>
      </w:r>
      <w:r>
        <w:t>]</w:t>
      </w:r>
      <w:r>
        <w:tab/>
        <w:t>3GPP TS 32.300: "Telecommunication management; Configuration Management (CM); Name convention for Managed Objects".</w:t>
      </w:r>
    </w:p>
    <w:p w14:paraId="41F8DA2D" w14:textId="77777777" w:rsidR="00097AFC" w:rsidRDefault="00097AFC" w:rsidP="00B05260">
      <w:pPr>
        <w:pStyle w:val="EX"/>
      </w:pPr>
      <w:r>
        <w:t>[</w:t>
      </w:r>
      <w:r>
        <w:rPr>
          <w:lang w:eastAsia="zh-CN"/>
        </w:rPr>
        <w:t>5</w:t>
      </w:r>
      <w:r>
        <w:t>]</w:t>
      </w:r>
      <w:r>
        <w:tab/>
        <w:t>3GPP TS 32.600: "Telecommunication management; Configuration Management (CM); Concept and high-level requirements".</w:t>
      </w:r>
    </w:p>
    <w:p w14:paraId="02D6C9E4" w14:textId="77777777" w:rsidR="00097AFC" w:rsidRDefault="00097AFC" w:rsidP="00B05260">
      <w:pPr>
        <w:pStyle w:val="EX"/>
      </w:pPr>
      <w:r>
        <w:t>[</w:t>
      </w:r>
      <w:r>
        <w:rPr>
          <w:lang w:eastAsia="zh-CN"/>
        </w:rPr>
        <w:t>6</w:t>
      </w:r>
      <w:r>
        <w:t>]</w:t>
      </w:r>
      <w:r>
        <w:tab/>
        <w:t xml:space="preserve">3GPP TS 28.622: "Telecommunication management; </w:t>
      </w:r>
      <w:r>
        <w:rPr>
          <w:sz w:val="18"/>
          <w:szCs w:val="18"/>
          <w:lang w:val="en-US"/>
        </w:rPr>
        <w:t>Generic Network Resource Model (NRM) Integration Reference Point (IRP); Information Service (IS)</w:t>
      </w:r>
      <w:r>
        <w:t>".</w:t>
      </w:r>
    </w:p>
    <w:p w14:paraId="050BE5A1" w14:textId="77777777" w:rsidR="00097AFC" w:rsidRDefault="00097AFC" w:rsidP="00B05260">
      <w:pPr>
        <w:pStyle w:val="EX"/>
        <w:rPr>
          <w:lang w:eastAsia="zh-CN"/>
        </w:rPr>
      </w:pPr>
      <w:r>
        <w:t>[</w:t>
      </w:r>
      <w:r>
        <w:rPr>
          <w:lang w:eastAsia="zh-CN"/>
        </w:rPr>
        <w:t>7</w:t>
      </w:r>
      <w:r>
        <w:t>]</w:t>
      </w:r>
      <w:r>
        <w:tab/>
        <w:t>3GPP TS 32.602: "Telecommunication management; Configuration Management (CM); Basic Configuration Management Integration Reference Point (IRP): Information Service (IS)".</w:t>
      </w:r>
    </w:p>
    <w:p w14:paraId="34751501" w14:textId="77777777" w:rsidR="00097AFC" w:rsidRDefault="00097AFC" w:rsidP="00B05260">
      <w:pPr>
        <w:pStyle w:val="EX"/>
      </w:pPr>
      <w:r>
        <w:t>[8]</w:t>
      </w:r>
      <w:r>
        <w:tab/>
        <w:t>3GPP TS 28.702: " Telecommunication management; Core Network (CN) Network Resource Model (NRM) Integration Reference Point (IRP); Information Service (IS)".</w:t>
      </w:r>
    </w:p>
    <w:p w14:paraId="0AB384B9" w14:textId="77777777" w:rsidR="00097AFC" w:rsidRDefault="00097AFC" w:rsidP="00B05260">
      <w:pPr>
        <w:pStyle w:val="EX"/>
        <w:rPr>
          <w:lang w:eastAsia="zh-CN"/>
        </w:rPr>
      </w:pPr>
      <w:r>
        <w:t>[</w:t>
      </w:r>
      <w:r>
        <w:rPr>
          <w:lang w:eastAsia="zh-CN"/>
        </w:rPr>
        <w:t>9</w:t>
      </w:r>
      <w:r>
        <w:t>]</w:t>
      </w:r>
      <w:r>
        <w:rPr>
          <w:lang w:eastAsia="zh-CN"/>
        </w:rPr>
        <w:tab/>
      </w:r>
      <w:r>
        <w:t>3GPP TS 23.</w:t>
      </w:r>
      <w:r>
        <w:rPr>
          <w:lang w:eastAsia="zh-CN"/>
        </w:rPr>
        <w:t>401</w:t>
      </w:r>
      <w:r>
        <w:t>: "GPRS enhancements for E-UTRAN access".</w:t>
      </w:r>
    </w:p>
    <w:p w14:paraId="23F76EBC" w14:textId="77777777" w:rsidR="00097AFC" w:rsidRDefault="00097AFC" w:rsidP="00B05260">
      <w:pPr>
        <w:pStyle w:val="EX"/>
        <w:rPr>
          <w:lang w:eastAsia="zh-CN"/>
        </w:rPr>
      </w:pPr>
      <w:r>
        <w:t>[</w:t>
      </w:r>
      <w:r>
        <w:rPr>
          <w:lang w:eastAsia="zh-CN"/>
        </w:rPr>
        <w:t>10</w:t>
      </w:r>
      <w:r>
        <w:t>]</w:t>
      </w:r>
      <w:r>
        <w:tab/>
        <w:t>3GPP TS </w:t>
      </w:r>
      <w:r>
        <w:rPr>
          <w:lang w:eastAsia="zh-CN"/>
        </w:rPr>
        <w:t>28</w:t>
      </w:r>
      <w:r>
        <w:t>.</w:t>
      </w:r>
      <w:r>
        <w:rPr>
          <w:lang w:eastAsia="zh-CN"/>
        </w:rPr>
        <w:t>705</w:t>
      </w:r>
      <w:r>
        <w:t>: "</w:t>
      </w:r>
      <w:r>
        <w:rPr>
          <w:lang w:eastAsia="zh-CN"/>
        </w:rPr>
        <w:t>Telecommunication management; IP Multimedia Subsystem (IMS) Network Resource Model (NRM) Integration Reference Point (IRP): Information Service (IS)</w:t>
      </w:r>
      <w:r>
        <w:t>".</w:t>
      </w:r>
    </w:p>
    <w:p w14:paraId="665FE2FF" w14:textId="77777777" w:rsidR="00097AFC" w:rsidRDefault="00097AFC" w:rsidP="00B05260">
      <w:pPr>
        <w:pStyle w:val="EX"/>
        <w:rPr>
          <w:lang w:eastAsia="zh-CN"/>
        </w:rPr>
      </w:pPr>
      <w:r>
        <w:rPr>
          <w:lang w:eastAsia="zh-CN"/>
        </w:rPr>
        <w:t>[11]</w:t>
      </w:r>
      <w:r>
        <w:rPr>
          <w:lang w:eastAsia="zh-CN"/>
        </w:rPr>
        <w:tab/>
        <w:t xml:space="preserve">3GPP TS 28.658: </w:t>
      </w:r>
      <w:r>
        <w:t>"</w:t>
      </w:r>
      <w:r>
        <w:rPr>
          <w:lang w:val="en-US"/>
        </w:rPr>
        <w:t>Telecommunication management; Evolved Universal Terrestrial Radio Access Network (E-UTRAN) Network Resource Model (NRM) Integration Reference Point (IRP); Information Service (IS)</w:t>
      </w:r>
      <w:r>
        <w:t>".</w:t>
      </w:r>
    </w:p>
    <w:p w14:paraId="079437C7" w14:textId="77777777" w:rsidR="00097AFC" w:rsidRDefault="00097AFC" w:rsidP="00B05260">
      <w:pPr>
        <w:pStyle w:val="EX"/>
        <w:rPr>
          <w:lang w:eastAsia="zh-CN"/>
        </w:rPr>
      </w:pPr>
      <w:r>
        <w:t>[</w:t>
      </w:r>
      <w:r>
        <w:rPr>
          <w:lang w:eastAsia="zh-CN"/>
        </w:rPr>
        <w:t>12</w:t>
      </w:r>
      <w:r>
        <w:t>]</w:t>
      </w:r>
      <w:r>
        <w:rPr>
          <w:lang w:eastAsia="zh-CN"/>
        </w:rPr>
        <w:tab/>
      </w:r>
      <w:r>
        <w:t>3GPP TS 23.</w:t>
      </w:r>
      <w:r>
        <w:rPr>
          <w:lang w:eastAsia="zh-CN"/>
        </w:rPr>
        <w:t>402</w:t>
      </w:r>
      <w:r>
        <w:t>: "</w:t>
      </w:r>
      <w:r>
        <w:rPr>
          <w:lang w:eastAsia="zh-CN"/>
        </w:rPr>
        <w:t>Architecture Enhancements for non-3GPP accesses</w:t>
      </w:r>
      <w:r>
        <w:t>".</w:t>
      </w:r>
    </w:p>
    <w:p w14:paraId="5C2C9513" w14:textId="77777777" w:rsidR="00097AFC" w:rsidRDefault="00097AFC" w:rsidP="00B05260">
      <w:pPr>
        <w:pStyle w:val="EX"/>
        <w:rPr>
          <w:lang w:eastAsia="zh-CN"/>
        </w:rPr>
      </w:pPr>
      <w:r>
        <w:t>[</w:t>
      </w:r>
      <w:r>
        <w:rPr>
          <w:lang w:eastAsia="zh-CN"/>
        </w:rPr>
        <w:t>13</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355FD431" w14:textId="77777777" w:rsidR="00097AFC" w:rsidRDefault="00097AFC" w:rsidP="00B05260">
      <w:pPr>
        <w:pStyle w:val="EX"/>
        <w:rPr>
          <w:lang w:eastAsia="zh-CN"/>
        </w:rPr>
      </w:pPr>
      <w:r>
        <w:rPr>
          <w:lang w:eastAsia="zh-CN"/>
        </w:rPr>
        <w:lastRenderedPageBreak/>
        <w:t>[</w:t>
      </w:r>
      <w:r>
        <w:rPr>
          <w:rFonts w:hint="eastAsia"/>
          <w:lang w:eastAsia="zh-CN"/>
        </w:rPr>
        <w:t>14</w:t>
      </w:r>
      <w:r>
        <w:rPr>
          <w:lang w:eastAsia="zh-CN"/>
        </w:rPr>
        <w:t>]</w:t>
      </w:r>
      <w:r>
        <w:rPr>
          <w:lang w:eastAsia="zh-CN"/>
        </w:rPr>
        <w:tab/>
        <w:t>3GPP TS 23.003: " Technical Specification Group Core Network and Terminals; Numbering, addressing and identification".</w:t>
      </w:r>
    </w:p>
    <w:p w14:paraId="385C30EC" w14:textId="77777777" w:rsidR="00097AFC" w:rsidRDefault="00097AFC" w:rsidP="00B05260">
      <w:pPr>
        <w:pStyle w:val="EX"/>
        <w:rPr>
          <w:lang w:eastAsia="zh-CN"/>
        </w:rPr>
      </w:pPr>
      <w:r>
        <w:rPr>
          <w:lang w:eastAsia="zh-CN"/>
        </w:rPr>
        <w:t>[</w:t>
      </w:r>
      <w:r>
        <w:rPr>
          <w:rFonts w:hint="eastAsia"/>
          <w:lang w:eastAsia="zh-CN"/>
        </w:rPr>
        <w:t>15</w:t>
      </w:r>
      <w:r>
        <w:rPr>
          <w:lang w:eastAsia="zh-CN"/>
        </w:rPr>
        <w:t>]</w:t>
      </w:r>
      <w:r>
        <w:rPr>
          <w:lang w:eastAsia="zh-CN"/>
        </w:rPr>
        <w:tab/>
        <w:t>3GPP T</w:t>
      </w:r>
      <w:r>
        <w:rPr>
          <w:rFonts w:hint="eastAsia"/>
          <w:lang w:eastAsia="zh-CN"/>
        </w:rPr>
        <w:t>R</w:t>
      </w:r>
      <w:r>
        <w:rPr>
          <w:lang w:eastAsia="zh-CN"/>
        </w:rPr>
        <w:t xml:space="preserve"> 32</w:t>
      </w:r>
      <w:r>
        <w:rPr>
          <w:rFonts w:hint="eastAsia"/>
          <w:lang w:eastAsia="zh-CN"/>
        </w:rPr>
        <w:t>.</w:t>
      </w:r>
      <w:r>
        <w:rPr>
          <w:lang w:eastAsia="zh-CN"/>
        </w:rPr>
        <w:t>816-160</w:t>
      </w:r>
      <w:r>
        <w:t>: "</w:t>
      </w:r>
      <w:r>
        <w:rPr>
          <w:bCs/>
        </w:rPr>
        <w:t>Telecommunication management; Study on management of Evolved Universal Terrestrial Radio Access Network (E-UTRAN) and Evolved Packet Core (EPC)</w:t>
      </w:r>
      <w:r>
        <w:t xml:space="preserve"> ".</w:t>
      </w:r>
    </w:p>
    <w:p w14:paraId="43CD8E66" w14:textId="77777777" w:rsidR="00097AFC" w:rsidRDefault="00097AFC" w:rsidP="00B05260">
      <w:pPr>
        <w:pStyle w:val="EX"/>
        <w:rPr>
          <w:lang w:eastAsia="zh-CN"/>
        </w:rPr>
      </w:pPr>
      <w:r>
        <w:rPr>
          <w:lang w:eastAsia="zh-CN"/>
        </w:rPr>
        <w:t>[</w:t>
      </w:r>
      <w:r>
        <w:rPr>
          <w:rFonts w:hint="eastAsia"/>
          <w:lang w:eastAsia="zh-CN"/>
        </w:rPr>
        <w:t>16</w:t>
      </w:r>
      <w:r>
        <w:rPr>
          <w:lang w:eastAsia="zh-CN"/>
        </w:rPr>
        <w:t>]</w:t>
      </w:r>
      <w:r>
        <w:rPr>
          <w:lang w:eastAsia="zh-CN"/>
        </w:rPr>
        <w:tab/>
        <w:t>3GPP T</w:t>
      </w:r>
      <w:r>
        <w:t xml:space="preserve">S </w:t>
      </w:r>
      <w:r>
        <w:rPr>
          <w:lang w:eastAsia="zh-CN"/>
        </w:rPr>
        <w:t>36.300</w:t>
      </w:r>
      <w:r>
        <w:rPr>
          <w:rFonts w:hint="eastAsia"/>
          <w:lang w:eastAsia="zh-CN"/>
        </w:rPr>
        <w:t>:</w:t>
      </w:r>
      <w:r>
        <w:t xml:space="preserve"> "</w:t>
      </w:r>
      <w:r>
        <w:rPr>
          <w:bCs/>
          <w:lang w:val="en-US" w:eastAsia="zh-CN"/>
        </w:rPr>
        <w:t>Evolved Universal Terrestrial Radio Access (E-UTRA) and Evolved Universal Terrestrial Radio Access Network (E-UTRAN); Overall description; Stage 2</w:t>
      </w:r>
      <w:r>
        <w:rPr>
          <w:lang w:eastAsia="zh-CN"/>
        </w:rPr>
        <w:t>"</w:t>
      </w:r>
      <w:r>
        <w:rPr>
          <w:rFonts w:hint="eastAsia"/>
          <w:lang w:eastAsia="zh-CN"/>
        </w:rPr>
        <w:t>.</w:t>
      </w:r>
    </w:p>
    <w:p w14:paraId="3FDCAF87" w14:textId="77777777" w:rsidR="00097AFC" w:rsidRDefault="00097AFC" w:rsidP="00B05260">
      <w:pPr>
        <w:pStyle w:val="EX"/>
        <w:rPr>
          <w:lang w:eastAsia="zh-CN"/>
        </w:rPr>
      </w:pPr>
      <w:r>
        <w:rPr>
          <w:lang w:eastAsia="zh-CN"/>
        </w:rPr>
        <w:t>[</w:t>
      </w:r>
      <w:r>
        <w:rPr>
          <w:rFonts w:hint="eastAsia"/>
          <w:lang w:eastAsia="zh-CN"/>
        </w:rPr>
        <w:t>17</w:t>
      </w:r>
      <w:r>
        <w:rPr>
          <w:lang w:eastAsia="zh-CN"/>
        </w:rPr>
        <w:t>]</w:t>
      </w:r>
      <w:r>
        <w:rPr>
          <w:lang w:eastAsia="zh-CN"/>
        </w:rPr>
        <w:tab/>
        <w:t>3GPP T</w:t>
      </w:r>
      <w:r>
        <w:t xml:space="preserve">S </w:t>
      </w:r>
      <w:r>
        <w:rPr>
          <w:lang w:eastAsia="zh-CN"/>
        </w:rPr>
        <w:t>36.3</w:t>
      </w:r>
      <w:r>
        <w:rPr>
          <w:rFonts w:hint="eastAsia"/>
          <w:lang w:eastAsia="zh-CN"/>
        </w:rPr>
        <w:t>31:</w:t>
      </w:r>
      <w:r>
        <w:t xml:space="preserve"> "</w:t>
      </w:r>
      <w:r>
        <w:rPr>
          <w:lang w:val="en-US" w:eastAsia="zh-CN"/>
        </w:rPr>
        <w:t>Evolved Universal Terrestrial Radio Access (E-UTRA); Radio Resource Control (RRC); Protocol specification</w:t>
      </w:r>
      <w:r>
        <w:rPr>
          <w:lang w:eastAsia="zh-CN"/>
        </w:rPr>
        <w:t>"</w:t>
      </w:r>
      <w:r>
        <w:rPr>
          <w:rFonts w:hint="eastAsia"/>
          <w:lang w:eastAsia="zh-CN"/>
        </w:rPr>
        <w:t>.</w:t>
      </w:r>
    </w:p>
    <w:p w14:paraId="1046AB08" w14:textId="77777777" w:rsidR="00097AFC" w:rsidRDefault="00097AFC" w:rsidP="00B05260">
      <w:pPr>
        <w:pStyle w:val="EX"/>
      </w:pPr>
      <w:r>
        <w:rPr>
          <w:lang w:eastAsia="zh-CN"/>
        </w:rPr>
        <w:t>[</w:t>
      </w:r>
      <w:r>
        <w:rPr>
          <w:rFonts w:hint="eastAsia"/>
          <w:lang w:eastAsia="zh-CN"/>
        </w:rPr>
        <w:t>1</w:t>
      </w:r>
      <w:r>
        <w:rPr>
          <w:lang w:eastAsia="zh-CN"/>
        </w:rPr>
        <w:t>8]</w:t>
      </w:r>
      <w:r>
        <w:rPr>
          <w:lang w:eastAsia="zh-CN"/>
        </w:rPr>
        <w:tab/>
        <w:t>3GPP T</w:t>
      </w:r>
      <w:r>
        <w:t xml:space="preserve">S </w:t>
      </w:r>
      <w:r>
        <w:rPr>
          <w:lang w:eastAsia="zh-CN"/>
        </w:rPr>
        <w:t>36.3</w:t>
      </w:r>
      <w:r>
        <w:rPr>
          <w:rFonts w:hint="eastAsia"/>
          <w:lang w:eastAsia="zh-CN"/>
        </w:rPr>
        <w:t>31:</w:t>
      </w:r>
      <w:r>
        <w:t xml:space="preserve"> " Evolved Universal Terrestrial Radio Access Network  (E-UTRAN); S1 Application Protocol (S1AP)</w:t>
      </w:r>
      <w:r>
        <w:rPr>
          <w:lang w:eastAsia="zh-CN"/>
        </w:rPr>
        <w:t>"</w:t>
      </w:r>
      <w:r>
        <w:rPr>
          <w:rFonts w:hint="eastAsia"/>
          <w:lang w:eastAsia="zh-CN"/>
        </w:rPr>
        <w:t>.</w:t>
      </w:r>
    </w:p>
    <w:p w14:paraId="021C1559" w14:textId="77777777" w:rsidR="00097AFC" w:rsidRDefault="00097AFC" w:rsidP="00B05260">
      <w:pPr>
        <w:pStyle w:val="EX"/>
        <w:rPr>
          <w:lang w:val="en-US" w:eastAsia="zh-CN"/>
        </w:rPr>
      </w:pPr>
      <w:r>
        <w:rPr>
          <w:lang w:val="en-US" w:eastAsia="zh-CN"/>
        </w:rPr>
        <w:t>[19]</w:t>
      </w:r>
      <w:r>
        <w:rPr>
          <w:lang w:val="en-US" w:eastAsia="zh-CN"/>
        </w:rPr>
        <w:tab/>
        <w:t>3GPP TS 23.203</w:t>
      </w:r>
      <w:r>
        <w:rPr>
          <w:rFonts w:hint="eastAsia"/>
          <w:lang w:val="en-US" w:eastAsia="zh-CN"/>
        </w:rPr>
        <w:t>:</w:t>
      </w:r>
      <w:r>
        <w:rPr>
          <w:lang w:val="en-US" w:eastAsia="zh-CN"/>
        </w:rPr>
        <w:t xml:space="preserve"> "Policy and charging control architecture”</w:t>
      </w:r>
      <w:r>
        <w:rPr>
          <w:rFonts w:hint="eastAsia"/>
          <w:lang w:val="en-US" w:eastAsia="zh-CN"/>
        </w:rPr>
        <w:t>.</w:t>
      </w:r>
    </w:p>
    <w:p w14:paraId="0A6B96BB" w14:textId="77777777" w:rsidR="00097AFC" w:rsidRDefault="00097AFC" w:rsidP="00B05260">
      <w:pPr>
        <w:pStyle w:val="EX"/>
      </w:pPr>
      <w:r>
        <w:t>[20]</w:t>
      </w:r>
      <w:r>
        <w:tab/>
        <w:t>3GPP TS 32.302: "Telecommunication management; Configuration Management (CM); Notification Integration Reference Point (IRP): Information Service (IS)".</w:t>
      </w:r>
    </w:p>
    <w:p w14:paraId="5C823B88" w14:textId="77777777" w:rsidR="003402EA" w:rsidRDefault="003402EA" w:rsidP="003402EA">
      <w:pPr>
        <w:pStyle w:val="EX"/>
      </w:pPr>
      <w:r>
        <w:t>[21]</w:t>
      </w:r>
      <w:r>
        <w:tab/>
        <w:t>3GPP TS 28.541: "</w:t>
      </w:r>
      <w:r w:rsidRPr="0091688B">
        <w:t xml:space="preserve">Management and orchestration of networks and network slicing; </w:t>
      </w:r>
      <w:r>
        <w:t>NR and NG-RAN</w:t>
      </w:r>
      <w:r w:rsidRPr="0091688B">
        <w:t xml:space="preserve"> Netwo</w:t>
      </w:r>
      <w:r>
        <w:t>rk Resource Model (NRM); Stage 2 and stage 3".</w:t>
      </w:r>
    </w:p>
    <w:p w14:paraId="0B32B8B3" w14:textId="03E6137B" w:rsidR="000937A3" w:rsidRDefault="003402EA" w:rsidP="003402EA">
      <w:pPr>
        <w:pStyle w:val="EX"/>
      </w:pPr>
      <w:r>
        <w:t>[22]</w:t>
      </w:r>
      <w:r>
        <w:tab/>
      </w:r>
      <w:r w:rsidR="004B73F1">
        <w:t>Void</w:t>
      </w:r>
    </w:p>
    <w:p w14:paraId="33E46F96" w14:textId="77777777" w:rsidR="00204D64" w:rsidRDefault="00204D64" w:rsidP="003402EA">
      <w:pPr>
        <w:pStyle w:val="EX"/>
      </w:pPr>
      <w:r>
        <w:t>[23]</w:t>
      </w:r>
      <w:r>
        <w:tab/>
        <w:t>3GPP TS 23.214: "Architecture enhancements for control and user plane separation of EPC nodes</w:t>
      </w:r>
      <w:r>
        <w:rPr>
          <w:noProof/>
        </w:rPr>
        <w:t>".</w:t>
      </w:r>
    </w:p>
    <w:p w14:paraId="5D99AF0C" w14:textId="77777777" w:rsidR="00097AFC" w:rsidRDefault="00097AFC">
      <w:pPr>
        <w:pStyle w:val="Heading1"/>
      </w:pPr>
      <w:bookmarkStart w:id="8" w:name="_Toc202523253"/>
      <w:r>
        <w:t>3</w:t>
      </w:r>
      <w:r>
        <w:tab/>
        <w:t>Definitions and abbreviations</w:t>
      </w:r>
      <w:bookmarkEnd w:id="8"/>
    </w:p>
    <w:p w14:paraId="6BDD4C3A" w14:textId="77777777" w:rsidR="00097AFC" w:rsidRDefault="00097AFC">
      <w:pPr>
        <w:pStyle w:val="Heading2"/>
      </w:pPr>
      <w:bookmarkStart w:id="9" w:name="_Toc202523254"/>
      <w:r>
        <w:t>3.1</w:t>
      </w:r>
      <w:r>
        <w:tab/>
        <w:t>Definitions</w:t>
      </w:r>
      <w:bookmarkEnd w:id="9"/>
    </w:p>
    <w:p w14:paraId="23C24A5A" w14:textId="77777777" w:rsidR="00097AFC" w:rsidRDefault="00097AFC">
      <w:pPr>
        <w:pStyle w:val="BodyText"/>
      </w:pPr>
      <w:r>
        <w:t>For the purposes of the present document, the terms and definitions given in 3GPP TS 32.101 [1], 3GPP TS 32.102 [2], 3GPP TS 32.600 [</w:t>
      </w:r>
      <w:r>
        <w:rPr>
          <w:lang w:eastAsia="zh-CN"/>
        </w:rPr>
        <w:t>5</w:t>
      </w:r>
      <w:r>
        <w:t>] and the following apply:</w:t>
      </w:r>
    </w:p>
    <w:p w14:paraId="6FAB2D25" w14:textId="77777777" w:rsidR="00097AFC" w:rsidRDefault="00097AFC" w:rsidP="005371A4">
      <w:r>
        <w:rPr>
          <w:b/>
        </w:rPr>
        <w:t>Association:</w:t>
      </w:r>
      <w:r>
        <w:t xml:space="preserve"> See definition in TS 28.622 [6].</w:t>
      </w:r>
    </w:p>
    <w:p w14:paraId="14EFC51A" w14:textId="77777777" w:rsidR="00097AFC" w:rsidRDefault="00097AFC" w:rsidP="005371A4">
      <w:r>
        <w:rPr>
          <w:b/>
          <w:snapToGrid w:val="0"/>
        </w:rPr>
        <w:t>Managed Element (ME):</w:t>
      </w:r>
      <w:r>
        <w:rPr>
          <w:snapToGrid w:val="0"/>
        </w:rPr>
        <w:t xml:space="preserve"> </w:t>
      </w:r>
      <w:r>
        <w:t>See definition in TS 28.622 [6].</w:t>
      </w:r>
    </w:p>
    <w:p w14:paraId="4D693635" w14:textId="77777777" w:rsidR="00097AFC" w:rsidRDefault="00097AFC" w:rsidP="005371A4">
      <w:pPr>
        <w:rPr>
          <w:i/>
        </w:rPr>
      </w:pPr>
      <w:r>
        <w:rPr>
          <w:b/>
        </w:rPr>
        <w:t>Managed Object (MO):</w:t>
      </w:r>
      <w:r>
        <w:t xml:space="preserve"> See definition in TS 28.622 [6].</w:t>
      </w:r>
    </w:p>
    <w:p w14:paraId="58517F32" w14:textId="77777777" w:rsidR="00097AFC" w:rsidRDefault="00097AFC" w:rsidP="005371A4">
      <w:pPr>
        <w:rPr>
          <w:i/>
        </w:rPr>
      </w:pPr>
      <w:r>
        <w:rPr>
          <w:b/>
        </w:rPr>
        <w:t>Management Information Model (MIM):</w:t>
      </w:r>
      <w:r>
        <w:t xml:space="preserve"> also referred to as NRM - see the definition below.</w:t>
      </w:r>
    </w:p>
    <w:p w14:paraId="4989893D" w14:textId="77777777" w:rsidR="00097AFC" w:rsidRDefault="00097AFC" w:rsidP="005371A4">
      <w:r>
        <w:rPr>
          <w:b/>
        </w:rPr>
        <w:t>Network Resource Model (NRM):</w:t>
      </w:r>
      <w:r>
        <w:t xml:space="preserve"> See definition in TS 28.622 [6].</w:t>
      </w:r>
    </w:p>
    <w:p w14:paraId="3C62CE77" w14:textId="77777777" w:rsidR="00097AFC" w:rsidRDefault="00097AFC">
      <w:pPr>
        <w:pStyle w:val="Heading2"/>
      </w:pPr>
      <w:bookmarkStart w:id="10" w:name="_Toc202523255"/>
      <w:r>
        <w:t>3.2</w:t>
      </w:r>
      <w:r>
        <w:tab/>
        <w:t>Abbreviations</w:t>
      </w:r>
      <w:bookmarkEnd w:id="10"/>
    </w:p>
    <w:p w14:paraId="359774E3" w14:textId="77777777" w:rsidR="00097AFC" w:rsidRDefault="00097AFC" w:rsidP="00952613">
      <w:r>
        <w:t>For the purposes of the present document, the following abbreviations apply:</w:t>
      </w:r>
    </w:p>
    <w:p w14:paraId="0E6BF126" w14:textId="77777777" w:rsidR="00097AFC" w:rsidRDefault="00097AFC">
      <w:pPr>
        <w:pStyle w:val="EW"/>
      </w:pPr>
      <w:r>
        <w:t>CIM</w:t>
      </w:r>
      <w:r>
        <w:tab/>
        <w:t>Common Information Model</w:t>
      </w:r>
    </w:p>
    <w:p w14:paraId="5E0EF99F" w14:textId="77777777" w:rsidR="00204D64" w:rsidRDefault="00204D64">
      <w:pPr>
        <w:pStyle w:val="EW"/>
      </w:pPr>
      <w:r>
        <w:t>CUPS</w:t>
      </w:r>
      <w:r>
        <w:tab/>
        <w:t>Control and User Plane Separation</w:t>
      </w:r>
    </w:p>
    <w:p w14:paraId="7F8B3927" w14:textId="77777777" w:rsidR="00097AFC" w:rsidRDefault="00097AFC">
      <w:pPr>
        <w:pStyle w:val="EW"/>
        <w:rPr>
          <w:lang w:eastAsia="zh-CN"/>
        </w:rPr>
      </w:pPr>
      <w:smartTag w:uri="urn:schemas-microsoft-com:office:smarttags" w:element="PersonName">
        <w:smartTagPr>
          <w:attr w:name="ProductID" w:val="EM Element Manager"/>
        </w:smartTagPr>
        <w:r>
          <w:t>EM</w:t>
        </w:r>
        <w:r>
          <w:tab/>
          <w:t>Element Manager</w:t>
        </w:r>
      </w:smartTag>
    </w:p>
    <w:p w14:paraId="1B1C78B1" w14:textId="77777777" w:rsidR="00097AFC" w:rsidRDefault="00097AFC">
      <w:pPr>
        <w:pStyle w:val="EW"/>
        <w:rPr>
          <w:lang w:eastAsia="zh-CN"/>
        </w:rPr>
      </w:pPr>
      <w:r>
        <w:rPr>
          <w:lang w:eastAsia="zh-CN"/>
        </w:rPr>
        <w:t>e</w:t>
      </w:r>
      <w:r>
        <w:t>N</w:t>
      </w:r>
      <w:r>
        <w:rPr>
          <w:lang w:eastAsia="zh-CN"/>
        </w:rPr>
        <w:t>odeB</w:t>
      </w:r>
      <w:r>
        <w:rPr>
          <w:lang w:eastAsia="zh-CN"/>
        </w:rPr>
        <w:tab/>
      </w:r>
      <w:r>
        <w:t>evolved</w:t>
      </w:r>
      <w:r>
        <w:rPr>
          <w:lang w:eastAsia="ja-JP"/>
        </w:rPr>
        <w:t xml:space="preserve"> NodeB</w:t>
      </w:r>
    </w:p>
    <w:p w14:paraId="2E4EEAF4" w14:textId="77777777" w:rsidR="00097AFC" w:rsidRDefault="00097AFC">
      <w:pPr>
        <w:pStyle w:val="EW"/>
        <w:rPr>
          <w:lang w:eastAsia="zh-CN"/>
        </w:rPr>
      </w:pPr>
      <w:r>
        <w:t>EPC</w:t>
      </w:r>
      <w:r>
        <w:tab/>
        <w:t>Evolved Packet Core</w:t>
      </w:r>
    </w:p>
    <w:p w14:paraId="24986583" w14:textId="77777777" w:rsidR="00097AFC" w:rsidRDefault="00097AFC">
      <w:pPr>
        <w:pStyle w:val="EW"/>
        <w:rPr>
          <w:lang w:eastAsia="zh-CN"/>
        </w:rPr>
      </w:pPr>
      <w:r>
        <w:rPr>
          <w:lang w:eastAsia="zh-CN"/>
        </w:rPr>
        <w:t>ePDG</w:t>
      </w:r>
      <w:r>
        <w:rPr>
          <w:lang w:eastAsia="zh-CN"/>
        </w:rPr>
        <w:tab/>
        <w:t xml:space="preserve">evolved </w:t>
      </w:r>
      <w:r>
        <w:t>Packet Data Gateway</w:t>
      </w:r>
    </w:p>
    <w:p w14:paraId="057B2863" w14:textId="77777777" w:rsidR="00097AFC" w:rsidRDefault="00097AFC">
      <w:pPr>
        <w:pStyle w:val="EW"/>
        <w:rPr>
          <w:lang w:eastAsia="zh-CN"/>
        </w:rPr>
      </w:pPr>
      <w:r>
        <w:rPr>
          <w:lang w:eastAsia="zh-CN"/>
        </w:rPr>
        <w:t>E-</w:t>
      </w:r>
      <w:r>
        <w:t>UTRAN</w:t>
      </w:r>
      <w:r>
        <w:tab/>
      </w:r>
      <w:r>
        <w:rPr>
          <w:lang w:eastAsia="zh-CN"/>
        </w:rPr>
        <w:t xml:space="preserve">Evolved </w:t>
      </w:r>
      <w:r>
        <w:t>Universal Terrestrial Radio Access Network</w:t>
      </w:r>
    </w:p>
    <w:p w14:paraId="60C9109D" w14:textId="77777777" w:rsidR="00097AFC" w:rsidRDefault="00097AFC">
      <w:pPr>
        <w:pStyle w:val="EW"/>
        <w:rPr>
          <w:lang w:eastAsia="zh-CN"/>
        </w:rPr>
      </w:pPr>
      <w:r>
        <w:t>GPRS</w:t>
      </w:r>
      <w:r>
        <w:tab/>
        <w:t>General Packet Radio System</w:t>
      </w:r>
    </w:p>
    <w:p w14:paraId="1C8F4F26" w14:textId="77777777" w:rsidR="00097AFC" w:rsidRDefault="00097AFC">
      <w:pPr>
        <w:pStyle w:val="EW"/>
      </w:pPr>
      <w:r>
        <w:t>IOC</w:t>
      </w:r>
      <w:r>
        <w:tab/>
        <w:t>Information Object Class</w:t>
      </w:r>
    </w:p>
    <w:p w14:paraId="40DC1ECD" w14:textId="77777777" w:rsidR="00097AFC" w:rsidRDefault="00097AFC">
      <w:pPr>
        <w:pStyle w:val="EW"/>
      </w:pPr>
      <w:r>
        <w:t>IRP</w:t>
      </w:r>
      <w:r>
        <w:tab/>
        <w:t>Integration Reference Point</w:t>
      </w:r>
    </w:p>
    <w:p w14:paraId="57966893" w14:textId="77777777" w:rsidR="00097AFC" w:rsidRDefault="00097AFC">
      <w:pPr>
        <w:pStyle w:val="EW"/>
      </w:pPr>
      <w:r>
        <w:t>IS</w:t>
      </w:r>
      <w:r>
        <w:tab/>
        <w:t>Information Service</w:t>
      </w:r>
    </w:p>
    <w:p w14:paraId="4036C1E5" w14:textId="77777777" w:rsidR="00097AFC" w:rsidRDefault="00097AFC">
      <w:pPr>
        <w:pStyle w:val="EW"/>
      </w:pPr>
      <w:r>
        <w:t>ME</w:t>
      </w:r>
      <w:r>
        <w:tab/>
        <w:t>Managed Element</w:t>
      </w:r>
    </w:p>
    <w:p w14:paraId="0FB936A6" w14:textId="77777777" w:rsidR="00097AFC" w:rsidRDefault="00097AFC">
      <w:pPr>
        <w:pStyle w:val="EW"/>
        <w:rPr>
          <w:lang w:eastAsia="zh-CN"/>
        </w:rPr>
      </w:pPr>
      <w:r>
        <w:lastRenderedPageBreak/>
        <w:t>MIM</w:t>
      </w:r>
      <w:r>
        <w:tab/>
        <w:t>Management Information Model</w:t>
      </w:r>
    </w:p>
    <w:p w14:paraId="4F724A95" w14:textId="77777777" w:rsidR="00097AFC" w:rsidRDefault="00097AFC">
      <w:pPr>
        <w:pStyle w:val="EW"/>
        <w:rPr>
          <w:lang w:eastAsia="zh-CN"/>
        </w:rPr>
      </w:pPr>
      <w:r>
        <w:rPr>
          <w:lang w:eastAsia="zh-CN"/>
        </w:rPr>
        <w:t>MME</w:t>
      </w:r>
      <w:r>
        <w:rPr>
          <w:lang w:eastAsia="zh-CN"/>
        </w:rPr>
        <w:tab/>
      </w:r>
      <w:r>
        <w:t>Mobility Management Entity</w:t>
      </w:r>
    </w:p>
    <w:p w14:paraId="6EA40C85" w14:textId="77777777" w:rsidR="00097AFC" w:rsidRDefault="00097AFC">
      <w:pPr>
        <w:pStyle w:val="EW"/>
      </w:pPr>
      <w:r>
        <w:t>MO</w:t>
      </w:r>
      <w:r>
        <w:tab/>
        <w:t>Managed Object</w:t>
      </w:r>
    </w:p>
    <w:p w14:paraId="268134B7" w14:textId="77777777" w:rsidR="00097AFC" w:rsidRDefault="00097AFC">
      <w:pPr>
        <w:pStyle w:val="EW"/>
      </w:pPr>
      <w:r>
        <w:t>NE</w:t>
      </w:r>
      <w:r>
        <w:tab/>
        <w:t>Network Element</w:t>
      </w:r>
    </w:p>
    <w:p w14:paraId="45D0279F" w14:textId="77777777" w:rsidR="00097AFC" w:rsidRDefault="00097AFC">
      <w:pPr>
        <w:pStyle w:val="EW"/>
      </w:pPr>
      <w:r>
        <w:t>NR</w:t>
      </w:r>
      <w:r>
        <w:tab/>
        <w:t>Network Resource</w:t>
      </w:r>
    </w:p>
    <w:p w14:paraId="5D8CE21D" w14:textId="77777777" w:rsidR="00097AFC" w:rsidRDefault="00097AFC">
      <w:pPr>
        <w:pStyle w:val="EW"/>
        <w:rPr>
          <w:lang w:eastAsia="zh-CN"/>
        </w:rPr>
      </w:pPr>
      <w:r>
        <w:t>NRM</w:t>
      </w:r>
      <w:r>
        <w:tab/>
        <w:t>Network Resource Model</w:t>
      </w:r>
    </w:p>
    <w:p w14:paraId="00CB6D32" w14:textId="77777777" w:rsidR="00097AFC" w:rsidRDefault="00097AFC">
      <w:pPr>
        <w:pStyle w:val="EW"/>
        <w:rPr>
          <w:lang w:eastAsia="zh-CN"/>
        </w:rPr>
      </w:pPr>
      <w:r>
        <w:t>PCRF</w:t>
      </w:r>
      <w:r>
        <w:tab/>
        <w:t xml:space="preserve">Policy and Charging Rules Function </w:t>
      </w:r>
    </w:p>
    <w:p w14:paraId="1728D7E8" w14:textId="77777777" w:rsidR="00097AFC" w:rsidRDefault="00097AFC">
      <w:pPr>
        <w:pStyle w:val="EW"/>
      </w:pPr>
      <w:r>
        <w:t>P</w:t>
      </w:r>
      <w:r>
        <w:noBreakHyphen/>
        <w:t>GW</w:t>
      </w:r>
      <w:r>
        <w:tab/>
        <w:t>PDN Gateway</w:t>
      </w:r>
    </w:p>
    <w:p w14:paraId="14EF905D" w14:textId="77777777" w:rsidR="00204D64" w:rsidRDefault="00204D64" w:rsidP="00204D64">
      <w:pPr>
        <w:pStyle w:val="EW"/>
        <w:rPr>
          <w:lang w:eastAsia="zh-CN"/>
        </w:rPr>
      </w:pPr>
      <w:r>
        <w:rPr>
          <w:lang w:eastAsia="zh-CN"/>
        </w:rPr>
        <w:t>PGW-C</w:t>
      </w:r>
      <w:r>
        <w:rPr>
          <w:lang w:eastAsia="zh-CN"/>
        </w:rPr>
        <w:tab/>
        <w:t xml:space="preserve">PDN Gateway </w:t>
      </w:r>
      <w:r>
        <w:t>Control plane function</w:t>
      </w:r>
    </w:p>
    <w:p w14:paraId="4581FDCA" w14:textId="77777777" w:rsidR="00204D64" w:rsidRDefault="00204D64">
      <w:pPr>
        <w:pStyle w:val="EW"/>
        <w:rPr>
          <w:lang w:eastAsia="zh-CN"/>
        </w:rPr>
      </w:pPr>
      <w:r>
        <w:rPr>
          <w:lang w:eastAsia="zh-CN"/>
        </w:rPr>
        <w:t>PGW-U</w:t>
      </w:r>
      <w:r>
        <w:rPr>
          <w:lang w:eastAsia="zh-CN"/>
        </w:rPr>
        <w:tab/>
        <w:t xml:space="preserve">PDN Gateway </w:t>
      </w:r>
      <w:r>
        <w:t>User plane function</w:t>
      </w:r>
    </w:p>
    <w:p w14:paraId="26F200D8" w14:textId="77777777" w:rsidR="00097AFC" w:rsidRDefault="00097AFC">
      <w:pPr>
        <w:pStyle w:val="EW"/>
        <w:rPr>
          <w:lang w:eastAsia="zh-CN"/>
        </w:rPr>
      </w:pPr>
      <w:r>
        <w:t>RDN</w:t>
      </w:r>
      <w:r>
        <w:tab/>
        <w:t>Relative Distinguished Name (see 3GPP TS 32.300 [</w:t>
      </w:r>
      <w:r>
        <w:rPr>
          <w:lang w:eastAsia="zh-CN"/>
        </w:rPr>
        <w:t>4</w:t>
      </w:r>
      <w:r>
        <w:t>])</w:t>
      </w:r>
    </w:p>
    <w:p w14:paraId="2D172128" w14:textId="77777777" w:rsidR="00097AFC" w:rsidRDefault="00097AFC">
      <w:pPr>
        <w:pStyle w:val="EW"/>
      </w:pPr>
      <w:r>
        <w:t>S</w:t>
      </w:r>
      <w:r>
        <w:noBreakHyphen/>
        <w:t>GW</w:t>
      </w:r>
      <w:r>
        <w:tab/>
        <w:t>Serving Gateway</w:t>
      </w:r>
    </w:p>
    <w:p w14:paraId="6B5FC855" w14:textId="77777777" w:rsidR="00204D64" w:rsidRDefault="00204D64" w:rsidP="00204D64">
      <w:pPr>
        <w:pStyle w:val="EW"/>
        <w:rPr>
          <w:lang w:eastAsia="zh-CN"/>
        </w:rPr>
      </w:pPr>
      <w:r>
        <w:rPr>
          <w:lang w:eastAsia="zh-CN"/>
        </w:rPr>
        <w:t>SGW-C</w:t>
      </w:r>
      <w:r>
        <w:rPr>
          <w:lang w:eastAsia="zh-CN"/>
        </w:rPr>
        <w:tab/>
        <w:t xml:space="preserve">Serving Gateway </w:t>
      </w:r>
      <w:r>
        <w:t>Control plane function</w:t>
      </w:r>
    </w:p>
    <w:p w14:paraId="549545AF" w14:textId="77777777" w:rsidR="00204D64" w:rsidRDefault="00204D64">
      <w:pPr>
        <w:pStyle w:val="EW"/>
        <w:rPr>
          <w:lang w:eastAsia="zh-CN"/>
        </w:rPr>
      </w:pPr>
      <w:r>
        <w:rPr>
          <w:lang w:eastAsia="zh-CN"/>
        </w:rPr>
        <w:t>SGW-U</w:t>
      </w:r>
      <w:r>
        <w:rPr>
          <w:lang w:eastAsia="zh-CN"/>
        </w:rPr>
        <w:tab/>
        <w:t xml:space="preserve">Serving Gateway </w:t>
      </w:r>
      <w:r>
        <w:t>User plane function</w:t>
      </w:r>
    </w:p>
    <w:p w14:paraId="7D9F3E7C" w14:textId="77777777" w:rsidR="00097AFC" w:rsidRDefault="00097AFC">
      <w:pPr>
        <w:pStyle w:val="EW"/>
      </w:pPr>
      <w:r>
        <w:t>TMN</w:t>
      </w:r>
      <w:r>
        <w:tab/>
        <w:t>Telecom Management Network</w:t>
      </w:r>
    </w:p>
    <w:p w14:paraId="612D1B2C" w14:textId="77777777" w:rsidR="00097AFC" w:rsidRDefault="00097AFC">
      <w:pPr>
        <w:pStyle w:val="EW"/>
        <w:rPr>
          <w:lang w:eastAsia="zh-CN"/>
        </w:rPr>
      </w:pPr>
      <w:r>
        <w:t>UML</w:t>
      </w:r>
      <w:r>
        <w:tab/>
        <w:t>Unified Modelling Language</w:t>
      </w:r>
    </w:p>
    <w:p w14:paraId="1A785834" w14:textId="77777777" w:rsidR="00097AFC" w:rsidRDefault="00097AFC">
      <w:pPr>
        <w:pStyle w:val="Heading1"/>
      </w:pPr>
      <w:bookmarkStart w:id="11" w:name="_Toc202523256"/>
      <w:r>
        <w:t>4</w:t>
      </w:r>
      <w:r>
        <w:tab/>
        <w:t>Model</w:t>
      </w:r>
      <w:bookmarkEnd w:id="11"/>
    </w:p>
    <w:p w14:paraId="15DC87FA" w14:textId="77777777" w:rsidR="00097AFC" w:rsidRDefault="00097AFC">
      <w:pPr>
        <w:pStyle w:val="Heading2"/>
      </w:pPr>
      <w:bookmarkStart w:id="12" w:name="_Toc202523257"/>
      <w:r>
        <w:t>4.1</w:t>
      </w:r>
      <w:r>
        <w:tab/>
        <w:t>Imported information entities and local labels</w:t>
      </w:r>
      <w:bookmarkEnd w:id="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968"/>
        <w:gridCol w:w="2769"/>
      </w:tblGrid>
      <w:tr w:rsidR="00097AFC" w14:paraId="7E7C9B15" w14:textId="77777777">
        <w:trPr>
          <w:jc w:val="center"/>
        </w:trPr>
        <w:tc>
          <w:tcPr>
            <w:tcW w:w="3578" w:type="pct"/>
            <w:shd w:val="clear" w:color="auto" w:fill="D9D9D9"/>
          </w:tcPr>
          <w:p w14:paraId="4859476E" w14:textId="77777777" w:rsidR="00097AFC" w:rsidRDefault="00097AFC">
            <w:pPr>
              <w:pStyle w:val="TAH"/>
            </w:pPr>
            <w:r>
              <w:t>Label reference</w:t>
            </w:r>
          </w:p>
        </w:tc>
        <w:tc>
          <w:tcPr>
            <w:tcW w:w="1422" w:type="pct"/>
            <w:shd w:val="clear" w:color="auto" w:fill="D9D9D9"/>
          </w:tcPr>
          <w:p w14:paraId="241616FD" w14:textId="77777777" w:rsidR="00097AFC" w:rsidRDefault="00097AFC">
            <w:pPr>
              <w:pStyle w:val="TAH"/>
            </w:pPr>
            <w:r>
              <w:t xml:space="preserve">Local label </w:t>
            </w:r>
          </w:p>
        </w:tc>
      </w:tr>
      <w:tr w:rsidR="00097AFC" w14:paraId="516F1B77" w14:textId="77777777">
        <w:trPr>
          <w:jc w:val="center"/>
        </w:trPr>
        <w:tc>
          <w:tcPr>
            <w:tcW w:w="3578" w:type="pct"/>
          </w:tcPr>
          <w:p w14:paraId="0D567728" w14:textId="77777777" w:rsidR="00097AFC" w:rsidRDefault="00097AFC">
            <w:pPr>
              <w:pStyle w:val="TAL"/>
            </w:pPr>
            <w:r>
              <w:t>TS 28.</w:t>
            </w:r>
            <w:r>
              <w:rPr>
                <w:lang w:eastAsia="zh-CN"/>
              </w:rPr>
              <w:t>658</w:t>
            </w:r>
            <w:r>
              <w:t xml:space="preserve"> [</w:t>
            </w:r>
            <w:r>
              <w:rPr>
                <w:rFonts w:hint="eastAsia"/>
                <w:lang w:eastAsia="zh-CN"/>
              </w:rPr>
              <w:t>11</w:t>
            </w:r>
            <w:r>
              <w:t xml:space="preserve">], information object class, </w:t>
            </w:r>
            <w:r>
              <w:rPr>
                <w:rFonts w:ascii="Courier New" w:hAnsi="Courier New" w:cs="Courier New"/>
                <w:lang w:eastAsia="zh-CN"/>
              </w:rPr>
              <w:t>ENB</w:t>
            </w:r>
            <w:r>
              <w:rPr>
                <w:rFonts w:ascii="Courier New" w:hAnsi="Courier New" w:cs="Courier New"/>
              </w:rPr>
              <w:t>Function</w:t>
            </w:r>
          </w:p>
        </w:tc>
        <w:tc>
          <w:tcPr>
            <w:tcW w:w="1422" w:type="pct"/>
          </w:tcPr>
          <w:p w14:paraId="4925FD31" w14:textId="77777777" w:rsidR="00097AFC" w:rsidRDefault="00097AFC">
            <w:pPr>
              <w:pStyle w:val="TAL"/>
              <w:rPr>
                <w:rFonts w:ascii="Courier New" w:hAnsi="Courier New" w:cs="Courier New"/>
                <w:lang w:eastAsia="zh-CN"/>
              </w:rPr>
            </w:pPr>
            <w:r>
              <w:rPr>
                <w:rFonts w:ascii="Courier New" w:hAnsi="Courier New" w:cs="Courier New" w:hint="eastAsia"/>
                <w:lang w:eastAsia="zh-CN"/>
              </w:rPr>
              <w:t>ENB</w:t>
            </w:r>
            <w:r>
              <w:rPr>
                <w:rFonts w:ascii="Courier New" w:hAnsi="Courier New" w:cs="Courier New"/>
                <w:lang w:eastAsia="zh-CN"/>
              </w:rPr>
              <w:t>Function</w:t>
            </w:r>
          </w:p>
        </w:tc>
      </w:tr>
      <w:tr w:rsidR="00097AFC" w14:paraId="039C530A" w14:textId="77777777">
        <w:trPr>
          <w:jc w:val="center"/>
        </w:trPr>
        <w:tc>
          <w:tcPr>
            <w:tcW w:w="3578" w:type="pct"/>
          </w:tcPr>
          <w:p w14:paraId="2E7D75D4" w14:textId="77777777" w:rsidR="00097AFC" w:rsidRDefault="00097AFC">
            <w:pPr>
              <w:pStyle w:val="TAL"/>
            </w:pPr>
            <w:r>
              <w:t>TS 28.</w:t>
            </w:r>
            <w:r>
              <w:rPr>
                <w:lang w:eastAsia="zh-CN"/>
              </w:rPr>
              <w:t>705</w:t>
            </w:r>
            <w:r>
              <w:rPr>
                <w:rFonts w:hint="eastAsia"/>
                <w:lang w:eastAsia="zh-CN"/>
              </w:rPr>
              <w:t xml:space="preserve"> </w:t>
            </w:r>
            <w:r>
              <w:t>[</w:t>
            </w:r>
            <w:r>
              <w:rPr>
                <w:rFonts w:hint="eastAsia"/>
                <w:lang w:eastAsia="zh-CN"/>
              </w:rPr>
              <w:t>10</w:t>
            </w:r>
            <w:r>
              <w:t xml:space="preserve">], information object class, </w:t>
            </w:r>
            <w:r>
              <w:rPr>
                <w:rFonts w:ascii="Courier New" w:hAnsi="Courier New" w:cs="Courier New" w:hint="eastAsia"/>
                <w:lang w:eastAsia="zh-CN"/>
              </w:rPr>
              <w:t>Hss</w:t>
            </w:r>
            <w:r>
              <w:rPr>
                <w:rFonts w:ascii="Courier New" w:hAnsi="Courier New" w:cs="Courier New"/>
                <w:lang w:eastAsia="zh-CN"/>
              </w:rPr>
              <w:t>Function</w:t>
            </w:r>
          </w:p>
        </w:tc>
        <w:tc>
          <w:tcPr>
            <w:tcW w:w="1422" w:type="pct"/>
          </w:tcPr>
          <w:p w14:paraId="1E1E1870" w14:textId="77777777" w:rsidR="00097AFC" w:rsidRDefault="00097AFC">
            <w:pPr>
              <w:pStyle w:val="TAL"/>
              <w:rPr>
                <w:rFonts w:ascii="Courier New" w:hAnsi="Courier New" w:cs="Courier New"/>
                <w:lang w:eastAsia="zh-CN"/>
              </w:rPr>
            </w:pPr>
            <w:r>
              <w:rPr>
                <w:rFonts w:ascii="Courier New" w:hAnsi="Courier New" w:cs="Courier New" w:hint="eastAsia"/>
                <w:lang w:eastAsia="zh-CN"/>
              </w:rPr>
              <w:t>Hss</w:t>
            </w:r>
            <w:r>
              <w:rPr>
                <w:rFonts w:ascii="Courier New" w:hAnsi="Courier New" w:cs="Courier New"/>
                <w:lang w:eastAsia="zh-CN"/>
              </w:rPr>
              <w:t>Function</w:t>
            </w:r>
          </w:p>
        </w:tc>
      </w:tr>
      <w:tr w:rsidR="00097AFC" w14:paraId="366A23F6" w14:textId="77777777">
        <w:trPr>
          <w:jc w:val="center"/>
        </w:trPr>
        <w:tc>
          <w:tcPr>
            <w:tcW w:w="3578" w:type="pct"/>
          </w:tcPr>
          <w:p w14:paraId="1F2A4BA6" w14:textId="77777777" w:rsidR="00097AFC" w:rsidRDefault="00097AFC">
            <w:pPr>
              <w:pStyle w:val="TAL"/>
            </w:pPr>
            <w:r>
              <w:t>TS 28.622 [</w:t>
            </w:r>
            <w:r>
              <w:rPr>
                <w:rFonts w:hint="eastAsia"/>
                <w:lang w:eastAsia="zh-CN"/>
              </w:rPr>
              <w:t>6</w:t>
            </w:r>
            <w:r>
              <w:t xml:space="preserve">], information object class, </w:t>
            </w:r>
            <w:r>
              <w:rPr>
                <w:rFonts w:ascii="Courier New" w:hAnsi="Courier New" w:cs="Courier New"/>
                <w:lang w:eastAsia="zh-CN"/>
              </w:rPr>
              <w:t>Link</w:t>
            </w:r>
          </w:p>
        </w:tc>
        <w:tc>
          <w:tcPr>
            <w:tcW w:w="1422" w:type="pct"/>
          </w:tcPr>
          <w:p w14:paraId="34A4EECE" w14:textId="77777777" w:rsidR="00097AFC" w:rsidRDefault="00097AFC">
            <w:pPr>
              <w:pStyle w:val="TAL"/>
              <w:rPr>
                <w:rFonts w:ascii="Courier New" w:hAnsi="Courier New" w:cs="Courier New"/>
                <w:lang w:eastAsia="zh-CN"/>
              </w:rPr>
            </w:pPr>
            <w:r>
              <w:rPr>
                <w:rFonts w:ascii="Courier New" w:hAnsi="Courier New" w:cs="Courier New"/>
                <w:lang w:eastAsia="zh-CN"/>
              </w:rPr>
              <w:t>Link</w:t>
            </w:r>
          </w:p>
        </w:tc>
      </w:tr>
      <w:tr w:rsidR="00097AFC" w14:paraId="17AD7FFC" w14:textId="77777777">
        <w:trPr>
          <w:jc w:val="center"/>
        </w:trPr>
        <w:tc>
          <w:tcPr>
            <w:tcW w:w="3578" w:type="pct"/>
          </w:tcPr>
          <w:p w14:paraId="20F26704" w14:textId="77777777" w:rsidR="00097AFC" w:rsidRDefault="00097AFC">
            <w:pPr>
              <w:pStyle w:val="TAL"/>
            </w:pPr>
            <w:r>
              <w:t>TS 28.622 [</w:t>
            </w:r>
            <w:r>
              <w:rPr>
                <w:rFonts w:hint="eastAsia"/>
                <w:lang w:eastAsia="zh-CN"/>
              </w:rPr>
              <w:t>6</w:t>
            </w:r>
            <w:r>
              <w:t xml:space="preserve">], information object class, </w:t>
            </w:r>
            <w:r>
              <w:rPr>
                <w:rFonts w:ascii="Courier New" w:hAnsi="Courier New" w:cs="Courier New"/>
                <w:lang w:eastAsia="zh-CN"/>
              </w:rPr>
              <w:t>ManagedElement</w:t>
            </w:r>
          </w:p>
        </w:tc>
        <w:tc>
          <w:tcPr>
            <w:tcW w:w="1422" w:type="pct"/>
          </w:tcPr>
          <w:p w14:paraId="0E66C558" w14:textId="77777777" w:rsidR="00097AFC" w:rsidRDefault="00097AFC">
            <w:pPr>
              <w:pStyle w:val="TAL"/>
              <w:rPr>
                <w:rFonts w:ascii="Courier New" w:hAnsi="Courier New" w:cs="Courier New"/>
                <w:lang w:eastAsia="zh-CN"/>
              </w:rPr>
            </w:pPr>
            <w:r>
              <w:rPr>
                <w:rFonts w:ascii="Courier New" w:hAnsi="Courier New" w:cs="Courier New"/>
                <w:lang w:eastAsia="zh-CN"/>
              </w:rPr>
              <w:t>ManagedElement</w:t>
            </w:r>
          </w:p>
        </w:tc>
      </w:tr>
      <w:tr w:rsidR="00097AFC" w14:paraId="1D67D121" w14:textId="77777777">
        <w:trPr>
          <w:jc w:val="center"/>
        </w:trPr>
        <w:tc>
          <w:tcPr>
            <w:tcW w:w="3578" w:type="pct"/>
          </w:tcPr>
          <w:p w14:paraId="7613B72B" w14:textId="77777777" w:rsidR="00097AFC" w:rsidRDefault="00097AFC">
            <w:pPr>
              <w:pStyle w:val="TAL"/>
              <w:rPr>
                <w:lang w:eastAsia="zh-CN"/>
              </w:rPr>
            </w:pPr>
            <w:r>
              <w:t>TS 28.622 [</w:t>
            </w:r>
            <w:r>
              <w:rPr>
                <w:rFonts w:hint="eastAsia"/>
                <w:lang w:eastAsia="zh-CN"/>
              </w:rPr>
              <w:t>6</w:t>
            </w:r>
            <w:r>
              <w:t xml:space="preserve">], information object class, </w:t>
            </w:r>
            <w:r>
              <w:rPr>
                <w:rFonts w:ascii="Courier New" w:hAnsi="Courier New" w:cs="Courier New"/>
                <w:lang w:eastAsia="zh-CN"/>
              </w:rPr>
              <w:t>Managed</w:t>
            </w:r>
            <w:r>
              <w:rPr>
                <w:rFonts w:ascii="Courier New" w:hAnsi="Courier New" w:cs="Courier New" w:hint="eastAsia"/>
                <w:lang w:eastAsia="zh-CN"/>
              </w:rPr>
              <w:t>Function</w:t>
            </w:r>
          </w:p>
        </w:tc>
        <w:tc>
          <w:tcPr>
            <w:tcW w:w="1422" w:type="pct"/>
          </w:tcPr>
          <w:p w14:paraId="6D66D78B" w14:textId="77777777" w:rsidR="00097AFC" w:rsidRDefault="00097AFC">
            <w:pPr>
              <w:pStyle w:val="TAL"/>
              <w:rPr>
                <w:rFonts w:ascii="Courier New" w:hAnsi="Courier New" w:cs="Courier New"/>
                <w:lang w:eastAsia="zh-CN"/>
              </w:rPr>
            </w:pPr>
            <w:r>
              <w:rPr>
                <w:rFonts w:ascii="Courier New" w:hAnsi="Courier New" w:cs="Courier New"/>
                <w:lang w:eastAsia="zh-CN"/>
              </w:rPr>
              <w:t>Managed</w:t>
            </w:r>
            <w:r>
              <w:rPr>
                <w:rFonts w:ascii="Courier New" w:hAnsi="Courier New" w:cs="Courier New" w:hint="eastAsia"/>
                <w:lang w:eastAsia="zh-CN"/>
              </w:rPr>
              <w:t>Function</w:t>
            </w:r>
          </w:p>
        </w:tc>
      </w:tr>
      <w:tr w:rsidR="00097AFC" w14:paraId="3DA85942" w14:textId="77777777">
        <w:trPr>
          <w:jc w:val="center"/>
        </w:trPr>
        <w:tc>
          <w:tcPr>
            <w:tcW w:w="3578" w:type="pct"/>
          </w:tcPr>
          <w:p w14:paraId="32CEAC8A" w14:textId="77777777" w:rsidR="00097AFC" w:rsidRDefault="00097AFC">
            <w:pPr>
              <w:pStyle w:val="TAL"/>
            </w:pPr>
            <w:r>
              <w:t>TS 28.6</w:t>
            </w:r>
            <w:r>
              <w:rPr>
                <w:rFonts w:hint="eastAsia"/>
                <w:lang w:eastAsia="zh-CN"/>
              </w:rPr>
              <w:t>32</w:t>
            </w:r>
            <w:r>
              <w:t xml:space="preserve"> [</w:t>
            </w:r>
            <w:r>
              <w:rPr>
                <w:rFonts w:hint="eastAsia"/>
                <w:lang w:eastAsia="zh-CN"/>
              </w:rPr>
              <w:t>8</w:t>
            </w:r>
            <w:r>
              <w:t xml:space="preserve">], information object class, </w:t>
            </w:r>
            <w:r>
              <w:rPr>
                <w:rFonts w:ascii="Courier New" w:hAnsi="Courier New" w:cs="Courier New" w:hint="eastAsia"/>
                <w:lang w:eastAsia="zh-CN"/>
              </w:rPr>
              <w:t>Sgsn</w:t>
            </w:r>
            <w:r>
              <w:rPr>
                <w:rFonts w:ascii="Courier New" w:hAnsi="Courier New" w:cs="Courier New"/>
                <w:lang w:eastAsia="zh-CN"/>
              </w:rPr>
              <w:t>Function</w:t>
            </w:r>
          </w:p>
        </w:tc>
        <w:tc>
          <w:tcPr>
            <w:tcW w:w="1422" w:type="pct"/>
          </w:tcPr>
          <w:p w14:paraId="3DBE03E6" w14:textId="77777777" w:rsidR="00097AFC" w:rsidRDefault="00097AFC">
            <w:pPr>
              <w:pStyle w:val="TAL"/>
              <w:rPr>
                <w:rFonts w:ascii="Courier New" w:hAnsi="Courier New" w:cs="Courier New"/>
                <w:lang w:eastAsia="zh-CN"/>
              </w:rPr>
            </w:pPr>
            <w:r>
              <w:rPr>
                <w:rFonts w:ascii="Courier New" w:hAnsi="Courier New" w:cs="Courier New" w:hint="eastAsia"/>
                <w:lang w:eastAsia="zh-CN"/>
              </w:rPr>
              <w:t>Sgsn</w:t>
            </w:r>
            <w:r>
              <w:rPr>
                <w:rFonts w:ascii="Courier New" w:hAnsi="Courier New" w:cs="Courier New"/>
                <w:lang w:eastAsia="zh-CN"/>
              </w:rPr>
              <w:t>Function</w:t>
            </w:r>
          </w:p>
        </w:tc>
      </w:tr>
      <w:tr w:rsidR="00097AFC" w14:paraId="490DE4B0" w14:textId="77777777">
        <w:trPr>
          <w:jc w:val="center"/>
        </w:trPr>
        <w:tc>
          <w:tcPr>
            <w:tcW w:w="3578" w:type="pct"/>
          </w:tcPr>
          <w:p w14:paraId="7E75167C" w14:textId="77777777" w:rsidR="00097AFC" w:rsidRDefault="00097AFC">
            <w:pPr>
              <w:pStyle w:val="TAL"/>
              <w:rPr>
                <w:lang w:eastAsia="zh-CN"/>
              </w:rPr>
            </w:pPr>
            <w:r>
              <w:t>TS 28.622 [</w:t>
            </w:r>
            <w:r>
              <w:rPr>
                <w:rFonts w:hint="eastAsia"/>
                <w:lang w:eastAsia="zh-CN"/>
              </w:rPr>
              <w:t>6</w:t>
            </w:r>
            <w:r>
              <w:t xml:space="preserve">], information object class, </w:t>
            </w:r>
            <w:r>
              <w:rPr>
                <w:rFonts w:ascii="Courier New" w:hAnsi="Courier New" w:cs="Courier New" w:hint="eastAsia"/>
                <w:lang w:eastAsia="zh-CN"/>
              </w:rPr>
              <w:t>SubNetwork</w:t>
            </w:r>
          </w:p>
        </w:tc>
        <w:tc>
          <w:tcPr>
            <w:tcW w:w="1422" w:type="pct"/>
          </w:tcPr>
          <w:p w14:paraId="6CEC8742" w14:textId="77777777" w:rsidR="00097AFC" w:rsidRDefault="00097AFC">
            <w:pPr>
              <w:pStyle w:val="TAL"/>
              <w:rPr>
                <w:rFonts w:ascii="Courier New" w:hAnsi="Courier New" w:cs="Courier New"/>
                <w:lang w:eastAsia="zh-CN"/>
              </w:rPr>
            </w:pPr>
            <w:r>
              <w:rPr>
                <w:rFonts w:ascii="Courier New" w:hAnsi="Courier New" w:cs="Courier New" w:hint="eastAsia"/>
                <w:lang w:eastAsia="zh-CN"/>
              </w:rPr>
              <w:t>SubNetwork</w:t>
            </w:r>
          </w:p>
        </w:tc>
      </w:tr>
      <w:tr w:rsidR="00097AFC" w14:paraId="11C36501" w14:textId="77777777">
        <w:trPr>
          <w:jc w:val="center"/>
        </w:trPr>
        <w:tc>
          <w:tcPr>
            <w:tcW w:w="3578" w:type="pct"/>
          </w:tcPr>
          <w:p w14:paraId="350B1B90" w14:textId="77777777" w:rsidR="00097AFC" w:rsidRDefault="00097AFC">
            <w:pPr>
              <w:pStyle w:val="TAL"/>
            </w:pPr>
            <w:r>
              <w:t>TS 28.622 [</w:t>
            </w:r>
            <w:r>
              <w:rPr>
                <w:rFonts w:hint="eastAsia"/>
                <w:lang w:eastAsia="zh-CN"/>
              </w:rPr>
              <w:t>6</w:t>
            </w:r>
            <w:r>
              <w:t xml:space="preserve">], information object class, </w:t>
            </w:r>
            <w:r>
              <w:rPr>
                <w:rFonts w:ascii="Courier New" w:hAnsi="Courier New" w:cs="Courier New" w:hint="eastAsia"/>
                <w:lang w:eastAsia="zh-CN"/>
              </w:rPr>
              <w:t>EP_RP</w:t>
            </w:r>
          </w:p>
        </w:tc>
        <w:tc>
          <w:tcPr>
            <w:tcW w:w="1422" w:type="pct"/>
          </w:tcPr>
          <w:p w14:paraId="062D452C" w14:textId="77777777" w:rsidR="00097AFC" w:rsidRDefault="00097AFC">
            <w:pPr>
              <w:pStyle w:val="TAL"/>
              <w:rPr>
                <w:rFonts w:ascii="Courier New" w:hAnsi="Courier New" w:cs="Courier New"/>
                <w:lang w:eastAsia="zh-CN"/>
              </w:rPr>
            </w:pPr>
            <w:r>
              <w:rPr>
                <w:rFonts w:ascii="Courier New" w:hAnsi="Courier New" w:cs="Courier New" w:hint="eastAsia"/>
                <w:lang w:eastAsia="zh-CN"/>
              </w:rPr>
              <w:t>EP_RP</w:t>
            </w:r>
          </w:p>
        </w:tc>
      </w:tr>
      <w:tr w:rsidR="003402EA" w14:paraId="0477F106" w14:textId="77777777">
        <w:trPr>
          <w:jc w:val="center"/>
        </w:trPr>
        <w:tc>
          <w:tcPr>
            <w:tcW w:w="3578" w:type="pct"/>
          </w:tcPr>
          <w:p w14:paraId="10069DCD" w14:textId="77777777" w:rsidR="003402EA" w:rsidRDefault="003402EA" w:rsidP="003402EA">
            <w:pPr>
              <w:pStyle w:val="TAL"/>
            </w:pPr>
            <w:r>
              <w:t xml:space="preserve">TS 28.541 [21], information object class, </w:t>
            </w:r>
            <w:r>
              <w:rPr>
                <w:rFonts w:ascii="Courier New" w:hAnsi="Courier New" w:cs="Courier New"/>
                <w:lang w:eastAsia="zh-CN"/>
              </w:rPr>
              <w:t>ENG</w:t>
            </w:r>
            <w:r>
              <w:rPr>
                <w:rFonts w:ascii="Courier New" w:hAnsi="Courier New" w:cs="Courier New" w:hint="eastAsia"/>
                <w:lang w:eastAsia="zh-CN"/>
              </w:rPr>
              <w:t>NBFunction</w:t>
            </w:r>
          </w:p>
        </w:tc>
        <w:tc>
          <w:tcPr>
            <w:tcW w:w="1422" w:type="pct"/>
          </w:tcPr>
          <w:p w14:paraId="68E06B0E" w14:textId="77777777" w:rsidR="003402EA" w:rsidRDefault="003402EA">
            <w:pPr>
              <w:pStyle w:val="TAL"/>
              <w:rPr>
                <w:rFonts w:ascii="Courier New" w:hAnsi="Courier New" w:cs="Courier New"/>
                <w:lang w:eastAsia="zh-CN"/>
              </w:rPr>
            </w:pPr>
            <w:r>
              <w:rPr>
                <w:rFonts w:ascii="Courier New" w:hAnsi="Courier New" w:cs="Courier New"/>
                <w:lang w:eastAsia="zh-CN"/>
              </w:rPr>
              <w:t>GNBFunction</w:t>
            </w:r>
          </w:p>
        </w:tc>
      </w:tr>
      <w:tr w:rsidR="003402EA" w14:paraId="03928162" w14:textId="77777777">
        <w:trPr>
          <w:jc w:val="center"/>
        </w:trPr>
        <w:tc>
          <w:tcPr>
            <w:tcW w:w="3578" w:type="pct"/>
          </w:tcPr>
          <w:p w14:paraId="08662D1A" w14:textId="77777777" w:rsidR="003402EA" w:rsidRDefault="003402EA" w:rsidP="003402EA">
            <w:pPr>
              <w:pStyle w:val="TAL"/>
            </w:pPr>
            <w:r>
              <w:t xml:space="preserve">TS 28.541 [21], information object class, </w:t>
            </w:r>
            <w:r>
              <w:rPr>
                <w:rFonts w:ascii="Courier New" w:hAnsi="Courier New" w:cs="Courier New"/>
                <w:lang w:eastAsia="zh-CN"/>
              </w:rPr>
              <w:t>ENGNBCUUPFunction</w:t>
            </w:r>
          </w:p>
        </w:tc>
        <w:tc>
          <w:tcPr>
            <w:tcW w:w="1422" w:type="pct"/>
          </w:tcPr>
          <w:p w14:paraId="52DD0195" w14:textId="77777777" w:rsidR="003402EA" w:rsidRDefault="003402EA">
            <w:pPr>
              <w:pStyle w:val="TAL"/>
              <w:rPr>
                <w:rFonts w:ascii="Courier New" w:hAnsi="Courier New" w:cs="Courier New"/>
                <w:lang w:eastAsia="zh-CN"/>
              </w:rPr>
            </w:pPr>
            <w:r>
              <w:rPr>
                <w:rFonts w:ascii="Courier New" w:hAnsi="Courier New" w:cs="Courier New"/>
                <w:lang w:eastAsia="zh-CN"/>
              </w:rPr>
              <w:t>GNBCUUPFunction</w:t>
            </w:r>
          </w:p>
        </w:tc>
      </w:tr>
      <w:tr w:rsidR="004B73F1" w14:paraId="68DB987D" w14:textId="77777777">
        <w:trPr>
          <w:jc w:val="center"/>
        </w:trPr>
        <w:tc>
          <w:tcPr>
            <w:tcW w:w="3578" w:type="pct"/>
          </w:tcPr>
          <w:p w14:paraId="267A2E52" w14:textId="2DE65263" w:rsidR="004B73F1" w:rsidRDefault="004B73F1" w:rsidP="004B73F1">
            <w:pPr>
              <w:pStyle w:val="TAL"/>
            </w:pPr>
            <w:r>
              <w:t>TS 28.541 [</w:t>
            </w:r>
            <w:r>
              <w:rPr>
                <w:lang w:eastAsia="zh-CN"/>
              </w:rPr>
              <w:t>21</w:t>
            </w:r>
            <w:r>
              <w:t xml:space="preserve">], information object class, </w:t>
            </w:r>
            <w:r>
              <w:rPr>
                <w:rFonts w:ascii="Courier New" w:hAnsi="Courier New" w:cs="Courier New"/>
                <w:lang w:eastAsia="zh-CN"/>
              </w:rPr>
              <w:t>AMF</w:t>
            </w:r>
            <w:r>
              <w:rPr>
                <w:rFonts w:ascii="Courier New" w:hAnsi="Courier New" w:cs="Courier New" w:hint="eastAsia"/>
                <w:lang w:eastAsia="zh-CN"/>
              </w:rPr>
              <w:t>Function</w:t>
            </w:r>
          </w:p>
        </w:tc>
        <w:tc>
          <w:tcPr>
            <w:tcW w:w="1422" w:type="pct"/>
          </w:tcPr>
          <w:p w14:paraId="384FCF97" w14:textId="77777777" w:rsidR="004B73F1" w:rsidRDefault="004B73F1" w:rsidP="004B73F1">
            <w:pPr>
              <w:pStyle w:val="TAL"/>
              <w:rPr>
                <w:rFonts w:ascii="Courier New" w:hAnsi="Courier New" w:cs="Courier New"/>
                <w:lang w:eastAsia="zh-CN"/>
              </w:rPr>
            </w:pPr>
            <w:r>
              <w:rPr>
                <w:rFonts w:ascii="Courier New" w:hAnsi="Courier New" w:cs="Courier New"/>
                <w:lang w:eastAsia="zh-CN"/>
              </w:rPr>
              <w:t>AMF</w:t>
            </w:r>
            <w:r>
              <w:rPr>
                <w:rFonts w:ascii="Courier New" w:hAnsi="Courier New" w:cs="Courier New" w:hint="eastAsia"/>
                <w:lang w:eastAsia="zh-CN"/>
              </w:rPr>
              <w:t>Function</w:t>
            </w:r>
          </w:p>
        </w:tc>
      </w:tr>
      <w:tr w:rsidR="004B73F1" w14:paraId="5E8406B1" w14:textId="77777777">
        <w:trPr>
          <w:jc w:val="center"/>
        </w:trPr>
        <w:tc>
          <w:tcPr>
            <w:tcW w:w="3578" w:type="pct"/>
          </w:tcPr>
          <w:p w14:paraId="4B75DBEF" w14:textId="4EE8AFCC" w:rsidR="004B73F1" w:rsidRDefault="004B73F1" w:rsidP="004B73F1">
            <w:pPr>
              <w:pStyle w:val="TAL"/>
            </w:pPr>
            <w:r>
              <w:t>TS 28.541 [</w:t>
            </w:r>
            <w:r>
              <w:rPr>
                <w:lang w:eastAsia="zh-CN"/>
              </w:rPr>
              <w:t>21</w:t>
            </w:r>
            <w:r>
              <w:t xml:space="preserve">], information object class, </w:t>
            </w:r>
            <w:r>
              <w:rPr>
                <w:rFonts w:ascii="Courier New" w:hAnsi="Courier New" w:cs="Courier New"/>
                <w:lang w:eastAsia="zh-CN"/>
              </w:rPr>
              <w:t>EP_N26</w:t>
            </w:r>
          </w:p>
        </w:tc>
        <w:tc>
          <w:tcPr>
            <w:tcW w:w="1422" w:type="pct"/>
          </w:tcPr>
          <w:p w14:paraId="03834894" w14:textId="77777777" w:rsidR="004B73F1" w:rsidRDefault="004B73F1" w:rsidP="004B73F1">
            <w:pPr>
              <w:pStyle w:val="TAL"/>
              <w:rPr>
                <w:rFonts w:ascii="Courier New" w:hAnsi="Courier New" w:cs="Courier New"/>
                <w:lang w:eastAsia="zh-CN"/>
              </w:rPr>
            </w:pPr>
            <w:r>
              <w:rPr>
                <w:rFonts w:ascii="Courier New" w:hAnsi="Courier New" w:cs="Courier New"/>
                <w:lang w:eastAsia="zh-CN"/>
              </w:rPr>
              <w:t>EP_N26</w:t>
            </w:r>
          </w:p>
        </w:tc>
      </w:tr>
    </w:tbl>
    <w:p w14:paraId="0A01A599" w14:textId="77777777" w:rsidR="00097AFC" w:rsidRDefault="00097AFC"/>
    <w:p w14:paraId="7C3A8445" w14:textId="77777777" w:rsidR="00097AFC" w:rsidRDefault="00097AFC">
      <w:pPr>
        <w:pStyle w:val="Heading2"/>
      </w:pPr>
      <w:bookmarkStart w:id="13" w:name="_Toc202523258"/>
      <w:r>
        <w:t>4.2</w:t>
      </w:r>
      <w:r>
        <w:tab/>
        <w:t>Class diagram</w:t>
      </w:r>
      <w:bookmarkEnd w:id="13"/>
    </w:p>
    <w:p w14:paraId="6BF132EA" w14:textId="77777777" w:rsidR="00097AFC" w:rsidRDefault="00097AFC">
      <w:pPr>
        <w:pStyle w:val="Heading3"/>
      </w:pPr>
      <w:bookmarkStart w:id="14" w:name="_Toc202523259"/>
      <w:r>
        <w:t>4.2.1</w:t>
      </w:r>
      <w:r>
        <w:tab/>
        <w:t>Relationships</w:t>
      </w:r>
      <w:bookmarkEnd w:id="14"/>
    </w:p>
    <w:p w14:paraId="1F3B31EC" w14:textId="77777777" w:rsidR="00097AFC" w:rsidRDefault="00097AFC" w:rsidP="00B05260">
      <w:r>
        <w:t>This clause depicts the set of IOCs that encapsulate information relevant for this service. This clause provides the overview of the relationships of relevant classes in UML. Subsequent clauses provide more detailed specification of various aspects of these classes.</w:t>
      </w:r>
    </w:p>
    <w:p w14:paraId="3CF6E867" w14:textId="77777777" w:rsidR="00097AFC" w:rsidRDefault="00097AFC" w:rsidP="00B05260">
      <w:r>
        <w:t>The figures below show the containment/naming hierarchy and the associations of the information object classes defined in the present document.</w:t>
      </w:r>
    </w:p>
    <w:p w14:paraId="673E7DB3" w14:textId="77777777" w:rsidR="00097AFC" w:rsidRPr="00B05260" w:rsidRDefault="00097AFC" w:rsidP="00B05260">
      <w:pPr>
        <w:pStyle w:val="NO"/>
      </w:pPr>
      <w:r w:rsidRPr="00B05260">
        <w:t>NOTE:</w:t>
      </w:r>
      <w:r w:rsidRPr="00B05260">
        <w:tab/>
        <w:t>The listed cardinality numbers represent transient as well as steady-state numbers, and reflect all managed object creation and deletion scenarios in all figures.</w:t>
      </w:r>
      <w:r w:rsidRPr="00B05260">
        <w:rPr>
          <w:rFonts w:hint="eastAsia"/>
        </w:rPr>
        <w:t xml:space="preserve">            </w:t>
      </w:r>
    </w:p>
    <w:p w14:paraId="63692467" w14:textId="77777777" w:rsidR="00097AFC" w:rsidRDefault="00097AFC" w:rsidP="00B05260">
      <w:r>
        <w:t>Each IOC is identified with a Distinguished Name (DN) according to 3GPP TS 32.300 [</w:t>
      </w:r>
      <w:r>
        <w:rPr>
          <w:rFonts w:hint="eastAsia"/>
          <w:lang w:eastAsia="zh-CN"/>
        </w:rPr>
        <w:t>4</w:t>
      </w:r>
      <w:r>
        <w:t xml:space="preserve">] that expresses its containment hierarchy. As an example, the DN of an IOC representing a </w:t>
      </w:r>
      <w:r>
        <w:rPr>
          <w:rFonts w:hint="eastAsia"/>
          <w:lang w:eastAsia="zh-CN"/>
        </w:rPr>
        <w:t xml:space="preserve">MME </w:t>
      </w:r>
      <w:r>
        <w:t xml:space="preserve">(3GPP TS </w:t>
      </w:r>
      <w:r>
        <w:rPr>
          <w:rFonts w:hint="eastAsia"/>
          <w:lang w:eastAsia="zh-CN"/>
        </w:rPr>
        <w:t>23</w:t>
      </w:r>
      <w:r>
        <w:t>.</w:t>
      </w:r>
      <w:r>
        <w:rPr>
          <w:rFonts w:hint="eastAsia"/>
          <w:lang w:eastAsia="zh-CN"/>
        </w:rPr>
        <w:t>401</w:t>
      </w:r>
      <w:r>
        <w:t xml:space="preserve"> [</w:t>
      </w:r>
      <w:r>
        <w:rPr>
          <w:rFonts w:hint="eastAsia"/>
          <w:lang w:eastAsia="zh-CN"/>
        </w:rPr>
        <w:t>9</w:t>
      </w:r>
      <w:r>
        <w:t>]) could have a format like:</w:t>
      </w:r>
    </w:p>
    <w:p w14:paraId="53A65E3B" w14:textId="77777777" w:rsidR="00097AFC" w:rsidRDefault="00097AFC" w:rsidP="00B05260">
      <w:pPr>
        <w:pStyle w:val="NO"/>
        <w:overflowPunct/>
        <w:autoSpaceDE/>
        <w:autoSpaceDN/>
        <w:adjustRightInd/>
        <w:ind w:left="851" w:firstLine="0"/>
        <w:textAlignment w:val="auto"/>
        <w:rPr>
          <w:lang w:eastAsia="zh-CN"/>
        </w:rPr>
      </w:pPr>
      <w:r>
        <w:rPr>
          <w:rFonts w:ascii="Courier New" w:hAnsi="Courier New" w:cs="Courier New"/>
        </w:rPr>
        <w:t>SubNetwork=</w:t>
      </w:r>
      <w:smartTag w:uri="urn:schemas-microsoft-com:office:smarttags" w:element="country-region">
        <w:smartTag w:uri="urn:schemas-microsoft-com:office:smarttags" w:element="place">
          <w:r>
            <w:rPr>
              <w:rFonts w:ascii="Courier New" w:hAnsi="Courier New" w:cs="Courier New" w:hint="eastAsia"/>
              <w:lang w:eastAsia="zh-CN"/>
            </w:rPr>
            <w:t>China</w:t>
          </w:r>
        </w:smartTag>
      </w:smartTag>
      <w:r>
        <w:rPr>
          <w:rFonts w:ascii="Courier New" w:hAnsi="Courier New" w:cs="Courier New"/>
        </w:rPr>
        <w:t>, MeContext =MEC-Gbg-1, ManagedElement =M</w:t>
      </w:r>
      <w:r>
        <w:rPr>
          <w:rFonts w:ascii="Courier New" w:hAnsi="Courier New" w:cs="Courier New" w:hint="eastAsia"/>
          <w:lang w:eastAsia="zh-CN"/>
        </w:rPr>
        <w:t>ME</w:t>
      </w:r>
      <w:r>
        <w:rPr>
          <w:rFonts w:ascii="Courier New" w:hAnsi="Courier New" w:cs="Courier New"/>
        </w:rPr>
        <w:t>-Gbg-1, MMEFunction=M</w:t>
      </w:r>
      <w:r>
        <w:rPr>
          <w:rFonts w:ascii="Courier New" w:hAnsi="Courier New" w:cs="Courier New" w:hint="eastAsia"/>
          <w:lang w:eastAsia="zh-CN"/>
        </w:rPr>
        <w:t>ME</w:t>
      </w:r>
      <w:r>
        <w:rPr>
          <w:rFonts w:ascii="Courier New" w:hAnsi="Courier New" w:cs="Courier New"/>
        </w:rPr>
        <w:t>-1</w:t>
      </w:r>
      <w:r>
        <w:t>.</w:t>
      </w:r>
      <w:r>
        <w:rPr>
          <w:rFonts w:hint="eastAsia"/>
          <w:lang w:eastAsia="zh-CN"/>
        </w:rPr>
        <w:t xml:space="preserve"> </w:t>
      </w:r>
    </w:p>
    <w:p w14:paraId="3079DCF8" w14:textId="77777777" w:rsidR="00097AFC" w:rsidRDefault="003329A5">
      <w:pPr>
        <w:pStyle w:val="TH"/>
        <w:rPr>
          <w:lang w:val="en-US" w:eastAsia="zh-CN"/>
        </w:rPr>
      </w:pPr>
      <w:r>
        <w:rPr>
          <w:b w:val="0"/>
          <w:lang w:val="en-US" w:eastAsia="zh-CN"/>
        </w:rPr>
        <w:lastRenderedPageBreak/>
        <w:pict w14:anchorId="03C163E1">
          <v:shape id="_x0000_i1027" type="#_x0000_t75" style="width:482.05pt;height:271.55pt">
            <v:imagedata r:id="rId13" o:title=""/>
          </v:shape>
        </w:pict>
      </w:r>
    </w:p>
    <w:p w14:paraId="4E1EE046" w14:textId="77777777" w:rsidR="00097AFC" w:rsidRDefault="00097AFC">
      <w:pPr>
        <w:pStyle w:val="TF"/>
        <w:outlineLvl w:val="0"/>
      </w:pPr>
      <w:r>
        <w:t>Figure 4.2.1-</w:t>
      </w:r>
      <w:r>
        <w:rPr>
          <w:rFonts w:hint="eastAsia"/>
          <w:lang w:eastAsia="zh-CN"/>
        </w:rPr>
        <w:t>1</w:t>
      </w:r>
      <w:r>
        <w:t xml:space="preserve">: </w:t>
      </w:r>
      <w:r>
        <w:rPr>
          <w:rFonts w:hint="eastAsia"/>
          <w:lang w:eastAsia="zh-CN"/>
        </w:rPr>
        <w:t>EPC</w:t>
      </w:r>
      <w:r>
        <w:t xml:space="preserve"> NRM Containment/Naming </w:t>
      </w:r>
      <w:r>
        <w:rPr>
          <w:rFonts w:hint="eastAsia"/>
          <w:lang w:eastAsia="zh-CN"/>
        </w:rPr>
        <w:t>R</w:t>
      </w:r>
      <w:r>
        <w:t>elationships</w:t>
      </w:r>
    </w:p>
    <w:p w14:paraId="118EB087" w14:textId="77777777" w:rsidR="00097AFC" w:rsidRDefault="003329A5">
      <w:pPr>
        <w:pStyle w:val="TH"/>
        <w:rPr>
          <w:lang w:eastAsia="zh-CN"/>
        </w:rPr>
      </w:pPr>
      <w:r>
        <w:rPr>
          <w:b w:val="0"/>
          <w:lang w:eastAsia="zh-CN"/>
        </w:rPr>
        <w:pict w14:anchorId="2D2153AE">
          <v:shape id="_x0000_i1028" type="#_x0000_t75" style="width:480.8pt;height:342.9pt">
            <v:imagedata r:id="rId14" o:title=""/>
          </v:shape>
        </w:pict>
      </w:r>
    </w:p>
    <w:p w14:paraId="2A16EF61" w14:textId="77777777" w:rsidR="00097AFC" w:rsidRDefault="00097AFC">
      <w:pPr>
        <w:pStyle w:val="TF"/>
        <w:outlineLvl w:val="0"/>
        <w:rPr>
          <w:lang w:eastAsia="zh-CN"/>
        </w:rPr>
      </w:pPr>
      <w:r>
        <w:t xml:space="preserve">Figure </w:t>
      </w:r>
      <w:r>
        <w:rPr>
          <w:rFonts w:hint="eastAsia"/>
          <w:lang w:eastAsia="zh-CN"/>
        </w:rPr>
        <w:t>4.2.1</w:t>
      </w:r>
      <w:r>
        <w:rPr>
          <w:lang w:eastAsia="zh-CN"/>
        </w:rPr>
        <w:t>-</w:t>
      </w:r>
      <w:r>
        <w:rPr>
          <w:rFonts w:hint="eastAsia"/>
          <w:lang w:eastAsia="zh-CN"/>
        </w:rPr>
        <w:t>2</w:t>
      </w:r>
      <w:r>
        <w:t xml:space="preserve">: </w:t>
      </w:r>
      <w:r>
        <w:rPr>
          <w:rFonts w:hint="eastAsia"/>
          <w:lang w:eastAsia="zh-CN"/>
        </w:rPr>
        <w:t>EPC</w:t>
      </w:r>
      <w:r>
        <w:t xml:space="preserve"> NRM Containment/Naming and Association</w:t>
      </w:r>
      <w:r>
        <w:rPr>
          <w:rFonts w:hint="eastAsia"/>
          <w:lang w:eastAsia="zh-CN"/>
        </w:rPr>
        <w:t>_1</w:t>
      </w:r>
    </w:p>
    <w:p w14:paraId="4CEA28E4" w14:textId="77777777" w:rsidR="00097AFC" w:rsidRDefault="003329A5">
      <w:pPr>
        <w:pStyle w:val="TH"/>
        <w:rPr>
          <w:lang w:eastAsia="zh-CN"/>
        </w:rPr>
      </w:pPr>
      <w:r>
        <w:rPr>
          <w:b w:val="0"/>
          <w:lang w:eastAsia="zh-CN"/>
        </w:rPr>
        <w:lastRenderedPageBreak/>
        <w:pict w14:anchorId="729402BD">
          <v:shape id="_x0000_i1029" type="#_x0000_t75" style="width:482.05pt;height:140.35pt">
            <v:imagedata r:id="rId15" o:title=""/>
          </v:shape>
        </w:pict>
      </w:r>
    </w:p>
    <w:p w14:paraId="4E2F85B3" w14:textId="77777777" w:rsidR="004B73F1" w:rsidRDefault="004B73F1" w:rsidP="004B73F1">
      <w:pPr>
        <w:pStyle w:val="TH"/>
        <w:rPr>
          <w:color w:val="FF0000"/>
          <w:lang w:eastAsia="zh-CN"/>
        </w:rPr>
      </w:pPr>
      <w:r>
        <w:t xml:space="preserve">Figure </w:t>
      </w:r>
      <w:r>
        <w:rPr>
          <w:rFonts w:hint="eastAsia"/>
          <w:lang w:eastAsia="zh-CN"/>
        </w:rPr>
        <w:t>4.2.1</w:t>
      </w:r>
      <w:r>
        <w:rPr>
          <w:lang w:eastAsia="zh-CN"/>
        </w:rPr>
        <w:t>-</w:t>
      </w:r>
      <w:r>
        <w:rPr>
          <w:rFonts w:hint="eastAsia"/>
          <w:lang w:eastAsia="zh-CN"/>
        </w:rPr>
        <w:t>3</w:t>
      </w:r>
      <w:r>
        <w:t xml:space="preserve">: </w:t>
      </w:r>
      <w:r>
        <w:rPr>
          <w:rFonts w:hint="eastAsia"/>
          <w:lang w:eastAsia="zh-CN"/>
        </w:rPr>
        <w:t>EPC</w:t>
      </w:r>
      <w:r>
        <w:t xml:space="preserve"> NRM Containment/Naming and Association</w:t>
      </w:r>
      <w:r>
        <w:rPr>
          <w:rFonts w:hint="eastAsia"/>
          <w:lang w:eastAsia="zh-CN"/>
        </w:rPr>
        <w:t xml:space="preserve">_2  </w:t>
      </w:r>
      <w:r>
        <w:rPr>
          <w:rFonts w:hint="eastAsia"/>
          <w:color w:val="FF0000"/>
          <w:lang w:eastAsia="zh-CN"/>
        </w:rPr>
        <w:t xml:space="preserve">  </w:t>
      </w:r>
    </w:p>
    <w:p w14:paraId="1028F9D3" w14:textId="4FAD0372" w:rsidR="004B73F1" w:rsidRDefault="004B73F1" w:rsidP="004B73F1">
      <w:pPr>
        <w:pStyle w:val="TH"/>
      </w:pPr>
    </w:p>
    <w:p w14:paraId="0F04C64F" w14:textId="77777777" w:rsidR="004B73F1" w:rsidRDefault="003329A5" w:rsidP="004B73F1">
      <w:pPr>
        <w:pStyle w:val="TH"/>
      </w:pPr>
      <w:r>
        <w:rPr>
          <w:noProof/>
        </w:rPr>
        <w:pict w14:anchorId="540F5769">
          <v:shape id="Picture 1" o:spid="_x0000_i1030" type="#_x0000_t75" style="width:482.05pt;height:269.1pt;visibility:visible">
            <v:imagedata r:id="rId16" o:title=""/>
          </v:shape>
        </w:pict>
      </w:r>
    </w:p>
    <w:p w14:paraId="45387015" w14:textId="77777777" w:rsidR="00097AFC" w:rsidRDefault="00097AFC">
      <w:pPr>
        <w:pStyle w:val="TF"/>
        <w:outlineLvl w:val="0"/>
        <w:rPr>
          <w:lang w:eastAsia="zh-CN"/>
        </w:rPr>
      </w:pPr>
      <w:r>
        <w:t xml:space="preserve">Figure </w:t>
      </w:r>
      <w:r>
        <w:rPr>
          <w:rFonts w:hint="eastAsia"/>
          <w:lang w:eastAsia="zh-CN"/>
        </w:rPr>
        <w:t>4.2.1</w:t>
      </w:r>
      <w:r>
        <w:rPr>
          <w:lang w:eastAsia="zh-CN"/>
        </w:rPr>
        <w:t>-4</w:t>
      </w:r>
      <w:r>
        <w:t xml:space="preserve">: </w:t>
      </w:r>
      <w:r>
        <w:rPr>
          <w:rFonts w:hint="eastAsia"/>
          <w:lang w:eastAsia="zh-CN"/>
        </w:rPr>
        <w:t>EPC</w:t>
      </w:r>
      <w:r>
        <w:t xml:space="preserve"> NRM Containment/Naming and Association</w:t>
      </w:r>
      <w:r>
        <w:rPr>
          <w:rFonts w:hint="eastAsia"/>
          <w:lang w:eastAsia="zh-CN"/>
        </w:rPr>
        <w:t>3</w:t>
      </w:r>
    </w:p>
    <w:p w14:paraId="2130B5FD" w14:textId="77777777" w:rsidR="003402EA" w:rsidRDefault="003329A5" w:rsidP="0063224F">
      <w:pPr>
        <w:pStyle w:val="TH"/>
      </w:pPr>
      <w:r>
        <w:lastRenderedPageBreak/>
        <w:pict w14:anchorId="6B9948E2">
          <v:shape id="_x0000_i1031" type="#_x0000_t75" style="width:481.4pt;height:252.6pt">
            <v:imagedata r:id="rId17" o:title=""/>
          </v:shape>
        </w:pict>
      </w:r>
    </w:p>
    <w:p w14:paraId="64C27503" w14:textId="77777777" w:rsidR="00097AFC" w:rsidRDefault="00097AFC">
      <w:pPr>
        <w:pStyle w:val="TH"/>
        <w:rPr>
          <w:lang w:eastAsia="zh-CN"/>
        </w:rPr>
      </w:pPr>
    </w:p>
    <w:p w14:paraId="130FE695" w14:textId="77777777" w:rsidR="00097AFC" w:rsidRDefault="00097AFC">
      <w:pPr>
        <w:pStyle w:val="TH"/>
        <w:rPr>
          <w:lang w:eastAsia="zh-CN"/>
        </w:rPr>
      </w:pPr>
      <w:r>
        <w:t xml:space="preserve">Figure </w:t>
      </w:r>
      <w:r>
        <w:rPr>
          <w:rFonts w:hint="eastAsia"/>
          <w:lang w:eastAsia="zh-CN"/>
        </w:rPr>
        <w:t>4.2.1</w:t>
      </w:r>
      <w:r>
        <w:rPr>
          <w:lang w:eastAsia="zh-CN"/>
        </w:rPr>
        <w:t>-5</w:t>
      </w:r>
      <w:r>
        <w:t xml:space="preserve"> </w:t>
      </w:r>
      <w:r>
        <w:rPr>
          <w:rFonts w:hint="eastAsia"/>
          <w:lang w:eastAsia="zh-CN"/>
        </w:rPr>
        <w:t>MME Pool Object Model of EPC NRM</w:t>
      </w:r>
    </w:p>
    <w:p w14:paraId="640DAA95" w14:textId="77777777" w:rsidR="00097AFC" w:rsidRDefault="00097AFC">
      <w:pPr>
        <w:ind w:left="1134" w:hangingChars="567" w:hanging="1134"/>
        <w:jc w:val="center"/>
        <w:rPr>
          <w:lang w:val="en-US" w:eastAsia="zh-CN"/>
        </w:rPr>
      </w:pPr>
    </w:p>
    <w:p w14:paraId="7B5608C4" w14:textId="77777777" w:rsidR="00097AFC" w:rsidRDefault="003329A5" w:rsidP="00EA5F9D">
      <w:pPr>
        <w:ind w:left="1134" w:hangingChars="567" w:hanging="1134"/>
        <w:jc w:val="center"/>
        <w:rPr>
          <w:lang w:val="en-US"/>
        </w:rPr>
      </w:pPr>
      <w:r>
        <w:rPr>
          <w:lang w:val="en-US"/>
        </w:rPr>
        <w:pict w14:anchorId="728DFBF6">
          <v:shape id="_x0000_i1032" type="#_x0000_t75" style="width:182.45pt;height:144.6pt">
            <v:imagedata r:id="rId18" o:title=""/>
          </v:shape>
        </w:pict>
      </w:r>
    </w:p>
    <w:p w14:paraId="2E9B43F6" w14:textId="77777777" w:rsidR="00097AFC" w:rsidRDefault="00097AFC">
      <w:pPr>
        <w:pStyle w:val="NO"/>
        <w:rPr>
          <w:lang w:eastAsia="zh-CN"/>
        </w:rPr>
      </w:pPr>
      <w:r>
        <w:t>NOTE:</w:t>
      </w:r>
      <w:r>
        <w:tab/>
      </w:r>
      <w:r w:rsidR="00002B12">
        <w:rPr>
          <w:rFonts w:ascii="Courier New" w:hAnsi="Courier New" w:cs="Courier New"/>
        </w:rPr>
        <w:t>Void</w:t>
      </w:r>
      <w:r>
        <w:t>.</w:t>
      </w:r>
    </w:p>
    <w:p w14:paraId="158AF87B" w14:textId="77777777" w:rsidR="00097AFC" w:rsidRDefault="00097AFC">
      <w:pPr>
        <w:ind w:left="1134" w:hangingChars="567" w:hanging="1134"/>
        <w:jc w:val="center"/>
        <w:rPr>
          <w:lang w:eastAsia="zh-CN"/>
        </w:rPr>
      </w:pPr>
    </w:p>
    <w:p w14:paraId="0F6B3E6F" w14:textId="77777777" w:rsidR="00097AFC" w:rsidRDefault="00097AFC">
      <w:pPr>
        <w:pStyle w:val="TF"/>
        <w:outlineLvl w:val="0"/>
      </w:pPr>
      <w:r>
        <w:t>Figure 4.2.1-</w:t>
      </w:r>
      <w:r>
        <w:rPr>
          <w:lang w:eastAsia="zh-CN"/>
        </w:rPr>
        <w:t>6</w:t>
      </w:r>
      <w:r>
        <w:t xml:space="preserve">: </w:t>
      </w:r>
      <w:r>
        <w:rPr>
          <w:rFonts w:hint="eastAsia"/>
          <w:lang w:eastAsia="zh-CN"/>
        </w:rPr>
        <w:t>EPC</w:t>
      </w:r>
      <w:r>
        <w:t xml:space="preserve"> NRM Containment/Naming and Association 3</w:t>
      </w:r>
    </w:p>
    <w:p w14:paraId="2046E132" w14:textId="77777777" w:rsidR="00097AFC" w:rsidRDefault="003329A5">
      <w:pPr>
        <w:pStyle w:val="EW"/>
        <w:jc w:val="center"/>
        <w:rPr>
          <w:noProof/>
          <w:lang w:eastAsia="zh-CN"/>
        </w:rPr>
      </w:pPr>
      <w:r>
        <w:rPr>
          <w:noProof/>
          <w:lang w:eastAsia="zh-CN"/>
        </w:rPr>
        <w:pict w14:anchorId="4C0801EE">
          <v:shape id="_x0000_i1033" type="#_x0000_t75" style="width:481.4pt;height:162.3pt">
            <v:imagedata r:id="rId19" o:title=""/>
          </v:shape>
        </w:pict>
      </w:r>
    </w:p>
    <w:p w14:paraId="5A3A0FD5" w14:textId="77777777" w:rsidR="00097AFC" w:rsidRDefault="00097AFC">
      <w:pPr>
        <w:pStyle w:val="EW"/>
        <w:jc w:val="center"/>
        <w:rPr>
          <w:lang w:eastAsia="zh-CN"/>
        </w:rPr>
      </w:pPr>
    </w:p>
    <w:p w14:paraId="007E41F6" w14:textId="77777777" w:rsidR="00097AFC" w:rsidRDefault="00097AFC">
      <w:pPr>
        <w:pStyle w:val="TF"/>
        <w:rPr>
          <w:lang w:val="en-US" w:eastAsia="zh-CN"/>
        </w:rPr>
      </w:pPr>
      <w:r>
        <w:rPr>
          <w:lang w:val="en-US"/>
        </w:rPr>
        <w:t>Figure 4.2.1-</w:t>
      </w:r>
      <w:r>
        <w:rPr>
          <w:rFonts w:hint="eastAsia"/>
          <w:lang w:val="en-US" w:eastAsia="zh-CN"/>
        </w:rPr>
        <w:t>7</w:t>
      </w:r>
      <w:r>
        <w:rPr>
          <w:lang w:val="en-US"/>
        </w:rPr>
        <w:t>:</w:t>
      </w:r>
      <w:r>
        <w:rPr>
          <w:rFonts w:hint="eastAsia"/>
          <w:lang w:val="en-US"/>
        </w:rPr>
        <w:t xml:space="preserve"> </w:t>
      </w:r>
      <w:r>
        <w:rPr>
          <w:rFonts w:hint="eastAsia"/>
          <w:lang w:val="en-US" w:eastAsia="zh-CN"/>
        </w:rPr>
        <w:t>EPC</w:t>
      </w:r>
      <w:r>
        <w:rPr>
          <w:lang w:val="en-US"/>
        </w:rPr>
        <w:t xml:space="preserve"> NRM Containment/Naming </w:t>
      </w:r>
      <w:r>
        <w:t>and Association</w:t>
      </w:r>
      <w:r>
        <w:rPr>
          <w:rFonts w:hint="eastAsia"/>
          <w:lang w:eastAsia="zh-CN"/>
        </w:rPr>
        <w:t xml:space="preserve"> 4</w:t>
      </w:r>
    </w:p>
    <w:p w14:paraId="06B53D35" w14:textId="77777777" w:rsidR="00097AFC" w:rsidRDefault="003329A5" w:rsidP="00952613">
      <w:pPr>
        <w:pStyle w:val="TH"/>
        <w:rPr>
          <w:noProof/>
        </w:rPr>
      </w:pPr>
      <w:bookmarkStart w:id="15" w:name="_Hlk524595018"/>
      <w:r>
        <w:rPr>
          <w:noProof/>
        </w:rPr>
        <w:pict w14:anchorId="6A3EE126">
          <v:shape id="_x0000_i1034" type="#_x0000_t75" style="width:451.55pt;height:186.7pt">
            <v:imagedata r:id="rId20" o:title=""/>
          </v:shape>
        </w:pict>
      </w:r>
      <w:bookmarkEnd w:id="15"/>
    </w:p>
    <w:p w14:paraId="71F9CEA1" w14:textId="77777777" w:rsidR="00EA5F9D" w:rsidRDefault="00EA5F9D" w:rsidP="00EA5F9D">
      <w:pPr>
        <w:pStyle w:val="TF"/>
        <w:outlineLvl w:val="0"/>
        <w:rPr>
          <w:lang w:eastAsia="zh-CN"/>
        </w:rPr>
      </w:pPr>
      <w:bookmarkStart w:id="16" w:name="_Hlk524595025"/>
      <w:r>
        <w:t>Figure 4.2.1-</w:t>
      </w:r>
      <w:r>
        <w:rPr>
          <w:lang w:eastAsia="zh-CN"/>
        </w:rPr>
        <w:t>8</w:t>
      </w:r>
      <w:r>
        <w:t xml:space="preserve">: </w:t>
      </w:r>
      <w:r>
        <w:rPr>
          <w:lang w:eastAsia="zh-CN"/>
        </w:rPr>
        <w:t>EPC</w:t>
      </w:r>
      <w:r>
        <w:t xml:space="preserve"> NRM Containment/Naming and Association </w:t>
      </w:r>
      <w:r>
        <w:rPr>
          <w:lang w:eastAsia="zh-CN"/>
        </w:rPr>
        <w:t>4</w:t>
      </w:r>
      <w:r>
        <w:t xml:space="preserve"> </w:t>
      </w:r>
      <w:r>
        <w:rPr>
          <w:lang w:eastAsia="zh-CN"/>
        </w:rPr>
        <w:t>for EPC CUPS</w:t>
      </w:r>
      <w:bookmarkEnd w:id="16"/>
    </w:p>
    <w:p w14:paraId="1778DA8F" w14:textId="77777777" w:rsidR="00EA5F9D" w:rsidRDefault="00000000" w:rsidP="00952613">
      <w:pPr>
        <w:pStyle w:val="TH"/>
      </w:pPr>
      <w:bookmarkStart w:id="17" w:name="_Hlk524595038"/>
      <w:r>
        <w:pict w14:anchorId="095058E8">
          <v:shape id="_x0000_i1035" type="#_x0000_t75" style="width:474.1pt;height:129.95pt">
            <v:imagedata r:id="rId21" o:title=""/>
          </v:shape>
        </w:pict>
      </w:r>
      <w:bookmarkEnd w:id="17"/>
    </w:p>
    <w:p w14:paraId="12655693" w14:textId="77777777" w:rsidR="00EA5F9D" w:rsidRDefault="00EA5F9D" w:rsidP="00EA5F9D">
      <w:pPr>
        <w:pStyle w:val="TF"/>
        <w:outlineLvl w:val="0"/>
        <w:rPr>
          <w:lang w:eastAsia="zh-CN"/>
        </w:rPr>
      </w:pPr>
      <w:bookmarkStart w:id="18" w:name="_Hlk524595095"/>
      <w:r>
        <w:rPr>
          <w:lang w:eastAsia="zh-CN"/>
        </w:rPr>
        <w:t>Figure 4.2.1-9: EPC NRM Containment/Naming and Association 5 for EPC CUPS</w:t>
      </w:r>
      <w:bookmarkEnd w:id="18"/>
    </w:p>
    <w:p w14:paraId="54B708D6" w14:textId="77777777" w:rsidR="00EA5F9D" w:rsidRPr="00952613" w:rsidRDefault="00EA5F9D" w:rsidP="003402EA">
      <w:pPr>
        <w:rPr>
          <w:lang w:eastAsia="zh-CN"/>
        </w:rPr>
      </w:pPr>
    </w:p>
    <w:p w14:paraId="0CDAE5DE" w14:textId="77777777" w:rsidR="00097AFC" w:rsidRDefault="00097AFC">
      <w:pPr>
        <w:pStyle w:val="Heading3"/>
      </w:pPr>
      <w:bookmarkStart w:id="19" w:name="_Toc202523260"/>
      <w:r>
        <w:t>4.2.2</w:t>
      </w:r>
      <w:r>
        <w:tab/>
        <w:t>Inheritance</w:t>
      </w:r>
      <w:bookmarkEnd w:id="19"/>
    </w:p>
    <w:p w14:paraId="44B12D3F" w14:textId="77777777" w:rsidR="00097AFC" w:rsidRDefault="00097AFC">
      <w:r>
        <w:t>This clause depicts the inheritance relationships that exist between IOCs.</w:t>
      </w:r>
    </w:p>
    <w:p w14:paraId="5C219B2F" w14:textId="77777777" w:rsidR="00097AFC" w:rsidRDefault="00097AFC">
      <w:r>
        <w:t xml:space="preserve">The figures below show the inheritance hierarchy for the </w:t>
      </w:r>
      <w:r>
        <w:rPr>
          <w:rFonts w:hint="eastAsia"/>
          <w:lang w:eastAsia="zh-CN"/>
        </w:rPr>
        <w:t>EPC</w:t>
      </w:r>
      <w:r>
        <w:t xml:space="preserve"> NRM.</w:t>
      </w:r>
    </w:p>
    <w:p w14:paraId="104B36FD" w14:textId="77777777" w:rsidR="00097AFC" w:rsidRDefault="00097AFC">
      <w:pPr>
        <w:pStyle w:val="TH"/>
        <w:rPr>
          <w:lang w:eastAsia="zh-CN"/>
        </w:rPr>
      </w:pPr>
    </w:p>
    <w:p w14:paraId="30894461" w14:textId="77777777" w:rsidR="00097AFC" w:rsidRDefault="003329A5">
      <w:pPr>
        <w:pStyle w:val="TH"/>
        <w:rPr>
          <w:lang w:eastAsia="zh-CN"/>
        </w:rPr>
      </w:pPr>
      <w:r>
        <w:rPr>
          <w:b w:val="0"/>
          <w:lang w:eastAsia="zh-CN"/>
        </w:rPr>
        <w:pict w14:anchorId="6A6F778C">
          <v:shape id="_x0000_i1036" type="#_x0000_t75" style="width:482.05pt;height:272.75pt">
            <v:imagedata r:id="rId22" o:title=""/>
          </v:shape>
        </w:pict>
      </w:r>
    </w:p>
    <w:p w14:paraId="1D11071F" w14:textId="77777777" w:rsidR="00097AFC" w:rsidRDefault="00097AFC">
      <w:pPr>
        <w:pStyle w:val="TF"/>
        <w:rPr>
          <w:lang w:eastAsia="zh-CN"/>
        </w:rPr>
      </w:pPr>
      <w:r>
        <w:t xml:space="preserve">Figure 4.2.2-1: </w:t>
      </w:r>
      <w:r>
        <w:rPr>
          <w:rFonts w:hint="eastAsia"/>
          <w:lang w:eastAsia="zh-CN"/>
        </w:rPr>
        <w:t>EPC</w:t>
      </w:r>
      <w:r>
        <w:t xml:space="preserve"> NRM Inheritance Hierarchy</w:t>
      </w:r>
      <w:r>
        <w:rPr>
          <w:rFonts w:hint="eastAsia"/>
          <w:lang w:eastAsia="zh-CN"/>
        </w:rPr>
        <w:t>_1</w:t>
      </w:r>
    </w:p>
    <w:p w14:paraId="314AE77C" w14:textId="77777777" w:rsidR="00097AFC" w:rsidRDefault="003329A5">
      <w:pPr>
        <w:pStyle w:val="TH"/>
        <w:rPr>
          <w:lang w:eastAsia="zh-CN"/>
        </w:rPr>
      </w:pPr>
      <w:r>
        <w:rPr>
          <w:b w:val="0"/>
          <w:lang w:eastAsia="zh-CN"/>
        </w:rPr>
        <w:pict w14:anchorId="514A29B3">
          <v:shape id="_x0000_i1037" type="#_x0000_t75" style="width:482.05pt;height:280.05pt">
            <v:imagedata r:id="rId23" o:title=""/>
          </v:shape>
        </w:pict>
      </w:r>
      <w:r w:rsidR="00097AFC">
        <w:rPr>
          <w:rFonts w:hint="eastAsia"/>
          <w:lang w:eastAsia="zh-CN"/>
        </w:rPr>
        <w:t xml:space="preserve">  </w:t>
      </w:r>
    </w:p>
    <w:p w14:paraId="219F54DE" w14:textId="77777777" w:rsidR="00097AFC" w:rsidRDefault="00097AFC">
      <w:pPr>
        <w:pStyle w:val="TF"/>
        <w:rPr>
          <w:lang w:eastAsia="zh-CN"/>
        </w:rPr>
      </w:pPr>
      <w:r>
        <w:t xml:space="preserve">Figure </w:t>
      </w:r>
      <w:r>
        <w:rPr>
          <w:rFonts w:hint="eastAsia"/>
          <w:lang w:eastAsia="zh-CN"/>
        </w:rPr>
        <w:t>4.2.2</w:t>
      </w:r>
      <w:r>
        <w:rPr>
          <w:lang w:eastAsia="zh-CN"/>
        </w:rPr>
        <w:t>-</w:t>
      </w:r>
      <w:r>
        <w:rPr>
          <w:rFonts w:hint="eastAsia"/>
          <w:lang w:eastAsia="zh-CN"/>
        </w:rPr>
        <w:t>2</w:t>
      </w:r>
      <w:r>
        <w:t xml:space="preserve">: </w:t>
      </w:r>
      <w:r>
        <w:rPr>
          <w:rFonts w:hint="eastAsia"/>
          <w:lang w:eastAsia="zh-CN"/>
        </w:rPr>
        <w:t>EPC</w:t>
      </w:r>
      <w:r>
        <w:t xml:space="preserve"> NRM Inheritance Hierarchy</w:t>
      </w:r>
      <w:r>
        <w:rPr>
          <w:rFonts w:hint="eastAsia"/>
          <w:lang w:eastAsia="zh-CN"/>
        </w:rPr>
        <w:t xml:space="preserve">_2 </w:t>
      </w:r>
    </w:p>
    <w:p w14:paraId="788793CC" w14:textId="77777777" w:rsidR="00097AFC" w:rsidRDefault="00097AFC">
      <w:pPr>
        <w:pStyle w:val="TF"/>
        <w:outlineLvl w:val="0"/>
        <w:rPr>
          <w:lang w:eastAsia="zh-CN"/>
        </w:rPr>
      </w:pPr>
    </w:p>
    <w:p w14:paraId="043E006F" w14:textId="77777777" w:rsidR="00097AFC" w:rsidRDefault="00000000">
      <w:pPr>
        <w:pStyle w:val="TF"/>
        <w:outlineLvl w:val="0"/>
      </w:pPr>
      <w:r>
        <w:rPr>
          <w:b w:val="0"/>
          <w:lang w:eastAsia="zh-CN"/>
        </w:rPr>
        <w:lastRenderedPageBreak/>
        <w:pict w14:anchorId="252E8AD3">
          <v:shape id="_x0000_i1038" type="#_x0000_t75" style="width:184.25pt;height:167.8pt">
            <v:imagedata r:id="rId24" o:title=""/>
          </v:shape>
        </w:pict>
      </w:r>
    </w:p>
    <w:p w14:paraId="59A35799" w14:textId="77777777" w:rsidR="00097AFC" w:rsidRDefault="00097AFC">
      <w:pPr>
        <w:pStyle w:val="TF"/>
        <w:outlineLvl w:val="0"/>
        <w:rPr>
          <w:lang w:eastAsia="zh-CN"/>
        </w:rPr>
      </w:pPr>
      <w:r>
        <w:t xml:space="preserve">Figure </w:t>
      </w:r>
      <w:r>
        <w:rPr>
          <w:rFonts w:hint="eastAsia"/>
          <w:lang w:eastAsia="zh-CN"/>
        </w:rPr>
        <w:t>4.2.2</w:t>
      </w:r>
      <w:r>
        <w:rPr>
          <w:lang w:eastAsia="zh-CN"/>
        </w:rPr>
        <w:t>-</w:t>
      </w:r>
      <w:r>
        <w:rPr>
          <w:rFonts w:hint="eastAsia"/>
          <w:lang w:eastAsia="zh-CN"/>
        </w:rPr>
        <w:t>3</w:t>
      </w:r>
      <w:r>
        <w:t xml:space="preserve">: </w:t>
      </w:r>
      <w:r>
        <w:rPr>
          <w:rFonts w:hint="eastAsia"/>
          <w:lang w:eastAsia="zh-CN"/>
        </w:rPr>
        <w:t>EPC</w:t>
      </w:r>
      <w:r>
        <w:t xml:space="preserve"> NRM Inheritance Hierarchy_</w:t>
      </w:r>
      <w:r>
        <w:rPr>
          <w:rFonts w:hint="eastAsia"/>
          <w:lang w:eastAsia="zh-CN"/>
        </w:rPr>
        <w:t>3</w:t>
      </w:r>
    </w:p>
    <w:p w14:paraId="6A64680A" w14:textId="77777777" w:rsidR="00097AFC" w:rsidRDefault="003329A5">
      <w:pPr>
        <w:pStyle w:val="TF"/>
        <w:rPr>
          <w:lang w:eastAsia="zh-CN"/>
        </w:rPr>
      </w:pPr>
      <w:r>
        <w:rPr>
          <w:b w:val="0"/>
          <w:lang w:eastAsia="zh-CN"/>
        </w:rPr>
        <w:pict w14:anchorId="05908F7B">
          <v:shape id="_x0000_i1039" type="#_x0000_t75" style="width:230.65pt;height:151.3pt">
            <v:imagedata r:id="rId25" o:title=""/>
          </v:shape>
        </w:pict>
      </w:r>
    </w:p>
    <w:p w14:paraId="28F83135" w14:textId="77777777" w:rsidR="00097AFC" w:rsidRDefault="00097AFC">
      <w:pPr>
        <w:pStyle w:val="TF"/>
        <w:outlineLvl w:val="0"/>
        <w:rPr>
          <w:lang w:eastAsia="zh-CN"/>
        </w:rPr>
      </w:pPr>
      <w:r>
        <w:t xml:space="preserve"> Figure </w:t>
      </w:r>
      <w:r>
        <w:rPr>
          <w:rFonts w:hint="eastAsia"/>
          <w:lang w:eastAsia="zh-CN"/>
        </w:rPr>
        <w:t>4.2.2</w:t>
      </w:r>
      <w:r>
        <w:rPr>
          <w:lang w:eastAsia="zh-CN"/>
        </w:rPr>
        <w:t>-4</w:t>
      </w:r>
      <w:r>
        <w:t xml:space="preserve">: </w:t>
      </w:r>
      <w:r>
        <w:rPr>
          <w:rFonts w:hint="eastAsia"/>
          <w:lang w:eastAsia="zh-CN"/>
        </w:rPr>
        <w:t>EPC</w:t>
      </w:r>
      <w:r>
        <w:t xml:space="preserve"> NRM Inheritance Hierarchy_</w:t>
      </w:r>
      <w:r>
        <w:rPr>
          <w:lang w:eastAsia="zh-CN"/>
        </w:rPr>
        <w:t>4</w:t>
      </w:r>
      <w:r>
        <w:rPr>
          <w:rFonts w:hint="eastAsia"/>
          <w:lang w:eastAsia="zh-CN"/>
        </w:rPr>
        <w:t xml:space="preserve"> </w:t>
      </w:r>
    </w:p>
    <w:p w14:paraId="54849578" w14:textId="77777777" w:rsidR="00097AFC" w:rsidRDefault="003329A5">
      <w:pPr>
        <w:pStyle w:val="TH"/>
        <w:rPr>
          <w:lang w:eastAsia="zh-CN"/>
        </w:rPr>
      </w:pPr>
      <w:r>
        <w:rPr>
          <w:b w:val="0"/>
          <w:lang w:eastAsia="zh-CN"/>
        </w:rPr>
        <w:pict w14:anchorId="15DD1876">
          <v:shape id="_x0000_i1040" type="#_x0000_t75" style="width:179.4pt;height:148.25pt">
            <v:imagedata r:id="rId26" o:title=""/>
          </v:shape>
        </w:pict>
      </w:r>
    </w:p>
    <w:p w14:paraId="7D6706EA" w14:textId="77777777" w:rsidR="00097AFC" w:rsidRDefault="00097AFC">
      <w:pPr>
        <w:pStyle w:val="TF"/>
        <w:rPr>
          <w:lang w:val="en-US" w:eastAsia="zh-CN"/>
        </w:rPr>
      </w:pPr>
      <w:r>
        <w:t>Figure 4.2.2-</w:t>
      </w:r>
      <w:r>
        <w:rPr>
          <w:rFonts w:hint="eastAsia"/>
          <w:lang w:eastAsia="zh-CN"/>
        </w:rPr>
        <w:t>5</w:t>
      </w:r>
      <w:r>
        <w:t>:</w:t>
      </w:r>
      <w:r>
        <w:rPr>
          <w:lang w:val="en-US"/>
        </w:rPr>
        <w:t xml:space="preserve"> E-UTRAN NRM Inheritance Hierarchy</w:t>
      </w:r>
      <w:r>
        <w:rPr>
          <w:rFonts w:hint="eastAsia"/>
          <w:lang w:val="en-US" w:eastAsia="zh-CN"/>
        </w:rPr>
        <w:t>_5</w:t>
      </w:r>
    </w:p>
    <w:p w14:paraId="7481358B" w14:textId="77777777" w:rsidR="00097AFC" w:rsidRDefault="003329A5" w:rsidP="00952613">
      <w:pPr>
        <w:pStyle w:val="TH"/>
      </w:pPr>
      <w:r>
        <w:lastRenderedPageBreak/>
        <w:pict w14:anchorId="5E0011E0">
          <v:shape id="_x0000_i1041" type="#_x0000_t75" style="width:5in;height:159.85pt">
            <v:imagedata r:id="rId27" o:title=""/>
          </v:shape>
        </w:pict>
      </w:r>
    </w:p>
    <w:p w14:paraId="1BEFFD20" w14:textId="77777777" w:rsidR="00740117" w:rsidRDefault="00740117" w:rsidP="00740117">
      <w:pPr>
        <w:pStyle w:val="TF"/>
        <w:rPr>
          <w:lang w:eastAsia="zh-CN"/>
        </w:rPr>
      </w:pPr>
      <w:r>
        <w:t xml:space="preserve">Figure </w:t>
      </w:r>
      <w:r>
        <w:rPr>
          <w:lang w:eastAsia="zh-CN"/>
        </w:rPr>
        <w:t>4.2.2-6</w:t>
      </w:r>
      <w:r>
        <w:t xml:space="preserve">: </w:t>
      </w:r>
      <w:r>
        <w:rPr>
          <w:lang w:eastAsia="zh-CN"/>
        </w:rPr>
        <w:t>EPC</w:t>
      </w:r>
      <w:r>
        <w:t xml:space="preserve"> NRM Inheritance Hierarchy </w:t>
      </w:r>
      <w:r>
        <w:rPr>
          <w:lang w:eastAsia="zh-CN"/>
        </w:rPr>
        <w:t>6 for EPC CUPS</w:t>
      </w:r>
    </w:p>
    <w:p w14:paraId="60CE7031" w14:textId="77777777" w:rsidR="00740117" w:rsidRDefault="00740117" w:rsidP="00952613"/>
    <w:p w14:paraId="6AB2F126" w14:textId="77777777" w:rsidR="00097AFC" w:rsidRDefault="00097AFC">
      <w:pPr>
        <w:pStyle w:val="Heading3"/>
        <w:rPr>
          <w:lang w:eastAsia="zh-CN"/>
        </w:rPr>
      </w:pPr>
      <w:bookmarkStart w:id="20" w:name="_Toc202523261"/>
      <w:r>
        <w:t>4.3</w:t>
      </w:r>
      <w:r>
        <w:tab/>
      </w:r>
      <w:r>
        <w:rPr>
          <w:rFonts w:hint="eastAsia"/>
          <w:lang w:eastAsia="zh-CN"/>
        </w:rPr>
        <w:t>C</w:t>
      </w:r>
      <w:r>
        <w:t>lass definitions</w:t>
      </w:r>
      <w:bookmarkEnd w:id="20"/>
    </w:p>
    <w:p w14:paraId="6DDA277A" w14:textId="77777777" w:rsidR="00097AFC" w:rsidRDefault="00097AFC">
      <w:pPr>
        <w:pStyle w:val="Heading3"/>
      </w:pPr>
      <w:bookmarkStart w:id="21" w:name="_Toc202523262"/>
      <w:r>
        <w:t>4.3.</w:t>
      </w:r>
      <w:r>
        <w:rPr>
          <w:rFonts w:hint="eastAsia"/>
          <w:lang w:eastAsia="zh-CN"/>
        </w:rPr>
        <w:t>1</w:t>
      </w:r>
      <w:r>
        <w:tab/>
      </w:r>
      <w:r>
        <w:rPr>
          <w:rFonts w:ascii="Courier New" w:hAnsi="Courier New" w:cs="Courier New" w:hint="eastAsia"/>
        </w:rPr>
        <w:t>EPDG</w:t>
      </w:r>
      <w:r>
        <w:rPr>
          <w:rFonts w:ascii="Courier New" w:hAnsi="Courier New" w:cs="Courier New"/>
        </w:rPr>
        <w:t>Function</w:t>
      </w:r>
      <w:bookmarkEnd w:id="21"/>
    </w:p>
    <w:p w14:paraId="65296A01" w14:textId="77777777" w:rsidR="00097AFC" w:rsidRDefault="00097AFC">
      <w:pPr>
        <w:pStyle w:val="Heading4"/>
      </w:pPr>
      <w:bookmarkStart w:id="22" w:name="_Toc202523263"/>
      <w:r>
        <w:t>4.3.</w:t>
      </w:r>
      <w:r>
        <w:rPr>
          <w:rFonts w:hint="eastAsia"/>
          <w:lang w:eastAsia="zh-CN"/>
        </w:rPr>
        <w:t>1</w:t>
      </w:r>
      <w:r>
        <w:t>.1</w:t>
      </w:r>
      <w:r>
        <w:tab/>
        <w:t>Definition</w:t>
      </w:r>
      <w:bookmarkEnd w:id="22"/>
    </w:p>
    <w:p w14:paraId="00D49DC8" w14:textId="77777777" w:rsidR="00097AFC" w:rsidRDefault="00097AFC" w:rsidP="00DD4116">
      <w:r>
        <w:t xml:space="preserve">This IOC represents </w:t>
      </w:r>
      <w:r>
        <w:rPr>
          <w:rFonts w:hint="eastAsia"/>
          <w:lang w:eastAsia="zh-CN"/>
        </w:rPr>
        <w:t xml:space="preserve">ePDG </w:t>
      </w:r>
      <w:r>
        <w:t xml:space="preserve">functionality. For more information about the </w:t>
      </w:r>
      <w:r>
        <w:rPr>
          <w:rFonts w:hint="eastAsia"/>
          <w:lang w:eastAsia="zh-CN"/>
        </w:rPr>
        <w:t>ePDG</w:t>
      </w:r>
      <w:r>
        <w:t>, see 3GPP TS 23.</w:t>
      </w:r>
      <w:r>
        <w:rPr>
          <w:rFonts w:hint="eastAsia"/>
          <w:lang w:eastAsia="zh-CN"/>
        </w:rPr>
        <w:t>402</w:t>
      </w:r>
      <w:r>
        <w:t xml:space="preserve"> [</w:t>
      </w:r>
      <w:r>
        <w:rPr>
          <w:rFonts w:hint="eastAsia"/>
          <w:lang w:eastAsia="zh-CN"/>
        </w:rPr>
        <w:t>12</w:t>
      </w:r>
      <w:r>
        <w:t>].</w:t>
      </w:r>
    </w:p>
    <w:p w14:paraId="77B5A6F8" w14:textId="77777777" w:rsidR="00097AFC" w:rsidRDefault="00097AFC">
      <w:pPr>
        <w:pStyle w:val="Heading3"/>
      </w:pPr>
      <w:bookmarkStart w:id="23" w:name="_Toc202523264"/>
      <w:r>
        <w:t>4.3.</w:t>
      </w:r>
      <w:r>
        <w:rPr>
          <w:rFonts w:hint="eastAsia"/>
          <w:lang w:eastAsia="zh-CN"/>
        </w:rPr>
        <w:t>2</w:t>
      </w:r>
      <w:r>
        <w:tab/>
      </w:r>
      <w:r>
        <w:rPr>
          <w:rFonts w:ascii="Courier New" w:hAnsi="Courier New" w:cs="Courier New" w:hint="eastAsia"/>
        </w:rPr>
        <w:t>MME</w:t>
      </w:r>
      <w:r>
        <w:rPr>
          <w:rFonts w:ascii="Courier New" w:hAnsi="Courier New" w:cs="Courier New"/>
        </w:rPr>
        <w:t>Function</w:t>
      </w:r>
      <w:bookmarkEnd w:id="23"/>
    </w:p>
    <w:p w14:paraId="0ED36378" w14:textId="77777777" w:rsidR="00097AFC" w:rsidRDefault="00097AFC">
      <w:pPr>
        <w:pStyle w:val="Heading4"/>
      </w:pPr>
      <w:bookmarkStart w:id="24" w:name="_Toc202523265"/>
      <w:r>
        <w:t>4.3.</w:t>
      </w:r>
      <w:r>
        <w:rPr>
          <w:rFonts w:hint="eastAsia"/>
          <w:lang w:eastAsia="zh-CN"/>
        </w:rPr>
        <w:t>2</w:t>
      </w:r>
      <w:r>
        <w:t>.1</w:t>
      </w:r>
      <w:r>
        <w:tab/>
        <w:t>Definition</w:t>
      </w:r>
      <w:bookmarkEnd w:id="24"/>
    </w:p>
    <w:p w14:paraId="5E9BBCD9" w14:textId="77777777" w:rsidR="00097AFC" w:rsidRDefault="00097AFC" w:rsidP="00DD4116">
      <w:r>
        <w:t xml:space="preserve">This IOC represents </w:t>
      </w:r>
      <w:r>
        <w:rPr>
          <w:rFonts w:hint="eastAsia"/>
          <w:lang w:eastAsia="zh-CN"/>
        </w:rPr>
        <w:t>MME</w:t>
      </w:r>
      <w:r>
        <w:t xml:space="preserve"> functionality. For more information about the </w:t>
      </w:r>
      <w:r>
        <w:rPr>
          <w:rFonts w:hint="eastAsia"/>
          <w:lang w:eastAsia="zh-CN"/>
        </w:rPr>
        <w:t>MME</w:t>
      </w:r>
      <w:r>
        <w:t>, see 3GPP TS 23.</w:t>
      </w:r>
      <w:r>
        <w:rPr>
          <w:rFonts w:hint="eastAsia"/>
          <w:lang w:eastAsia="zh-CN"/>
        </w:rPr>
        <w:t>401</w:t>
      </w:r>
      <w:r>
        <w:t xml:space="preserve"> [</w:t>
      </w:r>
      <w:r>
        <w:rPr>
          <w:rFonts w:hint="eastAsia"/>
          <w:lang w:eastAsia="zh-CN"/>
        </w:rPr>
        <w:t>9</w:t>
      </w:r>
      <w:r>
        <w:t>].</w:t>
      </w:r>
    </w:p>
    <w:p w14:paraId="17A8AAE6" w14:textId="77777777" w:rsidR="00097AFC" w:rsidRDefault="00097AFC">
      <w:pPr>
        <w:pStyle w:val="Heading4"/>
        <w:rPr>
          <w:lang w:eastAsia="zh-CN"/>
        </w:rPr>
      </w:pPr>
      <w:bookmarkStart w:id="25" w:name="_Toc202523266"/>
      <w:r>
        <w:t>4.3.</w:t>
      </w:r>
      <w:r>
        <w:rPr>
          <w:rFonts w:hint="eastAsia"/>
          <w:lang w:eastAsia="zh-CN"/>
        </w:rPr>
        <w:t>2</w:t>
      </w:r>
      <w:r>
        <w:t>.2</w:t>
      </w:r>
      <w:r>
        <w:tab/>
        <w:t>Attributes</w:t>
      </w:r>
      <w:bookmarkEnd w:id="25"/>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418"/>
        <w:gridCol w:w="1417"/>
        <w:gridCol w:w="1276"/>
        <w:gridCol w:w="1276"/>
        <w:gridCol w:w="992"/>
      </w:tblGrid>
      <w:tr w:rsidR="00097AFC" w14:paraId="1DEC987D" w14:textId="77777777" w:rsidTr="001970B1">
        <w:tc>
          <w:tcPr>
            <w:tcW w:w="2835" w:type="dxa"/>
            <w:shd w:val="clear" w:color="auto" w:fill="D9D9D9"/>
          </w:tcPr>
          <w:p w14:paraId="3CB0F9C5" w14:textId="77777777" w:rsidR="00097AFC" w:rsidRDefault="00097AFC">
            <w:pPr>
              <w:pStyle w:val="TAH"/>
              <w:jc w:val="left"/>
            </w:pPr>
            <w:r>
              <w:t>Attribute Name</w:t>
            </w:r>
          </w:p>
        </w:tc>
        <w:tc>
          <w:tcPr>
            <w:tcW w:w="1418" w:type="dxa"/>
            <w:shd w:val="clear" w:color="auto" w:fill="D9D9D9"/>
          </w:tcPr>
          <w:p w14:paraId="6C6AC797" w14:textId="77777777" w:rsidR="00097AFC" w:rsidRDefault="00097AFC">
            <w:pPr>
              <w:pStyle w:val="TAH"/>
              <w:jc w:val="left"/>
            </w:pPr>
            <w:r>
              <w:t>Support Qualifier</w:t>
            </w:r>
          </w:p>
        </w:tc>
        <w:tc>
          <w:tcPr>
            <w:tcW w:w="1417" w:type="dxa"/>
            <w:shd w:val="clear" w:color="auto" w:fill="D9D9D9"/>
            <w:vAlign w:val="bottom"/>
          </w:tcPr>
          <w:p w14:paraId="5777E191" w14:textId="6EF5197F" w:rsidR="00097AFC" w:rsidRDefault="00097AFC">
            <w:pPr>
              <w:pStyle w:val="TAH"/>
              <w:jc w:val="left"/>
            </w:pPr>
            <w:r>
              <w:t>isReadable</w:t>
            </w:r>
          </w:p>
        </w:tc>
        <w:tc>
          <w:tcPr>
            <w:tcW w:w="1276" w:type="dxa"/>
            <w:shd w:val="clear" w:color="auto" w:fill="D9D9D9"/>
            <w:vAlign w:val="bottom"/>
          </w:tcPr>
          <w:p w14:paraId="2D155F4E" w14:textId="77777777" w:rsidR="00097AFC" w:rsidRDefault="00097AFC">
            <w:pPr>
              <w:pStyle w:val="TAH"/>
              <w:jc w:val="left"/>
            </w:pPr>
            <w:r>
              <w:t>isWritable</w:t>
            </w:r>
          </w:p>
        </w:tc>
        <w:tc>
          <w:tcPr>
            <w:tcW w:w="1276" w:type="dxa"/>
            <w:shd w:val="clear" w:color="auto" w:fill="D9D9D9"/>
          </w:tcPr>
          <w:p w14:paraId="27F5EED5" w14:textId="77777777" w:rsidR="00097AFC" w:rsidRDefault="00097AFC">
            <w:pPr>
              <w:pStyle w:val="TAH"/>
              <w:jc w:val="left"/>
            </w:pPr>
            <w:r>
              <w:t>isInvariant</w:t>
            </w:r>
          </w:p>
        </w:tc>
        <w:tc>
          <w:tcPr>
            <w:tcW w:w="992" w:type="dxa"/>
            <w:shd w:val="clear" w:color="auto" w:fill="D9D9D9"/>
          </w:tcPr>
          <w:p w14:paraId="20D81D66" w14:textId="77777777" w:rsidR="00097AFC" w:rsidRDefault="00097AFC">
            <w:pPr>
              <w:pStyle w:val="TAH"/>
              <w:jc w:val="left"/>
            </w:pPr>
            <w:r>
              <w:t>isNotifyable</w:t>
            </w:r>
          </w:p>
        </w:tc>
      </w:tr>
      <w:tr w:rsidR="00097AFC" w14:paraId="060CDEFB" w14:textId="77777777" w:rsidTr="001970B1">
        <w:tc>
          <w:tcPr>
            <w:tcW w:w="2835" w:type="dxa"/>
          </w:tcPr>
          <w:p w14:paraId="18A2C35D" w14:textId="77777777" w:rsidR="00097AFC" w:rsidRDefault="00097AFC">
            <w:pPr>
              <w:pStyle w:val="TAL"/>
            </w:pPr>
            <w:r>
              <w:rPr>
                <w:rFonts w:ascii="Courier New" w:hAnsi="Courier New" w:cs="Courier New" w:hint="eastAsia"/>
                <w:lang w:eastAsia="zh-CN"/>
              </w:rPr>
              <w:t>pLMNId</w:t>
            </w:r>
            <w:r>
              <w:rPr>
                <w:rFonts w:ascii="Courier New" w:hAnsi="Courier New" w:cs="Courier New"/>
              </w:rPr>
              <w:t>List</w:t>
            </w:r>
          </w:p>
        </w:tc>
        <w:tc>
          <w:tcPr>
            <w:tcW w:w="1418" w:type="dxa"/>
          </w:tcPr>
          <w:p w14:paraId="372D72FE" w14:textId="77777777" w:rsidR="00097AFC" w:rsidRDefault="00097AFC">
            <w:pPr>
              <w:pStyle w:val="TAL"/>
              <w:jc w:val="center"/>
            </w:pPr>
            <w:r>
              <w:rPr>
                <w:rFonts w:cs="Arial"/>
                <w:szCs w:val="18"/>
                <w:lang w:eastAsia="zh-CN"/>
              </w:rPr>
              <w:t>M</w:t>
            </w:r>
          </w:p>
        </w:tc>
        <w:tc>
          <w:tcPr>
            <w:tcW w:w="1417" w:type="dxa"/>
          </w:tcPr>
          <w:p w14:paraId="65A15A8E" w14:textId="77777777" w:rsidR="00097AFC" w:rsidRDefault="00097AFC">
            <w:pPr>
              <w:pStyle w:val="TAL"/>
              <w:jc w:val="center"/>
            </w:pPr>
            <w:r>
              <w:rPr>
                <w:rFonts w:cs="Arial"/>
                <w:szCs w:val="18"/>
                <w:lang w:eastAsia="zh-CN"/>
              </w:rPr>
              <w:t>M</w:t>
            </w:r>
          </w:p>
        </w:tc>
        <w:tc>
          <w:tcPr>
            <w:tcW w:w="1276" w:type="dxa"/>
          </w:tcPr>
          <w:p w14:paraId="7A1BE315" w14:textId="77777777" w:rsidR="00097AFC" w:rsidRDefault="00097AFC">
            <w:pPr>
              <w:pStyle w:val="TAL"/>
              <w:jc w:val="center"/>
              <w:rPr>
                <w:highlight w:val="yellow"/>
              </w:rPr>
            </w:pPr>
            <w:r>
              <w:rPr>
                <w:rFonts w:cs="Arial" w:hint="eastAsia"/>
                <w:szCs w:val="18"/>
                <w:lang w:eastAsia="zh-CN"/>
              </w:rPr>
              <w:t>-</w:t>
            </w:r>
          </w:p>
        </w:tc>
        <w:tc>
          <w:tcPr>
            <w:tcW w:w="1276" w:type="dxa"/>
          </w:tcPr>
          <w:p w14:paraId="1AE3933E" w14:textId="77777777" w:rsidR="00097AFC" w:rsidRDefault="00097AFC">
            <w:pPr>
              <w:pStyle w:val="TAL"/>
              <w:jc w:val="center"/>
              <w:rPr>
                <w:rFonts w:cs="Arial"/>
                <w:szCs w:val="18"/>
                <w:lang w:eastAsia="zh-CN"/>
              </w:rPr>
            </w:pPr>
            <w:r>
              <w:rPr>
                <w:rFonts w:cs="Arial" w:hint="eastAsia"/>
                <w:szCs w:val="18"/>
                <w:lang w:eastAsia="zh-CN"/>
              </w:rPr>
              <w:t>-</w:t>
            </w:r>
          </w:p>
        </w:tc>
        <w:tc>
          <w:tcPr>
            <w:tcW w:w="992" w:type="dxa"/>
          </w:tcPr>
          <w:p w14:paraId="279479AE" w14:textId="77777777" w:rsidR="00097AFC" w:rsidRDefault="00097AFC">
            <w:pPr>
              <w:pStyle w:val="TAL"/>
              <w:jc w:val="center"/>
              <w:rPr>
                <w:rFonts w:cs="Arial"/>
                <w:szCs w:val="18"/>
                <w:lang w:eastAsia="zh-CN"/>
              </w:rPr>
            </w:pPr>
            <w:r>
              <w:rPr>
                <w:rFonts w:cs="Arial"/>
                <w:szCs w:val="18"/>
                <w:lang w:eastAsia="zh-CN"/>
              </w:rPr>
              <w:t>M</w:t>
            </w:r>
          </w:p>
        </w:tc>
      </w:tr>
      <w:tr w:rsidR="00097AFC" w14:paraId="68BE099F" w14:textId="77777777" w:rsidTr="001970B1">
        <w:tc>
          <w:tcPr>
            <w:tcW w:w="2835" w:type="dxa"/>
          </w:tcPr>
          <w:p w14:paraId="36D303B3" w14:textId="77777777" w:rsidR="00097AFC" w:rsidRDefault="00097AFC">
            <w:pPr>
              <w:pStyle w:val="TAL"/>
            </w:pPr>
            <w:r>
              <w:rPr>
                <w:rFonts w:ascii="Courier New" w:hAnsi="Courier New" w:cs="Courier New" w:hint="eastAsia"/>
                <w:lang w:eastAsia="zh-CN"/>
              </w:rPr>
              <w:t>mMEC</w:t>
            </w:r>
          </w:p>
        </w:tc>
        <w:tc>
          <w:tcPr>
            <w:tcW w:w="1418" w:type="dxa"/>
          </w:tcPr>
          <w:p w14:paraId="5841AC90" w14:textId="77777777" w:rsidR="00097AFC" w:rsidRDefault="00097AFC">
            <w:pPr>
              <w:pStyle w:val="TAL"/>
              <w:jc w:val="center"/>
            </w:pPr>
            <w:r>
              <w:rPr>
                <w:rFonts w:cs="Arial"/>
                <w:szCs w:val="18"/>
                <w:lang w:eastAsia="zh-CN"/>
              </w:rPr>
              <w:t>M</w:t>
            </w:r>
          </w:p>
        </w:tc>
        <w:tc>
          <w:tcPr>
            <w:tcW w:w="1417" w:type="dxa"/>
          </w:tcPr>
          <w:p w14:paraId="6A85F58A" w14:textId="77777777" w:rsidR="00097AFC" w:rsidRDefault="00097AFC">
            <w:pPr>
              <w:pStyle w:val="TAL"/>
              <w:jc w:val="center"/>
            </w:pPr>
            <w:r>
              <w:rPr>
                <w:rFonts w:cs="Arial"/>
                <w:szCs w:val="18"/>
                <w:lang w:eastAsia="zh-CN"/>
              </w:rPr>
              <w:t>M</w:t>
            </w:r>
          </w:p>
        </w:tc>
        <w:tc>
          <w:tcPr>
            <w:tcW w:w="1276" w:type="dxa"/>
          </w:tcPr>
          <w:p w14:paraId="3029982F" w14:textId="77777777" w:rsidR="00097AFC" w:rsidRDefault="00097AFC">
            <w:pPr>
              <w:pStyle w:val="TAL"/>
              <w:jc w:val="center"/>
              <w:rPr>
                <w:highlight w:val="yellow"/>
              </w:rPr>
            </w:pPr>
            <w:r>
              <w:rPr>
                <w:rFonts w:cs="Arial" w:hint="eastAsia"/>
                <w:szCs w:val="18"/>
                <w:lang w:eastAsia="zh-CN"/>
              </w:rPr>
              <w:t>-</w:t>
            </w:r>
          </w:p>
        </w:tc>
        <w:tc>
          <w:tcPr>
            <w:tcW w:w="1276" w:type="dxa"/>
          </w:tcPr>
          <w:p w14:paraId="46C00FE0" w14:textId="77777777" w:rsidR="00097AFC" w:rsidRDefault="00097AFC">
            <w:pPr>
              <w:pStyle w:val="TAL"/>
              <w:jc w:val="center"/>
              <w:rPr>
                <w:rFonts w:cs="Arial"/>
                <w:szCs w:val="18"/>
                <w:lang w:eastAsia="zh-CN"/>
              </w:rPr>
            </w:pPr>
            <w:r>
              <w:rPr>
                <w:rFonts w:cs="Arial" w:hint="eastAsia"/>
                <w:szCs w:val="18"/>
                <w:lang w:eastAsia="zh-CN"/>
              </w:rPr>
              <w:t>-</w:t>
            </w:r>
          </w:p>
        </w:tc>
        <w:tc>
          <w:tcPr>
            <w:tcW w:w="992" w:type="dxa"/>
          </w:tcPr>
          <w:p w14:paraId="512DE52E" w14:textId="77777777" w:rsidR="00097AFC" w:rsidRDefault="00097AFC">
            <w:pPr>
              <w:pStyle w:val="TAL"/>
              <w:jc w:val="center"/>
              <w:rPr>
                <w:rFonts w:cs="Arial"/>
                <w:szCs w:val="18"/>
                <w:lang w:eastAsia="zh-CN"/>
              </w:rPr>
            </w:pPr>
            <w:r>
              <w:rPr>
                <w:rFonts w:cs="Arial"/>
                <w:szCs w:val="18"/>
                <w:lang w:eastAsia="zh-CN"/>
              </w:rPr>
              <w:t>M</w:t>
            </w:r>
          </w:p>
        </w:tc>
      </w:tr>
      <w:tr w:rsidR="001970B1" w14:paraId="3CFEAB91" w14:textId="77777777" w:rsidTr="001970B1">
        <w:tc>
          <w:tcPr>
            <w:tcW w:w="2835" w:type="dxa"/>
          </w:tcPr>
          <w:p w14:paraId="1451A3E1" w14:textId="27D244F1" w:rsidR="001970B1" w:rsidRDefault="001970B1" w:rsidP="001970B1">
            <w:pPr>
              <w:pStyle w:val="TAL"/>
              <w:rPr>
                <w:rFonts w:ascii="Courier New" w:hAnsi="Courier New" w:cs="Courier New"/>
                <w:lang w:eastAsia="zh-CN"/>
              </w:rPr>
            </w:pPr>
            <w:r>
              <w:rPr>
                <w:rFonts w:ascii="Courier New" w:hAnsi="Courier New" w:cs="Courier New" w:hint="eastAsia"/>
                <w:szCs w:val="18"/>
                <w:lang w:eastAsia="zh-CN"/>
              </w:rPr>
              <w:t>isOnboardSatellite</w:t>
            </w:r>
          </w:p>
        </w:tc>
        <w:tc>
          <w:tcPr>
            <w:tcW w:w="1418" w:type="dxa"/>
          </w:tcPr>
          <w:p w14:paraId="1B08AB6F" w14:textId="48AB9283" w:rsidR="001970B1" w:rsidRDefault="001970B1" w:rsidP="001970B1">
            <w:pPr>
              <w:pStyle w:val="TAL"/>
              <w:jc w:val="center"/>
              <w:rPr>
                <w:rFonts w:cs="Arial"/>
                <w:szCs w:val="18"/>
                <w:lang w:eastAsia="zh-CN"/>
              </w:rPr>
            </w:pPr>
            <w:r>
              <w:rPr>
                <w:lang w:eastAsia="zh-CN"/>
              </w:rPr>
              <w:t>O</w:t>
            </w:r>
          </w:p>
        </w:tc>
        <w:tc>
          <w:tcPr>
            <w:tcW w:w="1417" w:type="dxa"/>
          </w:tcPr>
          <w:p w14:paraId="36A579BF" w14:textId="792097EF" w:rsidR="001970B1" w:rsidRDefault="001970B1" w:rsidP="001970B1">
            <w:pPr>
              <w:pStyle w:val="TAL"/>
              <w:jc w:val="center"/>
              <w:rPr>
                <w:rFonts w:cs="Arial"/>
                <w:szCs w:val="18"/>
                <w:lang w:eastAsia="zh-CN"/>
              </w:rPr>
            </w:pPr>
            <w:r>
              <w:rPr>
                <w:lang w:eastAsia="zh-CN"/>
              </w:rPr>
              <w:t>T</w:t>
            </w:r>
          </w:p>
        </w:tc>
        <w:tc>
          <w:tcPr>
            <w:tcW w:w="1276" w:type="dxa"/>
          </w:tcPr>
          <w:p w14:paraId="053C659D" w14:textId="72719EB0" w:rsidR="001970B1" w:rsidRDefault="001970B1" w:rsidP="001970B1">
            <w:pPr>
              <w:pStyle w:val="TAL"/>
              <w:jc w:val="center"/>
              <w:rPr>
                <w:rFonts w:cs="Arial"/>
                <w:szCs w:val="18"/>
                <w:lang w:eastAsia="zh-CN"/>
              </w:rPr>
            </w:pPr>
            <w:r>
              <w:rPr>
                <w:rFonts w:hint="eastAsia"/>
                <w:lang w:eastAsia="zh-CN"/>
              </w:rPr>
              <w:t>F</w:t>
            </w:r>
          </w:p>
        </w:tc>
        <w:tc>
          <w:tcPr>
            <w:tcW w:w="1276" w:type="dxa"/>
          </w:tcPr>
          <w:p w14:paraId="7912E79D" w14:textId="0BE1B150" w:rsidR="001970B1" w:rsidRDefault="001970B1" w:rsidP="001970B1">
            <w:pPr>
              <w:pStyle w:val="TAL"/>
              <w:jc w:val="center"/>
              <w:rPr>
                <w:rFonts w:cs="Arial"/>
                <w:szCs w:val="18"/>
                <w:lang w:eastAsia="zh-CN"/>
              </w:rPr>
            </w:pPr>
            <w:r>
              <w:rPr>
                <w:rFonts w:hint="eastAsia"/>
                <w:lang w:eastAsia="zh-CN"/>
              </w:rPr>
              <w:t>T</w:t>
            </w:r>
          </w:p>
        </w:tc>
        <w:tc>
          <w:tcPr>
            <w:tcW w:w="992" w:type="dxa"/>
          </w:tcPr>
          <w:p w14:paraId="654C58FC" w14:textId="6C5C08C6" w:rsidR="001970B1" w:rsidRDefault="001970B1" w:rsidP="001970B1">
            <w:pPr>
              <w:pStyle w:val="TAL"/>
              <w:jc w:val="center"/>
              <w:rPr>
                <w:rFonts w:cs="Arial"/>
                <w:szCs w:val="18"/>
                <w:lang w:eastAsia="zh-CN"/>
              </w:rPr>
            </w:pPr>
            <w:r>
              <w:rPr>
                <w:lang w:eastAsia="zh-CN"/>
              </w:rPr>
              <w:t>T</w:t>
            </w:r>
          </w:p>
        </w:tc>
      </w:tr>
      <w:tr w:rsidR="001970B1" w14:paraId="0C31DB0E" w14:textId="77777777" w:rsidTr="001970B1">
        <w:tc>
          <w:tcPr>
            <w:tcW w:w="2835" w:type="dxa"/>
          </w:tcPr>
          <w:p w14:paraId="055E9919" w14:textId="21C99568" w:rsidR="001970B1" w:rsidRDefault="001970B1" w:rsidP="001970B1">
            <w:pPr>
              <w:pStyle w:val="TAL"/>
              <w:rPr>
                <w:rFonts w:ascii="Courier New" w:hAnsi="Courier New" w:cs="Courier New"/>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1418" w:type="dxa"/>
          </w:tcPr>
          <w:p w14:paraId="192410B4" w14:textId="4D758BD3" w:rsidR="001970B1" w:rsidRDefault="001970B1" w:rsidP="001970B1">
            <w:pPr>
              <w:pStyle w:val="TAL"/>
              <w:jc w:val="center"/>
              <w:rPr>
                <w:rFonts w:cs="Arial"/>
                <w:szCs w:val="18"/>
                <w:lang w:eastAsia="zh-CN"/>
              </w:rPr>
            </w:pPr>
            <w:r>
              <w:rPr>
                <w:lang w:eastAsia="zh-CN"/>
              </w:rPr>
              <w:t>O</w:t>
            </w:r>
          </w:p>
        </w:tc>
        <w:tc>
          <w:tcPr>
            <w:tcW w:w="1417" w:type="dxa"/>
          </w:tcPr>
          <w:p w14:paraId="17A17AD9" w14:textId="3181FDB6" w:rsidR="001970B1" w:rsidRDefault="001970B1" w:rsidP="001970B1">
            <w:pPr>
              <w:pStyle w:val="TAL"/>
              <w:jc w:val="center"/>
              <w:rPr>
                <w:rFonts w:cs="Arial"/>
                <w:szCs w:val="18"/>
                <w:lang w:eastAsia="zh-CN"/>
              </w:rPr>
            </w:pPr>
            <w:r w:rsidRPr="001A68B0">
              <w:t>T</w:t>
            </w:r>
          </w:p>
        </w:tc>
        <w:tc>
          <w:tcPr>
            <w:tcW w:w="1276" w:type="dxa"/>
          </w:tcPr>
          <w:p w14:paraId="28F285D0" w14:textId="62EF03B6" w:rsidR="001970B1" w:rsidRDefault="001970B1" w:rsidP="001970B1">
            <w:pPr>
              <w:pStyle w:val="TAL"/>
              <w:jc w:val="center"/>
              <w:rPr>
                <w:rFonts w:cs="Arial"/>
                <w:szCs w:val="18"/>
                <w:lang w:eastAsia="zh-CN"/>
              </w:rPr>
            </w:pPr>
            <w:r>
              <w:rPr>
                <w:rFonts w:hint="eastAsia"/>
                <w:lang w:eastAsia="zh-CN"/>
              </w:rPr>
              <w:t>F</w:t>
            </w:r>
          </w:p>
        </w:tc>
        <w:tc>
          <w:tcPr>
            <w:tcW w:w="1276" w:type="dxa"/>
          </w:tcPr>
          <w:p w14:paraId="7B045221" w14:textId="066E39BB" w:rsidR="001970B1" w:rsidRDefault="001970B1" w:rsidP="001970B1">
            <w:pPr>
              <w:pStyle w:val="TAL"/>
              <w:jc w:val="center"/>
              <w:rPr>
                <w:rFonts w:cs="Arial"/>
                <w:szCs w:val="18"/>
                <w:lang w:eastAsia="zh-CN"/>
              </w:rPr>
            </w:pPr>
            <w:r>
              <w:rPr>
                <w:rFonts w:hint="eastAsia"/>
                <w:lang w:eastAsia="zh-CN"/>
              </w:rPr>
              <w:t>T</w:t>
            </w:r>
          </w:p>
        </w:tc>
        <w:tc>
          <w:tcPr>
            <w:tcW w:w="992" w:type="dxa"/>
          </w:tcPr>
          <w:p w14:paraId="6FCFA675" w14:textId="4DA981E4" w:rsidR="001970B1" w:rsidRDefault="001970B1" w:rsidP="001970B1">
            <w:pPr>
              <w:pStyle w:val="TAL"/>
              <w:jc w:val="center"/>
              <w:rPr>
                <w:rFonts w:cs="Arial"/>
                <w:szCs w:val="18"/>
                <w:lang w:eastAsia="zh-CN"/>
              </w:rPr>
            </w:pPr>
            <w:r w:rsidRPr="001A68B0">
              <w:rPr>
                <w:lang w:eastAsia="zh-CN"/>
              </w:rPr>
              <w:t>T</w:t>
            </w:r>
          </w:p>
        </w:tc>
      </w:tr>
      <w:tr w:rsidR="001970B1" w14:paraId="66DD92CD" w14:textId="77777777" w:rsidTr="001970B1">
        <w:tc>
          <w:tcPr>
            <w:tcW w:w="2835" w:type="dxa"/>
          </w:tcPr>
          <w:p w14:paraId="724A138C" w14:textId="7AE8E230" w:rsidR="001970B1" w:rsidRDefault="001970B1" w:rsidP="001970B1">
            <w:pPr>
              <w:pStyle w:val="TAL"/>
              <w:rPr>
                <w:rFonts w:ascii="Courier New" w:hAnsi="Courier New" w:cs="Courier New"/>
                <w:lang w:eastAsia="zh-CN"/>
              </w:rPr>
            </w:pPr>
            <w:bookmarkStart w:id="26" w:name="OLE_LINK4"/>
            <w:r>
              <w:rPr>
                <w:rFonts w:ascii="Courier New" w:hAnsi="Courier New" w:cs="Courier New" w:hint="eastAsia"/>
                <w:lang w:eastAsia="zh-CN"/>
              </w:rPr>
              <w:t>storeAnd</w:t>
            </w:r>
            <w:r>
              <w:rPr>
                <w:rFonts w:ascii="Courier New" w:hAnsi="Courier New" w:cs="Courier New"/>
                <w:lang w:eastAsia="zh-CN"/>
              </w:rPr>
              <w:t>F</w:t>
            </w:r>
            <w:r>
              <w:rPr>
                <w:rFonts w:ascii="Courier New" w:hAnsi="Courier New" w:cs="Courier New" w:hint="eastAsia"/>
                <w:lang w:eastAsia="zh-CN"/>
              </w:rPr>
              <w:t>orward</w:t>
            </w:r>
            <w:r>
              <w:rPr>
                <w:rFonts w:ascii="Courier New" w:hAnsi="Courier New" w:cs="Courier New"/>
                <w:lang w:eastAsia="zh-CN"/>
              </w:rPr>
              <w:t>Sup</w:t>
            </w:r>
            <w:r>
              <w:rPr>
                <w:rFonts w:ascii="Courier New" w:hAnsi="Courier New" w:cs="Courier New" w:hint="eastAsia"/>
                <w:lang w:eastAsia="zh-CN"/>
              </w:rPr>
              <w:t>p</w:t>
            </w:r>
            <w:r>
              <w:rPr>
                <w:rFonts w:ascii="Courier New" w:hAnsi="Courier New" w:cs="Courier New"/>
                <w:lang w:eastAsia="zh-CN"/>
              </w:rPr>
              <w:t>ortInd</w:t>
            </w:r>
            <w:bookmarkEnd w:id="26"/>
          </w:p>
        </w:tc>
        <w:tc>
          <w:tcPr>
            <w:tcW w:w="1418" w:type="dxa"/>
          </w:tcPr>
          <w:p w14:paraId="1EDCD075" w14:textId="533A4DE3" w:rsidR="001970B1" w:rsidRDefault="001970B1" w:rsidP="001970B1">
            <w:pPr>
              <w:pStyle w:val="TAL"/>
              <w:jc w:val="center"/>
              <w:rPr>
                <w:rFonts w:cs="Arial"/>
                <w:szCs w:val="18"/>
                <w:lang w:eastAsia="zh-CN"/>
              </w:rPr>
            </w:pPr>
            <w:r>
              <w:rPr>
                <w:lang w:eastAsia="zh-CN"/>
              </w:rPr>
              <w:t>O</w:t>
            </w:r>
          </w:p>
        </w:tc>
        <w:tc>
          <w:tcPr>
            <w:tcW w:w="1417" w:type="dxa"/>
          </w:tcPr>
          <w:p w14:paraId="1835CFE1" w14:textId="7ECAE071" w:rsidR="001970B1" w:rsidRDefault="001970B1" w:rsidP="001970B1">
            <w:pPr>
              <w:pStyle w:val="TAL"/>
              <w:jc w:val="center"/>
              <w:rPr>
                <w:rFonts w:cs="Arial"/>
                <w:szCs w:val="18"/>
                <w:lang w:eastAsia="zh-CN"/>
              </w:rPr>
            </w:pPr>
            <w:r w:rsidRPr="001A68B0">
              <w:t>T</w:t>
            </w:r>
          </w:p>
        </w:tc>
        <w:tc>
          <w:tcPr>
            <w:tcW w:w="1276" w:type="dxa"/>
          </w:tcPr>
          <w:p w14:paraId="6374A721" w14:textId="48114D3B" w:rsidR="001970B1" w:rsidRDefault="001970B1" w:rsidP="001970B1">
            <w:pPr>
              <w:pStyle w:val="TAL"/>
              <w:jc w:val="center"/>
              <w:rPr>
                <w:rFonts w:cs="Arial"/>
                <w:szCs w:val="18"/>
                <w:lang w:eastAsia="zh-CN"/>
              </w:rPr>
            </w:pPr>
            <w:r>
              <w:t>T</w:t>
            </w:r>
          </w:p>
        </w:tc>
        <w:tc>
          <w:tcPr>
            <w:tcW w:w="1276" w:type="dxa"/>
          </w:tcPr>
          <w:p w14:paraId="0D3C8644" w14:textId="5ACCA5C7" w:rsidR="001970B1" w:rsidRDefault="001970B1" w:rsidP="001970B1">
            <w:pPr>
              <w:pStyle w:val="TAL"/>
              <w:jc w:val="center"/>
              <w:rPr>
                <w:rFonts w:cs="Arial"/>
                <w:szCs w:val="18"/>
                <w:lang w:eastAsia="zh-CN"/>
              </w:rPr>
            </w:pPr>
            <w:r>
              <w:rPr>
                <w:lang w:eastAsia="zh-CN"/>
              </w:rPr>
              <w:t>F</w:t>
            </w:r>
          </w:p>
        </w:tc>
        <w:tc>
          <w:tcPr>
            <w:tcW w:w="992" w:type="dxa"/>
          </w:tcPr>
          <w:p w14:paraId="65F79A0B" w14:textId="780098DC" w:rsidR="001970B1" w:rsidRDefault="001970B1" w:rsidP="001970B1">
            <w:pPr>
              <w:pStyle w:val="TAL"/>
              <w:jc w:val="center"/>
              <w:rPr>
                <w:rFonts w:cs="Arial"/>
                <w:szCs w:val="18"/>
                <w:lang w:eastAsia="zh-CN"/>
              </w:rPr>
            </w:pPr>
            <w:r>
              <w:rPr>
                <w:lang w:eastAsia="zh-CN"/>
              </w:rPr>
              <w:t>T</w:t>
            </w:r>
          </w:p>
        </w:tc>
      </w:tr>
      <w:tr w:rsidR="001970B1" w14:paraId="4A2EDFBA" w14:textId="77777777" w:rsidTr="001970B1">
        <w:tc>
          <w:tcPr>
            <w:tcW w:w="2835" w:type="dxa"/>
          </w:tcPr>
          <w:p w14:paraId="66FB1722" w14:textId="49F51A65" w:rsidR="001970B1" w:rsidRDefault="001970B1" w:rsidP="001970B1">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rPr>
              <w:t>nFConfigInfo</w:t>
            </w:r>
          </w:p>
        </w:tc>
        <w:tc>
          <w:tcPr>
            <w:tcW w:w="1418" w:type="dxa"/>
          </w:tcPr>
          <w:p w14:paraId="49B369F6" w14:textId="5B0272E0" w:rsidR="001970B1" w:rsidRDefault="001970B1" w:rsidP="001970B1">
            <w:pPr>
              <w:pStyle w:val="TAL"/>
              <w:jc w:val="center"/>
              <w:rPr>
                <w:rFonts w:cs="Arial"/>
                <w:szCs w:val="18"/>
                <w:lang w:eastAsia="zh-CN"/>
              </w:rPr>
            </w:pPr>
            <w:r>
              <w:rPr>
                <w:lang w:eastAsia="zh-CN"/>
              </w:rPr>
              <w:t>O</w:t>
            </w:r>
          </w:p>
        </w:tc>
        <w:tc>
          <w:tcPr>
            <w:tcW w:w="1417" w:type="dxa"/>
          </w:tcPr>
          <w:p w14:paraId="02F4F0D1" w14:textId="07FDE195" w:rsidR="001970B1" w:rsidRDefault="001970B1" w:rsidP="001970B1">
            <w:pPr>
              <w:pStyle w:val="TAL"/>
              <w:jc w:val="center"/>
              <w:rPr>
                <w:rFonts w:cs="Arial"/>
                <w:szCs w:val="18"/>
                <w:lang w:eastAsia="zh-CN"/>
              </w:rPr>
            </w:pPr>
            <w:r w:rsidRPr="001A68B0">
              <w:t>T</w:t>
            </w:r>
          </w:p>
        </w:tc>
        <w:tc>
          <w:tcPr>
            <w:tcW w:w="1276" w:type="dxa"/>
          </w:tcPr>
          <w:p w14:paraId="09C72B5D" w14:textId="31C3BB51" w:rsidR="001970B1" w:rsidRDefault="001970B1" w:rsidP="001970B1">
            <w:pPr>
              <w:pStyle w:val="TAL"/>
              <w:jc w:val="center"/>
              <w:rPr>
                <w:rFonts w:cs="Arial"/>
                <w:szCs w:val="18"/>
                <w:lang w:eastAsia="zh-CN"/>
              </w:rPr>
            </w:pPr>
            <w:r>
              <w:t>T</w:t>
            </w:r>
          </w:p>
        </w:tc>
        <w:tc>
          <w:tcPr>
            <w:tcW w:w="1276" w:type="dxa"/>
          </w:tcPr>
          <w:p w14:paraId="38D7536C" w14:textId="3CF5D004" w:rsidR="001970B1" w:rsidRDefault="001970B1" w:rsidP="001970B1">
            <w:pPr>
              <w:pStyle w:val="TAL"/>
              <w:jc w:val="center"/>
              <w:rPr>
                <w:rFonts w:cs="Arial"/>
                <w:szCs w:val="18"/>
                <w:lang w:eastAsia="zh-CN"/>
              </w:rPr>
            </w:pPr>
            <w:r>
              <w:rPr>
                <w:lang w:eastAsia="zh-CN"/>
              </w:rPr>
              <w:t>F</w:t>
            </w:r>
          </w:p>
        </w:tc>
        <w:tc>
          <w:tcPr>
            <w:tcW w:w="992" w:type="dxa"/>
          </w:tcPr>
          <w:p w14:paraId="37A82F64" w14:textId="3D3A0F22" w:rsidR="001970B1" w:rsidRDefault="001970B1" w:rsidP="001970B1">
            <w:pPr>
              <w:pStyle w:val="TAL"/>
              <w:jc w:val="center"/>
              <w:rPr>
                <w:rFonts w:cs="Arial"/>
                <w:szCs w:val="18"/>
                <w:lang w:eastAsia="zh-CN"/>
              </w:rPr>
            </w:pPr>
            <w:r>
              <w:rPr>
                <w:lang w:eastAsia="zh-CN"/>
              </w:rPr>
              <w:t>T</w:t>
            </w:r>
          </w:p>
        </w:tc>
      </w:tr>
      <w:tr w:rsidR="001970B1" w14:paraId="734073AC" w14:textId="77777777" w:rsidTr="001970B1">
        <w:tc>
          <w:tcPr>
            <w:tcW w:w="2835" w:type="dxa"/>
          </w:tcPr>
          <w:p w14:paraId="5D8418E3" w14:textId="77777777" w:rsidR="001970B1" w:rsidRDefault="001970B1" w:rsidP="001970B1">
            <w:pPr>
              <w:pStyle w:val="TAL"/>
              <w:rPr>
                <w:rFonts w:ascii="Courier New" w:hAnsi="Courier New" w:cs="Courier New"/>
                <w:lang w:eastAsia="zh-CN"/>
              </w:rPr>
            </w:pPr>
            <w:r>
              <w:rPr>
                <w:b/>
              </w:rPr>
              <w:t>Attribute related to role</w:t>
            </w:r>
          </w:p>
        </w:tc>
        <w:tc>
          <w:tcPr>
            <w:tcW w:w="1418" w:type="dxa"/>
          </w:tcPr>
          <w:p w14:paraId="2FBBAD88" w14:textId="77777777" w:rsidR="001970B1" w:rsidRDefault="001970B1" w:rsidP="001970B1">
            <w:pPr>
              <w:pStyle w:val="TAL"/>
              <w:jc w:val="center"/>
              <w:rPr>
                <w:rFonts w:cs="Arial"/>
                <w:szCs w:val="18"/>
                <w:lang w:eastAsia="zh-CN"/>
              </w:rPr>
            </w:pPr>
          </w:p>
        </w:tc>
        <w:tc>
          <w:tcPr>
            <w:tcW w:w="1417" w:type="dxa"/>
          </w:tcPr>
          <w:p w14:paraId="4DFD17EB" w14:textId="77777777" w:rsidR="001970B1" w:rsidRDefault="001970B1" w:rsidP="001970B1">
            <w:pPr>
              <w:pStyle w:val="TAL"/>
              <w:jc w:val="center"/>
              <w:rPr>
                <w:rFonts w:cs="Arial"/>
                <w:szCs w:val="18"/>
                <w:lang w:eastAsia="zh-CN"/>
              </w:rPr>
            </w:pPr>
          </w:p>
        </w:tc>
        <w:tc>
          <w:tcPr>
            <w:tcW w:w="1276" w:type="dxa"/>
          </w:tcPr>
          <w:p w14:paraId="018B603A" w14:textId="77777777" w:rsidR="001970B1" w:rsidRDefault="001970B1" w:rsidP="001970B1">
            <w:pPr>
              <w:pStyle w:val="TAL"/>
              <w:jc w:val="center"/>
              <w:rPr>
                <w:rFonts w:cs="Arial"/>
                <w:szCs w:val="18"/>
                <w:lang w:eastAsia="zh-CN"/>
              </w:rPr>
            </w:pPr>
          </w:p>
        </w:tc>
        <w:tc>
          <w:tcPr>
            <w:tcW w:w="1276" w:type="dxa"/>
          </w:tcPr>
          <w:p w14:paraId="5AF739FB" w14:textId="77777777" w:rsidR="001970B1" w:rsidRDefault="001970B1" w:rsidP="001970B1">
            <w:pPr>
              <w:pStyle w:val="TAL"/>
              <w:jc w:val="center"/>
              <w:rPr>
                <w:rFonts w:cs="Arial"/>
                <w:szCs w:val="18"/>
                <w:lang w:eastAsia="zh-CN"/>
              </w:rPr>
            </w:pPr>
          </w:p>
        </w:tc>
        <w:tc>
          <w:tcPr>
            <w:tcW w:w="992" w:type="dxa"/>
          </w:tcPr>
          <w:p w14:paraId="597832C4" w14:textId="77777777" w:rsidR="001970B1" w:rsidRDefault="001970B1" w:rsidP="001970B1">
            <w:pPr>
              <w:pStyle w:val="TAL"/>
              <w:jc w:val="center"/>
              <w:rPr>
                <w:rFonts w:cs="Arial"/>
                <w:szCs w:val="18"/>
                <w:lang w:eastAsia="zh-CN"/>
              </w:rPr>
            </w:pPr>
          </w:p>
        </w:tc>
      </w:tr>
      <w:tr w:rsidR="001970B1" w14:paraId="0CE0A73E" w14:textId="77777777" w:rsidTr="001970B1">
        <w:tc>
          <w:tcPr>
            <w:tcW w:w="2835" w:type="dxa"/>
          </w:tcPr>
          <w:p w14:paraId="0AA291F6" w14:textId="77777777" w:rsidR="001970B1" w:rsidRDefault="001970B1" w:rsidP="001970B1">
            <w:pPr>
              <w:pStyle w:val="TAL"/>
              <w:rPr>
                <w:rFonts w:ascii="Courier New" w:hAnsi="Courier New" w:cs="Courier New"/>
                <w:lang w:eastAsia="zh-CN"/>
              </w:rPr>
            </w:pPr>
            <w:r>
              <w:rPr>
                <w:rFonts w:ascii="Courier New" w:hAnsi="Courier New" w:cs="Courier New" w:hint="eastAsia"/>
                <w:lang w:eastAsia="zh-CN"/>
              </w:rPr>
              <w:t>mMEPool</w:t>
            </w:r>
          </w:p>
        </w:tc>
        <w:tc>
          <w:tcPr>
            <w:tcW w:w="1418" w:type="dxa"/>
          </w:tcPr>
          <w:p w14:paraId="19C6433E" w14:textId="77777777" w:rsidR="001970B1" w:rsidRDefault="001970B1" w:rsidP="001970B1">
            <w:pPr>
              <w:pStyle w:val="TAL"/>
              <w:jc w:val="center"/>
              <w:rPr>
                <w:rFonts w:cs="Arial"/>
                <w:szCs w:val="18"/>
                <w:lang w:eastAsia="zh-CN"/>
              </w:rPr>
            </w:pPr>
            <w:r>
              <w:rPr>
                <w:rFonts w:cs="Arial" w:hint="eastAsia"/>
                <w:szCs w:val="18"/>
                <w:lang w:eastAsia="zh-CN"/>
              </w:rPr>
              <w:t>M</w:t>
            </w:r>
          </w:p>
        </w:tc>
        <w:tc>
          <w:tcPr>
            <w:tcW w:w="1417" w:type="dxa"/>
          </w:tcPr>
          <w:p w14:paraId="660E4FD4" w14:textId="77777777" w:rsidR="001970B1" w:rsidRDefault="001970B1" w:rsidP="001970B1">
            <w:pPr>
              <w:pStyle w:val="TAL"/>
              <w:jc w:val="center"/>
              <w:rPr>
                <w:rFonts w:cs="Arial"/>
                <w:szCs w:val="18"/>
                <w:lang w:eastAsia="zh-CN"/>
              </w:rPr>
            </w:pPr>
            <w:r>
              <w:rPr>
                <w:rFonts w:cs="Arial" w:hint="eastAsia"/>
                <w:szCs w:val="18"/>
                <w:lang w:eastAsia="zh-CN"/>
              </w:rPr>
              <w:t>M</w:t>
            </w:r>
          </w:p>
        </w:tc>
        <w:tc>
          <w:tcPr>
            <w:tcW w:w="1276" w:type="dxa"/>
          </w:tcPr>
          <w:p w14:paraId="4E195B98" w14:textId="77777777" w:rsidR="001970B1" w:rsidRDefault="001970B1" w:rsidP="001970B1">
            <w:pPr>
              <w:pStyle w:val="TAL"/>
              <w:jc w:val="center"/>
              <w:rPr>
                <w:rFonts w:cs="Arial"/>
                <w:szCs w:val="18"/>
                <w:lang w:eastAsia="zh-CN"/>
              </w:rPr>
            </w:pPr>
            <w:r>
              <w:rPr>
                <w:rFonts w:cs="Arial" w:hint="eastAsia"/>
                <w:szCs w:val="18"/>
                <w:lang w:eastAsia="zh-CN"/>
              </w:rPr>
              <w:t>-</w:t>
            </w:r>
          </w:p>
        </w:tc>
        <w:tc>
          <w:tcPr>
            <w:tcW w:w="1276" w:type="dxa"/>
          </w:tcPr>
          <w:p w14:paraId="3DDBBF6B" w14:textId="77777777" w:rsidR="001970B1" w:rsidRDefault="001970B1" w:rsidP="001970B1">
            <w:pPr>
              <w:pStyle w:val="TAL"/>
              <w:jc w:val="center"/>
              <w:rPr>
                <w:rFonts w:cs="Arial"/>
                <w:szCs w:val="18"/>
                <w:lang w:eastAsia="zh-CN"/>
              </w:rPr>
            </w:pPr>
            <w:r>
              <w:rPr>
                <w:rFonts w:cs="Arial" w:hint="eastAsia"/>
                <w:szCs w:val="18"/>
                <w:lang w:eastAsia="zh-CN"/>
              </w:rPr>
              <w:t>-</w:t>
            </w:r>
          </w:p>
        </w:tc>
        <w:tc>
          <w:tcPr>
            <w:tcW w:w="992" w:type="dxa"/>
          </w:tcPr>
          <w:p w14:paraId="324B469C" w14:textId="77777777" w:rsidR="001970B1" w:rsidRDefault="001970B1" w:rsidP="001970B1">
            <w:pPr>
              <w:pStyle w:val="TAL"/>
              <w:jc w:val="center"/>
              <w:rPr>
                <w:rFonts w:cs="Arial"/>
                <w:szCs w:val="18"/>
                <w:lang w:eastAsia="zh-CN"/>
              </w:rPr>
            </w:pPr>
            <w:r>
              <w:rPr>
                <w:rFonts w:cs="Arial" w:hint="eastAsia"/>
                <w:szCs w:val="18"/>
                <w:lang w:eastAsia="zh-CN"/>
              </w:rPr>
              <w:t>M</w:t>
            </w:r>
          </w:p>
        </w:tc>
      </w:tr>
    </w:tbl>
    <w:p w14:paraId="217C9D76" w14:textId="77777777" w:rsidR="00097AFC" w:rsidRDefault="00097AFC">
      <w:pPr>
        <w:rPr>
          <w:lang w:eastAsia="zh-CN"/>
        </w:rPr>
      </w:pPr>
    </w:p>
    <w:p w14:paraId="44B18A97" w14:textId="77777777" w:rsidR="00097AFC" w:rsidRDefault="00097AFC">
      <w:pPr>
        <w:pStyle w:val="Heading4"/>
      </w:pPr>
      <w:bookmarkStart w:id="27" w:name="_Toc202523267"/>
      <w:r>
        <w:t>4.3.</w:t>
      </w:r>
      <w:r>
        <w:rPr>
          <w:rFonts w:hint="eastAsia"/>
        </w:rPr>
        <w:t>2</w:t>
      </w:r>
      <w:r>
        <w:t>.</w:t>
      </w:r>
      <w:r>
        <w:rPr>
          <w:rFonts w:hint="eastAsia"/>
        </w:rPr>
        <w:t>3</w:t>
      </w:r>
      <w:r>
        <w:tab/>
        <w:t>Attribute constraints</w:t>
      </w:r>
      <w:bookmarkEnd w:id="27"/>
    </w:p>
    <w:p w14:paraId="6A1E8AB6" w14:textId="77777777" w:rsidR="00097AFC" w:rsidRDefault="00097AFC" w:rsidP="00DD4116">
      <w:r>
        <w:t>None.</w:t>
      </w:r>
    </w:p>
    <w:p w14:paraId="30BC4960" w14:textId="77777777" w:rsidR="00002B12" w:rsidRDefault="00002B12" w:rsidP="00002B12">
      <w:pPr>
        <w:pStyle w:val="Heading4"/>
      </w:pPr>
      <w:bookmarkStart w:id="28" w:name="_Toc202523268"/>
      <w:r>
        <w:rPr>
          <w:lang w:eastAsia="zh-CN"/>
        </w:rPr>
        <w:t>4</w:t>
      </w:r>
      <w:r>
        <w:t>.3.2.4</w:t>
      </w:r>
      <w:r>
        <w:tab/>
        <w:t>Notifications</w:t>
      </w:r>
      <w:bookmarkEnd w:id="28"/>
    </w:p>
    <w:p w14:paraId="4257B8DF" w14:textId="77777777" w:rsidR="00002B12" w:rsidRDefault="00002B12" w:rsidP="00DD4116">
      <w:r>
        <w:t xml:space="preserve">The common notifications defined in subclause </w:t>
      </w:r>
      <w:r>
        <w:rPr>
          <w:lang w:eastAsia="zh-CN"/>
        </w:rPr>
        <w:t>4.5</w:t>
      </w:r>
      <w:r>
        <w:t xml:space="preserve"> are valid for this IOC, without exceptions or additions.</w:t>
      </w:r>
    </w:p>
    <w:p w14:paraId="3A5C2A6A" w14:textId="77777777" w:rsidR="00097AFC" w:rsidRDefault="00097AFC">
      <w:pPr>
        <w:pStyle w:val="Heading3"/>
      </w:pPr>
      <w:bookmarkStart w:id="29" w:name="_Toc202523269"/>
      <w:r>
        <w:lastRenderedPageBreak/>
        <w:t>4.3.</w:t>
      </w:r>
      <w:r>
        <w:rPr>
          <w:rFonts w:hint="eastAsia"/>
          <w:lang w:eastAsia="zh-CN"/>
        </w:rPr>
        <w:t>3</w:t>
      </w:r>
      <w:r>
        <w:tab/>
      </w:r>
      <w:r>
        <w:rPr>
          <w:rFonts w:ascii="Courier New" w:hAnsi="Courier New" w:cs="Courier New" w:hint="eastAsia"/>
        </w:rPr>
        <w:t>PCRF</w:t>
      </w:r>
      <w:r>
        <w:rPr>
          <w:rFonts w:ascii="Courier New" w:hAnsi="Courier New" w:cs="Courier New"/>
        </w:rPr>
        <w:t>Function</w:t>
      </w:r>
      <w:bookmarkEnd w:id="29"/>
    </w:p>
    <w:p w14:paraId="7CD3F175" w14:textId="77777777" w:rsidR="00097AFC" w:rsidRDefault="00097AFC">
      <w:pPr>
        <w:pStyle w:val="Heading4"/>
      </w:pPr>
      <w:bookmarkStart w:id="30" w:name="_Toc202523270"/>
      <w:r>
        <w:t>4.3.</w:t>
      </w:r>
      <w:r>
        <w:rPr>
          <w:rFonts w:hint="eastAsia"/>
          <w:lang w:eastAsia="zh-CN"/>
        </w:rPr>
        <w:t>3</w:t>
      </w:r>
      <w:r>
        <w:t>.1</w:t>
      </w:r>
      <w:r>
        <w:tab/>
        <w:t>Definition</w:t>
      </w:r>
      <w:bookmarkEnd w:id="30"/>
    </w:p>
    <w:p w14:paraId="69E3043F" w14:textId="77777777" w:rsidR="00097AFC" w:rsidRDefault="00097AFC" w:rsidP="00DD4116">
      <w:r>
        <w:t xml:space="preserve">This IOC represents </w:t>
      </w:r>
      <w:r>
        <w:rPr>
          <w:rFonts w:hint="eastAsia"/>
          <w:lang w:eastAsia="zh-CN"/>
        </w:rPr>
        <w:t xml:space="preserve">PCRF </w:t>
      </w:r>
      <w:r>
        <w:t xml:space="preserve">functionality. For more information about the </w:t>
      </w:r>
      <w:r>
        <w:rPr>
          <w:rFonts w:hint="eastAsia"/>
          <w:lang w:eastAsia="zh-CN"/>
        </w:rPr>
        <w:t>PCRF</w:t>
      </w:r>
      <w:r>
        <w:t>, see 3GPP TS 23.</w:t>
      </w:r>
      <w:r>
        <w:rPr>
          <w:rFonts w:hint="eastAsia"/>
          <w:lang w:eastAsia="zh-CN"/>
        </w:rPr>
        <w:t>401</w:t>
      </w:r>
      <w:r>
        <w:t xml:space="preserve"> [</w:t>
      </w:r>
      <w:r>
        <w:rPr>
          <w:rFonts w:hint="eastAsia"/>
          <w:lang w:eastAsia="zh-CN"/>
        </w:rPr>
        <w:t>9</w:t>
      </w:r>
      <w:r>
        <w:t>].</w:t>
      </w:r>
    </w:p>
    <w:p w14:paraId="4526D0B5" w14:textId="77777777" w:rsidR="00097AFC" w:rsidRDefault="00097AFC">
      <w:pPr>
        <w:pStyle w:val="Heading3"/>
      </w:pPr>
      <w:bookmarkStart w:id="31" w:name="_Toc202523271"/>
      <w:r>
        <w:t>4.3.</w:t>
      </w:r>
      <w:r>
        <w:rPr>
          <w:rFonts w:hint="eastAsia"/>
          <w:lang w:eastAsia="zh-CN"/>
        </w:rPr>
        <w:t>4</w:t>
      </w:r>
      <w:r>
        <w:tab/>
      </w:r>
      <w:r>
        <w:rPr>
          <w:rFonts w:ascii="Courier New" w:hAnsi="Courier New" w:cs="Courier New" w:hint="eastAsia"/>
        </w:rPr>
        <w:t>PGW</w:t>
      </w:r>
      <w:r>
        <w:rPr>
          <w:rFonts w:ascii="Courier New" w:hAnsi="Courier New" w:cs="Courier New"/>
        </w:rPr>
        <w:t>Function</w:t>
      </w:r>
      <w:bookmarkEnd w:id="31"/>
    </w:p>
    <w:p w14:paraId="7D219833" w14:textId="77777777" w:rsidR="00097AFC" w:rsidRDefault="00097AFC">
      <w:pPr>
        <w:pStyle w:val="Heading4"/>
      </w:pPr>
      <w:bookmarkStart w:id="32" w:name="_Toc202523272"/>
      <w:r>
        <w:t>4.3.</w:t>
      </w:r>
      <w:r>
        <w:rPr>
          <w:rFonts w:hint="eastAsia"/>
          <w:lang w:eastAsia="zh-CN"/>
        </w:rPr>
        <w:t>4</w:t>
      </w:r>
      <w:r>
        <w:t>.1</w:t>
      </w:r>
      <w:r>
        <w:tab/>
        <w:t>Definition</w:t>
      </w:r>
      <w:bookmarkEnd w:id="32"/>
    </w:p>
    <w:p w14:paraId="0CD8E4AD" w14:textId="77777777" w:rsidR="00097AFC" w:rsidRDefault="00097AFC" w:rsidP="00DD4116">
      <w:r>
        <w:t xml:space="preserve">This IOC represents </w:t>
      </w:r>
      <w:r>
        <w:rPr>
          <w:rFonts w:hint="eastAsia"/>
          <w:lang w:eastAsia="zh-CN"/>
        </w:rPr>
        <w:t>PDN Gateway</w:t>
      </w:r>
      <w:r>
        <w:t xml:space="preserve"> functionality. For more information about the </w:t>
      </w:r>
      <w:r>
        <w:rPr>
          <w:rFonts w:hint="eastAsia"/>
          <w:lang w:eastAsia="zh-CN"/>
        </w:rPr>
        <w:t>PDN Gateway</w:t>
      </w:r>
      <w:r>
        <w:t>, see 3GPP TS 23.</w:t>
      </w:r>
      <w:r>
        <w:rPr>
          <w:rFonts w:hint="eastAsia"/>
          <w:lang w:eastAsia="zh-CN"/>
        </w:rPr>
        <w:t>401</w:t>
      </w:r>
      <w:r>
        <w:t xml:space="preserve"> [</w:t>
      </w:r>
      <w:r>
        <w:rPr>
          <w:rFonts w:hint="eastAsia"/>
          <w:lang w:eastAsia="zh-CN"/>
        </w:rPr>
        <w:t>9</w:t>
      </w:r>
      <w:r>
        <w:t>].</w:t>
      </w:r>
    </w:p>
    <w:p w14:paraId="77C975F8" w14:textId="77777777" w:rsidR="00002B12" w:rsidRDefault="00002B12" w:rsidP="00002B12">
      <w:pPr>
        <w:pStyle w:val="Heading4"/>
        <w:rPr>
          <w:lang w:eastAsia="zh-CN"/>
        </w:rPr>
      </w:pPr>
      <w:bookmarkStart w:id="33" w:name="_Toc202523273"/>
      <w:r>
        <w:t>4.</w:t>
      </w:r>
      <w:r>
        <w:rPr>
          <w:lang w:eastAsia="zh-CN"/>
        </w:rPr>
        <w:t>3</w:t>
      </w:r>
      <w:r>
        <w:t>.</w:t>
      </w:r>
      <w:r>
        <w:rPr>
          <w:lang w:eastAsia="zh-CN"/>
        </w:rPr>
        <w:t>4</w:t>
      </w:r>
      <w:r>
        <w:t>.2</w:t>
      </w:r>
      <w:r>
        <w:tab/>
        <w:t>Attributes</w:t>
      </w:r>
      <w:bookmarkEnd w:id="33"/>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701"/>
        <w:gridCol w:w="1381"/>
        <w:gridCol w:w="1381"/>
        <w:gridCol w:w="1381"/>
        <w:gridCol w:w="1381"/>
      </w:tblGrid>
      <w:tr w:rsidR="00002B12" w14:paraId="5F6DAFBD" w14:textId="77777777" w:rsidTr="00002B12">
        <w:tc>
          <w:tcPr>
            <w:tcW w:w="1985" w:type="dxa"/>
            <w:tcBorders>
              <w:top w:val="single" w:sz="4" w:space="0" w:color="auto"/>
              <w:left w:val="single" w:sz="4" w:space="0" w:color="auto"/>
              <w:bottom w:val="single" w:sz="4" w:space="0" w:color="auto"/>
              <w:right w:val="single" w:sz="4" w:space="0" w:color="auto"/>
            </w:tcBorders>
            <w:shd w:val="clear" w:color="auto" w:fill="D9D9D9"/>
            <w:hideMark/>
          </w:tcPr>
          <w:p w14:paraId="06BFA2FC" w14:textId="77777777" w:rsidR="00002B12" w:rsidRDefault="00002B12">
            <w:pPr>
              <w:pStyle w:val="TAH"/>
              <w:jc w:val="left"/>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00DC42A4" w14:textId="77777777" w:rsidR="00002B12" w:rsidRDefault="00002B12">
            <w:pPr>
              <w:pStyle w:val="TAH"/>
              <w:jc w:val="left"/>
            </w:pPr>
            <w:r>
              <w:t>Support Qualifier</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CF53DAF" w14:textId="77777777" w:rsidR="00002B12" w:rsidRDefault="00002B12">
            <w:pPr>
              <w:pStyle w:val="TAH"/>
              <w:jc w:val="left"/>
            </w:pPr>
            <w:r>
              <w:t xml:space="preserve">isReadable </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74C2D95" w14:textId="77777777" w:rsidR="00002B12" w:rsidRDefault="00002B12">
            <w:pPr>
              <w:pStyle w:val="TAH"/>
              <w:jc w:val="left"/>
            </w:pPr>
            <w:r>
              <w:t>isWritable</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107D654A" w14:textId="77777777" w:rsidR="00002B12" w:rsidRDefault="00002B12">
            <w:pPr>
              <w:pStyle w:val="TAH"/>
              <w:jc w:val="left"/>
            </w:pPr>
            <w:r>
              <w:t>isInvariant</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35A393E6" w14:textId="77777777" w:rsidR="00002B12" w:rsidRDefault="00002B12">
            <w:pPr>
              <w:pStyle w:val="TAH"/>
              <w:jc w:val="left"/>
            </w:pPr>
            <w:r>
              <w:t>isNotifyable</w:t>
            </w:r>
          </w:p>
        </w:tc>
      </w:tr>
      <w:tr w:rsidR="00002B12" w14:paraId="0E3A9400" w14:textId="77777777" w:rsidTr="00002B12">
        <w:tc>
          <w:tcPr>
            <w:tcW w:w="1985" w:type="dxa"/>
            <w:tcBorders>
              <w:top w:val="single" w:sz="4" w:space="0" w:color="auto"/>
              <w:left w:val="single" w:sz="4" w:space="0" w:color="auto"/>
              <w:bottom w:val="single" w:sz="4" w:space="0" w:color="auto"/>
              <w:right w:val="single" w:sz="4" w:space="0" w:color="auto"/>
            </w:tcBorders>
            <w:hideMark/>
          </w:tcPr>
          <w:p w14:paraId="0DFBCB44" w14:textId="77777777" w:rsidR="00002B12" w:rsidRDefault="00002B12">
            <w:pPr>
              <w:pStyle w:val="TAL"/>
            </w:pPr>
            <w:r>
              <w:rPr>
                <w:rFonts w:ascii="Courier New" w:hAnsi="Courier New" w:cs="Courier New"/>
                <w:lang w:eastAsia="zh-CN"/>
              </w:rPr>
              <w:t>pLMNId</w:t>
            </w:r>
            <w:r>
              <w:rPr>
                <w:rFonts w:ascii="Courier New" w:hAnsi="Courier New" w:cs="Courier New"/>
              </w:rPr>
              <w:t>List</w:t>
            </w:r>
          </w:p>
        </w:tc>
        <w:tc>
          <w:tcPr>
            <w:tcW w:w="1701" w:type="dxa"/>
            <w:tcBorders>
              <w:top w:val="single" w:sz="4" w:space="0" w:color="auto"/>
              <w:left w:val="single" w:sz="4" w:space="0" w:color="auto"/>
              <w:bottom w:val="single" w:sz="4" w:space="0" w:color="auto"/>
              <w:right w:val="single" w:sz="4" w:space="0" w:color="auto"/>
            </w:tcBorders>
            <w:hideMark/>
          </w:tcPr>
          <w:p w14:paraId="0FB1AEDF" w14:textId="77777777" w:rsidR="00002B12" w:rsidRDefault="00002B12">
            <w:pPr>
              <w:pStyle w:val="TAL"/>
              <w:jc w:val="center"/>
            </w:pPr>
            <w:r>
              <w:rPr>
                <w:rFonts w:cs="Arial"/>
                <w:szCs w:val="18"/>
                <w:lang w:eastAsia="zh-CN"/>
              </w:rPr>
              <w:t>M</w:t>
            </w:r>
          </w:p>
        </w:tc>
        <w:tc>
          <w:tcPr>
            <w:tcW w:w="1382" w:type="dxa"/>
            <w:tcBorders>
              <w:top w:val="single" w:sz="4" w:space="0" w:color="auto"/>
              <w:left w:val="single" w:sz="4" w:space="0" w:color="auto"/>
              <w:bottom w:val="single" w:sz="4" w:space="0" w:color="auto"/>
              <w:right w:val="single" w:sz="4" w:space="0" w:color="auto"/>
            </w:tcBorders>
            <w:hideMark/>
          </w:tcPr>
          <w:p w14:paraId="2E8E5936" w14:textId="77777777" w:rsidR="00002B12" w:rsidRDefault="00002B12">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260128F0" w14:textId="77777777" w:rsidR="00002B12" w:rsidRDefault="00002B12">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158C3B22" w14:textId="77777777" w:rsidR="00002B12" w:rsidRDefault="00002B12">
            <w:pPr>
              <w:pStyle w:val="TAL"/>
              <w:jc w:val="center"/>
              <w:rPr>
                <w:highlight w:val="yellow"/>
                <w:lang w:val="en-US"/>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3FC546D1" w14:textId="77777777" w:rsidR="00002B12" w:rsidRDefault="00002B12">
            <w:pPr>
              <w:pStyle w:val="TAL"/>
              <w:jc w:val="center"/>
              <w:rPr>
                <w:rFonts w:cs="Arial"/>
                <w:szCs w:val="18"/>
                <w:lang w:eastAsia="zh-CN"/>
              </w:rPr>
            </w:pPr>
            <w:r>
              <w:rPr>
                <w:lang w:eastAsia="zh-CN"/>
              </w:rPr>
              <w:t>T</w:t>
            </w:r>
          </w:p>
        </w:tc>
      </w:tr>
      <w:tr w:rsidR="00002B12" w14:paraId="4C7B4368" w14:textId="77777777" w:rsidTr="00002B12">
        <w:tc>
          <w:tcPr>
            <w:tcW w:w="1985" w:type="dxa"/>
            <w:tcBorders>
              <w:top w:val="single" w:sz="4" w:space="0" w:color="auto"/>
              <w:left w:val="single" w:sz="4" w:space="0" w:color="auto"/>
              <w:bottom w:val="single" w:sz="4" w:space="0" w:color="auto"/>
              <w:right w:val="single" w:sz="4" w:space="0" w:color="auto"/>
            </w:tcBorders>
            <w:hideMark/>
          </w:tcPr>
          <w:p w14:paraId="784C6FD4" w14:textId="77777777" w:rsidR="00002B12" w:rsidRDefault="00002B12">
            <w:pPr>
              <w:pStyle w:val="TAL"/>
            </w:pPr>
            <w:r>
              <w:rPr>
                <w:rFonts w:ascii="Courier New" w:hAnsi="Courier New" w:cs="Courier New"/>
                <w:lang w:eastAsia="zh-CN"/>
              </w:rPr>
              <w:t>tACList</w:t>
            </w:r>
          </w:p>
        </w:tc>
        <w:tc>
          <w:tcPr>
            <w:tcW w:w="1701" w:type="dxa"/>
            <w:tcBorders>
              <w:top w:val="single" w:sz="4" w:space="0" w:color="auto"/>
              <w:left w:val="single" w:sz="4" w:space="0" w:color="auto"/>
              <w:bottom w:val="single" w:sz="4" w:space="0" w:color="auto"/>
              <w:right w:val="single" w:sz="4" w:space="0" w:color="auto"/>
            </w:tcBorders>
            <w:hideMark/>
          </w:tcPr>
          <w:p w14:paraId="276B222F" w14:textId="77777777" w:rsidR="00002B12" w:rsidRDefault="00002B12">
            <w:pPr>
              <w:pStyle w:val="TAL"/>
              <w:jc w:val="center"/>
            </w:pPr>
            <w:r>
              <w:t>O</w:t>
            </w:r>
          </w:p>
        </w:tc>
        <w:tc>
          <w:tcPr>
            <w:tcW w:w="1382" w:type="dxa"/>
            <w:tcBorders>
              <w:top w:val="single" w:sz="4" w:space="0" w:color="auto"/>
              <w:left w:val="single" w:sz="4" w:space="0" w:color="auto"/>
              <w:bottom w:val="single" w:sz="4" w:space="0" w:color="auto"/>
              <w:right w:val="single" w:sz="4" w:space="0" w:color="auto"/>
            </w:tcBorders>
            <w:hideMark/>
          </w:tcPr>
          <w:p w14:paraId="540B3CD0" w14:textId="77777777" w:rsidR="00002B12" w:rsidRDefault="00002B12">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4E28EC4D" w14:textId="77777777" w:rsidR="00002B12" w:rsidRDefault="00002B12">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12FE1FAA" w14:textId="77777777" w:rsidR="00002B12" w:rsidRDefault="00002B12">
            <w:pPr>
              <w:pStyle w:val="TAL"/>
              <w:jc w:val="center"/>
              <w:rPr>
                <w:highlight w:val="yellow"/>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3A11807E" w14:textId="77777777" w:rsidR="00002B12" w:rsidRDefault="00002B12">
            <w:pPr>
              <w:pStyle w:val="TAL"/>
              <w:jc w:val="center"/>
              <w:rPr>
                <w:rFonts w:cs="Arial"/>
                <w:szCs w:val="18"/>
                <w:lang w:eastAsia="zh-CN"/>
              </w:rPr>
            </w:pPr>
            <w:r>
              <w:rPr>
                <w:lang w:eastAsia="zh-CN"/>
              </w:rPr>
              <w:t>T</w:t>
            </w:r>
          </w:p>
        </w:tc>
      </w:tr>
    </w:tbl>
    <w:p w14:paraId="2FD5BA42" w14:textId="77777777" w:rsidR="00002B12" w:rsidRDefault="00002B12" w:rsidP="00002B12">
      <w:pPr>
        <w:rPr>
          <w:noProof/>
        </w:rPr>
      </w:pPr>
    </w:p>
    <w:p w14:paraId="355748C6" w14:textId="77777777" w:rsidR="00002B12" w:rsidRDefault="00002B12" w:rsidP="00002B12">
      <w:pPr>
        <w:pStyle w:val="Heading4"/>
      </w:pPr>
      <w:bookmarkStart w:id="34" w:name="_Toc202523274"/>
      <w:r>
        <w:t>4.3.4.3</w:t>
      </w:r>
      <w:r>
        <w:tab/>
        <w:t>Attribute constraints</w:t>
      </w:r>
      <w:bookmarkEnd w:id="34"/>
    </w:p>
    <w:p w14:paraId="708FA2C0" w14:textId="77777777" w:rsidR="00002B12" w:rsidRDefault="00002B12" w:rsidP="00002B12">
      <w:pPr>
        <w:rPr>
          <w:noProof/>
        </w:rPr>
      </w:pPr>
      <w:r>
        <w:t>None.</w:t>
      </w:r>
    </w:p>
    <w:p w14:paraId="5163A340" w14:textId="77777777" w:rsidR="00002B12" w:rsidRDefault="00002B12" w:rsidP="00002B12">
      <w:pPr>
        <w:pStyle w:val="Heading4"/>
      </w:pPr>
      <w:bookmarkStart w:id="35" w:name="_Toc202523275"/>
      <w:r>
        <w:rPr>
          <w:lang w:eastAsia="zh-CN"/>
        </w:rPr>
        <w:t>4</w:t>
      </w:r>
      <w:r>
        <w:t>.3.4.4</w:t>
      </w:r>
      <w:r>
        <w:tab/>
        <w:t>Notifications</w:t>
      </w:r>
      <w:bookmarkEnd w:id="35"/>
    </w:p>
    <w:p w14:paraId="767A9FB2" w14:textId="77777777" w:rsidR="00002B12" w:rsidRDefault="00002B12" w:rsidP="00DD4116">
      <w:r>
        <w:t xml:space="preserve">The common notifications defined in subclause </w:t>
      </w:r>
      <w:r>
        <w:rPr>
          <w:lang w:eastAsia="zh-CN"/>
        </w:rPr>
        <w:t>4.5</w:t>
      </w:r>
      <w:r>
        <w:t xml:space="preserve"> are valid for this IOC, without exceptions or additions.</w:t>
      </w:r>
    </w:p>
    <w:p w14:paraId="594D5A83" w14:textId="77777777" w:rsidR="00097AFC" w:rsidRDefault="00097AFC">
      <w:pPr>
        <w:pStyle w:val="Heading3"/>
      </w:pPr>
      <w:bookmarkStart w:id="36" w:name="_Toc202523276"/>
      <w:r>
        <w:t>4.3.</w:t>
      </w:r>
      <w:r>
        <w:rPr>
          <w:rFonts w:hint="eastAsia"/>
          <w:lang w:eastAsia="zh-CN"/>
        </w:rPr>
        <w:t>5</w:t>
      </w:r>
      <w:r>
        <w:tab/>
      </w:r>
      <w:r>
        <w:rPr>
          <w:rFonts w:ascii="Courier New" w:hAnsi="Courier New" w:cs="Courier New" w:hint="eastAsia"/>
          <w:lang w:eastAsia="zh-CN"/>
        </w:rPr>
        <w:t>S</w:t>
      </w:r>
      <w:r>
        <w:rPr>
          <w:rFonts w:ascii="Courier New" w:hAnsi="Courier New" w:cs="Courier New"/>
          <w:lang w:eastAsia="zh-CN"/>
        </w:rPr>
        <w:t>erving</w:t>
      </w:r>
      <w:r>
        <w:rPr>
          <w:rFonts w:ascii="Courier New" w:hAnsi="Courier New" w:cs="Courier New" w:hint="eastAsia"/>
          <w:lang w:eastAsia="zh-CN"/>
        </w:rPr>
        <w:t>GW</w:t>
      </w:r>
      <w:r>
        <w:rPr>
          <w:rFonts w:ascii="Courier New" w:hAnsi="Courier New" w:cs="Courier New"/>
        </w:rPr>
        <w:t>Function</w:t>
      </w:r>
      <w:bookmarkEnd w:id="36"/>
    </w:p>
    <w:p w14:paraId="07962E55" w14:textId="77777777" w:rsidR="00097AFC" w:rsidRDefault="00097AFC">
      <w:pPr>
        <w:pStyle w:val="Heading4"/>
      </w:pPr>
      <w:bookmarkStart w:id="37" w:name="_Toc202523277"/>
      <w:r>
        <w:t>4.3.</w:t>
      </w:r>
      <w:r>
        <w:rPr>
          <w:rFonts w:hint="eastAsia"/>
          <w:lang w:eastAsia="zh-CN"/>
        </w:rPr>
        <w:t>5</w:t>
      </w:r>
      <w:r>
        <w:t>.1</w:t>
      </w:r>
      <w:r>
        <w:tab/>
        <w:t>Definition</w:t>
      </w:r>
      <w:bookmarkEnd w:id="37"/>
    </w:p>
    <w:p w14:paraId="277C2515" w14:textId="77777777" w:rsidR="00097AFC" w:rsidRDefault="00097AFC" w:rsidP="00DD4116">
      <w:r>
        <w:t xml:space="preserve">This IOC represents </w:t>
      </w:r>
      <w:r>
        <w:rPr>
          <w:rFonts w:hint="eastAsia"/>
          <w:lang w:eastAsia="zh-CN"/>
        </w:rPr>
        <w:t>Serving Gateway</w:t>
      </w:r>
      <w:r>
        <w:t xml:space="preserve"> functionality. For more information about the </w:t>
      </w:r>
      <w:r>
        <w:rPr>
          <w:rFonts w:hint="eastAsia"/>
          <w:lang w:eastAsia="zh-CN"/>
        </w:rPr>
        <w:t>Serving Gateway</w:t>
      </w:r>
      <w:r>
        <w:t>, see 3GPP TS 23.</w:t>
      </w:r>
      <w:r>
        <w:rPr>
          <w:rFonts w:hint="eastAsia"/>
          <w:lang w:eastAsia="zh-CN"/>
        </w:rPr>
        <w:t>401</w:t>
      </w:r>
      <w:r>
        <w:t xml:space="preserve"> [</w:t>
      </w:r>
      <w:r>
        <w:rPr>
          <w:rFonts w:hint="eastAsia"/>
          <w:lang w:eastAsia="zh-CN"/>
        </w:rPr>
        <w:t>9</w:t>
      </w:r>
      <w:r>
        <w:t>].</w:t>
      </w:r>
    </w:p>
    <w:p w14:paraId="60A764ED" w14:textId="77777777" w:rsidR="00097AFC" w:rsidRDefault="00097AFC">
      <w:pPr>
        <w:pStyle w:val="Heading4"/>
        <w:rPr>
          <w:lang w:eastAsia="zh-CN"/>
        </w:rPr>
      </w:pPr>
      <w:bookmarkStart w:id="38" w:name="_Toc202523278"/>
      <w:r>
        <w:t>4.</w:t>
      </w:r>
      <w:r>
        <w:rPr>
          <w:rFonts w:hint="eastAsia"/>
          <w:lang w:eastAsia="zh-CN"/>
        </w:rPr>
        <w:t>3</w:t>
      </w:r>
      <w:r>
        <w:t>.</w:t>
      </w:r>
      <w:r>
        <w:rPr>
          <w:rFonts w:hint="eastAsia"/>
          <w:lang w:eastAsia="zh-CN"/>
        </w:rPr>
        <w:t>5</w:t>
      </w:r>
      <w:r>
        <w:t>.2</w:t>
      </w:r>
      <w:r>
        <w:tab/>
        <w:t>Attributes</w:t>
      </w:r>
      <w:bookmarkEnd w:id="3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382"/>
        <w:gridCol w:w="1382"/>
        <w:gridCol w:w="1382"/>
        <w:gridCol w:w="1382"/>
      </w:tblGrid>
      <w:tr w:rsidR="00097AFC" w14:paraId="3FF36918" w14:textId="77777777">
        <w:tc>
          <w:tcPr>
            <w:tcW w:w="1985" w:type="dxa"/>
            <w:shd w:val="clear" w:color="auto" w:fill="D9D9D9"/>
          </w:tcPr>
          <w:p w14:paraId="10D7D12F" w14:textId="77777777" w:rsidR="00097AFC" w:rsidRDefault="00097AFC">
            <w:pPr>
              <w:pStyle w:val="TAH"/>
              <w:jc w:val="left"/>
            </w:pPr>
            <w:r>
              <w:t>Attribute Name</w:t>
            </w:r>
          </w:p>
        </w:tc>
        <w:tc>
          <w:tcPr>
            <w:tcW w:w="1701" w:type="dxa"/>
            <w:shd w:val="clear" w:color="auto" w:fill="D9D9D9"/>
          </w:tcPr>
          <w:p w14:paraId="4280BFEE" w14:textId="77777777" w:rsidR="00097AFC" w:rsidRDefault="00097AFC">
            <w:pPr>
              <w:pStyle w:val="TAH"/>
              <w:jc w:val="left"/>
            </w:pPr>
            <w:r>
              <w:t>Support Qualifier</w:t>
            </w:r>
          </w:p>
        </w:tc>
        <w:tc>
          <w:tcPr>
            <w:tcW w:w="1382" w:type="dxa"/>
            <w:shd w:val="clear" w:color="auto" w:fill="D9D9D9"/>
            <w:vAlign w:val="bottom"/>
          </w:tcPr>
          <w:p w14:paraId="604FEEB7" w14:textId="77777777" w:rsidR="00097AFC" w:rsidRDefault="00097AFC">
            <w:pPr>
              <w:pStyle w:val="TAH"/>
              <w:jc w:val="left"/>
            </w:pPr>
            <w:r>
              <w:t xml:space="preserve">isReadable </w:t>
            </w:r>
          </w:p>
        </w:tc>
        <w:tc>
          <w:tcPr>
            <w:tcW w:w="1382" w:type="dxa"/>
            <w:shd w:val="clear" w:color="auto" w:fill="D9D9D9"/>
            <w:vAlign w:val="bottom"/>
          </w:tcPr>
          <w:p w14:paraId="7585D9D7" w14:textId="77777777" w:rsidR="00097AFC" w:rsidRDefault="00097AFC">
            <w:pPr>
              <w:pStyle w:val="TAH"/>
              <w:jc w:val="left"/>
            </w:pPr>
            <w:r>
              <w:t>isWritable</w:t>
            </w:r>
          </w:p>
        </w:tc>
        <w:tc>
          <w:tcPr>
            <w:tcW w:w="1382" w:type="dxa"/>
            <w:shd w:val="clear" w:color="auto" w:fill="D9D9D9"/>
          </w:tcPr>
          <w:p w14:paraId="2B02F482" w14:textId="77777777" w:rsidR="00097AFC" w:rsidRDefault="00097AFC">
            <w:pPr>
              <w:pStyle w:val="TAH"/>
              <w:jc w:val="left"/>
            </w:pPr>
            <w:r>
              <w:t>isInvariant</w:t>
            </w:r>
          </w:p>
        </w:tc>
        <w:tc>
          <w:tcPr>
            <w:tcW w:w="1382" w:type="dxa"/>
            <w:shd w:val="clear" w:color="auto" w:fill="D9D9D9"/>
          </w:tcPr>
          <w:p w14:paraId="2B6AEC2E" w14:textId="77777777" w:rsidR="00097AFC" w:rsidRDefault="00097AFC">
            <w:pPr>
              <w:pStyle w:val="TAH"/>
              <w:jc w:val="left"/>
            </w:pPr>
            <w:r>
              <w:t>isNotifyable</w:t>
            </w:r>
          </w:p>
        </w:tc>
      </w:tr>
      <w:tr w:rsidR="00097AFC" w14:paraId="22832EAC" w14:textId="77777777">
        <w:tc>
          <w:tcPr>
            <w:tcW w:w="1985" w:type="dxa"/>
          </w:tcPr>
          <w:p w14:paraId="78138306" w14:textId="77777777" w:rsidR="00097AFC" w:rsidRDefault="00097AFC">
            <w:pPr>
              <w:pStyle w:val="TAL"/>
            </w:pPr>
            <w:r>
              <w:rPr>
                <w:rFonts w:ascii="Courier New" w:hAnsi="Courier New" w:cs="Courier New" w:hint="eastAsia"/>
                <w:lang w:eastAsia="zh-CN"/>
              </w:rPr>
              <w:t>pLMNId</w:t>
            </w:r>
            <w:r>
              <w:rPr>
                <w:rFonts w:ascii="Courier New" w:hAnsi="Courier New" w:cs="Courier New"/>
              </w:rPr>
              <w:t>List</w:t>
            </w:r>
          </w:p>
        </w:tc>
        <w:tc>
          <w:tcPr>
            <w:tcW w:w="1701" w:type="dxa"/>
          </w:tcPr>
          <w:p w14:paraId="1F967E0F" w14:textId="77777777" w:rsidR="00097AFC" w:rsidRDefault="00097AFC">
            <w:pPr>
              <w:pStyle w:val="TAL"/>
              <w:jc w:val="center"/>
            </w:pPr>
            <w:r>
              <w:rPr>
                <w:rFonts w:cs="Arial"/>
                <w:szCs w:val="18"/>
                <w:lang w:eastAsia="zh-CN"/>
              </w:rPr>
              <w:t>M</w:t>
            </w:r>
          </w:p>
        </w:tc>
        <w:tc>
          <w:tcPr>
            <w:tcW w:w="1382" w:type="dxa"/>
          </w:tcPr>
          <w:p w14:paraId="6B6EC91B" w14:textId="77777777" w:rsidR="00097AFC" w:rsidRDefault="00097AFC">
            <w:pPr>
              <w:pStyle w:val="TAL"/>
              <w:jc w:val="center"/>
            </w:pPr>
            <w:r>
              <w:rPr>
                <w:rFonts w:cs="Arial"/>
                <w:szCs w:val="18"/>
                <w:lang w:eastAsia="zh-CN"/>
              </w:rPr>
              <w:t>M</w:t>
            </w:r>
          </w:p>
        </w:tc>
        <w:tc>
          <w:tcPr>
            <w:tcW w:w="1382" w:type="dxa"/>
          </w:tcPr>
          <w:p w14:paraId="142611D7" w14:textId="77777777" w:rsidR="00097AFC" w:rsidRDefault="00097AFC">
            <w:pPr>
              <w:pStyle w:val="TAL"/>
              <w:jc w:val="center"/>
              <w:rPr>
                <w:rFonts w:cs="Arial"/>
                <w:szCs w:val="18"/>
                <w:lang w:eastAsia="zh-CN"/>
              </w:rPr>
            </w:pPr>
            <w:r>
              <w:rPr>
                <w:rFonts w:cs="Arial"/>
                <w:szCs w:val="18"/>
                <w:lang w:eastAsia="zh-CN"/>
              </w:rPr>
              <w:t>-</w:t>
            </w:r>
          </w:p>
        </w:tc>
        <w:tc>
          <w:tcPr>
            <w:tcW w:w="1382" w:type="dxa"/>
          </w:tcPr>
          <w:p w14:paraId="1387107E" w14:textId="77777777" w:rsidR="00097AFC" w:rsidRDefault="00097AFC">
            <w:pPr>
              <w:pStyle w:val="TAL"/>
              <w:jc w:val="center"/>
              <w:rPr>
                <w:highlight w:val="yellow"/>
                <w:lang w:val="en-US"/>
              </w:rPr>
            </w:pPr>
            <w:r>
              <w:rPr>
                <w:rFonts w:cs="Arial"/>
                <w:szCs w:val="18"/>
                <w:lang w:eastAsia="zh-CN"/>
              </w:rPr>
              <w:t>-</w:t>
            </w:r>
          </w:p>
        </w:tc>
        <w:tc>
          <w:tcPr>
            <w:tcW w:w="1382" w:type="dxa"/>
          </w:tcPr>
          <w:p w14:paraId="3F906BC5" w14:textId="77777777" w:rsidR="00097AFC" w:rsidRDefault="00097AFC">
            <w:pPr>
              <w:pStyle w:val="TAL"/>
              <w:jc w:val="center"/>
              <w:rPr>
                <w:rFonts w:cs="Arial"/>
                <w:szCs w:val="18"/>
                <w:lang w:eastAsia="zh-CN"/>
              </w:rPr>
            </w:pPr>
            <w:r>
              <w:rPr>
                <w:rFonts w:cs="Arial"/>
                <w:szCs w:val="18"/>
                <w:lang w:eastAsia="zh-CN"/>
              </w:rPr>
              <w:t>M</w:t>
            </w:r>
          </w:p>
        </w:tc>
      </w:tr>
      <w:tr w:rsidR="00097AFC" w14:paraId="7EB8EA3B" w14:textId="77777777">
        <w:tc>
          <w:tcPr>
            <w:tcW w:w="1985" w:type="dxa"/>
          </w:tcPr>
          <w:p w14:paraId="1DA2489D" w14:textId="77777777" w:rsidR="00097AFC" w:rsidRDefault="00097AFC">
            <w:pPr>
              <w:pStyle w:val="TAL"/>
            </w:pPr>
            <w:r>
              <w:rPr>
                <w:rFonts w:ascii="Courier New" w:hAnsi="Courier New" w:cs="Courier New" w:hint="eastAsia"/>
                <w:lang w:eastAsia="zh-CN"/>
              </w:rPr>
              <w:t>tACList</w:t>
            </w:r>
          </w:p>
        </w:tc>
        <w:tc>
          <w:tcPr>
            <w:tcW w:w="1701" w:type="dxa"/>
          </w:tcPr>
          <w:p w14:paraId="75C8777D" w14:textId="77777777" w:rsidR="00097AFC" w:rsidRDefault="00097AFC">
            <w:pPr>
              <w:pStyle w:val="TAL"/>
              <w:jc w:val="center"/>
            </w:pPr>
            <w:r>
              <w:t>M</w:t>
            </w:r>
          </w:p>
        </w:tc>
        <w:tc>
          <w:tcPr>
            <w:tcW w:w="1382" w:type="dxa"/>
          </w:tcPr>
          <w:p w14:paraId="269CE90D" w14:textId="77777777" w:rsidR="00097AFC" w:rsidRDefault="00097AFC">
            <w:pPr>
              <w:pStyle w:val="TAL"/>
              <w:jc w:val="center"/>
            </w:pPr>
            <w:r>
              <w:t>M</w:t>
            </w:r>
          </w:p>
        </w:tc>
        <w:tc>
          <w:tcPr>
            <w:tcW w:w="1382" w:type="dxa"/>
          </w:tcPr>
          <w:p w14:paraId="6CA56E43" w14:textId="77777777" w:rsidR="00097AFC" w:rsidRDefault="00097AFC">
            <w:pPr>
              <w:pStyle w:val="TAL"/>
              <w:jc w:val="center"/>
              <w:rPr>
                <w:rFonts w:cs="Arial"/>
                <w:szCs w:val="18"/>
                <w:lang w:eastAsia="zh-CN"/>
              </w:rPr>
            </w:pPr>
            <w:r>
              <w:rPr>
                <w:rFonts w:cs="Arial"/>
                <w:szCs w:val="18"/>
                <w:lang w:eastAsia="zh-CN"/>
              </w:rPr>
              <w:t>-</w:t>
            </w:r>
          </w:p>
        </w:tc>
        <w:tc>
          <w:tcPr>
            <w:tcW w:w="1382" w:type="dxa"/>
          </w:tcPr>
          <w:p w14:paraId="2183F8AD" w14:textId="77777777" w:rsidR="00097AFC" w:rsidRDefault="00097AFC">
            <w:pPr>
              <w:pStyle w:val="TAL"/>
              <w:jc w:val="center"/>
              <w:rPr>
                <w:highlight w:val="yellow"/>
              </w:rPr>
            </w:pPr>
            <w:r>
              <w:rPr>
                <w:rFonts w:cs="Arial"/>
                <w:szCs w:val="18"/>
                <w:lang w:eastAsia="zh-CN"/>
              </w:rPr>
              <w:t>-</w:t>
            </w:r>
          </w:p>
        </w:tc>
        <w:tc>
          <w:tcPr>
            <w:tcW w:w="1382" w:type="dxa"/>
          </w:tcPr>
          <w:p w14:paraId="5EE7D3E5" w14:textId="77777777" w:rsidR="00097AFC" w:rsidRDefault="00097AFC">
            <w:pPr>
              <w:pStyle w:val="TAL"/>
              <w:jc w:val="center"/>
              <w:rPr>
                <w:rFonts w:cs="Arial"/>
                <w:szCs w:val="18"/>
                <w:lang w:eastAsia="zh-CN"/>
              </w:rPr>
            </w:pPr>
            <w:r>
              <w:t>M</w:t>
            </w:r>
          </w:p>
        </w:tc>
      </w:tr>
    </w:tbl>
    <w:p w14:paraId="16FEC4CF" w14:textId="77777777" w:rsidR="00097AFC" w:rsidRDefault="00097AFC" w:rsidP="00DD4116">
      <w:pPr>
        <w:rPr>
          <w:lang w:eastAsia="zh-CN"/>
        </w:rPr>
      </w:pPr>
    </w:p>
    <w:p w14:paraId="46D0F7EA" w14:textId="77777777" w:rsidR="00FE46B1" w:rsidRDefault="00FE46B1" w:rsidP="00FE46B1">
      <w:pPr>
        <w:pStyle w:val="Heading4"/>
      </w:pPr>
      <w:bookmarkStart w:id="39" w:name="_Toc202523279"/>
      <w:r>
        <w:t>4.3.5.3</w:t>
      </w:r>
      <w:r>
        <w:tab/>
        <w:t>Attribute constraints</w:t>
      </w:r>
      <w:bookmarkEnd w:id="39"/>
    </w:p>
    <w:p w14:paraId="59C3A71F" w14:textId="77777777" w:rsidR="00FE46B1" w:rsidRDefault="00FE46B1" w:rsidP="00FE46B1">
      <w:pPr>
        <w:rPr>
          <w:color w:val="000000"/>
          <w:lang w:eastAsia="zh-CN"/>
        </w:rPr>
      </w:pPr>
      <w:r>
        <w:t>None.</w:t>
      </w:r>
    </w:p>
    <w:p w14:paraId="41EF254E" w14:textId="77777777" w:rsidR="00FE46B1" w:rsidRDefault="00FE46B1" w:rsidP="00FE46B1">
      <w:pPr>
        <w:pStyle w:val="Heading4"/>
      </w:pPr>
      <w:bookmarkStart w:id="40" w:name="_Toc202523280"/>
      <w:r>
        <w:rPr>
          <w:lang w:eastAsia="zh-CN"/>
        </w:rPr>
        <w:t>4</w:t>
      </w:r>
      <w:r>
        <w:t>.3.5.4</w:t>
      </w:r>
      <w:r>
        <w:tab/>
        <w:t>Notifications</w:t>
      </w:r>
      <w:bookmarkEnd w:id="40"/>
    </w:p>
    <w:p w14:paraId="0E770166" w14:textId="77777777" w:rsidR="00FE46B1" w:rsidRDefault="00FE46B1" w:rsidP="00DD4116">
      <w:pPr>
        <w:rPr>
          <w:lang w:eastAsia="zh-CN"/>
        </w:rPr>
      </w:pPr>
      <w:r>
        <w:t xml:space="preserve">The common notifications defined in subclause </w:t>
      </w:r>
      <w:r>
        <w:rPr>
          <w:lang w:eastAsia="zh-CN"/>
        </w:rPr>
        <w:t>4.5</w:t>
      </w:r>
      <w:r>
        <w:t xml:space="preserve"> are valid for this IOC, without exceptions or additions.</w:t>
      </w:r>
    </w:p>
    <w:p w14:paraId="067D544A" w14:textId="77777777" w:rsidR="00097AFC" w:rsidRDefault="00097AFC">
      <w:pPr>
        <w:pStyle w:val="Heading3"/>
        <w:rPr>
          <w:lang w:eastAsia="zh-CN"/>
        </w:rPr>
      </w:pPr>
      <w:bookmarkStart w:id="41" w:name="_Toc202523281"/>
      <w:r>
        <w:t>4.3.</w:t>
      </w:r>
      <w:r>
        <w:rPr>
          <w:rFonts w:hint="eastAsia"/>
          <w:lang w:eastAsia="zh-CN"/>
        </w:rPr>
        <w:t>6</w:t>
      </w:r>
      <w:r>
        <w:tab/>
      </w:r>
      <w:r>
        <w:rPr>
          <w:rFonts w:ascii="Courier New" w:hAnsi="Courier New" w:cs="Courier New" w:hint="eastAsia"/>
        </w:rPr>
        <w:t>MME</w:t>
      </w:r>
      <w:r>
        <w:rPr>
          <w:rFonts w:ascii="Courier New" w:hAnsi="Courier New" w:cs="Courier New" w:hint="eastAsia"/>
          <w:lang w:eastAsia="zh-CN"/>
        </w:rPr>
        <w:t>Pool</w:t>
      </w:r>
      <w:bookmarkEnd w:id="41"/>
    </w:p>
    <w:p w14:paraId="11175122" w14:textId="77777777" w:rsidR="00097AFC" w:rsidRDefault="00097AFC">
      <w:pPr>
        <w:pStyle w:val="Heading4"/>
      </w:pPr>
      <w:bookmarkStart w:id="42" w:name="_Toc202523282"/>
      <w:r>
        <w:t>4.3.</w:t>
      </w:r>
      <w:r>
        <w:rPr>
          <w:rFonts w:hint="eastAsia"/>
          <w:lang w:eastAsia="zh-CN"/>
        </w:rPr>
        <w:t>6</w:t>
      </w:r>
      <w:r>
        <w:t>.1</w:t>
      </w:r>
      <w:r>
        <w:tab/>
        <w:t>Definition</w:t>
      </w:r>
      <w:bookmarkEnd w:id="42"/>
    </w:p>
    <w:p w14:paraId="46904C4F" w14:textId="77777777" w:rsidR="00097AFC" w:rsidRDefault="00097AFC">
      <w:r>
        <w:t xml:space="preserve">This IOC represents </w:t>
      </w:r>
      <w:r>
        <w:rPr>
          <w:rFonts w:hint="eastAsia"/>
        </w:rPr>
        <w:t>MME</w:t>
      </w:r>
      <w:r>
        <w:t xml:space="preserve"> </w:t>
      </w:r>
      <w:r>
        <w:rPr>
          <w:rFonts w:hint="eastAsia"/>
          <w:lang w:eastAsia="zh-CN"/>
        </w:rPr>
        <w:t>Pool</w:t>
      </w:r>
      <w:r>
        <w:t xml:space="preserve">. For more information about the </w:t>
      </w:r>
      <w:r>
        <w:rPr>
          <w:rFonts w:hint="eastAsia"/>
        </w:rPr>
        <w:t>MME</w:t>
      </w:r>
      <w:r>
        <w:rPr>
          <w:rFonts w:hint="eastAsia"/>
          <w:lang w:eastAsia="zh-CN"/>
        </w:rPr>
        <w:t xml:space="preserve"> Pool</w:t>
      </w:r>
      <w:r>
        <w:t>, see 3GPP TS 23.</w:t>
      </w:r>
      <w:r>
        <w:rPr>
          <w:rFonts w:hint="eastAsia"/>
        </w:rPr>
        <w:t>401</w:t>
      </w:r>
      <w:r>
        <w:t xml:space="preserve"> [</w:t>
      </w:r>
      <w:r>
        <w:rPr>
          <w:rFonts w:hint="eastAsia"/>
          <w:lang w:eastAsia="zh-CN"/>
        </w:rPr>
        <w:t>9</w:t>
      </w:r>
      <w:r>
        <w:t>].Key concepts related to MME Pool are:</w:t>
      </w:r>
    </w:p>
    <w:p w14:paraId="28CC4D11" w14:textId="77777777" w:rsidR="00097AFC" w:rsidRDefault="00097AFC">
      <w:pPr>
        <w:pStyle w:val="B1"/>
      </w:pPr>
      <w:r>
        <w:lastRenderedPageBreak/>
        <w:t>-</w:t>
      </w:r>
      <w:r>
        <w:tab/>
        <w:t xml:space="preserve">An MME Pool consists of one or more MME nodes.  A particular node can be a member of one and only one MME Pool. </w:t>
      </w:r>
    </w:p>
    <w:p w14:paraId="40B53AE6" w14:textId="77777777" w:rsidR="00097AFC" w:rsidRDefault="00097AFC">
      <w:pPr>
        <w:pStyle w:val="B1"/>
      </w:pPr>
      <w:r>
        <w:t>-</w:t>
      </w:r>
      <w:r>
        <w:tab/>
        <w:t>One MME Pool serves at most one MME Pool Area.  One MME Pool Area can be served by at most one MME Pool.</w:t>
      </w:r>
    </w:p>
    <w:p w14:paraId="03A16C77" w14:textId="77777777" w:rsidR="00097AFC" w:rsidRDefault="00097AFC">
      <w:pPr>
        <w:pStyle w:val="Heading4"/>
        <w:rPr>
          <w:lang w:eastAsia="zh-CN"/>
        </w:rPr>
      </w:pPr>
      <w:bookmarkStart w:id="43" w:name="_Toc202523283"/>
      <w:r>
        <w:t>4.3.</w:t>
      </w:r>
      <w:r>
        <w:rPr>
          <w:rFonts w:hint="eastAsia"/>
          <w:lang w:eastAsia="zh-CN"/>
        </w:rPr>
        <w:t>6</w:t>
      </w:r>
      <w:r>
        <w:t>.2</w:t>
      </w:r>
      <w:r>
        <w:tab/>
        <w:t>Attributes</w:t>
      </w:r>
      <w:bookmarkEnd w:id="43"/>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701"/>
        <w:gridCol w:w="1346"/>
        <w:gridCol w:w="1347"/>
        <w:gridCol w:w="1346"/>
        <w:gridCol w:w="1347"/>
      </w:tblGrid>
      <w:tr w:rsidR="00097AFC" w14:paraId="4DC23B63" w14:textId="77777777">
        <w:tc>
          <w:tcPr>
            <w:tcW w:w="2127" w:type="dxa"/>
            <w:shd w:val="clear" w:color="auto" w:fill="D9D9D9"/>
          </w:tcPr>
          <w:p w14:paraId="62CABBB7" w14:textId="77777777" w:rsidR="00097AFC" w:rsidRDefault="00097AFC">
            <w:pPr>
              <w:pStyle w:val="TAH"/>
              <w:jc w:val="left"/>
            </w:pPr>
            <w:r>
              <w:t>Attribute Name</w:t>
            </w:r>
          </w:p>
        </w:tc>
        <w:tc>
          <w:tcPr>
            <w:tcW w:w="1701" w:type="dxa"/>
            <w:shd w:val="clear" w:color="auto" w:fill="D9D9D9"/>
          </w:tcPr>
          <w:p w14:paraId="169034F3" w14:textId="77777777" w:rsidR="00097AFC" w:rsidRDefault="00097AFC">
            <w:pPr>
              <w:pStyle w:val="TAH"/>
              <w:jc w:val="left"/>
            </w:pPr>
            <w:r>
              <w:t>Support Qualifier</w:t>
            </w:r>
          </w:p>
        </w:tc>
        <w:tc>
          <w:tcPr>
            <w:tcW w:w="1346" w:type="dxa"/>
            <w:shd w:val="clear" w:color="auto" w:fill="D9D9D9"/>
            <w:vAlign w:val="bottom"/>
          </w:tcPr>
          <w:p w14:paraId="354BFD1C" w14:textId="77777777" w:rsidR="00097AFC" w:rsidRDefault="00097AFC">
            <w:pPr>
              <w:pStyle w:val="TAH"/>
              <w:jc w:val="left"/>
            </w:pPr>
            <w:r>
              <w:t xml:space="preserve">isReadable </w:t>
            </w:r>
          </w:p>
        </w:tc>
        <w:tc>
          <w:tcPr>
            <w:tcW w:w="1347" w:type="dxa"/>
            <w:shd w:val="clear" w:color="auto" w:fill="D9D9D9"/>
            <w:vAlign w:val="bottom"/>
          </w:tcPr>
          <w:p w14:paraId="3F39E2CE" w14:textId="77777777" w:rsidR="00097AFC" w:rsidRDefault="00097AFC">
            <w:pPr>
              <w:pStyle w:val="TAH"/>
              <w:jc w:val="left"/>
            </w:pPr>
            <w:r>
              <w:t>isWritable</w:t>
            </w:r>
          </w:p>
        </w:tc>
        <w:tc>
          <w:tcPr>
            <w:tcW w:w="1346" w:type="dxa"/>
            <w:shd w:val="clear" w:color="auto" w:fill="D9D9D9"/>
          </w:tcPr>
          <w:p w14:paraId="2ABEC531" w14:textId="77777777" w:rsidR="00097AFC" w:rsidRDefault="00097AFC">
            <w:pPr>
              <w:pStyle w:val="TAH"/>
              <w:jc w:val="left"/>
            </w:pPr>
            <w:r>
              <w:t>isInvariant</w:t>
            </w:r>
          </w:p>
        </w:tc>
        <w:tc>
          <w:tcPr>
            <w:tcW w:w="1347" w:type="dxa"/>
            <w:shd w:val="clear" w:color="auto" w:fill="D9D9D9"/>
          </w:tcPr>
          <w:p w14:paraId="739F9FCC" w14:textId="77777777" w:rsidR="00097AFC" w:rsidRDefault="00097AFC">
            <w:pPr>
              <w:pStyle w:val="TAH"/>
              <w:jc w:val="left"/>
            </w:pPr>
            <w:r>
              <w:t>isNotifyable</w:t>
            </w:r>
          </w:p>
        </w:tc>
      </w:tr>
      <w:tr w:rsidR="00097AFC" w14:paraId="3319E5BB" w14:textId="77777777">
        <w:tc>
          <w:tcPr>
            <w:tcW w:w="2127" w:type="dxa"/>
          </w:tcPr>
          <w:p w14:paraId="2F6D1C8F" w14:textId="77777777" w:rsidR="00097AFC" w:rsidRDefault="00097AFC">
            <w:pPr>
              <w:pStyle w:val="TAL"/>
            </w:pPr>
            <w:r>
              <w:rPr>
                <w:rFonts w:ascii="Courier New" w:hAnsi="Courier New" w:cs="Courier New" w:hint="eastAsia"/>
                <w:lang w:eastAsia="zh-CN"/>
              </w:rPr>
              <w:t>mMEGI</w:t>
            </w:r>
          </w:p>
        </w:tc>
        <w:tc>
          <w:tcPr>
            <w:tcW w:w="1701" w:type="dxa"/>
          </w:tcPr>
          <w:p w14:paraId="07ED5A64" w14:textId="77777777" w:rsidR="00097AFC" w:rsidRDefault="00097AFC">
            <w:pPr>
              <w:pStyle w:val="TAL"/>
              <w:jc w:val="center"/>
              <w:rPr>
                <w:lang w:eastAsia="zh-CN"/>
              </w:rPr>
            </w:pPr>
            <w:r>
              <w:rPr>
                <w:rFonts w:hint="eastAsia"/>
                <w:lang w:eastAsia="zh-CN"/>
              </w:rPr>
              <w:t>M</w:t>
            </w:r>
          </w:p>
        </w:tc>
        <w:tc>
          <w:tcPr>
            <w:tcW w:w="1346" w:type="dxa"/>
          </w:tcPr>
          <w:p w14:paraId="37B169E6" w14:textId="77777777" w:rsidR="00097AFC" w:rsidRDefault="00097AFC">
            <w:pPr>
              <w:pStyle w:val="TAL"/>
              <w:jc w:val="center"/>
              <w:rPr>
                <w:lang w:eastAsia="zh-CN"/>
              </w:rPr>
            </w:pPr>
            <w:r>
              <w:rPr>
                <w:rFonts w:hint="eastAsia"/>
                <w:lang w:eastAsia="zh-CN"/>
              </w:rPr>
              <w:t>M</w:t>
            </w:r>
          </w:p>
        </w:tc>
        <w:tc>
          <w:tcPr>
            <w:tcW w:w="1347" w:type="dxa"/>
          </w:tcPr>
          <w:p w14:paraId="2C385F8B" w14:textId="77777777" w:rsidR="00097AFC" w:rsidRDefault="00097AFC">
            <w:pPr>
              <w:pStyle w:val="TAL"/>
              <w:jc w:val="center"/>
              <w:rPr>
                <w:highlight w:val="yellow"/>
                <w:lang w:eastAsia="zh-CN"/>
              </w:rPr>
            </w:pPr>
            <w:r>
              <w:rPr>
                <w:rFonts w:hint="eastAsia"/>
                <w:lang w:eastAsia="zh-CN"/>
              </w:rPr>
              <w:t>-</w:t>
            </w:r>
          </w:p>
        </w:tc>
        <w:tc>
          <w:tcPr>
            <w:tcW w:w="1346" w:type="dxa"/>
          </w:tcPr>
          <w:p w14:paraId="09B619D0" w14:textId="77777777" w:rsidR="00097AFC" w:rsidRDefault="00097AFC">
            <w:pPr>
              <w:pStyle w:val="TAL"/>
              <w:jc w:val="center"/>
              <w:rPr>
                <w:lang w:eastAsia="zh-CN"/>
              </w:rPr>
            </w:pPr>
            <w:r>
              <w:rPr>
                <w:rFonts w:hint="eastAsia"/>
                <w:lang w:eastAsia="zh-CN"/>
              </w:rPr>
              <w:t>-</w:t>
            </w:r>
          </w:p>
        </w:tc>
        <w:tc>
          <w:tcPr>
            <w:tcW w:w="1347" w:type="dxa"/>
          </w:tcPr>
          <w:p w14:paraId="2A08EA86" w14:textId="77777777" w:rsidR="00097AFC" w:rsidRDefault="00097AFC">
            <w:pPr>
              <w:pStyle w:val="TAL"/>
              <w:jc w:val="center"/>
              <w:rPr>
                <w:lang w:eastAsia="zh-CN"/>
              </w:rPr>
            </w:pPr>
            <w:r>
              <w:rPr>
                <w:rFonts w:hint="eastAsia"/>
                <w:lang w:eastAsia="zh-CN"/>
              </w:rPr>
              <w:t>M</w:t>
            </w:r>
          </w:p>
        </w:tc>
      </w:tr>
      <w:tr w:rsidR="00097AFC" w14:paraId="62F8AE63" w14:textId="77777777">
        <w:tc>
          <w:tcPr>
            <w:tcW w:w="2127" w:type="dxa"/>
          </w:tcPr>
          <w:p w14:paraId="038F029D" w14:textId="77777777" w:rsidR="00097AFC" w:rsidRDefault="00097AFC">
            <w:pPr>
              <w:pStyle w:val="TAL"/>
              <w:rPr>
                <w:rFonts w:ascii="Courier New" w:hAnsi="Courier New" w:cs="Courier New"/>
                <w:lang w:eastAsia="zh-CN"/>
              </w:rPr>
            </w:pPr>
            <w:r>
              <w:rPr>
                <w:b/>
              </w:rPr>
              <w:t>Attribute related to role</w:t>
            </w:r>
          </w:p>
        </w:tc>
        <w:tc>
          <w:tcPr>
            <w:tcW w:w="1701" w:type="dxa"/>
          </w:tcPr>
          <w:p w14:paraId="2064060C" w14:textId="77777777" w:rsidR="00097AFC" w:rsidRDefault="00097AFC">
            <w:pPr>
              <w:pStyle w:val="TAL"/>
              <w:jc w:val="center"/>
              <w:rPr>
                <w:lang w:eastAsia="zh-CN"/>
              </w:rPr>
            </w:pPr>
          </w:p>
        </w:tc>
        <w:tc>
          <w:tcPr>
            <w:tcW w:w="1346" w:type="dxa"/>
          </w:tcPr>
          <w:p w14:paraId="3848B900" w14:textId="77777777" w:rsidR="00097AFC" w:rsidRDefault="00097AFC">
            <w:pPr>
              <w:pStyle w:val="TAL"/>
              <w:jc w:val="center"/>
              <w:rPr>
                <w:lang w:eastAsia="zh-CN"/>
              </w:rPr>
            </w:pPr>
          </w:p>
        </w:tc>
        <w:tc>
          <w:tcPr>
            <w:tcW w:w="1347" w:type="dxa"/>
          </w:tcPr>
          <w:p w14:paraId="58EE0925" w14:textId="77777777" w:rsidR="00097AFC" w:rsidRDefault="00097AFC">
            <w:pPr>
              <w:pStyle w:val="TAL"/>
              <w:jc w:val="center"/>
              <w:rPr>
                <w:lang w:eastAsia="zh-CN"/>
              </w:rPr>
            </w:pPr>
          </w:p>
        </w:tc>
        <w:tc>
          <w:tcPr>
            <w:tcW w:w="1346" w:type="dxa"/>
          </w:tcPr>
          <w:p w14:paraId="3EE1A99B" w14:textId="77777777" w:rsidR="00097AFC" w:rsidRDefault="00097AFC">
            <w:pPr>
              <w:pStyle w:val="TAL"/>
              <w:jc w:val="center"/>
              <w:rPr>
                <w:lang w:eastAsia="zh-CN"/>
              </w:rPr>
            </w:pPr>
          </w:p>
        </w:tc>
        <w:tc>
          <w:tcPr>
            <w:tcW w:w="1347" w:type="dxa"/>
          </w:tcPr>
          <w:p w14:paraId="72347EFD" w14:textId="77777777" w:rsidR="00097AFC" w:rsidRDefault="00097AFC">
            <w:pPr>
              <w:pStyle w:val="TAL"/>
              <w:jc w:val="center"/>
              <w:rPr>
                <w:lang w:eastAsia="zh-CN"/>
              </w:rPr>
            </w:pPr>
          </w:p>
        </w:tc>
      </w:tr>
      <w:tr w:rsidR="00097AFC" w14:paraId="3908B84B" w14:textId="77777777">
        <w:tc>
          <w:tcPr>
            <w:tcW w:w="2127" w:type="dxa"/>
          </w:tcPr>
          <w:p w14:paraId="7946FD2E" w14:textId="77777777" w:rsidR="00097AFC" w:rsidRDefault="00097AFC">
            <w:pPr>
              <w:pStyle w:val="TAL"/>
            </w:pPr>
            <w:r>
              <w:rPr>
                <w:rFonts w:ascii="Courier New" w:hAnsi="Courier New" w:cs="Courier New" w:hint="eastAsia"/>
              </w:rPr>
              <w:t>mMEPoolMemberList</w:t>
            </w:r>
          </w:p>
        </w:tc>
        <w:tc>
          <w:tcPr>
            <w:tcW w:w="1701" w:type="dxa"/>
          </w:tcPr>
          <w:p w14:paraId="336BB929" w14:textId="77777777" w:rsidR="00097AFC" w:rsidRDefault="00097AFC">
            <w:pPr>
              <w:pStyle w:val="TAL"/>
              <w:jc w:val="center"/>
              <w:rPr>
                <w:lang w:eastAsia="zh-CN"/>
              </w:rPr>
            </w:pPr>
            <w:r>
              <w:rPr>
                <w:rFonts w:hint="eastAsia"/>
                <w:lang w:eastAsia="zh-CN"/>
              </w:rPr>
              <w:t>M</w:t>
            </w:r>
          </w:p>
        </w:tc>
        <w:tc>
          <w:tcPr>
            <w:tcW w:w="1346" w:type="dxa"/>
          </w:tcPr>
          <w:p w14:paraId="46AB1FA7" w14:textId="77777777" w:rsidR="00097AFC" w:rsidRDefault="00097AFC">
            <w:pPr>
              <w:pStyle w:val="TAL"/>
              <w:jc w:val="center"/>
              <w:rPr>
                <w:lang w:eastAsia="zh-CN"/>
              </w:rPr>
            </w:pPr>
            <w:r>
              <w:rPr>
                <w:rFonts w:hint="eastAsia"/>
                <w:lang w:eastAsia="zh-CN"/>
              </w:rPr>
              <w:t>M</w:t>
            </w:r>
          </w:p>
        </w:tc>
        <w:tc>
          <w:tcPr>
            <w:tcW w:w="1347" w:type="dxa"/>
          </w:tcPr>
          <w:p w14:paraId="2DEA27A1" w14:textId="77777777" w:rsidR="00097AFC" w:rsidRDefault="00097AFC">
            <w:pPr>
              <w:pStyle w:val="TAL"/>
              <w:jc w:val="center"/>
              <w:rPr>
                <w:highlight w:val="yellow"/>
                <w:lang w:eastAsia="zh-CN"/>
              </w:rPr>
            </w:pPr>
            <w:r>
              <w:rPr>
                <w:rFonts w:hint="eastAsia"/>
                <w:lang w:eastAsia="zh-CN"/>
              </w:rPr>
              <w:t>M</w:t>
            </w:r>
          </w:p>
        </w:tc>
        <w:tc>
          <w:tcPr>
            <w:tcW w:w="1346" w:type="dxa"/>
          </w:tcPr>
          <w:p w14:paraId="0AFF1CCA" w14:textId="77777777" w:rsidR="00097AFC" w:rsidRDefault="00097AFC">
            <w:pPr>
              <w:pStyle w:val="TAL"/>
              <w:jc w:val="center"/>
              <w:rPr>
                <w:lang w:eastAsia="zh-CN"/>
              </w:rPr>
            </w:pPr>
            <w:r>
              <w:rPr>
                <w:lang w:eastAsia="zh-CN"/>
              </w:rPr>
              <w:t>-</w:t>
            </w:r>
          </w:p>
        </w:tc>
        <w:tc>
          <w:tcPr>
            <w:tcW w:w="1347" w:type="dxa"/>
          </w:tcPr>
          <w:p w14:paraId="780027ED" w14:textId="77777777" w:rsidR="00097AFC" w:rsidRDefault="00097AFC">
            <w:pPr>
              <w:pStyle w:val="TAL"/>
              <w:jc w:val="center"/>
              <w:rPr>
                <w:lang w:eastAsia="zh-CN"/>
              </w:rPr>
            </w:pPr>
            <w:r>
              <w:rPr>
                <w:rFonts w:hint="eastAsia"/>
                <w:lang w:eastAsia="zh-CN"/>
              </w:rPr>
              <w:t>M</w:t>
            </w:r>
          </w:p>
        </w:tc>
      </w:tr>
      <w:tr w:rsidR="00097AFC" w14:paraId="5BAD20A6" w14:textId="77777777">
        <w:tc>
          <w:tcPr>
            <w:tcW w:w="2127" w:type="dxa"/>
          </w:tcPr>
          <w:p w14:paraId="1E92DF34" w14:textId="77777777" w:rsidR="00097AFC" w:rsidRDefault="00097AFC">
            <w:pPr>
              <w:pStyle w:val="TAL"/>
            </w:pPr>
            <w:r>
              <w:rPr>
                <w:rFonts w:ascii="Courier New" w:hAnsi="Courier New" w:cs="Courier New" w:hint="eastAsia"/>
                <w:lang w:eastAsia="zh-CN"/>
              </w:rPr>
              <w:t>mMEPoolArea</w:t>
            </w:r>
          </w:p>
        </w:tc>
        <w:tc>
          <w:tcPr>
            <w:tcW w:w="1701" w:type="dxa"/>
          </w:tcPr>
          <w:p w14:paraId="03898C16" w14:textId="77777777" w:rsidR="00097AFC" w:rsidRDefault="00097AFC">
            <w:pPr>
              <w:pStyle w:val="TAL"/>
              <w:jc w:val="center"/>
              <w:rPr>
                <w:lang w:eastAsia="zh-CN"/>
              </w:rPr>
            </w:pPr>
            <w:r>
              <w:rPr>
                <w:rFonts w:hint="eastAsia"/>
                <w:lang w:eastAsia="zh-CN"/>
              </w:rPr>
              <w:t>M</w:t>
            </w:r>
          </w:p>
        </w:tc>
        <w:tc>
          <w:tcPr>
            <w:tcW w:w="1346" w:type="dxa"/>
          </w:tcPr>
          <w:p w14:paraId="4ECFD253" w14:textId="77777777" w:rsidR="00097AFC" w:rsidRDefault="00097AFC">
            <w:pPr>
              <w:pStyle w:val="TAL"/>
              <w:jc w:val="center"/>
              <w:rPr>
                <w:lang w:eastAsia="zh-CN"/>
              </w:rPr>
            </w:pPr>
            <w:r>
              <w:rPr>
                <w:rFonts w:hint="eastAsia"/>
                <w:lang w:eastAsia="zh-CN"/>
              </w:rPr>
              <w:t>M</w:t>
            </w:r>
          </w:p>
        </w:tc>
        <w:tc>
          <w:tcPr>
            <w:tcW w:w="1347" w:type="dxa"/>
          </w:tcPr>
          <w:p w14:paraId="15C4AC0C" w14:textId="77777777" w:rsidR="00097AFC" w:rsidRDefault="00097AFC">
            <w:pPr>
              <w:pStyle w:val="TAL"/>
              <w:jc w:val="center"/>
              <w:rPr>
                <w:lang w:eastAsia="zh-CN"/>
              </w:rPr>
            </w:pPr>
            <w:r>
              <w:rPr>
                <w:rFonts w:hint="eastAsia"/>
                <w:lang w:eastAsia="zh-CN"/>
              </w:rPr>
              <w:t>M</w:t>
            </w:r>
          </w:p>
        </w:tc>
        <w:tc>
          <w:tcPr>
            <w:tcW w:w="1346" w:type="dxa"/>
          </w:tcPr>
          <w:p w14:paraId="3508FF6F" w14:textId="77777777" w:rsidR="00097AFC" w:rsidRDefault="00097AFC">
            <w:pPr>
              <w:pStyle w:val="TAL"/>
              <w:jc w:val="center"/>
              <w:rPr>
                <w:lang w:eastAsia="zh-CN"/>
              </w:rPr>
            </w:pPr>
            <w:r>
              <w:rPr>
                <w:lang w:eastAsia="zh-CN"/>
              </w:rPr>
              <w:t>-</w:t>
            </w:r>
          </w:p>
        </w:tc>
        <w:tc>
          <w:tcPr>
            <w:tcW w:w="1347" w:type="dxa"/>
          </w:tcPr>
          <w:p w14:paraId="353C0C35" w14:textId="77777777" w:rsidR="00097AFC" w:rsidRDefault="00097AFC">
            <w:pPr>
              <w:pStyle w:val="TAL"/>
              <w:jc w:val="center"/>
              <w:rPr>
                <w:lang w:eastAsia="zh-CN"/>
              </w:rPr>
            </w:pPr>
            <w:r>
              <w:rPr>
                <w:rFonts w:hint="eastAsia"/>
                <w:lang w:eastAsia="zh-CN"/>
              </w:rPr>
              <w:t>M</w:t>
            </w:r>
          </w:p>
        </w:tc>
      </w:tr>
    </w:tbl>
    <w:p w14:paraId="1BCA6084" w14:textId="77777777" w:rsidR="00097AFC" w:rsidRDefault="00097AFC">
      <w:pPr>
        <w:rPr>
          <w:lang w:eastAsia="zh-CN"/>
        </w:rPr>
      </w:pPr>
    </w:p>
    <w:p w14:paraId="3DE5641F" w14:textId="77777777" w:rsidR="00097AFC" w:rsidRDefault="00097AFC">
      <w:pPr>
        <w:pStyle w:val="Heading4"/>
      </w:pPr>
      <w:bookmarkStart w:id="44" w:name="_Toc202523284"/>
      <w:r>
        <w:t>4.3.</w:t>
      </w:r>
      <w:r>
        <w:rPr>
          <w:rFonts w:hint="eastAsia"/>
          <w:lang w:eastAsia="zh-CN"/>
        </w:rPr>
        <w:t>6</w:t>
      </w:r>
      <w:r>
        <w:t>.</w:t>
      </w:r>
      <w:r>
        <w:rPr>
          <w:rFonts w:hint="eastAsia"/>
        </w:rPr>
        <w:t>3</w:t>
      </w:r>
      <w:r>
        <w:tab/>
        <w:t>Attribute constraints</w:t>
      </w:r>
      <w:bookmarkEnd w:id="44"/>
    </w:p>
    <w:p w14:paraId="243ECDA2" w14:textId="77777777" w:rsidR="00097AFC" w:rsidRDefault="00097AFC">
      <w:pPr>
        <w:pStyle w:val="BodyText"/>
        <w:rPr>
          <w:lang w:eastAsia="zh-CN"/>
        </w:rPr>
      </w:pPr>
      <w:r>
        <w:rPr>
          <w:rFonts w:hint="eastAsia"/>
          <w:lang w:eastAsia="zh-CN"/>
        </w:rPr>
        <w:t>None.</w:t>
      </w:r>
      <w:r>
        <w:rPr>
          <w:rFonts w:hint="eastAsia"/>
        </w:rPr>
        <w:t xml:space="preserve"> </w:t>
      </w:r>
    </w:p>
    <w:p w14:paraId="18638790" w14:textId="77777777" w:rsidR="00097AFC" w:rsidRDefault="00097AFC">
      <w:pPr>
        <w:pStyle w:val="Heading3"/>
        <w:rPr>
          <w:lang w:eastAsia="zh-CN"/>
        </w:rPr>
      </w:pPr>
      <w:bookmarkStart w:id="45" w:name="_Toc202523285"/>
      <w:r>
        <w:t>4.3.</w:t>
      </w:r>
      <w:r>
        <w:rPr>
          <w:rFonts w:hint="eastAsia"/>
          <w:lang w:eastAsia="zh-CN"/>
        </w:rPr>
        <w:t>7</w:t>
      </w:r>
      <w:r>
        <w:tab/>
      </w:r>
      <w:r>
        <w:rPr>
          <w:rFonts w:ascii="Courier New" w:hAnsi="Courier New" w:cs="Courier New" w:hint="eastAsia"/>
        </w:rPr>
        <w:t>MME</w:t>
      </w:r>
      <w:r>
        <w:rPr>
          <w:rFonts w:ascii="Courier New" w:hAnsi="Courier New" w:cs="Courier New" w:hint="eastAsia"/>
          <w:lang w:eastAsia="zh-CN"/>
        </w:rPr>
        <w:t>PoolArea</w:t>
      </w:r>
      <w:bookmarkEnd w:id="45"/>
    </w:p>
    <w:p w14:paraId="3D544C45" w14:textId="77777777" w:rsidR="00097AFC" w:rsidRDefault="00097AFC">
      <w:pPr>
        <w:pStyle w:val="Heading4"/>
      </w:pPr>
      <w:bookmarkStart w:id="46" w:name="_Toc202523286"/>
      <w:r>
        <w:t>4.3.</w:t>
      </w:r>
      <w:r>
        <w:rPr>
          <w:rFonts w:hint="eastAsia"/>
          <w:lang w:eastAsia="zh-CN"/>
        </w:rPr>
        <w:t>7</w:t>
      </w:r>
      <w:r>
        <w:t>.1</w:t>
      </w:r>
      <w:r>
        <w:tab/>
        <w:t>Definition</w:t>
      </w:r>
      <w:bookmarkEnd w:id="46"/>
    </w:p>
    <w:p w14:paraId="65FECC4E" w14:textId="77777777" w:rsidR="00097AFC" w:rsidRDefault="00097AFC">
      <w:r>
        <w:t xml:space="preserve">This IOC represents </w:t>
      </w:r>
      <w:r>
        <w:rPr>
          <w:rFonts w:hint="eastAsia"/>
        </w:rPr>
        <w:t>MME</w:t>
      </w:r>
      <w:r>
        <w:t xml:space="preserve"> </w:t>
      </w:r>
      <w:r>
        <w:rPr>
          <w:rFonts w:hint="eastAsia"/>
          <w:lang w:eastAsia="zh-CN"/>
        </w:rPr>
        <w:t>Pool Area</w:t>
      </w:r>
      <w:r>
        <w:t>.</w:t>
      </w:r>
      <w:r>
        <w:rPr>
          <w:rFonts w:hint="eastAsia"/>
          <w:lang w:eastAsia="zh-CN"/>
        </w:rPr>
        <w:t xml:space="preserve"> </w:t>
      </w:r>
      <w:r>
        <w:t xml:space="preserve">For more information about the </w:t>
      </w:r>
      <w:r>
        <w:rPr>
          <w:rFonts w:hint="eastAsia"/>
        </w:rPr>
        <w:t>MME</w:t>
      </w:r>
      <w:r>
        <w:rPr>
          <w:rFonts w:hint="eastAsia"/>
          <w:lang w:eastAsia="zh-CN"/>
        </w:rPr>
        <w:t xml:space="preserve"> Pool Area</w:t>
      </w:r>
      <w:r>
        <w:t>, see 3GPP TS 23.</w:t>
      </w:r>
      <w:r>
        <w:rPr>
          <w:rFonts w:hint="eastAsia"/>
        </w:rPr>
        <w:t>401</w:t>
      </w:r>
      <w:r>
        <w:t xml:space="preserve"> [</w:t>
      </w:r>
      <w:r>
        <w:rPr>
          <w:rFonts w:hint="eastAsia"/>
          <w:lang w:eastAsia="zh-CN"/>
        </w:rPr>
        <w:t>9</w:t>
      </w:r>
      <w:r>
        <w:t xml:space="preserve">]. Key concepts related to MME Pool </w:t>
      </w:r>
      <w:r>
        <w:rPr>
          <w:rFonts w:hint="eastAsia"/>
          <w:lang w:eastAsia="zh-CN"/>
        </w:rPr>
        <w:t xml:space="preserve">Area </w:t>
      </w:r>
      <w:r>
        <w:t>are:</w:t>
      </w:r>
    </w:p>
    <w:p w14:paraId="7AF0B2FC" w14:textId="77777777" w:rsidR="00097AFC" w:rsidRDefault="00097AFC">
      <w:pPr>
        <w:pStyle w:val="B1"/>
      </w:pPr>
      <w:r>
        <w:t>-</w:t>
      </w:r>
      <w:r>
        <w:tab/>
        <w:t>An MME Pool Area is defined as an area within which an UE may be served without the need to change the serving MME.  It is a collection of complete Tracking Areas (TAs).</w:t>
      </w:r>
    </w:p>
    <w:p w14:paraId="7F0F67E7" w14:textId="77777777" w:rsidR="00097AFC" w:rsidRDefault="00097AFC">
      <w:pPr>
        <w:pStyle w:val="B1"/>
      </w:pPr>
      <w:r>
        <w:rPr>
          <w:lang w:eastAsia="zh-CN"/>
        </w:rPr>
        <w:t>-</w:t>
      </w:r>
      <w:r>
        <w:rPr>
          <w:lang w:eastAsia="zh-CN"/>
        </w:rPr>
        <w:tab/>
        <w:t>A particular TA can be a member of one or more MME Pool Areas.  In the latter case, the MME Pool Areas involved are called “overlapping MME Pool Areas”.</w:t>
      </w:r>
    </w:p>
    <w:p w14:paraId="0D11FA96" w14:textId="77777777" w:rsidR="00097AFC" w:rsidRDefault="00097AFC">
      <w:pPr>
        <w:pStyle w:val="Heading4"/>
        <w:rPr>
          <w:lang w:eastAsia="zh-CN"/>
        </w:rPr>
      </w:pPr>
      <w:bookmarkStart w:id="47" w:name="_Toc202523287"/>
      <w:r>
        <w:t>4.3.</w:t>
      </w:r>
      <w:r>
        <w:rPr>
          <w:rFonts w:hint="eastAsia"/>
          <w:lang w:eastAsia="zh-CN"/>
        </w:rPr>
        <w:t>7</w:t>
      </w:r>
      <w:r>
        <w:t>.2</w:t>
      </w:r>
      <w:r>
        <w:tab/>
        <w:t>Attributes</w:t>
      </w:r>
      <w:bookmarkEnd w:id="47"/>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701"/>
        <w:gridCol w:w="1346"/>
        <w:gridCol w:w="1347"/>
        <w:gridCol w:w="1346"/>
        <w:gridCol w:w="1347"/>
      </w:tblGrid>
      <w:tr w:rsidR="00097AFC" w14:paraId="1CEF3306" w14:textId="77777777">
        <w:tc>
          <w:tcPr>
            <w:tcW w:w="2127" w:type="dxa"/>
            <w:shd w:val="clear" w:color="auto" w:fill="D9D9D9"/>
          </w:tcPr>
          <w:p w14:paraId="05C7151A" w14:textId="77777777" w:rsidR="00097AFC" w:rsidRDefault="00097AFC">
            <w:pPr>
              <w:pStyle w:val="TAH"/>
              <w:jc w:val="left"/>
            </w:pPr>
            <w:r>
              <w:t>Attribute Name</w:t>
            </w:r>
          </w:p>
        </w:tc>
        <w:tc>
          <w:tcPr>
            <w:tcW w:w="1701" w:type="dxa"/>
            <w:shd w:val="clear" w:color="auto" w:fill="D9D9D9"/>
          </w:tcPr>
          <w:p w14:paraId="41813A4C" w14:textId="77777777" w:rsidR="00097AFC" w:rsidRDefault="00097AFC">
            <w:pPr>
              <w:pStyle w:val="TAH"/>
              <w:jc w:val="left"/>
            </w:pPr>
            <w:r>
              <w:t>Support Qualifier</w:t>
            </w:r>
          </w:p>
        </w:tc>
        <w:tc>
          <w:tcPr>
            <w:tcW w:w="1346" w:type="dxa"/>
            <w:shd w:val="clear" w:color="auto" w:fill="D9D9D9"/>
            <w:vAlign w:val="bottom"/>
          </w:tcPr>
          <w:p w14:paraId="15A643C3" w14:textId="77777777" w:rsidR="00097AFC" w:rsidRDefault="00097AFC">
            <w:pPr>
              <w:pStyle w:val="TAH"/>
              <w:jc w:val="left"/>
            </w:pPr>
            <w:r>
              <w:t xml:space="preserve">isReadable </w:t>
            </w:r>
          </w:p>
        </w:tc>
        <w:tc>
          <w:tcPr>
            <w:tcW w:w="1347" w:type="dxa"/>
            <w:shd w:val="clear" w:color="auto" w:fill="D9D9D9"/>
            <w:vAlign w:val="bottom"/>
          </w:tcPr>
          <w:p w14:paraId="268254A0" w14:textId="77777777" w:rsidR="00097AFC" w:rsidRDefault="00097AFC">
            <w:pPr>
              <w:pStyle w:val="TAH"/>
              <w:jc w:val="left"/>
            </w:pPr>
            <w:r>
              <w:t>isWritable</w:t>
            </w:r>
          </w:p>
        </w:tc>
        <w:tc>
          <w:tcPr>
            <w:tcW w:w="1346" w:type="dxa"/>
            <w:shd w:val="clear" w:color="auto" w:fill="D9D9D9"/>
          </w:tcPr>
          <w:p w14:paraId="70F54E38" w14:textId="77777777" w:rsidR="00097AFC" w:rsidRDefault="00097AFC">
            <w:pPr>
              <w:pStyle w:val="TAH"/>
              <w:jc w:val="left"/>
            </w:pPr>
            <w:r>
              <w:t>isInvariant</w:t>
            </w:r>
          </w:p>
        </w:tc>
        <w:tc>
          <w:tcPr>
            <w:tcW w:w="1347" w:type="dxa"/>
            <w:shd w:val="clear" w:color="auto" w:fill="D9D9D9"/>
          </w:tcPr>
          <w:p w14:paraId="0DC6C138" w14:textId="77777777" w:rsidR="00097AFC" w:rsidRDefault="00097AFC">
            <w:pPr>
              <w:pStyle w:val="TAH"/>
              <w:jc w:val="left"/>
            </w:pPr>
            <w:r>
              <w:t>isNotifyable</w:t>
            </w:r>
          </w:p>
        </w:tc>
      </w:tr>
      <w:tr w:rsidR="00097AFC" w14:paraId="0C641A7B" w14:textId="77777777">
        <w:tc>
          <w:tcPr>
            <w:tcW w:w="2127" w:type="dxa"/>
          </w:tcPr>
          <w:p w14:paraId="1F853111" w14:textId="77777777" w:rsidR="00097AFC" w:rsidRDefault="00097AFC">
            <w:pPr>
              <w:pStyle w:val="TAL"/>
            </w:pPr>
            <w:r>
              <w:rPr>
                <w:rFonts w:ascii="Courier New" w:hAnsi="Courier New" w:cs="Courier New" w:hint="eastAsia"/>
                <w:lang w:eastAsia="zh-CN"/>
              </w:rPr>
              <w:t>tACList</w:t>
            </w:r>
          </w:p>
        </w:tc>
        <w:tc>
          <w:tcPr>
            <w:tcW w:w="1701" w:type="dxa"/>
          </w:tcPr>
          <w:p w14:paraId="53B82261" w14:textId="77777777" w:rsidR="00097AFC" w:rsidRDefault="00097AFC">
            <w:pPr>
              <w:pStyle w:val="TAL"/>
              <w:jc w:val="center"/>
              <w:rPr>
                <w:lang w:eastAsia="zh-CN"/>
              </w:rPr>
            </w:pPr>
            <w:r>
              <w:rPr>
                <w:rFonts w:hint="eastAsia"/>
                <w:lang w:eastAsia="zh-CN"/>
              </w:rPr>
              <w:t>M</w:t>
            </w:r>
          </w:p>
        </w:tc>
        <w:tc>
          <w:tcPr>
            <w:tcW w:w="1346" w:type="dxa"/>
          </w:tcPr>
          <w:p w14:paraId="5A0BCED6" w14:textId="77777777" w:rsidR="00097AFC" w:rsidRDefault="00097AFC">
            <w:pPr>
              <w:pStyle w:val="TAL"/>
              <w:jc w:val="center"/>
              <w:rPr>
                <w:lang w:eastAsia="zh-CN"/>
              </w:rPr>
            </w:pPr>
            <w:r>
              <w:rPr>
                <w:rFonts w:hint="eastAsia"/>
                <w:lang w:eastAsia="zh-CN"/>
              </w:rPr>
              <w:t>M</w:t>
            </w:r>
          </w:p>
        </w:tc>
        <w:tc>
          <w:tcPr>
            <w:tcW w:w="1347" w:type="dxa"/>
          </w:tcPr>
          <w:p w14:paraId="120ABB4A" w14:textId="77777777" w:rsidR="00097AFC" w:rsidRDefault="00097AFC">
            <w:pPr>
              <w:pStyle w:val="TAL"/>
              <w:jc w:val="center"/>
              <w:rPr>
                <w:lang w:eastAsia="zh-CN"/>
              </w:rPr>
            </w:pPr>
            <w:r>
              <w:rPr>
                <w:lang w:eastAsia="zh-CN"/>
              </w:rPr>
              <w:t>-</w:t>
            </w:r>
          </w:p>
        </w:tc>
        <w:tc>
          <w:tcPr>
            <w:tcW w:w="1346" w:type="dxa"/>
          </w:tcPr>
          <w:p w14:paraId="40BFCDAA" w14:textId="77777777" w:rsidR="00097AFC" w:rsidRDefault="00097AFC">
            <w:pPr>
              <w:pStyle w:val="TAL"/>
              <w:jc w:val="center"/>
              <w:rPr>
                <w:lang w:eastAsia="zh-CN"/>
              </w:rPr>
            </w:pPr>
            <w:r>
              <w:rPr>
                <w:lang w:eastAsia="zh-CN"/>
              </w:rPr>
              <w:t>-</w:t>
            </w:r>
          </w:p>
        </w:tc>
        <w:tc>
          <w:tcPr>
            <w:tcW w:w="1347" w:type="dxa"/>
          </w:tcPr>
          <w:p w14:paraId="1941CD0D" w14:textId="77777777" w:rsidR="00097AFC" w:rsidRDefault="00097AFC">
            <w:pPr>
              <w:pStyle w:val="TAL"/>
              <w:jc w:val="center"/>
              <w:rPr>
                <w:lang w:eastAsia="zh-CN"/>
              </w:rPr>
            </w:pPr>
            <w:r>
              <w:rPr>
                <w:rFonts w:hint="eastAsia"/>
                <w:lang w:eastAsia="zh-CN"/>
              </w:rPr>
              <w:t>M</w:t>
            </w:r>
          </w:p>
        </w:tc>
      </w:tr>
      <w:tr w:rsidR="00097AFC" w14:paraId="1CAD9A2D" w14:textId="77777777">
        <w:tc>
          <w:tcPr>
            <w:tcW w:w="2127" w:type="dxa"/>
          </w:tcPr>
          <w:p w14:paraId="7758A158" w14:textId="77777777" w:rsidR="00097AFC" w:rsidRDefault="00097AFC">
            <w:pPr>
              <w:pStyle w:val="TAL"/>
            </w:pPr>
            <w:r>
              <w:rPr>
                <w:rFonts w:ascii="Courier New" w:hAnsi="Courier New" w:cs="Courier New" w:hint="eastAsia"/>
                <w:lang w:eastAsia="zh-CN"/>
              </w:rPr>
              <w:t>pLMNIdList</w:t>
            </w:r>
          </w:p>
        </w:tc>
        <w:tc>
          <w:tcPr>
            <w:tcW w:w="1701" w:type="dxa"/>
          </w:tcPr>
          <w:p w14:paraId="1E32A3CF" w14:textId="77777777" w:rsidR="00097AFC" w:rsidRDefault="00097AFC">
            <w:pPr>
              <w:pStyle w:val="TAL"/>
              <w:jc w:val="center"/>
              <w:rPr>
                <w:lang w:eastAsia="zh-CN"/>
              </w:rPr>
            </w:pPr>
            <w:r>
              <w:rPr>
                <w:rFonts w:hint="eastAsia"/>
                <w:lang w:eastAsia="zh-CN"/>
              </w:rPr>
              <w:t>O</w:t>
            </w:r>
          </w:p>
        </w:tc>
        <w:tc>
          <w:tcPr>
            <w:tcW w:w="1346" w:type="dxa"/>
          </w:tcPr>
          <w:p w14:paraId="17C2F2F9" w14:textId="77777777" w:rsidR="00097AFC" w:rsidRDefault="00097AFC">
            <w:pPr>
              <w:pStyle w:val="TAL"/>
              <w:jc w:val="center"/>
              <w:rPr>
                <w:lang w:eastAsia="zh-CN"/>
              </w:rPr>
            </w:pPr>
            <w:r>
              <w:rPr>
                <w:rFonts w:hint="eastAsia"/>
                <w:lang w:eastAsia="zh-CN"/>
              </w:rPr>
              <w:t>M</w:t>
            </w:r>
          </w:p>
        </w:tc>
        <w:tc>
          <w:tcPr>
            <w:tcW w:w="1347" w:type="dxa"/>
          </w:tcPr>
          <w:p w14:paraId="2CF00BD5" w14:textId="77777777" w:rsidR="00097AFC" w:rsidRDefault="00097AFC">
            <w:pPr>
              <w:pStyle w:val="TAL"/>
              <w:jc w:val="center"/>
              <w:rPr>
                <w:lang w:eastAsia="zh-CN"/>
              </w:rPr>
            </w:pPr>
            <w:r>
              <w:rPr>
                <w:rFonts w:hint="eastAsia"/>
                <w:lang w:eastAsia="zh-CN"/>
              </w:rPr>
              <w:t>-</w:t>
            </w:r>
          </w:p>
        </w:tc>
        <w:tc>
          <w:tcPr>
            <w:tcW w:w="1346" w:type="dxa"/>
          </w:tcPr>
          <w:p w14:paraId="1002A7E6" w14:textId="77777777" w:rsidR="00097AFC" w:rsidRDefault="00097AFC">
            <w:pPr>
              <w:pStyle w:val="TAL"/>
              <w:jc w:val="center"/>
              <w:rPr>
                <w:lang w:eastAsia="zh-CN"/>
              </w:rPr>
            </w:pPr>
            <w:r>
              <w:rPr>
                <w:lang w:eastAsia="zh-CN"/>
              </w:rPr>
              <w:t>-</w:t>
            </w:r>
          </w:p>
        </w:tc>
        <w:tc>
          <w:tcPr>
            <w:tcW w:w="1347" w:type="dxa"/>
          </w:tcPr>
          <w:p w14:paraId="50EFDAE6" w14:textId="77777777" w:rsidR="00097AFC" w:rsidRDefault="00097AFC">
            <w:pPr>
              <w:pStyle w:val="TAL"/>
              <w:jc w:val="center"/>
              <w:rPr>
                <w:lang w:eastAsia="zh-CN"/>
              </w:rPr>
            </w:pPr>
            <w:r>
              <w:rPr>
                <w:rFonts w:hint="eastAsia"/>
                <w:lang w:eastAsia="zh-CN"/>
              </w:rPr>
              <w:t>M</w:t>
            </w:r>
          </w:p>
        </w:tc>
      </w:tr>
      <w:tr w:rsidR="00097AFC" w14:paraId="41D57851" w14:textId="77777777">
        <w:tc>
          <w:tcPr>
            <w:tcW w:w="2127" w:type="dxa"/>
            <w:tcBorders>
              <w:top w:val="single" w:sz="4" w:space="0" w:color="auto"/>
              <w:left w:val="single" w:sz="4" w:space="0" w:color="auto"/>
              <w:bottom w:val="single" w:sz="4" w:space="0" w:color="auto"/>
              <w:right w:val="single" w:sz="4" w:space="0" w:color="auto"/>
            </w:tcBorders>
          </w:tcPr>
          <w:p w14:paraId="4B00640C" w14:textId="77777777" w:rsidR="00097AFC" w:rsidRDefault="00097AFC">
            <w:pPr>
              <w:pStyle w:val="TAL"/>
              <w:rPr>
                <w:rFonts w:ascii="Courier New" w:hAnsi="Courier New" w:cs="Courier New"/>
                <w:b/>
                <w:lang w:eastAsia="zh-CN"/>
              </w:rPr>
            </w:pPr>
            <w:r>
              <w:rPr>
                <w:b/>
              </w:rPr>
              <w:t>Attribute related to role</w:t>
            </w:r>
          </w:p>
        </w:tc>
        <w:tc>
          <w:tcPr>
            <w:tcW w:w="1701" w:type="dxa"/>
            <w:tcBorders>
              <w:top w:val="single" w:sz="4" w:space="0" w:color="auto"/>
              <w:left w:val="single" w:sz="4" w:space="0" w:color="auto"/>
              <w:bottom w:val="single" w:sz="4" w:space="0" w:color="auto"/>
              <w:right w:val="single" w:sz="4" w:space="0" w:color="auto"/>
            </w:tcBorders>
          </w:tcPr>
          <w:p w14:paraId="690B06EF" w14:textId="77777777" w:rsidR="00097AFC" w:rsidRDefault="00097AFC">
            <w:pPr>
              <w:pStyle w:val="TAL"/>
              <w:jc w:val="center"/>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6715F236" w14:textId="77777777" w:rsidR="00097AFC" w:rsidRDefault="00097AFC">
            <w:pPr>
              <w:pStyle w:val="TAL"/>
              <w:jc w:val="center"/>
              <w:rPr>
                <w:lang w:eastAsia="zh-CN"/>
              </w:rPr>
            </w:pPr>
          </w:p>
        </w:tc>
        <w:tc>
          <w:tcPr>
            <w:tcW w:w="1347" w:type="dxa"/>
            <w:tcBorders>
              <w:top w:val="single" w:sz="4" w:space="0" w:color="auto"/>
              <w:left w:val="single" w:sz="4" w:space="0" w:color="auto"/>
              <w:bottom w:val="single" w:sz="4" w:space="0" w:color="auto"/>
              <w:right w:val="single" w:sz="4" w:space="0" w:color="auto"/>
            </w:tcBorders>
          </w:tcPr>
          <w:p w14:paraId="4FF9F754" w14:textId="77777777" w:rsidR="00097AFC" w:rsidRDefault="00097AFC">
            <w:pPr>
              <w:pStyle w:val="TAL"/>
              <w:jc w:val="center"/>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43923911" w14:textId="77777777" w:rsidR="00097AFC" w:rsidRDefault="00097AFC">
            <w:pPr>
              <w:pStyle w:val="TAL"/>
              <w:jc w:val="center"/>
              <w:rPr>
                <w:lang w:eastAsia="zh-CN"/>
              </w:rPr>
            </w:pPr>
          </w:p>
        </w:tc>
        <w:tc>
          <w:tcPr>
            <w:tcW w:w="1347" w:type="dxa"/>
            <w:tcBorders>
              <w:top w:val="single" w:sz="4" w:space="0" w:color="auto"/>
              <w:left w:val="single" w:sz="4" w:space="0" w:color="auto"/>
              <w:bottom w:val="single" w:sz="4" w:space="0" w:color="auto"/>
              <w:right w:val="single" w:sz="4" w:space="0" w:color="auto"/>
            </w:tcBorders>
          </w:tcPr>
          <w:p w14:paraId="5BA41C10" w14:textId="77777777" w:rsidR="00097AFC" w:rsidRDefault="00097AFC">
            <w:pPr>
              <w:pStyle w:val="TAL"/>
              <w:jc w:val="center"/>
              <w:rPr>
                <w:lang w:eastAsia="zh-CN"/>
              </w:rPr>
            </w:pPr>
          </w:p>
        </w:tc>
      </w:tr>
      <w:tr w:rsidR="00097AFC" w14:paraId="3FD00350" w14:textId="77777777">
        <w:tc>
          <w:tcPr>
            <w:tcW w:w="2127" w:type="dxa"/>
          </w:tcPr>
          <w:p w14:paraId="3575817C" w14:textId="77777777" w:rsidR="00097AFC" w:rsidRDefault="00097AFC">
            <w:pPr>
              <w:pStyle w:val="TAL"/>
            </w:pPr>
            <w:r>
              <w:rPr>
                <w:rFonts w:ascii="Courier New" w:hAnsi="Courier New" w:cs="Courier New" w:hint="eastAsia"/>
                <w:lang w:eastAsia="zh-CN"/>
              </w:rPr>
              <w:t>mMEPool</w:t>
            </w:r>
          </w:p>
        </w:tc>
        <w:tc>
          <w:tcPr>
            <w:tcW w:w="1701" w:type="dxa"/>
          </w:tcPr>
          <w:p w14:paraId="77F54584" w14:textId="77777777" w:rsidR="00097AFC" w:rsidRDefault="00097AFC">
            <w:pPr>
              <w:pStyle w:val="TAL"/>
              <w:jc w:val="center"/>
              <w:rPr>
                <w:lang w:eastAsia="zh-CN"/>
              </w:rPr>
            </w:pPr>
            <w:r>
              <w:rPr>
                <w:rFonts w:hint="eastAsia"/>
                <w:lang w:eastAsia="zh-CN"/>
              </w:rPr>
              <w:t>M</w:t>
            </w:r>
          </w:p>
        </w:tc>
        <w:tc>
          <w:tcPr>
            <w:tcW w:w="1346" w:type="dxa"/>
          </w:tcPr>
          <w:p w14:paraId="1778C022" w14:textId="77777777" w:rsidR="00097AFC" w:rsidRDefault="00097AFC">
            <w:pPr>
              <w:pStyle w:val="TAL"/>
              <w:jc w:val="center"/>
              <w:rPr>
                <w:lang w:eastAsia="zh-CN"/>
              </w:rPr>
            </w:pPr>
            <w:r>
              <w:rPr>
                <w:rFonts w:hint="eastAsia"/>
                <w:lang w:eastAsia="zh-CN"/>
              </w:rPr>
              <w:t>M</w:t>
            </w:r>
          </w:p>
        </w:tc>
        <w:tc>
          <w:tcPr>
            <w:tcW w:w="1347" w:type="dxa"/>
          </w:tcPr>
          <w:p w14:paraId="0E6F907A" w14:textId="77777777" w:rsidR="00097AFC" w:rsidRDefault="00097AFC">
            <w:pPr>
              <w:pStyle w:val="TAL"/>
              <w:jc w:val="center"/>
              <w:rPr>
                <w:lang w:eastAsia="zh-CN"/>
              </w:rPr>
            </w:pPr>
            <w:r>
              <w:rPr>
                <w:rFonts w:hint="eastAsia"/>
                <w:lang w:eastAsia="zh-CN"/>
              </w:rPr>
              <w:t>M</w:t>
            </w:r>
          </w:p>
        </w:tc>
        <w:tc>
          <w:tcPr>
            <w:tcW w:w="1346" w:type="dxa"/>
          </w:tcPr>
          <w:p w14:paraId="69064DAB" w14:textId="77777777" w:rsidR="00097AFC" w:rsidRDefault="00097AFC">
            <w:pPr>
              <w:pStyle w:val="TAL"/>
              <w:jc w:val="center"/>
              <w:rPr>
                <w:lang w:eastAsia="zh-CN"/>
              </w:rPr>
            </w:pPr>
            <w:r>
              <w:rPr>
                <w:rFonts w:hint="eastAsia"/>
                <w:lang w:eastAsia="zh-CN"/>
              </w:rPr>
              <w:t>-</w:t>
            </w:r>
          </w:p>
        </w:tc>
        <w:tc>
          <w:tcPr>
            <w:tcW w:w="1347" w:type="dxa"/>
          </w:tcPr>
          <w:p w14:paraId="31DE7F8D" w14:textId="77777777" w:rsidR="00097AFC" w:rsidRDefault="00097AFC">
            <w:pPr>
              <w:pStyle w:val="TAL"/>
              <w:jc w:val="center"/>
              <w:rPr>
                <w:lang w:eastAsia="zh-CN"/>
              </w:rPr>
            </w:pPr>
            <w:r>
              <w:rPr>
                <w:rFonts w:hint="eastAsia"/>
                <w:lang w:eastAsia="zh-CN"/>
              </w:rPr>
              <w:t>M</w:t>
            </w:r>
          </w:p>
        </w:tc>
      </w:tr>
    </w:tbl>
    <w:p w14:paraId="2A1BEBA8" w14:textId="77777777" w:rsidR="00097AFC" w:rsidRDefault="00097AFC">
      <w:pPr>
        <w:pStyle w:val="Heading4"/>
        <w:rPr>
          <w:lang w:val="fr-FR"/>
        </w:rPr>
      </w:pPr>
      <w:r>
        <w:rPr>
          <w:rFonts w:hint="eastAsia"/>
          <w:lang w:eastAsia="zh-CN"/>
        </w:rPr>
        <w:t xml:space="preserve"> </w:t>
      </w:r>
      <w:bookmarkStart w:id="48" w:name="_Toc202523288"/>
      <w:r>
        <w:rPr>
          <w:lang w:val="fr-FR"/>
        </w:rPr>
        <w:t>4.3.</w:t>
      </w:r>
      <w:r>
        <w:rPr>
          <w:rFonts w:hint="eastAsia"/>
          <w:lang w:val="fr-FR" w:eastAsia="zh-CN"/>
        </w:rPr>
        <w:t>7</w:t>
      </w:r>
      <w:r>
        <w:rPr>
          <w:lang w:val="fr-FR"/>
        </w:rPr>
        <w:t>.</w:t>
      </w:r>
      <w:r>
        <w:rPr>
          <w:rFonts w:hint="eastAsia"/>
          <w:lang w:val="fr-FR"/>
        </w:rPr>
        <w:t>3</w:t>
      </w:r>
      <w:r>
        <w:rPr>
          <w:lang w:val="fr-FR"/>
        </w:rPr>
        <w:tab/>
        <w:t>Attribute constraints</w:t>
      </w:r>
      <w:bookmarkEnd w:id="48"/>
    </w:p>
    <w:p w14:paraId="0C2C4C79" w14:textId="77777777" w:rsidR="00097AFC" w:rsidRDefault="00097AFC">
      <w:pPr>
        <w:pStyle w:val="BodyText"/>
        <w:rPr>
          <w:lang w:val="fr-FR" w:eastAsia="zh-CN"/>
        </w:rPr>
      </w:pPr>
      <w:r>
        <w:rPr>
          <w:rFonts w:hint="eastAsia"/>
          <w:lang w:val="fr-FR" w:eastAsia="zh-CN"/>
        </w:rPr>
        <w:t>None</w:t>
      </w:r>
      <w:r>
        <w:rPr>
          <w:rFonts w:hint="eastAsia"/>
          <w:lang w:val="fr-FR"/>
        </w:rPr>
        <w:t xml:space="preserve">. </w:t>
      </w:r>
    </w:p>
    <w:p w14:paraId="1A7E7987" w14:textId="77777777" w:rsidR="00097AFC" w:rsidRDefault="00097AFC">
      <w:pPr>
        <w:pStyle w:val="Heading3"/>
        <w:rPr>
          <w:rFonts w:ascii="Courier New" w:hAnsi="Courier New" w:cs="Courier New"/>
          <w:bCs/>
          <w:lang w:val="fr-FR" w:eastAsia="zh-CN"/>
        </w:rPr>
      </w:pPr>
      <w:bookmarkStart w:id="49" w:name="_Toc202523289"/>
      <w:r>
        <w:rPr>
          <w:lang w:val="fr-FR"/>
        </w:rPr>
        <w:t>4.3.</w:t>
      </w:r>
      <w:r>
        <w:rPr>
          <w:lang w:val="fr-FR" w:eastAsia="zh-CN"/>
        </w:rPr>
        <w:t>8</w:t>
      </w:r>
      <w:r>
        <w:rPr>
          <w:lang w:val="fr-FR"/>
        </w:rPr>
        <w:tab/>
      </w:r>
      <w:r>
        <w:rPr>
          <w:rFonts w:ascii="Courier New" w:hAnsi="Courier New" w:cs="Courier New"/>
          <w:bCs/>
          <w:lang w:val="fr-FR"/>
        </w:rPr>
        <w:t>Link_ENB</w:t>
      </w:r>
      <w:r>
        <w:rPr>
          <w:rFonts w:ascii="Courier New" w:hAnsi="Courier New" w:cs="Courier New" w:hint="eastAsia"/>
          <w:bCs/>
          <w:lang w:val="fr-FR" w:eastAsia="zh-CN"/>
        </w:rPr>
        <w:t>_</w:t>
      </w:r>
      <w:r>
        <w:rPr>
          <w:rFonts w:ascii="Courier New" w:hAnsi="Courier New" w:cs="Courier New"/>
          <w:bCs/>
          <w:lang w:val="fr-FR"/>
        </w:rPr>
        <w:t>MME</w:t>
      </w:r>
      <w:bookmarkEnd w:id="49"/>
    </w:p>
    <w:p w14:paraId="0108F308" w14:textId="77777777" w:rsidR="00097AFC" w:rsidRDefault="00097AFC">
      <w:pPr>
        <w:pStyle w:val="Heading4"/>
      </w:pPr>
      <w:bookmarkStart w:id="50" w:name="_Toc202523290"/>
      <w:r>
        <w:t>4.3.</w:t>
      </w:r>
      <w:r>
        <w:rPr>
          <w:lang w:eastAsia="zh-CN"/>
        </w:rPr>
        <w:t>8</w:t>
      </w:r>
      <w:r>
        <w:t>.1</w:t>
      </w:r>
      <w:r>
        <w:tab/>
        <w:t>Definition</w:t>
      </w:r>
      <w:bookmarkEnd w:id="50"/>
    </w:p>
    <w:p w14:paraId="4F603C38" w14:textId="77777777" w:rsidR="00097AFC" w:rsidRDefault="00097AFC">
      <w:pPr>
        <w:pStyle w:val="BodyText"/>
        <w:rPr>
          <w:lang w:eastAsia="zh-CN"/>
        </w:rPr>
      </w:pPr>
      <w:r>
        <w:t xml:space="preserve">This IOC models the </w:t>
      </w:r>
      <w:r>
        <w:rPr>
          <w:rFonts w:hint="eastAsia"/>
          <w:lang w:eastAsia="zh-CN"/>
        </w:rPr>
        <w:t>S1-MME</w:t>
      </w:r>
      <w:r>
        <w:t xml:space="preserve"> reference point as defined in TS 23.</w:t>
      </w:r>
      <w:r>
        <w:rPr>
          <w:rFonts w:hint="eastAsia"/>
          <w:lang w:eastAsia="zh-CN"/>
        </w:rPr>
        <w:t>401</w:t>
      </w:r>
      <w:r>
        <w:t xml:space="preserve"> [</w:t>
      </w:r>
      <w:r>
        <w:rPr>
          <w:rFonts w:hint="eastAsia"/>
          <w:lang w:eastAsia="zh-CN"/>
        </w:rPr>
        <w:t>9</w:t>
      </w:r>
      <w:r>
        <w:t>].</w:t>
      </w:r>
    </w:p>
    <w:p w14:paraId="39F300AB" w14:textId="77777777" w:rsidR="00097AFC" w:rsidRDefault="00097AFC">
      <w:pPr>
        <w:pStyle w:val="Heading3"/>
        <w:rPr>
          <w:rFonts w:ascii="Courier New" w:hAnsi="Courier New" w:cs="Courier New"/>
          <w:bCs/>
        </w:rPr>
      </w:pPr>
      <w:bookmarkStart w:id="51" w:name="_Toc202523291"/>
      <w:r>
        <w:t>4.3.</w:t>
      </w:r>
      <w:r>
        <w:rPr>
          <w:lang w:eastAsia="zh-CN"/>
        </w:rPr>
        <w:t>9</w:t>
      </w:r>
      <w:r>
        <w:tab/>
      </w:r>
      <w:r>
        <w:rPr>
          <w:rFonts w:ascii="Courier New" w:hAnsi="Courier New" w:cs="Courier New"/>
          <w:bCs/>
        </w:rPr>
        <w:t>Link_ENB</w:t>
      </w:r>
      <w:r>
        <w:rPr>
          <w:rFonts w:ascii="Courier New" w:hAnsi="Courier New" w:cs="Courier New" w:hint="eastAsia"/>
          <w:bCs/>
          <w:lang w:eastAsia="zh-CN"/>
        </w:rPr>
        <w:t>_</w:t>
      </w:r>
      <w:r>
        <w:rPr>
          <w:rFonts w:ascii="Courier New" w:hAnsi="Courier New" w:cs="Courier New"/>
          <w:bCs/>
        </w:rPr>
        <w:t>ServingGW</w:t>
      </w:r>
      <w:bookmarkEnd w:id="51"/>
    </w:p>
    <w:p w14:paraId="3A6D7AA3" w14:textId="77777777" w:rsidR="00097AFC" w:rsidRDefault="00097AFC">
      <w:pPr>
        <w:pStyle w:val="Heading4"/>
      </w:pPr>
      <w:bookmarkStart w:id="52" w:name="_Toc202523292"/>
      <w:r>
        <w:t>4.3.</w:t>
      </w:r>
      <w:r>
        <w:rPr>
          <w:lang w:eastAsia="zh-CN"/>
        </w:rPr>
        <w:t>9</w:t>
      </w:r>
      <w:r>
        <w:t>.1</w:t>
      </w:r>
      <w:r>
        <w:tab/>
        <w:t>Definition</w:t>
      </w:r>
      <w:bookmarkEnd w:id="52"/>
    </w:p>
    <w:p w14:paraId="150682E1" w14:textId="77777777" w:rsidR="00097AFC" w:rsidRDefault="00097AFC">
      <w:pPr>
        <w:pStyle w:val="BodyText"/>
        <w:rPr>
          <w:lang w:eastAsia="zh-CN"/>
        </w:rPr>
      </w:pPr>
      <w:r>
        <w:t xml:space="preserve">This IOC models the </w:t>
      </w:r>
      <w:r>
        <w:rPr>
          <w:rFonts w:hint="eastAsia"/>
          <w:lang w:eastAsia="zh-CN"/>
        </w:rPr>
        <w:t>S1-U</w:t>
      </w:r>
      <w:r>
        <w:t xml:space="preserve"> reference point as defined in TS 23.</w:t>
      </w:r>
      <w:r>
        <w:rPr>
          <w:rFonts w:hint="eastAsia"/>
          <w:lang w:eastAsia="zh-CN"/>
        </w:rPr>
        <w:t>401</w:t>
      </w:r>
      <w:r>
        <w:t xml:space="preserve"> [</w:t>
      </w:r>
      <w:r>
        <w:rPr>
          <w:rFonts w:hint="eastAsia"/>
          <w:lang w:eastAsia="zh-CN"/>
        </w:rPr>
        <w:t>9</w:t>
      </w:r>
      <w:r>
        <w:t>].</w:t>
      </w:r>
    </w:p>
    <w:p w14:paraId="35D7A60A" w14:textId="77777777" w:rsidR="00097AFC" w:rsidRDefault="00097AFC">
      <w:pPr>
        <w:pStyle w:val="Heading3"/>
        <w:rPr>
          <w:rFonts w:ascii="Courier New" w:hAnsi="Courier New" w:cs="Courier New"/>
          <w:bCs/>
          <w:lang w:eastAsia="zh-CN"/>
        </w:rPr>
      </w:pPr>
      <w:bookmarkStart w:id="53" w:name="_Toc202523293"/>
      <w:r>
        <w:lastRenderedPageBreak/>
        <w:t>4.3.</w:t>
      </w:r>
      <w:r>
        <w:rPr>
          <w:lang w:eastAsia="zh-CN"/>
        </w:rPr>
        <w:t>10</w:t>
      </w:r>
      <w:r>
        <w:tab/>
      </w:r>
      <w:r>
        <w:rPr>
          <w:rFonts w:ascii="Courier New" w:hAnsi="Courier New" w:cs="Courier New"/>
          <w:bCs/>
        </w:rPr>
        <w:t>Link_EPDG</w:t>
      </w:r>
      <w:r>
        <w:rPr>
          <w:rFonts w:ascii="Courier New" w:hAnsi="Courier New" w:cs="Courier New" w:hint="eastAsia"/>
          <w:bCs/>
          <w:lang w:eastAsia="zh-CN"/>
        </w:rPr>
        <w:t>_</w:t>
      </w:r>
      <w:r>
        <w:rPr>
          <w:rFonts w:ascii="Courier New" w:hAnsi="Courier New" w:cs="Courier New"/>
          <w:bCs/>
        </w:rPr>
        <w:t>PCRF</w:t>
      </w:r>
      <w:bookmarkEnd w:id="53"/>
    </w:p>
    <w:p w14:paraId="2D099F3B" w14:textId="77777777" w:rsidR="00097AFC" w:rsidRDefault="00097AFC">
      <w:pPr>
        <w:pStyle w:val="Heading4"/>
      </w:pPr>
      <w:bookmarkStart w:id="54" w:name="_Toc202523294"/>
      <w:r>
        <w:t>4.3.</w:t>
      </w:r>
      <w:r>
        <w:rPr>
          <w:lang w:eastAsia="zh-CN"/>
        </w:rPr>
        <w:t>10</w:t>
      </w:r>
      <w:r>
        <w:t>.1</w:t>
      </w:r>
      <w:r>
        <w:tab/>
        <w:t>Definition</w:t>
      </w:r>
      <w:bookmarkEnd w:id="54"/>
    </w:p>
    <w:p w14:paraId="652E6CDA" w14:textId="77777777" w:rsidR="00097AFC" w:rsidRDefault="00097AFC">
      <w:pPr>
        <w:pStyle w:val="BodyText"/>
        <w:rPr>
          <w:lang w:eastAsia="zh-CN"/>
        </w:rPr>
      </w:pPr>
      <w:r>
        <w:t>This IOC models the Gx</w:t>
      </w:r>
      <w:r>
        <w:rPr>
          <w:rFonts w:hint="eastAsia"/>
          <w:lang w:eastAsia="zh-CN"/>
        </w:rPr>
        <w:t>b</w:t>
      </w:r>
      <w:r>
        <w:t xml:space="preserve"> reference point as defined in TS 23.</w:t>
      </w:r>
      <w:r>
        <w:rPr>
          <w:rFonts w:hint="eastAsia"/>
          <w:lang w:eastAsia="zh-CN"/>
        </w:rPr>
        <w:t>402</w:t>
      </w:r>
      <w:r>
        <w:t xml:space="preserve"> [</w:t>
      </w:r>
      <w:r>
        <w:rPr>
          <w:rFonts w:hint="eastAsia"/>
          <w:lang w:eastAsia="zh-CN"/>
        </w:rPr>
        <w:t>12</w:t>
      </w:r>
      <w:r>
        <w:t>].</w:t>
      </w:r>
    </w:p>
    <w:p w14:paraId="4112DFE8" w14:textId="77777777" w:rsidR="00097AFC" w:rsidRDefault="00097AFC">
      <w:pPr>
        <w:pStyle w:val="Heading3"/>
        <w:rPr>
          <w:rFonts w:ascii="Courier New" w:hAnsi="Courier New" w:cs="Courier New"/>
          <w:bCs/>
          <w:lang w:eastAsia="zh-CN"/>
        </w:rPr>
      </w:pPr>
      <w:bookmarkStart w:id="55" w:name="_Toc202523295"/>
      <w:r>
        <w:t>4.3.</w:t>
      </w:r>
      <w:r>
        <w:rPr>
          <w:lang w:eastAsia="zh-CN"/>
        </w:rPr>
        <w:t>11</w:t>
      </w:r>
      <w:r>
        <w:tab/>
      </w:r>
      <w:r>
        <w:rPr>
          <w:rFonts w:ascii="Courier New" w:hAnsi="Courier New" w:cs="Courier New"/>
          <w:bCs/>
        </w:rPr>
        <w:t>Link_EPDG</w:t>
      </w:r>
      <w:r>
        <w:rPr>
          <w:rFonts w:ascii="Courier New" w:hAnsi="Courier New" w:cs="Courier New" w:hint="eastAsia"/>
          <w:bCs/>
          <w:lang w:eastAsia="zh-CN"/>
        </w:rPr>
        <w:t>_</w:t>
      </w:r>
      <w:r>
        <w:rPr>
          <w:rFonts w:ascii="Courier New" w:hAnsi="Courier New" w:cs="Courier New"/>
          <w:bCs/>
        </w:rPr>
        <w:t>PGW</w:t>
      </w:r>
      <w:bookmarkEnd w:id="55"/>
    </w:p>
    <w:p w14:paraId="0C2492AA" w14:textId="77777777" w:rsidR="00097AFC" w:rsidRDefault="00097AFC">
      <w:pPr>
        <w:pStyle w:val="Heading4"/>
      </w:pPr>
      <w:bookmarkStart w:id="56" w:name="_Toc202523296"/>
      <w:r>
        <w:t>4.3.</w:t>
      </w:r>
      <w:r>
        <w:rPr>
          <w:lang w:eastAsia="zh-CN"/>
        </w:rPr>
        <w:t>11</w:t>
      </w:r>
      <w:r>
        <w:t>.1</w:t>
      </w:r>
      <w:r>
        <w:tab/>
        <w:t>Definition</w:t>
      </w:r>
      <w:bookmarkEnd w:id="56"/>
    </w:p>
    <w:p w14:paraId="721B2CE4" w14:textId="77777777" w:rsidR="00097AFC" w:rsidRDefault="00097AFC">
      <w:pPr>
        <w:pStyle w:val="BodyText"/>
        <w:rPr>
          <w:lang w:eastAsia="zh-CN"/>
        </w:rPr>
      </w:pPr>
      <w:r>
        <w:t xml:space="preserve">This IOC models the </w:t>
      </w:r>
      <w:r>
        <w:rPr>
          <w:rFonts w:hint="eastAsia"/>
          <w:lang w:eastAsia="zh-CN"/>
        </w:rPr>
        <w:t>S2b</w:t>
      </w:r>
      <w:r>
        <w:t xml:space="preserve"> reference point as defined in TS 23.</w:t>
      </w:r>
      <w:r>
        <w:rPr>
          <w:rFonts w:hint="eastAsia"/>
          <w:lang w:eastAsia="zh-CN"/>
        </w:rPr>
        <w:t>402</w:t>
      </w:r>
      <w:r>
        <w:t xml:space="preserve"> [</w:t>
      </w:r>
      <w:r>
        <w:rPr>
          <w:rFonts w:hint="eastAsia"/>
          <w:lang w:eastAsia="zh-CN"/>
        </w:rPr>
        <w:t>12</w:t>
      </w:r>
      <w:r>
        <w:t>].</w:t>
      </w:r>
    </w:p>
    <w:p w14:paraId="17961C52" w14:textId="77777777" w:rsidR="00097AFC" w:rsidRDefault="00097AFC">
      <w:pPr>
        <w:pStyle w:val="Heading3"/>
        <w:rPr>
          <w:rFonts w:ascii="Courier New" w:hAnsi="Courier New" w:cs="Courier New"/>
          <w:bCs/>
          <w:lang w:eastAsia="zh-CN"/>
        </w:rPr>
      </w:pPr>
      <w:bookmarkStart w:id="57" w:name="_Toc202523297"/>
      <w:r>
        <w:t>4.3.</w:t>
      </w:r>
      <w:r>
        <w:rPr>
          <w:lang w:eastAsia="zh-CN"/>
        </w:rPr>
        <w:t>12</w:t>
      </w:r>
      <w:r>
        <w:tab/>
      </w:r>
      <w:r>
        <w:rPr>
          <w:rFonts w:ascii="Courier New" w:hAnsi="Courier New" w:cs="Courier New"/>
          <w:bCs/>
        </w:rPr>
        <w:t>Link_HSS</w:t>
      </w:r>
      <w:r>
        <w:rPr>
          <w:rFonts w:ascii="Courier New" w:hAnsi="Courier New" w:cs="Courier New" w:hint="eastAsia"/>
          <w:bCs/>
          <w:lang w:eastAsia="zh-CN"/>
        </w:rPr>
        <w:t>_</w:t>
      </w:r>
      <w:r>
        <w:rPr>
          <w:rFonts w:ascii="Courier New" w:hAnsi="Courier New" w:cs="Courier New"/>
          <w:bCs/>
        </w:rPr>
        <w:t>MME</w:t>
      </w:r>
      <w:bookmarkEnd w:id="57"/>
    </w:p>
    <w:p w14:paraId="74C92212" w14:textId="77777777" w:rsidR="00097AFC" w:rsidRDefault="00097AFC">
      <w:pPr>
        <w:pStyle w:val="Heading4"/>
      </w:pPr>
      <w:bookmarkStart w:id="58" w:name="_Toc202523298"/>
      <w:r>
        <w:t>4.3.</w:t>
      </w:r>
      <w:r>
        <w:rPr>
          <w:lang w:eastAsia="zh-CN"/>
        </w:rPr>
        <w:t>12</w:t>
      </w:r>
      <w:r>
        <w:t>.1</w:t>
      </w:r>
      <w:r>
        <w:tab/>
        <w:t>Definition</w:t>
      </w:r>
      <w:bookmarkEnd w:id="58"/>
    </w:p>
    <w:p w14:paraId="632CF3CA" w14:textId="77777777" w:rsidR="00097AFC" w:rsidRDefault="00097AFC">
      <w:pPr>
        <w:pStyle w:val="BodyText"/>
        <w:rPr>
          <w:lang w:eastAsia="zh-CN"/>
        </w:rPr>
      </w:pPr>
      <w:r>
        <w:t xml:space="preserve">This IOC models the </w:t>
      </w: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t xml:space="preserve"> reference point as defined in TS 23.</w:t>
      </w:r>
      <w:r>
        <w:rPr>
          <w:rFonts w:hint="eastAsia"/>
          <w:lang w:eastAsia="zh-CN"/>
        </w:rPr>
        <w:t>401</w:t>
      </w:r>
      <w:r>
        <w:t xml:space="preserve"> [</w:t>
      </w:r>
      <w:r>
        <w:rPr>
          <w:rFonts w:hint="eastAsia"/>
          <w:lang w:eastAsia="zh-CN"/>
        </w:rPr>
        <w:t>9</w:t>
      </w:r>
      <w:r>
        <w:t>].</w:t>
      </w:r>
    </w:p>
    <w:p w14:paraId="4E9171E9" w14:textId="77777777" w:rsidR="00097AFC" w:rsidRDefault="00097AFC">
      <w:pPr>
        <w:pStyle w:val="Heading3"/>
        <w:rPr>
          <w:rFonts w:ascii="Courier New" w:hAnsi="Courier New" w:cs="Courier New"/>
          <w:bCs/>
        </w:rPr>
      </w:pPr>
      <w:bookmarkStart w:id="59" w:name="_Toc202523299"/>
      <w:r>
        <w:t>4.3.</w:t>
      </w:r>
      <w:r>
        <w:rPr>
          <w:lang w:eastAsia="zh-CN"/>
        </w:rPr>
        <w:t>13</w:t>
      </w:r>
      <w:r>
        <w:tab/>
      </w:r>
      <w:r>
        <w:rPr>
          <w:rFonts w:ascii="Courier New" w:hAnsi="Courier New" w:cs="Courier New"/>
          <w:bCs/>
        </w:rPr>
        <w:t>Link_MME_MME</w:t>
      </w:r>
      <w:bookmarkEnd w:id="59"/>
    </w:p>
    <w:p w14:paraId="3CCBD634" w14:textId="77777777" w:rsidR="00097AFC" w:rsidRDefault="00097AFC">
      <w:pPr>
        <w:pStyle w:val="Heading4"/>
      </w:pPr>
      <w:bookmarkStart w:id="60" w:name="_Toc202523300"/>
      <w:r>
        <w:t>4.3.</w:t>
      </w:r>
      <w:r>
        <w:rPr>
          <w:lang w:eastAsia="zh-CN"/>
        </w:rPr>
        <w:t>13</w:t>
      </w:r>
      <w:r>
        <w:t>.1</w:t>
      </w:r>
      <w:r>
        <w:tab/>
        <w:t>Definition</w:t>
      </w:r>
      <w:bookmarkEnd w:id="60"/>
    </w:p>
    <w:p w14:paraId="72E56B92" w14:textId="77777777" w:rsidR="00097AFC" w:rsidRDefault="00097AFC">
      <w:pPr>
        <w:pStyle w:val="BodyText"/>
        <w:rPr>
          <w:lang w:eastAsia="zh-CN"/>
        </w:rPr>
      </w:pPr>
      <w:r>
        <w:t xml:space="preserve">This IOC models the </w:t>
      </w:r>
      <w:r>
        <w:rPr>
          <w:rFonts w:hint="eastAsia"/>
          <w:lang w:eastAsia="zh-CN"/>
        </w:rPr>
        <w:t>S10</w:t>
      </w:r>
      <w:r>
        <w:t xml:space="preserve"> reference point as defined in TS 23.</w:t>
      </w:r>
      <w:r>
        <w:rPr>
          <w:rFonts w:hint="eastAsia"/>
          <w:lang w:eastAsia="zh-CN"/>
        </w:rPr>
        <w:t>401</w:t>
      </w:r>
      <w:r>
        <w:t xml:space="preserve"> [</w:t>
      </w:r>
      <w:r>
        <w:rPr>
          <w:rFonts w:hint="eastAsia"/>
          <w:lang w:eastAsia="zh-CN"/>
        </w:rPr>
        <w:t>9</w:t>
      </w:r>
      <w:r>
        <w:t>].</w:t>
      </w:r>
    </w:p>
    <w:p w14:paraId="665CA258" w14:textId="77777777" w:rsidR="00097AFC" w:rsidRDefault="00097AFC">
      <w:pPr>
        <w:pStyle w:val="Heading3"/>
        <w:rPr>
          <w:rFonts w:ascii="Courier New" w:hAnsi="Courier New" w:cs="Courier New"/>
          <w:bCs/>
          <w:lang w:eastAsia="zh-CN"/>
        </w:rPr>
      </w:pPr>
      <w:bookmarkStart w:id="61" w:name="_Toc202523301"/>
      <w:r>
        <w:t>4.3.</w:t>
      </w:r>
      <w:r>
        <w:rPr>
          <w:lang w:eastAsia="zh-CN"/>
        </w:rPr>
        <w:t>14</w:t>
      </w:r>
      <w:r>
        <w:tab/>
      </w:r>
      <w:r>
        <w:rPr>
          <w:rFonts w:ascii="Courier New" w:hAnsi="Courier New" w:cs="Courier New"/>
          <w:bCs/>
        </w:rPr>
        <w:t>Link_MME</w:t>
      </w:r>
      <w:r>
        <w:rPr>
          <w:rFonts w:ascii="Courier New" w:hAnsi="Courier New" w:cs="Courier New" w:hint="eastAsia"/>
          <w:bCs/>
          <w:lang w:eastAsia="zh-CN"/>
        </w:rPr>
        <w:t>_</w:t>
      </w:r>
      <w:r>
        <w:rPr>
          <w:rFonts w:ascii="Courier New" w:hAnsi="Courier New" w:cs="Courier New"/>
          <w:bCs/>
        </w:rPr>
        <w:t>SGSN</w:t>
      </w:r>
      <w:bookmarkEnd w:id="61"/>
    </w:p>
    <w:p w14:paraId="0ACCEFCD" w14:textId="77777777" w:rsidR="00097AFC" w:rsidRDefault="00097AFC">
      <w:pPr>
        <w:pStyle w:val="Heading4"/>
      </w:pPr>
      <w:bookmarkStart w:id="62" w:name="_Toc202523302"/>
      <w:r>
        <w:t>4.3.</w:t>
      </w:r>
      <w:r>
        <w:rPr>
          <w:lang w:eastAsia="zh-CN"/>
        </w:rPr>
        <w:t>14</w:t>
      </w:r>
      <w:r>
        <w:t>.1</w:t>
      </w:r>
      <w:r>
        <w:tab/>
        <w:t>Definition</w:t>
      </w:r>
      <w:bookmarkEnd w:id="62"/>
    </w:p>
    <w:p w14:paraId="7318392D" w14:textId="77777777" w:rsidR="00097AFC" w:rsidRDefault="00097AFC">
      <w:pPr>
        <w:pStyle w:val="BodyText"/>
        <w:rPr>
          <w:lang w:eastAsia="zh-CN"/>
        </w:rPr>
      </w:pPr>
      <w:r>
        <w:t xml:space="preserve">This IOC models the </w:t>
      </w:r>
      <w:r>
        <w:rPr>
          <w:rFonts w:hint="eastAsia"/>
          <w:lang w:eastAsia="zh-CN"/>
        </w:rPr>
        <w:t>S3</w:t>
      </w:r>
      <w:r>
        <w:t xml:space="preserve"> reference point as defined in TS 23.</w:t>
      </w:r>
      <w:r>
        <w:rPr>
          <w:rFonts w:hint="eastAsia"/>
          <w:lang w:eastAsia="zh-CN"/>
        </w:rPr>
        <w:t>401</w:t>
      </w:r>
      <w:r>
        <w:t xml:space="preserve"> [</w:t>
      </w:r>
      <w:r>
        <w:rPr>
          <w:rFonts w:hint="eastAsia"/>
          <w:lang w:eastAsia="zh-CN"/>
        </w:rPr>
        <w:t>9</w:t>
      </w:r>
      <w:r>
        <w:t>].</w:t>
      </w:r>
    </w:p>
    <w:p w14:paraId="03566BE9" w14:textId="77777777" w:rsidR="00097AFC" w:rsidRDefault="00097AFC">
      <w:pPr>
        <w:pStyle w:val="Heading3"/>
        <w:rPr>
          <w:rFonts w:ascii="Courier New" w:hAnsi="Courier New" w:cs="Courier New"/>
          <w:bCs/>
        </w:rPr>
      </w:pPr>
      <w:bookmarkStart w:id="63" w:name="_Toc202523303"/>
      <w:r>
        <w:t>4.3.</w:t>
      </w:r>
      <w:r>
        <w:rPr>
          <w:lang w:eastAsia="zh-CN"/>
        </w:rPr>
        <w:t>15</w:t>
      </w:r>
      <w:r>
        <w:tab/>
      </w:r>
      <w:r>
        <w:rPr>
          <w:rFonts w:ascii="Courier New" w:hAnsi="Courier New" w:cs="Courier New"/>
          <w:bCs/>
        </w:rPr>
        <w:t>Link_MME_ServingGW</w:t>
      </w:r>
      <w:bookmarkEnd w:id="63"/>
    </w:p>
    <w:p w14:paraId="2576872A" w14:textId="77777777" w:rsidR="00097AFC" w:rsidRDefault="00097AFC">
      <w:pPr>
        <w:pStyle w:val="Heading4"/>
      </w:pPr>
      <w:bookmarkStart w:id="64" w:name="_Toc202523304"/>
      <w:r>
        <w:t>4.3.</w:t>
      </w:r>
      <w:r>
        <w:rPr>
          <w:lang w:eastAsia="zh-CN"/>
        </w:rPr>
        <w:t>15</w:t>
      </w:r>
      <w:r>
        <w:t>.1</w:t>
      </w:r>
      <w:r>
        <w:tab/>
        <w:t>Definition</w:t>
      </w:r>
      <w:bookmarkEnd w:id="64"/>
    </w:p>
    <w:p w14:paraId="4F2C0E9A" w14:textId="77777777" w:rsidR="00097AFC" w:rsidRDefault="00097AFC">
      <w:pPr>
        <w:pStyle w:val="BodyText"/>
        <w:rPr>
          <w:lang w:eastAsia="zh-CN"/>
        </w:rPr>
      </w:pPr>
      <w:r>
        <w:t xml:space="preserve">This IOC models the </w:t>
      </w:r>
      <w:r>
        <w:rPr>
          <w:rFonts w:hint="eastAsia"/>
          <w:lang w:eastAsia="zh-CN"/>
        </w:rPr>
        <w:t>S11</w:t>
      </w:r>
      <w:r>
        <w:t xml:space="preserve"> reference point as defined in TS 23.</w:t>
      </w:r>
      <w:r>
        <w:rPr>
          <w:rFonts w:hint="eastAsia"/>
          <w:lang w:eastAsia="zh-CN"/>
        </w:rPr>
        <w:t>401</w:t>
      </w:r>
      <w:r>
        <w:t xml:space="preserve"> [</w:t>
      </w:r>
      <w:r>
        <w:rPr>
          <w:rFonts w:hint="eastAsia"/>
          <w:lang w:eastAsia="zh-CN"/>
        </w:rPr>
        <w:t>9</w:t>
      </w:r>
      <w:r>
        <w:t>].</w:t>
      </w:r>
    </w:p>
    <w:p w14:paraId="68391A8F" w14:textId="77777777" w:rsidR="00097AFC" w:rsidRDefault="00097AFC">
      <w:pPr>
        <w:pStyle w:val="Heading3"/>
        <w:rPr>
          <w:rFonts w:ascii="Courier New" w:hAnsi="Courier New" w:cs="Courier New"/>
          <w:bCs/>
          <w:lang w:eastAsia="zh-CN"/>
        </w:rPr>
      </w:pPr>
      <w:bookmarkStart w:id="65" w:name="_Toc202523305"/>
      <w:r>
        <w:t>4.3.</w:t>
      </w:r>
      <w:r>
        <w:rPr>
          <w:lang w:eastAsia="zh-CN"/>
        </w:rPr>
        <w:t>16</w:t>
      </w:r>
      <w:r>
        <w:tab/>
      </w:r>
      <w:r>
        <w:rPr>
          <w:rFonts w:ascii="Courier New" w:hAnsi="Courier New" w:cs="Courier New"/>
          <w:bCs/>
        </w:rPr>
        <w:t>Link_PCRF</w:t>
      </w:r>
      <w:r>
        <w:rPr>
          <w:rFonts w:ascii="Courier New" w:hAnsi="Courier New" w:cs="Courier New" w:hint="eastAsia"/>
          <w:bCs/>
        </w:rPr>
        <w:t>_</w:t>
      </w:r>
      <w:r>
        <w:rPr>
          <w:rFonts w:ascii="Courier New" w:hAnsi="Courier New" w:cs="Courier New"/>
          <w:bCs/>
        </w:rPr>
        <w:t>ServingGW</w:t>
      </w:r>
      <w:bookmarkEnd w:id="65"/>
    </w:p>
    <w:p w14:paraId="71BCE060" w14:textId="77777777" w:rsidR="00097AFC" w:rsidRDefault="00097AFC">
      <w:pPr>
        <w:pStyle w:val="Heading4"/>
      </w:pPr>
      <w:bookmarkStart w:id="66" w:name="_Toc202523306"/>
      <w:r>
        <w:t>4.3.</w:t>
      </w:r>
      <w:r>
        <w:rPr>
          <w:lang w:eastAsia="zh-CN"/>
        </w:rPr>
        <w:t>16</w:t>
      </w:r>
      <w:r>
        <w:t>.1</w:t>
      </w:r>
      <w:r>
        <w:tab/>
        <w:t>Definition</w:t>
      </w:r>
      <w:bookmarkEnd w:id="66"/>
    </w:p>
    <w:p w14:paraId="75F8A973" w14:textId="77777777" w:rsidR="00097AFC" w:rsidRDefault="00097AFC">
      <w:pPr>
        <w:pStyle w:val="BodyText"/>
        <w:rPr>
          <w:lang w:eastAsia="zh-CN"/>
        </w:rPr>
      </w:pPr>
      <w:r>
        <w:t>This IOC models the Gx</w:t>
      </w:r>
      <w:r>
        <w:rPr>
          <w:rFonts w:hint="eastAsia"/>
          <w:lang w:eastAsia="zh-CN"/>
        </w:rPr>
        <w:t>c</w:t>
      </w:r>
      <w:r>
        <w:t xml:space="preserve"> reference point as defined in TS 23.</w:t>
      </w:r>
      <w:r>
        <w:rPr>
          <w:rFonts w:hint="eastAsia"/>
          <w:lang w:eastAsia="zh-CN"/>
        </w:rPr>
        <w:t>40</w:t>
      </w:r>
      <w:r>
        <w:rPr>
          <w:lang w:eastAsia="zh-CN"/>
        </w:rPr>
        <w:t>2</w:t>
      </w:r>
      <w:r>
        <w:t xml:space="preserve"> [12].</w:t>
      </w:r>
    </w:p>
    <w:p w14:paraId="5F89943E" w14:textId="77777777" w:rsidR="00097AFC" w:rsidRDefault="00097AFC">
      <w:pPr>
        <w:pStyle w:val="Heading3"/>
        <w:rPr>
          <w:rFonts w:ascii="Courier New" w:hAnsi="Courier New" w:cs="Courier New"/>
          <w:bCs/>
          <w:lang w:eastAsia="zh-CN"/>
        </w:rPr>
      </w:pPr>
      <w:bookmarkStart w:id="67" w:name="_Toc202523307"/>
      <w:r>
        <w:t>4.3.</w:t>
      </w:r>
      <w:r>
        <w:rPr>
          <w:lang w:eastAsia="zh-CN"/>
        </w:rPr>
        <w:t>17</w:t>
      </w:r>
      <w:r>
        <w:tab/>
      </w:r>
      <w:r>
        <w:rPr>
          <w:rFonts w:ascii="Courier New" w:hAnsi="Courier New" w:cs="Courier New"/>
          <w:bCs/>
        </w:rPr>
        <w:t>Link_PCRF</w:t>
      </w:r>
      <w:r>
        <w:rPr>
          <w:rFonts w:ascii="Courier New" w:hAnsi="Courier New" w:cs="Courier New" w:hint="eastAsia"/>
          <w:bCs/>
          <w:lang w:eastAsia="zh-CN"/>
        </w:rPr>
        <w:t>_</w:t>
      </w:r>
      <w:r>
        <w:rPr>
          <w:rFonts w:ascii="Courier New" w:hAnsi="Courier New" w:cs="Courier New"/>
          <w:bCs/>
        </w:rPr>
        <w:t>PGW</w:t>
      </w:r>
      <w:bookmarkEnd w:id="67"/>
    </w:p>
    <w:p w14:paraId="3C08E4EB" w14:textId="77777777" w:rsidR="00097AFC" w:rsidRDefault="00097AFC">
      <w:pPr>
        <w:pStyle w:val="Heading4"/>
      </w:pPr>
      <w:bookmarkStart w:id="68" w:name="_Toc202523308"/>
      <w:r>
        <w:t>4.3.</w:t>
      </w:r>
      <w:r>
        <w:rPr>
          <w:lang w:eastAsia="zh-CN"/>
        </w:rPr>
        <w:t>17</w:t>
      </w:r>
      <w:r>
        <w:t>.1</w:t>
      </w:r>
      <w:r>
        <w:tab/>
        <w:t>Definition</w:t>
      </w:r>
      <w:bookmarkEnd w:id="68"/>
    </w:p>
    <w:p w14:paraId="3C42CF68" w14:textId="77777777" w:rsidR="00097AFC" w:rsidRDefault="00097AFC">
      <w:pPr>
        <w:pStyle w:val="BodyText"/>
        <w:rPr>
          <w:lang w:eastAsia="zh-CN"/>
        </w:rPr>
      </w:pPr>
      <w:r>
        <w:t>This IOC models the Gx reference point as defined in TS 23.</w:t>
      </w:r>
      <w:r>
        <w:rPr>
          <w:rFonts w:hint="eastAsia"/>
          <w:lang w:eastAsia="zh-CN"/>
        </w:rPr>
        <w:t>401</w:t>
      </w:r>
      <w:r>
        <w:t xml:space="preserve"> [</w:t>
      </w:r>
      <w:r>
        <w:rPr>
          <w:rFonts w:hint="eastAsia"/>
          <w:lang w:eastAsia="zh-CN"/>
        </w:rPr>
        <w:t>9</w:t>
      </w:r>
      <w:r>
        <w:t>].</w:t>
      </w:r>
    </w:p>
    <w:p w14:paraId="6A1B9FEC" w14:textId="77777777" w:rsidR="00097AFC" w:rsidRDefault="00097AFC">
      <w:pPr>
        <w:pStyle w:val="Heading3"/>
        <w:rPr>
          <w:rFonts w:ascii="Courier" w:hAnsi="Courier"/>
          <w:bCs/>
          <w:lang w:eastAsia="zh-CN"/>
        </w:rPr>
      </w:pPr>
      <w:bookmarkStart w:id="69" w:name="_Toc202523309"/>
      <w:r>
        <w:lastRenderedPageBreak/>
        <w:t>4.3.</w:t>
      </w:r>
      <w:r>
        <w:rPr>
          <w:lang w:eastAsia="zh-CN"/>
        </w:rPr>
        <w:t>18</w:t>
      </w:r>
      <w:r>
        <w:tab/>
      </w:r>
      <w:r>
        <w:rPr>
          <w:rFonts w:ascii="Courier New" w:hAnsi="Courier New" w:cs="Courier New"/>
          <w:bCs/>
        </w:rPr>
        <w:t>Link_PGW</w:t>
      </w:r>
      <w:r>
        <w:rPr>
          <w:rFonts w:ascii="Courier New" w:hAnsi="Courier New" w:cs="Courier New" w:hint="eastAsia"/>
          <w:bCs/>
          <w:lang w:eastAsia="zh-CN"/>
        </w:rPr>
        <w:t>_</w:t>
      </w:r>
      <w:r>
        <w:rPr>
          <w:rFonts w:ascii="Courier New" w:hAnsi="Courier New" w:cs="Courier New"/>
          <w:bCs/>
        </w:rPr>
        <w:t>ServingGW</w:t>
      </w:r>
      <w:bookmarkEnd w:id="69"/>
    </w:p>
    <w:p w14:paraId="40D30417" w14:textId="77777777" w:rsidR="00097AFC" w:rsidRDefault="00097AFC">
      <w:pPr>
        <w:pStyle w:val="Heading4"/>
      </w:pPr>
      <w:bookmarkStart w:id="70" w:name="_Toc202523310"/>
      <w:r>
        <w:t>4.3.</w:t>
      </w:r>
      <w:r>
        <w:rPr>
          <w:lang w:eastAsia="zh-CN"/>
        </w:rPr>
        <w:t>18</w:t>
      </w:r>
      <w:r>
        <w:t>.1</w:t>
      </w:r>
      <w:r>
        <w:tab/>
        <w:t>Definition</w:t>
      </w:r>
      <w:bookmarkEnd w:id="70"/>
    </w:p>
    <w:p w14:paraId="7A50BAA6" w14:textId="77777777" w:rsidR="00097AFC" w:rsidRDefault="00097AFC">
      <w:pPr>
        <w:pStyle w:val="BodyText"/>
        <w:rPr>
          <w:lang w:eastAsia="zh-CN"/>
        </w:rPr>
      </w:pPr>
      <w:r>
        <w:t xml:space="preserve">This IOC models the </w:t>
      </w:r>
      <w:r>
        <w:rPr>
          <w:rFonts w:hint="eastAsia"/>
          <w:lang w:eastAsia="zh-CN"/>
        </w:rPr>
        <w:t>S5</w:t>
      </w:r>
      <w:r>
        <w:t xml:space="preserve"> reference point as defined in TS 23.</w:t>
      </w:r>
      <w:r>
        <w:rPr>
          <w:rFonts w:hint="eastAsia"/>
          <w:lang w:eastAsia="zh-CN"/>
        </w:rPr>
        <w:t>401</w:t>
      </w:r>
      <w:r>
        <w:t xml:space="preserve"> [</w:t>
      </w:r>
      <w:r>
        <w:rPr>
          <w:rFonts w:hint="eastAsia"/>
          <w:lang w:eastAsia="zh-CN"/>
        </w:rPr>
        <w:t>9</w:t>
      </w:r>
      <w:r>
        <w:t>].</w:t>
      </w:r>
    </w:p>
    <w:p w14:paraId="06155969" w14:textId="77777777" w:rsidR="00097AFC" w:rsidRDefault="00097AFC">
      <w:pPr>
        <w:pStyle w:val="Heading3"/>
        <w:rPr>
          <w:rFonts w:ascii="Courier New" w:hAnsi="Courier New" w:cs="Courier New"/>
          <w:bCs/>
        </w:rPr>
      </w:pPr>
      <w:bookmarkStart w:id="71" w:name="_Toc202523311"/>
      <w:r>
        <w:t>4.3.</w:t>
      </w:r>
      <w:r>
        <w:rPr>
          <w:lang w:eastAsia="zh-CN"/>
        </w:rPr>
        <w:t>19</w:t>
      </w:r>
      <w:r>
        <w:tab/>
      </w:r>
      <w:r>
        <w:rPr>
          <w:rFonts w:ascii="Courier New" w:hAnsi="Courier New" w:cs="Courier New"/>
          <w:bCs/>
        </w:rPr>
        <w:t>Link_SGSN_ServingGW</w:t>
      </w:r>
      <w:bookmarkEnd w:id="71"/>
    </w:p>
    <w:p w14:paraId="7C13C238" w14:textId="77777777" w:rsidR="00097AFC" w:rsidRDefault="00097AFC">
      <w:pPr>
        <w:pStyle w:val="Heading4"/>
      </w:pPr>
      <w:bookmarkStart w:id="72" w:name="_Toc202523312"/>
      <w:r>
        <w:t>4.3.</w:t>
      </w:r>
      <w:r>
        <w:rPr>
          <w:lang w:eastAsia="zh-CN"/>
        </w:rPr>
        <w:t>19</w:t>
      </w:r>
      <w:r>
        <w:t>.1</w:t>
      </w:r>
      <w:r>
        <w:tab/>
        <w:t>Definition</w:t>
      </w:r>
      <w:bookmarkEnd w:id="72"/>
    </w:p>
    <w:p w14:paraId="1D0EDD93" w14:textId="77777777" w:rsidR="00097AFC" w:rsidRDefault="00097AFC">
      <w:r>
        <w:t xml:space="preserve">This IOC models the </w:t>
      </w:r>
      <w:r>
        <w:rPr>
          <w:rFonts w:hint="eastAsia"/>
          <w:lang w:eastAsia="zh-CN"/>
        </w:rPr>
        <w:t>S4</w:t>
      </w:r>
      <w:r>
        <w:t xml:space="preserve"> reference point as defined in TS 23.</w:t>
      </w:r>
      <w:r>
        <w:rPr>
          <w:rFonts w:hint="eastAsia"/>
          <w:lang w:eastAsia="zh-CN"/>
        </w:rPr>
        <w:t>401</w:t>
      </w:r>
      <w:r>
        <w:t xml:space="preserve"> [</w:t>
      </w:r>
      <w:r>
        <w:rPr>
          <w:rFonts w:hint="eastAsia"/>
          <w:lang w:eastAsia="zh-CN"/>
        </w:rPr>
        <w:t>9</w:t>
      </w:r>
      <w:r>
        <w:t>].</w:t>
      </w:r>
    </w:p>
    <w:p w14:paraId="5E57145C" w14:textId="77777777" w:rsidR="00097AFC" w:rsidRDefault="00097AFC">
      <w:pPr>
        <w:pStyle w:val="Heading3"/>
        <w:rPr>
          <w:rFonts w:ascii="Courier New" w:hAnsi="Courier New" w:cs="Courier New"/>
          <w:lang w:eastAsia="zh-CN"/>
        </w:rPr>
      </w:pPr>
      <w:bookmarkStart w:id="73" w:name="_Toc202523313"/>
      <w:r>
        <w:t>4.3.20</w:t>
      </w:r>
      <w:r>
        <w:rPr>
          <w:rFonts w:hint="eastAsia"/>
          <w:lang w:eastAsia="zh-CN"/>
        </w:rPr>
        <w:tab/>
      </w:r>
      <w:r>
        <w:rPr>
          <w:rFonts w:ascii="Courier New" w:hAnsi="Courier New" w:cs="Courier New"/>
        </w:rPr>
        <w:t>EP_RP_EPS</w:t>
      </w:r>
      <w:bookmarkEnd w:id="73"/>
    </w:p>
    <w:p w14:paraId="4DB503F5" w14:textId="77777777" w:rsidR="00097AFC" w:rsidRDefault="00097AFC">
      <w:pPr>
        <w:pStyle w:val="Heading4"/>
      </w:pPr>
      <w:bookmarkStart w:id="74" w:name="_Toc202523314"/>
      <w:r>
        <w:t>4.3.20.1</w:t>
      </w:r>
      <w:r>
        <w:tab/>
        <w:t>Definition</w:t>
      </w:r>
      <w:bookmarkEnd w:id="74"/>
    </w:p>
    <w:p w14:paraId="3465B57B" w14:textId="77777777" w:rsidR="00097AFC" w:rsidRDefault="00097AFC">
      <w:pPr>
        <w:jc w:val="both"/>
      </w:pPr>
      <w:r>
        <w:t xml:space="preserve">This IOC represents </w:t>
      </w:r>
      <w:r>
        <w:rPr>
          <w:rFonts w:hint="eastAsia"/>
        </w:rPr>
        <w:t xml:space="preserve">an end point of </w:t>
      </w:r>
      <w:r>
        <w:t xml:space="preserve">reference point in </w:t>
      </w:r>
      <w:r>
        <w:rPr>
          <w:rFonts w:hint="eastAsia"/>
          <w:lang w:eastAsia="zh-CN"/>
        </w:rPr>
        <w:t xml:space="preserve">EPS </w:t>
      </w:r>
      <w:r>
        <w:t>as defined in TS 23.</w:t>
      </w:r>
      <w:r>
        <w:rPr>
          <w:rFonts w:hint="eastAsia"/>
        </w:rPr>
        <w:t>401</w:t>
      </w:r>
      <w:r>
        <w:t xml:space="preserve"> [</w:t>
      </w:r>
      <w:r>
        <w:rPr>
          <w:rFonts w:hint="eastAsia"/>
        </w:rPr>
        <w:t>9</w:t>
      </w:r>
      <w:r>
        <w:t>].</w:t>
      </w:r>
    </w:p>
    <w:p w14:paraId="3CF0039B" w14:textId="77777777" w:rsidR="00097AFC" w:rsidRDefault="00097AFC">
      <w:pPr>
        <w:pStyle w:val="Heading4"/>
      </w:pPr>
      <w:bookmarkStart w:id="75" w:name="_Toc202523315"/>
      <w:r>
        <w:t>4.3.20.</w:t>
      </w:r>
      <w:r>
        <w:rPr>
          <w:rFonts w:hint="eastAsia"/>
          <w:lang w:eastAsia="zh-CN"/>
        </w:rPr>
        <w:t>2</w:t>
      </w:r>
      <w:r>
        <w:tab/>
        <w:t>Attributes</w:t>
      </w:r>
      <w:bookmarkEnd w:id="75"/>
    </w:p>
    <w:tbl>
      <w:tblPr>
        <w:tblW w:w="4497"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1992"/>
        <w:gridCol w:w="1601"/>
        <w:gridCol w:w="1281"/>
        <w:gridCol w:w="1282"/>
        <w:gridCol w:w="1282"/>
        <w:gridCol w:w="1282"/>
      </w:tblGrid>
      <w:tr w:rsidR="00097AFC" w14:paraId="7BBDD257" w14:textId="77777777">
        <w:trPr>
          <w:jc w:val="center"/>
        </w:trPr>
        <w:tc>
          <w:tcPr>
            <w:tcW w:w="1992" w:type="dxa"/>
            <w:shd w:val="clear" w:color="auto" w:fill="CCCCCC"/>
          </w:tcPr>
          <w:p w14:paraId="5EC71591" w14:textId="77777777" w:rsidR="00097AFC" w:rsidRDefault="00097AFC">
            <w:pPr>
              <w:pStyle w:val="TAH"/>
            </w:pPr>
            <w:r>
              <w:t>Attribute Name</w:t>
            </w:r>
          </w:p>
        </w:tc>
        <w:tc>
          <w:tcPr>
            <w:tcW w:w="1601" w:type="dxa"/>
            <w:shd w:val="clear" w:color="auto" w:fill="CCCCCC"/>
          </w:tcPr>
          <w:p w14:paraId="169347BA" w14:textId="77777777" w:rsidR="00097AFC" w:rsidRDefault="00097AFC">
            <w:pPr>
              <w:pStyle w:val="TAH"/>
            </w:pPr>
            <w:r>
              <w:t>Support Qualifier</w:t>
            </w:r>
          </w:p>
        </w:tc>
        <w:tc>
          <w:tcPr>
            <w:tcW w:w="1281" w:type="dxa"/>
            <w:shd w:val="clear" w:color="auto" w:fill="CCCCCC"/>
            <w:vAlign w:val="bottom"/>
          </w:tcPr>
          <w:p w14:paraId="2B335B33" w14:textId="77777777" w:rsidR="00097AFC" w:rsidRDefault="00097AFC">
            <w:pPr>
              <w:pStyle w:val="TAH"/>
            </w:pPr>
            <w:r>
              <w:t xml:space="preserve">isReadable </w:t>
            </w:r>
          </w:p>
        </w:tc>
        <w:tc>
          <w:tcPr>
            <w:tcW w:w="1282" w:type="dxa"/>
            <w:shd w:val="clear" w:color="auto" w:fill="CCCCCC"/>
            <w:vAlign w:val="bottom"/>
          </w:tcPr>
          <w:p w14:paraId="6C3E88F1" w14:textId="77777777" w:rsidR="00097AFC" w:rsidRDefault="00097AFC">
            <w:pPr>
              <w:pStyle w:val="TAH"/>
            </w:pPr>
            <w:r>
              <w:t>isWritable</w:t>
            </w:r>
          </w:p>
        </w:tc>
        <w:tc>
          <w:tcPr>
            <w:tcW w:w="1282" w:type="dxa"/>
            <w:shd w:val="clear" w:color="auto" w:fill="CCCCCC"/>
          </w:tcPr>
          <w:p w14:paraId="36188874" w14:textId="77777777" w:rsidR="00097AFC" w:rsidRDefault="00097AFC">
            <w:pPr>
              <w:pStyle w:val="TAH"/>
            </w:pPr>
            <w:r>
              <w:t>isInvariant</w:t>
            </w:r>
          </w:p>
        </w:tc>
        <w:tc>
          <w:tcPr>
            <w:tcW w:w="1282" w:type="dxa"/>
            <w:shd w:val="clear" w:color="auto" w:fill="CCCCCC"/>
          </w:tcPr>
          <w:p w14:paraId="66378A34" w14:textId="77777777" w:rsidR="00097AFC" w:rsidRDefault="00097AFC">
            <w:pPr>
              <w:pStyle w:val="TAH"/>
            </w:pPr>
            <w:r>
              <w:t>isNotifyable</w:t>
            </w:r>
          </w:p>
        </w:tc>
      </w:tr>
      <w:tr w:rsidR="00097AFC" w14:paraId="1C3925BC" w14:textId="77777777">
        <w:trPr>
          <w:jc w:val="center"/>
        </w:trPr>
        <w:tc>
          <w:tcPr>
            <w:tcW w:w="1992" w:type="dxa"/>
          </w:tcPr>
          <w:p w14:paraId="3C3B518F" w14:textId="77777777" w:rsidR="00097AFC" w:rsidRDefault="00097AFC">
            <w:pPr>
              <w:pStyle w:val="TAL"/>
              <w:rPr>
                <w:rFonts w:ascii="Courier New" w:hAnsi="Courier New" w:cs="Courier New"/>
                <w:lang w:eastAsia="zh-CN"/>
              </w:rPr>
            </w:pPr>
            <w:r>
              <w:rPr>
                <w:rFonts w:ascii="Courier New" w:hAnsi="Courier New" w:cs="Courier New"/>
                <w:lang w:eastAsia="zh-CN"/>
              </w:rPr>
              <w:t>farEndNeIpAddr</w:t>
            </w:r>
          </w:p>
        </w:tc>
        <w:tc>
          <w:tcPr>
            <w:tcW w:w="1601" w:type="dxa"/>
          </w:tcPr>
          <w:p w14:paraId="4AB4C1D3" w14:textId="77777777" w:rsidR="00097AFC" w:rsidRDefault="00097AFC">
            <w:pPr>
              <w:pStyle w:val="TAL"/>
              <w:jc w:val="center"/>
            </w:pPr>
            <w:r>
              <w:t>O</w:t>
            </w:r>
          </w:p>
        </w:tc>
        <w:tc>
          <w:tcPr>
            <w:tcW w:w="1281" w:type="dxa"/>
          </w:tcPr>
          <w:p w14:paraId="137CA48E" w14:textId="77777777" w:rsidR="00097AFC" w:rsidRDefault="00097AFC">
            <w:pPr>
              <w:pStyle w:val="TAL"/>
              <w:jc w:val="center"/>
            </w:pPr>
            <w:r>
              <w:t>M</w:t>
            </w:r>
          </w:p>
        </w:tc>
        <w:tc>
          <w:tcPr>
            <w:tcW w:w="1282" w:type="dxa"/>
          </w:tcPr>
          <w:p w14:paraId="2FC19A74" w14:textId="77777777" w:rsidR="00097AFC" w:rsidRDefault="00097AFC">
            <w:pPr>
              <w:pStyle w:val="TAL"/>
              <w:jc w:val="center"/>
            </w:pPr>
            <w:r>
              <w:t>CM</w:t>
            </w:r>
          </w:p>
        </w:tc>
        <w:tc>
          <w:tcPr>
            <w:tcW w:w="1282" w:type="dxa"/>
          </w:tcPr>
          <w:p w14:paraId="314F16D4" w14:textId="77777777" w:rsidR="00097AFC" w:rsidRDefault="00097AFC">
            <w:pPr>
              <w:pStyle w:val="TAL"/>
              <w:jc w:val="center"/>
            </w:pPr>
            <w:r>
              <w:rPr>
                <w:rFonts w:cs="Arial"/>
                <w:szCs w:val="18"/>
                <w:lang w:eastAsia="zh-CN"/>
              </w:rPr>
              <w:t>-</w:t>
            </w:r>
          </w:p>
        </w:tc>
        <w:tc>
          <w:tcPr>
            <w:tcW w:w="1282" w:type="dxa"/>
          </w:tcPr>
          <w:p w14:paraId="422B8FD1" w14:textId="77777777" w:rsidR="00097AFC" w:rsidRDefault="00097AFC">
            <w:pPr>
              <w:pStyle w:val="TAL"/>
              <w:jc w:val="center"/>
              <w:rPr>
                <w:rFonts w:cs="Arial"/>
                <w:szCs w:val="18"/>
                <w:lang w:eastAsia="zh-CN"/>
              </w:rPr>
            </w:pPr>
            <w:r>
              <w:rPr>
                <w:rFonts w:cs="Arial"/>
                <w:szCs w:val="18"/>
                <w:lang w:eastAsia="zh-CN"/>
              </w:rPr>
              <w:t>M</w:t>
            </w:r>
          </w:p>
        </w:tc>
      </w:tr>
    </w:tbl>
    <w:p w14:paraId="57696AD9" w14:textId="77777777" w:rsidR="00097AFC" w:rsidRDefault="00097AFC">
      <w:pPr>
        <w:pStyle w:val="Heading4"/>
      </w:pPr>
      <w:bookmarkStart w:id="76" w:name="_Toc202523316"/>
      <w:r>
        <w:t>4.3.20.</w:t>
      </w:r>
      <w:r>
        <w:rPr>
          <w:lang w:eastAsia="zh-CN"/>
        </w:rPr>
        <w:t>3</w:t>
      </w:r>
      <w:r>
        <w:tab/>
        <w:t>Attribute constraints</w:t>
      </w:r>
      <w:bookmarkEnd w:id="76"/>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2"/>
        <w:gridCol w:w="5048"/>
      </w:tblGrid>
      <w:tr w:rsidR="00097AFC" w14:paraId="29458609" w14:textId="77777777" w:rsidTr="00097AFC">
        <w:tc>
          <w:tcPr>
            <w:tcW w:w="3052" w:type="dxa"/>
            <w:tcBorders>
              <w:top w:val="single" w:sz="4" w:space="0" w:color="auto"/>
              <w:left w:val="single" w:sz="4" w:space="0" w:color="auto"/>
              <w:bottom w:val="single" w:sz="4" w:space="0" w:color="auto"/>
              <w:right w:val="single" w:sz="4" w:space="0" w:color="auto"/>
            </w:tcBorders>
            <w:shd w:val="clear" w:color="auto" w:fill="D9D9D9"/>
          </w:tcPr>
          <w:p w14:paraId="0234E09A" w14:textId="77777777" w:rsidR="00097AFC" w:rsidRDefault="00097AFC">
            <w:pPr>
              <w:pStyle w:val="TAH"/>
            </w:pPr>
            <w:r>
              <w:t>Name</w:t>
            </w:r>
          </w:p>
        </w:tc>
        <w:tc>
          <w:tcPr>
            <w:tcW w:w="5048" w:type="dxa"/>
            <w:tcBorders>
              <w:top w:val="single" w:sz="4" w:space="0" w:color="auto"/>
              <w:left w:val="single" w:sz="4" w:space="0" w:color="auto"/>
              <w:bottom w:val="single" w:sz="4" w:space="0" w:color="auto"/>
              <w:right w:val="single" w:sz="4" w:space="0" w:color="auto"/>
            </w:tcBorders>
            <w:shd w:val="clear" w:color="auto" w:fill="D9D9D9"/>
          </w:tcPr>
          <w:p w14:paraId="41991849" w14:textId="77777777" w:rsidR="00097AFC" w:rsidRDefault="00097AFC">
            <w:pPr>
              <w:pStyle w:val="TAH"/>
            </w:pPr>
            <w:r>
              <w:t>Definition</w:t>
            </w:r>
          </w:p>
        </w:tc>
      </w:tr>
      <w:tr w:rsidR="00097AFC" w14:paraId="1440FDD8" w14:textId="77777777" w:rsidTr="00097AFC">
        <w:trPr>
          <w:trHeight w:val="1444"/>
        </w:trPr>
        <w:tc>
          <w:tcPr>
            <w:tcW w:w="3052" w:type="dxa"/>
            <w:tcBorders>
              <w:top w:val="single" w:sz="4" w:space="0" w:color="auto"/>
              <w:left w:val="single" w:sz="4" w:space="0" w:color="auto"/>
              <w:bottom w:val="single" w:sz="4" w:space="0" w:color="auto"/>
              <w:right w:val="single" w:sz="4" w:space="0" w:color="auto"/>
            </w:tcBorders>
          </w:tcPr>
          <w:p w14:paraId="6B33C5C2" w14:textId="77777777" w:rsidR="00097AFC" w:rsidRDefault="00097AFC">
            <w:pPr>
              <w:pStyle w:val="TAL"/>
            </w:pPr>
            <w:r w:rsidRPr="00097AFC">
              <w:rPr>
                <w:rFonts w:ascii="Courier New" w:hAnsi="Courier New" w:cs="Courier New"/>
                <w:lang w:eastAsia="zh-CN"/>
              </w:rPr>
              <w:t>farEndNeIpAddr</w:t>
            </w:r>
            <w:r w:rsidRPr="00097AFC">
              <w:rPr>
                <w:rFonts w:ascii="Courier New" w:hAnsi="Courier New" w:cs="Courier New"/>
                <w:sz w:val="20"/>
              </w:rPr>
              <w:t>’s</w:t>
            </w:r>
            <w:r w:rsidRPr="00097AFC">
              <w:rPr>
                <w:rFonts w:ascii="Times New Roman" w:hAnsi="Times New Roman" w:hint="eastAsia"/>
                <w:sz w:val="20"/>
              </w:rPr>
              <w:t xml:space="preserve"> </w:t>
            </w:r>
            <w:r>
              <w:t>write qualifier</w:t>
            </w:r>
          </w:p>
        </w:tc>
        <w:tc>
          <w:tcPr>
            <w:tcW w:w="5048" w:type="dxa"/>
            <w:tcBorders>
              <w:top w:val="single" w:sz="4" w:space="0" w:color="auto"/>
              <w:left w:val="single" w:sz="4" w:space="0" w:color="auto"/>
              <w:bottom w:val="single" w:sz="4" w:space="0" w:color="auto"/>
              <w:right w:val="single" w:sz="4" w:space="0" w:color="auto"/>
            </w:tcBorders>
          </w:tcPr>
          <w:p w14:paraId="3C36900C" w14:textId="77777777" w:rsidR="00097AFC" w:rsidRPr="00097AFC" w:rsidRDefault="00097AFC">
            <w:pPr>
              <w:rPr>
                <w:rFonts w:ascii="Courier New" w:hAnsi="Courier New" w:cs="Courier New"/>
              </w:rPr>
            </w:pPr>
            <w:r>
              <w:t xml:space="preserve">When the </w:t>
            </w:r>
            <w:r w:rsidRPr="00097AFC">
              <w:rPr>
                <w:rFonts w:ascii="Courier New" w:hAnsi="Courier New" w:cs="Courier New"/>
              </w:rPr>
              <w:t>EP_RP_EPS</w:t>
            </w:r>
            <w:r>
              <w:t xml:space="preserve"> object belongs to a different Domain Manager than the NE pointed by the </w:t>
            </w:r>
            <w:r w:rsidRPr="00097AFC">
              <w:rPr>
                <w:rFonts w:ascii="Courier New" w:hAnsi="Courier New" w:cs="Courier New"/>
              </w:rPr>
              <w:t>farEndNeIpAddr</w:t>
            </w:r>
            <w:r>
              <w:t xml:space="preserve"> attribute, the Write Qualifier of farEndNeIpAddr attribute is needed.</w:t>
            </w:r>
          </w:p>
        </w:tc>
      </w:tr>
    </w:tbl>
    <w:p w14:paraId="1C570703" w14:textId="77777777" w:rsidR="00097AFC" w:rsidRDefault="00097AFC">
      <w:pPr>
        <w:pStyle w:val="Heading4"/>
        <w:rPr>
          <w:lang w:eastAsia="zh-CN"/>
        </w:rPr>
      </w:pPr>
      <w:bookmarkStart w:id="77" w:name="_Toc202523317"/>
      <w:r>
        <w:t>4.3.20.</w:t>
      </w:r>
      <w:r>
        <w:rPr>
          <w:lang w:eastAsia="zh-CN"/>
        </w:rPr>
        <w:t>4</w:t>
      </w:r>
      <w:r>
        <w:tab/>
      </w:r>
      <w:r>
        <w:rPr>
          <w:rFonts w:hint="eastAsia"/>
          <w:lang w:eastAsia="zh-CN"/>
        </w:rPr>
        <w:t>Notifications</w:t>
      </w:r>
      <w:bookmarkEnd w:id="77"/>
    </w:p>
    <w:p w14:paraId="51B4B2C4" w14:textId="77777777" w:rsidR="00097AFC" w:rsidRDefault="00097AFC">
      <w:r>
        <w:t>The common notifications defined in subclause 4.1.6 of 3GPP TS 28.622[6] are valid for this IOC, without exceptions or additions.</w:t>
      </w:r>
    </w:p>
    <w:p w14:paraId="1C3AD748" w14:textId="77777777" w:rsidR="00097AFC" w:rsidRDefault="00097AFC">
      <w:pPr>
        <w:pStyle w:val="Heading3"/>
        <w:rPr>
          <w:lang w:val="en-US"/>
        </w:rPr>
      </w:pPr>
      <w:bookmarkStart w:id="78" w:name="_Toc202523318"/>
      <w:r>
        <w:t>4.3.</w:t>
      </w:r>
      <w:r>
        <w:rPr>
          <w:lang w:eastAsia="zh-CN"/>
        </w:rPr>
        <w:t>21</w:t>
      </w:r>
      <w:r>
        <w:tab/>
      </w:r>
      <w:r>
        <w:rPr>
          <w:rFonts w:ascii="Courier New" w:hAnsi="Courier New" w:cs="Courier New"/>
        </w:rPr>
        <w:t>ExternalServingGWFunction</w:t>
      </w:r>
      <w:bookmarkEnd w:id="78"/>
    </w:p>
    <w:p w14:paraId="1861A2FA" w14:textId="77777777" w:rsidR="00097AFC" w:rsidRDefault="00097AFC">
      <w:pPr>
        <w:pStyle w:val="Heading4"/>
      </w:pPr>
      <w:bookmarkStart w:id="79" w:name="_Toc202523319"/>
      <w:r>
        <w:t>4.</w:t>
      </w:r>
      <w:r>
        <w:rPr>
          <w:rFonts w:hint="eastAsia"/>
          <w:lang w:eastAsia="zh-CN"/>
        </w:rPr>
        <w:t>3</w:t>
      </w:r>
      <w:r>
        <w:t>.</w:t>
      </w:r>
      <w:r>
        <w:rPr>
          <w:lang w:eastAsia="zh-CN"/>
        </w:rPr>
        <w:t>21</w:t>
      </w:r>
      <w:r>
        <w:t>.1</w:t>
      </w:r>
      <w:r>
        <w:tab/>
        <w:t>Definition</w:t>
      </w:r>
      <w:bookmarkEnd w:id="79"/>
    </w:p>
    <w:p w14:paraId="74B5FEAC" w14:textId="77777777" w:rsidR="00097AFC" w:rsidRDefault="00097AFC" w:rsidP="00952613">
      <w:r>
        <w:t xml:space="preserve">This IOC represents </w:t>
      </w:r>
      <w:r>
        <w:rPr>
          <w:lang w:eastAsia="zh-CN"/>
        </w:rPr>
        <w:t>SGW</w:t>
      </w:r>
      <w:r>
        <w:t xml:space="preserve"> functionality controlled by another IRPAgent. For more information about the </w:t>
      </w:r>
      <w:r>
        <w:rPr>
          <w:lang w:eastAsia="zh-CN"/>
        </w:rPr>
        <w:t>SGW</w:t>
      </w:r>
      <w:r>
        <w:t>, see 3GPP TS 23.</w:t>
      </w:r>
      <w:r>
        <w:rPr>
          <w:rFonts w:hint="eastAsia"/>
          <w:lang w:eastAsia="zh-CN"/>
        </w:rPr>
        <w:t>401</w:t>
      </w:r>
      <w:r>
        <w:t xml:space="preserve"> [</w:t>
      </w:r>
      <w:r>
        <w:rPr>
          <w:rFonts w:hint="eastAsia"/>
          <w:lang w:eastAsia="zh-CN"/>
        </w:rPr>
        <w:t>9</w:t>
      </w:r>
      <w:r>
        <w:t>].</w:t>
      </w:r>
    </w:p>
    <w:p w14:paraId="04F812FC" w14:textId="77777777" w:rsidR="00097AFC" w:rsidRDefault="00097AFC">
      <w:pPr>
        <w:pStyle w:val="Heading4"/>
        <w:rPr>
          <w:lang w:eastAsia="zh-CN"/>
        </w:rPr>
      </w:pPr>
      <w:bookmarkStart w:id="80" w:name="_Toc202523320"/>
      <w:r>
        <w:t>4.</w:t>
      </w:r>
      <w:r>
        <w:rPr>
          <w:rFonts w:hint="eastAsia"/>
          <w:lang w:eastAsia="zh-CN"/>
        </w:rPr>
        <w:t>3</w:t>
      </w:r>
      <w:r>
        <w:t>.</w:t>
      </w:r>
      <w:r>
        <w:rPr>
          <w:lang w:eastAsia="zh-CN"/>
        </w:rPr>
        <w:t>21</w:t>
      </w:r>
      <w:r>
        <w:t>.2</w:t>
      </w:r>
      <w:r>
        <w:tab/>
        <w:t>Attributes</w:t>
      </w:r>
      <w:bookmarkEnd w:id="80"/>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843"/>
        <w:gridCol w:w="1311"/>
        <w:gridCol w:w="1311"/>
        <w:gridCol w:w="1311"/>
        <w:gridCol w:w="1312"/>
      </w:tblGrid>
      <w:tr w:rsidR="00097AFC" w14:paraId="63FFBFA1" w14:textId="77777777">
        <w:tc>
          <w:tcPr>
            <w:tcW w:w="1843" w:type="dxa"/>
            <w:shd w:val="clear" w:color="auto" w:fill="D9D9D9"/>
          </w:tcPr>
          <w:p w14:paraId="3BFD02D2" w14:textId="77777777" w:rsidR="00097AFC" w:rsidRDefault="00097AFC">
            <w:pPr>
              <w:pStyle w:val="TAH"/>
              <w:jc w:val="left"/>
            </w:pPr>
            <w:r>
              <w:t>Attribute Name</w:t>
            </w:r>
          </w:p>
        </w:tc>
        <w:tc>
          <w:tcPr>
            <w:tcW w:w="1843" w:type="dxa"/>
            <w:shd w:val="clear" w:color="auto" w:fill="D9D9D9"/>
          </w:tcPr>
          <w:p w14:paraId="746211BF" w14:textId="77777777" w:rsidR="00097AFC" w:rsidRDefault="00097AFC">
            <w:pPr>
              <w:pStyle w:val="TAH"/>
              <w:jc w:val="left"/>
            </w:pPr>
            <w:r>
              <w:t>Support Qualifier</w:t>
            </w:r>
          </w:p>
        </w:tc>
        <w:tc>
          <w:tcPr>
            <w:tcW w:w="1311" w:type="dxa"/>
            <w:shd w:val="clear" w:color="auto" w:fill="D9D9D9"/>
            <w:vAlign w:val="bottom"/>
          </w:tcPr>
          <w:p w14:paraId="714FB5F5" w14:textId="77777777" w:rsidR="00097AFC" w:rsidRDefault="00097AFC">
            <w:pPr>
              <w:pStyle w:val="TAH"/>
              <w:jc w:val="left"/>
            </w:pPr>
            <w:r>
              <w:t xml:space="preserve">isReadable </w:t>
            </w:r>
          </w:p>
        </w:tc>
        <w:tc>
          <w:tcPr>
            <w:tcW w:w="1311" w:type="dxa"/>
            <w:shd w:val="clear" w:color="auto" w:fill="D9D9D9"/>
            <w:vAlign w:val="bottom"/>
          </w:tcPr>
          <w:p w14:paraId="1A0475A9" w14:textId="77777777" w:rsidR="00097AFC" w:rsidRDefault="00097AFC">
            <w:pPr>
              <w:pStyle w:val="TAH"/>
              <w:jc w:val="left"/>
            </w:pPr>
            <w:r>
              <w:t>isWritable</w:t>
            </w:r>
          </w:p>
        </w:tc>
        <w:tc>
          <w:tcPr>
            <w:tcW w:w="1311" w:type="dxa"/>
            <w:shd w:val="clear" w:color="auto" w:fill="D9D9D9"/>
          </w:tcPr>
          <w:p w14:paraId="38229F66" w14:textId="77777777" w:rsidR="00097AFC" w:rsidRDefault="00097AFC">
            <w:pPr>
              <w:pStyle w:val="TAH"/>
              <w:jc w:val="left"/>
            </w:pPr>
            <w:r>
              <w:t>isInvariant</w:t>
            </w:r>
          </w:p>
        </w:tc>
        <w:tc>
          <w:tcPr>
            <w:tcW w:w="1312" w:type="dxa"/>
            <w:shd w:val="clear" w:color="auto" w:fill="D9D9D9"/>
          </w:tcPr>
          <w:p w14:paraId="2349DF14" w14:textId="77777777" w:rsidR="00097AFC" w:rsidRDefault="00097AFC">
            <w:pPr>
              <w:pStyle w:val="TAH"/>
              <w:jc w:val="left"/>
            </w:pPr>
            <w:r>
              <w:t>isNotifyable</w:t>
            </w:r>
          </w:p>
        </w:tc>
      </w:tr>
      <w:tr w:rsidR="00097AFC" w14:paraId="665E2B9A" w14:textId="77777777">
        <w:tc>
          <w:tcPr>
            <w:tcW w:w="1843" w:type="dxa"/>
          </w:tcPr>
          <w:p w14:paraId="65677A9F" w14:textId="77777777" w:rsidR="00097AFC" w:rsidRDefault="00097AFC">
            <w:pPr>
              <w:pStyle w:val="TAL"/>
            </w:pPr>
            <w:r>
              <w:rPr>
                <w:rFonts w:ascii="Courier New" w:hAnsi="Courier New" w:cs="Courier New" w:hint="eastAsia"/>
                <w:lang w:eastAsia="zh-CN"/>
              </w:rPr>
              <w:t>pLMNId</w:t>
            </w:r>
            <w:r>
              <w:rPr>
                <w:rFonts w:ascii="Courier New" w:hAnsi="Courier New" w:cs="Courier New"/>
              </w:rPr>
              <w:t>List</w:t>
            </w:r>
          </w:p>
        </w:tc>
        <w:tc>
          <w:tcPr>
            <w:tcW w:w="1843" w:type="dxa"/>
          </w:tcPr>
          <w:p w14:paraId="4DD81E9F" w14:textId="77777777" w:rsidR="00097AFC" w:rsidRDefault="00097AFC">
            <w:pPr>
              <w:pStyle w:val="TAL"/>
              <w:jc w:val="center"/>
            </w:pPr>
            <w:r>
              <w:rPr>
                <w:rFonts w:cs="Arial"/>
                <w:szCs w:val="18"/>
                <w:lang w:eastAsia="zh-CN"/>
              </w:rPr>
              <w:t>M</w:t>
            </w:r>
          </w:p>
        </w:tc>
        <w:tc>
          <w:tcPr>
            <w:tcW w:w="1311" w:type="dxa"/>
          </w:tcPr>
          <w:p w14:paraId="771B9313" w14:textId="77777777" w:rsidR="00097AFC" w:rsidRDefault="00740117">
            <w:pPr>
              <w:pStyle w:val="TAL"/>
              <w:jc w:val="center"/>
            </w:pPr>
            <w:r>
              <w:rPr>
                <w:rFonts w:cs="Arial"/>
                <w:szCs w:val="18"/>
                <w:lang w:eastAsia="zh-CN"/>
              </w:rPr>
              <w:t>T</w:t>
            </w:r>
          </w:p>
        </w:tc>
        <w:tc>
          <w:tcPr>
            <w:tcW w:w="1311" w:type="dxa"/>
          </w:tcPr>
          <w:p w14:paraId="77E62D85" w14:textId="77777777" w:rsidR="00097AFC" w:rsidRDefault="00740117">
            <w:pPr>
              <w:pStyle w:val="TAL"/>
              <w:jc w:val="center"/>
              <w:rPr>
                <w:highlight w:val="yellow"/>
              </w:rPr>
            </w:pPr>
            <w:r>
              <w:rPr>
                <w:rFonts w:cs="Arial"/>
                <w:szCs w:val="18"/>
                <w:lang w:eastAsia="zh-CN"/>
              </w:rPr>
              <w:t>T</w:t>
            </w:r>
          </w:p>
        </w:tc>
        <w:tc>
          <w:tcPr>
            <w:tcW w:w="1311" w:type="dxa"/>
          </w:tcPr>
          <w:p w14:paraId="546D3DA1" w14:textId="77777777" w:rsidR="00097AFC" w:rsidRDefault="00740117">
            <w:pPr>
              <w:pStyle w:val="TAL"/>
              <w:jc w:val="center"/>
            </w:pPr>
            <w:r>
              <w:rPr>
                <w:lang w:eastAsia="zh-CN"/>
              </w:rPr>
              <w:t>F</w:t>
            </w:r>
          </w:p>
        </w:tc>
        <w:tc>
          <w:tcPr>
            <w:tcW w:w="1312" w:type="dxa"/>
          </w:tcPr>
          <w:p w14:paraId="7DE21C21" w14:textId="77777777" w:rsidR="00097AFC" w:rsidRDefault="00740117">
            <w:pPr>
              <w:pStyle w:val="TAL"/>
              <w:jc w:val="center"/>
            </w:pPr>
            <w:r>
              <w:rPr>
                <w:rFonts w:cs="Arial"/>
                <w:szCs w:val="18"/>
                <w:lang w:eastAsia="zh-CN"/>
              </w:rPr>
              <w:t>T</w:t>
            </w:r>
          </w:p>
        </w:tc>
      </w:tr>
      <w:tr w:rsidR="00097AFC" w14:paraId="2E992FF9" w14:textId="77777777">
        <w:tc>
          <w:tcPr>
            <w:tcW w:w="1843" w:type="dxa"/>
          </w:tcPr>
          <w:p w14:paraId="45BB9879" w14:textId="77777777" w:rsidR="00097AFC" w:rsidRDefault="00097AFC">
            <w:pPr>
              <w:pStyle w:val="TAL"/>
            </w:pPr>
            <w:r>
              <w:rPr>
                <w:rFonts w:ascii="Courier New" w:hAnsi="Courier New" w:cs="Courier New" w:hint="eastAsia"/>
                <w:lang w:eastAsia="zh-CN"/>
              </w:rPr>
              <w:t>tACList</w:t>
            </w:r>
          </w:p>
        </w:tc>
        <w:tc>
          <w:tcPr>
            <w:tcW w:w="1843" w:type="dxa"/>
          </w:tcPr>
          <w:p w14:paraId="48D53884" w14:textId="77777777" w:rsidR="00097AFC" w:rsidRDefault="00097AFC">
            <w:pPr>
              <w:pStyle w:val="TAL"/>
              <w:jc w:val="center"/>
            </w:pPr>
            <w:r>
              <w:t>M</w:t>
            </w:r>
          </w:p>
        </w:tc>
        <w:tc>
          <w:tcPr>
            <w:tcW w:w="1311" w:type="dxa"/>
          </w:tcPr>
          <w:p w14:paraId="36E602A2" w14:textId="77777777" w:rsidR="00097AFC" w:rsidRDefault="00740117">
            <w:pPr>
              <w:pStyle w:val="TAL"/>
              <w:jc w:val="center"/>
            </w:pPr>
            <w:r>
              <w:rPr>
                <w:rFonts w:cs="Arial"/>
                <w:szCs w:val="18"/>
                <w:lang w:eastAsia="zh-CN"/>
              </w:rPr>
              <w:t>T</w:t>
            </w:r>
          </w:p>
        </w:tc>
        <w:tc>
          <w:tcPr>
            <w:tcW w:w="1311" w:type="dxa"/>
          </w:tcPr>
          <w:p w14:paraId="30FFE329" w14:textId="77777777" w:rsidR="00097AFC" w:rsidRDefault="00740117">
            <w:pPr>
              <w:pStyle w:val="TAL"/>
              <w:jc w:val="center"/>
              <w:rPr>
                <w:highlight w:val="yellow"/>
              </w:rPr>
            </w:pPr>
            <w:r>
              <w:rPr>
                <w:rFonts w:cs="Arial"/>
                <w:szCs w:val="18"/>
                <w:lang w:eastAsia="zh-CN"/>
              </w:rPr>
              <w:t>T</w:t>
            </w:r>
          </w:p>
        </w:tc>
        <w:tc>
          <w:tcPr>
            <w:tcW w:w="1311" w:type="dxa"/>
          </w:tcPr>
          <w:p w14:paraId="63BA5B5B" w14:textId="77777777" w:rsidR="00097AFC" w:rsidRDefault="00740117">
            <w:pPr>
              <w:pStyle w:val="TAL"/>
              <w:jc w:val="center"/>
            </w:pPr>
            <w:r>
              <w:rPr>
                <w:lang w:eastAsia="zh-CN"/>
              </w:rPr>
              <w:t>F</w:t>
            </w:r>
          </w:p>
        </w:tc>
        <w:tc>
          <w:tcPr>
            <w:tcW w:w="1312" w:type="dxa"/>
          </w:tcPr>
          <w:p w14:paraId="7F4FAC7D" w14:textId="77777777" w:rsidR="00097AFC" w:rsidRDefault="00740117">
            <w:pPr>
              <w:pStyle w:val="TAL"/>
              <w:jc w:val="center"/>
            </w:pPr>
            <w:r>
              <w:rPr>
                <w:rFonts w:cs="Arial"/>
                <w:szCs w:val="18"/>
                <w:lang w:eastAsia="zh-CN"/>
              </w:rPr>
              <w:t>T</w:t>
            </w:r>
          </w:p>
        </w:tc>
      </w:tr>
    </w:tbl>
    <w:p w14:paraId="45D220F9" w14:textId="77777777" w:rsidR="00740117" w:rsidRDefault="00740117" w:rsidP="00952613">
      <w:pPr>
        <w:rPr>
          <w:lang w:eastAsia="zh-CN"/>
        </w:rPr>
      </w:pPr>
    </w:p>
    <w:p w14:paraId="2947CF2B" w14:textId="77777777" w:rsidR="00740117" w:rsidRDefault="00740117" w:rsidP="00740117">
      <w:pPr>
        <w:pStyle w:val="Heading4"/>
      </w:pPr>
      <w:bookmarkStart w:id="81" w:name="_Toc202523321"/>
      <w:r>
        <w:t>4.3.21.3</w:t>
      </w:r>
      <w:r>
        <w:tab/>
        <w:t>Attribute constraints</w:t>
      </w:r>
      <w:bookmarkEnd w:id="81"/>
    </w:p>
    <w:p w14:paraId="42E36EE0" w14:textId="77777777" w:rsidR="00740117" w:rsidRDefault="00740117" w:rsidP="00952613">
      <w:r>
        <w:t>None.</w:t>
      </w:r>
    </w:p>
    <w:p w14:paraId="2A216171" w14:textId="77777777" w:rsidR="00740117" w:rsidRDefault="00740117" w:rsidP="00740117">
      <w:pPr>
        <w:pStyle w:val="Heading4"/>
      </w:pPr>
      <w:bookmarkStart w:id="82" w:name="_Toc202523322"/>
      <w:r>
        <w:rPr>
          <w:lang w:eastAsia="zh-CN"/>
        </w:rPr>
        <w:lastRenderedPageBreak/>
        <w:t>4</w:t>
      </w:r>
      <w:r>
        <w:t>.3.21.4</w:t>
      </w:r>
      <w:r>
        <w:tab/>
        <w:t>Notifications</w:t>
      </w:r>
      <w:bookmarkEnd w:id="82"/>
    </w:p>
    <w:p w14:paraId="5DA3EC43" w14:textId="77777777" w:rsidR="00740117" w:rsidRDefault="00740117" w:rsidP="00952613">
      <w:pPr>
        <w:rPr>
          <w:lang w:eastAsia="zh-CN"/>
        </w:rPr>
      </w:pPr>
      <w:r>
        <w:t xml:space="preserve">The common notifications defined in subclause </w:t>
      </w:r>
      <w:r>
        <w:rPr>
          <w:lang w:eastAsia="zh-CN"/>
        </w:rPr>
        <w:t>4.5</w:t>
      </w:r>
      <w:r>
        <w:t xml:space="preserve"> are valid for this IOC, without exceptions or additions.</w:t>
      </w:r>
    </w:p>
    <w:p w14:paraId="74ABB9BA" w14:textId="77777777" w:rsidR="00097AFC" w:rsidRDefault="00097AFC">
      <w:pPr>
        <w:pStyle w:val="Heading3"/>
      </w:pPr>
      <w:bookmarkStart w:id="83" w:name="_Toc202523323"/>
      <w:r>
        <w:t>4.3.</w:t>
      </w:r>
      <w:r>
        <w:rPr>
          <w:lang w:eastAsia="zh-CN"/>
        </w:rPr>
        <w:t>22</w:t>
      </w:r>
      <w:r>
        <w:tab/>
      </w:r>
      <w:r>
        <w:rPr>
          <w:rFonts w:ascii="Courier New" w:hAnsi="Courier New" w:cs="Courier New"/>
        </w:rPr>
        <w:t>External</w:t>
      </w:r>
      <w:r>
        <w:rPr>
          <w:rFonts w:ascii="Courier New" w:hAnsi="Courier New" w:cs="Courier New" w:hint="eastAsia"/>
        </w:rPr>
        <w:t>MME</w:t>
      </w:r>
      <w:r>
        <w:rPr>
          <w:rFonts w:ascii="Courier New" w:hAnsi="Courier New" w:cs="Courier New"/>
        </w:rPr>
        <w:t>Function</w:t>
      </w:r>
      <w:bookmarkEnd w:id="83"/>
    </w:p>
    <w:p w14:paraId="7B010A48" w14:textId="77777777" w:rsidR="00097AFC" w:rsidRDefault="00097AFC">
      <w:pPr>
        <w:pStyle w:val="Heading4"/>
      </w:pPr>
      <w:bookmarkStart w:id="84" w:name="_Toc202523324"/>
      <w:r>
        <w:t>4.3.</w:t>
      </w:r>
      <w:r>
        <w:rPr>
          <w:lang w:eastAsia="zh-CN"/>
        </w:rPr>
        <w:t>22</w:t>
      </w:r>
      <w:r>
        <w:t>.1</w:t>
      </w:r>
      <w:r>
        <w:tab/>
        <w:t>Definition</w:t>
      </w:r>
      <w:bookmarkEnd w:id="84"/>
    </w:p>
    <w:p w14:paraId="71F453C8" w14:textId="77777777" w:rsidR="00097AFC" w:rsidRDefault="00097AFC" w:rsidP="00952613">
      <w:r>
        <w:t xml:space="preserve">This IOC represents </w:t>
      </w:r>
      <w:r>
        <w:rPr>
          <w:rFonts w:hint="eastAsia"/>
          <w:lang w:eastAsia="zh-CN"/>
        </w:rPr>
        <w:t>MME</w:t>
      </w:r>
      <w:r>
        <w:t xml:space="preserve"> functionality controlled by another IRPAgent. For more information about the </w:t>
      </w:r>
      <w:r>
        <w:rPr>
          <w:rFonts w:hint="eastAsia"/>
          <w:lang w:eastAsia="zh-CN"/>
        </w:rPr>
        <w:t>MME</w:t>
      </w:r>
      <w:r>
        <w:t>, see 3GPP TS 23.</w:t>
      </w:r>
      <w:r>
        <w:rPr>
          <w:rFonts w:hint="eastAsia"/>
          <w:lang w:eastAsia="zh-CN"/>
        </w:rPr>
        <w:t>401</w:t>
      </w:r>
      <w:r>
        <w:t xml:space="preserve"> [</w:t>
      </w:r>
      <w:r>
        <w:rPr>
          <w:rFonts w:hint="eastAsia"/>
          <w:lang w:eastAsia="zh-CN"/>
        </w:rPr>
        <w:t>9</w:t>
      </w:r>
      <w:r>
        <w:t>].</w:t>
      </w:r>
    </w:p>
    <w:p w14:paraId="453F0196" w14:textId="77777777" w:rsidR="00097AFC" w:rsidRDefault="00097AFC">
      <w:pPr>
        <w:pStyle w:val="Heading4"/>
        <w:rPr>
          <w:lang w:eastAsia="zh-CN"/>
        </w:rPr>
      </w:pPr>
      <w:bookmarkStart w:id="85" w:name="_Toc202523325"/>
      <w:r>
        <w:t>4.3.</w:t>
      </w:r>
      <w:r>
        <w:rPr>
          <w:lang w:eastAsia="zh-CN"/>
        </w:rPr>
        <w:t>22</w:t>
      </w:r>
      <w:r>
        <w:t>.2</w:t>
      </w:r>
      <w:r>
        <w:tab/>
        <w:t>Attributes</w:t>
      </w:r>
      <w:bookmarkEnd w:id="85"/>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992"/>
        <w:gridCol w:w="1311"/>
        <w:gridCol w:w="1311"/>
        <w:gridCol w:w="1311"/>
        <w:gridCol w:w="1312"/>
      </w:tblGrid>
      <w:tr w:rsidR="00097AFC" w14:paraId="334A89AD" w14:textId="77777777" w:rsidTr="005C5578">
        <w:tc>
          <w:tcPr>
            <w:tcW w:w="2694" w:type="dxa"/>
            <w:shd w:val="clear" w:color="auto" w:fill="D9D9D9"/>
          </w:tcPr>
          <w:p w14:paraId="1D2CC0EB" w14:textId="77777777" w:rsidR="00097AFC" w:rsidRDefault="00097AFC">
            <w:pPr>
              <w:pStyle w:val="TAH"/>
              <w:jc w:val="left"/>
            </w:pPr>
            <w:r>
              <w:t>Attribute Name</w:t>
            </w:r>
          </w:p>
        </w:tc>
        <w:tc>
          <w:tcPr>
            <w:tcW w:w="992" w:type="dxa"/>
            <w:shd w:val="clear" w:color="auto" w:fill="D9D9D9"/>
          </w:tcPr>
          <w:p w14:paraId="58F1C0A6" w14:textId="77777777" w:rsidR="00097AFC" w:rsidRDefault="00097AFC">
            <w:pPr>
              <w:pStyle w:val="TAH"/>
              <w:jc w:val="left"/>
            </w:pPr>
            <w:r>
              <w:t>Support Qualifier</w:t>
            </w:r>
          </w:p>
        </w:tc>
        <w:tc>
          <w:tcPr>
            <w:tcW w:w="1311" w:type="dxa"/>
            <w:shd w:val="clear" w:color="auto" w:fill="D9D9D9"/>
            <w:vAlign w:val="bottom"/>
          </w:tcPr>
          <w:p w14:paraId="4D7892DF" w14:textId="23E07E00" w:rsidR="00097AFC" w:rsidRDefault="00097AFC">
            <w:pPr>
              <w:pStyle w:val="TAH"/>
              <w:jc w:val="left"/>
            </w:pPr>
            <w:r>
              <w:t>isReadable</w:t>
            </w:r>
          </w:p>
        </w:tc>
        <w:tc>
          <w:tcPr>
            <w:tcW w:w="1311" w:type="dxa"/>
            <w:shd w:val="clear" w:color="auto" w:fill="D9D9D9"/>
            <w:vAlign w:val="bottom"/>
          </w:tcPr>
          <w:p w14:paraId="25A74470" w14:textId="77777777" w:rsidR="00097AFC" w:rsidRDefault="00097AFC">
            <w:pPr>
              <w:pStyle w:val="TAH"/>
              <w:jc w:val="left"/>
            </w:pPr>
            <w:r>
              <w:t>isWritable</w:t>
            </w:r>
          </w:p>
        </w:tc>
        <w:tc>
          <w:tcPr>
            <w:tcW w:w="1311" w:type="dxa"/>
            <w:shd w:val="clear" w:color="auto" w:fill="D9D9D9"/>
          </w:tcPr>
          <w:p w14:paraId="1CF944D9" w14:textId="77777777" w:rsidR="00097AFC" w:rsidRDefault="00097AFC">
            <w:pPr>
              <w:pStyle w:val="TAH"/>
              <w:jc w:val="left"/>
            </w:pPr>
            <w:r>
              <w:t>isInvariant</w:t>
            </w:r>
          </w:p>
        </w:tc>
        <w:tc>
          <w:tcPr>
            <w:tcW w:w="1312" w:type="dxa"/>
            <w:shd w:val="clear" w:color="auto" w:fill="D9D9D9"/>
          </w:tcPr>
          <w:p w14:paraId="21D2E93D" w14:textId="77777777" w:rsidR="00097AFC" w:rsidRDefault="00097AFC">
            <w:pPr>
              <w:pStyle w:val="TAH"/>
              <w:jc w:val="left"/>
            </w:pPr>
            <w:r>
              <w:t>isNotifyable</w:t>
            </w:r>
          </w:p>
        </w:tc>
      </w:tr>
      <w:tr w:rsidR="00740117" w14:paraId="7CAA3C65" w14:textId="77777777" w:rsidTr="005C5578">
        <w:tc>
          <w:tcPr>
            <w:tcW w:w="2694" w:type="dxa"/>
          </w:tcPr>
          <w:p w14:paraId="4D907462" w14:textId="77777777" w:rsidR="00740117" w:rsidRDefault="00740117" w:rsidP="00740117">
            <w:pPr>
              <w:pStyle w:val="TAL"/>
            </w:pPr>
            <w:r>
              <w:rPr>
                <w:rFonts w:ascii="Courier New" w:hAnsi="Courier New" w:cs="Courier New" w:hint="eastAsia"/>
                <w:lang w:eastAsia="zh-CN"/>
              </w:rPr>
              <w:t>pLMNId</w:t>
            </w:r>
            <w:r>
              <w:rPr>
                <w:rFonts w:ascii="Courier New" w:hAnsi="Courier New" w:cs="Courier New"/>
              </w:rPr>
              <w:t>List</w:t>
            </w:r>
          </w:p>
        </w:tc>
        <w:tc>
          <w:tcPr>
            <w:tcW w:w="992" w:type="dxa"/>
          </w:tcPr>
          <w:p w14:paraId="39CDB8D5" w14:textId="77777777" w:rsidR="00740117" w:rsidRDefault="00740117" w:rsidP="00740117">
            <w:pPr>
              <w:pStyle w:val="TAL"/>
              <w:jc w:val="center"/>
            </w:pPr>
            <w:r>
              <w:rPr>
                <w:rFonts w:cs="Arial"/>
                <w:szCs w:val="18"/>
                <w:lang w:eastAsia="zh-CN"/>
              </w:rPr>
              <w:t>M</w:t>
            </w:r>
          </w:p>
        </w:tc>
        <w:tc>
          <w:tcPr>
            <w:tcW w:w="1311" w:type="dxa"/>
          </w:tcPr>
          <w:p w14:paraId="24388611" w14:textId="77777777" w:rsidR="00740117" w:rsidRDefault="00740117" w:rsidP="00740117">
            <w:pPr>
              <w:pStyle w:val="TAL"/>
              <w:jc w:val="center"/>
            </w:pPr>
            <w:r w:rsidRPr="00D525DE">
              <w:rPr>
                <w:rFonts w:cs="Arial"/>
                <w:szCs w:val="18"/>
                <w:lang w:eastAsia="zh-CN"/>
              </w:rPr>
              <w:t>T</w:t>
            </w:r>
          </w:p>
        </w:tc>
        <w:tc>
          <w:tcPr>
            <w:tcW w:w="1311" w:type="dxa"/>
          </w:tcPr>
          <w:p w14:paraId="277C06FB" w14:textId="77777777" w:rsidR="00740117" w:rsidRDefault="00740117" w:rsidP="00740117">
            <w:pPr>
              <w:pStyle w:val="TAL"/>
              <w:jc w:val="center"/>
              <w:rPr>
                <w:highlight w:val="yellow"/>
                <w:lang w:eastAsia="zh-CN"/>
              </w:rPr>
            </w:pPr>
            <w:r w:rsidRPr="00D525DE">
              <w:rPr>
                <w:rFonts w:cs="Arial"/>
                <w:szCs w:val="18"/>
                <w:lang w:eastAsia="zh-CN"/>
              </w:rPr>
              <w:t>T</w:t>
            </w:r>
          </w:p>
        </w:tc>
        <w:tc>
          <w:tcPr>
            <w:tcW w:w="1311" w:type="dxa"/>
          </w:tcPr>
          <w:p w14:paraId="5C2485A0" w14:textId="77777777" w:rsidR="00740117" w:rsidRDefault="00740117" w:rsidP="00740117">
            <w:pPr>
              <w:pStyle w:val="TAL"/>
              <w:jc w:val="center"/>
              <w:rPr>
                <w:rFonts w:cs="Arial"/>
                <w:szCs w:val="18"/>
                <w:lang w:eastAsia="zh-CN"/>
              </w:rPr>
            </w:pPr>
            <w:r>
              <w:rPr>
                <w:lang w:eastAsia="zh-CN"/>
              </w:rPr>
              <w:t>F</w:t>
            </w:r>
          </w:p>
        </w:tc>
        <w:tc>
          <w:tcPr>
            <w:tcW w:w="1312" w:type="dxa"/>
          </w:tcPr>
          <w:p w14:paraId="00273F0B" w14:textId="77777777" w:rsidR="00740117" w:rsidRDefault="00740117" w:rsidP="00740117">
            <w:pPr>
              <w:pStyle w:val="TAL"/>
              <w:jc w:val="center"/>
              <w:rPr>
                <w:lang w:eastAsia="zh-CN"/>
              </w:rPr>
            </w:pPr>
            <w:r w:rsidRPr="00885996">
              <w:rPr>
                <w:rFonts w:cs="Arial"/>
                <w:szCs w:val="18"/>
                <w:lang w:eastAsia="zh-CN"/>
              </w:rPr>
              <w:t>T</w:t>
            </w:r>
          </w:p>
        </w:tc>
      </w:tr>
      <w:tr w:rsidR="00740117" w14:paraId="04193E5B" w14:textId="77777777" w:rsidTr="005C5578">
        <w:tc>
          <w:tcPr>
            <w:tcW w:w="2694" w:type="dxa"/>
          </w:tcPr>
          <w:p w14:paraId="29DBDFC3" w14:textId="77777777" w:rsidR="00740117" w:rsidRDefault="00740117" w:rsidP="00740117">
            <w:pPr>
              <w:pStyle w:val="TAL"/>
            </w:pPr>
            <w:r>
              <w:rPr>
                <w:rFonts w:ascii="Courier New" w:hAnsi="Courier New" w:cs="Courier New" w:hint="eastAsia"/>
                <w:lang w:eastAsia="zh-CN"/>
              </w:rPr>
              <w:t>mMEC</w:t>
            </w:r>
          </w:p>
        </w:tc>
        <w:tc>
          <w:tcPr>
            <w:tcW w:w="992" w:type="dxa"/>
          </w:tcPr>
          <w:p w14:paraId="73240172" w14:textId="77777777" w:rsidR="00740117" w:rsidRDefault="00740117" w:rsidP="00740117">
            <w:pPr>
              <w:pStyle w:val="TAL"/>
              <w:jc w:val="center"/>
            </w:pPr>
            <w:r>
              <w:rPr>
                <w:rFonts w:cs="Arial"/>
                <w:szCs w:val="18"/>
                <w:lang w:eastAsia="zh-CN"/>
              </w:rPr>
              <w:t>M</w:t>
            </w:r>
          </w:p>
        </w:tc>
        <w:tc>
          <w:tcPr>
            <w:tcW w:w="1311" w:type="dxa"/>
          </w:tcPr>
          <w:p w14:paraId="475868CD" w14:textId="77777777" w:rsidR="00740117" w:rsidRDefault="00740117" w:rsidP="00740117">
            <w:pPr>
              <w:pStyle w:val="TAL"/>
              <w:jc w:val="center"/>
            </w:pPr>
            <w:r w:rsidRPr="00D525DE">
              <w:rPr>
                <w:rFonts w:cs="Arial"/>
                <w:szCs w:val="18"/>
                <w:lang w:eastAsia="zh-CN"/>
              </w:rPr>
              <w:t>T</w:t>
            </w:r>
          </w:p>
        </w:tc>
        <w:tc>
          <w:tcPr>
            <w:tcW w:w="1311" w:type="dxa"/>
          </w:tcPr>
          <w:p w14:paraId="25B95A04" w14:textId="77777777" w:rsidR="00740117" w:rsidRDefault="00740117" w:rsidP="00740117">
            <w:pPr>
              <w:pStyle w:val="TAL"/>
              <w:jc w:val="center"/>
              <w:rPr>
                <w:highlight w:val="yellow"/>
              </w:rPr>
            </w:pPr>
            <w:r w:rsidRPr="00D525DE">
              <w:rPr>
                <w:rFonts w:cs="Arial"/>
                <w:szCs w:val="18"/>
                <w:lang w:eastAsia="zh-CN"/>
              </w:rPr>
              <w:t>T</w:t>
            </w:r>
          </w:p>
        </w:tc>
        <w:tc>
          <w:tcPr>
            <w:tcW w:w="1311" w:type="dxa"/>
          </w:tcPr>
          <w:p w14:paraId="52BF0140" w14:textId="77777777" w:rsidR="00740117" w:rsidRDefault="00740117" w:rsidP="00740117">
            <w:pPr>
              <w:pStyle w:val="TAL"/>
              <w:jc w:val="center"/>
              <w:rPr>
                <w:rFonts w:cs="Arial"/>
                <w:szCs w:val="18"/>
                <w:lang w:eastAsia="zh-CN"/>
              </w:rPr>
            </w:pPr>
            <w:r>
              <w:rPr>
                <w:lang w:eastAsia="zh-CN"/>
              </w:rPr>
              <w:t>F</w:t>
            </w:r>
          </w:p>
        </w:tc>
        <w:tc>
          <w:tcPr>
            <w:tcW w:w="1312" w:type="dxa"/>
          </w:tcPr>
          <w:p w14:paraId="049FDE21" w14:textId="77777777" w:rsidR="00740117" w:rsidRDefault="00740117" w:rsidP="00740117">
            <w:pPr>
              <w:pStyle w:val="TAL"/>
              <w:jc w:val="center"/>
              <w:rPr>
                <w:lang w:eastAsia="zh-CN"/>
              </w:rPr>
            </w:pPr>
            <w:r w:rsidRPr="00885996">
              <w:rPr>
                <w:rFonts w:cs="Arial"/>
                <w:szCs w:val="18"/>
                <w:lang w:eastAsia="zh-CN"/>
              </w:rPr>
              <w:t>T</w:t>
            </w:r>
          </w:p>
        </w:tc>
      </w:tr>
      <w:tr w:rsidR="005C5578" w14:paraId="07B19554" w14:textId="77777777" w:rsidTr="005C5578">
        <w:tc>
          <w:tcPr>
            <w:tcW w:w="2694" w:type="dxa"/>
          </w:tcPr>
          <w:p w14:paraId="407C7877" w14:textId="52099EEF" w:rsidR="005C5578" w:rsidRDefault="005C5578" w:rsidP="005C5578">
            <w:pPr>
              <w:pStyle w:val="TAL"/>
              <w:rPr>
                <w:rFonts w:ascii="Courier New" w:hAnsi="Courier New" w:cs="Courier New"/>
                <w:lang w:eastAsia="zh-CN"/>
              </w:rPr>
            </w:pPr>
            <w:r>
              <w:rPr>
                <w:rFonts w:ascii="Courier New" w:hAnsi="Courier New" w:cs="Courier New" w:hint="eastAsia"/>
                <w:szCs w:val="18"/>
                <w:lang w:eastAsia="zh-CN"/>
              </w:rPr>
              <w:t>isOnboardSatellite</w:t>
            </w:r>
          </w:p>
        </w:tc>
        <w:tc>
          <w:tcPr>
            <w:tcW w:w="992" w:type="dxa"/>
          </w:tcPr>
          <w:p w14:paraId="022642F4" w14:textId="56231874" w:rsidR="005C5578" w:rsidRDefault="005C5578" w:rsidP="005C5578">
            <w:pPr>
              <w:pStyle w:val="TAL"/>
              <w:jc w:val="center"/>
              <w:rPr>
                <w:rFonts w:cs="Arial"/>
                <w:szCs w:val="18"/>
                <w:lang w:eastAsia="zh-CN"/>
              </w:rPr>
            </w:pPr>
            <w:r>
              <w:rPr>
                <w:lang w:eastAsia="zh-CN"/>
              </w:rPr>
              <w:t>O</w:t>
            </w:r>
          </w:p>
        </w:tc>
        <w:tc>
          <w:tcPr>
            <w:tcW w:w="1311" w:type="dxa"/>
          </w:tcPr>
          <w:p w14:paraId="10E33654" w14:textId="1B6E0DFB" w:rsidR="005C5578" w:rsidRPr="00D525DE" w:rsidRDefault="005C5578" w:rsidP="005C5578">
            <w:pPr>
              <w:pStyle w:val="TAL"/>
              <w:jc w:val="center"/>
              <w:rPr>
                <w:rFonts w:cs="Arial"/>
                <w:szCs w:val="18"/>
                <w:lang w:eastAsia="zh-CN"/>
              </w:rPr>
            </w:pPr>
            <w:r>
              <w:rPr>
                <w:lang w:eastAsia="zh-CN"/>
              </w:rPr>
              <w:t>T</w:t>
            </w:r>
          </w:p>
        </w:tc>
        <w:tc>
          <w:tcPr>
            <w:tcW w:w="1311" w:type="dxa"/>
          </w:tcPr>
          <w:p w14:paraId="77A7E405" w14:textId="681B28FA" w:rsidR="005C5578" w:rsidRPr="00D525DE" w:rsidRDefault="005C5578" w:rsidP="005C5578">
            <w:pPr>
              <w:pStyle w:val="TAL"/>
              <w:jc w:val="center"/>
              <w:rPr>
                <w:rFonts w:cs="Arial"/>
                <w:szCs w:val="18"/>
                <w:lang w:eastAsia="zh-CN"/>
              </w:rPr>
            </w:pPr>
            <w:r>
              <w:rPr>
                <w:rFonts w:hint="eastAsia"/>
                <w:lang w:eastAsia="zh-CN"/>
              </w:rPr>
              <w:t>F</w:t>
            </w:r>
          </w:p>
        </w:tc>
        <w:tc>
          <w:tcPr>
            <w:tcW w:w="1311" w:type="dxa"/>
          </w:tcPr>
          <w:p w14:paraId="7EE38ACD" w14:textId="74FFF401" w:rsidR="005C5578" w:rsidRDefault="005C5578" w:rsidP="005C5578">
            <w:pPr>
              <w:pStyle w:val="TAL"/>
              <w:jc w:val="center"/>
              <w:rPr>
                <w:lang w:eastAsia="zh-CN"/>
              </w:rPr>
            </w:pPr>
            <w:r>
              <w:rPr>
                <w:rFonts w:hint="eastAsia"/>
                <w:lang w:eastAsia="zh-CN"/>
              </w:rPr>
              <w:t>T</w:t>
            </w:r>
          </w:p>
        </w:tc>
        <w:tc>
          <w:tcPr>
            <w:tcW w:w="1312" w:type="dxa"/>
          </w:tcPr>
          <w:p w14:paraId="7A50C564" w14:textId="1A40CDDD" w:rsidR="005C5578" w:rsidRPr="00885996" w:rsidRDefault="005C5578" w:rsidP="005C5578">
            <w:pPr>
              <w:pStyle w:val="TAL"/>
              <w:jc w:val="center"/>
              <w:rPr>
                <w:rFonts w:cs="Arial"/>
                <w:szCs w:val="18"/>
                <w:lang w:eastAsia="zh-CN"/>
              </w:rPr>
            </w:pPr>
            <w:r>
              <w:rPr>
                <w:lang w:eastAsia="zh-CN"/>
              </w:rPr>
              <w:t>T</w:t>
            </w:r>
          </w:p>
        </w:tc>
      </w:tr>
      <w:tr w:rsidR="005C5578" w14:paraId="7261AAE0" w14:textId="77777777" w:rsidTr="005C5578">
        <w:tc>
          <w:tcPr>
            <w:tcW w:w="2694" w:type="dxa"/>
          </w:tcPr>
          <w:p w14:paraId="721346D5" w14:textId="432668BB" w:rsidR="005C5578" w:rsidRDefault="005C5578" w:rsidP="005C5578">
            <w:pPr>
              <w:pStyle w:val="TAL"/>
              <w:rPr>
                <w:rFonts w:ascii="Courier New" w:hAnsi="Courier New" w:cs="Courier New"/>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992" w:type="dxa"/>
          </w:tcPr>
          <w:p w14:paraId="68914366" w14:textId="338CB8C8" w:rsidR="005C5578" w:rsidRDefault="005C5578" w:rsidP="005C5578">
            <w:pPr>
              <w:pStyle w:val="TAL"/>
              <w:jc w:val="center"/>
              <w:rPr>
                <w:rFonts w:cs="Arial"/>
                <w:szCs w:val="18"/>
                <w:lang w:eastAsia="zh-CN"/>
              </w:rPr>
            </w:pPr>
            <w:r>
              <w:rPr>
                <w:lang w:eastAsia="zh-CN"/>
              </w:rPr>
              <w:t>O</w:t>
            </w:r>
          </w:p>
        </w:tc>
        <w:tc>
          <w:tcPr>
            <w:tcW w:w="1311" w:type="dxa"/>
          </w:tcPr>
          <w:p w14:paraId="27D3A128" w14:textId="3899AB3F" w:rsidR="005C5578" w:rsidRPr="00D525DE" w:rsidRDefault="005C5578" w:rsidP="005C5578">
            <w:pPr>
              <w:pStyle w:val="TAL"/>
              <w:jc w:val="center"/>
              <w:rPr>
                <w:rFonts w:cs="Arial"/>
                <w:szCs w:val="18"/>
                <w:lang w:eastAsia="zh-CN"/>
              </w:rPr>
            </w:pPr>
            <w:r w:rsidRPr="001A68B0">
              <w:t>T</w:t>
            </w:r>
          </w:p>
        </w:tc>
        <w:tc>
          <w:tcPr>
            <w:tcW w:w="1311" w:type="dxa"/>
          </w:tcPr>
          <w:p w14:paraId="7CDA5418" w14:textId="7A4B5A83" w:rsidR="005C5578" w:rsidRPr="00D525DE" w:rsidRDefault="005C5578" w:rsidP="005C5578">
            <w:pPr>
              <w:pStyle w:val="TAL"/>
              <w:jc w:val="center"/>
              <w:rPr>
                <w:rFonts w:cs="Arial"/>
                <w:szCs w:val="18"/>
                <w:lang w:eastAsia="zh-CN"/>
              </w:rPr>
            </w:pPr>
            <w:r>
              <w:rPr>
                <w:rFonts w:hint="eastAsia"/>
                <w:lang w:eastAsia="zh-CN"/>
              </w:rPr>
              <w:t>F</w:t>
            </w:r>
          </w:p>
        </w:tc>
        <w:tc>
          <w:tcPr>
            <w:tcW w:w="1311" w:type="dxa"/>
          </w:tcPr>
          <w:p w14:paraId="5ED91161" w14:textId="37DC507F" w:rsidR="005C5578" w:rsidRDefault="005C5578" w:rsidP="005C5578">
            <w:pPr>
              <w:pStyle w:val="TAL"/>
              <w:jc w:val="center"/>
              <w:rPr>
                <w:lang w:eastAsia="zh-CN"/>
              </w:rPr>
            </w:pPr>
            <w:r>
              <w:rPr>
                <w:rFonts w:hint="eastAsia"/>
                <w:lang w:eastAsia="zh-CN"/>
              </w:rPr>
              <w:t>T</w:t>
            </w:r>
          </w:p>
        </w:tc>
        <w:tc>
          <w:tcPr>
            <w:tcW w:w="1312" w:type="dxa"/>
          </w:tcPr>
          <w:p w14:paraId="487CAF66" w14:textId="1A08EA30" w:rsidR="005C5578" w:rsidRPr="00885996" w:rsidRDefault="005C5578" w:rsidP="005C5578">
            <w:pPr>
              <w:pStyle w:val="TAL"/>
              <w:jc w:val="center"/>
              <w:rPr>
                <w:rFonts w:cs="Arial"/>
                <w:szCs w:val="18"/>
                <w:lang w:eastAsia="zh-CN"/>
              </w:rPr>
            </w:pPr>
            <w:r w:rsidRPr="001A68B0">
              <w:rPr>
                <w:lang w:eastAsia="zh-CN"/>
              </w:rPr>
              <w:t>T</w:t>
            </w:r>
          </w:p>
        </w:tc>
      </w:tr>
      <w:tr w:rsidR="005C5578" w14:paraId="24435669" w14:textId="77777777" w:rsidTr="005C5578">
        <w:tc>
          <w:tcPr>
            <w:tcW w:w="2694" w:type="dxa"/>
          </w:tcPr>
          <w:p w14:paraId="46E7DD5F" w14:textId="630CE2F1" w:rsidR="005C5578" w:rsidRDefault="005C5578" w:rsidP="005C5578">
            <w:pPr>
              <w:pStyle w:val="TAL"/>
              <w:rPr>
                <w:rFonts w:ascii="Courier New" w:hAnsi="Courier New" w:cs="Courier New"/>
                <w:lang w:eastAsia="zh-CN"/>
              </w:rPr>
            </w:pPr>
            <w:r>
              <w:rPr>
                <w:rFonts w:ascii="Courier New" w:hAnsi="Courier New" w:cs="Courier New" w:hint="eastAsia"/>
                <w:lang w:eastAsia="zh-CN"/>
              </w:rPr>
              <w:t>storeAnd</w:t>
            </w:r>
            <w:r>
              <w:rPr>
                <w:rFonts w:ascii="Courier New" w:hAnsi="Courier New" w:cs="Courier New"/>
                <w:lang w:eastAsia="zh-CN"/>
              </w:rPr>
              <w:t>F</w:t>
            </w:r>
            <w:r>
              <w:rPr>
                <w:rFonts w:ascii="Courier New" w:hAnsi="Courier New" w:cs="Courier New" w:hint="eastAsia"/>
                <w:lang w:eastAsia="zh-CN"/>
              </w:rPr>
              <w:t>orward</w:t>
            </w:r>
            <w:r>
              <w:rPr>
                <w:rFonts w:ascii="Courier New" w:hAnsi="Courier New" w:cs="Courier New"/>
                <w:lang w:eastAsia="zh-CN"/>
              </w:rPr>
              <w:t>Sup</w:t>
            </w:r>
            <w:r>
              <w:rPr>
                <w:rFonts w:ascii="Courier New" w:hAnsi="Courier New" w:cs="Courier New" w:hint="eastAsia"/>
                <w:lang w:eastAsia="zh-CN"/>
              </w:rPr>
              <w:t>p</w:t>
            </w:r>
            <w:r>
              <w:rPr>
                <w:rFonts w:ascii="Courier New" w:hAnsi="Courier New" w:cs="Courier New"/>
                <w:lang w:eastAsia="zh-CN"/>
              </w:rPr>
              <w:t>ortInd</w:t>
            </w:r>
          </w:p>
        </w:tc>
        <w:tc>
          <w:tcPr>
            <w:tcW w:w="992" w:type="dxa"/>
          </w:tcPr>
          <w:p w14:paraId="48245A7B" w14:textId="006B178A" w:rsidR="005C5578" w:rsidRDefault="005C5578" w:rsidP="005C5578">
            <w:pPr>
              <w:pStyle w:val="TAL"/>
              <w:jc w:val="center"/>
              <w:rPr>
                <w:rFonts w:cs="Arial"/>
                <w:szCs w:val="18"/>
                <w:lang w:eastAsia="zh-CN"/>
              </w:rPr>
            </w:pPr>
            <w:r>
              <w:rPr>
                <w:lang w:eastAsia="zh-CN"/>
              </w:rPr>
              <w:t>O</w:t>
            </w:r>
          </w:p>
        </w:tc>
        <w:tc>
          <w:tcPr>
            <w:tcW w:w="1311" w:type="dxa"/>
          </w:tcPr>
          <w:p w14:paraId="35AFF9C6" w14:textId="2772B066" w:rsidR="005C5578" w:rsidRPr="00D525DE" w:rsidRDefault="005C5578" w:rsidP="005C5578">
            <w:pPr>
              <w:pStyle w:val="TAL"/>
              <w:jc w:val="center"/>
              <w:rPr>
                <w:rFonts w:cs="Arial"/>
                <w:szCs w:val="18"/>
                <w:lang w:eastAsia="zh-CN"/>
              </w:rPr>
            </w:pPr>
            <w:r w:rsidRPr="001A68B0">
              <w:t>T</w:t>
            </w:r>
          </w:p>
        </w:tc>
        <w:tc>
          <w:tcPr>
            <w:tcW w:w="1311" w:type="dxa"/>
          </w:tcPr>
          <w:p w14:paraId="3B0DF9A5" w14:textId="75E5F36C" w:rsidR="005C5578" w:rsidRPr="00D525DE" w:rsidRDefault="005C5578" w:rsidP="005C5578">
            <w:pPr>
              <w:pStyle w:val="TAL"/>
              <w:jc w:val="center"/>
              <w:rPr>
                <w:rFonts w:cs="Arial"/>
                <w:szCs w:val="18"/>
                <w:lang w:eastAsia="zh-CN"/>
              </w:rPr>
            </w:pPr>
            <w:r>
              <w:t>T</w:t>
            </w:r>
          </w:p>
        </w:tc>
        <w:tc>
          <w:tcPr>
            <w:tcW w:w="1311" w:type="dxa"/>
          </w:tcPr>
          <w:p w14:paraId="222F0B2E" w14:textId="11B86EAF" w:rsidR="005C5578" w:rsidRDefault="005C5578" w:rsidP="005C5578">
            <w:pPr>
              <w:pStyle w:val="TAL"/>
              <w:jc w:val="center"/>
              <w:rPr>
                <w:lang w:eastAsia="zh-CN"/>
              </w:rPr>
            </w:pPr>
            <w:r>
              <w:rPr>
                <w:lang w:eastAsia="zh-CN"/>
              </w:rPr>
              <w:t>F</w:t>
            </w:r>
          </w:p>
        </w:tc>
        <w:tc>
          <w:tcPr>
            <w:tcW w:w="1312" w:type="dxa"/>
          </w:tcPr>
          <w:p w14:paraId="01CCAE32" w14:textId="6B7AF5C8" w:rsidR="005C5578" w:rsidRPr="00885996" w:rsidRDefault="005C5578" w:rsidP="005C5578">
            <w:pPr>
              <w:pStyle w:val="TAL"/>
              <w:jc w:val="center"/>
              <w:rPr>
                <w:rFonts w:cs="Arial"/>
                <w:szCs w:val="18"/>
                <w:lang w:eastAsia="zh-CN"/>
              </w:rPr>
            </w:pPr>
            <w:r>
              <w:rPr>
                <w:lang w:eastAsia="zh-CN"/>
              </w:rPr>
              <w:t>T</w:t>
            </w:r>
          </w:p>
        </w:tc>
      </w:tr>
      <w:tr w:rsidR="005C5578" w14:paraId="242F3ECC" w14:textId="77777777" w:rsidTr="005C5578">
        <w:tc>
          <w:tcPr>
            <w:tcW w:w="2694" w:type="dxa"/>
          </w:tcPr>
          <w:p w14:paraId="3A1351F5" w14:textId="6733DB10" w:rsidR="005C5578" w:rsidRDefault="005C5578" w:rsidP="005C5578">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rPr>
              <w:t>nFConfigInfo</w:t>
            </w:r>
          </w:p>
        </w:tc>
        <w:tc>
          <w:tcPr>
            <w:tcW w:w="992" w:type="dxa"/>
          </w:tcPr>
          <w:p w14:paraId="123BF77A" w14:textId="4B67D3BF" w:rsidR="005C5578" w:rsidRDefault="005C5578" w:rsidP="005C5578">
            <w:pPr>
              <w:pStyle w:val="TAL"/>
              <w:jc w:val="center"/>
              <w:rPr>
                <w:rFonts w:cs="Arial"/>
                <w:szCs w:val="18"/>
                <w:lang w:eastAsia="zh-CN"/>
              </w:rPr>
            </w:pPr>
            <w:r>
              <w:rPr>
                <w:lang w:eastAsia="zh-CN"/>
              </w:rPr>
              <w:t>O</w:t>
            </w:r>
          </w:p>
        </w:tc>
        <w:tc>
          <w:tcPr>
            <w:tcW w:w="1311" w:type="dxa"/>
          </w:tcPr>
          <w:p w14:paraId="2191C423" w14:textId="6933258B" w:rsidR="005C5578" w:rsidRPr="00D525DE" w:rsidRDefault="005C5578" w:rsidP="005C5578">
            <w:pPr>
              <w:pStyle w:val="TAL"/>
              <w:jc w:val="center"/>
              <w:rPr>
                <w:rFonts w:cs="Arial"/>
                <w:szCs w:val="18"/>
                <w:lang w:eastAsia="zh-CN"/>
              </w:rPr>
            </w:pPr>
            <w:r w:rsidRPr="001A68B0">
              <w:t>T</w:t>
            </w:r>
          </w:p>
        </w:tc>
        <w:tc>
          <w:tcPr>
            <w:tcW w:w="1311" w:type="dxa"/>
          </w:tcPr>
          <w:p w14:paraId="701E2AC2" w14:textId="6A34398F" w:rsidR="005C5578" w:rsidRPr="00D525DE" w:rsidRDefault="005C5578" w:rsidP="005C5578">
            <w:pPr>
              <w:pStyle w:val="TAL"/>
              <w:jc w:val="center"/>
              <w:rPr>
                <w:rFonts w:cs="Arial"/>
                <w:szCs w:val="18"/>
                <w:lang w:eastAsia="zh-CN"/>
              </w:rPr>
            </w:pPr>
            <w:r>
              <w:t>T</w:t>
            </w:r>
          </w:p>
        </w:tc>
        <w:tc>
          <w:tcPr>
            <w:tcW w:w="1311" w:type="dxa"/>
          </w:tcPr>
          <w:p w14:paraId="505B4F95" w14:textId="70910AA6" w:rsidR="005C5578" w:rsidRDefault="005C5578" w:rsidP="005C5578">
            <w:pPr>
              <w:pStyle w:val="TAL"/>
              <w:jc w:val="center"/>
              <w:rPr>
                <w:lang w:eastAsia="zh-CN"/>
              </w:rPr>
            </w:pPr>
            <w:r>
              <w:rPr>
                <w:lang w:eastAsia="zh-CN"/>
              </w:rPr>
              <w:t>F</w:t>
            </w:r>
          </w:p>
        </w:tc>
        <w:tc>
          <w:tcPr>
            <w:tcW w:w="1312" w:type="dxa"/>
          </w:tcPr>
          <w:p w14:paraId="5A08F1C0" w14:textId="07526B22" w:rsidR="005C5578" w:rsidRPr="00885996" w:rsidRDefault="005C5578" w:rsidP="005C5578">
            <w:pPr>
              <w:pStyle w:val="TAL"/>
              <w:jc w:val="center"/>
              <w:rPr>
                <w:rFonts w:cs="Arial"/>
                <w:szCs w:val="18"/>
                <w:lang w:eastAsia="zh-CN"/>
              </w:rPr>
            </w:pPr>
            <w:r>
              <w:rPr>
                <w:lang w:eastAsia="zh-CN"/>
              </w:rPr>
              <w:t>T</w:t>
            </w:r>
          </w:p>
        </w:tc>
      </w:tr>
      <w:tr w:rsidR="005C5578" w14:paraId="7C6231D3" w14:textId="77777777" w:rsidTr="005C5578">
        <w:tc>
          <w:tcPr>
            <w:tcW w:w="2694" w:type="dxa"/>
          </w:tcPr>
          <w:p w14:paraId="5779DC89" w14:textId="77777777" w:rsidR="005C5578" w:rsidRDefault="005C5578" w:rsidP="005C5578">
            <w:pPr>
              <w:pStyle w:val="TAL"/>
              <w:rPr>
                <w:rFonts w:ascii="Courier New" w:hAnsi="Courier New" w:cs="Courier New"/>
                <w:lang w:eastAsia="zh-CN"/>
              </w:rPr>
            </w:pPr>
            <w:r>
              <w:rPr>
                <w:b/>
              </w:rPr>
              <w:t>Attribute related to role</w:t>
            </w:r>
          </w:p>
        </w:tc>
        <w:tc>
          <w:tcPr>
            <w:tcW w:w="992" w:type="dxa"/>
          </w:tcPr>
          <w:p w14:paraId="790E4570" w14:textId="77777777" w:rsidR="005C5578" w:rsidRDefault="005C5578" w:rsidP="005C5578">
            <w:pPr>
              <w:pStyle w:val="TAL"/>
              <w:jc w:val="center"/>
              <w:rPr>
                <w:rFonts w:cs="Arial"/>
                <w:szCs w:val="18"/>
                <w:lang w:eastAsia="zh-CN"/>
              </w:rPr>
            </w:pPr>
          </w:p>
        </w:tc>
        <w:tc>
          <w:tcPr>
            <w:tcW w:w="1311" w:type="dxa"/>
          </w:tcPr>
          <w:p w14:paraId="338AD971" w14:textId="77777777" w:rsidR="005C5578" w:rsidRDefault="005C5578" w:rsidP="005C5578">
            <w:pPr>
              <w:pStyle w:val="TAL"/>
              <w:jc w:val="center"/>
              <w:rPr>
                <w:rFonts w:cs="Arial"/>
                <w:szCs w:val="18"/>
                <w:lang w:eastAsia="zh-CN"/>
              </w:rPr>
            </w:pPr>
          </w:p>
        </w:tc>
        <w:tc>
          <w:tcPr>
            <w:tcW w:w="1311" w:type="dxa"/>
          </w:tcPr>
          <w:p w14:paraId="70C49259" w14:textId="77777777" w:rsidR="005C5578" w:rsidRDefault="005C5578" w:rsidP="005C5578">
            <w:pPr>
              <w:pStyle w:val="TAL"/>
              <w:jc w:val="center"/>
              <w:rPr>
                <w:rFonts w:cs="Arial"/>
                <w:szCs w:val="18"/>
                <w:lang w:eastAsia="zh-CN"/>
              </w:rPr>
            </w:pPr>
          </w:p>
        </w:tc>
        <w:tc>
          <w:tcPr>
            <w:tcW w:w="1311" w:type="dxa"/>
          </w:tcPr>
          <w:p w14:paraId="402F596B" w14:textId="77777777" w:rsidR="005C5578" w:rsidRDefault="005C5578" w:rsidP="005C5578">
            <w:pPr>
              <w:pStyle w:val="TAL"/>
              <w:jc w:val="center"/>
              <w:rPr>
                <w:lang w:eastAsia="zh-CN"/>
              </w:rPr>
            </w:pPr>
          </w:p>
        </w:tc>
        <w:tc>
          <w:tcPr>
            <w:tcW w:w="1312" w:type="dxa"/>
          </w:tcPr>
          <w:p w14:paraId="738625B9" w14:textId="77777777" w:rsidR="005C5578" w:rsidRDefault="005C5578" w:rsidP="005C5578">
            <w:pPr>
              <w:pStyle w:val="TAL"/>
              <w:jc w:val="center"/>
              <w:rPr>
                <w:lang w:eastAsia="zh-CN"/>
              </w:rPr>
            </w:pPr>
          </w:p>
        </w:tc>
      </w:tr>
      <w:tr w:rsidR="005C5578" w14:paraId="127A1B84" w14:textId="77777777" w:rsidTr="005C5578">
        <w:tc>
          <w:tcPr>
            <w:tcW w:w="2694" w:type="dxa"/>
          </w:tcPr>
          <w:p w14:paraId="5E1E6329" w14:textId="77777777" w:rsidR="005C5578" w:rsidRDefault="005C5578" w:rsidP="005C5578">
            <w:pPr>
              <w:pStyle w:val="TAL"/>
              <w:rPr>
                <w:rFonts w:ascii="Courier New" w:hAnsi="Courier New" w:cs="Courier New"/>
                <w:lang w:eastAsia="zh-CN"/>
              </w:rPr>
            </w:pPr>
            <w:r>
              <w:rPr>
                <w:rFonts w:ascii="Courier New" w:hAnsi="Courier New" w:cs="Courier New" w:hint="eastAsia"/>
                <w:lang w:eastAsia="zh-CN"/>
              </w:rPr>
              <w:t>mMEPool</w:t>
            </w:r>
          </w:p>
        </w:tc>
        <w:tc>
          <w:tcPr>
            <w:tcW w:w="992" w:type="dxa"/>
          </w:tcPr>
          <w:p w14:paraId="4ECF114E" w14:textId="77777777" w:rsidR="005C5578" w:rsidRDefault="005C5578" w:rsidP="005C5578">
            <w:pPr>
              <w:pStyle w:val="TAL"/>
              <w:jc w:val="center"/>
              <w:rPr>
                <w:rFonts w:cs="Arial"/>
                <w:szCs w:val="18"/>
                <w:lang w:eastAsia="zh-CN"/>
              </w:rPr>
            </w:pPr>
            <w:r>
              <w:rPr>
                <w:rFonts w:cs="Arial" w:hint="eastAsia"/>
                <w:szCs w:val="18"/>
                <w:lang w:eastAsia="zh-CN"/>
              </w:rPr>
              <w:t>M</w:t>
            </w:r>
          </w:p>
        </w:tc>
        <w:tc>
          <w:tcPr>
            <w:tcW w:w="1311" w:type="dxa"/>
          </w:tcPr>
          <w:p w14:paraId="78D7CF60" w14:textId="77777777" w:rsidR="005C5578" w:rsidRDefault="005C5578" w:rsidP="005C5578">
            <w:pPr>
              <w:pStyle w:val="TAL"/>
              <w:jc w:val="center"/>
              <w:rPr>
                <w:rFonts w:cs="Arial"/>
                <w:szCs w:val="18"/>
                <w:lang w:eastAsia="zh-CN"/>
              </w:rPr>
            </w:pPr>
            <w:r w:rsidRPr="00661731">
              <w:rPr>
                <w:rFonts w:cs="Arial"/>
                <w:szCs w:val="18"/>
                <w:lang w:eastAsia="zh-CN"/>
              </w:rPr>
              <w:t>T</w:t>
            </w:r>
          </w:p>
        </w:tc>
        <w:tc>
          <w:tcPr>
            <w:tcW w:w="1311" w:type="dxa"/>
          </w:tcPr>
          <w:p w14:paraId="0A3B8140" w14:textId="77777777" w:rsidR="005C5578" w:rsidRDefault="005C5578" w:rsidP="005C5578">
            <w:pPr>
              <w:pStyle w:val="TAL"/>
              <w:jc w:val="center"/>
              <w:rPr>
                <w:rFonts w:cs="Arial"/>
                <w:szCs w:val="18"/>
                <w:lang w:eastAsia="zh-CN"/>
              </w:rPr>
            </w:pPr>
            <w:r w:rsidRPr="00661731">
              <w:rPr>
                <w:rFonts w:cs="Arial"/>
                <w:szCs w:val="18"/>
                <w:lang w:eastAsia="zh-CN"/>
              </w:rPr>
              <w:t>T</w:t>
            </w:r>
          </w:p>
        </w:tc>
        <w:tc>
          <w:tcPr>
            <w:tcW w:w="1311" w:type="dxa"/>
          </w:tcPr>
          <w:p w14:paraId="27DA32F7" w14:textId="77777777" w:rsidR="005C5578" w:rsidRDefault="005C5578" w:rsidP="005C5578">
            <w:pPr>
              <w:pStyle w:val="TAL"/>
              <w:jc w:val="center"/>
              <w:rPr>
                <w:rFonts w:cs="Arial"/>
                <w:szCs w:val="18"/>
                <w:lang w:eastAsia="zh-CN"/>
              </w:rPr>
            </w:pPr>
            <w:r>
              <w:rPr>
                <w:lang w:eastAsia="zh-CN"/>
              </w:rPr>
              <w:t>F</w:t>
            </w:r>
          </w:p>
        </w:tc>
        <w:tc>
          <w:tcPr>
            <w:tcW w:w="1312" w:type="dxa"/>
          </w:tcPr>
          <w:p w14:paraId="78E208D7" w14:textId="77777777" w:rsidR="005C5578" w:rsidRDefault="005C5578" w:rsidP="005C5578">
            <w:pPr>
              <w:pStyle w:val="TAL"/>
              <w:jc w:val="center"/>
              <w:rPr>
                <w:lang w:eastAsia="zh-CN"/>
              </w:rPr>
            </w:pPr>
            <w:r>
              <w:rPr>
                <w:rFonts w:cs="Arial"/>
                <w:szCs w:val="18"/>
                <w:lang w:eastAsia="zh-CN"/>
              </w:rPr>
              <w:t>T</w:t>
            </w:r>
          </w:p>
        </w:tc>
      </w:tr>
    </w:tbl>
    <w:p w14:paraId="717E50B8" w14:textId="77777777" w:rsidR="00097AFC" w:rsidRDefault="00097AFC" w:rsidP="00952613"/>
    <w:p w14:paraId="15EBA4C6" w14:textId="77777777" w:rsidR="00740117" w:rsidRDefault="00740117" w:rsidP="00740117">
      <w:pPr>
        <w:pStyle w:val="Heading4"/>
      </w:pPr>
      <w:bookmarkStart w:id="86" w:name="_Toc202523326"/>
      <w:r>
        <w:t>4.3.22.3</w:t>
      </w:r>
      <w:r>
        <w:tab/>
        <w:t>Attribute constraints</w:t>
      </w:r>
      <w:bookmarkEnd w:id="86"/>
    </w:p>
    <w:p w14:paraId="0C1CF236" w14:textId="77777777" w:rsidR="00740117" w:rsidRDefault="00740117" w:rsidP="00952613">
      <w:r>
        <w:t>None.</w:t>
      </w:r>
    </w:p>
    <w:p w14:paraId="4D84B086" w14:textId="77777777" w:rsidR="00740117" w:rsidRDefault="00740117" w:rsidP="00740117">
      <w:pPr>
        <w:pStyle w:val="Heading4"/>
      </w:pPr>
      <w:bookmarkStart w:id="87" w:name="_Toc202523327"/>
      <w:r>
        <w:rPr>
          <w:lang w:eastAsia="zh-CN"/>
        </w:rPr>
        <w:t>4</w:t>
      </w:r>
      <w:r>
        <w:t>.3.22.4</w:t>
      </w:r>
      <w:r>
        <w:tab/>
        <w:t>Notifications</w:t>
      </w:r>
      <w:bookmarkEnd w:id="87"/>
    </w:p>
    <w:p w14:paraId="7674D347" w14:textId="77777777" w:rsidR="00740117" w:rsidRDefault="00740117" w:rsidP="00952613">
      <w:r>
        <w:t xml:space="preserve">The common notifications defined in subclause </w:t>
      </w:r>
      <w:r>
        <w:rPr>
          <w:lang w:eastAsia="zh-CN"/>
        </w:rPr>
        <w:t>4.5</w:t>
      </w:r>
      <w:r>
        <w:t xml:space="preserve"> are valid for this IOC, without exceptions or additions.</w:t>
      </w:r>
    </w:p>
    <w:p w14:paraId="7ADA3962" w14:textId="77777777" w:rsidR="00097AFC" w:rsidRDefault="00097AFC">
      <w:pPr>
        <w:pStyle w:val="Heading3"/>
        <w:ind w:left="0" w:firstLine="0"/>
        <w:rPr>
          <w:lang w:eastAsia="zh-CN"/>
        </w:rPr>
      </w:pPr>
      <w:bookmarkStart w:id="88" w:name="_Toc202523328"/>
      <w:r>
        <w:t>4.3.</w:t>
      </w:r>
      <w:r>
        <w:rPr>
          <w:lang w:eastAsia="zh-CN"/>
        </w:rPr>
        <w:t>23</w:t>
      </w:r>
      <w:r>
        <w:tab/>
      </w:r>
      <w:r>
        <w:rPr>
          <w:rFonts w:hint="eastAsia"/>
          <w:lang w:eastAsia="zh-CN"/>
        </w:rPr>
        <w:t>I</w:t>
      </w:r>
      <w:r>
        <w:t xml:space="preserve">OC </w:t>
      </w:r>
      <w:r>
        <w:rPr>
          <w:lang w:eastAsia="zh-CN"/>
        </w:rPr>
        <w:t>QCISet</w:t>
      </w:r>
      <w:bookmarkEnd w:id="88"/>
    </w:p>
    <w:p w14:paraId="20D868B4" w14:textId="77777777" w:rsidR="00097AFC" w:rsidRDefault="00097AFC">
      <w:pPr>
        <w:pStyle w:val="Heading4"/>
        <w:rPr>
          <w:lang w:eastAsia="zh-CN"/>
        </w:rPr>
      </w:pPr>
      <w:bookmarkStart w:id="89" w:name="_Toc202523329"/>
      <w:r>
        <w:t>4.3.</w:t>
      </w:r>
      <w:r>
        <w:rPr>
          <w:lang w:eastAsia="zh-CN"/>
        </w:rPr>
        <w:t>23</w:t>
      </w:r>
      <w:r>
        <w:t>.1</w:t>
      </w:r>
      <w:r>
        <w:tab/>
        <w:t>Definition</w:t>
      </w:r>
      <w:bookmarkEnd w:id="89"/>
    </w:p>
    <w:p w14:paraId="29357DDC" w14:textId="77777777" w:rsidR="00097AFC" w:rsidRDefault="00097AFC">
      <w:r>
        <w:t xml:space="preserve">This IOC represents </w:t>
      </w:r>
      <w:r>
        <w:rPr>
          <w:rFonts w:hint="eastAsia"/>
          <w:lang w:eastAsia="zh-CN"/>
        </w:rPr>
        <w:t xml:space="preserve">a </w:t>
      </w:r>
      <w:r>
        <w:rPr>
          <w:lang w:eastAsia="zh-CN"/>
        </w:rPr>
        <w:t>set</w:t>
      </w:r>
      <w:r>
        <w:rPr>
          <w:rFonts w:hint="eastAsia"/>
          <w:lang w:eastAsia="zh-CN"/>
        </w:rPr>
        <w:t xml:space="preserve"> of </w:t>
      </w:r>
      <w:r>
        <w:rPr>
          <w:rFonts w:hint="eastAsia"/>
        </w:rPr>
        <w:t>QCI</w:t>
      </w:r>
      <w:r>
        <w:t xml:space="preserve"> as defined in section 6.1.7.2 of TS 23.</w:t>
      </w:r>
      <w:r>
        <w:rPr>
          <w:rFonts w:hint="eastAsia"/>
        </w:rPr>
        <w:t>203</w:t>
      </w:r>
      <w:r>
        <w:t xml:space="preserve"> [19].</w:t>
      </w:r>
    </w:p>
    <w:p w14:paraId="042A2ACE" w14:textId="77777777" w:rsidR="00097AFC" w:rsidRDefault="00097AFC">
      <w:pPr>
        <w:pStyle w:val="Heading4"/>
      </w:pPr>
      <w:bookmarkStart w:id="90" w:name="_Toc202523330"/>
      <w:r>
        <w:t>4.3.</w:t>
      </w:r>
      <w:r>
        <w:rPr>
          <w:lang w:eastAsia="zh-CN"/>
        </w:rPr>
        <w:t>23</w:t>
      </w:r>
      <w:r>
        <w:t>.</w:t>
      </w:r>
      <w:r>
        <w:rPr>
          <w:rFonts w:hint="eastAsia"/>
          <w:lang w:eastAsia="zh-CN"/>
        </w:rPr>
        <w:t>2</w:t>
      </w:r>
      <w:r>
        <w:tab/>
        <w:t>Attributes</w:t>
      </w:r>
      <w:bookmarkEnd w:id="90"/>
    </w:p>
    <w:tbl>
      <w:tblPr>
        <w:tblW w:w="4530"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005"/>
        <w:gridCol w:w="1635"/>
        <w:gridCol w:w="1359"/>
        <w:gridCol w:w="1353"/>
        <w:gridCol w:w="1355"/>
        <w:gridCol w:w="1077"/>
      </w:tblGrid>
      <w:tr w:rsidR="00097AFC" w14:paraId="61FE62DB" w14:textId="77777777">
        <w:trPr>
          <w:jc w:val="center"/>
        </w:trPr>
        <w:tc>
          <w:tcPr>
            <w:tcW w:w="2097" w:type="dxa"/>
            <w:shd w:val="clear" w:color="auto" w:fill="CCCCCC"/>
          </w:tcPr>
          <w:p w14:paraId="60B8D80E" w14:textId="77777777" w:rsidR="00097AFC" w:rsidRDefault="00097AFC">
            <w:pPr>
              <w:pStyle w:val="TAH"/>
            </w:pPr>
            <w:r>
              <w:t>Attribute Name</w:t>
            </w:r>
          </w:p>
        </w:tc>
        <w:tc>
          <w:tcPr>
            <w:tcW w:w="1700" w:type="dxa"/>
            <w:shd w:val="clear" w:color="auto" w:fill="CCCCCC"/>
          </w:tcPr>
          <w:p w14:paraId="2E458C45" w14:textId="77777777" w:rsidR="00097AFC" w:rsidRDefault="00097AFC">
            <w:pPr>
              <w:pStyle w:val="TAH"/>
            </w:pPr>
            <w:r>
              <w:t>Support Qualifier</w:t>
            </w:r>
          </w:p>
        </w:tc>
        <w:tc>
          <w:tcPr>
            <w:tcW w:w="1386" w:type="dxa"/>
            <w:shd w:val="clear" w:color="auto" w:fill="CCCCCC"/>
            <w:vAlign w:val="bottom"/>
          </w:tcPr>
          <w:p w14:paraId="3D22FE38" w14:textId="77777777" w:rsidR="00097AFC" w:rsidRDefault="00097AFC">
            <w:pPr>
              <w:pStyle w:val="TAH"/>
            </w:pPr>
            <w:r>
              <w:t xml:space="preserve">isReadable </w:t>
            </w:r>
          </w:p>
        </w:tc>
        <w:tc>
          <w:tcPr>
            <w:tcW w:w="1386" w:type="dxa"/>
            <w:shd w:val="clear" w:color="auto" w:fill="CCCCCC"/>
            <w:vAlign w:val="bottom"/>
          </w:tcPr>
          <w:p w14:paraId="027F8B4E" w14:textId="77777777" w:rsidR="00097AFC" w:rsidRDefault="00097AFC">
            <w:pPr>
              <w:pStyle w:val="TAH"/>
            </w:pPr>
            <w:r>
              <w:t>isWritable</w:t>
            </w:r>
          </w:p>
        </w:tc>
        <w:tc>
          <w:tcPr>
            <w:tcW w:w="1386" w:type="dxa"/>
            <w:shd w:val="clear" w:color="auto" w:fill="CCCCCC"/>
          </w:tcPr>
          <w:p w14:paraId="720FE475" w14:textId="77777777" w:rsidR="00097AFC" w:rsidRDefault="00097AFC">
            <w:pPr>
              <w:pStyle w:val="TAH"/>
            </w:pPr>
            <w:r>
              <w:t>isInvariant</w:t>
            </w:r>
          </w:p>
        </w:tc>
        <w:tc>
          <w:tcPr>
            <w:tcW w:w="828" w:type="dxa"/>
            <w:shd w:val="clear" w:color="auto" w:fill="CCCCCC"/>
          </w:tcPr>
          <w:p w14:paraId="66BC5464" w14:textId="77777777" w:rsidR="00097AFC" w:rsidRDefault="00097AFC">
            <w:pPr>
              <w:pStyle w:val="TAH"/>
            </w:pPr>
            <w:r>
              <w:t>isNotifyable</w:t>
            </w:r>
          </w:p>
        </w:tc>
      </w:tr>
      <w:tr w:rsidR="00097AFC" w14:paraId="63DC0A61" w14:textId="77777777">
        <w:trPr>
          <w:jc w:val="center"/>
        </w:trPr>
        <w:tc>
          <w:tcPr>
            <w:tcW w:w="2097" w:type="dxa"/>
          </w:tcPr>
          <w:p w14:paraId="7723664A" w14:textId="77777777" w:rsidR="00097AFC" w:rsidRDefault="00097AFC">
            <w:pPr>
              <w:pStyle w:val="TAL"/>
              <w:rPr>
                <w:rFonts w:ascii="Courier New" w:hAnsi="Courier New" w:cs="Courier New"/>
                <w:lang w:eastAsia="zh-CN"/>
              </w:rPr>
            </w:pPr>
            <w:r>
              <w:rPr>
                <w:rFonts w:ascii="Courier New" w:hAnsi="Courier New" w:cs="Courier New"/>
                <w:lang w:eastAsia="zh-CN"/>
              </w:rPr>
              <w:t>id</w:t>
            </w:r>
          </w:p>
        </w:tc>
        <w:tc>
          <w:tcPr>
            <w:tcW w:w="1700" w:type="dxa"/>
          </w:tcPr>
          <w:p w14:paraId="241812F4" w14:textId="77777777" w:rsidR="00097AFC" w:rsidRDefault="00097AFC">
            <w:pPr>
              <w:pStyle w:val="TAL"/>
              <w:jc w:val="center"/>
            </w:pPr>
            <w:r>
              <w:t>M</w:t>
            </w:r>
          </w:p>
        </w:tc>
        <w:tc>
          <w:tcPr>
            <w:tcW w:w="1386" w:type="dxa"/>
          </w:tcPr>
          <w:p w14:paraId="4A9BEE09" w14:textId="77777777" w:rsidR="00097AFC" w:rsidRDefault="00097AFC">
            <w:pPr>
              <w:pStyle w:val="TAL"/>
              <w:jc w:val="center"/>
            </w:pPr>
            <w:r>
              <w:t>M</w:t>
            </w:r>
          </w:p>
        </w:tc>
        <w:tc>
          <w:tcPr>
            <w:tcW w:w="1386" w:type="dxa"/>
          </w:tcPr>
          <w:p w14:paraId="5B07AF7A" w14:textId="77777777" w:rsidR="00097AFC" w:rsidRDefault="00097AFC">
            <w:pPr>
              <w:pStyle w:val="TAL"/>
              <w:jc w:val="center"/>
            </w:pPr>
            <w:r>
              <w:t>-</w:t>
            </w:r>
          </w:p>
        </w:tc>
        <w:tc>
          <w:tcPr>
            <w:tcW w:w="1386" w:type="dxa"/>
          </w:tcPr>
          <w:p w14:paraId="50E3BDDA" w14:textId="77777777" w:rsidR="00097AFC" w:rsidRDefault="00097AFC">
            <w:pPr>
              <w:pStyle w:val="TAL"/>
              <w:jc w:val="center"/>
            </w:pPr>
            <w:r>
              <w:rPr>
                <w:rFonts w:cs="Arial"/>
                <w:szCs w:val="18"/>
                <w:lang w:eastAsia="zh-CN"/>
              </w:rPr>
              <w:t>-</w:t>
            </w:r>
          </w:p>
        </w:tc>
        <w:tc>
          <w:tcPr>
            <w:tcW w:w="828" w:type="dxa"/>
          </w:tcPr>
          <w:p w14:paraId="4BF72890" w14:textId="77777777" w:rsidR="00097AFC" w:rsidRDefault="00097AFC">
            <w:pPr>
              <w:pStyle w:val="TAL"/>
              <w:jc w:val="center"/>
            </w:pPr>
            <w:r>
              <w:rPr>
                <w:rFonts w:cs="Arial"/>
                <w:szCs w:val="18"/>
                <w:lang w:eastAsia="zh-CN"/>
              </w:rPr>
              <w:t>M</w:t>
            </w:r>
          </w:p>
        </w:tc>
      </w:tr>
      <w:tr w:rsidR="00097AFC" w14:paraId="68F9C8D7" w14:textId="77777777">
        <w:trPr>
          <w:jc w:val="center"/>
        </w:trPr>
        <w:tc>
          <w:tcPr>
            <w:tcW w:w="2097" w:type="dxa"/>
          </w:tcPr>
          <w:p w14:paraId="0B8724ED" w14:textId="77777777" w:rsidR="00097AFC" w:rsidRDefault="00097AFC">
            <w:pPr>
              <w:pStyle w:val="TAL"/>
              <w:rPr>
                <w:rFonts w:ascii="Courier New" w:hAnsi="Courier New" w:cs="Courier New"/>
                <w:lang w:eastAsia="zh-CN"/>
              </w:rPr>
            </w:pPr>
            <w:r>
              <w:rPr>
                <w:rFonts w:ascii="Courier New" w:hAnsi="Courier New" w:cs="Courier New"/>
                <w:lang w:eastAsia="zh-CN"/>
              </w:rPr>
              <w:t>q</w:t>
            </w:r>
            <w:r>
              <w:rPr>
                <w:rFonts w:ascii="Courier New" w:hAnsi="Courier New" w:cs="Courier New" w:hint="eastAsia"/>
                <w:lang w:eastAsia="zh-CN"/>
              </w:rPr>
              <w:t>CIList</w:t>
            </w:r>
          </w:p>
        </w:tc>
        <w:tc>
          <w:tcPr>
            <w:tcW w:w="1700" w:type="dxa"/>
          </w:tcPr>
          <w:p w14:paraId="5AA04AF9" w14:textId="77777777" w:rsidR="00097AFC" w:rsidRDefault="00097AFC">
            <w:pPr>
              <w:pStyle w:val="TAL"/>
              <w:jc w:val="center"/>
              <w:rPr>
                <w:lang w:val="en-US"/>
              </w:rPr>
            </w:pPr>
            <w:r>
              <w:rPr>
                <w:lang w:val="en-US"/>
              </w:rPr>
              <w:t>M</w:t>
            </w:r>
          </w:p>
        </w:tc>
        <w:tc>
          <w:tcPr>
            <w:tcW w:w="1386" w:type="dxa"/>
          </w:tcPr>
          <w:p w14:paraId="5269191C" w14:textId="77777777" w:rsidR="00097AFC" w:rsidRDefault="00097AFC">
            <w:pPr>
              <w:pStyle w:val="TAL"/>
              <w:jc w:val="center"/>
            </w:pPr>
            <w:r>
              <w:t>M</w:t>
            </w:r>
          </w:p>
        </w:tc>
        <w:tc>
          <w:tcPr>
            <w:tcW w:w="1386" w:type="dxa"/>
          </w:tcPr>
          <w:p w14:paraId="24F51B2B" w14:textId="77777777" w:rsidR="00097AFC" w:rsidRDefault="00097AFC">
            <w:pPr>
              <w:pStyle w:val="TAL"/>
              <w:jc w:val="center"/>
            </w:pPr>
            <w:r>
              <w:t>M</w:t>
            </w:r>
          </w:p>
        </w:tc>
        <w:tc>
          <w:tcPr>
            <w:tcW w:w="1386" w:type="dxa"/>
          </w:tcPr>
          <w:p w14:paraId="6A200BD9" w14:textId="77777777" w:rsidR="00097AFC" w:rsidRDefault="00097AFC">
            <w:pPr>
              <w:pStyle w:val="TAL"/>
              <w:jc w:val="center"/>
            </w:pPr>
            <w:r>
              <w:rPr>
                <w:rFonts w:hint="eastAsia"/>
                <w:lang w:eastAsia="zh-CN"/>
              </w:rPr>
              <w:t>-</w:t>
            </w:r>
          </w:p>
        </w:tc>
        <w:tc>
          <w:tcPr>
            <w:tcW w:w="828" w:type="dxa"/>
          </w:tcPr>
          <w:p w14:paraId="6A736BC1" w14:textId="77777777" w:rsidR="00097AFC" w:rsidRDefault="00097AFC">
            <w:pPr>
              <w:pStyle w:val="TAL"/>
              <w:jc w:val="center"/>
            </w:pPr>
            <w:r>
              <w:rPr>
                <w:rFonts w:hint="eastAsia"/>
                <w:lang w:eastAsia="zh-CN"/>
              </w:rPr>
              <w:t>M</w:t>
            </w:r>
          </w:p>
        </w:tc>
      </w:tr>
    </w:tbl>
    <w:p w14:paraId="519AD85D" w14:textId="77777777" w:rsidR="00097AFC" w:rsidRDefault="00097AFC">
      <w:pPr>
        <w:pStyle w:val="Heading4"/>
        <w:rPr>
          <w:lang w:val="fr-FR"/>
        </w:rPr>
      </w:pPr>
      <w:bookmarkStart w:id="91" w:name="_Toc202523331"/>
      <w:r>
        <w:rPr>
          <w:lang w:val="fr-FR"/>
        </w:rPr>
        <w:t>4.3.</w:t>
      </w:r>
      <w:r>
        <w:rPr>
          <w:lang w:val="fr-FR" w:eastAsia="zh-CN"/>
        </w:rPr>
        <w:t>23</w:t>
      </w:r>
      <w:r>
        <w:rPr>
          <w:lang w:val="fr-FR"/>
        </w:rPr>
        <w:t>.</w:t>
      </w:r>
      <w:r>
        <w:rPr>
          <w:lang w:val="fr-FR" w:eastAsia="zh-CN"/>
        </w:rPr>
        <w:t>3</w:t>
      </w:r>
      <w:r>
        <w:rPr>
          <w:lang w:val="fr-FR"/>
        </w:rPr>
        <w:tab/>
        <w:t>Attribute constraints</w:t>
      </w:r>
      <w:bookmarkEnd w:id="91"/>
    </w:p>
    <w:p w14:paraId="3C6B5615" w14:textId="77777777" w:rsidR="00097AFC" w:rsidRDefault="00097AFC">
      <w:pPr>
        <w:rPr>
          <w:lang w:val="fr-FR"/>
        </w:rPr>
      </w:pPr>
      <w:r>
        <w:rPr>
          <w:lang w:val="fr-FR"/>
        </w:rPr>
        <w:t>Null.</w:t>
      </w:r>
    </w:p>
    <w:p w14:paraId="7CD2257D" w14:textId="77777777" w:rsidR="00097AFC" w:rsidRDefault="00097AFC">
      <w:pPr>
        <w:pStyle w:val="Heading4"/>
        <w:rPr>
          <w:lang w:val="fr-FR" w:eastAsia="zh-CN"/>
        </w:rPr>
      </w:pPr>
      <w:bookmarkStart w:id="92" w:name="_Toc202523332"/>
      <w:r>
        <w:rPr>
          <w:lang w:val="fr-FR"/>
        </w:rPr>
        <w:t>4.3.</w:t>
      </w:r>
      <w:r>
        <w:rPr>
          <w:lang w:val="fr-FR" w:eastAsia="zh-CN"/>
        </w:rPr>
        <w:t>23</w:t>
      </w:r>
      <w:r>
        <w:rPr>
          <w:lang w:val="fr-FR"/>
        </w:rPr>
        <w:t>.</w:t>
      </w:r>
      <w:r>
        <w:rPr>
          <w:lang w:val="fr-FR" w:eastAsia="zh-CN"/>
        </w:rPr>
        <w:t>4</w:t>
      </w:r>
      <w:r>
        <w:rPr>
          <w:lang w:val="fr-FR"/>
        </w:rPr>
        <w:tab/>
      </w:r>
      <w:r>
        <w:rPr>
          <w:rFonts w:hint="eastAsia"/>
          <w:lang w:val="fr-FR" w:eastAsia="zh-CN"/>
        </w:rPr>
        <w:t>Notifications</w:t>
      </w:r>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097AFC" w14:paraId="5D336385" w14:textId="77777777">
        <w:tc>
          <w:tcPr>
            <w:tcW w:w="3471" w:type="dxa"/>
            <w:shd w:val="clear" w:color="auto" w:fill="D9D9D9"/>
          </w:tcPr>
          <w:p w14:paraId="24F51FA7" w14:textId="77777777" w:rsidR="00097AFC" w:rsidRDefault="00097AFC">
            <w:pPr>
              <w:pStyle w:val="TAH"/>
              <w:jc w:val="left"/>
            </w:pPr>
            <w:r>
              <w:t>Name</w:t>
            </w:r>
          </w:p>
        </w:tc>
        <w:tc>
          <w:tcPr>
            <w:tcW w:w="3725" w:type="dxa"/>
            <w:shd w:val="clear" w:color="auto" w:fill="D9D9D9"/>
          </w:tcPr>
          <w:p w14:paraId="6ACC0B3A" w14:textId="77777777" w:rsidR="00097AFC" w:rsidRDefault="00097AFC">
            <w:pPr>
              <w:pStyle w:val="TAH"/>
              <w:jc w:val="left"/>
            </w:pPr>
            <w:r>
              <w:t>Qualifier</w:t>
            </w:r>
          </w:p>
        </w:tc>
        <w:tc>
          <w:tcPr>
            <w:tcW w:w="2270" w:type="dxa"/>
            <w:shd w:val="clear" w:color="auto" w:fill="D9D9D9"/>
          </w:tcPr>
          <w:p w14:paraId="30D7ADCD" w14:textId="77777777" w:rsidR="00097AFC" w:rsidRDefault="00097AFC">
            <w:pPr>
              <w:pStyle w:val="TAH"/>
              <w:jc w:val="left"/>
            </w:pPr>
            <w:r>
              <w:t>Notes</w:t>
            </w:r>
          </w:p>
        </w:tc>
      </w:tr>
      <w:tr w:rsidR="00097AFC" w14:paraId="48249CA2" w14:textId="77777777">
        <w:tc>
          <w:tcPr>
            <w:tcW w:w="3471" w:type="dxa"/>
          </w:tcPr>
          <w:p w14:paraId="177DBB30" w14:textId="77777777" w:rsidR="00097AFC" w:rsidRDefault="00097AFC">
            <w:pPr>
              <w:pStyle w:val="TAL"/>
              <w:rPr>
                <w:rFonts w:ascii="Courier New" w:hAnsi="Courier New" w:cs="Courier New"/>
              </w:rPr>
            </w:pPr>
            <w:r>
              <w:rPr>
                <w:rFonts w:ascii="Courier New" w:hAnsi="Courier New" w:cs="Courier New"/>
              </w:rPr>
              <w:t>notifyAttributeValueChange</w:t>
            </w:r>
          </w:p>
        </w:tc>
        <w:tc>
          <w:tcPr>
            <w:tcW w:w="3725" w:type="dxa"/>
          </w:tcPr>
          <w:p w14:paraId="4D82DA0F" w14:textId="77777777" w:rsidR="00097AFC" w:rsidRDefault="00097AFC">
            <w:pPr>
              <w:pStyle w:val="TAL"/>
              <w:rPr>
                <w:lang w:val="nl-NL"/>
              </w:rPr>
            </w:pPr>
            <w:r>
              <w:rPr>
                <w:lang w:val="nl-NL"/>
              </w:rPr>
              <w:t>See Kernel CM IRP (3GPP TS 32.662 [</w:t>
            </w:r>
            <w:r>
              <w:rPr>
                <w:rFonts w:hint="eastAsia"/>
                <w:lang w:val="nl-NL" w:eastAsia="zh-CN"/>
              </w:rPr>
              <w:t>13</w:t>
            </w:r>
            <w:r>
              <w:rPr>
                <w:lang w:val="nl-NL"/>
              </w:rPr>
              <w:t>])</w:t>
            </w:r>
          </w:p>
        </w:tc>
        <w:tc>
          <w:tcPr>
            <w:tcW w:w="2270" w:type="dxa"/>
          </w:tcPr>
          <w:p w14:paraId="2FF43F14" w14:textId="77777777" w:rsidR="00097AFC" w:rsidRDefault="00097AFC">
            <w:pPr>
              <w:pStyle w:val="TAL"/>
              <w:rPr>
                <w:lang w:val="nl-NL"/>
              </w:rPr>
            </w:pPr>
          </w:p>
        </w:tc>
      </w:tr>
      <w:tr w:rsidR="00097AFC" w14:paraId="06FF66C4" w14:textId="77777777">
        <w:tc>
          <w:tcPr>
            <w:tcW w:w="3471" w:type="dxa"/>
          </w:tcPr>
          <w:p w14:paraId="3F99DFCC" w14:textId="77777777" w:rsidR="00097AFC" w:rsidRDefault="00097AFC">
            <w:pPr>
              <w:pStyle w:val="TAL"/>
              <w:rPr>
                <w:rFonts w:ascii="Courier New" w:hAnsi="Courier New" w:cs="Courier New"/>
              </w:rPr>
            </w:pPr>
            <w:r>
              <w:rPr>
                <w:rFonts w:ascii="Courier New" w:hAnsi="Courier New" w:cs="Courier New"/>
              </w:rPr>
              <w:t>notifyObjectCreation</w:t>
            </w:r>
          </w:p>
        </w:tc>
        <w:tc>
          <w:tcPr>
            <w:tcW w:w="3725" w:type="dxa"/>
          </w:tcPr>
          <w:p w14:paraId="0D2B72FF" w14:textId="77777777" w:rsidR="00097AFC" w:rsidRDefault="00097AFC">
            <w:pPr>
              <w:pStyle w:val="TAL"/>
              <w:rPr>
                <w:lang w:val="nl-NL"/>
              </w:rPr>
            </w:pPr>
            <w:r>
              <w:rPr>
                <w:lang w:val="nl-NL"/>
              </w:rPr>
              <w:t>See Kernel CM IRP (3GPP TS 32.662 [</w:t>
            </w:r>
            <w:r>
              <w:rPr>
                <w:rFonts w:hint="eastAsia"/>
                <w:lang w:val="nl-NL" w:eastAsia="zh-CN"/>
              </w:rPr>
              <w:t>13</w:t>
            </w:r>
            <w:r>
              <w:rPr>
                <w:lang w:val="nl-NL"/>
              </w:rPr>
              <w:t>])</w:t>
            </w:r>
          </w:p>
        </w:tc>
        <w:tc>
          <w:tcPr>
            <w:tcW w:w="2270" w:type="dxa"/>
          </w:tcPr>
          <w:p w14:paraId="56E76AF7" w14:textId="77777777" w:rsidR="00097AFC" w:rsidRDefault="00097AFC">
            <w:pPr>
              <w:pStyle w:val="TAL"/>
              <w:rPr>
                <w:lang w:val="nl-NL"/>
              </w:rPr>
            </w:pPr>
          </w:p>
        </w:tc>
      </w:tr>
      <w:tr w:rsidR="00097AFC" w14:paraId="7DD5D650" w14:textId="77777777">
        <w:tc>
          <w:tcPr>
            <w:tcW w:w="3471" w:type="dxa"/>
          </w:tcPr>
          <w:p w14:paraId="0F16294D" w14:textId="77777777" w:rsidR="00097AFC" w:rsidRDefault="00097AFC">
            <w:pPr>
              <w:pStyle w:val="TAL"/>
              <w:rPr>
                <w:rFonts w:ascii="Courier New" w:hAnsi="Courier New" w:cs="Courier New"/>
              </w:rPr>
            </w:pPr>
            <w:r>
              <w:rPr>
                <w:rFonts w:ascii="Courier New" w:hAnsi="Courier New" w:cs="Courier New"/>
              </w:rPr>
              <w:t>notifyObjectDeletion</w:t>
            </w:r>
          </w:p>
        </w:tc>
        <w:tc>
          <w:tcPr>
            <w:tcW w:w="3725" w:type="dxa"/>
          </w:tcPr>
          <w:p w14:paraId="603B1602" w14:textId="77777777" w:rsidR="00097AFC" w:rsidRDefault="00097AFC">
            <w:pPr>
              <w:pStyle w:val="TAL"/>
              <w:rPr>
                <w:lang w:val="nl-NL"/>
              </w:rPr>
            </w:pPr>
            <w:r>
              <w:rPr>
                <w:lang w:val="nl-NL"/>
              </w:rPr>
              <w:t>See Kernel CM IRP (3GPP TS 32.662 [</w:t>
            </w:r>
            <w:r>
              <w:rPr>
                <w:rFonts w:hint="eastAsia"/>
                <w:lang w:val="nl-NL" w:eastAsia="zh-CN"/>
              </w:rPr>
              <w:t>13</w:t>
            </w:r>
            <w:r>
              <w:rPr>
                <w:lang w:val="nl-NL"/>
              </w:rPr>
              <w:t>])</w:t>
            </w:r>
          </w:p>
        </w:tc>
        <w:tc>
          <w:tcPr>
            <w:tcW w:w="2270" w:type="dxa"/>
          </w:tcPr>
          <w:p w14:paraId="55C83CEB" w14:textId="77777777" w:rsidR="00097AFC" w:rsidRDefault="00097AFC">
            <w:pPr>
              <w:pStyle w:val="TAL"/>
              <w:rPr>
                <w:lang w:val="nl-NL"/>
              </w:rPr>
            </w:pPr>
          </w:p>
        </w:tc>
      </w:tr>
    </w:tbl>
    <w:p w14:paraId="0F8BBE31" w14:textId="77777777" w:rsidR="00097AFC" w:rsidRDefault="00097AFC">
      <w:pPr>
        <w:rPr>
          <w:lang w:val="nl-NL"/>
        </w:rPr>
      </w:pPr>
    </w:p>
    <w:p w14:paraId="7F0C0C7A" w14:textId="77777777" w:rsidR="00097AFC" w:rsidRDefault="00097AFC">
      <w:pPr>
        <w:pStyle w:val="Heading3"/>
        <w:rPr>
          <w:rFonts w:ascii="Courier New" w:hAnsi="Courier New" w:cs="Courier New"/>
          <w:bCs/>
          <w:lang w:eastAsia="zh-CN"/>
        </w:rPr>
      </w:pPr>
      <w:bookmarkStart w:id="93" w:name="_Toc202523333"/>
      <w:r>
        <w:lastRenderedPageBreak/>
        <w:t>4.3.</w:t>
      </w:r>
      <w:r>
        <w:rPr>
          <w:lang w:eastAsia="zh-CN"/>
        </w:rPr>
        <w:t>24</w:t>
      </w:r>
      <w:r>
        <w:tab/>
      </w:r>
      <w:r>
        <w:rPr>
          <w:rFonts w:ascii="Courier New" w:hAnsi="Courier New" w:cs="Courier New" w:hint="eastAsia"/>
          <w:bCs/>
          <w:lang w:eastAsia="zh-CN"/>
        </w:rPr>
        <w:t>MBMSGWFunction</w:t>
      </w:r>
      <w:bookmarkEnd w:id="93"/>
    </w:p>
    <w:p w14:paraId="0C47AABF" w14:textId="77777777" w:rsidR="00097AFC" w:rsidRDefault="00097AFC">
      <w:pPr>
        <w:pStyle w:val="Heading4"/>
      </w:pPr>
      <w:bookmarkStart w:id="94" w:name="_Toc202523334"/>
      <w:r>
        <w:t>4.3.</w:t>
      </w:r>
      <w:r>
        <w:rPr>
          <w:lang w:eastAsia="zh-CN"/>
        </w:rPr>
        <w:t>24</w:t>
      </w:r>
      <w:r>
        <w:t>.1</w:t>
      </w:r>
      <w:r>
        <w:tab/>
        <w:t>Definition</w:t>
      </w:r>
      <w:bookmarkEnd w:id="94"/>
    </w:p>
    <w:p w14:paraId="346E0FC5" w14:textId="77777777" w:rsidR="00097AFC" w:rsidRDefault="00097AFC">
      <w:pPr>
        <w:rPr>
          <w:lang w:eastAsia="zh-CN"/>
        </w:rPr>
      </w:pPr>
      <w:r>
        <w:t xml:space="preserve">This IOC represents </w:t>
      </w:r>
      <w:r>
        <w:rPr>
          <w:rFonts w:hint="eastAsia"/>
          <w:lang w:eastAsia="zh-CN"/>
        </w:rPr>
        <w:t xml:space="preserve">MBMS GW </w:t>
      </w:r>
      <w:r>
        <w:t xml:space="preserve">functionality. For more information about the </w:t>
      </w:r>
      <w:r>
        <w:rPr>
          <w:rFonts w:hint="eastAsia"/>
          <w:lang w:eastAsia="zh-CN"/>
        </w:rPr>
        <w:t>MBMS GW</w:t>
      </w:r>
      <w:r>
        <w:t>, see 3GPP </w:t>
      </w:r>
      <w:r>
        <w:rPr>
          <w:rFonts w:hint="eastAsia"/>
          <w:lang w:eastAsia="zh-CN"/>
        </w:rPr>
        <w:t>TS 36.300</w:t>
      </w:r>
      <w:r>
        <w:t xml:space="preserve"> [</w:t>
      </w:r>
      <w:r>
        <w:rPr>
          <w:rFonts w:hint="eastAsia"/>
          <w:lang w:eastAsia="zh-CN"/>
        </w:rPr>
        <w:t>16</w:t>
      </w:r>
      <w:r>
        <w:t>].</w:t>
      </w:r>
    </w:p>
    <w:p w14:paraId="7D5FBCBF" w14:textId="77777777" w:rsidR="00097AFC" w:rsidRDefault="00097AFC">
      <w:pPr>
        <w:pStyle w:val="Heading4"/>
        <w:rPr>
          <w:lang w:eastAsia="zh-CN"/>
        </w:rPr>
      </w:pPr>
      <w:bookmarkStart w:id="95" w:name="_Toc202523335"/>
      <w:r>
        <w:t>4.3.</w:t>
      </w:r>
      <w:r>
        <w:rPr>
          <w:lang w:eastAsia="zh-CN"/>
        </w:rPr>
        <w:t>24</w:t>
      </w:r>
      <w:r>
        <w:t>.2</w:t>
      </w:r>
      <w:r>
        <w:tab/>
        <w:t>Attributes</w:t>
      </w:r>
      <w:bookmarkEnd w:id="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6"/>
        <w:gridCol w:w="1701"/>
        <w:gridCol w:w="1403"/>
        <w:gridCol w:w="1417"/>
        <w:gridCol w:w="1417"/>
        <w:gridCol w:w="1417"/>
      </w:tblGrid>
      <w:tr w:rsidR="00097AFC" w14:paraId="1C6E9412" w14:textId="77777777">
        <w:tc>
          <w:tcPr>
            <w:tcW w:w="1966" w:type="dxa"/>
            <w:shd w:val="clear" w:color="auto" w:fill="D9D9D9"/>
          </w:tcPr>
          <w:p w14:paraId="5CD8F6D4" w14:textId="77777777" w:rsidR="00097AFC" w:rsidRDefault="00097AFC">
            <w:pPr>
              <w:pStyle w:val="TAH"/>
              <w:jc w:val="left"/>
            </w:pPr>
            <w:r>
              <w:t>Attribute Name</w:t>
            </w:r>
          </w:p>
        </w:tc>
        <w:tc>
          <w:tcPr>
            <w:tcW w:w="1701" w:type="dxa"/>
            <w:shd w:val="clear" w:color="auto" w:fill="D9D9D9"/>
          </w:tcPr>
          <w:p w14:paraId="0A81FE35" w14:textId="77777777" w:rsidR="00097AFC" w:rsidRDefault="00097AFC">
            <w:pPr>
              <w:pStyle w:val="TAH"/>
              <w:jc w:val="left"/>
            </w:pPr>
            <w:r>
              <w:t>Support Qualifier</w:t>
            </w:r>
          </w:p>
        </w:tc>
        <w:tc>
          <w:tcPr>
            <w:tcW w:w="1403" w:type="dxa"/>
            <w:shd w:val="clear" w:color="auto" w:fill="D9D9D9"/>
            <w:vAlign w:val="bottom"/>
          </w:tcPr>
          <w:p w14:paraId="3801ECE7" w14:textId="77777777" w:rsidR="00097AFC" w:rsidRDefault="00097AFC">
            <w:pPr>
              <w:pStyle w:val="TAH"/>
              <w:jc w:val="left"/>
            </w:pPr>
            <w:r>
              <w:t xml:space="preserve">isReadable </w:t>
            </w:r>
          </w:p>
        </w:tc>
        <w:tc>
          <w:tcPr>
            <w:tcW w:w="1417" w:type="dxa"/>
            <w:shd w:val="clear" w:color="auto" w:fill="D9D9D9"/>
            <w:vAlign w:val="bottom"/>
          </w:tcPr>
          <w:p w14:paraId="3CEA35DB" w14:textId="77777777" w:rsidR="00097AFC" w:rsidRDefault="00097AFC">
            <w:pPr>
              <w:pStyle w:val="TAH"/>
              <w:jc w:val="left"/>
            </w:pPr>
            <w:r>
              <w:t>isWritable</w:t>
            </w:r>
          </w:p>
        </w:tc>
        <w:tc>
          <w:tcPr>
            <w:tcW w:w="1417" w:type="dxa"/>
            <w:shd w:val="clear" w:color="auto" w:fill="D9D9D9"/>
          </w:tcPr>
          <w:p w14:paraId="0020E788" w14:textId="77777777" w:rsidR="00097AFC" w:rsidRDefault="00097AFC">
            <w:pPr>
              <w:pStyle w:val="TAH"/>
              <w:jc w:val="left"/>
            </w:pPr>
            <w:r>
              <w:t>isInvariant</w:t>
            </w:r>
          </w:p>
        </w:tc>
        <w:tc>
          <w:tcPr>
            <w:tcW w:w="1417" w:type="dxa"/>
            <w:shd w:val="clear" w:color="auto" w:fill="D9D9D9"/>
          </w:tcPr>
          <w:p w14:paraId="095EFF23" w14:textId="77777777" w:rsidR="00097AFC" w:rsidRDefault="00097AFC">
            <w:pPr>
              <w:pStyle w:val="TAH"/>
              <w:jc w:val="left"/>
            </w:pPr>
            <w:r>
              <w:t>isNotifyable</w:t>
            </w:r>
          </w:p>
        </w:tc>
      </w:tr>
      <w:tr w:rsidR="00097AFC" w14:paraId="0AA1796F" w14:textId="77777777">
        <w:tc>
          <w:tcPr>
            <w:tcW w:w="1966" w:type="dxa"/>
          </w:tcPr>
          <w:p w14:paraId="59333ACA" w14:textId="77777777" w:rsidR="00097AFC" w:rsidRDefault="00097AFC">
            <w:pPr>
              <w:pStyle w:val="TAL"/>
            </w:pPr>
            <w:r>
              <w:rPr>
                <w:rFonts w:ascii="Courier New" w:hAnsi="Courier New" w:cs="Courier New" w:hint="eastAsia"/>
                <w:lang w:eastAsia="zh-CN"/>
              </w:rPr>
              <w:t>i</w:t>
            </w:r>
            <w:r>
              <w:rPr>
                <w:rFonts w:ascii="Courier New" w:hAnsi="Courier New" w:cs="Courier New"/>
              </w:rPr>
              <w:t>d</w:t>
            </w:r>
          </w:p>
        </w:tc>
        <w:tc>
          <w:tcPr>
            <w:tcW w:w="1701" w:type="dxa"/>
          </w:tcPr>
          <w:p w14:paraId="1D63342F" w14:textId="77777777" w:rsidR="00097AFC" w:rsidRDefault="00097AFC">
            <w:pPr>
              <w:pStyle w:val="TAL"/>
              <w:jc w:val="center"/>
            </w:pPr>
            <w:r>
              <w:rPr>
                <w:rFonts w:cs="Arial"/>
                <w:szCs w:val="18"/>
                <w:lang w:eastAsia="zh-CN"/>
              </w:rPr>
              <w:t>M</w:t>
            </w:r>
          </w:p>
        </w:tc>
        <w:tc>
          <w:tcPr>
            <w:tcW w:w="1403" w:type="dxa"/>
          </w:tcPr>
          <w:p w14:paraId="01D5B450" w14:textId="77777777" w:rsidR="00097AFC" w:rsidRDefault="00097AFC">
            <w:pPr>
              <w:pStyle w:val="TAL"/>
              <w:jc w:val="center"/>
            </w:pPr>
            <w:r>
              <w:rPr>
                <w:rFonts w:cs="Arial"/>
                <w:szCs w:val="18"/>
                <w:lang w:eastAsia="zh-CN"/>
              </w:rPr>
              <w:t>M</w:t>
            </w:r>
          </w:p>
        </w:tc>
        <w:tc>
          <w:tcPr>
            <w:tcW w:w="1417" w:type="dxa"/>
          </w:tcPr>
          <w:p w14:paraId="7E730E3E" w14:textId="77777777" w:rsidR="00097AFC" w:rsidRDefault="00097AFC">
            <w:pPr>
              <w:pStyle w:val="TAL"/>
              <w:jc w:val="center"/>
            </w:pPr>
            <w:r>
              <w:rPr>
                <w:rFonts w:cs="Arial"/>
                <w:szCs w:val="18"/>
                <w:lang w:eastAsia="zh-CN"/>
              </w:rPr>
              <w:t>-</w:t>
            </w:r>
          </w:p>
        </w:tc>
        <w:tc>
          <w:tcPr>
            <w:tcW w:w="1417" w:type="dxa"/>
          </w:tcPr>
          <w:p w14:paraId="1EF64EAC" w14:textId="77777777" w:rsidR="00097AFC" w:rsidRDefault="00097AFC">
            <w:pPr>
              <w:pStyle w:val="TAL"/>
              <w:jc w:val="center"/>
              <w:rPr>
                <w:rFonts w:cs="Arial"/>
                <w:szCs w:val="18"/>
                <w:lang w:eastAsia="zh-CN"/>
              </w:rPr>
            </w:pPr>
            <w:r>
              <w:rPr>
                <w:rFonts w:cs="Arial"/>
                <w:szCs w:val="18"/>
                <w:lang w:eastAsia="zh-CN"/>
              </w:rPr>
              <w:t>-</w:t>
            </w:r>
          </w:p>
        </w:tc>
        <w:tc>
          <w:tcPr>
            <w:tcW w:w="1417" w:type="dxa"/>
          </w:tcPr>
          <w:p w14:paraId="6A34E77C" w14:textId="77777777" w:rsidR="00097AFC" w:rsidRDefault="00097AFC">
            <w:pPr>
              <w:pStyle w:val="TAL"/>
              <w:jc w:val="center"/>
              <w:rPr>
                <w:rFonts w:cs="Arial"/>
                <w:szCs w:val="18"/>
                <w:lang w:eastAsia="zh-CN"/>
              </w:rPr>
            </w:pPr>
            <w:r>
              <w:rPr>
                <w:rFonts w:cs="Arial"/>
                <w:szCs w:val="18"/>
                <w:lang w:eastAsia="zh-CN"/>
              </w:rPr>
              <w:t>M</w:t>
            </w:r>
          </w:p>
        </w:tc>
      </w:tr>
    </w:tbl>
    <w:p w14:paraId="6FBC54B0" w14:textId="77777777" w:rsidR="00097AFC" w:rsidRDefault="00097AFC">
      <w:pPr>
        <w:rPr>
          <w:lang w:eastAsia="zh-CN"/>
        </w:rPr>
      </w:pPr>
    </w:p>
    <w:p w14:paraId="2709DB13" w14:textId="77777777" w:rsidR="00097AFC" w:rsidRDefault="00097AFC">
      <w:pPr>
        <w:pStyle w:val="Heading3"/>
        <w:rPr>
          <w:rFonts w:ascii="Courier New" w:hAnsi="Courier New" w:cs="Courier New"/>
          <w:bCs/>
          <w:lang w:eastAsia="zh-CN"/>
        </w:rPr>
      </w:pPr>
      <w:bookmarkStart w:id="96" w:name="_Toc202523336"/>
      <w:r>
        <w:t>4.3.</w:t>
      </w:r>
      <w:r>
        <w:rPr>
          <w:lang w:eastAsia="zh-CN"/>
        </w:rPr>
        <w:t>25</w:t>
      </w:r>
      <w:r>
        <w:tab/>
      </w:r>
      <w:r>
        <w:rPr>
          <w:rFonts w:ascii="Courier New" w:hAnsi="Courier New" w:cs="Courier New"/>
          <w:bCs/>
        </w:rPr>
        <w:t>Link_</w:t>
      </w:r>
      <w:r>
        <w:rPr>
          <w:rFonts w:ascii="Courier New" w:hAnsi="Courier New" w:cs="Courier New" w:hint="eastAsia"/>
          <w:bCs/>
          <w:lang w:eastAsia="zh-CN"/>
        </w:rPr>
        <w:t>MBMSGW</w:t>
      </w:r>
      <w:r>
        <w:rPr>
          <w:rFonts w:ascii="Courier New" w:hAnsi="Courier New" w:cs="Courier New"/>
          <w:bCs/>
        </w:rPr>
        <w:t>_</w:t>
      </w:r>
      <w:r>
        <w:rPr>
          <w:rFonts w:ascii="Courier New" w:hAnsi="Courier New" w:cs="Courier New" w:hint="eastAsia"/>
          <w:bCs/>
          <w:lang w:eastAsia="zh-CN"/>
        </w:rPr>
        <w:t>ENB</w:t>
      </w:r>
      <w:bookmarkEnd w:id="96"/>
    </w:p>
    <w:p w14:paraId="40263A8C" w14:textId="77777777" w:rsidR="00097AFC" w:rsidRDefault="00097AFC">
      <w:pPr>
        <w:pStyle w:val="Heading4"/>
      </w:pPr>
      <w:bookmarkStart w:id="97" w:name="_Toc202523337"/>
      <w:r>
        <w:t>4.3.</w:t>
      </w:r>
      <w:r>
        <w:rPr>
          <w:lang w:eastAsia="zh-CN"/>
        </w:rPr>
        <w:t>25</w:t>
      </w:r>
      <w:r>
        <w:t>.1</w:t>
      </w:r>
      <w:r>
        <w:tab/>
        <w:t>Definition</w:t>
      </w:r>
      <w:bookmarkEnd w:id="97"/>
    </w:p>
    <w:p w14:paraId="15A0F41D" w14:textId="77777777" w:rsidR="00097AFC" w:rsidRDefault="00097AFC">
      <w:r>
        <w:t xml:space="preserve">This IOC represents the </w:t>
      </w:r>
      <w:r>
        <w:rPr>
          <w:rFonts w:hint="eastAsia"/>
          <w:lang w:eastAsia="zh-CN"/>
        </w:rPr>
        <w:t>M1</w:t>
      </w:r>
      <w:r>
        <w:t xml:space="preserve"> reference point as defined in </w:t>
      </w:r>
      <w:r>
        <w:rPr>
          <w:rFonts w:hint="eastAsia"/>
          <w:lang w:eastAsia="zh-CN"/>
        </w:rPr>
        <w:t xml:space="preserve">3GPP </w:t>
      </w:r>
      <w:r>
        <w:t xml:space="preserve">TS </w:t>
      </w:r>
      <w:r>
        <w:rPr>
          <w:rFonts w:hint="eastAsia"/>
          <w:lang w:eastAsia="zh-CN"/>
        </w:rPr>
        <w:t>36.300</w:t>
      </w:r>
      <w:r>
        <w:t xml:space="preserve"> [</w:t>
      </w:r>
      <w:r>
        <w:rPr>
          <w:rFonts w:hint="eastAsia"/>
          <w:lang w:eastAsia="zh-CN"/>
        </w:rPr>
        <w:t>16</w:t>
      </w:r>
      <w:r>
        <w:t>].</w:t>
      </w:r>
    </w:p>
    <w:p w14:paraId="5AC1BB8C" w14:textId="77777777" w:rsidR="00740117" w:rsidRDefault="00740117" w:rsidP="00740117">
      <w:pPr>
        <w:pStyle w:val="Heading3"/>
      </w:pPr>
      <w:bookmarkStart w:id="98" w:name="_Toc202523338"/>
      <w:r>
        <w:t>4.3.</w:t>
      </w:r>
      <w:r>
        <w:rPr>
          <w:lang w:eastAsia="zh-CN"/>
        </w:rPr>
        <w:t>26</w:t>
      </w:r>
      <w:r>
        <w:tab/>
      </w:r>
      <w:r>
        <w:rPr>
          <w:rFonts w:ascii="Courier New" w:hAnsi="Courier New" w:cs="Courier New"/>
        </w:rPr>
        <w:t>PGWCFunction</w:t>
      </w:r>
      <w:bookmarkEnd w:id="98"/>
    </w:p>
    <w:p w14:paraId="5544E0D8" w14:textId="77777777" w:rsidR="00740117" w:rsidRDefault="00740117" w:rsidP="00740117">
      <w:pPr>
        <w:pStyle w:val="Heading4"/>
      </w:pPr>
      <w:bookmarkStart w:id="99" w:name="_Toc202523339"/>
      <w:r>
        <w:t>4.3.</w:t>
      </w:r>
      <w:r>
        <w:rPr>
          <w:lang w:eastAsia="zh-CN"/>
        </w:rPr>
        <w:t>26</w:t>
      </w:r>
      <w:r>
        <w:t>.1</w:t>
      </w:r>
      <w:r>
        <w:tab/>
        <w:t>Definition</w:t>
      </w:r>
      <w:bookmarkEnd w:id="99"/>
    </w:p>
    <w:p w14:paraId="4E72A964" w14:textId="77777777" w:rsidR="00740117" w:rsidRDefault="00740117" w:rsidP="00952613">
      <w:r>
        <w:t xml:space="preserve">This IOC represents </w:t>
      </w:r>
      <w:r>
        <w:rPr>
          <w:lang w:eastAsia="zh-CN"/>
        </w:rPr>
        <w:t>PDN Gateway</w:t>
      </w:r>
      <w:r>
        <w:t xml:space="preserve"> control plane functionality. For more information about the </w:t>
      </w:r>
      <w:r>
        <w:rPr>
          <w:lang w:eastAsia="zh-CN"/>
        </w:rPr>
        <w:t>PGW</w:t>
      </w:r>
      <w:r>
        <w:t xml:space="preserve">-C, see 3GPP TS 23.214 </w:t>
      </w:r>
      <w:r>
        <w:rPr>
          <w:lang w:eastAsia="zh-CN"/>
        </w:rPr>
        <w:t>[</w:t>
      </w:r>
      <w:r w:rsidR="00EA5F9D">
        <w:rPr>
          <w:lang w:eastAsia="zh-CN"/>
        </w:rPr>
        <w:t>23</w:t>
      </w:r>
      <w:r>
        <w:rPr>
          <w:lang w:eastAsia="zh-CN"/>
        </w:rPr>
        <w:t>]</w:t>
      </w:r>
      <w:r>
        <w:t>.</w:t>
      </w:r>
    </w:p>
    <w:p w14:paraId="1FD942E3" w14:textId="77777777" w:rsidR="00740117" w:rsidRDefault="00740117" w:rsidP="00740117">
      <w:pPr>
        <w:pStyle w:val="Heading4"/>
        <w:rPr>
          <w:lang w:eastAsia="zh-CN"/>
        </w:rPr>
      </w:pPr>
      <w:bookmarkStart w:id="100" w:name="_Toc202523340"/>
      <w:r>
        <w:t>4.</w:t>
      </w:r>
      <w:r>
        <w:rPr>
          <w:lang w:eastAsia="zh-CN"/>
        </w:rPr>
        <w:t>3</w:t>
      </w:r>
      <w:r>
        <w:t>.</w:t>
      </w:r>
      <w:r>
        <w:rPr>
          <w:lang w:eastAsia="zh-CN"/>
        </w:rPr>
        <w:t>26</w:t>
      </w:r>
      <w:r>
        <w:t>.2</w:t>
      </w:r>
      <w:r>
        <w:tab/>
        <w:t>Attributes</w:t>
      </w:r>
      <w:bookmarkEnd w:id="100"/>
      <w:r>
        <w:t xml:space="preserve"> </w:t>
      </w: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701"/>
        <w:gridCol w:w="1381"/>
        <w:gridCol w:w="1381"/>
        <w:gridCol w:w="1381"/>
        <w:gridCol w:w="1381"/>
      </w:tblGrid>
      <w:tr w:rsidR="00740117" w14:paraId="2BD2E004" w14:textId="77777777" w:rsidTr="00740117">
        <w:tc>
          <w:tcPr>
            <w:tcW w:w="1985" w:type="dxa"/>
            <w:tcBorders>
              <w:top w:val="single" w:sz="4" w:space="0" w:color="auto"/>
              <w:left w:val="single" w:sz="4" w:space="0" w:color="auto"/>
              <w:bottom w:val="single" w:sz="4" w:space="0" w:color="auto"/>
              <w:right w:val="single" w:sz="4" w:space="0" w:color="auto"/>
            </w:tcBorders>
            <w:shd w:val="clear" w:color="auto" w:fill="D9D9D9"/>
            <w:hideMark/>
          </w:tcPr>
          <w:p w14:paraId="6CE7C4F8" w14:textId="77777777" w:rsidR="00740117" w:rsidRDefault="00740117">
            <w:pPr>
              <w:pStyle w:val="TAH"/>
              <w:jc w:val="left"/>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27C5B61" w14:textId="77777777" w:rsidR="00740117" w:rsidRDefault="00740117">
            <w:pPr>
              <w:pStyle w:val="TAH"/>
              <w:jc w:val="left"/>
            </w:pPr>
            <w:r>
              <w:t>Support Qualifier</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7CA4053" w14:textId="77777777" w:rsidR="00740117" w:rsidRDefault="00740117">
            <w:pPr>
              <w:pStyle w:val="TAH"/>
              <w:jc w:val="left"/>
            </w:pPr>
            <w:r>
              <w:t xml:space="preserve">isReadable </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51290D0" w14:textId="77777777" w:rsidR="00740117" w:rsidRDefault="00740117">
            <w:pPr>
              <w:pStyle w:val="TAH"/>
              <w:jc w:val="left"/>
            </w:pPr>
            <w:r>
              <w:t>isWritable</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244A3B2E" w14:textId="77777777" w:rsidR="00740117" w:rsidRDefault="00740117">
            <w:pPr>
              <w:pStyle w:val="TAH"/>
              <w:jc w:val="left"/>
            </w:pPr>
            <w:r>
              <w:t>isInvariant</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4ECD0F5A" w14:textId="77777777" w:rsidR="00740117" w:rsidRDefault="00740117">
            <w:pPr>
              <w:pStyle w:val="TAH"/>
              <w:jc w:val="left"/>
            </w:pPr>
            <w:r>
              <w:t>isNotifyable</w:t>
            </w:r>
          </w:p>
        </w:tc>
      </w:tr>
      <w:tr w:rsidR="00740117" w14:paraId="2A4AA194"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53E8B7A5" w14:textId="77777777" w:rsidR="00740117" w:rsidRDefault="00740117">
            <w:pPr>
              <w:pStyle w:val="TAL"/>
            </w:pPr>
            <w:r>
              <w:rPr>
                <w:rFonts w:ascii="Courier New" w:hAnsi="Courier New" w:cs="Courier New"/>
                <w:lang w:eastAsia="zh-CN"/>
              </w:rPr>
              <w:t>pLMNId</w:t>
            </w:r>
            <w:r>
              <w:rPr>
                <w:rFonts w:ascii="Courier New" w:hAnsi="Courier New" w:cs="Courier New"/>
              </w:rPr>
              <w:t>List</w:t>
            </w:r>
          </w:p>
        </w:tc>
        <w:tc>
          <w:tcPr>
            <w:tcW w:w="1701" w:type="dxa"/>
            <w:tcBorders>
              <w:top w:val="single" w:sz="4" w:space="0" w:color="auto"/>
              <w:left w:val="single" w:sz="4" w:space="0" w:color="auto"/>
              <w:bottom w:val="single" w:sz="4" w:space="0" w:color="auto"/>
              <w:right w:val="single" w:sz="4" w:space="0" w:color="auto"/>
            </w:tcBorders>
            <w:hideMark/>
          </w:tcPr>
          <w:p w14:paraId="21DA05A4" w14:textId="77777777" w:rsidR="00740117" w:rsidRDefault="00740117">
            <w:pPr>
              <w:pStyle w:val="TAL"/>
              <w:jc w:val="center"/>
            </w:pPr>
            <w:r>
              <w:rPr>
                <w:rFonts w:cs="Arial"/>
                <w:szCs w:val="18"/>
                <w:lang w:eastAsia="zh-CN"/>
              </w:rPr>
              <w:t>M</w:t>
            </w:r>
          </w:p>
        </w:tc>
        <w:tc>
          <w:tcPr>
            <w:tcW w:w="1382" w:type="dxa"/>
            <w:tcBorders>
              <w:top w:val="single" w:sz="4" w:space="0" w:color="auto"/>
              <w:left w:val="single" w:sz="4" w:space="0" w:color="auto"/>
              <w:bottom w:val="single" w:sz="4" w:space="0" w:color="auto"/>
              <w:right w:val="single" w:sz="4" w:space="0" w:color="auto"/>
            </w:tcBorders>
            <w:hideMark/>
          </w:tcPr>
          <w:p w14:paraId="4417301B"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489D593E"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57758CC5" w14:textId="77777777" w:rsidR="00740117" w:rsidRDefault="00740117">
            <w:pPr>
              <w:pStyle w:val="TAL"/>
              <w:jc w:val="center"/>
              <w:rPr>
                <w:highlight w:val="yellow"/>
                <w:lang w:val="en-US"/>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53A634F6" w14:textId="77777777" w:rsidR="00740117" w:rsidRDefault="00740117">
            <w:pPr>
              <w:pStyle w:val="TAL"/>
              <w:jc w:val="center"/>
              <w:rPr>
                <w:rFonts w:cs="Arial"/>
                <w:szCs w:val="18"/>
                <w:lang w:eastAsia="zh-CN"/>
              </w:rPr>
            </w:pPr>
            <w:r>
              <w:rPr>
                <w:lang w:eastAsia="zh-CN"/>
              </w:rPr>
              <w:t>T</w:t>
            </w:r>
          </w:p>
        </w:tc>
      </w:tr>
      <w:tr w:rsidR="00740117" w14:paraId="5BA8AE37"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0C2566F0" w14:textId="77777777" w:rsidR="00740117" w:rsidRDefault="00740117">
            <w:pPr>
              <w:pStyle w:val="TAL"/>
            </w:pPr>
            <w:r>
              <w:rPr>
                <w:rFonts w:ascii="Courier New" w:hAnsi="Courier New" w:cs="Courier New"/>
                <w:lang w:eastAsia="zh-CN"/>
              </w:rPr>
              <w:t>tACList</w:t>
            </w:r>
          </w:p>
        </w:tc>
        <w:tc>
          <w:tcPr>
            <w:tcW w:w="1701" w:type="dxa"/>
            <w:tcBorders>
              <w:top w:val="single" w:sz="4" w:space="0" w:color="auto"/>
              <w:left w:val="single" w:sz="4" w:space="0" w:color="auto"/>
              <w:bottom w:val="single" w:sz="4" w:space="0" w:color="auto"/>
              <w:right w:val="single" w:sz="4" w:space="0" w:color="auto"/>
            </w:tcBorders>
            <w:hideMark/>
          </w:tcPr>
          <w:p w14:paraId="11EAB332" w14:textId="77777777" w:rsidR="00740117" w:rsidRDefault="00740117">
            <w:pPr>
              <w:pStyle w:val="TAL"/>
              <w:jc w:val="center"/>
            </w:pPr>
            <w:r>
              <w:rPr>
                <w:lang w:eastAsia="zh-CN"/>
              </w:rPr>
              <w:t>O</w:t>
            </w:r>
          </w:p>
        </w:tc>
        <w:tc>
          <w:tcPr>
            <w:tcW w:w="1382" w:type="dxa"/>
            <w:tcBorders>
              <w:top w:val="single" w:sz="4" w:space="0" w:color="auto"/>
              <w:left w:val="single" w:sz="4" w:space="0" w:color="auto"/>
              <w:bottom w:val="single" w:sz="4" w:space="0" w:color="auto"/>
              <w:right w:val="single" w:sz="4" w:space="0" w:color="auto"/>
            </w:tcBorders>
            <w:hideMark/>
          </w:tcPr>
          <w:p w14:paraId="73E94CDE"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5836DA55"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4B62C81E" w14:textId="77777777" w:rsidR="00740117" w:rsidRDefault="00740117">
            <w:pPr>
              <w:pStyle w:val="TAL"/>
              <w:jc w:val="center"/>
              <w:rPr>
                <w:highlight w:val="yellow"/>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27A40D8D" w14:textId="77777777" w:rsidR="00740117" w:rsidRDefault="00740117">
            <w:pPr>
              <w:pStyle w:val="TAL"/>
              <w:jc w:val="center"/>
              <w:rPr>
                <w:rFonts w:cs="Arial"/>
                <w:szCs w:val="18"/>
                <w:lang w:eastAsia="zh-CN"/>
              </w:rPr>
            </w:pPr>
            <w:r>
              <w:rPr>
                <w:lang w:eastAsia="zh-CN"/>
              </w:rPr>
              <w:t>T</w:t>
            </w:r>
          </w:p>
        </w:tc>
      </w:tr>
    </w:tbl>
    <w:p w14:paraId="71306592" w14:textId="77777777" w:rsidR="00740117" w:rsidRDefault="00740117" w:rsidP="00740117">
      <w:pPr>
        <w:rPr>
          <w:noProof/>
          <w:lang w:eastAsia="zh-CN"/>
        </w:rPr>
      </w:pPr>
    </w:p>
    <w:p w14:paraId="68B579F6" w14:textId="77777777" w:rsidR="00740117" w:rsidRDefault="00740117" w:rsidP="00740117">
      <w:pPr>
        <w:pStyle w:val="Heading4"/>
      </w:pPr>
      <w:bookmarkStart w:id="101" w:name="_Toc202523341"/>
      <w:r>
        <w:t>4.3.26.3</w:t>
      </w:r>
      <w:r>
        <w:tab/>
        <w:t>Attribute constraints</w:t>
      </w:r>
      <w:bookmarkEnd w:id="101"/>
    </w:p>
    <w:p w14:paraId="1514D02D" w14:textId="77777777" w:rsidR="00740117" w:rsidRDefault="00740117" w:rsidP="00952613">
      <w:r>
        <w:t>None.</w:t>
      </w:r>
    </w:p>
    <w:p w14:paraId="5A8300D9" w14:textId="77777777" w:rsidR="00740117" w:rsidRDefault="00740117" w:rsidP="00740117">
      <w:pPr>
        <w:pStyle w:val="Heading4"/>
      </w:pPr>
      <w:bookmarkStart w:id="102" w:name="_Toc202523342"/>
      <w:r>
        <w:rPr>
          <w:lang w:eastAsia="zh-CN"/>
        </w:rPr>
        <w:t>4</w:t>
      </w:r>
      <w:r>
        <w:t>.3.26.4</w:t>
      </w:r>
      <w:r>
        <w:tab/>
        <w:t>Notifications</w:t>
      </w:r>
      <w:bookmarkEnd w:id="102"/>
    </w:p>
    <w:p w14:paraId="6EC46F01" w14:textId="77777777" w:rsidR="00740117" w:rsidRDefault="00740117" w:rsidP="00740117">
      <w:pPr>
        <w:rPr>
          <w:noProof/>
          <w:lang w:eastAsia="zh-CN"/>
        </w:rPr>
      </w:pPr>
      <w:r>
        <w:t xml:space="preserve">The common notifications defined in subclause </w:t>
      </w:r>
      <w:r>
        <w:rPr>
          <w:lang w:eastAsia="zh-CN"/>
        </w:rPr>
        <w:t>4.5</w:t>
      </w:r>
      <w:r>
        <w:t xml:space="preserve"> are valid for this IOC, without exceptions or additions.</w:t>
      </w:r>
    </w:p>
    <w:p w14:paraId="00E361F8" w14:textId="77777777" w:rsidR="00740117" w:rsidRDefault="00740117" w:rsidP="00740117">
      <w:pPr>
        <w:pStyle w:val="Heading3"/>
      </w:pPr>
      <w:bookmarkStart w:id="103" w:name="_Toc202523343"/>
      <w:r>
        <w:t>4.3.</w:t>
      </w:r>
      <w:r>
        <w:rPr>
          <w:lang w:eastAsia="zh-CN"/>
        </w:rPr>
        <w:t>27</w:t>
      </w:r>
      <w:r>
        <w:tab/>
      </w:r>
      <w:r>
        <w:rPr>
          <w:rFonts w:ascii="Courier New" w:hAnsi="Courier New" w:cs="Courier New"/>
        </w:rPr>
        <w:t>PGWUFunction</w:t>
      </w:r>
      <w:bookmarkEnd w:id="103"/>
    </w:p>
    <w:p w14:paraId="2E320A16" w14:textId="77777777" w:rsidR="00740117" w:rsidRDefault="00740117" w:rsidP="00740117">
      <w:pPr>
        <w:pStyle w:val="Heading4"/>
      </w:pPr>
      <w:bookmarkStart w:id="104" w:name="_Toc202523344"/>
      <w:r>
        <w:t>4.3.</w:t>
      </w:r>
      <w:r>
        <w:rPr>
          <w:lang w:eastAsia="zh-CN"/>
        </w:rPr>
        <w:t>27</w:t>
      </w:r>
      <w:r>
        <w:t>.1</w:t>
      </w:r>
      <w:r>
        <w:tab/>
        <w:t>Definition</w:t>
      </w:r>
      <w:bookmarkEnd w:id="104"/>
    </w:p>
    <w:p w14:paraId="50B9C12A" w14:textId="77777777" w:rsidR="00740117" w:rsidRDefault="00740117" w:rsidP="00740117">
      <w:pPr>
        <w:pStyle w:val="BodyText"/>
      </w:pPr>
      <w:r>
        <w:t xml:space="preserve">This IOC represents </w:t>
      </w:r>
      <w:r>
        <w:rPr>
          <w:lang w:eastAsia="zh-CN"/>
        </w:rPr>
        <w:t>PDN Gateway</w:t>
      </w:r>
      <w:r>
        <w:t xml:space="preserve"> user plane functionality. For more information about the </w:t>
      </w:r>
      <w:r>
        <w:rPr>
          <w:lang w:eastAsia="zh-CN"/>
        </w:rPr>
        <w:t>PGW</w:t>
      </w:r>
      <w:r>
        <w:t xml:space="preserve">-U, see 3GPP TS 23.214 </w:t>
      </w:r>
      <w:r>
        <w:rPr>
          <w:lang w:eastAsia="zh-CN"/>
        </w:rPr>
        <w:t>[</w:t>
      </w:r>
      <w:r w:rsidR="00EA5F9D">
        <w:rPr>
          <w:lang w:eastAsia="zh-CN"/>
        </w:rPr>
        <w:t>23</w:t>
      </w:r>
      <w:r>
        <w:rPr>
          <w:lang w:eastAsia="zh-CN"/>
        </w:rPr>
        <w:t>]</w:t>
      </w:r>
      <w:r>
        <w:t>.</w:t>
      </w:r>
    </w:p>
    <w:p w14:paraId="01343F11" w14:textId="77777777" w:rsidR="00740117" w:rsidRDefault="00740117" w:rsidP="00740117">
      <w:pPr>
        <w:pStyle w:val="Heading4"/>
        <w:rPr>
          <w:lang w:eastAsia="zh-CN"/>
        </w:rPr>
      </w:pPr>
      <w:bookmarkStart w:id="105" w:name="_Toc202523345"/>
      <w:r>
        <w:t>4.</w:t>
      </w:r>
      <w:r>
        <w:rPr>
          <w:lang w:eastAsia="zh-CN"/>
        </w:rPr>
        <w:t>3</w:t>
      </w:r>
      <w:r>
        <w:t>.</w:t>
      </w:r>
      <w:r>
        <w:rPr>
          <w:lang w:eastAsia="zh-CN"/>
        </w:rPr>
        <w:t>27</w:t>
      </w:r>
      <w:r>
        <w:t>.2</w:t>
      </w:r>
      <w:r>
        <w:tab/>
        <w:t>Attributes</w:t>
      </w:r>
      <w:bookmarkEnd w:id="105"/>
      <w:r>
        <w:t xml:space="preserve"> </w:t>
      </w: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701"/>
        <w:gridCol w:w="1381"/>
        <w:gridCol w:w="1381"/>
        <w:gridCol w:w="1381"/>
        <w:gridCol w:w="1381"/>
      </w:tblGrid>
      <w:tr w:rsidR="00740117" w14:paraId="34CF981B" w14:textId="77777777" w:rsidTr="00740117">
        <w:tc>
          <w:tcPr>
            <w:tcW w:w="1985" w:type="dxa"/>
            <w:tcBorders>
              <w:top w:val="single" w:sz="4" w:space="0" w:color="auto"/>
              <w:left w:val="single" w:sz="4" w:space="0" w:color="auto"/>
              <w:bottom w:val="single" w:sz="4" w:space="0" w:color="auto"/>
              <w:right w:val="single" w:sz="4" w:space="0" w:color="auto"/>
            </w:tcBorders>
            <w:shd w:val="clear" w:color="auto" w:fill="D9D9D9"/>
            <w:hideMark/>
          </w:tcPr>
          <w:p w14:paraId="4C642007" w14:textId="77777777" w:rsidR="00740117" w:rsidRDefault="00740117">
            <w:pPr>
              <w:pStyle w:val="TAH"/>
              <w:jc w:val="left"/>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382D96DE" w14:textId="77777777" w:rsidR="00740117" w:rsidRDefault="00740117">
            <w:pPr>
              <w:pStyle w:val="TAH"/>
              <w:jc w:val="left"/>
            </w:pPr>
            <w:r>
              <w:t>Support Qualifier</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8019E49" w14:textId="77777777" w:rsidR="00740117" w:rsidRDefault="00740117">
            <w:pPr>
              <w:pStyle w:val="TAH"/>
              <w:jc w:val="left"/>
            </w:pPr>
            <w:r>
              <w:t xml:space="preserve">isReadable </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12235FB" w14:textId="77777777" w:rsidR="00740117" w:rsidRDefault="00740117">
            <w:pPr>
              <w:pStyle w:val="TAH"/>
              <w:jc w:val="left"/>
            </w:pPr>
            <w:r>
              <w:t>isWritable</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187DA166" w14:textId="77777777" w:rsidR="00740117" w:rsidRDefault="00740117">
            <w:pPr>
              <w:pStyle w:val="TAH"/>
              <w:jc w:val="left"/>
            </w:pPr>
            <w:r>
              <w:t>isInvariant</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26A576E9" w14:textId="77777777" w:rsidR="00740117" w:rsidRDefault="00740117">
            <w:pPr>
              <w:pStyle w:val="TAH"/>
              <w:jc w:val="left"/>
            </w:pPr>
            <w:r>
              <w:t>isNotifyable</w:t>
            </w:r>
          </w:p>
        </w:tc>
      </w:tr>
      <w:tr w:rsidR="00740117" w14:paraId="3744ECC0"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1B0B22A2" w14:textId="77777777" w:rsidR="00740117" w:rsidRDefault="00740117">
            <w:pPr>
              <w:pStyle w:val="TAL"/>
            </w:pPr>
            <w:r>
              <w:rPr>
                <w:rFonts w:ascii="Courier New" w:hAnsi="Courier New" w:cs="Courier New"/>
                <w:lang w:eastAsia="zh-CN"/>
              </w:rPr>
              <w:t>pLMNId</w:t>
            </w:r>
            <w:r>
              <w:rPr>
                <w:rFonts w:ascii="Courier New" w:hAnsi="Courier New" w:cs="Courier New"/>
              </w:rPr>
              <w:t>List</w:t>
            </w:r>
          </w:p>
        </w:tc>
        <w:tc>
          <w:tcPr>
            <w:tcW w:w="1701" w:type="dxa"/>
            <w:tcBorders>
              <w:top w:val="single" w:sz="4" w:space="0" w:color="auto"/>
              <w:left w:val="single" w:sz="4" w:space="0" w:color="auto"/>
              <w:bottom w:val="single" w:sz="4" w:space="0" w:color="auto"/>
              <w:right w:val="single" w:sz="4" w:space="0" w:color="auto"/>
            </w:tcBorders>
            <w:hideMark/>
          </w:tcPr>
          <w:p w14:paraId="153C6261" w14:textId="77777777" w:rsidR="00740117" w:rsidRDefault="00740117">
            <w:pPr>
              <w:pStyle w:val="TAL"/>
              <w:jc w:val="center"/>
            </w:pPr>
            <w:r>
              <w:rPr>
                <w:rFonts w:cs="Arial"/>
                <w:szCs w:val="18"/>
                <w:lang w:eastAsia="zh-CN"/>
              </w:rPr>
              <w:t>M</w:t>
            </w:r>
          </w:p>
        </w:tc>
        <w:tc>
          <w:tcPr>
            <w:tcW w:w="1382" w:type="dxa"/>
            <w:tcBorders>
              <w:top w:val="single" w:sz="4" w:space="0" w:color="auto"/>
              <w:left w:val="single" w:sz="4" w:space="0" w:color="auto"/>
              <w:bottom w:val="single" w:sz="4" w:space="0" w:color="auto"/>
              <w:right w:val="single" w:sz="4" w:space="0" w:color="auto"/>
            </w:tcBorders>
            <w:hideMark/>
          </w:tcPr>
          <w:p w14:paraId="4896E3F0"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5FB35553"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7DDD3F4B" w14:textId="77777777" w:rsidR="00740117" w:rsidRDefault="00740117">
            <w:pPr>
              <w:pStyle w:val="TAL"/>
              <w:jc w:val="center"/>
              <w:rPr>
                <w:highlight w:val="yellow"/>
                <w:lang w:val="en-US"/>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2BD220E6" w14:textId="77777777" w:rsidR="00740117" w:rsidRDefault="00740117">
            <w:pPr>
              <w:pStyle w:val="TAL"/>
              <w:jc w:val="center"/>
              <w:rPr>
                <w:rFonts w:cs="Arial"/>
                <w:szCs w:val="18"/>
                <w:lang w:eastAsia="zh-CN"/>
              </w:rPr>
            </w:pPr>
            <w:r>
              <w:rPr>
                <w:lang w:eastAsia="zh-CN"/>
              </w:rPr>
              <w:t>T</w:t>
            </w:r>
          </w:p>
        </w:tc>
      </w:tr>
      <w:tr w:rsidR="00740117" w14:paraId="6162E4DD"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6A3B4961" w14:textId="77777777" w:rsidR="00740117" w:rsidRDefault="00740117">
            <w:pPr>
              <w:pStyle w:val="TAL"/>
            </w:pPr>
            <w:r>
              <w:rPr>
                <w:rFonts w:ascii="Courier New" w:hAnsi="Courier New" w:cs="Courier New"/>
                <w:lang w:eastAsia="zh-CN"/>
              </w:rPr>
              <w:t>tACList</w:t>
            </w:r>
          </w:p>
        </w:tc>
        <w:tc>
          <w:tcPr>
            <w:tcW w:w="1701" w:type="dxa"/>
            <w:tcBorders>
              <w:top w:val="single" w:sz="4" w:space="0" w:color="auto"/>
              <w:left w:val="single" w:sz="4" w:space="0" w:color="auto"/>
              <w:bottom w:val="single" w:sz="4" w:space="0" w:color="auto"/>
              <w:right w:val="single" w:sz="4" w:space="0" w:color="auto"/>
            </w:tcBorders>
            <w:hideMark/>
          </w:tcPr>
          <w:p w14:paraId="7F7B00F3" w14:textId="77777777" w:rsidR="00740117" w:rsidRDefault="00740117">
            <w:pPr>
              <w:pStyle w:val="TAL"/>
              <w:jc w:val="center"/>
            </w:pPr>
            <w:r>
              <w:t>O</w:t>
            </w:r>
          </w:p>
        </w:tc>
        <w:tc>
          <w:tcPr>
            <w:tcW w:w="1382" w:type="dxa"/>
            <w:tcBorders>
              <w:top w:val="single" w:sz="4" w:space="0" w:color="auto"/>
              <w:left w:val="single" w:sz="4" w:space="0" w:color="auto"/>
              <w:bottom w:val="single" w:sz="4" w:space="0" w:color="auto"/>
              <w:right w:val="single" w:sz="4" w:space="0" w:color="auto"/>
            </w:tcBorders>
            <w:hideMark/>
          </w:tcPr>
          <w:p w14:paraId="2CE06E01"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38E8DC6D"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585D270D" w14:textId="77777777" w:rsidR="00740117" w:rsidRDefault="00740117">
            <w:pPr>
              <w:pStyle w:val="TAL"/>
              <w:jc w:val="center"/>
              <w:rPr>
                <w:highlight w:val="yellow"/>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08AFF551" w14:textId="77777777" w:rsidR="00740117" w:rsidRDefault="00740117">
            <w:pPr>
              <w:pStyle w:val="TAL"/>
              <w:jc w:val="center"/>
              <w:rPr>
                <w:rFonts w:cs="Arial"/>
                <w:szCs w:val="18"/>
                <w:lang w:eastAsia="zh-CN"/>
              </w:rPr>
            </w:pPr>
            <w:r>
              <w:rPr>
                <w:lang w:eastAsia="zh-CN"/>
              </w:rPr>
              <w:t>T</w:t>
            </w:r>
          </w:p>
        </w:tc>
      </w:tr>
    </w:tbl>
    <w:p w14:paraId="29F2D438" w14:textId="77777777" w:rsidR="00740117" w:rsidRDefault="00740117" w:rsidP="00740117">
      <w:pPr>
        <w:rPr>
          <w:noProof/>
          <w:lang w:eastAsia="zh-CN"/>
        </w:rPr>
      </w:pPr>
    </w:p>
    <w:p w14:paraId="63C42B54" w14:textId="77777777" w:rsidR="00740117" w:rsidRDefault="00740117" w:rsidP="00740117">
      <w:pPr>
        <w:pStyle w:val="Heading4"/>
      </w:pPr>
      <w:bookmarkStart w:id="106" w:name="_Toc202523346"/>
      <w:r>
        <w:lastRenderedPageBreak/>
        <w:t>4.3.27.3</w:t>
      </w:r>
      <w:r>
        <w:tab/>
        <w:t>Attribute constraints</w:t>
      </w:r>
      <w:bookmarkEnd w:id="106"/>
    </w:p>
    <w:p w14:paraId="77BF1E30" w14:textId="77777777" w:rsidR="00740117" w:rsidRDefault="00740117" w:rsidP="00952613">
      <w:r>
        <w:t>None.</w:t>
      </w:r>
    </w:p>
    <w:p w14:paraId="79F60E1F" w14:textId="77777777" w:rsidR="00740117" w:rsidRDefault="00740117" w:rsidP="00740117">
      <w:pPr>
        <w:pStyle w:val="Heading4"/>
      </w:pPr>
      <w:bookmarkStart w:id="107" w:name="_Toc202523347"/>
      <w:r>
        <w:rPr>
          <w:lang w:eastAsia="zh-CN"/>
        </w:rPr>
        <w:t>4</w:t>
      </w:r>
      <w:r>
        <w:t>.3.27.4</w:t>
      </w:r>
      <w:r>
        <w:tab/>
        <w:t>Notifications</w:t>
      </w:r>
      <w:bookmarkEnd w:id="107"/>
    </w:p>
    <w:p w14:paraId="6F88B0AC" w14:textId="77777777" w:rsidR="00740117" w:rsidRDefault="00740117" w:rsidP="00740117">
      <w:pPr>
        <w:rPr>
          <w:noProof/>
          <w:lang w:eastAsia="zh-CN"/>
        </w:rPr>
      </w:pPr>
      <w:r>
        <w:t xml:space="preserve">The common notifications defined in subclause </w:t>
      </w:r>
      <w:r>
        <w:rPr>
          <w:lang w:eastAsia="zh-CN"/>
        </w:rPr>
        <w:t>4.5</w:t>
      </w:r>
      <w:r>
        <w:t xml:space="preserve"> are valid for this IOC, without exceptions or additions.</w:t>
      </w:r>
    </w:p>
    <w:p w14:paraId="69EEA899" w14:textId="77777777" w:rsidR="00740117" w:rsidRDefault="00740117" w:rsidP="00740117">
      <w:pPr>
        <w:pStyle w:val="Heading3"/>
      </w:pPr>
      <w:bookmarkStart w:id="108" w:name="_Toc202523348"/>
      <w:r>
        <w:t>4.3.</w:t>
      </w:r>
      <w:r>
        <w:rPr>
          <w:lang w:eastAsia="zh-CN"/>
        </w:rPr>
        <w:t>28</w:t>
      </w:r>
      <w:r>
        <w:tab/>
      </w:r>
      <w:r>
        <w:rPr>
          <w:rFonts w:ascii="Courier New" w:hAnsi="Courier New" w:cs="Courier New"/>
          <w:lang w:eastAsia="zh-CN"/>
        </w:rPr>
        <w:t>ServingGwC</w:t>
      </w:r>
      <w:r>
        <w:rPr>
          <w:rFonts w:ascii="Courier New" w:hAnsi="Courier New" w:cs="Courier New"/>
        </w:rPr>
        <w:t>Function</w:t>
      </w:r>
      <w:bookmarkEnd w:id="108"/>
    </w:p>
    <w:p w14:paraId="03C6E800" w14:textId="77777777" w:rsidR="00740117" w:rsidRDefault="00740117" w:rsidP="00740117">
      <w:pPr>
        <w:pStyle w:val="Heading4"/>
      </w:pPr>
      <w:bookmarkStart w:id="109" w:name="_Toc202523349"/>
      <w:r>
        <w:t>4.3.</w:t>
      </w:r>
      <w:r>
        <w:rPr>
          <w:lang w:eastAsia="zh-CN"/>
        </w:rPr>
        <w:t>28</w:t>
      </w:r>
      <w:r>
        <w:t>.1</w:t>
      </w:r>
      <w:r>
        <w:tab/>
        <w:t>Definition</w:t>
      </w:r>
      <w:bookmarkEnd w:id="109"/>
    </w:p>
    <w:p w14:paraId="00BF097E" w14:textId="77777777" w:rsidR="00740117" w:rsidRDefault="00740117" w:rsidP="00952613">
      <w:r>
        <w:t xml:space="preserve">This IOC represents </w:t>
      </w:r>
      <w:r>
        <w:rPr>
          <w:lang w:eastAsia="zh-CN"/>
        </w:rPr>
        <w:t>Serving Gateway</w:t>
      </w:r>
      <w:r>
        <w:t xml:space="preserve"> control plane functionality. For more information about the SGW-C, see 3GPP TS 23.214 [</w:t>
      </w:r>
      <w:r w:rsidR="00EA5F9D">
        <w:t>23</w:t>
      </w:r>
      <w:r>
        <w:t>].</w:t>
      </w:r>
    </w:p>
    <w:p w14:paraId="3BDBD0CF" w14:textId="77777777" w:rsidR="00740117" w:rsidRDefault="00740117" w:rsidP="00740117">
      <w:pPr>
        <w:pStyle w:val="Heading4"/>
        <w:rPr>
          <w:lang w:eastAsia="zh-CN"/>
        </w:rPr>
      </w:pPr>
      <w:bookmarkStart w:id="110" w:name="_Toc202523350"/>
      <w:r>
        <w:t>4.</w:t>
      </w:r>
      <w:r>
        <w:rPr>
          <w:lang w:eastAsia="zh-CN"/>
        </w:rPr>
        <w:t>3</w:t>
      </w:r>
      <w:r>
        <w:t>.</w:t>
      </w:r>
      <w:r>
        <w:rPr>
          <w:lang w:eastAsia="zh-CN"/>
        </w:rPr>
        <w:t>28</w:t>
      </w:r>
      <w:r>
        <w:t>.2</w:t>
      </w:r>
      <w:r>
        <w:tab/>
        <w:t>Attributes</w:t>
      </w:r>
      <w:bookmarkEnd w:id="110"/>
      <w:r>
        <w:t xml:space="preserve"> </w:t>
      </w: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701"/>
        <w:gridCol w:w="1381"/>
        <w:gridCol w:w="1381"/>
        <w:gridCol w:w="1381"/>
        <w:gridCol w:w="1381"/>
      </w:tblGrid>
      <w:tr w:rsidR="00740117" w14:paraId="520610BC" w14:textId="77777777" w:rsidTr="00740117">
        <w:tc>
          <w:tcPr>
            <w:tcW w:w="1985" w:type="dxa"/>
            <w:tcBorders>
              <w:top w:val="single" w:sz="4" w:space="0" w:color="auto"/>
              <w:left w:val="single" w:sz="4" w:space="0" w:color="auto"/>
              <w:bottom w:val="single" w:sz="4" w:space="0" w:color="auto"/>
              <w:right w:val="single" w:sz="4" w:space="0" w:color="auto"/>
            </w:tcBorders>
            <w:shd w:val="clear" w:color="auto" w:fill="D9D9D9"/>
            <w:hideMark/>
          </w:tcPr>
          <w:p w14:paraId="7AE66B37" w14:textId="77777777" w:rsidR="00740117" w:rsidRDefault="00740117">
            <w:pPr>
              <w:pStyle w:val="TAH"/>
              <w:jc w:val="left"/>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74AC165D" w14:textId="77777777" w:rsidR="00740117" w:rsidRDefault="00740117">
            <w:pPr>
              <w:pStyle w:val="TAH"/>
              <w:jc w:val="left"/>
            </w:pPr>
            <w:r>
              <w:t>Support Qualifier</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8E2D185" w14:textId="77777777" w:rsidR="00740117" w:rsidRDefault="00740117">
            <w:pPr>
              <w:pStyle w:val="TAH"/>
              <w:jc w:val="left"/>
            </w:pPr>
            <w:r>
              <w:t xml:space="preserve">isReadable </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08C85CE" w14:textId="77777777" w:rsidR="00740117" w:rsidRDefault="00740117">
            <w:pPr>
              <w:pStyle w:val="TAH"/>
              <w:jc w:val="left"/>
            </w:pPr>
            <w:r>
              <w:t>isWritable</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29F5E2F0" w14:textId="77777777" w:rsidR="00740117" w:rsidRDefault="00740117">
            <w:pPr>
              <w:pStyle w:val="TAH"/>
              <w:jc w:val="left"/>
            </w:pPr>
            <w:r>
              <w:t>isInvariant</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590FE662" w14:textId="77777777" w:rsidR="00740117" w:rsidRDefault="00740117">
            <w:pPr>
              <w:pStyle w:val="TAH"/>
              <w:jc w:val="left"/>
            </w:pPr>
            <w:r>
              <w:t>isNotifyable</w:t>
            </w:r>
          </w:p>
        </w:tc>
      </w:tr>
      <w:tr w:rsidR="00740117" w14:paraId="0BA6A3FC"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4DBCD742" w14:textId="77777777" w:rsidR="00740117" w:rsidRDefault="00740117">
            <w:pPr>
              <w:pStyle w:val="TAL"/>
            </w:pPr>
            <w:r>
              <w:rPr>
                <w:rFonts w:ascii="Courier New" w:hAnsi="Courier New" w:cs="Courier New"/>
                <w:lang w:eastAsia="zh-CN"/>
              </w:rPr>
              <w:t>pLMNId</w:t>
            </w:r>
            <w:r>
              <w:rPr>
                <w:rFonts w:ascii="Courier New" w:hAnsi="Courier New" w:cs="Courier New"/>
              </w:rPr>
              <w:t>List</w:t>
            </w:r>
          </w:p>
        </w:tc>
        <w:tc>
          <w:tcPr>
            <w:tcW w:w="1701" w:type="dxa"/>
            <w:tcBorders>
              <w:top w:val="single" w:sz="4" w:space="0" w:color="auto"/>
              <w:left w:val="single" w:sz="4" w:space="0" w:color="auto"/>
              <w:bottom w:val="single" w:sz="4" w:space="0" w:color="auto"/>
              <w:right w:val="single" w:sz="4" w:space="0" w:color="auto"/>
            </w:tcBorders>
            <w:hideMark/>
          </w:tcPr>
          <w:p w14:paraId="609AEC72" w14:textId="77777777" w:rsidR="00740117" w:rsidRDefault="00740117">
            <w:pPr>
              <w:pStyle w:val="TAL"/>
              <w:jc w:val="center"/>
            </w:pPr>
            <w:r>
              <w:rPr>
                <w:rFonts w:cs="Arial"/>
                <w:szCs w:val="18"/>
                <w:lang w:eastAsia="zh-CN"/>
              </w:rPr>
              <w:t>M</w:t>
            </w:r>
          </w:p>
        </w:tc>
        <w:tc>
          <w:tcPr>
            <w:tcW w:w="1382" w:type="dxa"/>
            <w:tcBorders>
              <w:top w:val="single" w:sz="4" w:space="0" w:color="auto"/>
              <w:left w:val="single" w:sz="4" w:space="0" w:color="auto"/>
              <w:bottom w:val="single" w:sz="4" w:space="0" w:color="auto"/>
              <w:right w:val="single" w:sz="4" w:space="0" w:color="auto"/>
            </w:tcBorders>
            <w:hideMark/>
          </w:tcPr>
          <w:p w14:paraId="326DB9B7"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367A7553"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12F3D4CF" w14:textId="77777777" w:rsidR="00740117" w:rsidRDefault="00740117">
            <w:pPr>
              <w:pStyle w:val="TAL"/>
              <w:jc w:val="center"/>
              <w:rPr>
                <w:highlight w:val="yellow"/>
                <w:lang w:val="en-US"/>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2F37D301" w14:textId="77777777" w:rsidR="00740117" w:rsidRDefault="00740117">
            <w:pPr>
              <w:pStyle w:val="TAL"/>
              <w:jc w:val="center"/>
              <w:rPr>
                <w:rFonts w:cs="Arial"/>
                <w:szCs w:val="18"/>
                <w:lang w:eastAsia="zh-CN"/>
              </w:rPr>
            </w:pPr>
            <w:r>
              <w:rPr>
                <w:lang w:eastAsia="zh-CN"/>
              </w:rPr>
              <w:t>T</w:t>
            </w:r>
          </w:p>
        </w:tc>
      </w:tr>
      <w:tr w:rsidR="00740117" w14:paraId="0E95C4DA"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12EDAD20" w14:textId="77777777" w:rsidR="00740117" w:rsidRDefault="00740117">
            <w:pPr>
              <w:pStyle w:val="TAL"/>
            </w:pPr>
            <w:r>
              <w:rPr>
                <w:rFonts w:ascii="Courier New" w:hAnsi="Courier New" w:cs="Courier New"/>
                <w:lang w:eastAsia="zh-CN"/>
              </w:rPr>
              <w:t>tACList</w:t>
            </w:r>
          </w:p>
        </w:tc>
        <w:tc>
          <w:tcPr>
            <w:tcW w:w="1701" w:type="dxa"/>
            <w:tcBorders>
              <w:top w:val="single" w:sz="4" w:space="0" w:color="auto"/>
              <w:left w:val="single" w:sz="4" w:space="0" w:color="auto"/>
              <w:bottom w:val="single" w:sz="4" w:space="0" w:color="auto"/>
              <w:right w:val="single" w:sz="4" w:space="0" w:color="auto"/>
            </w:tcBorders>
            <w:hideMark/>
          </w:tcPr>
          <w:p w14:paraId="43176F67" w14:textId="77777777" w:rsidR="00740117" w:rsidRDefault="00740117">
            <w:pPr>
              <w:pStyle w:val="TAL"/>
              <w:jc w:val="center"/>
            </w:pPr>
            <w:r>
              <w:t>M</w:t>
            </w:r>
          </w:p>
        </w:tc>
        <w:tc>
          <w:tcPr>
            <w:tcW w:w="1382" w:type="dxa"/>
            <w:tcBorders>
              <w:top w:val="single" w:sz="4" w:space="0" w:color="auto"/>
              <w:left w:val="single" w:sz="4" w:space="0" w:color="auto"/>
              <w:bottom w:val="single" w:sz="4" w:space="0" w:color="auto"/>
              <w:right w:val="single" w:sz="4" w:space="0" w:color="auto"/>
            </w:tcBorders>
            <w:hideMark/>
          </w:tcPr>
          <w:p w14:paraId="7519A6E5"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74248F48"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3999B32B" w14:textId="77777777" w:rsidR="00740117" w:rsidRDefault="00740117">
            <w:pPr>
              <w:pStyle w:val="TAL"/>
              <w:jc w:val="center"/>
              <w:rPr>
                <w:highlight w:val="yellow"/>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587B55C1" w14:textId="77777777" w:rsidR="00740117" w:rsidRDefault="00740117">
            <w:pPr>
              <w:pStyle w:val="TAL"/>
              <w:jc w:val="center"/>
              <w:rPr>
                <w:rFonts w:cs="Arial"/>
                <w:szCs w:val="18"/>
                <w:lang w:eastAsia="zh-CN"/>
              </w:rPr>
            </w:pPr>
            <w:r>
              <w:rPr>
                <w:lang w:eastAsia="zh-CN"/>
              </w:rPr>
              <w:t>T</w:t>
            </w:r>
          </w:p>
        </w:tc>
      </w:tr>
    </w:tbl>
    <w:p w14:paraId="22AD9CB7" w14:textId="77777777" w:rsidR="00740117" w:rsidRDefault="00740117" w:rsidP="00740117">
      <w:pPr>
        <w:rPr>
          <w:noProof/>
          <w:lang w:eastAsia="zh-CN"/>
        </w:rPr>
      </w:pPr>
    </w:p>
    <w:p w14:paraId="7961D0D3" w14:textId="77777777" w:rsidR="00740117" w:rsidRDefault="00740117" w:rsidP="00740117">
      <w:pPr>
        <w:pStyle w:val="Heading4"/>
      </w:pPr>
      <w:bookmarkStart w:id="111" w:name="_Toc202523351"/>
      <w:r>
        <w:t>4.3.28.3</w:t>
      </w:r>
      <w:r>
        <w:tab/>
        <w:t>Attribute constraints</w:t>
      </w:r>
      <w:bookmarkEnd w:id="111"/>
    </w:p>
    <w:p w14:paraId="38951F45" w14:textId="77777777" w:rsidR="00740117" w:rsidRDefault="00740117" w:rsidP="00952613">
      <w:r>
        <w:t>None.</w:t>
      </w:r>
    </w:p>
    <w:p w14:paraId="4BDD7434" w14:textId="77777777" w:rsidR="00740117" w:rsidRDefault="00740117" w:rsidP="00740117">
      <w:pPr>
        <w:pStyle w:val="Heading4"/>
      </w:pPr>
      <w:bookmarkStart w:id="112" w:name="_Toc202523352"/>
      <w:r>
        <w:rPr>
          <w:lang w:eastAsia="zh-CN"/>
        </w:rPr>
        <w:t>4</w:t>
      </w:r>
      <w:r>
        <w:t>.3.28.4</w:t>
      </w:r>
      <w:r>
        <w:tab/>
        <w:t>Notifications</w:t>
      </w:r>
      <w:bookmarkEnd w:id="112"/>
    </w:p>
    <w:p w14:paraId="09BFDC70" w14:textId="77777777" w:rsidR="00740117" w:rsidRDefault="00740117" w:rsidP="00740117">
      <w:pPr>
        <w:rPr>
          <w:noProof/>
          <w:lang w:eastAsia="zh-CN"/>
        </w:rPr>
      </w:pPr>
      <w:r>
        <w:t xml:space="preserve">The common notifications defined in subclause </w:t>
      </w:r>
      <w:r>
        <w:rPr>
          <w:lang w:eastAsia="zh-CN"/>
        </w:rPr>
        <w:t>4.5</w:t>
      </w:r>
      <w:r>
        <w:t xml:space="preserve"> are valid for this IOC, without exceptions or additions.</w:t>
      </w:r>
    </w:p>
    <w:p w14:paraId="20787D98" w14:textId="77777777" w:rsidR="00740117" w:rsidRDefault="00740117" w:rsidP="00740117">
      <w:pPr>
        <w:pStyle w:val="Heading3"/>
      </w:pPr>
      <w:bookmarkStart w:id="113" w:name="_Toc202523353"/>
      <w:r>
        <w:t>4.3.</w:t>
      </w:r>
      <w:r>
        <w:rPr>
          <w:lang w:eastAsia="zh-CN"/>
        </w:rPr>
        <w:t>29</w:t>
      </w:r>
      <w:r>
        <w:tab/>
      </w:r>
      <w:r>
        <w:rPr>
          <w:rFonts w:ascii="Courier New" w:hAnsi="Courier New" w:cs="Courier New"/>
          <w:lang w:eastAsia="zh-CN"/>
        </w:rPr>
        <w:t>ServingGwU</w:t>
      </w:r>
      <w:r>
        <w:rPr>
          <w:rFonts w:ascii="Courier New" w:hAnsi="Courier New" w:cs="Courier New"/>
        </w:rPr>
        <w:t>Function</w:t>
      </w:r>
      <w:bookmarkEnd w:id="113"/>
    </w:p>
    <w:p w14:paraId="4976FFF1" w14:textId="77777777" w:rsidR="00740117" w:rsidRDefault="00740117" w:rsidP="00740117">
      <w:pPr>
        <w:pStyle w:val="Heading4"/>
      </w:pPr>
      <w:bookmarkStart w:id="114" w:name="_Toc202523354"/>
      <w:r>
        <w:t>4.3.</w:t>
      </w:r>
      <w:r>
        <w:rPr>
          <w:lang w:eastAsia="zh-CN"/>
        </w:rPr>
        <w:t>29</w:t>
      </w:r>
      <w:r>
        <w:t>.1</w:t>
      </w:r>
      <w:r>
        <w:tab/>
        <w:t>Definition</w:t>
      </w:r>
      <w:bookmarkEnd w:id="114"/>
    </w:p>
    <w:p w14:paraId="7545A494" w14:textId="77777777" w:rsidR="00740117" w:rsidRDefault="00740117" w:rsidP="00952613">
      <w:r>
        <w:t xml:space="preserve">This IOC represents </w:t>
      </w:r>
      <w:r>
        <w:rPr>
          <w:lang w:eastAsia="zh-CN"/>
        </w:rPr>
        <w:t>Serving Gateway</w:t>
      </w:r>
      <w:r>
        <w:t xml:space="preserve"> user plane functionality. For more information about the SGW-U, see 3GPP TS 23.214 [</w:t>
      </w:r>
      <w:r w:rsidR="00EA5F9D">
        <w:t>23</w:t>
      </w:r>
      <w:r>
        <w:t>].</w:t>
      </w:r>
    </w:p>
    <w:p w14:paraId="0BC7AE6A" w14:textId="77777777" w:rsidR="00740117" w:rsidRDefault="00740117" w:rsidP="00740117">
      <w:pPr>
        <w:pStyle w:val="Heading4"/>
        <w:rPr>
          <w:lang w:eastAsia="zh-CN"/>
        </w:rPr>
      </w:pPr>
      <w:bookmarkStart w:id="115" w:name="_Toc202523355"/>
      <w:r>
        <w:t>4.</w:t>
      </w:r>
      <w:r>
        <w:rPr>
          <w:lang w:eastAsia="zh-CN"/>
        </w:rPr>
        <w:t>3</w:t>
      </w:r>
      <w:r>
        <w:t>.</w:t>
      </w:r>
      <w:r>
        <w:rPr>
          <w:lang w:eastAsia="zh-CN"/>
        </w:rPr>
        <w:t>29</w:t>
      </w:r>
      <w:r>
        <w:t>.2</w:t>
      </w:r>
      <w:r>
        <w:tab/>
        <w:t>Attributes</w:t>
      </w:r>
      <w:bookmarkEnd w:id="115"/>
      <w:r>
        <w:t xml:space="preserve"> </w:t>
      </w: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701"/>
        <w:gridCol w:w="1381"/>
        <w:gridCol w:w="1381"/>
        <w:gridCol w:w="1381"/>
        <w:gridCol w:w="1381"/>
      </w:tblGrid>
      <w:tr w:rsidR="00740117" w14:paraId="195CD222" w14:textId="77777777" w:rsidTr="00740117">
        <w:tc>
          <w:tcPr>
            <w:tcW w:w="1985" w:type="dxa"/>
            <w:tcBorders>
              <w:top w:val="single" w:sz="4" w:space="0" w:color="auto"/>
              <w:left w:val="single" w:sz="4" w:space="0" w:color="auto"/>
              <w:bottom w:val="single" w:sz="4" w:space="0" w:color="auto"/>
              <w:right w:val="single" w:sz="4" w:space="0" w:color="auto"/>
            </w:tcBorders>
            <w:shd w:val="clear" w:color="auto" w:fill="D9D9D9"/>
            <w:hideMark/>
          </w:tcPr>
          <w:p w14:paraId="067ADAAC" w14:textId="77777777" w:rsidR="00740117" w:rsidRDefault="00740117">
            <w:pPr>
              <w:pStyle w:val="TAH"/>
              <w:jc w:val="left"/>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3223BADF" w14:textId="77777777" w:rsidR="00740117" w:rsidRDefault="00740117">
            <w:pPr>
              <w:pStyle w:val="TAH"/>
              <w:jc w:val="left"/>
            </w:pPr>
            <w:r>
              <w:t>Support Qualifier</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FC4D44E" w14:textId="77777777" w:rsidR="00740117" w:rsidRDefault="00740117">
            <w:pPr>
              <w:pStyle w:val="TAH"/>
              <w:jc w:val="left"/>
            </w:pPr>
            <w:r>
              <w:t xml:space="preserve">isReadable </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D117F43" w14:textId="77777777" w:rsidR="00740117" w:rsidRDefault="00740117">
            <w:pPr>
              <w:pStyle w:val="TAH"/>
              <w:jc w:val="left"/>
            </w:pPr>
            <w:r>
              <w:t>isWritable</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034C1FC2" w14:textId="77777777" w:rsidR="00740117" w:rsidRDefault="00740117">
            <w:pPr>
              <w:pStyle w:val="TAH"/>
              <w:jc w:val="left"/>
            </w:pPr>
            <w:r>
              <w:t>isInvariant</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1A6B16F7" w14:textId="77777777" w:rsidR="00740117" w:rsidRDefault="00740117">
            <w:pPr>
              <w:pStyle w:val="TAH"/>
              <w:jc w:val="left"/>
            </w:pPr>
            <w:r>
              <w:t>isNotifyable</w:t>
            </w:r>
          </w:p>
        </w:tc>
      </w:tr>
      <w:tr w:rsidR="00740117" w14:paraId="697B917D"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18F62903" w14:textId="77777777" w:rsidR="00740117" w:rsidRDefault="00740117">
            <w:pPr>
              <w:pStyle w:val="TAL"/>
            </w:pPr>
            <w:r>
              <w:rPr>
                <w:rFonts w:ascii="Courier New" w:hAnsi="Courier New" w:cs="Courier New"/>
                <w:lang w:eastAsia="zh-CN"/>
              </w:rPr>
              <w:t>pLMNId</w:t>
            </w:r>
            <w:r>
              <w:rPr>
                <w:rFonts w:ascii="Courier New" w:hAnsi="Courier New" w:cs="Courier New"/>
              </w:rPr>
              <w:t>List</w:t>
            </w:r>
          </w:p>
        </w:tc>
        <w:tc>
          <w:tcPr>
            <w:tcW w:w="1701" w:type="dxa"/>
            <w:tcBorders>
              <w:top w:val="single" w:sz="4" w:space="0" w:color="auto"/>
              <w:left w:val="single" w:sz="4" w:space="0" w:color="auto"/>
              <w:bottom w:val="single" w:sz="4" w:space="0" w:color="auto"/>
              <w:right w:val="single" w:sz="4" w:space="0" w:color="auto"/>
            </w:tcBorders>
            <w:hideMark/>
          </w:tcPr>
          <w:p w14:paraId="36901695" w14:textId="77777777" w:rsidR="00740117" w:rsidRDefault="00740117">
            <w:pPr>
              <w:pStyle w:val="TAL"/>
              <w:jc w:val="center"/>
            </w:pPr>
            <w:r>
              <w:rPr>
                <w:rFonts w:cs="Arial"/>
                <w:szCs w:val="18"/>
                <w:lang w:eastAsia="zh-CN"/>
              </w:rPr>
              <w:t>M</w:t>
            </w:r>
          </w:p>
        </w:tc>
        <w:tc>
          <w:tcPr>
            <w:tcW w:w="1382" w:type="dxa"/>
            <w:tcBorders>
              <w:top w:val="single" w:sz="4" w:space="0" w:color="auto"/>
              <w:left w:val="single" w:sz="4" w:space="0" w:color="auto"/>
              <w:bottom w:val="single" w:sz="4" w:space="0" w:color="auto"/>
              <w:right w:val="single" w:sz="4" w:space="0" w:color="auto"/>
            </w:tcBorders>
            <w:hideMark/>
          </w:tcPr>
          <w:p w14:paraId="50BF1856"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4E157CA6"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295BCB3E" w14:textId="77777777" w:rsidR="00740117" w:rsidRDefault="00740117">
            <w:pPr>
              <w:pStyle w:val="TAL"/>
              <w:jc w:val="center"/>
              <w:rPr>
                <w:highlight w:val="yellow"/>
                <w:lang w:val="en-US"/>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4190C252" w14:textId="77777777" w:rsidR="00740117" w:rsidRDefault="00740117">
            <w:pPr>
              <w:pStyle w:val="TAL"/>
              <w:jc w:val="center"/>
              <w:rPr>
                <w:rFonts w:cs="Arial"/>
                <w:szCs w:val="18"/>
                <w:lang w:eastAsia="zh-CN"/>
              </w:rPr>
            </w:pPr>
            <w:r>
              <w:rPr>
                <w:lang w:eastAsia="zh-CN"/>
              </w:rPr>
              <w:t>T</w:t>
            </w:r>
          </w:p>
        </w:tc>
      </w:tr>
      <w:tr w:rsidR="00740117" w14:paraId="404D5D12"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4489501C" w14:textId="77777777" w:rsidR="00740117" w:rsidRDefault="00740117">
            <w:pPr>
              <w:pStyle w:val="TAL"/>
            </w:pPr>
            <w:r>
              <w:rPr>
                <w:rFonts w:ascii="Courier New" w:hAnsi="Courier New" w:cs="Courier New"/>
                <w:lang w:eastAsia="zh-CN"/>
              </w:rPr>
              <w:t>tACList</w:t>
            </w:r>
          </w:p>
        </w:tc>
        <w:tc>
          <w:tcPr>
            <w:tcW w:w="1701" w:type="dxa"/>
            <w:tcBorders>
              <w:top w:val="single" w:sz="4" w:space="0" w:color="auto"/>
              <w:left w:val="single" w:sz="4" w:space="0" w:color="auto"/>
              <w:bottom w:val="single" w:sz="4" w:space="0" w:color="auto"/>
              <w:right w:val="single" w:sz="4" w:space="0" w:color="auto"/>
            </w:tcBorders>
            <w:hideMark/>
          </w:tcPr>
          <w:p w14:paraId="62D32AFF" w14:textId="77777777" w:rsidR="00740117" w:rsidRDefault="00740117">
            <w:pPr>
              <w:pStyle w:val="TAL"/>
              <w:jc w:val="center"/>
            </w:pPr>
            <w:r>
              <w:t>M</w:t>
            </w:r>
          </w:p>
        </w:tc>
        <w:tc>
          <w:tcPr>
            <w:tcW w:w="1382" w:type="dxa"/>
            <w:tcBorders>
              <w:top w:val="single" w:sz="4" w:space="0" w:color="auto"/>
              <w:left w:val="single" w:sz="4" w:space="0" w:color="auto"/>
              <w:bottom w:val="single" w:sz="4" w:space="0" w:color="auto"/>
              <w:right w:val="single" w:sz="4" w:space="0" w:color="auto"/>
            </w:tcBorders>
            <w:hideMark/>
          </w:tcPr>
          <w:p w14:paraId="5A2556E5"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65837C5C"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0046C837" w14:textId="77777777" w:rsidR="00740117" w:rsidRDefault="00740117">
            <w:pPr>
              <w:pStyle w:val="TAL"/>
              <w:jc w:val="center"/>
              <w:rPr>
                <w:highlight w:val="yellow"/>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367BA3F2" w14:textId="77777777" w:rsidR="00740117" w:rsidRDefault="00740117">
            <w:pPr>
              <w:pStyle w:val="TAL"/>
              <w:jc w:val="center"/>
              <w:rPr>
                <w:rFonts w:cs="Arial"/>
                <w:szCs w:val="18"/>
                <w:lang w:eastAsia="zh-CN"/>
              </w:rPr>
            </w:pPr>
            <w:r>
              <w:rPr>
                <w:lang w:eastAsia="zh-CN"/>
              </w:rPr>
              <w:t>T</w:t>
            </w:r>
          </w:p>
        </w:tc>
      </w:tr>
    </w:tbl>
    <w:p w14:paraId="72F861D0" w14:textId="77777777" w:rsidR="00740117" w:rsidRDefault="00740117" w:rsidP="00740117">
      <w:pPr>
        <w:rPr>
          <w:noProof/>
          <w:lang w:eastAsia="zh-CN"/>
        </w:rPr>
      </w:pPr>
    </w:p>
    <w:p w14:paraId="3DCD6671" w14:textId="77777777" w:rsidR="00740117" w:rsidRDefault="00740117" w:rsidP="00740117">
      <w:pPr>
        <w:pStyle w:val="Heading4"/>
      </w:pPr>
      <w:bookmarkStart w:id="116" w:name="_Toc202523356"/>
      <w:r>
        <w:t>4.3.29.3</w:t>
      </w:r>
      <w:r>
        <w:tab/>
        <w:t>Attribute constraints</w:t>
      </w:r>
      <w:bookmarkEnd w:id="116"/>
    </w:p>
    <w:p w14:paraId="0BDFDCE3" w14:textId="77777777" w:rsidR="00740117" w:rsidRDefault="00740117" w:rsidP="00952613">
      <w:r>
        <w:t>None.</w:t>
      </w:r>
    </w:p>
    <w:p w14:paraId="2629B028" w14:textId="77777777" w:rsidR="00740117" w:rsidRDefault="00740117" w:rsidP="00740117">
      <w:pPr>
        <w:pStyle w:val="Heading4"/>
      </w:pPr>
      <w:bookmarkStart w:id="117" w:name="_Toc202523357"/>
      <w:r>
        <w:rPr>
          <w:lang w:eastAsia="zh-CN"/>
        </w:rPr>
        <w:t>4</w:t>
      </w:r>
      <w:r>
        <w:t>.3.29.4</w:t>
      </w:r>
      <w:r>
        <w:tab/>
        <w:t>Notifications</w:t>
      </w:r>
      <w:bookmarkEnd w:id="117"/>
    </w:p>
    <w:p w14:paraId="2857B125" w14:textId="77777777" w:rsidR="005E0265" w:rsidRDefault="00740117" w:rsidP="00DD4116">
      <w:r>
        <w:t xml:space="preserve">The common notifications defined in subclause </w:t>
      </w:r>
      <w:r>
        <w:rPr>
          <w:lang w:eastAsia="zh-CN"/>
        </w:rPr>
        <w:t>4.5</w:t>
      </w:r>
      <w:r>
        <w:t xml:space="preserve"> are valid for this IOC, without exceptions or additions.</w:t>
      </w:r>
    </w:p>
    <w:p w14:paraId="47339E46" w14:textId="77777777" w:rsidR="00740117" w:rsidRDefault="00740117" w:rsidP="00740117">
      <w:pPr>
        <w:pStyle w:val="Heading3"/>
        <w:rPr>
          <w:lang w:val="en-US"/>
        </w:rPr>
      </w:pPr>
      <w:bookmarkStart w:id="118" w:name="_Toc202523358"/>
      <w:r>
        <w:lastRenderedPageBreak/>
        <w:t>4.3.</w:t>
      </w:r>
      <w:r>
        <w:rPr>
          <w:lang w:eastAsia="zh-CN"/>
        </w:rPr>
        <w:t>30</w:t>
      </w:r>
      <w:r>
        <w:tab/>
      </w:r>
      <w:r>
        <w:rPr>
          <w:rFonts w:ascii="Courier New" w:hAnsi="Courier New" w:cs="Courier New"/>
        </w:rPr>
        <w:t>ExternalServingGwCFunction</w:t>
      </w:r>
      <w:bookmarkEnd w:id="118"/>
    </w:p>
    <w:p w14:paraId="224BC85C" w14:textId="77777777" w:rsidR="00740117" w:rsidRDefault="00740117" w:rsidP="00740117">
      <w:pPr>
        <w:pStyle w:val="Heading4"/>
      </w:pPr>
      <w:bookmarkStart w:id="119" w:name="_Toc202523359"/>
      <w:r>
        <w:t>4.</w:t>
      </w:r>
      <w:r>
        <w:rPr>
          <w:lang w:eastAsia="zh-CN"/>
        </w:rPr>
        <w:t>3</w:t>
      </w:r>
      <w:r>
        <w:t>.</w:t>
      </w:r>
      <w:r>
        <w:rPr>
          <w:lang w:eastAsia="zh-CN"/>
        </w:rPr>
        <w:t>30</w:t>
      </w:r>
      <w:r>
        <w:t>.1</w:t>
      </w:r>
      <w:r>
        <w:tab/>
        <w:t>Definition</w:t>
      </w:r>
      <w:bookmarkEnd w:id="119"/>
    </w:p>
    <w:p w14:paraId="50523E99" w14:textId="77777777" w:rsidR="00740117" w:rsidRDefault="00740117" w:rsidP="00952613">
      <w:r>
        <w:t xml:space="preserve">This IOC represents </w:t>
      </w:r>
      <w:r>
        <w:rPr>
          <w:lang w:eastAsia="zh-CN"/>
        </w:rPr>
        <w:t>SGW-C</w:t>
      </w:r>
      <w:r>
        <w:t xml:space="preserve"> functionality controlled by another IRPAgent. For more information about the </w:t>
      </w:r>
      <w:r>
        <w:rPr>
          <w:lang w:eastAsia="zh-CN"/>
        </w:rPr>
        <w:t>SGW-C</w:t>
      </w:r>
      <w:r>
        <w:t>, see 3GPP TS 23.</w:t>
      </w:r>
      <w:r>
        <w:rPr>
          <w:lang w:eastAsia="zh-CN"/>
        </w:rPr>
        <w:t>214</w:t>
      </w:r>
      <w:r>
        <w:t xml:space="preserve"> [</w:t>
      </w:r>
      <w:r w:rsidR="00EA5F9D">
        <w:rPr>
          <w:lang w:eastAsia="zh-CN"/>
        </w:rPr>
        <w:t>23</w:t>
      </w:r>
      <w:r>
        <w:t>].</w:t>
      </w:r>
    </w:p>
    <w:p w14:paraId="7E3850DD" w14:textId="77777777" w:rsidR="00740117" w:rsidRDefault="00740117" w:rsidP="00740117">
      <w:pPr>
        <w:pStyle w:val="Heading4"/>
        <w:rPr>
          <w:lang w:eastAsia="zh-CN"/>
        </w:rPr>
      </w:pPr>
      <w:bookmarkStart w:id="120" w:name="_Toc202523360"/>
      <w:r>
        <w:t>4.</w:t>
      </w:r>
      <w:r>
        <w:rPr>
          <w:lang w:eastAsia="zh-CN"/>
        </w:rPr>
        <w:t>3</w:t>
      </w:r>
      <w:r>
        <w:t>.</w:t>
      </w:r>
      <w:r w:rsidR="003A189C">
        <w:rPr>
          <w:lang w:eastAsia="zh-CN"/>
        </w:rPr>
        <w:t>30</w:t>
      </w:r>
      <w:r>
        <w:t>.2</w:t>
      </w:r>
      <w:r>
        <w:tab/>
        <w:t>Attributes</w:t>
      </w:r>
      <w:bookmarkEnd w:id="120"/>
    </w:p>
    <w:tbl>
      <w:tblPr>
        <w:tblW w:w="89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842"/>
        <w:gridCol w:w="1310"/>
        <w:gridCol w:w="1310"/>
        <w:gridCol w:w="1310"/>
        <w:gridCol w:w="1311"/>
      </w:tblGrid>
      <w:tr w:rsidR="00740117" w14:paraId="1343EDBB" w14:textId="77777777" w:rsidTr="00740117">
        <w:tc>
          <w:tcPr>
            <w:tcW w:w="1843" w:type="dxa"/>
            <w:tcBorders>
              <w:top w:val="single" w:sz="4" w:space="0" w:color="auto"/>
              <w:left w:val="single" w:sz="4" w:space="0" w:color="auto"/>
              <w:bottom w:val="single" w:sz="4" w:space="0" w:color="auto"/>
              <w:right w:val="single" w:sz="4" w:space="0" w:color="auto"/>
            </w:tcBorders>
            <w:shd w:val="clear" w:color="auto" w:fill="D9D9D9"/>
            <w:hideMark/>
          </w:tcPr>
          <w:p w14:paraId="518333F5" w14:textId="77777777" w:rsidR="00740117" w:rsidRDefault="00740117">
            <w:pPr>
              <w:pStyle w:val="TAH"/>
              <w:jc w:val="left"/>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D9D9D9"/>
            <w:hideMark/>
          </w:tcPr>
          <w:p w14:paraId="316D19A4" w14:textId="77777777" w:rsidR="00740117" w:rsidRDefault="00740117">
            <w:pPr>
              <w:pStyle w:val="TAH"/>
              <w:jc w:val="left"/>
            </w:pPr>
            <w:r>
              <w:t>Support Qualifier</w:t>
            </w:r>
          </w:p>
        </w:tc>
        <w:tc>
          <w:tcPr>
            <w:tcW w:w="131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17D8809" w14:textId="77777777" w:rsidR="00740117" w:rsidRDefault="00740117">
            <w:pPr>
              <w:pStyle w:val="TAH"/>
              <w:jc w:val="left"/>
            </w:pPr>
            <w:r>
              <w:t xml:space="preserve">isReadable </w:t>
            </w:r>
          </w:p>
        </w:tc>
        <w:tc>
          <w:tcPr>
            <w:tcW w:w="131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7D8AAD9" w14:textId="77777777" w:rsidR="00740117" w:rsidRDefault="00740117">
            <w:pPr>
              <w:pStyle w:val="TAH"/>
              <w:jc w:val="left"/>
            </w:pPr>
            <w:r>
              <w:t>isWritable</w:t>
            </w:r>
          </w:p>
        </w:tc>
        <w:tc>
          <w:tcPr>
            <w:tcW w:w="1311" w:type="dxa"/>
            <w:tcBorders>
              <w:top w:val="single" w:sz="4" w:space="0" w:color="auto"/>
              <w:left w:val="single" w:sz="4" w:space="0" w:color="auto"/>
              <w:bottom w:val="single" w:sz="4" w:space="0" w:color="auto"/>
              <w:right w:val="single" w:sz="4" w:space="0" w:color="auto"/>
            </w:tcBorders>
            <w:shd w:val="clear" w:color="auto" w:fill="D9D9D9"/>
            <w:hideMark/>
          </w:tcPr>
          <w:p w14:paraId="1E1EF7B0" w14:textId="77777777" w:rsidR="00740117" w:rsidRDefault="00740117">
            <w:pPr>
              <w:pStyle w:val="TAH"/>
              <w:jc w:val="left"/>
            </w:pPr>
            <w:r>
              <w:t>isInvariant</w:t>
            </w:r>
          </w:p>
        </w:tc>
        <w:tc>
          <w:tcPr>
            <w:tcW w:w="1312" w:type="dxa"/>
            <w:tcBorders>
              <w:top w:val="single" w:sz="4" w:space="0" w:color="auto"/>
              <w:left w:val="single" w:sz="4" w:space="0" w:color="auto"/>
              <w:bottom w:val="single" w:sz="4" w:space="0" w:color="auto"/>
              <w:right w:val="single" w:sz="4" w:space="0" w:color="auto"/>
            </w:tcBorders>
            <w:shd w:val="clear" w:color="auto" w:fill="D9D9D9"/>
            <w:hideMark/>
          </w:tcPr>
          <w:p w14:paraId="2510DEE6" w14:textId="77777777" w:rsidR="00740117" w:rsidRDefault="00740117">
            <w:pPr>
              <w:pStyle w:val="TAH"/>
              <w:jc w:val="left"/>
            </w:pPr>
            <w:r>
              <w:t>isNotifyable</w:t>
            </w:r>
          </w:p>
        </w:tc>
      </w:tr>
      <w:tr w:rsidR="00740117" w14:paraId="7478608E" w14:textId="77777777" w:rsidTr="00740117">
        <w:tc>
          <w:tcPr>
            <w:tcW w:w="1843" w:type="dxa"/>
            <w:tcBorders>
              <w:top w:val="single" w:sz="4" w:space="0" w:color="auto"/>
              <w:left w:val="single" w:sz="4" w:space="0" w:color="auto"/>
              <w:bottom w:val="single" w:sz="4" w:space="0" w:color="auto"/>
              <w:right w:val="single" w:sz="4" w:space="0" w:color="auto"/>
            </w:tcBorders>
            <w:hideMark/>
          </w:tcPr>
          <w:p w14:paraId="3003E00C" w14:textId="77777777" w:rsidR="00740117" w:rsidRDefault="00740117">
            <w:pPr>
              <w:pStyle w:val="TAL"/>
            </w:pPr>
            <w:r>
              <w:rPr>
                <w:rFonts w:ascii="Courier New" w:hAnsi="Courier New" w:cs="Courier New"/>
                <w:lang w:eastAsia="zh-CN"/>
              </w:rPr>
              <w:t>pLMNId</w:t>
            </w:r>
            <w:r>
              <w:rPr>
                <w:rFonts w:ascii="Courier New" w:hAnsi="Courier New" w:cs="Courier New"/>
              </w:rPr>
              <w:t>List</w:t>
            </w:r>
          </w:p>
        </w:tc>
        <w:tc>
          <w:tcPr>
            <w:tcW w:w="1843" w:type="dxa"/>
            <w:tcBorders>
              <w:top w:val="single" w:sz="4" w:space="0" w:color="auto"/>
              <w:left w:val="single" w:sz="4" w:space="0" w:color="auto"/>
              <w:bottom w:val="single" w:sz="4" w:space="0" w:color="auto"/>
              <w:right w:val="single" w:sz="4" w:space="0" w:color="auto"/>
            </w:tcBorders>
            <w:hideMark/>
          </w:tcPr>
          <w:p w14:paraId="1FB70048" w14:textId="77777777" w:rsidR="00740117" w:rsidRDefault="00740117">
            <w:pPr>
              <w:pStyle w:val="TAL"/>
              <w:jc w:val="center"/>
            </w:pPr>
            <w:r>
              <w:rPr>
                <w:rFonts w:cs="Arial"/>
                <w:szCs w:val="18"/>
                <w:lang w:eastAsia="zh-CN"/>
              </w:rPr>
              <w:t>M</w:t>
            </w:r>
          </w:p>
        </w:tc>
        <w:tc>
          <w:tcPr>
            <w:tcW w:w="1311" w:type="dxa"/>
            <w:tcBorders>
              <w:top w:val="single" w:sz="4" w:space="0" w:color="auto"/>
              <w:left w:val="single" w:sz="4" w:space="0" w:color="auto"/>
              <w:bottom w:val="single" w:sz="4" w:space="0" w:color="auto"/>
              <w:right w:val="single" w:sz="4" w:space="0" w:color="auto"/>
            </w:tcBorders>
            <w:hideMark/>
          </w:tcPr>
          <w:p w14:paraId="4A928E6A" w14:textId="77777777" w:rsidR="00740117" w:rsidRDefault="00740117">
            <w:pPr>
              <w:pStyle w:val="TAL"/>
              <w:jc w:val="center"/>
            </w:pPr>
            <w:r>
              <w:t>T</w:t>
            </w:r>
          </w:p>
        </w:tc>
        <w:tc>
          <w:tcPr>
            <w:tcW w:w="1311" w:type="dxa"/>
            <w:tcBorders>
              <w:top w:val="single" w:sz="4" w:space="0" w:color="auto"/>
              <w:left w:val="single" w:sz="4" w:space="0" w:color="auto"/>
              <w:bottom w:val="single" w:sz="4" w:space="0" w:color="auto"/>
              <w:right w:val="single" w:sz="4" w:space="0" w:color="auto"/>
            </w:tcBorders>
            <w:hideMark/>
          </w:tcPr>
          <w:p w14:paraId="736E648D" w14:textId="77777777" w:rsidR="00740117" w:rsidRDefault="00740117">
            <w:pPr>
              <w:pStyle w:val="TAL"/>
              <w:jc w:val="center"/>
              <w:rPr>
                <w:highlight w:val="yellow"/>
              </w:rPr>
            </w:pPr>
            <w:r>
              <w:t>T</w:t>
            </w:r>
          </w:p>
        </w:tc>
        <w:tc>
          <w:tcPr>
            <w:tcW w:w="1311" w:type="dxa"/>
            <w:tcBorders>
              <w:top w:val="single" w:sz="4" w:space="0" w:color="auto"/>
              <w:left w:val="single" w:sz="4" w:space="0" w:color="auto"/>
              <w:bottom w:val="single" w:sz="4" w:space="0" w:color="auto"/>
              <w:right w:val="single" w:sz="4" w:space="0" w:color="auto"/>
            </w:tcBorders>
            <w:hideMark/>
          </w:tcPr>
          <w:p w14:paraId="6D147293" w14:textId="77777777" w:rsidR="00740117" w:rsidRDefault="00740117">
            <w:pPr>
              <w:pStyle w:val="TAL"/>
              <w:jc w:val="center"/>
            </w:pPr>
            <w:r>
              <w:rPr>
                <w:lang w:eastAsia="zh-CN"/>
              </w:rPr>
              <w:t>F</w:t>
            </w:r>
          </w:p>
        </w:tc>
        <w:tc>
          <w:tcPr>
            <w:tcW w:w="1312" w:type="dxa"/>
            <w:tcBorders>
              <w:top w:val="single" w:sz="4" w:space="0" w:color="auto"/>
              <w:left w:val="single" w:sz="4" w:space="0" w:color="auto"/>
              <w:bottom w:val="single" w:sz="4" w:space="0" w:color="auto"/>
              <w:right w:val="single" w:sz="4" w:space="0" w:color="auto"/>
            </w:tcBorders>
            <w:hideMark/>
          </w:tcPr>
          <w:p w14:paraId="447C6D42" w14:textId="77777777" w:rsidR="00740117" w:rsidRDefault="00740117">
            <w:pPr>
              <w:pStyle w:val="TAL"/>
              <w:jc w:val="center"/>
            </w:pPr>
            <w:r>
              <w:rPr>
                <w:lang w:eastAsia="zh-CN"/>
              </w:rPr>
              <w:t>T</w:t>
            </w:r>
          </w:p>
        </w:tc>
      </w:tr>
      <w:tr w:rsidR="00740117" w14:paraId="10A83BF6" w14:textId="77777777" w:rsidTr="00740117">
        <w:tc>
          <w:tcPr>
            <w:tcW w:w="1843" w:type="dxa"/>
            <w:tcBorders>
              <w:top w:val="single" w:sz="4" w:space="0" w:color="auto"/>
              <w:left w:val="single" w:sz="4" w:space="0" w:color="auto"/>
              <w:bottom w:val="single" w:sz="4" w:space="0" w:color="auto"/>
              <w:right w:val="single" w:sz="4" w:space="0" w:color="auto"/>
            </w:tcBorders>
            <w:hideMark/>
          </w:tcPr>
          <w:p w14:paraId="491D10C9" w14:textId="77777777" w:rsidR="00740117" w:rsidRDefault="00740117">
            <w:pPr>
              <w:pStyle w:val="TAL"/>
            </w:pPr>
            <w:r>
              <w:rPr>
                <w:rFonts w:ascii="Courier New" w:hAnsi="Courier New" w:cs="Courier New"/>
                <w:lang w:eastAsia="zh-CN"/>
              </w:rPr>
              <w:t>tACList</w:t>
            </w:r>
          </w:p>
        </w:tc>
        <w:tc>
          <w:tcPr>
            <w:tcW w:w="1843" w:type="dxa"/>
            <w:tcBorders>
              <w:top w:val="single" w:sz="4" w:space="0" w:color="auto"/>
              <w:left w:val="single" w:sz="4" w:space="0" w:color="auto"/>
              <w:bottom w:val="single" w:sz="4" w:space="0" w:color="auto"/>
              <w:right w:val="single" w:sz="4" w:space="0" w:color="auto"/>
            </w:tcBorders>
            <w:hideMark/>
          </w:tcPr>
          <w:p w14:paraId="7B19C9C1" w14:textId="77777777" w:rsidR="00740117" w:rsidRDefault="00740117">
            <w:pPr>
              <w:pStyle w:val="TAL"/>
              <w:jc w:val="center"/>
            </w:pPr>
            <w:r>
              <w:t>M</w:t>
            </w:r>
          </w:p>
        </w:tc>
        <w:tc>
          <w:tcPr>
            <w:tcW w:w="1311" w:type="dxa"/>
            <w:tcBorders>
              <w:top w:val="single" w:sz="4" w:space="0" w:color="auto"/>
              <w:left w:val="single" w:sz="4" w:space="0" w:color="auto"/>
              <w:bottom w:val="single" w:sz="4" w:space="0" w:color="auto"/>
              <w:right w:val="single" w:sz="4" w:space="0" w:color="auto"/>
            </w:tcBorders>
            <w:hideMark/>
          </w:tcPr>
          <w:p w14:paraId="275DF00B" w14:textId="77777777" w:rsidR="00740117" w:rsidRDefault="00740117">
            <w:pPr>
              <w:pStyle w:val="TAL"/>
              <w:jc w:val="center"/>
            </w:pPr>
            <w:r>
              <w:t>T</w:t>
            </w:r>
          </w:p>
        </w:tc>
        <w:tc>
          <w:tcPr>
            <w:tcW w:w="1311" w:type="dxa"/>
            <w:tcBorders>
              <w:top w:val="single" w:sz="4" w:space="0" w:color="auto"/>
              <w:left w:val="single" w:sz="4" w:space="0" w:color="auto"/>
              <w:bottom w:val="single" w:sz="4" w:space="0" w:color="auto"/>
              <w:right w:val="single" w:sz="4" w:space="0" w:color="auto"/>
            </w:tcBorders>
            <w:hideMark/>
          </w:tcPr>
          <w:p w14:paraId="59CEA472" w14:textId="77777777" w:rsidR="00740117" w:rsidRDefault="00740117">
            <w:pPr>
              <w:pStyle w:val="TAL"/>
              <w:jc w:val="center"/>
              <w:rPr>
                <w:highlight w:val="yellow"/>
              </w:rPr>
            </w:pPr>
            <w:r>
              <w:t>T</w:t>
            </w:r>
          </w:p>
        </w:tc>
        <w:tc>
          <w:tcPr>
            <w:tcW w:w="1311" w:type="dxa"/>
            <w:tcBorders>
              <w:top w:val="single" w:sz="4" w:space="0" w:color="auto"/>
              <w:left w:val="single" w:sz="4" w:space="0" w:color="auto"/>
              <w:bottom w:val="single" w:sz="4" w:space="0" w:color="auto"/>
              <w:right w:val="single" w:sz="4" w:space="0" w:color="auto"/>
            </w:tcBorders>
            <w:hideMark/>
          </w:tcPr>
          <w:p w14:paraId="67878A12" w14:textId="77777777" w:rsidR="00740117" w:rsidRDefault="00740117">
            <w:pPr>
              <w:pStyle w:val="TAL"/>
              <w:jc w:val="center"/>
            </w:pPr>
            <w:r>
              <w:rPr>
                <w:lang w:eastAsia="zh-CN"/>
              </w:rPr>
              <w:t>F</w:t>
            </w:r>
          </w:p>
        </w:tc>
        <w:tc>
          <w:tcPr>
            <w:tcW w:w="1312" w:type="dxa"/>
            <w:tcBorders>
              <w:top w:val="single" w:sz="4" w:space="0" w:color="auto"/>
              <w:left w:val="single" w:sz="4" w:space="0" w:color="auto"/>
              <w:bottom w:val="single" w:sz="4" w:space="0" w:color="auto"/>
              <w:right w:val="single" w:sz="4" w:space="0" w:color="auto"/>
            </w:tcBorders>
            <w:hideMark/>
          </w:tcPr>
          <w:p w14:paraId="55C8BA84" w14:textId="77777777" w:rsidR="00740117" w:rsidRDefault="00740117">
            <w:pPr>
              <w:pStyle w:val="TAL"/>
              <w:jc w:val="center"/>
            </w:pPr>
            <w:r>
              <w:rPr>
                <w:lang w:eastAsia="zh-CN"/>
              </w:rPr>
              <w:t>T</w:t>
            </w:r>
          </w:p>
        </w:tc>
      </w:tr>
    </w:tbl>
    <w:p w14:paraId="21111653" w14:textId="77777777" w:rsidR="00740117" w:rsidRDefault="00740117" w:rsidP="00740117">
      <w:pPr>
        <w:rPr>
          <w:noProof/>
        </w:rPr>
      </w:pPr>
    </w:p>
    <w:p w14:paraId="27922C58" w14:textId="77777777" w:rsidR="00740117" w:rsidRDefault="00740117" w:rsidP="00740117">
      <w:pPr>
        <w:pStyle w:val="Heading4"/>
      </w:pPr>
      <w:bookmarkStart w:id="121" w:name="_Toc202523361"/>
      <w:r>
        <w:t>4.3.</w:t>
      </w:r>
      <w:r w:rsidR="003A189C">
        <w:t>30</w:t>
      </w:r>
      <w:r>
        <w:t>.3</w:t>
      </w:r>
      <w:r>
        <w:tab/>
        <w:t>Attribute constraints</w:t>
      </w:r>
      <w:bookmarkEnd w:id="121"/>
    </w:p>
    <w:p w14:paraId="2DBBFCAB" w14:textId="77777777" w:rsidR="00740117" w:rsidRDefault="00740117" w:rsidP="00952613">
      <w:r>
        <w:t>None.</w:t>
      </w:r>
    </w:p>
    <w:p w14:paraId="1FD8F7A7" w14:textId="77777777" w:rsidR="00740117" w:rsidRDefault="00740117" w:rsidP="00740117">
      <w:pPr>
        <w:pStyle w:val="Heading4"/>
      </w:pPr>
      <w:bookmarkStart w:id="122" w:name="_Toc202523362"/>
      <w:r>
        <w:rPr>
          <w:lang w:eastAsia="zh-CN"/>
        </w:rPr>
        <w:t>4</w:t>
      </w:r>
      <w:r>
        <w:t>.3.</w:t>
      </w:r>
      <w:r w:rsidR="003A189C">
        <w:t>30</w:t>
      </w:r>
      <w:r>
        <w:t>.4</w:t>
      </w:r>
      <w:r>
        <w:tab/>
        <w:t>Notifications</w:t>
      </w:r>
      <w:bookmarkEnd w:id="122"/>
    </w:p>
    <w:p w14:paraId="61A178BD" w14:textId="77777777" w:rsidR="00740117" w:rsidRDefault="00740117" w:rsidP="00740117">
      <w:pPr>
        <w:rPr>
          <w:noProof/>
        </w:rPr>
      </w:pPr>
      <w:r>
        <w:t xml:space="preserve">The common notifications defined in subclause </w:t>
      </w:r>
      <w:r>
        <w:rPr>
          <w:lang w:eastAsia="zh-CN"/>
        </w:rPr>
        <w:t>4.5</w:t>
      </w:r>
      <w:r>
        <w:t xml:space="preserve"> are valid for this IOC, without exceptions or additions.</w:t>
      </w:r>
    </w:p>
    <w:p w14:paraId="0AA1D7E9" w14:textId="77777777" w:rsidR="00740117" w:rsidRDefault="00740117" w:rsidP="00740117">
      <w:pPr>
        <w:pStyle w:val="Heading3"/>
        <w:rPr>
          <w:lang w:val="en-US"/>
        </w:rPr>
      </w:pPr>
      <w:bookmarkStart w:id="123" w:name="_Toc202523363"/>
      <w:r>
        <w:t>4.3.</w:t>
      </w:r>
      <w:r w:rsidR="003A189C">
        <w:rPr>
          <w:lang w:eastAsia="zh-CN"/>
        </w:rPr>
        <w:t>31</w:t>
      </w:r>
      <w:r>
        <w:tab/>
      </w:r>
      <w:r>
        <w:rPr>
          <w:rFonts w:ascii="Courier New" w:hAnsi="Courier New" w:cs="Courier New"/>
        </w:rPr>
        <w:t>ExternalServingGwUFunction</w:t>
      </w:r>
      <w:bookmarkEnd w:id="123"/>
    </w:p>
    <w:p w14:paraId="7DE4B2AC" w14:textId="77777777" w:rsidR="00740117" w:rsidRDefault="00740117" w:rsidP="00740117">
      <w:pPr>
        <w:pStyle w:val="Heading4"/>
      </w:pPr>
      <w:bookmarkStart w:id="124" w:name="_Toc202523364"/>
      <w:r>
        <w:t>4.</w:t>
      </w:r>
      <w:r>
        <w:rPr>
          <w:lang w:eastAsia="zh-CN"/>
        </w:rPr>
        <w:t>3</w:t>
      </w:r>
      <w:r>
        <w:t>.</w:t>
      </w:r>
      <w:r w:rsidR="003A189C">
        <w:rPr>
          <w:lang w:eastAsia="zh-CN"/>
        </w:rPr>
        <w:t>31</w:t>
      </w:r>
      <w:r>
        <w:t>.1</w:t>
      </w:r>
      <w:r>
        <w:tab/>
        <w:t>Definition</w:t>
      </w:r>
      <w:bookmarkEnd w:id="124"/>
    </w:p>
    <w:p w14:paraId="49A7770E" w14:textId="77777777" w:rsidR="00740117" w:rsidRDefault="00740117" w:rsidP="00952613">
      <w:r>
        <w:t xml:space="preserve">This IOC represents </w:t>
      </w:r>
      <w:r>
        <w:rPr>
          <w:lang w:eastAsia="zh-CN"/>
        </w:rPr>
        <w:t>SGW-U</w:t>
      </w:r>
      <w:r>
        <w:t xml:space="preserve"> functionality controlled by another IRPAgent. For more information about the </w:t>
      </w:r>
      <w:r>
        <w:rPr>
          <w:lang w:eastAsia="zh-CN"/>
        </w:rPr>
        <w:t>SGW-U</w:t>
      </w:r>
      <w:r>
        <w:t>, see 3GPP TS 23.</w:t>
      </w:r>
      <w:r>
        <w:rPr>
          <w:lang w:eastAsia="zh-CN"/>
        </w:rPr>
        <w:t>214</w:t>
      </w:r>
      <w:r>
        <w:t xml:space="preserve"> [</w:t>
      </w:r>
      <w:r w:rsidR="00EA5F9D">
        <w:rPr>
          <w:lang w:eastAsia="zh-CN"/>
        </w:rPr>
        <w:t>23</w:t>
      </w:r>
      <w:r>
        <w:t>].</w:t>
      </w:r>
    </w:p>
    <w:p w14:paraId="388F369E" w14:textId="77777777" w:rsidR="00740117" w:rsidRDefault="00740117" w:rsidP="00740117">
      <w:pPr>
        <w:pStyle w:val="Heading4"/>
        <w:rPr>
          <w:lang w:eastAsia="zh-CN"/>
        </w:rPr>
      </w:pPr>
      <w:bookmarkStart w:id="125" w:name="_Toc202523365"/>
      <w:r>
        <w:t>4.</w:t>
      </w:r>
      <w:r>
        <w:rPr>
          <w:lang w:eastAsia="zh-CN"/>
        </w:rPr>
        <w:t>3</w:t>
      </w:r>
      <w:r>
        <w:t>.</w:t>
      </w:r>
      <w:r w:rsidR="003A189C">
        <w:rPr>
          <w:lang w:eastAsia="zh-CN"/>
        </w:rPr>
        <w:t>31</w:t>
      </w:r>
      <w:r>
        <w:t>.2</w:t>
      </w:r>
      <w:r>
        <w:tab/>
        <w:t>Attributes</w:t>
      </w:r>
      <w:bookmarkEnd w:id="125"/>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701"/>
        <w:gridCol w:w="1381"/>
        <w:gridCol w:w="1381"/>
        <w:gridCol w:w="1381"/>
        <w:gridCol w:w="1381"/>
      </w:tblGrid>
      <w:tr w:rsidR="00740117" w14:paraId="1B756FEE" w14:textId="77777777" w:rsidTr="00740117">
        <w:tc>
          <w:tcPr>
            <w:tcW w:w="1985" w:type="dxa"/>
            <w:tcBorders>
              <w:top w:val="single" w:sz="4" w:space="0" w:color="auto"/>
              <w:left w:val="single" w:sz="4" w:space="0" w:color="auto"/>
              <w:bottom w:val="single" w:sz="4" w:space="0" w:color="auto"/>
              <w:right w:val="single" w:sz="4" w:space="0" w:color="auto"/>
            </w:tcBorders>
            <w:shd w:val="clear" w:color="auto" w:fill="D9D9D9"/>
            <w:hideMark/>
          </w:tcPr>
          <w:p w14:paraId="692F1FC4" w14:textId="77777777" w:rsidR="00740117" w:rsidRDefault="00740117">
            <w:pPr>
              <w:pStyle w:val="TAH"/>
              <w:jc w:val="left"/>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4FE29046" w14:textId="77777777" w:rsidR="00740117" w:rsidRDefault="00740117">
            <w:pPr>
              <w:pStyle w:val="TAH"/>
              <w:jc w:val="left"/>
            </w:pPr>
            <w:r>
              <w:t>Support Qualifier</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1C5A0C0" w14:textId="77777777" w:rsidR="00740117" w:rsidRDefault="00740117">
            <w:pPr>
              <w:pStyle w:val="TAH"/>
              <w:jc w:val="left"/>
            </w:pPr>
            <w:r>
              <w:t xml:space="preserve">isReadable </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5B4BEFD" w14:textId="77777777" w:rsidR="00740117" w:rsidRDefault="00740117">
            <w:pPr>
              <w:pStyle w:val="TAH"/>
              <w:jc w:val="left"/>
            </w:pPr>
            <w:r>
              <w:t>isWritable</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120FD691" w14:textId="77777777" w:rsidR="00740117" w:rsidRDefault="00740117">
            <w:pPr>
              <w:pStyle w:val="TAH"/>
              <w:jc w:val="left"/>
            </w:pPr>
            <w:r>
              <w:t>isInvariant</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04A72650" w14:textId="77777777" w:rsidR="00740117" w:rsidRDefault="00740117">
            <w:pPr>
              <w:pStyle w:val="TAH"/>
              <w:jc w:val="left"/>
            </w:pPr>
            <w:r>
              <w:t>isNotifyable</w:t>
            </w:r>
          </w:p>
        </w:tc>
      </w:tr>
      <w:tr w:rsidR="00740117" w14:paraId="717A0502"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0353BF07" w14:textId="77777777" w:rsidR="00740117" w:rsidRDefault="00740117">
            <w:pPr>
              <w:pStyle w:val="TAL"/>
            </w:pPr>
            <w:r>
              <w:rPr>
                <w:rFonts w:ascii="Courier New" w:hAnsi="Courier New" w:cs="Courier New"/>
                <w:lang w:eastAsia="zh-CN"/>
              </w:rPr>
              <w:t>pLMNId</w:t>
            </w:r>
            <w:r>
              <w:rPr>
                <w:rFonts w:ascii="Courier New" w:hAnsi="Courier New" w:cs="Courier New"/>
              </w:rPr>
              <w:t>List</w:t>
            </w:r>
          </w:p>
        </w:tc>
        <w:tc>
          <w:tcPr>
            <w:tcW w:w="1701" w:type="dxa"/>
            <w:tcBorders>
              <w:top w:val="single" w:sz="4" w:space="0" w:color="auto"/>
              <w:left w:val="single" w:sz="4" w:space="0" w:color="auto"/>
              <w:bottom w:val="single" w:sz="4" w:space="0" w:color="auto"/>
              <w:right w:val="single" w:sz="4" w:space="0" w:color="auto"/>
            </w:tcBorders>
            <w:hideMark/>
          </w:tcPr>
          <w:p w14:paraId="3ED4208C" w14:textId="77777777" w:rsidR="00740117" w:rsidRDefault="00740117">
            <w:pPr>
              <w:pStyle w:val="TAL"/>
              <w:jc w:val="center"/>
            </w:pPr>
            <w:r>
              <w:rPr>
                <w:rFonts w:cs="Arial"/>
                <w:szCs w:val="18"/>
                <w:lang w:eastAsia="zh-CN"/>
              </w:rPr>
              <w:t>M</w:t>
            </w:r>
          </w:p>
        </w:tc>
        <w:tc>
          <w:tcPr>
            <w:tcW w:w="1382" w:type="dxa"/>
            <w:tcBorders>
              <w:top w:val="single" w:sz="4" w:space="0" w:color="auto"/>
              <w:left w:val="single" w:sz="4" w:space="0" w:color="auto"/>
              <w:bottom w:val="single" w:sz="4" w:space="0" w:color="auto"/>
              <w:right w:val="single" w:sz="4" w:space="0" w:color="auto"/>
            </w:tcBorders>
            <w:hideMark/>
          </w:tcPr>
          <w:p w14:paraId="6AF16CC2"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4AE62D69"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7B68F460" w14:textId="77777777" w:rsidR="00740117" w:rsidRDefault="00740117">
            <w:pPr>
              <w:pStyle w:val="TAL"/>
              <w:jc w:val="center"/>
              <w:rPr>
                <w:highlight w:val="yellow"/>
                <w:lang w:val="en-US"/>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047401E9" w14:textId="77777777" w:rsidR="00740117" w:rsidRDefault="00740117">
            <w:pPr>
              <w:pStyle w:val="TAL"/>
              <w:jc w:val="center"/>
              <w:rPr>
                <w:rFonts w:cs="Arial"/>
                <w:szCs w:val="18"/>
                <w:lang w:eastAsia="zh-CN"/>
              </w:rPr>
            </w:pPr>
            <w:r>
              <w:rPr>
                <w:lang w:eastAsia="zh-CN"/>
              </w:rPr>
              <w:t>T</w:t>
            </w:r>
          </w:p>
        </w:tc>
      </w:tr>
      <w:tr w:rsidR="00740117" w14:paraId="7C0292A1"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711F14DC" w14:textId="77777777" w:rsidR="00740117" w:rsidRDefault="00740117">
            <w:pPr>
              <w:pStyle w:val="TAL"/>
            </w:pPr>
            <w:r>
              <w:rPr>
                <w:rFonts w:ascii="Courier New" w:hAnsi="Courier New" w:cs="Courier New"/>
                <w:lang w:eastAsia="zh-CN"/>
              </w:rPr>
              <w:t>tACList</w:t>
            </w:r>
          </w:p>
        </w:tc>
        <w:tc>
          <w:tcPr>
            <w:tcW w:w="1701" w:type="dxa"/>
            <w:tcBorders>
              <w:top w:val="single" w:sz="4" w:space="0" w:color="auto"/>
              <w:left w:val="single" w:sz="4" w:space="0" w:color="auto"/>
              <w:bottom w:val="single" w:sz="4" w:space="0" w:color="auto"/>
              <w:right w:val="single" w:sz="4" w:space="0" w:color="auto"/>
            </w:tcBorders>
            <w:hideMark/>
          </w:tcPr>
          <w:p w14:paraId="507034EE" w14:textId="77777777" w:rsidR="00740117" w:rsidRDefault="00740117">
            <w:pPr>
              <w:pStyle w:val="TAL"/>
              <w:jc w:val="center"/>
            </w:pPr>
            <w:r>
              <w:t>M</w:t>
            </w:r>
          </w:p>
        </w:tc>
        <w:tc>
          <w:tcPr>
            <w:tcW w:w="1382" w:type="dxa"/>
            <w:tcBorders>
              <w:top w:val="single" w:sz="4" w:space="0" w:color="auto"/>
              <w:left w:val="single" w:sz="4" w:space="0" w:color="auto"/>
              <w:bottom w:val="single" w:sz="4" w:space="0" w:color="auto"/>
              <w:right w:val="single" w:sz="4" w:space="0" w:color="auto"/>
            </w:tcBorders>
            <w:hideMark/>
          </w:tcPr>
          <w:p w14:paraId="7BAB75C9"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7BD28C5D"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575FBECD" w14:textId="77777777" w:rsidR="00740117" w:rsidRDefault="00740117">
            <w:pPr>
              <w:pStyle w:val="TAL"/>
              <w:jc w:val="center"/>
              <w:rPr>
                <w:highlight w:val="yellow"/>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0F27916C" w14:textId="77777777" w:rsidR="00740117" w:rsidRDefault="00740117">
            <w:pPr>
              <w:pStyle w:val="TAL"/>
              <w:jc w:val="center"/>
              <w:rPr>
                <w:rFonts w:cs="Arial"/>
                <w:szCs w:val="18"/>
                <w:lang w:eastAsia="zh-CN"/>
              </w:rPr>
            </w:pPr>
            <w:r>
              <w:rPr>
                <w:lang w:eastAsia="zh-CN"/>
              </w:rPr>
              <w:t>T</w:t>
            </w:r>
          </w:p>
        </w:tc>
      </w:tr>
    </w:tbl>
    <w:p w14:paraId="09C025C0" w14:textId="77777777" w:rsidR="00740117" w:rsidRDefault="00740117" w:rsidP="00740117">
      <w:pPr>
        <w:rPr>
          <w:noProof/>
        </w:rPr>
      </w:pPr>
    </w:p>
    <w:p w14:paraId="2B74E296" w14:textId="77777777" w:rsidR="00740117" w:rsidRDefault="00740117" w:rsidP="00740117">
      <w:pPr>
        <w:pStyle w:val="Heading4"/>
      </w:pPr>
      <w:bookmarkStart w:id="126" w:name="_Toc202523366"/>
      <w:r>
        <w:t>4.3.</w:t>
      </w:r>
      <w:r w:rsidR="003A189C">
        <w:t>31</w:t>
      </w:r>
      <w:r>
        <w:t>.3</w:t>
      </w:r>
      <w:r>
        <w:tab/>
        <w:t>Attribute constraints</w:t>
      </w:r>
      <w:bookmarkEnd w:id="126"/>
    </w:p>
    <w:p w14:paraId="3E2551EF" w14:textId="77777777" w:rsidR="00740117" w:rsidRDefault="00740117" w:rsidP="00952613">
      <w:pPr>
        <w:rPr>
          <w:noProof/>
        </w:rPr>
      </w:pPr>
      <w:r>
        <w:t>None.</w:t>
      </w:r>
    </w:p>
    <w:p w14:paraId="38C51591" w14:textId="77777777" w:rsidR="00740117" w:rsidRDefault="00740117" w:rsidP="00740117">
      <w:pPr>
        <w:pStyle w:val="Heading4"/>
      </w:pPr>
      <w:bookmarkStart w:id="127" w:name="_Toc202523367"/>
      <w:r>
        <w:rPr>
          <w:lang w:eastAsia="zh-CN"/>
        </w:rPr>
        <w:t>4</w:t>
      </w:r>
      <w:r>
        <w:t>.3.</w:t>
      </w:r>
      <w:r w:rsidR="003A189C">
        <w:t>31</w:t>
      </w:r>
      <w:r>
        <w:t>.4</w:t>
      </w:r>
      <w:r>
        <w:tab/>
        <w:t>Notifications</w:t>
      </w:r>
      <w:bookmarkEnd w:id="127"/>
    </w:p>
    <w:p w14:paraId="7BD92A0C" w14:textId="77777777" w:rsidR="00740117" w:rsidRDefault="00740117" w:rsidP="00952613">
      <w:r>
        <w:t xml:space="preserve">The common notifications defined in subclause </w:t>
      </w:r>
      <w:r>
        <w:rPr>
          <w:lang w:eastAsia="zh-CN"/>
        </w:rPr>
        <w:t>4.5</w:t>
      </w:r>
      <w:r>
        <w:t xml:space="preserve"> are valid for this IOC, without exceptions or additions.</w:t>
      </w:r>
    </w:p>
    <w:p w14:paraId="552F0E69" w14:textId="77777777" w:rsidR="00740117" w:rsidRDefault="00740117" w:rsidP="00740117">
      <w:pPr>
        <w:pStyle w:val="Heading3"/>
      </w:pPr>
      <w:bookmarkStart w:id="128" w:name="_Toc202523368"/>
      <w:r>
        <w:t>4.3.</w:t>
      </w:r>
      <w:r w:rsidR="003A189C">
        <w:rPr>
          <w:lang w:eastAsia="zh-CN"/>
        </w:rPr>
        <w:t>32</w:t>
      </w:r>
      <w:r>
        <w:tab/>
      </w:r>
      <w:r>
        <w:rPr>
          <w:rFonts w:ascii="Courier New" w:hAnsi="Courier New" w:cs="Courier New"/>
          <w:lang w:eastAsia="zh-CN"/>
        </w:rPr>
        <w:t>ExternalPGWC</w:t>
      </w:r>
      <w:r>
        <w:rPr>
          <w:rFonts w:ascii="Courier New" w:hAnsi="Courier New" w:cs="Courier New"/>
        </w:rPr>
        <w:t>Function</w:t>
      </w:r>
      <w:bookmarkEnd w:id="128"/>
    </w:p>
    <w:p w14:paraId="0948BC52" w14:textId="77777777" w:rsidR="00740117" w:rsidRDefault="00740117" w:rsidP="00740117">
      <w:pPr>
        <w:pStyle w:val="Heading4"/>
      </w:pPr>
      <w:bookmarkStart w:id="129" w:name="_Toc202523369"/>
      <w:r>
        <w:t>4.3.</w:t>
      </w:r>
      <w:r w:rsidR="003A189C">
        <w:rPr>
          <w:lang w:eastAsia="zh-CN"/>
        </w:rPr>
        <w:t>32</w:t>
      </w:r>
      <w:r>
        <w:t>.1</w:t>
      </w:r>
      <w:r>
        <w:tab/>
        <w:t>Definition</w:t>
      </w:r>
      <w:bookmarkEnd w:id="129"/>
    </w:p>
    <w:p w14:paraId="466D5807" w14:textId="77777777" w:rsidR="00740117" w:rsidRDefault="00740117" w:rsidP="00740117">
      <w:pPr>
        <w:pStyle w:val="BodyText"/>
      </w:pPr>
      <w:r>
        <w:t xml:space="preserve">This IOC represents </w:t>
      </w:r>
      <w:r>
        <w:rPr>
          <w:lang w:eastAsia="zh-CN"/>
        </w:rPr>
        <w:t>PDN Gateway</w:t>
      </w:r>
      <w:r>
        <w:t xml:space="preserve"> control plane functionality controlled by another IRPAgent. For more information about the PGW-C, see 3GPP TS 23.214 [</w:t>
      </w:r>
      <w:r w:rsidR="00EA5F9D">
        <w:t>23</w:t>
      </w:r>
      <w:r>
        <w:t>].</w:t>
      </w:r>
    </w:p>
    <w:p w14:paraId="6BD6CDE5" w14:textId="77777777" w:rsidR="00740117" w:rsidRDefault="00740117" w:rsidP="00740117">
      <w:pPr>
        <w:pStyle w:val="Heading4"/>
        <w:rPr>
          <w:lang w:eastAsia="zh-CN"/>
        </w:rPr>
      </w:pPr>
      <w:bookmarkStart w:id="130" w:name="_Toc202523370"/>
      <w:r>
        <w:t>4.</w:t>
      </w:r>
      <w:r>
        <w:rPr>
          <w:lang w:eastAsia="zh-CN"/>
        </w:rPr>
        <w:t>3</w:t>
      </w:r>
      <w:r>
        <w:t>.</w:t>
      </w:r>
      <w:r w:rsidR="003A189C">
        <w:rPr>
          <w:lang w:eastAsia="zh-CN"/>
        </w:rPr>
        <w:t>32</w:t>
      </w:r>
      <w:r>
        <w:t>.2</w:t>
      </w:r>
      <w:r>
        <w:tab/>
        <w:t>Attributes</w:t>
      </w:r>
      <w:bookmarkEnd w:id="130"/>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701"/>
        <w:gridCol w:w="1381"/>
        <w:gridCol w:w="1381"/>
        <w:gridCol w:w="1381"/>
        <w:gridCol w:w="1381"/>
      </w:tblGrid>
      <w:tr w:rsidR="00740117" w14:paraId="7384942C" w14:textId="77777777" w:rsidTr="00740117">
        <w:tc>
          <w:tcPr>
            <w:tcW w:w="1985" w:type="dxa"/>
            <w:tcBorders>
              <w:top w:val="single" w:sz="4" w:space="0" w:color="auto"/>
              <w:left w:val="single" w:sz="4" w:space="0" w:color="auto"/>
              <w:bottom w:val="single" w:sz="4" w:space="0" w:color="auto"/>
              <w:right w:val="single" w:sz="4" w:space="0" w:color="auto"/>
            </w:tcBorders>
            <w:shd w:val="clear" w:color="auto" w:fill="D9D9D9"/>
            <w:hideMark/>
          </w:tcPr>
          <w:p w14:paraId="2AA5C3BA" w14:textId="77777777" w:rsidR="00740117" w:rsidRDefault="00740117">
            <w:pPr>
              <w:pStyle w:val="TAH"/>
              <w:jc w:val="left"/>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34528206" w14:textId="77777777" w:rsidR="00740117" w:rsidRDefault="00740117">
            <w:pPr>
              <w:pStyle w:val="TAH"/>
              <w:jc w:val="left"/>
            </w:pPr>
            <w:r>
              <w:t>Support Qualifier</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C52F6A5" w14:textId="77777777" w:rsidR="00740117" w:rsidRDefault="00740117">
            <w:pPr>
              <w:pStyle w:val="TAH"/>
              <w:jc w:val="left"/>
            </w:pPr>
            <w:r>
              <w:t xml:space="preserve">isReadable </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5CD094E" w14:textId="77777777" w:rsidR="00740117" w:rsidRDefault="00740117">
            <w:pPr>
              <w:pStyle w:val="TAH"/>
              <w:jc w:val="left"/>
            </w:pPr>
            <w:r>
              <w:t>isWritable</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55EAEEB8" w14:textId="77777777" w:rsidR="00740117" w:rsidRDefault="00740117">
            <w:pPr>
              <w:pStyle w:val="TAH"/>
              <w:jc w:val="left"/>
            </w:pPr>
            <w:r>
              <w:t>isInvariant</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30D4EC93" w14:textId="77777777" w:rsidR="00740117" w:rsidRDefault="00740117">
            <w:pPr>
              <w:pStyle w:val="TAH"/>
              <w:jc w:val="left"/>
            </w:pPr>
            <w:r>
              <w:t>isNotifyable</w:t>
            </w:r>
          </w:p>
        </w:tc>
      </w:tr>
      <w:tr w:rsidR="00740117" w14:paraId="1B54BCB5"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403554D8" w14:textId="77777777" w:rsidR="00740117" w:rsidRDefault="00740117">
            <w:pPr>
              <w:pStyle w:val="TAL"/>
            </w:pPr>
            <w:r>
              <w:rPr>
                <w:rFonts w:ascii="Courier New" w:hAnsi="Courier New" w:cs="Courier New"/>
                <w:lang w:eastAsia="zh-CN"/>
              </w:rPr>
              <w:t>pLMNId</w:t>
            </w:r>
            <w:r>
              <w:rPr>
                <w:rFonts w:ascii="Courier New" w:hAnsi="Courier New" w:cs="Courier New"/>
              </w:rPr>
              <w:t>List</w:t>
            </w:r>
          </w:p>
        </w:tc>
        <w:tc>
          <w:tcPr>
            <w:tcW w:w="1701" w:type="dxa"/>
            <w:tcBorders>
              <w:top w:val="single" w:sz="4" w:space="0" w:color="auto"/>
              <w:left w:val="single" w:sz="4" w:space="0" w:color="auto"/>
              <w:bottom w:val="single" w:sz="4" w:space="0" w:color="auto"/>
              <w:right w:val="single" w:sz="4" w:space="0" w:color="auto"/>
            </w:tcBorders>
            <w:hideMark/>
          </w:tcPr>
          <w:p w14:paraId="5904BBDB" w14:textId="77777777" w:rsidR="00740117" w:rsidRDefault="00740117">
            <w:pPr>
              <w:pStyle w:val="TAL"/>
              <w:jc w:val="center"/>
            </w:pPr>
            <w:r>
              <w:rPr>
                <w:rFonts w:cs="Arial"/>
                <w:szCs w:val="18"/>
                <w:lang w:eastAsia="zh-CN"/>
              </w:rPr>
              <w:t>M</w:t>
            </w:r>
          </w:p>
        </w:tc>
        <w:tc>
          <w:tcPr>
            <w:tcW w:w="1382" w:type="dxa"/>
            <w:tcBorders>
              <w:top w:val="single" w:sz="4" w:space="0" w:color="auto"/>
              <w:left w:val="single" w:sz="4" w:space="0" w:color="auto"/>
              <w:bottom w:val="single" w:sz="4" w:space="0" w:color="auto"/>
              <w:right w:val="single" w:sz="4" w:space="0" w:color="auto"/>
            </w:tcBorders>
            <w:hideMark/>
          </w:tcPr>
          <w:p w14:paraId="25A7B526"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2DDD3E8F"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1BB5BFEE" w14:textId="77777777" w:rsidR="00740117" w:rsidRDefault="00740117">
            <w:pPr>
              <w:pStyle w:val="TAL"/>
              <w:jc w:val="center"/>
              <w:rPr>
                <w:highlight w:val="yellow"/>
                <w:lang w:val="en-US"/>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2690C7FB" w14:textId="77777777" w:rsidR="00740117" w:rsidRDefault="00740117">
            <w:pPr>
              <w:pStyle w:val="TAL"/>
              <w:jc w:val="center"/>
              <w:rPr>
                <w:rFonts w:cs="Arial"/>
                <w:szCs w:val="18"/>
                <w:lang w:eastAsia="zh-CN"/>
              </w:rPr>
            </w:pPr>
            <w:r>
              <w:rPr>
                <w:lang w:eastAsia="zh-CN"/>
              </w:rPr>
              <w:t>T</w:t>
            </w:r>
          </w:p>
        </w:tc>
      </w:tr>
      <w:tr w:rsidR="00740117" w14:paraId="676AFC5B"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1CD81B09" w14:textId="77777777" w:rsidR="00740117" w:rsidRDefault="00740117">
            <w:pPr>
              <w:pStyle w:val="TAL"/>
            </w:pPr>
            <w:r>
              <w:rPr>
                <w:rFonts w:ascii="Courier New" w:hAnsi="Courier New" w:cs="Courier New"/>
                <w:lang w:eastAsia="zh-CN"/>
              </w:rPr>
              <w:t>tACList</w:t>
            </w:r>
          </w:p>
        </w:tc>
        <w:tc>
          <w:tcPr>
            <w:tcW w:w="1701" w:type="dxa"/>
            <w:tcBorders>
              <w:top w:val="single" w:sz="4" w:space="0" w:color="auto"/>
              <w:left w:val="single" w:sz="4" w:space="0" w:color="auto"/>
              <w:bottom w:val="single" w:sz="4" w:space="0" w:color="auto"/>
              <w:right w:val="single" w:sz="4" w:space="0" w:color="auto"/>
            </w:tcBorders>
            <w:hideMark/>
          </w:tcPr>
          <w:p w14:paraId="2991F359" w14:textId="77777777" w:rsidR="00740117" w:rsidRDefault="00740117">
            <w:pPr>
              <w:pStyle w:val="TAL"/>
              <w:jc w:val="center"/>
            </w:pPr>
            <w:r>
              <w:t>O</w:t>
            </w:r>
          </w:p>
        </w:tc>
        <w:tc>
          <w:tcPr>
            <w:tcW w:w="1382" w:type="dxa"/>
            <w:tcBorders>
              <w:top w:val="single" w:sz="4" w:space="0" w:color="auto"/>
              <w:left w:val="single" w:sz="4" w:space="0" w:color="auto"/>
              <w:bottom w:val="single" w:sz="4" w:space="0" w:color="auto"/>
              <w:right w:val="single" w:sz="4" w:space="0" w:color="auto"/>
            </w:tcBorders>
            <w:hideMark/>
          </w:tcPr>
          <w:p w14:paraId="5F317752"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07BB6467"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3B076E34" w14:textId="77777777" w:rsidR="00740117" w:rsidRDefault="00740117">
            <w:pPr>
              <w:pStyle w:val="TAL"/>
              <w:jc w:val="center"/>
              <w:rPr>
                <w:highlight w:val="yellow"/>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271B8FDE" w14:textId="77777777" w:rsidR="00740117" w:rsidRDefault="00740117">
            <w:pPr>
              <w:pStyle w:val="TAL"/>
              <w:jc w:val="center"/>
              <w:rPr>
                <w:rFonts w:cs="Arial"/>
                <w:szCs w:val="18"/>
                <w:lang w:eastAsia="zh-CN"/>
              </w:rPr>
            </w:pPr>
            <w:r>
              <w:rPr>
                <w:lang w:eastAsia="zh-CN"/>
              </w:rPr>
              <w:t>T</w:t>
            </w:r>
          </w:p>
        </w:tc>
      </w:tr>
    </w:tbl>
    <w:p w14:paraId="0E601E8E" w14:textId="77777777" w:rsidR="00740117" w:rsidRDefault="00740117" w:rsidP="00740117">
      <w:pPr>
        <w:rPr>
          <w:noProof/>
        </w:rPr>
      </w:pPr>
    </w:p>
    <w:p w14:paraId="1880EBDB" w14:textId="77777777" w:rsidR="00740117" w:rsidRDefault="00740117" w:rsidP="00740117">
      <w:pPr>
        <w:pStyle w:val="Heading4"/>
      </w:pPr>
      <w:bookmarkStart w:id="131" w:name="_Toc202523371"/>
      <w:r>
        <w:lastRenderedPageBreak/>
        <w:t>4.3.</w:t>
      </w:r>
      <w:r w:rsidR="003A189C">
        <w:t>32</w:t>
      </w:r>
      <w:r>
        <w:t>.3</w:t>
      </w:r>
      <w:r>
        <w:tab/>
        <w:t>Attribute constraints</w:t>
      </w:r>
      <w:bookmarkEnd w:id="131"/>
    </w:p>
    <w:p w14:paraId="24E4E1DD" w14:textId="77777777" w:rsidR="00740117" w:rsidRDefault="00740117" w:rsidP="00952613">
      <w:pPr>
        <w:rPr>
          <w:noProof/>
        </w:rPr>
      </w:pPr>
      <w:r>
        <w:t>None.</w:t>
      </w:r>
    </w:p>
    <w:p w14:paraId="7BB9A2B0" w14:textId="77777777" w:rsidR="00740117" w:rsidRDefault="00740117" w:rsidP="00740117">
      <w:pPr>
        <w:pStyle w:val="Heading4"/>
      </w:pPr>
      <w:bookmarkStart w:id="132" w:name="_Toc202523372"/>
      <w:r>
        <w:rPr>
          <w:lang w:eastAsia="zh-CN"/>
        </w:rPr>
        <w:t>4</w:t>
      </w:r>
      <w:r>
        <w:t>.3.</w:t>
      </w:r>
      <w:r w:rsidR="003A189C">
        <w:t>32</w:t>
      </w:r>
      <w:r>
        <w:t>.4</w:t>
      </w:r>
      <w:r>
        <w:tab/>
        <w:t>Notifications</w:t>
      </w:r>
      <w:bookmarkEnd w:id="132"/>
    </w:p>
    <w:p w14:paraId="1BA33E1D" w14:textId="77777777" w:rsidR="00740117" w:rsidRDefault="00740117" w:rsidP="00952613">
      <w:r>
        <w:t xml:space="preserve">The common notifications defined in subclause </w:t>
      </w:r>
      <w:r>
        <w:rPr>
          <w:lang w:eastAsia="zh-CN"/>
        </w:rPr>
        <w:t>4.5</w:t>
      </w:r>
      <w:r>
        <w:t xml:space="preserve"> are valid for this IOC, without exceptions or additions.</w:t>
      </w:r>
    </w:p>
    <w:p w14:paraId="6092A1E5" w14:textId="77777777" w:rsidR="00740117" w:rsidRDefault="00740117" w:rsidP="00740117">
      <w:pPr>
        <w:pStyle w:val="Heading3"/>
      </w:pPr>
      <w:bookmarkStart w:id="133" w:name="_Toc202523373"/>
      <w:r>
        <w:t>4.3.</w:t>
      </w:r>
      <w:r w:rsidR="003A189C">
        <w:rPr>
          <w:lang w:eastAsia="zh-CN"/>
        </w:rPr>
        <w:t>33</w:t>
      </w:r>
      <w:r>
        <w:tab/>
      </w:r>
      <w:r>
        <w:rPr>
          <w:rFonts w:ascii="Courier New" w:hAnsi="Courier New" w:cs="Courier New"/>
          <w:lang w:eastAsia="zh-CN"/>
        </w:rPr>
        <w:t>ExternalPGWU</w:t>
      </w:r>
      <w:r>
        <w:rPr>
          <w:rFonts w:ascii="Courier New" w:hAnsi="Courier New" w:cs="Courier New"/>
        </w:rPr>
        <w:t>Function</w:t>
      </w:r>
      <w:bookmarkEnd w:id="133"/>
    </w:p>
    <w:p w14:paraId="7459B357" w14:textId="77777777" w:rsidR="00740117" w:rsidRDefault="00740117" w:rsidP="00740117">
      <w:pPr>
        <w:pStyle w:val="Heading4"/>
      </w:pPr>
      <w:bookmarkStart w:id="134" w:name="_Toc202523374"/>
      <w:r>
        <w:t>4.3.</w:t>
      </w:r>
      <w:r w:rsidR="003A189C">
        <w:rPr>
          <w:lang w:eastAsia="zh-CN"/>
        </w:rPr>
        <w:t>33</w:t>
      </w:r>
      <w:r>
        <w:t>.1</w:t>
      </w:r>
      <w:r>
        <w:tab/>
        <w:t>Definition</w:t>
      </w:r>
      <w:bookmarkEnd w:id="134"/>
    </w:p>
    <w:p w14:paraId="3042190D" w14:textId="77777777" w:rsidR="00740117" w:rsidRDefault="00740117" w:rsidP="00952613">
      <w:r>
        <w:t xml:space="preserve">This IOC represents </w:t>
      </w:r>
      <w:r>
        <w:rPr>
          <w:lang w:eastAsia="zh-CN"/>
        </w:rPr>
        <w:t>PDN Gateway</w:t>
      </w:r>
      <w:r>
        <w:t xml:space="preserve"> user plane functionality controlled by another IRPAgent. For more information about the PGW-U, see 3GPP TS 23.214 [</w:t>
      </w:r>
      <w:r w:rsidR="00EA5F9D">
        <w:t>23</w:t>
      </w:r>
      <w:r>
        <w:t>].</w:t>
      </w:r>
    </w:p>
    <w:p w14:paraId="72C7D8B8" w14:textId="77777777" w:rsidR="00740117" w:rsidRDefault="00740117" w:rsidP="00740117">
      <w:pPr>
        <w:pStyle w:val="Heading4"/>
        <w:rPr>
          <w:lang w:eastAsia="zh-CN"/>
        </w:rPr>
      </w:pPr>
      <w:bookmarkStart w:id="135" w:name="_Toc202523375"/>
      <w:r>
        <w:t>4.</w:t>
      </w:r>
      <w:r>
        <w:rPr>
          <w:lang w:eastAsia="zh-CN"/>
        </w:rPr>
        <w:t>3</w:t>
      </w:r>
      <w:r>
        <w:t>.</w:t>
      </w:r>
      <w:r w:rsidR="003A189C">
        <w:rPr>
          <w:lang w:eastAsia="zh-CN"/>
        </w:rPr>
        <w:t>33</w:t>
      </w:r>
      <w:r>
        <w:t>.2</w:t>
      </w:r>
      <w:r>
        <w:tab/>
        <w:t>Attributes</w:t>
      </w:r>
      <w:bookmarkEnd w:id="135"/>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701"/>
        <w:gridCol w:w="1381"/>
        <w:gridCol w:w="1381"/>
        <w:gridCol w:w="1381"/>
        <w:gridCol w:w="1381"/>
      </w:tblGrid>
      <w:tr w:rsidR="00740117" w14:paraId="385840A9" w14:textId="77777777" w:rsidTr="00740117">
        <w:tc>
          <w:tcPr>
            <w:tcW w:w="1985" w:type="dxa"/>
            <w:tcBorders>
              <w:top w:val="single" w:sz="4" w:space="0" w:color="auto"/>
              <w:left w:val="single" w:sz="4" w:space="0" w:color="auto"/>
              <w:bottom w:val="single" w:sz="4" w:space="0" w:color="auto"/>
              <w:right w:val="single" w:sz="4" w:space="0" w:color="auto"/>
            </w:tcBorders>
            <w:shd w:val="clear" w:color="auto" w:fill="D9D9D9"/>
            <w:hideMark/>
          </w:tcPr>
          <w:p w14:paraId="77D1F23E" w14:textId="77777777" w:rsidR="00740117" w:rsidRDefault="00740117">
            <w:pPr>
              <w:pStyle w:val="TAH"/>
              <w:jc w:val="left"/>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4C4727D6" w14:textId="77777777" w:rsidR="00740117" w:rsidRDefault="00740117">
            <w:pPr>
              <w:pStyle w:val="TAH"/>
              <w:jc w:val="left"/>
            </w:pPr>
            <w:r>
              <w:t>Support Qualifier</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0D02B8F" w14:textId="77777777" w:rsidR="00740117" w:rsidRDefault="00740117">
            <w:pPr>
              <w:pStyle w:val="TAH"/>
              <w:jc w:val="left"/>
            </w:pPr>
            <w:r>
              <w:t xml:space="preserve">isReadable </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D23FF97" w14:textId="77777777" w:rsidR="00740117" w:rsidRDefault="00740117">
            <w:pPr>
              <w:pStyle w:val="TAH"/>
              <w:jc w:val="left"/>
            </w:pPr>
            <w:r>
              <w:t>isWritable</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59111A3F" w14:textId="77777777" w:rsidR="00740117" w:rsidRDefault="00740117">
            <w:pPr>
              <w:pStyle w:val="TAH"/>
              <w:jc w:val="left"/>
            </w:pPr>
            <w:r>
              <w:t>isInvariant</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0028CD4A" w14:textId="77777777" w:rsidR="00740117" w:rsidRDefault="00740117">
            <w:pPr>
              <w:pStyle w:val="TAH"/>
              <w:jc w:val="left"/>
            </w:pPr>
            <w:r>
              <w:t>isNotifyable</w:t>
            </w:r>
          </w:p>
        </w:tc>
      </w:tr>
      <w:tr w:rsidR="00740117" w14:paraId="5E74F4C2"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2CB576C1" w14:textId="77777777" w:rsidR="00740117" w:rsidRDefault="00740117">
            <w:pPr>
              <w:pStyle w:val="TAL"/>
            </w:pPr>
            <w:r>
              <w:rPr>
                <w:rFonts w:ascii="Courier New" w:hAnsi="Courier New" w:cs="Courier New"/>
                <w:lang w:eastAsia="zh-CN"/>
              </w:rPr>
              <w:t>pLMNId</w:t>
            </w:r>
            <w:r>
              <w:rPr>
                <w:rFonts w:ascii="Courier New" w:hAnsi="Courier New" w:cs="Courier New"/>
              </w:rPr>
              <w:t>List</w:t>
            </w:r>
          </w:p>
        </w:tc>
        <w:tc>
          <w:tcPr>
            <w:tcW w:w="1701" w:type="dxa"/>
            <w:tcBorders>
              <w:top w:val="single" w:sz="4" w:space="0" w:color="auto"/>
              <w:left w:val="single" w:sz="4" w:space="0" w:color="auto"/>
              <w:bottom w:val="single" w:sz="4" w:space="0" w:color="auto"/>
              <w:right w:val="single" w:sz="4" w:space="0" w:color="auto"/>
            </w:tcBorders>
            <w:hideMark/>
          </w:tcPr>
          <w:p w14:paraId="4899866E" w14:textId="77777777" w:rsidR="00740117" w:rsidRDefault="00740117">
            <w:pPr>
              <w:pStyle w:val="TAL"/>
              <w:jc w:val="center"/>
            </w:pPr>
            <w:r>
              <w:rPr>
                <w:rFonts w:cs="Arial"/>
                <w:szCs w:val="18"/>
                <w:lang w:eastAsia="zh-CN"/>
              </w:rPr>
              <w:t>M</w:t>
            </w:r>
          </w:p>
        </w:tc>
        <w:tc>
          <w:tcPr>
            <w:tcW w:w="1382" w:type="dxa"/>
            <w:tcBorders>
              <w:top w:val="single" w:sz="4" w:space="0" w:color="auto"/>
              <w:left w:val="single" w:sz="4" w:space="0" w:color="auto"/>
              <w:bottom w:val="single" w:sz="4" w:space="0" w:color="auto"/>
              <w:right w:val="single" w:sz="4" w:space="0" w:color="auto"/>
            </w:tcBorders>
            <w:hideMark/>
          </w:tcPr>
          <w:p w14:paraId="44C70C44"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232E7288"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47EC9F7A" w14:textId="77777777" w:rsidR="00740117" w:rsidRDefault="00740117">
            <w:pPr>
              <w:pStyle w:val="TAL"/>
              <w:jc w:val="center"/>
              <w:rPr>
                <w:highlight w:val="yellow"/>
                <w:lang w:val="en-US"/>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5BAEDD84" w14:textId="77777777" w:rsidR="00740117" w:rsidRDefault="00740117">
            <w:pPr>
              <w:pStyle w:val="TAL"/>
              <w:jc w:val="center"/>
              <w:rPr>
                <w:rFonts w:cs="Arial"/>
                <w:szCs w:val="18"/>
                <w:lang w:eastAsia="zh-CN"/>
              </w:rPr>
            </w:pPr>
            <w:r>
              <w:rPr>
                <w:lang w:eastAsia="zh-CN"/>
              </w:rPr>
              <w:t>T</w:t>
            </w:r>
          </w:p>
        </w:tc>
      </w:tr>
      <w:tr w:rsidR="00740117" w14:paraId="15A0F74C"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47DE8E38" w14:textId="77777777" w:rsidR="00740117" w:rsidRDefault="00740117">
            <w:pPr>
              <w:pStyle w:val="TAL"/>
            </w:pPr>
            <w:r>
              <w:rPr>
                <w:rFonts w:ascii="Courier New" w:hAnsi="Courier New" w:cs="Courier New"/>
                <w:lang w:eastAsia="zh-CN"/>
              </w:rPr>
              <w:t>tACList</w:t>
            </w:r>
          </w:p>
        </w:tc>
        <w:tc>
          <w:tcPr>
            <w:tcW w:w="1701" w:type="dxa"/>
            <w:tcBorders>
              <w:top w:val="single" w:sz="4" w:space="0" w:color="auto"/>
              <w:left w:val="single" w:sz="4" w:space="0" w:color="auto"/>
              <w:bottom w:val="single" w:sz="4" w:space="0" w:color="auto"/>
              <w:right w:val="single" w:sz="4" w:space="0" w:color="auto"/>
            </w:tcBorders>
            <w:hideMark/>
          </w:tcPr>
          <w:p w14:paraId="4002C8B8" w14:textId="77777777" w:rsidR="00740117" w:rsidRDefault="00740117">
            <w:pPr>
              <w:pStyle w:val="TAL"/>
              <w:jc w:val="center"/>
            </w:pPr>
            <w:r>
              <w:t>O</w:t>
            </w:r>
          </w:p>
        </w:tc>
        <w:tc>
          <w:tcPr>
            <w:tcW w:w="1382" w:type="dxa"/>
            <w:tcBorders>
              <w:top w:val="single" w:sz="4" w:space="0" w:color="auto"/>
              <w:left w:val="single" w:sz="4" w:space="0" w:color="auto"/>
              <w:bottom w:val="single" w:sz="4" w:space="0" w:color="auto"/>
              <w:right w:val="single" w:sz="4" w:space="0" w:color="auto"/>
            </w:tcBorders>
            <w:hideMark/>
          </w:tcPr>
          <w:p w14:paraId="45DB1488"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00AF8F82"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6A21297E" w14:textId="77777777" w:rsidR="00740117" w:rsidRDefault="00740117">
            <w:pPr>
              <w:pStyle w:val="TAL"/>
              <w:jc w:val="center"/>
              <w:rPr>
                <w:highlight w:val="yellow"/>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1541BA9E" w14:textId="77777777" w:rsidR="00740117" w:rsidRDefault="00740117">
            <w:pPr>
              <w:pStyle w:val="TAL"/>
              <w:jc w:val="center"/>
              <w:rPr>
                <w:rFonts w:cs="Arial"/>
                <w:szCs w:val="18"/>
                <w:lang w:eastAsia="zh-CN"/>
              </w:rPr>
            </w:pPr>
            <w:r>
              <w:rPr>
                <w:lang w:eastAsia="zh-CN"/>
              </w:rPr>
              <w:t>T</w:t>
            </w:r>
          </w:p>
        </w:tc>
      </w:tr>
    </w:tbl>
    <w:p w14:paraId="5B3BE56A" w14:textId="77777777" w:rsidR="00740117" w:rsidRDefault="00740117" w:rsidP="00740117">
      <w:pPr>
        <w:rPr>
          <w:noProof/>
        </w:rPr>
      </w:pPr>
    </w:p>
    <w:p w14:paraId="23DD064D" w14:textId="77777777" w:rsidR="00740117" w:rsidRDefault="00740117" w:rsidP="00740117">
      <w:pPr>
        <w:pStyle w:val="Heading4"/>
      </w:pPr>
      <w:bookmarkStart w:id="136" w:name="_Toc202523376"/>
      <w:r>
        <w:t>4.3.</w:t>
      </w:r>
      <w:r w:rsidR="003A189C">
        <w:t>33</w:t>
      </w:r>
      <w:r>
        <w:t>.3</w:t>
      </w:r>
      <w:r>
        <w:tab/>
        <w:t>Attribute constraints</w:t>
      </w:r>
      <w:bookmarkEnd w:id="136"/>
    </w:p>
    <w:p w14:paraId="714775F0" w14:textId="77777777" w:rsidR="00740117" w:rsidRDefault="00740117" w:rsidP="00952613">
      <w:pPr>
        <w:rPr>
          <w:noProof/>
        </w:rPr>
      </w:pPr>
      <w:r>
        <w:t>None.</w:t>
      </w:r>
    </w:p>
    <w:p w14:paraId="5D845A58" w14:textId="77777777" w:rsidR="00740117" w:rsidRDefault="00740117" w:rsidP="00740117">
      <w:pPr>
        <w:pStyle w:val="Heading4"/>
      </w:pPr>
      <w:bookmarkStart w:id="137" w:name="_Toc202523377"/>
      <w:r>
        <w:rPr>
          <w:lang w:eastAsia="zh-CN"/>
        </w:rPr>
        <w:t>4</w:t>
      </w:r>
      <w:r>
        <w:t>.3.</w:t>
      </w:r>
      <w:r w:rsidR="003A189C">
        <w:t>33</w:t>
      </w:r>
      <w:r>
        <w:t>.4</w:t>
      </w:r>
      <w:r>
        <w:tab/>
        <w:t>Notifications</w:t>
      </w:r>
      <w:bookmarkEnd w:id="137"/>
    </w:p>
    <w:p w14:paraId="398ABA03" w14:textId="77777777" w:rsidR="00740117" w:rsidRPr="00CA31DE" w:rsidRDefault="00740117">
      <w:pPr>
        <w:rPr>
          <w:rFonts w:ascii="Arial" w:hAnsi="Arial" w:cs="Arial"/>
          <w:kern w:val="2"/>
          <w:lang w:eastAsia="zh-CN"/>
        </w:rPr>
      </w:pPr>
      <w:r>
        <w:t xml:space="preserve">The common notifications defined in subclause </w:t>
      </w:r>
      <w:r>
        <w:rPr>
          <w:lang w:eastAsia="zh-CN"/>
        </w:rPr>
        <w:t>4.5</w:t>
      </w:r>
      <w:r>
        <w:t xml:space="preserve"> are valid for this IOC, without exceptions or additions.</w:t>
      </w:r>
    </w:p>
    <w:p w14:paraId="1B9A37B9" w14:textId="33F93AF7" w:rsidR="00CA31DE" w:rsidRDefault="00CA31DE" w:rsidP="00CA31DE">
      <w:pPr>
        <w:pStyle w:val="Heading3"/>
      </w:pPr>
      <w:bookmarkStart w:id="138" w:name="_Toc202523378"/>
      <w:r>
        <w:t>4.3.</w:t>
      </w:r>
      <w:r w:rsidR="00872A2C">
        <w:t>34</w:t>
      </w:r>
      <w:r>
        <w:tab/>
      </w:r>
      <w:r>
        <w:rPr>
          <w:rFonts w:ascii="Courier New" w:hAnsi="Courier New" w:cs="Courier New"/>
        </w:rPr>
        <w:t>SnFConfigInfo &lt;&lt;datatype&gt;&gt;</w:t>
      </w:r>
      <w:bookmarkEnd w:id="138"/>
    </w:p>
    <w:p w14:paraId="0658771F" w14:textId="786DA26F" w:rsidR="00CA31DE" w:rsidRDefault="00CA31DE" w:rsidP="00CA31DE">
      <w:pPr>
        <w:pStyle w:val="Heading4"/>
      </w:pPr>
      <w:bookmarkStart w:id="139" w:name="_Toc202523379"/>
      <w:r>
        <w:t>4.3.</w:t>
      </w:r>
      <w:r w:rsidR="00872A2C">
        <w:t>34</w:t>
      </w:r>
      <w:r>
        <w:t>.1</w:t>
      </w:r>
      <w:r>
        <w:tab/>
        <w:t>Definition</w:t>
      </w:r>
      <w:bookmarkEnd w:id="139"/>
    </w:p>
    <w:p w14:paraId="0ADE9B9C" w14:textId="77777777" w:rsidR="00CA31DE" w:rsidRDefault="00CA31DE" w:rsidP="00CA31DE">
      <w:r>
        <w:t xml:space="preserve">This defines the </w:t>
      </w:r>
      <w:r w:rsidRPr="005239D1">
        <w:t>information related with generic S&amp;F configuration for the satellite</w:t>
      </w:r>
      <w:r>
        <w:t>.</w:t>
      </w:r>
    </w:p>
    <w:p w14:paraId="19045DC1" w14:textId="7679A1D0" w:rsidR="00CA31DE" w:rsidRDefault="00CA31DE" w:rsidP="00CA31DE">
      <w:pPr>
        <w:pStyle w:val="Heading4"/>
        <w:rPr>
          <w:lang w:eastAsia="zh-CN"/>
        </w:rPr>
      </w:pPr>
      <w:bookmarkStart w:id="140" w:name="_Toc202523380"/>
      <w:r>
        <w:t>4.3.</w:t>
      </w:r>
      <w:r w:rsidR="00872A2C">
        <w:t>34</w:t>
      </w:r>
      <w:r>
        <w:t>.2</w:t>
      </w:r>
      <w:r>
        <w:tab/>
        <w:t>Attributes</w:t>
      </w:r>
      <w:bookmarkEnd w:id="140"/>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2"/>
        <w:gridCol w:w="1406"/>
        <w:gridCol w:w="1242"/>
        <w:gridCol w:w="1198"/>
        <w:gridCol w:w="1217"/>
        <w:gridCol w:w="1276"/>
      </w:tblGrid>
      <w:tr w:rsidR="00CA31DE" w14:paraId="4E8226E0" w14:textId="77777777" w:rsidTr="00C15444">
        <w:tc>
          <w:tcPr>
            <w:tcW w:w="2592" w:type="dxa"/>
            <w:shd w:val="clear" w:color="auto" w:fill="D9D9D9"/>
          </w:tcPr>
          <w:p w14:paraId="578D83C9" w14:textId="77777777" w:rsidR="00CA31DE" w:rsidRDefault="00CA31DE" w:rsidP="00C15444">
            <w:pPr>
              <w:pStyle w:val="TAH"/>
              <w:jc w:val="left"/>
            </w:pPr>
            <w:r>
              <w:t>Attribute Name</w:t>
            </w:r>
          </w:p>
        </w:tc>
        <w:tc>
          <w:tcPr>
            <w:tcW w:w="1406" w:type="dxa"/>
            <w:shd w:val="clear" w:color="auto" w:fill="D9D9D9"/>
          </w:tcPr>
          <w:p w14:paraId="6B05AB94" w14:textId="77777777" w:rsidR="00CA31DE" w:rsidRDefault="00CA31DE" w:rsidP="00C15444">
            <w:pPr>
              <w:pStyle w:val="TAH"/>
              <w:jc w:val="left"/>
            </w:pPr>
            <w:r>
              <w:t>Support Qualifier</w:t>
            </w:r>
          </w:p>
        </w:tc>
        <w:tc>
          <w:tcPr>
            <w:tcW w:w="1242" w:type="dxa"/>
            <w:shd w:val="clear" w:color="auto" w:fill="D9D9D9"/>
            <w:vAlign w:val="bottom"/>
          </w:tcPr>
          <w:p w14:paraId="53944CBE" w14:textId="77777777" w:rsidR="00CA31DE" w:rsidRDefault="00CA31DE" w:rsidP="00C15444">
            <w:pPr>
              <w:pStyle w:val="TAH"/>
              <w:jc w:val="left"/>
            </w:pPr>
            <w:r>
              <w:t xml:space="preserve">isReadable </w:t>
            </w:r>
          </w:p>
        </w:tc>
        <w:tc>
          <w:tcPr>
            <w:tcW w:w="1198" w:type="dxa"/>
            <w:shd w:val="clear" w:color="auto" w:fill="D9D9D9"/>
            <w:vAlign w:val="bottom"/>
          </w:tcPr>
          <w:p w14:paraId="7B50F826" w14:textId="77777777" w:rsidR="00CA31DE" w:rsidRDefault="00CA31DE" w:rsidP="00C15444">
            <w:pPr>
              <w:pStyle w:val="TAH"/>
              <w:jc w:val="left"/>
            </w:pPr>
            <w:r>
              <w:t>isWritable</w:t>
            </w:r>
          </w:p>
        </w:tc>
        <w:tc>
          <w:tcPr>
            <w:tcW w:w="1217" w:type="dxa"/>
            <w:shd w:val="clear" w:color="auto" w:fill="D9D9D9"/>
          </w:tcPr>
          <w:p w14:paraId="6C4CD5EB" w14:textId="77777777" w:rsidR="00CA31DE" w:rsidRDefault="00CA31DE" w:rsidP="00C15444">
            <w:pPr>
              <w:pStyle w:val="TAH"/>
              <w:jc w:val="left"/>
            </w:pPr>
            <w:r>
              <w:t>isInvariant</w:t>
            </w:r>
          </w:p>
        </w:tc>
        <w:tc>
          <w:tcPr>
            <w:tcW w:w="1276" w:type="dxa"/>
            <w:shd w:val="clear" w:color="auto" w:fill="D9D9D9"/>
          </w:tcPr>
          <w:p w14:paraId="5AB78BFC" w14:textId="77777777" w:rsidR="00CA31DE" w:rsidRDefault="00CA31DE" w:rsidP="00C15444">
            <w:pPr>
              <w:pStyle w:val="TAH"/>
              <w:jc w:val="left"/>
            </w:pPr>
            <w:r>
              <w:t>isNotifyable</w:t>
            </w:r>
          </w:p>
        </w:tc>
      </w:tr>
      <w:tr w:rsidR="00CA31DE" w14:paraId="145EC756" w14:textId="77777777" w:rsidTr="00C15444">
        <w:tc>
          <w:tcPr>
            <w:tcW w:w="2592" w:type="dxa"/>
          </w:tcPr>
          <w:p w14:paraId="721A4187" w14:textId="77777777" w:rsidR="00CA31DE" w:rsidRPr="005A33BE" w:rsidRDefault="00CA31DE" w:rsidP="00C15444">
            <w:pPr>
              <w:pStyle w:val="TAL"/>
              <w:rPr>
                <w:rFonts w:ascii="Courier New" w:hAnsi="Courier New" w:cs="Courier New"/>
                <w:lang w:eastAsia="zh-CN"/>
              </w:rPr>
            </w:pPr>
            <w:r w:rsidRPr="005A33BE">
              <w:rPr>
                <w:rFonts w:ascii="Courier New" w:hAnsi="Courier New" w:cs="Courier New"/>
                <w:lang w:eastAsia="zh-CN"/>
              </w:rPr>
              <w:t>retentionPeriod</w:t>
            </w:r>
          </w:p>
        </w:tc>
        <w:tc>
          <w:tcPr>
            <w:tcW w:w="1406" w:type="dxa"/>
          </w:tcPr>
          <w:p w14:paraId="7450D64B" w14:textId="77777777" w:rsidR="00CA31DE" w:rsidRDefault="00CA31DE" w:rsidP="00C15444">
            <w:pPr>
              <w:pStyle w:val="TAL"/>
              <w:jc w:val="center"/>
            </w:pPr>
            <w:r w:rsidRPr="006A69BF">
              <w:rPr>
                <w:rFonts w:cs="Arial" w:hint="eastAsia"/>
                <w:szCs w:val="18"/>
                <w:lang w:eastAsia="zh-CN"/>
              </w:rPr>
              <w:t>O</w:t>
            </w:r>
          </w:p>
        </w:tc>
        <w:tc>
          <w:tcPr>
            <w:tcW w:w="1242" w:type="dxa"/>
          </w:tcPr>
          <w:p w14:paraId="5C39FDFF" w14:textId="77777777" w:rsidR="00CA31DE" w:rsidRDefault="00CA31DE" w:rsidP="00C15444">
            <w:pPr>
              <w:pStyle w:val="TAL"/>
              <w:jc w:val="center"/>
            </w:pPr>
            <w:r w:rsidRPr="00D525DE">
              <w:rPr>
                <w:rFonts w:cs="Arial"/>
                <w:szCs w:val="18"/>
                <w:lang w:eastAsia="zh-CN"/>
              </w:rPr>
              <w:t>T</w:t>
            </w:r>
          </w:p>
        </w:tc>
        <w:tc>
          <w:tcPr>
            <w:tcW w:w="1198" w:type="dxa"/>
          </w:tcPr>
          <w:p w14:paraId="37D1F821" w14:textId="77777777" w:rsidR="00CA31DE" w:rsidRDefault="00CA31DE" w:rsidP="00C15444">
            <w:pPr>
              <w:pStyle w:val="TAL"/>
              <w:jc w:val="center"/>
              <w:rPr>
                <w:highlight w:val="yellow"/>
                <w:lang w:eastAsia="zh-CN"/>
              </w:rPr>
            </w:pPr>
            <w:r w:rsidRPr="00D525DE">
              <w:rPr>
                <w:rFonts w:cs="Arial"/>
                <w:szCs w:val="18"/>
                <w:lang w:eastAsia="zh-CN"/>
              </w:rPr>
              <w:t>T</w:t>
            </w:r>
          </w:p>
        </w:tc>
        <w:tc>
          <w:tcPr>
            <w:tcW w:w="1217" w:type="dxa"/>
          </w:tcPr>
          <w:p w14:paraId="0D28D153" w14:textId="77777777" w:rsidR="00CA31DE" w:rsidRDefault="00CA31DE" w:rsidP="00C15444">
            <w:pPr>
              <w:pStyle w:val="TAL"/>
              <w:jc w:val="center"/>
              <w:rPr>
                <w:rFonts w:cs="Arial"/>
                <w:szCs w:val="18"/>
                <w:lang w:eastAsia="zh-CN"/>
              </w:rPr>
            </w:pPr>
            <w:r>
              <w:rPr>
                <w:lang w:eastAsia="zh-CN"/>
              </w:rPr>
              <w:t>F</w:t>
            </w:r>
          </w:p>
        </w:tc>
        <w:tc>
          <w:tcPr>
            <w:tcW w:w="1276" w:type="dxa"/>
          </w:tcPr>
          <w:p w14:paraId="71F30DA1" w14:textId="77777777" w:rsidR="00CA31DE" w:rsidRDefault="00CA31DE" w:rsidP="00C15444">
            <w:pPr>
              <w:pStyle w:val="TAL"/>
              <w:jc w:val="center"/>
              <w:rPr>
                <w:lang w:eastAsia="zh-CN"/>
              </w:rPr>
            </w:pPr>
            <w:r w:rsidRPr="00885996">
              <w:rPr>
                <w:rFonts w:cs="Arial"/>
                <w:szCs w:val="18"/>
                <w:lang w:eastAsia="zh-CN"/>
              </w:rPr>
              <w:t>T</w:t>
            </w:r>
          </w:p>
        </w:tc>
      </w:tr>
      <w:tr w:rsidR="00CA31DE" w14:paraId="1C8EAA14" w14:textId="77777777" w:rsidTr="00C15444">
        <w:tc>
          <w:tcPr>
            <w:tcW w:w="2592" w:type="dxa"/>
          </w:tcPr>
          <w:p w14:paraId="1311ECCF" w14:textId="77777777" w:rsidR="00CA31DE" w:rsidRPr="005A33BE" w:rsidRDefault="00CA31DE" w:rsidP="00C15444">
            <w:pPr>
              <w:pStyle w:val="TAL"/>
              <w:rPr>
                <w:rFonts w:ascii="Courier New" w:hAnsi="Courier New" w:cs="Courier New"/>
                <w:lang w:eastAsia="zh-CN"/>
              </w:rPr>
            </w:pPr>
            <w:r>
              <w:rPr>
                <w:rFonts w:ascii="Courier New" w:hAnsi="Courier New" w:cs="Courier New"/>
                <w:lang w:eastAsia="zh-CN"/>
              </w:rPr>
              <w:t>uEStorageQuota</w:t>
            </w:r>
          </w:p>
        </w:tc>
        <w:tc>
          <w:tcPr>
            <w:tcW w:w="1406" w:type="dxa"/>
          </w:tcPr>
          <w:p w14:paraId="31B68E60" w14:textId="77777777" w:rsidR="00CA31DE" w:rsidRPr="006A69BF" w:rsidRDefault="00CA31DE" w:rsidP="00C15444">
            <w:pPr>
              <w:pStyle w:val="TAL"/>
              <w:jc w:val="center"/>
              <w:rPr>
                <w:rFonts w:cs="Arial"/>
                <w:szCs w:val="18"/>
                <w:lang w:eastAsia="zh-CN"/>
              </w:rPr>
            </w:pPr>
            <w:r w:rsidRPr="00182A72">
              <w:rPr>
                <w:rFonts w:cs="Arial" w:hint="eastAsia"/>
                <w:szCs w:val="18"/>
                <w:lang w:eastAsia="zh-CN"/>
              </w:rPr>
              <w:t>O</w:t>
            </w:r>
          </w:p>
        </w:tc>
        <w:tc>
          <w:tcPr>
            <w:tcW w:w="1242" w:type="dxa"/>
          </w:tcPr>
          <w:p w14:paraId="4380D629" w14:textId="77777777" w:rsidR="00CA31DE" w:rsidRPr="00D525DE" w:rsidRDefault="00CA31DE" w:rsidP="00C15444">
            <w:pPr>
              <w:pStyle w:val="TAL"/>
              <w:jc w:val="center"/>
              <w:rPr>
                <w:rFonts w:cs="Arial"/>
                <w:szCs w:val="18"/>
                <w:lang w:eastAsia="zh-CN"/>
              </w:rPr>
            </w:pPr>
            <w:r w:rsidRPr="00D525DE">
              <w:rPr>
                <w:rFonts w:cs="Arial"/>
                <w:szCs w:val="18"/>
                <w:lang w:eastAsia="zh-CN"/>
              </w:rPr>
              <w:t>T</w:t>
            </w:r>
          </w:p>
        </w:tc>
        <w:tc>
          <w:tcPr>
            <w:tcW w:w="1198" w:type="dxa"/>
          </w:tcPr>
          <w:p w14:paraId="40A4C234" w14:textId="77777777" w:rsidR="00CA31DE" w:rsidRPr="00D525DE" w:rsidRDefault="00CA31DE" w:rsidP="00C15444">
            <w:pPr>
              <w:pStyle w:val="TAL"/>
              <w:jc w:val="center"/>
              <w:rPr>
                <w:rFonts w:cs="Arial"/>
                <w:szCs w:val="18"/>
                <w:lang w:eastAsia="zh-CN"/>
              </w:rPr>
            </w:pPr>
            <w:r w:rsidRPr="00D525DE">
              <w:rPr>
                <w:rFonts w:cs="Arial"/>
                <w:szCs w:val="18"/>
                <w:lang w:eastAsia="zh-CN"/>
              </w:rPr>
              <w:t>T</w:t>
            </w:r>
          </w:p>
        </w:tc>
        <w:tc>
          <w:tcPr>
            <w:tcW w:w="1217" w:type="dxa"/>
          </w:tcPr>
          <w:p w14:paraId="0BBB2088" w14:textId="77777777" w:rsidR="00CA31DE" w:rsidRDefault="00CA31DE" w:rsidP="00C15444">
            <w:pPr>
              <w:pStyle w:val="TAL"/>
              <w:jc w:val="center"/>
              <w:rPr>
                <w:lang w:eastAsia="zh-CN"/>
              </w:rPr>
            </w:pPr>
            <w:r>
              <w:rPr>
                <w:lang w:eastAsia="zh-CN"/>
              </w:rPr>
              <w:t>F</w:t>
            </w:r>
          </w:p>
        </w:tc>
        <w:tc>
          <w:tcPr>
            <w:tcW w:w="1276" w:type="dxa"/>
          </w:tcPr>
          <w:p w14:paraId="24DBBA81" w14:textId="77777777" w:rsidR="00CA31DE" w:rsidRPr="00885996" w:rsidRDefault="00CA31DE" w:rsidP="00C15444">
            <w:pPr>
              <w:pStyle w:val="TAL"/>
              <w:jc w:val="center"/>
              <w:rPr>
                <w:rFonts w:cs="Arial"/>
                <w:szCs w:val="18"/>
                <w:lang w:eastAsia="zh-CN"/>
              </w:rPr>
            </w:pPr>
            <w:r w:rsidRPr="00885996">
              <w:rPr>
                <w:rFonts w:cs="Arial"/>
                <w:szCs w:val="18"/>
                <w:lang w:eastAsia="zh-CN"/>
              </w:rPr>
              <w:t>T</w:t>
            </w:r>
          </w:p>
        </w:tc>
      </w:tr>
      <w:tr w:rsidR="00CA31DE" w14:paraId="609F8965" w14:textId="77777777" w:rsidTr="00C15444">
        <w:tc>
          <w:tcPr>
            <w:tcW w:w="2592" w:type="dxa"/>
          </w:tcPr>
          <w:p w14:paraId="281F721F" w14:textId="77777777" w:rsidR="00CA31DE" w:rsidRPr="005A33BE" w:rsidRDefault="00CA31DE" w:rsidP="00C15444">
            <w:pPr>
              <w:pStyle w:val="TAL"/>
              <w:rPr>
                <w:rFonts w:ascii="Courier New" w:hAnsi="Courier New" w:cs="Courier New"/>
                <w:lang w:eastAsia="zh-CN"/>
              </w:rPr>
            </w:pPr>
            <w:r>
              <w:rPr>
                <w:rFonts w:ascii="Courier New" w:hAnsi="Courier New" w:cs="Courier New"/>
                <w:lang w:eastAsia="zh-CN"/>
              </w:rPr>
              <w:t>aFStorageQuota</w:t>
            </w:r>
          </w:p>
        </w:tc>
        <w:tc>
          <w:tcPr>
            <w:tcW w:w="1406" w:type="dxa"/>
          </w:tcPr>
          <w:p w14:paraId="5969D338" w14:textId="77777777" w:rsidR="00CA31DE" w:rsidRPr="006A69BF" w:rsidRDefault="00CA31DE" w:rsidP="00C15444">
            <w:pPr>
              <w:pStyle w:val="TAL"/>
              <w:jc w:val="center"/>
              <w:rPr>
                <w:rFonts w:cs="Arial"/>
                <w:szCs w:val="18"/>
                <w:lang w:eastAsia="zh-CN"/>
              </w:rPr>
            </w:pPr>
            <w:r w:rsidRPr="00182A72">
              <w:rPr>
                <w:rFonts w:cs="Arial" w:hint="eastAsia"/>
                <w:szCs w:val="18"/>
                <w:lang w:eastAsia="zh-CN"/>
              </w:rPr>
              <w:t>O</w:t>
            </w:r>
          </w:p>
        </w:tc>
        <w:tc>
          <w:tcPr>
            <w:tcW w:w="1242" w:type="dxa"/>
          </w:tcPr>
          <w:p w14:paraId="4BD901E1" w14:textId="77777777" w:rsidR="00CA31DE" w:rsidRPr="00D525DE" w:rsidRDefault="00CA31DE" w:rsidP="00C15444">
            <w:pPr>
              <w:pStyle w:val="TAL"/>
              <w:jc w:val="center"/>
              <w:rPr>
                <w:rFonts w:cs="Arial"/>
                <w:szCs w:val="18"/>
                <w:lang w:eastAsia="zh-CN"/>
              </w:rPr>
            </w:pPr>
            <w:r w:rsidRPr="00D525DE">
              <w:rPr>
                <w:rFonts w:cs="Arial"/>
                <w:szCs w:val="18"/>
                <w:lang w:eastAsia="zh-CN"/>
              </w:rPr>
              <w:t>T</w:t>
            </w:r>
          </w:p>
        </w:tc>
        <w:tc>
          <w:tcPr>
            <w:tcW w:w="1198" w:type="dxa"/>
          </w:tcPr>
          <w:p w14:paraId="5F29FC36" w14:textId="77777777" w:rsidR="00CA31DE" w:rsidRPr="00D525DE" w:rsidRDefault="00CA31DE" w:rsidP="00C15444">
            <w:pPr>
              <w:pStyle w:val="TAL"/>
              <w:jc w:val="center"/>
              <w:rPr>
                <w:rFonts w:cs="Arial"/>
                <w:szCs w:val="18"/>
                <w:lang w:eastAsia="zh-CN"/>
              </w:rPr>
            </w:pPr>
            <w:r w:rsidRPr="00D525DE">
              <w:rPr>
                <w:rFonts w:cs="Arial"/>
                <w:szCs w:val="18"/>
                <w:lang w:eastAsia="zh-CN"/>
              </w:rPr>
              <w:t>T</w:t>
            </w:r>
          </w:p>
        </w:tc>
        <w:tc>
          <w:tcPr>
            <w:tcW w:w="1217" w:type="dxa"/>
          </w:tcPr>
          <w:p w14:paraId="68BD9DE6" w14:textId="77777777" w:rsidR="00CA31DE" w:rsidRDefault="00CA31DE" w:rsidP="00C15444">
            <w:pPr>
              <w:pStyle w:val="TAL"/>
              <w:jc w:val="center"/>
              <w:rPr>
                <w:lang w:eastAsia="zh-CN"/>
              </w:rPr>
            </w:pPr>
            <w:r>
              <w:rPr>
                <w:lang w:eastAsia="zh-CN"/>
              </w:rPr>
              <w:t>F</w:t>
            </w:r>
          </w:p>
        </w:tc>
        <w:tc>
          <w:tcPr>
            <w:tcW w:w="1276" w:type="dxa"/>
          </w:tcPr>
          <w:p w14:paraId="4D5F6B2D" w14:textId="77777777" w:rsidR="00CA31DE" w:rsidRPr="00885996" w:rsidRDefault="00CA31DE" w:rsidP="00C15444">
            <w:pPr>
              <w:pStyle w:val="TAL"/>
              <w:jc w:val="center"/>
              <w:rPr>
                <w:rFonts w:cs="Arial"/>
                <w:szCs w:val="18"/>
                <w:lang w:eastAsia="zh-CN"/>
              </w:rPr>
            </w:pPr>
            <w:r w:rsidRPr="00885996">
              <w:rPr>
                <w:rFonts w:cs="Arial"/>
                <w:szCs w:val="18"/>
                <w:lang w:eastAsia="zh-CN"/>
              </w:rPr>
              <w:t>T</w:t>
            </w:r>
          </w:p>
        </w:tc>
      </w:tr>
      <w:tr w:rsidR="00CA31DE" w14:paraId="7643829E" w14:textId="77777777" w:rsidTr="00C15444">
        <w:tc>
          <w:tcPr>
            <w:tcW w:w="2592" w:type="dxa"/>
          </w:tcPr>
          <w:p w14:paraId="6366BEAE" w14:textId="77777777" w:rsidR="00CA31DE" w:rsidRPr="005A33BE" w:rsidRDefault="00CA31DE" w:rsidP="00C15444">
            <w:pPr>
              <w:pStyle w:val="TAL"/>
              <w:rPr>
                <w:rFonts w:ascii="Courier New" w:hAnsi="Courier New" w:cs="Courier New"/>
                <w:lang w:eastAsia="zh-CN"/>
              </w:rPr>
            </w:pPr>
            <w:r>
              <w:rPr>
                <w:rFonts w:ascii="Courier New" w:hAnsi="Courier New" w:cs="Courier New"/>
                <w:lang w:eastAsia="zh-CN"/>
              </w:rPr>
              <w:t>mOEstimateDeliveryTime</w:t>
            </w:r>
          </w:p>
        </w:tc>
        <w:tc>
          <w:tcPr>
            <w:tcW w:w="1406" w:type="dxa"/>
          </w:tcPr>
          <w:p w14:paraId="77AE14FD" w14:textId="77777777" w:rsidR="00CA31DE" w:rsidRPr="006A69BF" w:rsidRDefault="00CA31DE" w:rsidP="00C15444">
            <w:pPr>
              <w:pStyle w:val="TAL"/>
              <w:jc w:val="center"/>
              <w:rPr>
                <w:rFonts w:cs="Arial"/>
                <w:szCs w:val="18"/>
                <w:lang w:eastAsia="zh-CN"/>
              </w:rPr>
            </w:pPr>
            <w:r w:rsidRPr="00182A72">
              <w:rPr>
                <w:rFonts w:cs="Arial" w:hint="eastAsia"/>
                <w:szCs w:val="18"/>
                <w:lang w:eastAsia="zh-CN"/>
              </w:rPr>
              <w:t>O</w:t>
            </w:r>
          </w:p>
        </w:tc>
        <w:tc>
          <w:tcPr>
            <w:tcW w:w="1242" w:type="dxa"/>
          </w:tcPr>
          <w:p w14:paraId="6C6830CF" w14:textId="77777777" w:rsidR="00CA31DE" w:rsidRPr="00D525DE" w:rsidRDefault="00CA31DE" w:rsidP="00C15444">
            <w:pPr>
              <w:pStyle w:val="TAL"/>
              <w:jc w:val="center"/>
              <w:rPr>
                <w:rFonts w:cs="Arial"/>
                <w:szCs w:val="18"/>
                <w:lang w:eastAsia="zh-CN"/>
              </w:rPr>
            </w:pPr>
            <w:r w:rsidRPr="00D525DE">
              <w:rPr>
                <w:rFonts w:cs="Arial"/>
                <w:szCs w:val="18"/>
                <w:lang w:eastAsia="zh-CN"/>
              </w:rPr>
              <w:t>T</w:t>
            </w:r>
          </w:p>
        </w:tc>
        <w:tc>
          <w:tcPr>
            <w:tcW w:w="1198" w:type="dxa"/>
          </w:tcPr>
          <w:p w14:paraId="74255BA0" w14:textId="77777777" w:rsidR="00CA31DE" w:rsidRPr="00D525DE" w:rsidRDefault="00CA31DE" w:rsidP="00C15444">
            <w:pPr>
              <w:pStyle w:val="TAL"/>
              <w:jc w:val="center"/>
              <w:rPr>
                <w:rFonts w:cs="Arial"/>
                <w:szCs w:val="18"/>
                <w:lang w:eastAsia="zh-CN"/>
              </w:rPr>
            </w:pPr>
            <w:r w:rsidRPr="00D525DE">
              <w:rPr>
                <w:rFonts w:cs="Arial"/>
                <w:szCs w:val="18"/>
                <w:lang w:eastAsia="zh-CN"/>
              </w:rPr>
              <w:t>T</w:t>
            </w:r>
          </w:p>
        </w:tc>
        <w:tc>
          <w:tcPr>
            <w:tcW w:w="1217" w:type="dxa"/>
          </w:tcPr>
          <w:p w14:paraId="5838EEA7" w14:textId="77777777" w:rsidR="00CA31DE" w:rsidRDefault="00CA31DE" w:rsidP="00C15444">
            <w:pPr>
              <w:pStyle w:val="TAL"/>
              <w:jc w:val="center"/>
              <w:rPr>
                <w:lang w:eastAsia="zh-CN"/>
              </w:rPr>
            </w:pPr>
            <w:r>
              <w:rPr>
                <w:lang w:eastAsia="zh-CN"/>
              </w:rPr>
              <w:t>F</w:t>
            </w:r>
          </w:p>
        </w:tc>
        <w:tc>
          <w:tcPr>
            <w:tcW w:w="1276" w:type="dxa"/>
          </w:tcPr>
          <w:p w14:paraId="1B285B4E" w14:textId="77777777" w:rsidR="00CA31DE" w:rsidRPr="00885996" w:rsidRDefault="00CA31DE" w:rsidP="00C15444">
            <w:pPr>
              <w:pStyle w:val="TAL"/>
              <w:jc w:val="center"/>
              <w:rPr>
                <w:rFonts w:cs="Arial"/>
                <w:szCs w:val="18"/>
                <w:lang w:eastAsia="zh-CN"/>
              </w:rPr>
            </w:pPr>
            <w:r w:rsidRPr="00885996">
              <w:rPr>
                <w:rFonts w:cs="Arial"/>
                <w:szCs w:val="18"/>
                <w:lang w:eastAsia="zh-CN"/>
              </w:rPr>
              <w:t>T</w:t>
            </w:r>
          </w:p>
        </w:tc>
      </w:tr>
      <w:tr w:rsidR="00CA31DE" w14:paraId="2A81DBFD" w14:textId="77777777" w:rsidTr="00C15444">
        <w:tc>
          <w:tcPr>
            <w:tcW w:w="2592" w:type="dxa"/>
          </w:tcPr>
          <w:p w14:paraId="16F6EBF3" w14:textId="77777777" w:rsidR="00CA31DE" w:rsidRPr="005A33BE" w:rsidRDefault="00CA31DE" w:rsidP="00C15444">
            <w:pPr>
              <w:pStyle w:val="TAL"/>
              <w:rPr>
                <w:rFonts w:ascii="Courier New" w:hAnsi="Courier New" w:cs="Courier New"/>
                <w:lang w:eastAsia="zh-CN"/>
              </w:rPr>
            </w:pPr>
            <w:r>
              <w:rPr>
                <w:rFonts w:ascii="Courier New" w:hAnsi="Courier New" w:cs="Courier New"/>
                <w:lang w:eastAsia="zh-CN"/>
              </w:rPr>
              <w:t>mTEstimateDeliveryTime</w:t>
            </w:r>
          </w:p>
        </w:tc>
        <w:tc>
          <w:tcPr>
            <w:tcW w:w="1406" w:type="dxa"/>
          </w:tcPr>
          <w:p w14:paraId="19C68932" w14:textId="77777777" w:rsidR="00CA31DE" w:rsidRPr="006A69BF" w:rsidRDefault="00CA31DE" w:rsidP="00C15444">
            <w:pPr>
              <w:pStyle w:val="TAL"/>
              <w:jc w:val="center"/>
              <w:rPr>
                <w:rFonts w:cs="Arial"/>
                <w:szCs w:val="18"/>
                <w:lang w:eastAsia="zh-CN"/>
              </w:rPr>
            </w:pPr>
            <w:r w:rsidRPr="00182A72">
              <w:rPr>
                <w:rFonts w:cs="Arial" w:hint="eastAsia"/>
                <w:szCs w:val="18"/>
                <w:lang w:eastAsia="zh-CN"/>
              </w:rPr>
              <w:t>O</w:t>
            </w:r>
          </w:p>
        </w:tc>
        <w:tc>
          <w:tcPr>
            <w:tcW w:w="1242" w:type="dxa"/>
          </w:tcPr>
          <w:p w14:paraId="7089F450" w14:textId="77777777" w:rsidR="00CA31DE" w:rsidRPr="00D525DE" w:rsidRDefault="00CA31DE" w:rsidP="00C15444">
            <w:pPr>
              <w:pStyle w:val="TAL"/>
              <w:jc w:val="center"/>
              <w:rPr>
                <w:rFonts w:cs="Arial"/>
                <w:szCs w:val="18"/>
                <w:lang w:eastAsia="zh-CN"/>
              </w:rPr>
            </w:pPr>
            <w:r w:rsidRPr="00D525DE">
              <w:rPr>
                <w:rFonts w:cs="Arial"/>
                <w:szCs w:val="18"/>
                <w:lang w:eastAsia="zh-CN"/>
              </w:rPr>
              <w:t>T</w:t>
            </w:r>
          </w:p>
        </w:tc>
        <w:tc>
          <w:tcPr>
            <w:tcW w:w="1198" w:type="dxa"/>
          </w:tcPr>
          <w:p w14:paraId="776EA742" w14:textId="77777777" w:rsidR="00CA31DE" w:rsidRPr="00D525DE" w:rsidRDefault="00CA31DE" w:rsidP="00C15444">
            <w:pPr>
              <w:pStyle w:val="TAL"/>
              <w:jc w:val="center"/>
              <w:rPr>
                <w:rFonts w:cs="Arial"/>
                <w:szCs w:val="18"/>
                <w:lang w:eastAsia="zh-CN"/>
              </w:rPr>
            </w:pPr>
            <w:r w:rsidRPr="00D525DE">
              <w:rPr>
                <w:rFonts w:cs="Arial"/>
                <w:szCs w:val="18"/>
                <w:lang w:eastAsia="zh-CN"/>
              </w:rPr>
              <w:t>T</w:t>
            </w:r>
          </w:p>
        </w:tc>
        <w:tc>
          <w:tcPr>
            <w:tcW w:w="1217" w:type="dxa"/>
          </w:tcPr>
          <w:p w14:paraId="6B13751A" w14:textId="77777777" w:rsidR="00CA31DE" w:rsidRDefault="00CA31DE" w:rsidP="00C15444">
            <w:pPr>
              <w:pStyle w:val="TAL"/>
              <w:jc w:val="center"/>
              <w:rPr>
                <w:lang w:eastAsia="zh-CN"/>
              </w:rPr>
            </w:pPr>
            <w:r>
              <w:rPr>
                <w:lang w:eastAsia="zh-CN"/>
              </w:rPr>
              <w:t>F</w:t>
            </w:r>
          </w:p>
        </w:tc>
        <w:tc>
          <w:tcPr>
            <w:tcW w:w="1276" w:type="dxa"/>
          </w:tcPr>
          <w:p w14:paraId="64805676" w14:textId="77777777" w:rsidR="00CA31DE" w:rsidRPr="00885996" w:rsidRDefault="00CA31DE" w:rsidP="00C15444">
            <w:pPr>
              <w:pStyle w:val="TAL"/>
              <w:jc w:val="center"/>
              <w:rPr>
                <w:rFonts w:cs="Arial"/>
                <w:szCs w:val="18"/>
                <w:lang w:eastAsia="zh-CN"/>
              </w:rPr>
            </w:pPr>
            <w:r w:rsidRPr="00885996">
              <w:rPr>
                <w:rFonts w:cs="Arial"/>
                <w:szCs w:val="18"/>
                <w:lang w:eastAsia="zh-CN"/>
              </w:rPr>
              <w:t>T</w:t>
            </w:r>
          </w:p>
        </w:tc>
      </w:tr>
      <w:tr w:rsidR="00CA31DE" w14:paraId="6E11954E" w14:textId="77777777" w:rsidTr="00C15444">
        <w:tc>
          <w:tcPr>
            <w:tcW w:w="2592" w:type="dxa"/>
          </w:tcPr>
          <w:p w14:paraId="52E13AB2" w14:textId="77777777" w:rsidR="00CA31DE" w:rsidRPr="005A33BE" w:rsidRDefault="00CA31DE" w:rsidP="00C15444">
            <w:pPr>
              <w:pStyle w:val="TAL"/>
              <w:rPr>
                <w:rFonts w:ascii="Courier New" w:hAnsi="Courier New" w:cs="Courier New"/>
                <w:lang w:eastAsia="zh-CN"/>
              </w:rPr>
            </w:pPr>
            <w:r>
              <w:rPr>
                <w:rFonts w:ascii="Courier New" w:hAnsi="Courier New" w:cs="Courier New"/>
                <w:lang w:eastAsia="zh-CN"/>
              </w:rPr>
              <w:t>mOAckAvailable</w:t>
            </w:r>
          </w:p>
        </w:tc>
        <w:tc>
          <w:tcPr>
            <w:tcW w:w="1406" w:type="dxa"/>
          </w:tcPr>
          <w:p w14:paraId="2595AAF0" w14:textId="77777777" w:rsidR="00CA31DE" w:rsidRPr="006A69BF" w:rsidRDefault="00CA31DE" w:rsidP="00C15444">
            <w:pPr>
              <w:pStyle w:val="TAL"/>
              <w:jc w:val="center"/>
              <w:rPr>
                <w:rFonts w:cs="Arial"/>
                <w:szCs w:val="18"/>
                <w:lang w:eastAsia="zh-CN"/>
              </w:rPr>
            </w:pPr>
            <w:r w:rsidRPr="00182A72">
              <w:rPr>
                <w:rFonts w:cs="Arial" w:hint="eastAsia"/>
                <w:szCs w:val="18"/>
                <w:lang w:eastAsia="zh-CN"/>
              </w:rPr>
              <w:t>O</w:t>
            </w:r>
          </w:p>
        </w:tc>
        <w:tc>
          <w:tcPr>
            <w:tcW w:w="1242" w:type="dxa"/>
          </w:tcPr>
          <w:p w14:paraId="79CB7EB8" w14:textId="77777777" w:rsidR="00CA31DE" w:rsidRPr="00D525DE" w:rsidRDefault="00CA31DE" w:rsidP="00C15444">
            <w:pPr>
              <w:pStyle w:val="TAL"/>
              <w:jc w:val="center"/>
              <w:rPr>
                <w:rFonts w:cs="Arial"/>
                <w:szCs w:val="18"/>
                <w:lang w:eastAsia="zh-CN"/>
              </w:rPr>
            </w:pPr>
            <w:r w:rsidRPr="00D525DE">
              <w:rPr>
                <w:rFonts w:cs="Arial"/>
                <w:szCs w:val="18"/>
                <w:lang w:eastAsia="zh-CN"/>
              </w:rPr>
              <w:t>T</w:t>
            </w:r>
          </w:p>
        </w:tc>
        <w:tc>
          <w:tcPr>
            <w:tcW w:w="1198" w:type="dxa"/>
          </w:tcPr>
          <w:p w14:paraId="0EC94844" w14:textId="77777777" w:rsidR="00CA31DE" w:rsidRPr="00D525DE" w:rsidRDefault="00CA31DE" w:rsidP="00C15444">
            <w:pPr>
              <w:pStyle w:val="TAL"/>
              <w:jc w:val="center"/>
              <w:rPr>
                <w:rFonts w:cs="Arial"/>
                <w:szCs w:val="18"/>
                <w:lang w:eastAsia="zh-CN"/>
              </w:rPr>
            </w:pPr>
            <w:r w:rsidRPr="00D525DE">
              <w:rPr>
                <w:rFonts w:cs="Arial"/>
                <w:szCs w:val="18"/>
                <w:lang w:eastAsia="zh-CN"/>
              </w:rPr>
              <w:t>T</w:t>
            </w:r>
          </w:p>
        </w:tc>
        <w:tc>
          <w:tcPr>
            <w:tcW w:w="1217" w:type="dxa"/>
          </w:tcPr>
          <w:p w14:paraId="5AE61013" w14:textId="77777777" w:rsidR="00CA31DE" w:rsidRDefault="00CA31DE" w:rsidP="00C15444">
            <w:pPr>
              <w:pStyle w:val="TAL"/>
              <w:jc w:val="center"/>
              <w:rPr>
                <w:lang w:eastAsia="zh-CN"/>
              </w:rPr>
            </w:pPr>
            <w:r>
              <w:rPr>
                <w:lang w:eastAsia="zh-CN"/>
              </w:rPr>
              <w:t>F</w:t>
            </w:r>
          </w:p>
        </w:tc>
        <w:tc>
          <w:tcPr>
            <w:tcW w:w="1276" w:type="dxa"/>
          </w:tcPr>
          <w:p w14:paraId="47038BA8" w14:textId="77777777" w:rsidR="00CA31DE" w:rsidRPr="00885996" w:rsidRDefault="00CA31DE" w:rsidP="00C15444">
            <w:pPr>
              <w:pStyle w:val="TAL"/>
              <w:jc w:val="center"/>
              <w:rPr>
                <w:rFonts w:cs="Arial"/>
                <w:szCs w:val="18"/>
                <w:lang w:eastAsia="zh-CN"/>
              </w:rPr>
            </w:pPr>
            <w:r w:rsidRPr="00885996">
              <w:rPr>
                <w:rFonts w:cs="Arial"/>
                <w:szCs w:val="18"/>
                <w:lang w:eastAsia="zh-CN"/>
              </w:rPr>
              <w:t>T</w:t>
            </w:r>
          </w:p>
        </w:tc>
      </w:tr>
      <w:tr w:rsidR="00CA31DE" w14:paraId="56CD1FDC" w14:textId="77777777" w:rsidTr="00C15444">
        <w:tc>
          <w:tcPr>
            <w:tcW w:w="2592" w:type="dxa"/>
          </w:tcPr>
          <w:p w14:paraId="3399B30B" w14:textId="77777777" w:rsidR="00CA31DE" w:rsidRPr="005A33BE" w:rsidRDefault="00CA31DE" w:rsidP="00C15444">
            <w:pPr>
              <w:pStyle w:val="TAL"/>
              <w:rPr>
                <w:rFonts w:ascii="Courier New" w:hAnsi="Courier New" w:cs="Courier New"/>
                <w:lang w:eastAsia="zh-CN"/>
              </w:rPr>
            </w:pPr>
            <w:r>
              <w:rPr>
                <w:rFonts w:ascii="Courier New" w:hAnsi="Courier New" w:cs="Courier New"/>
                <w:lang w:eastAsia="zh-CN"/>
              </w:rPr>
              <w:t>mTAckAvailable</w:t>
            </w:r>
          </w:p>
        </w:tc>
        <w:tc>
          <w:tcPr>
            <w:tcW w:w="1406" w:type="dxa"/>
          </w:tcPr>
          <w:p w14:paraId="2A768171" w14:textId="77777777" w:rsidR="00CA31DE" w:rsidRPr="006A69BF" w:rsidRDefault="00CA31DE" w:rsidP="00C15444">
            <w:pPr>
              <w:pStyle w:val="TAL"/>
              <w:jc w:val="center"/>
              <w:rPr>
                <w:rFonts w:cs="Arial"/>
                <w:szCs w:val="18"/>
                <w:lang w:eastAsia="zh-CN"/>
              </w:rPr>
            </w:pPr>
            <w:r w:rsidRPr="00182A72">
              <w:rPr>
                <w:rFonts w:cs="Arial" w:hint="eastAsia"/>
                <w:szCs w:val="18"/>
                <w:lang w:eastAsia="zh-CN"/>
              </w:rPr>
              <w:t>O</w:t>
            </w:r>
          </w:p>
        </w:tc>
        <w:tc>
          <w:tcPr>
            <w:tcW w:w="1242" w:type="dxa"/>
          </w:tcPr>
          <w:p w14:paraId="1F509ABA" w14:textId="77777777" w:rsidR="00CA31DE" w:rsidRPr="00D525DE" w:rsidRDefault="00CA31DE" w:rsidP="00C15444">
            <w:pPr>
              <w:pStyle w:val="TAL"/>
              <w:jc w:val="center"/>
              <w:rPr>
                <w:rFonts w:cs="Arial"/>
                <w:szCs w:val="18"/>
                <w:lang w:eastAsia="zh-CN"/>
              </w:rPr>
            </w:pPr>
            <w:r w:rsidRPr="00D525DE">
              <w:rPr>
                <w:rFonts w:cs="Arial"/>
                <w:szCs w:val="18"/>
                <w:lang w:eastAsia="zh-CN"/>
              </w:rPr>
              <w:t>T</w:t>
            </w:r>
          </w:p>
        </w:tc>
        <w:tc>
          <w:tcPr>
            <w:tcW w:w="1198" w:type="dxa"/>
          </w:tcPr>
          <w:p w14:paraId="724CA0C4" w14:textId="77777777" w:rsidR="00CA31DE" w:rsidRPr="00D525DE" w:rsidRDefault="00CA31DE" w:rsidP="00C15444">
            <w:pPr>
              <w:pStyle w:val="TAL"/>
              <w:jc w:val="center"/>
              <w:rPr>
                <w:rFonts w:cs="Arial"/>
                <w:szCs w:val="18"/>
                <w:lang w:eastAsia="zh-CN"/>
              </w:rPr>
            </w:pPr>
            <w:r w:rsidRPr="00D525DE">
              <w:rPr>
                <w:rFonts w:cs="Arial"/>
                <w:szCs w:val="18"/>
                <w:lang w:eastAsia="zh-CN"/>
              </w:rPr>
              <w:t>T</w:t>
            </w:r>
          </w:p>
        </w:tc>
        <w:tc>
          <w:tcPr>
            <w:tcW w:w="1217" w:type="dxa"/>
          </w:tcPr>
          <w:p w14:paraId="00C07F2F" w14:textId="77777777" w:rsidR="00CA31DE" w:rsidRDefault="00CA31DE" w:rsidP="00C15444">
            <w:pPr>
              <w:pStyle w:val="TAL"/>
              <w:jc w:val="center"/>
              <w:rPr>
                <w:lang w:eastAsia="zh-CN"/>
              </w:rPr>
            </w:pPr>
            <w:r>
              <w:rPr>
                <w:lang w:eastAsia="zh-CN"/>
              </w:rPr>
              <w:t>F</w:t>
            </w:r>
          </w:p>
        </w:tc>
        <w:tc>
          <w:tcPr>
            <w:tcW w:w="1276" w:type="dxa"/>
          </w:tcPr>
          <w:p w14:paraId="73DBEAD7" w14:textId="77777777" w:rsidR="00CA31DE" w:rsidRPr="00885996" w:rsidRDefault="00CA31DE" w:rsidP="00C15444">
            <w:pPr>
              <w:pStyle w:val="TAL"/>
              <w:jc w:val="center"/>
              <w:rPr>
                <w:rFonts w:cs="Arial"/>
                <w:szCs w:val="18"/>
                <w:lang w:eastAsia="zh-CN"/>
              </w:rPr>
            </w:pPr>
            <w:r w:rsidRPr="00885996">
              <w:rPr>
                <w:rFonts w:cs="Arial"/>
                <w:szCs w:val="18"/>
                <w:lang w:eastAsia="zh-CN"/>
              </w:rPr>
              <w:t>T</w:t>
            </w:r>
          </w:p>
        </w:tc>
      </w:tr>
      <w:tr w:rsidR="00CA31DE" w14:paraId="17B536EA" w14:textId="77777777" w:rsidTr="00C15444">
        <w:tc>
          <w:tcPr>
            <w:tcW w:w="2592" w:type="dxa"/>
          </w:tcPr>
          <w:p w14:paraId="164C1391" w14:textId="77777777" w:rsidR="00CA31DE" w:rsidRPr="005A33BE" w:rsidRDefault="00CA31DE" w:rsidP="00C15444">
            <w:pPr>
              <w:pStyle w:val="TAL"/>
              <w:rPr>
                <w:rFonts w:ascii="Courier New" w:hAnsi="Courier New" w:cs="Courier New"/>
                <w:lang w:eastAsia="zh-CN"/>
              </w:rPr>
            </w:pPr>
            <w:r>
              <w:rPr>
                <w:rFonts w:ascii="Courier New" w:hAnsi="Courier New" w:cs="Courier New"/>
                <w:lang w:eastAsia="zh-CN"/>
              </w:rPr>
              <w:t>forwardingPriorities</w:t>
            </w:r>
          </w:p>
        </w:tc>
        <w:tc>
          <w:tcPr>
            <w:tcW w:w="1406" w:type="dxa"/>
          </w:tcPr>
          <w:p w14:paraId="7F975094" w14:textId="77777777" w:rsidR="00CA31DE" w:rsidRPr="006A69BF" w:rsidRDefault="00CA31DE" w:rsidP="00C15444">
            <w:pPr>
              <w:pStyle w:val="TAL"/>
              <w:jc w:val="center"/>
              <w:rPr>
                <w:rFonts w:cs="Arial"/>
                <w:szCs w:val="18"/>
                <w:lang w:eastAsia="zh-CN"/>
              </w:rPr>
            </w:pPr>
            <w:r w:rsidRPr="00182A72">
              <w:rPr>
                <w:rFonts w:cs="Arial" w:hint="eastAsia"/>
                <w:szCs w:val="18"/>
                <w:lang w:eastAsia="zh-CN"/>
              </w:rPr>
              <w:t>O</w:t>
            </w:r>
          </w:p>
        </w:tc>
        <w:tc>
          <w:tcPr>
            <w:tcW w:w="1242" w:type="dxa"/>
          </w:tcPr>
          <w:p w14:paraId="6AFB32BA" w14:textId="77777777" w:rsidR="00CA31DE" w:rsidRPr="00D525DE" w:rsidRDefault="00CA31DE" w:rsidP="00C15444">
            <w:pPr>
              <w:pStyle w:val="TAL"/>
              <w:jc w:val="center"/>
              <w:rPr>
                <w:rFonts w:cs="Arial"/>
                <w:szCs w:val="18"/>
                <w:lang w:eastAsia="zh-CN"/>
              </w:rPr>
            </w:pPr>
            <w:r w:rsidRPr="00D525DE">
              <w:rPr>
                <w:rFonts w:cs="Arial"/>
                <w:szCs w:val="18"/>
                <w:lang w:eastAsia="zh-CN"/>
              </w:rPr>
              <w:t>T</w:t>
            </w:r>
          </w:p>
        </w:tc>
        <w:tc>
          <w:tcPr>
            <w:tcW w:w="1198" w:type="dxa"/>
          </w:tcPr>
          <w:p w14:paraId="41D5F83D" w14:textId="77777777" w:rsidR="00CA31DE" w:rsidRPr="00D525DE" w:rsidRDefault="00CA31DE" w:rsidP="00C15444">
            <w:pPr>
              <w:pStyle w:val="TAL"/>
              <w:jc w:val="center"/>
              <w:rPr>
                <w:rFonts w:cs="Arial"/>
                <w:szCs w:val="18"/>
                <w:lang w:eastAsia="zh-CN"/>
              </w:rPr>
            </w:pPr>
            <w:r w:rsidRPr="00D525DE">
              <w:rPr>
                <w:rFonts w:cs="Arial"/>
                <w:szCs w:val="18"/>
                <w:lang w:eastAsia="zh-CN"/>
              </w:rPr>
              <w:t>T</w:t>
            </w:r>
          </w:p>
        </w:tc>
        <w:tc>
          <w:tcPr>
            <w:tcW w:w="1217" w:type="dxa"/>
          </w:tcPr>
          <w:p w14:paraId="48A120F0" w14:textId="77777777" w:rsidR="00CA31DE" w:rsidRDefault="00CA31DE" w:rsidP="00C15444">
            <w:pPr>
              <w:pStyle w:val="TAL"/>
              <w:jc w:val="center"/>
              <w:rPr>
                <w:lang w:eastAsia="zh-CN"/>
              </w:rPr>
            </w:pPr>
            <w:r>
              <w:rPr>
                <w:lang w:eastAsia="zh-CN"/>
              </w:rPr>
              <w:t>F</w:t>
            </w:r>
          </w:p>
        </w:tc>
        <w:tc>
          <w:tcPr>
            <w:tcW w:w="1276" w:type="dxa"/>
          </w:tcPr>
          <w:p w14:paraId="68797CCA" w14:textId="77777777" w:rsidR="00CA31DE" w:rsidRPr="00885996" w:rsidRDefault="00CA31DE" w:rsidP="00C15444">
            <w:pPr>
              <w:pStyle w:val="TAL"/>
              <w:jc w:val="center"/>
              <w:rPr>
                <w:rFonts w:cs="Arial"/>
                <w:szCs w:val="18"/>
                <w:lang w:eastAsia="zh-CN"/>
              </w:rPr>
            </w:pPr>
            <w:r w:rsidRPr="00885996">
              <w:rPr>
                <w:rFonts w:cs="Arial"/>
                <w:szCs w:val="18"/>
                <w:lang w:eastAsia="zh-CN"/>
              </w:rPr>
              <w:t>T</w:t>
            </w:r>
          </w:p>
        </w:tc>
      </w:tr>
    </w:tbl>
    <w:p w14:paraId="79E013BB" w14:textId="77777777" w:rsidR="00CA31DE" w:rsidRDefault="00CA31DE" w:rsidP="00CA31DE"/>
    <w:p w14:paraId="2461E1AD" w14:textId="7826E590" w:rsidR="00CA31DE" w:rsidRDefault="00CA31DE" w:rsidP="00CA31DE">
      <w:pPr>
        <w:pStyle w:val="Heading4"/>
      </w:pPr>
      <w:bookmarkStart w:id="141" w:name="_Toc202523381"/>
      <w:r>
        <w:t>4.3.</w:t>
      </w:r>
      <w:r w:rsidR="00872A2C">
        <w:t>34</w:t>
      </w:r>
      <w:r>
        <w:t>.3</w:t>
      </w:r>
      <w:r>
        <w:tab/>
        <w:t>Attribute constraints</w:t>
      </w:r>
      <w:bookmarkEnd w:id="141"/>
    </w:p>
    <w:p w14:paraId="5A1B5D52" w14:textId="77777777" w:rsidR="00CA31DE" w:rsidRDefault="00CA31DE" w:rsidP="00CA31DE">
      <w:r>
        <w:t>None.</w:t>
      </w:r>
    </w:p>
    <w:p w14:paraId="66D80AD2" w14:textId="7B2EB33C" w:rsidR="00CA31DE" w:rsidRDefault="00CA31DE" w:rsidP="00CA31DE">
      <w:pPr>
        <w:pStyle w:val="Heading4"/>
      </w:pPr>
      <w:bookmarkStart w:id="142" w:name="_Toc202523382"/>
      <w:r>
        <w:rPr>
          <w:lang w:eastAsia="zh-CN"/>
        </w:rPr>
        <w:t>4</w:t>
      </w:r>
      <w:r>
        <w:t>.3.</w:t>
      </w:r>
      <w:r w:rsidR="00872A2C">
        <w:t>34</w:t>
      </w:r>
      <w:r>
        <w:t>.4</w:t>
      </w:r>
      <w:r>
        <w:tab/>
        <w:t>Notifications</w:t>
      </w:r>
      <w:bookmarkEnd w:id="142"/>
    </w:p>
    <w:p w14:paraId="09241A0C" w14:textId="77777777" w:rsidR="00CA31DE" w:rsidRDefault="00CA31DE" w:rsidP="00CA31DE">
      <w:r>
        <w:t xml:space="preserve">The common notifications defined in subclause </w:t>
      </w:r>
      <w:r>
        <w:rPr>
          <w:lang w:eastAsia="zh-CN"/>
        </w:rPr>
        <w:t>4.5</w:t>
      </w:r>
      <w:r>
        <w:t xml:space="preserve"> are valid for this IOC, without exceptions or additions.</w:t>
      </w:r>
    </w:p>
    <w:p w14:paraId="1A0EC8FA" w14:textId="77777777" w:rsidR="00097AFC" w:rsidRDefault="00097AFC">
      <w:pPr>
        <w:pStyle w:val="Heading2"/>
      </w:pPr>
      <w:bookmarkStart w:id="143" w:name="_Toc202523383"/>
      <w:r>
        <w:lastRenderedPageBreak/>
        <w:t>4.4</w:t>
      </w:r>
      <w:r>
        <w:tab/>
      </w:r>
      <w:r>
        <w:rPr>
          <w:rFonts w:hint="eastAsia"/>
          <w:lang w:eastAsia="zh-CN"/>
        </w:rPr>
        <w:t>A</w:t>
      </w:r>
      <w:r>
        <w:t>ttribute definitions</w:t>
      </w:r>
      <w:bookmarkEnd w:id="143"/>
    </w:p>
    <w:p w14:paraId="4440E806" w14:textId="77777777" w:rsidR="00097AFC" w:rsidRDefault="00097AFC" w:rsidP="00952613">
      <w:pPr>
        <w:pStyle w:val="Heading3"/>
      </w:pPr>
      <w:bookmarkStart w:id="144" w:name="_Toc202523384"/>
      <w:r>
        <w:t>4.4.1</w:t>
      </w:r>
      <w:r>
        <w:tab/>
        <w:t>Attribute properties</w:t>
      </w:r>
      <w:bookmarkEnd w:id="144"/>
    </w:p>
    <w:p w14:paraId="091219C8" w14:textId="77777777" w:rsidR="00097AFC" w:rsidRDefault="00097AFC">
      <w:pPr>
        <w:keepNext/>
        <w:spacing w:after="0"/>
      </w:pPr>
      <w:r>
        <w:rPr>
          <w:rFonts w:cs="Arial"/>
        </w:rPr>
        <w:t>The following table</w:t>
      </w:r>
      <w:r>
        <w:t xml:space="preserve"> defines the attributes that are present in several Information Object Classes (IOCs) of the present document.</w:t>
      </w:r>
    </w:p>
    <w:p w14:paraId="1673BAD7" w14:textId="77777777" w:rsidR="00097AFC" w:rsidRDefault="00097AFC" w:rsidP="00952613"/>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6"/>
        <w:gridCol w:w="5102"/>
        <w:gridCol w:w="2409"/>
      </w:tblGrid>
      <w:tr w:rsidR="00097AFC" w14:paraId="4005DE68" w14:textId="77777777">
        <w:trPr>
          <w:cantSplit/>
          <w:tblHeader/>
        </w:trPr>
        <w:tc>
          <w:tcPr>
            <w:tcW w:w="1147" w:type="pct"/>
            <w:shd w:val="clear" w:color="auto" w:fill="D9D9D9"/>
            <w:vAlign w:val="center"/>
          </w:tcPr>
          <w:p w14:paraId="70D391E2" w14:textId="77777777" w:rsidR="00097AFC" w:rsidRDefault="00097AFC">
            <w:pPr>
              <w:pStyle w:val="TAH"/>
            </w:pPr>
            <w:r>
              <w:lastRenderedPageBreak/>
              <w:t>Attribute Name</w:t>
            </w:r>
          </w:p>
        </w:tc>
        <w:tc>
          <w:tcPr>
            <w:tcW w:w="2617" w:type="pct"/>
            <w:shd w:val="clear" w:color="auto" w:fill="D9D9D9"/>
            <w:vAlign w:val="center"/>
          </w:tcPr>
          <w:p w14:paraId="7F908BC0" w14:textId="77777777" w:rsidR="00097AFC" w:rsidRDefault="00097AFC">
            <w:pPr>
              <w:pStyle w:val="TAH"/>
            </w:pPr>
            <w:r>
              <w:rPr>
                <w:bCs/>
              </w:rPr>
              <w:t>Documentation and Allowed Values</w:t>
            </w:r>
          </w:p>
        </w:tc>
        <w:tc>
          <w:tcPr>
            <w:tcW w:w="1236" w:type="pct"/>
            <w:shd w:val="clear" w:color="auto" w:fill="D9D9D9"/>
            <w:vAlign w:val="center"/>
          </w:tcPr>
          <w:p w14:paraId="674E404E" w14:textId="77777777" w:rsidR="00097AFC" w:rsidRDefault="00097AFC">
            <w:pPr>
              <w:pStyle w:val="TAH"/>
            </w:pPr>
            <w:r>
              <w:rPr>
                <w:bCs/>
              </w:rPr>
              <w:t>Properties</w:t>
            </w:r>
          </w:p>
        </w:tc>
      </w:tr>
      <w:tr w:rsidR="00097AFC" w14:paraId="44A8ED83" w14:textId="77777777">
        <w:trPr>
          <w:cantSplit/>
          <w:tblHeader/>
        </w:trPr>
        <w:tc>
          <w:tcPr>
            <w:tcW w:w="1147" w:type="pct"/>
            <w:vAlign w:val="center"/>
          </w:tcPr>
          <w:p w14:paraId="3C320F1A" w14:textId="77777777" w:rsidR="00097AFC" w:rsidRDefault="00097AFC">
            <w:pPr>
              <w:pStyle w:val="TAL"/>
              <w:rPr>
                <w:rFonts w:ascii="Courier New" w:hAnsi="Courier New" w:cs="Courier New"/>
                <w:szCs w:val="18"/>
                <w:lang w:eastAsia="zh-CN"/>
              </w:rPr>
            </w:pPr>
            <w:r>
              <w:rPr>
                <w:rFonts w:ascii="Courier New" w:hAnsi="Courier New" w:cs="Courier New"/>
                <w:szCs w:val="18"/>
                <w:lang w:val="en-US" w:eastAsia="zh-CN"/>
              </w:rPr>
              <w:t>farEndNeIpAddr</w:t>
            </w:r>
          </w:p>
        </w:tc>
        <w:tc>
          <w:tcPr>
            <w:tcW w:w="2617" w:type="pct"/>
            <w:vAlign w:val="center"/>
          </w:tcPr>
          <w:p w14:paraId="677A31AF" w14:textId="77777777" w:rsidR="00097AFC" w:rsidRDefault="00097AFC">
            <w:pPr>
              <w:pStyle w:val="TAL"/>
            </w:pPr>
            <w:r>
              <w:t>The</w:t>
            </w:r>
            <w:r>
              <w:rPr>
                <w:rFonts w:hint="eastAsia"/>
              </w:rPr>
              <w:t xml:space="preserve"> IP address(s) of the</w:t>
            </w:r>
            <w:r>
              <w:t xml:space="preserve"> </w:t>
            </w:r>
            <w:r>
              <w:rPr>
                <w:rFonts w:hint="eastAsia"/>
              </w:rPr>
              <w:t>far end network entity</w:t>
            </w:r>
            <w:r>
              <w:t xml:space="preserve"> to </w:t>
            </w:r>
            <w:r>
              <w:rPr>
                <w:rFonts w:hint="eastAsia"/>
              </w:rPr>
              <w:t xml:space="preserve">which the reference point is </w:t>
            </w:r>
            <w:r>
              <w:t>related.</w:t>
            </w:r>
          </w:p>
          <w:p w14:paraId="55D0ED3A" w14:textId="77777777" w:rsidR="00097AFC" w:rsidRDefault="00097AFC">
            <w:pPr>
              <w:pStyle w:val="TAL"/>
            </w:pPr>
            <w:r>
              <w:t>The IP address can be either IPv4 or IPv6.</w:t>
            </w:r>
          </w:p>
        </w:tc>
        <w:tc>
          <w:tcPr>
            <w:tcW w:w="1236" w:type="pct"/>
          </w:tcPr>
          <w:p w14:paraId="4B299E11" w14:textId="77777777" w:rsidR="00097AFC" w:rsidRDefault="00097AFC">
            <w:pPr>
              <w:pStyle w:val="TAL"/>
              <w:rPr>
                <w:lang w:eastAsia="zh-CN"/>
              </w:rPr>
            </w:pPr>
            <w:r>
              <w:t xml:space="preserve">type: </w:t>
            </w:r>
            <w:r>
              <w:rPr>
                <w:rFonts w:hint="eastAsia"/>
                <w:lang w:eastAsia="zh-CN"/>
              </w:rPr>
              <w:t>String</w:t>
            </w:r>
          </w:p>
          <w:p w14:paraId="16A1BD68" w14:textId="77777777" w:rsidR="00097AFC" w:rsidRDefault="00097AFC">
            <w:pPr>
              <w:pStyle w:val="TAL"/>
              <w:rPr>
                <w:lang w:eastAsia="zh-CN"/>
              </w:rPr>
            </w:pPr>
            <w:r>
              <w:t>multiplicity: 1</w:t>
            </w:r>
            <w:r>
              <w:rPr>
                <w:rFonts w:hint="eastAsia"/>
                <w:lang w:eastAsia="zh-CN"/>
              </w:rPr>
              <w:t>..*</w:t>
            </w:r>
          </w:p>
          <w:p w14:paraId="55EC0058" w14:textId="77777777" w:rsidR="00097AFC" w:rsidRDefault="00097AFC">
            <w:pPr>
              <w:pStyle w:val="TAL"/>
            </w:pPr>
            <w:r>
              <w:t>isOrdered: N/A</w:t>
            </w:r>
          </w:p>
          <w:p w14:paraId="59D60755" w14:textId="77777777" w:rsidR="00097AFC" w:rsidRDefault="00097AFC">
            <w:pPr>
              <w:pStyle w:val="TAL"/>
            </w:pPr>
            <w:r>
              <w:t>isUnique: N/A</w:t>
            </w:r>
          </w:p>
          <w:p w14:paraId="02E44025" w14:textId="77777777" w:rsidR="00097AFC" w:rsidRDefault="00097AFC">
            <w:pPr>
              <w:pStyle w:val="TAL"/>
            </w:pPr>
            <w:r>
              <w:t>defaultValue: None</w:t>
            </w:r>
          </w:p>
          <w:p w14:paraId="097D6D03" w14:textId="77777777" w:rsidR="00097AFC" w:rsidRDefault="00097AFC">
            <w:pPr>
              <w:pStyle w:val="TAL"/>
            </w:pPr>
            <w:r>
              <w:t>allowedValues: N/A</w:t>
            </w:r>
          </w:p>
          <w:p w14:paraId="2BCBCDF5" w14:textId="77777777" w:rsidR="00097AFC" w:rsidRDefault="00097AFC">
            <w:pPr>
              <w:pStyle w:val="TAL"/>
            </w:pPr>
            <w:r>
              <w:t>isNullable: True</w:t>
            </w:r>
          </w:p>
        </w:tc>
      </w:tr>
      <w:tr w:rsidR="00097AFC" w14:paraId="1DA0C145" w14:textId="77777777">
        <w:trPr>
          <w:cantSplit/>
          <w:tblHeader/>
        </w:trPr>
        <w:tc>
          <w:tcPr>
            <w:tcW w:w="1147" w:type="pct"/>
            <w:vAlign w:val="center"/>
          </w:tcPr>
          <w:p w14:paraId="1FAC8A0E" w14:textId="77777777" w:rsidR="00097AFC" w:rsidRDefault="00097AFC">
            <w:pPr>
              <w:pStyle w:val="TAL"/>
              <w:rPr>
                <w:rFonts w:ascii="Courier New" w:hAnsi="Courier New" w:cs="Courier New"/>
                <w:szCs w:val="18"/>
              </w:rPr>
            </w:pPr>
            <w:r>
              <w:rPr>
                <w:rFonts w:ascii="Courier New" w:hAnsi="Courier New" w:cs="Courier New" w:hint="eastAsia"/>
                <w:szCs w:val="18"/>
                <w:lang w:eastAsia="zh-CN"/>
              </w:rPr>
              <w:t>mMEC</w:t>
            </w:r>
          </w:p>
        </w:tc>
        <w:tc>
          <w:tcPr>
            <w:tcW w:w="2617" w:type="pct"/>
            <w:vAlign w:val="center"/>
          </w:tcPr>
          <w:p w14:paraId="3938F395" w14:textId="77777777" w:rsidR="00097AFC" w:rsidRDefault="00097AFC">
            <w:pPr>
              <w:pStyle w:val="TAL"/>
            </w:pPr>
            <w:r>
              <w:t xml:space="preserve">MME Identifier (MMEI) is constructed from an MME Group ID (MMEGI) and an MME Code (MMEC). The </w:t>
            </w:r>
            <w:r>
              <w:rPr>
                <w:rFonts w:hint="eastAsia"/>
                <w:lang w:eastAsia="zh-CN"/>
              </w:rPr>
              <w:t>MMEC</w:t>
            </w:r>
            <w:r>
              <w:t xml:space="preserve"> is unique within the MME pool area and, if overlapping pool areas are in use, unique within the area of overlapping MME pools. (Ref. 3GPP TS 23.</w:t>
            </w:r>
            <w:r>
              <w:rPr>
                <w:rFonts w:hint="eastAsia"/>
                <w:lang w:eastAsia="zh-CN"/>
              </w:rPr>
              <w:t>003</w:t>
            </w:r>
            <w:r>
              <w:t>[</w:t>
            </w:r>
            <w:r>
              <w:rPr>
                <w:rFonts w:hint="eastAsia"/>
                <w:lang w:eastAsia="zh-CN"/>
              </w:rPr>
              <w:t>14</w:t>
            </w:r>
            <w:r>
              <w:t>])</w:t>
            </w:r>
          </w:p>
        </w:tc>
        <w:tc>
          <w:tcPr>
            <w:tcW w:w="1236" w:type="pct"/>
            <w:vAlign w:val="center"/>
          </w:tcPr>
          <w:p w14:paraId="58E57351" w14:textId="77777777" w:rsidR="00097AFC" w:rsidRDefault="00097AFC">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7585E29C" w14:textId="77777777" w:rsidR="00097AFC" w:rsidRDefault="00097AFC">
            <w:pPr>
              <w:spacing w:after="0"/>
              <w:rPr>
                <w:rFonts w:ascii="Arial" w:hAnsi="Arial" w:cs="Arial"/>
                <w:sz w:val="18"/>
                <w:szCs w:val="18"/>
              </w:rPr>
            </w:pPr>
            <w:r>
              <w:rPr>
                <w:rFonts w:ascii="Arial" w:hAnsi="Arial" w:cs="Arial"/>
                <w:sz w:val="18"/>
                <w:szCs w:val="18"/>
              </w:rPr>
              <w:t>multiplicity: 1</w:t>
            </w:r>
          </w:p>
          <w:p w14:paraId="2C536200" w14:textId="77777777" w:rsidR="00097AFC" w:rsidRDefault="00097AFC">
            <w:pPr>
              <w:spacing w:after="0"/>
              <w:rPr>
                <w:rFonts w:ascii="Arial" w:hAnsi="Arial" w:cs="Arial"/>
                <w:sz w:val="18"/>
                <w:szCs w:val="18"/>
              </w:rPr>
            </w:pPr>
            <w:r>
              <w:rPr>
                <w:rFonts w:ascii="Arial" w:hAnsi="Arial" w:cs="Arial"/>
                <w:sz w:val="18"/>
                <w:szCs w:val="18"/>
              </w:rPr>
              <w:t>isOrdered: N/A</w:t>
            </w:r>
          </w:p>
          <w:p w14:paraId="15E36010" w14:textId="77777777" w:rsidR="00097AFC" w:rsidRDefault="00097AFC">
            <w:pPr>
              <w:spacing w:after="0"/>
              <w:rPr>
                <w:rFonts w:ascii="Arial" w:hAnsi="Arial" w:cs="Arial"/>
                <w:sz w:val="18"/>
                <w:szCs w:val="18"/>
              </w:rPr>
            </w:pPr>
            <w:r>
              <w:rPr>
                <w:rFonts w:ascii="Arial" w:hAnsi="Arial" w:cs="Arial"/>
                <w:sz w:val="18"/>
                <w:szCs w:val="18"/>
              </w:rPr>
              <w:t>isUnique: N/A</w:t>
            </w:r>
          </w:p>
          <w:p w14:paraId="4EE8F2EB" w14:textId="77777777" w:rsidR="00097AFC" w:rsidRDefault="00097AFC">
            <w:pPr>
              <w:spacing w:after="0"/>
              <w:rPr>
                <w:rFonts w:ascii="Arial" w:hAnsi="Arial" w:cs="Arial"/>
                <w:sz w:val="18"/>
                <w:szCs w:val="18"/>
              </w:rPr>
            </w:pPr>
            <w:r>
              <w:rPr>
                <w:rFonts w:ascii="Arial" w:hAnsi="Arial" w:cs="Arial"/>
                <w:sz w:val="18"/>
                <w:szCs w:val="18"/>
              </w:rPr>
              <w:t>defaultValue: None</w:t>
            </w:r>
          </w:p>
          <w:p w14:paraId="59BC088C" w14:textId="77777777" w:rsidR="00097AFC" w:rsidRDefault="00097AFC">
            <w:pPr>
              <w:pStyle w:val="TAL"/>
            </w:pPr>
            <w:r>
              <w:rPr>
                <w:rFonts w:cs="Arial"/>
                <w:szCs w:val="18"/>
              </w:rPr>
              <w:t>isNullable: True</w:t>
            </w:r>
          </w:p>
        </w:tc>
      </w:tr>
      <w:tr w:rsidR="00097AFC" w14:paraId="512DD293" w14:textId="77777777">
        <w:trPr>
          <w:cantSplit/>
          <w:tblHeader/>
        </w:trPr>
        <w:tc>
          <w:tcPr>
            <w:tcW w:w="1147" w:type="pct"/>
            <w:vAlign w:val="center"/>
          </w:tcPr>
          <w:p w14:paraId="3B2348D0" w14:textId="77777777" w:rsidR="00097AFC" w:rsidRDefault="00097AFC">
            <w:pPr>
              <w:pStyle w:val="TAL"/>
              <w:rPr>
                <w:rFonts w:ascii="Courier New" w:hAnsi="Courier New" w:cs="Courier New"/>
              </w:rPr>
            </w:pPr>
            <w:r>
              <w:rPr>
                <w:rFonts w:ascii="Courier New" w:hAnsi="Courier New" w:cs="Courier New" w:hint="eastAsia"/>
                <w:szCs w:val="18"/>
                <w:lang w:eastAsia="zh-CN"/>
              </w:rPr>
              <w:t>mMEGI</w:t>
            </w:r>
          </w:p>
        </w:tc>
        <w:tc>
          <w:tcPr>
            <w:tcW w:w="2617" w:type="pct"/>
            <w:vAlign w:val="center"/>
          </w:tcPr>
          <w:p w14:paraId="53AD17BF" w14:textId="77777777" w:rsidR="00097AFC" w:rsidRDefault="00097AFC">
            <w:pPr>
              <w:pStyle w:val="TAL"/>
              <w:rPr>
                <w:lang w:eastAsia="zh-CN"/>
              </w:rPr>
            </w:pPr>
            <w:r>
              <w:rPr>
                <w:szCs w:val="18"/>
              </w:rPr>
              <w:t>MME Identifier (MMEI) is constructed from an MME Group ID (MMEGI) and an MME Code (MMEC).</w:t>
            </w:r>
            <w:r>
              <w:rPr>
                <w:rFonts w:hint="eastAsia"/>
                <w:szCs w:val="18"/>
              </w:rPr>
              <w:t xml:space="preserve"> The MMEGI is the unique identity of MME Pool </w:t>
            </w:r>
            <w:r>
              <w:rPr>
                <w:szCs w:val="18"/>
              </w:rPr>
              <w:t>within the context of PLMN</w:t>
            </w:r>
            <w:r>
              <w:rPr>
                <w:rFonts w:hint="eastAsia"/>
                <w:szCs w:val="18"/>
              </w:rPr>
              <w:t>.</w:t>
            </w:r>
            <w:r>
              <w:rPr>
                <w:rFonts w:hint="eastAsia"/>
                <w:lang w:eastAsia="zh-CN"/>
              </w:rPr>
              <w:t xml:space="preserve"> ( Ref.3GPP TS 23.003[14]).</w:t>
            </w:r>
          </w:p>
          <w:p w14:paraId="3274DF77" w14:textId="77777777" w:rsidR="00097AFC" w:rsidRDefault="00097AFC">
            <w:pPr>
              <w:pStyle w:val="TAL"/>
              <w:rPr>
                <w:snapToGrid w:val="0"/>
                <w:szCs w:val="18"/>
                <w:lang w:eastAsia="zh-CN"/>
              </w:rPr>
            </w:pPr>
            <w:r>
              <w:rPr>
                <w:rFonts w:hint="eastAsia"/>
                <w:snapToGrid w:val="0"/>
                <w:szCs w:val="18"/>
                <w:lang w:eastAsia="zh-CN"/>
              </w:rPr>
              <w:t>Note:</w:t>
            </w:r>
          </w:p>
          <w:p w14:paraId="48ADB358" w14:textId="77777777" w:rsidR="00097AFC" w:rsidRDefault="00097AFC">
            <w:pPr>
              <w:pStyle w:val="TAL"/>
              <w:rPr>
                <w:snapToGrid w:val="0"/>
              </w:rPr>
            </w:pPr>
            <w:r>
              <w:rPr>
                <w:szCs w:val="18"/>
                <w:lang w:val="en-US" w:eastAsia="zh-CN"/>
              </w:rPr>
              <w:t xml:space="preserve">An </w:t>
            </w:r>
            <w:r>
              <w:rPr>
                <w:szCs w:val="18"/>
                <w:lang w:val="en-IE" w:eastAsia="zh-CN"/>
              </w:rPr>
              <w:t>UE, supported by a cell, can connect to one out of a group of MMEs. The group consists of the MMEs supporting the tracking area for the cell limited to those that are connected to the serving eNB</w:t>
            </w:r>
            <w:r>
              <w:rPr>
                <w:szCs w:val="18"/>
                <w:lang w:val="en-US" w:eastAsia="zh-CN"/>
              </w:rPr>
              <w:t xml:space="preserve">. The MME is identified by the </w:t>
            </w:r>
            <w:r>
              <w:rPr>
                <w:szCs w:val="18"/>
                <w:lang w:val="en-IE" w:eastAsia="zh-CN"/>
              </w:rPr>
              <w:t>combination PLMNID-MMEGI-MMEC. The combination is called GUMMEI.</w:t>
            </w:r>
          </w:p>
        </w:tc>
        <w:tc>
          <w:tcPr>
            <w:tcW w:w="1236" w:type="pct"/>
            <w:vAlign w:val="center"/>
          </w:tcPr>
          <w:p w14:paraId="4AC60C03" w14:textId="77777777" w:rsidR="00097AFC" w:rsidRDefault="00097AFC">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2AC7AF26" w14:textId="77777777" w:rsidR="00097AFC" w:rsidRDefault="00097AFC">
            <w:pPr>
              <w:spacing w:after="0"/>
              <w:rPr>
                <w:rFonts w:ascii="Arial" w:hAnsi="Arial" w:cs="Arial"/>
                <w:sz w:val="18"/>
                <w:szCs w:val="18"/>
              </w:rPr>
            </w:pPr>
            <w:r>
              <w:rPr>
                <w:rFonts w:ascii="Arial" w:hAnsi="Arial" w:cs="Arial"/>
                <w:sz w:val="18"/>
                <w:szCs w:val="18"/>
              </w:rPr>
              <w:t>multiplicity: 1</w:t>
            </w:r>
          </w:p>
          <w:p w14:paraId="49971966" w14:textId="77777777" w:rsidR="00097AFC" w:rsidRDefault="00097AFC">
            <w:pPr>
              <w:spacing w:after="0"/>
              <w:rPr>
                <w:rFonts w:ascii="Arial" w:hAnsi="Arial" w:cs="Arial"/>
                <w:sz w:val="18"/>
                <w:szCs w:val="18"/>
              </w:rPr>
            </w:pPr>
            <w:r>
              <w:rPr>
                <w:rFonts w:ascii="Arial" w:hAnsi="Arial" w:cs="Arial"/>
                <w:sz w:val="18"/>
                <w:szCs w:val="18"/>
              </w:rPr>
              <w:t>isOrdered: N/A</w:t>
            </w:r>
          </w:p>
          <w:p w14:paraId="44B63AAB" w14:textId="77777777" w:rsidR="00097AFC" w:rsidRDefault="00097AFC">
            <w:pPr>
              <w:spacing w:after="0"/>
              <w:rPr>
                <w:rFonts w:ascii="Arial" w:hAnsi="Arial" w:cs="Arial"/>
                <w:sz w:val="18"/>
                <w:szCs w:val="18"/>
              </w:rPr>
            </w:pPr>
            <w:r>
              <w:rPr>
                <w:rFonts w:ascii="Arial" w:hAnsi="Arial" w:cs="Arial"/>
                <w:sz w:val="18"/>
                <w:szCs w:val="18"/>
              </w:rPr>
              <w:t>isUnique: N/A</w:t>
            </w:r>
          </w:p>
          <w:p w14:paraId="1DF57915" w14:textId="77777777" w:rsidR="00097AFC" w:rsidRDefault="00097AFC">
            <w:pPr>
              <w:spacing w:after="0"/>
              <w:rPr>
                <w:rFonts w:ascii="Arial" w:hAnsi="Arial" w:cs="Arial"/>
                <w:sz w:val="18"/>
                <w:szCs w:val="18"/>
              </w:rPr>
            </w:pPr>
            <w:r>
              <w:rPr>
                <w:rFonts w:ascii="Arial" w:hAnsi="Arial" w:cs="Arial"/>
                <w:sz w:val="18"/>
                <w:szCs w:val="18"/>
              </w:rPr>
              <w:t>defaultValue: None</w:t>
            </w:r>
          </w:p>
          <w:p w14:paraId="6D32CEA0" w14:textId="77777777" w:rsidR="00097AFC" w:rsidRDefault="00097AFC">
            <w:pPr>
              <w:pStyle w:val="TAL"/>
            </w:pPr>
            <w:r>
              <w:rPr>
                <w:rFonts w:cs="Arial"/>
                <w:szCs w:val="18"/>
              </w:rPr>
              <w:t>isNullable: True</w:t>
            </w:r>
          </w:p>
        </w:tc>
      </w:tr>
      <w:tr w:rsidR="00097AFC" w14:paraId="2CD3AAA8" w14:textId="77777777">
        <w:trPr>
          <w:cantSplit/>
          <w:tblHeader/>
        </w:trPr>
        <w:tc>
          <w:tcPr>
            <w:tcW w:w="1147" w:type="pct"/>
            <w:vAlign w:val="center"/>
          </w:tcPr>
          <w:p w14:paraId="65F43461" w14:textId="77777777" w:rsidR="00097AFC" w:rsidRDefault="00097AFC">
            <w:pPr>
              <w:pStyle w:val="TAL"/>
              <w:rPr>
                <w:rFonts w:ascii="Courier New" w:hAnsi="Courier New" w:cs="Courier New"/>
              </w:rPr>
            </w:pPr>
            <w:r>
              <w:rPr>
                <w:rFonts w:ascii="Courier New" w:hAnsi="Courier New" w:cs="Courier New"/>
              </w:rPr>
              <w:t>pLMN</w:t>
            </w:r>
            <w:r>
              <w:rPr>
                <w:rFonts w:ascii="Courier New" w:hAnsi="Courier New" w:cs="Courier New" w:hint="eastAsia"/>
                <w:lang w:eastAsia="zh-CN"/>
              </w:rPr>
              <w:t>Id</w:t>
            </w:r>
            <w:r>
              <w:rPr>
                <w:rFonts w:ascii="Courier New" w:hAnsi="Courier New" w:cs="Courier New"/>
              </w:rPr>
              <w:t>List</w:t>
            </w:r>
          </w:p>
        </w:tc>
        <w:tc>
          <w:tcPr>
            <w:tcW w:w="2617" w:type="pct"/>
            <w:vAlign w:val="center"/>
          </w:tcPr>
          <w:p w14:paraId="648A6B6A" w14:textId="77777777" w:rsidR="00097AFC" w:rsidRDefault="00097AFC">
            <w:pPr>
              <w:pStyle w:val="TAL"/>
              <w:rPr>
                <w:snapToGrid w:val="0"/>
                <w:lang w:eastAsia="zh-CN"/>
              </w:rPr>
            </w:pPr>
            <w:r>
              <w:rPr>
                <w:snapToGrid w:val="0"/>
              </w:rPr>
              <w:t xml:space="preserve">It is a list of </w:t>
            </w:r>
            <w:r>
              <w:rPr>
                <w:rFonts w:hint="eastAsia"/>
                <w:snapToGrid w:val="0"/>
                <w:lang w:eastAsia="zh-CN"/>
              </w:rPr>
              <w:t>PLMN</w:t>
            </w:r>
            <w:r>
              <w:rPr>
                <w:snapToGrid w:val="0"/>
              </w:rPr>
              <w:t>-</w:t>
            </w:r>
            <w:r>
              <w:rPr>
                <w:rFonts w:hint="eastAsia"/>
                <w:snapToGrid w:val="0"/>
                <w:lang w:eastAsia="zh-CN"/>
              </w:rPr>
              <w:t>I</w:t>
            </w:r>
            <w:r>
              <w:rPr>
                <w:snapToGrid w:val="0"/>
              </w:rPr>
              <w:t xml:space="preserve">d, </w:t>
            </w:r>
            <w:r>
              <w:rPr>
                <w:rFonts w:hint="eastAsia"/>
                <w:snapToGrid w:val="0"/>
                <w:lang w:eastAsia="zh-CN"/>
              </w:rPr>
              <w:t>PLMN</w:t>
            </w:r>
            <w:r>
              <w:rPr>
                <w:snapToGrid w:val="0"/>
              </w:rPr>
              <w:t>-</w:t>
            </w:r>
            <w:r>
              <w:rPr>
                <w:rFonts w:hint="eastAsia"/>
                <w:snapToGrid w:val="0"/>
                <w:lang w:eastAsia="zh-CN"/>
              </w:rPr>
              <w:t>I</w:t>
            </w:r>
            <w:r>
              <w:rPr>
                <w:snapToGrid w:val="0"/>
              </w:rPr>
              <w:t>d= Mobile Country Codes (MCC)|| Mobile Network Codes(MNC) (Ref. 3GPP TS 23.003[</w:t>
            </w:r>
            <w:r>
              <w:rPr>
                <w:rFonts w:hint="eastAsia"/>
                <w:snapToGrid w:val="0"/>
                <w:lang w:eastAsia="zh-CN"/>
              </w:rPr>
              <w:t>14</w:t>
            </w:r>
            <w:r>
              <w:rPr>
                <w:snapToGrid w:val="0"/>
              </w:rPr>
              <w:t>])</w:t>
            </w:r>
          </w:p>
          <w:p w14:paraId="2D47BD37" w14:textId="77777777" w:rsidR="00097AFC" w:rsidRDefault="00097AFC">
            <w:pPr>
              <w:pStyle w:val="TAL"/>
              <w:rPr>
                <w:szCs w:val="18"/>
                <w:lang w:val="en-IE" w:eastAsia="zh-CN"/>
              </w:rPr>
            </w:pPr>
          </w:p>
          <w:p w14:paraId="3432BC8D" w14:textId="77777777" w:rsidR="00097AFC" w:rsidRDefault="00097AFC">
            <w:pPr>
              <w:pStyle w:val="TAL"/>
              <w:rPr>
                <w:szCs w:val="18"/>
                <w:lang w:val="en-IE" w:eastAsia="zh-CN"/>
              </w:rPr>
            </w:pPr>
          </w:p>
          <w:p w14:paraId="19783156" w14:textId="77777777" w:rsidR="00097AFC" w:rsidRDefault="00097AFC">
            <w:pPr>
              <w:rPr>
                <w:rFonts w:cs="Arial"/>
                <w:sz w:val="18"/>
                <w:szCs w:val="18"/>
                <w:lang w:val="en-US" w:eastAsia="zh-CN"/>
              </w:rPr>
            </w:pPr>
            <w:r>
              <w:rPr>
                <w:rFonts w:ascii="Arial" w:hAnsi="Arial" w:cs="Arial"/>
                <w:sz w:val="18"/>
                <w:szCs w:val="18"/>
                <w:lang w:val="en-US" w:eastAsia="zh-CN"/>
              </w:rPr>
              <w:t xml:space="preserve">The </w:t>
            </w:r>
            <w:r>
              <w:rPr>
                <w:rFonts w:ascii="Courier New" w:hAnsi="Courier New" w:cs="Courier New"/>
                <w:sz w:val="18"/>
                <w:szCs w:val="18"/>
                <w:lang w:val="en-US" w:eastAsia="zh-CN"/>
              </w:rPr>
              <w:t>MMEPoolArea.pLMNIdList</w:t>
            </w:r>
            <w:r>
              <w:rPr>
                <w:rFonts w:cs="Arial"/>
                <w:sz w:val="18"/>
                <w:szCs w:val="18"/>
                <w:lang w:val="en-US" w:eastAsia="zh-CN"/>
              </w:rPr>
              <w:t xml:space="preserve"> </w:t>
            </w:r>
            <w:r>
              <w:rPr>
                <w:rFonts w:ascii="Arial" w:hAnsi="Arial" w:cs="Arial"/>
                <w:sz w:val="18"/>
                <w:szCs w:val="18"/>
                <w:lang w:val="en-US" w:eastAsia="zh-CN"/>
              </w:rPr>
              <w:t>purpose is to identify the PLMNs</w:t>
            </w:r>
            <w:r>
              <w:rPr>
                <w:rFonts w:cs="Arial"/>
                <w:sz w:val="18"/>
                <w:szCs w:val="18"/>
                <w:lang w:val="en-US" w:eastAsia="zh-CN"/>
              </w:rPr>
              <w:t xml:space="preserve"> </w:t>
            </w:r>
            <w:r>
              <w:rPr>
                <w:rFonts w:ascii="Arial" w:hAnsi="Arial" w:cs="Arial"/>
                <w:sz w:val="18"/>
                <w:szCs w:val="18"/>
                <w:lang w:val="en-US" w:eastAsia="zh-CN"/>
              </w:rPr>
              <w:t xml:space="preserve">(related to </w:t>
            </w:r>
            <w:r>
              <w:rPr>
                <w:rFonts w:ascii="Courier New" w:hAnsi="Courier New" w:cs="Courier New"/>
                <w:sz w:val="18"/>
                <w:szCs w:val="18"/>
                <w:lang w:val="en-US" w:eastAsia="zh-CN"/>
              </w:rPr>
              <w:t>MMEFunction</w:t>
            </w:r>
            <w:r>
              <w:rPr>
                <w:rFonts w:cs="Arial"/>
                <w:sz w:val="18"/>
                <w:szCs w:val="18"/>
                <w:lang w:val="en-US" w:eastAsia="zh-CN"/>
              </w:rPr>
              <w:t xml:space="preserve">) </w:t>
            </w:r>
            <w:r>
              <w:rPr>
                <w:rFonts w:ascii="Arial" w:hAnsi="Arial" w:cs="Arial"/>
                <w:sz w:val="18"/>
                <w:szCs w:val="18"/>
                <w:lang w:val="en-US" w:eastAsia="zh-CN"/>
              </w:rPr>
              <w:t>the MME Pool is serving.</w:t>
            </w:r>
          </w:p>
          <w:p w14:paraId="330967FD" w14:textId="77777777" w:rsidR="00097AFC" w:rsidRDefault="00097AFC">
            <w:pPr>
              <w:pStyle w:val="TAL"/>
            </w:pPr>
            <w:r>
              <w:rPr>
                <w:rFonts w:cs="Arial"/>
                <w:szCs w:val="18"/>
                <w:lang w:val="en-US" w:eastAsia="zh-CN"/>
              </w:rPr>
              <w:t xml:space="preserve">The </w:t>
            </w:r>
            <w:r>
              <w:rPr>
                <w:rFonts w:ascii="Courier New" w:hAnsi="Courier New" w:cs="Courier New"/>
                <w:szCs w:val="18"/>
                <w:lang w:val="en-US" w:eastAsia="zh-CN"/>
              </w:rPr>
              <w:t>MME</w:t>
            </w:r>
            <w:r>
              <w:rPr>
                <w:rFonts w:ascii="Courier New" w:hAnsi="Courier New" w:cs="Courier New" w:hint="eastAsia"/>
                <w:szCs w:val="18"/>
                <w:lang w:val="en-US" w:eastAsia="zh-CN"/>
              </w:rPr>
              <w:t>Eunction</w:t>
            </w:r>
            <w:r>
              <w:rPr>
                <w:rFonts w:ascii="Courier New" w:hAnsi="Courier New" w:cs="Courier New"/>
                <w:szCs w:val="18"/>
                <w:lang w:val="en-US" w:eastAsia="zh-CN"/>
              </w:rPr>
              <w:t>.pLMNIdList</w:t>
            </w:r>
            <w:r>
              <w:rPr>
                <w:rFonts w:cs="Arial"/>
                <w:szCs w:val="18"/>
                <w:lang w:val="en-US" w:eastAsia="zh-CN"/>
              </w:rPr>
              <w:t xml:space="preserve"> purpose is</w:t>
            </w:r>
            <w:r>
              <w:rPr>
                <w:rFonts w:cs="Arial" w:hint="eastAsia"/>
                <w:szCs w:val="18"/>
                <w:lang w:val="en-US" w:eastAsia="zh-CN"/>
              </w:rPr>
              <w:t xml:space="preserve"> as following. </w:t>
            </w:r>
            <w:r>
              <w:t>One operator may have several PLMN Ids and accordingly RAN broadcasts these Ids to enable UEs of different PLMN (i.e, UEs with different MNC in their IMSIs) to access its network.  If CN node does not know this PLMN list, UEs of different PLMN than the one combined in MME might be treated as UEs from other operators. This will affect Location Update and Inter-MME handover procedures, and also the changing rate.</w:t>
            </w:r>
          </w:p>
          <w:p w14:paraId="0AE73426" w14:textId="77777777" w:rsidR="00097AFC" w:rsidRDefault="00097AFC">
            <w:pPr>
              <w:pStyle w:val="TAL"/>
            </w:pPr>
          </w:p>
          <w:p w14:paraId="62C8441C" w14:textId="77777777" w:rsidR="00097AFC" w:rsidRDefault="00097AFC">
            <w:pPr>
              <w:pStyle w:val="TAL"/>
              <w:rPr>
                <w:snapToGrid w:val="0"/>
                <w:lang w:eastAsia="zh-CN"/>
              </w:rPr>
            </w:pPr>
            <w:r>
              <w:rPr>
                <w:lang w:eastAsia="zh-CN"/>
              </w:rPr>
              <w:t>allowedValues:</w:t>
            </w:r>
            <w:r>
              <w:t xml:space="preserve"> A list of at most six entries of PLMN Identifiers. The PLMN Identifier is composed of a Mobile Country Code (MCC) and a Mobile Network Code (MNC).</w:t>
            </w:r>
          </w:p>
        </w:tc>
        <w:tc>
          <w:tcPr>
            <w:tcW w:w="1236" w:type="pct"/>
            <w:vAlign w:val="center"/>
          </w:tcPr>
          <w:p w14:paraId="37E9C9C1" w14:textId="77777777" w:rsidR="00097AFC" w:rsidRDefault="00097AFC">
            <w:pPr>
              <w:keepNext/>
              <w:keepLines/>
              <w:spacing w:after="0"/>
              <w:rPr>
                <w:rFonts w:ascii="Arial" w:hAnsi="Arial"/>
                <w:sz w:val="18"/>
                <w:lang w:val="en-US"/>
              </w:rPr>
            </w:pPr>
            <w:r>
              <w:rPr>
                <w:rFonts w:ascii="Arial" w:hAnsi="Arial"/>
                <w:sz w:val="18"/>
                <w:lang w:val="en-US"/>
              </w:rPr>
              <w:t>type: Integer</w:t>
            </w:r>
          </w:p>
          <w:p w14:paraId="1EEDB3F4" w14:textId="77777777" w:rsidR="00097AFC" w:rsidRDefault="00097AFC">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201D4C05" w14:textId="77777777" w:rsidR="00097AFC" w:rsidRDefault="00097AFC">
            <w:pPr>
              <w:keepNext/>
              <w:keepLines/>
              <w:spacing w:after="0"/>
              <w:rPr>
                <w:rFonts w:ascii="Arial" w:hAnsi="Arial"/>
                <w:sz w:val="18"/>
                <w:lang w:val="en-US"/>
              </w:rPr>
            </w:pPr>
            <w:r>
              <w:rPr>
                <w:rFonts w:ascii="Arial" w:hAnsi="Arial"/>
                <w:sz w:val="18"/>
                <w:lang w:val="en-US"/>
              </w:rPr>
              <w:t>isOrdered: N/A</w:t>
            </w:r>
          </w:p>
          <w:p w14:paraId="1EFA0E05" w14:textId="77777777" w:rsidR="00097AFC" w:rsidRDefault="00097AFC">
            <w:pPr>
              <w:keepNext/>
              <w:keepLines/>
              <w:spacing w:after="0"/>
              <w:rPr>
                <w:rFonts w:ascii="Arial" w:hAnsi="Arial"/>
                <w:sz w:val="18"/>
                <w:lang w:val="en-US"/>
              </w:rPr>
            </w:pPr>
            <w:r>
              <w:rPr>
                <w:rFonts w:ascii="Arial" w:hAnsi="Arial"/>
                <w:sz w:val="18"/>
                <w:lang w:val="en-US"/>
              </w:rPr>
              <w:t>isUnique: N/A</w:t>
            </w:r>
          </w:p>
          <w:p w14:paraId="79F8A41D" w14:textId="77777777" w:rsidR="00097AFC" w:rsidRDefault="00097AFC">
            <w:pPr>
              <w:keepNext/>
              <w:keepLines/>
              <w:spacing w:after="0"/>
              <w:rPr>
                <w:rFonts w:ascii="Arial" w:hAnsi="Arial"/>
                <w:sz w:val="18"/>
                <w:lang w:val="en-US"/>
              </w:rPr>
            </w:pPr>
            <w:r>
              <w:rPr>
                <w:rFonts w:ascii="Arial" w:hAnsi="Arial"/>
                <w:sz w:val="18"/>
                <w:lang w:val="en-US"/>
              </w:rPr>
              <w:t>defaultValue: None</w:t>
            </w:r>
          </w:p>
          <w:p w14:paraId="52BCE59E" w14:textId="77777777" w:rsidR="00097AFC" w:rsidRDefault="00097AFC">
            <w:pPr>
              <w:keepNext/>
              <w:keepLines/>
              <w:spacing w:after="0"/>
              <w:rPr>
                <w:rFonts w:ascii="Arial" w:hAnsi="Arial"/>
                <w:sz w:val="18"/>
                <w:lang w:val="en-US"/>
              </w:rPr>
            </w:pPr>
            <w:r>
              <w:rPr>
                <w:rFonts w:ascii="Arial" w:hAnsi="Arial"/>
                <w:sz w:val="18"/>
                <w:lang w:val="en-US"/>
              </w:rPr>
              <w:t>allowedValues: N/A</w:t>
            </w:r>
          </w:p>
          <w:p w14:paraId="33C1CC9E" w14:textId="77777777" w:rsidR="00097AFC" w:rsidRDefault="00097AFC">
            <w:pPr>
              <w:pStyle w:val="TAL"/>
            </w:pPr>
            <w:r>
              <w:rPr>
                <w:lang w:val="en-US"/>
              </w:rPr>
              <w:t>isNullable: True</w:t>
            </w:r>
          </w:p>
        </w:tc>
      </w:tr>
      <w:tr w:rsidR="00097AFC" w14:paraId="2D145494" w14:textId="77777777">
        <w:trPr>
          <w:cantSplit/>
          <w:tblHeader/>
        </w:trPr>
        <w:tc>
          <w:tcPr>
            <w:tcW w:w="1147" w:type="pct"/>
            <w:vAlign w:val="center"/>
          </w:tcPr>
          <w:p w14:paraId="4F46C007" w14:textId="77777777" w:rsidR="00097AFC" w:rsidRDefault="00097AFC">
            <w:pPr>
              <w:pStyle w:val="TAL"/>
              <w:rPr>
                <w:rFonts w:ascii="Courier New" w:hAnsi="Courier New" w:cs="Courier New"/>
              </w:rPr>
            </w:pPr>
            <w:r>
              <w:rPr>
                <w:rFonts w:ascii="Courier New" w:hAnsi="Courier New" w:cs="Courier New"/>
                <w:lang w:eastAsia="zh-CN"/>
              </w:rPr>
              <w:t>q</w:t>
            </w:r>
            <w:r>
              <w:rPr>
                <w:rFonts w:ascii="Courier New" w:hAnsi="Courier New" w:cs="Courier New" w:hint="eastAsia"/>
                <w:lang w:eastAsia="zh-CN"/>
              </w:rPr>
              <w:t>CIList</w:t>
            </w:r>
          </w:p>
        </w:tc>
        <w:tc>
          <w:tcPr>
            <w:tcW w:w="2617" w:type="pct"/>
            <w:vAlign w:val="center"/>
          </w:tcPr>
          <w:p w14:paraId="6841B3F1" w14:textId="77777777" w:rsidR="00097AFC" w:rsidRDefault="00097AFC">
            <w:pPr>
              <w:pStyle w:val="TAL"/>
            </w:pPr>
            <w:r>
              <w:t xml:space="preserve">It is a list of QCI characteristic, which is </w:t>
            </w:r>
            <w:r>
              <w:rPr>
                <w:rFonts w:hint="eastAsia"/>
              </w:rPr>
              <w:t xml:space="preserve">a </w:t>
            </w:r>
            <w:r>
              <w:t xml:space="preserve">structure including </w:t>
            </w:r>
            <w:r>
              <w:rPr>
                <w:rFonts w:hint="eastAsia"/>
              </w:rPr>
              <w:t xml:space="preserve">the element QCI, </w:t>
            </w:r>
            <w:r>
              <w:t xml:space="preserve"> Resource</w:t>
            </w:r>
            <w:r>
              <w:rPr>
                <w:rFonts w:hint="eastAsia"/>
              </w:rPr>
              <w:t>_</w:t>
            </w:r>
            <w:r>
              <w:t>Type</w:t>
            </w:r>
            <w:r>
              <w:rPr>
                <w:rFonts w:hint="eastAsia"/>
              </w:rPr>
              <w:t xml:space="preserve">, </w:t>
            </w:r>
            <w:r>
              <w:t>Priority</w:t>
            </w:r>
            <w:r>
              <w:rPr>
                <w:rFonts w:hint="eastAsia"/>
              </w:rPr>
              <w:t xml:space="preserve">, </w:t>
            </w:r>
            <w:r>
              <w:t>Packet</w:t>
            </w:r>
            <w:r>
              <w:rPr>
                <w:rFonts w:hint="eastAsia"/>
              </w:rPr>
              <w:t>_</w:t>
            </w:r>
            <w:r>
              <w:t>Delay</w:t>
            </w:r>
            <w:r>
              <w:rPr>
                <w:rFonts w:hint="eastAsia"/>
              </w:rPr>
              <w:t>_</w:t>
            </w:r>
            <w:r>
              <w:t>Budget</w:t>
            </w:r>
            <w:r>
              <w:rPr>
                <w:rFonts w:hint="eastAsia"/>
              </w:rPr>
              <w:t xml:space="preserve"> and </w:t>
            </w:r>
            <w:r>
              <w:t>Packet</w:t>
            </w:r>
            <w:r>
              <w:rPr>
                <w:rFonts w:hint="eastAsia"/>
              </w:rPr>
              <w:t>_</w:t>
            </w:r>
            <w:r>
              <w:t>Error</w:t>
            </w:r>
            <w:r>
              <w:rPr>
                <w:rFonts w:hint="eastAsia"/>
              </w:rPr>
              <w:t>_</w:t>
            </w:r>
            <w:r>
              <w:t>Loss</w:t>
            </w:r>
            <w:r>
              <w:rPr>
                <w:rFonts w:hint="eastAsia"/>
              </w:rPr>
              <w:t>_</w:t>
            </w:r>
            <w:r>
              <w:t>Rate</w:t>
            </w:r>
            <w:r>
              <w:rPr>
                <w:rFonts w:hint="eastAsia"/>
              </w:rPr>
              <w:t>;</w:t>
            </w:r>
          </w:p>
          <w:p w14:paraId="3BA117DE" w14:textId="77777777" w:rsidR="00097AFC" w:rsidRDefault="00097AFC">
            <w:pPr>
              <w:pStyle w:val="TAL"/>
            </w:pPr>
            <w:r>
              <w:t>Wherein</w:t>
            </w:r>
          </w:p>
          <w:p w14:paraId="2E1D6808" w14:textId="77777777" w:rsidR="00097AFC" w:rsidRDefault="00097AFC">
            <w:pPr>
              <w:pStyle w:val="TAL"/>
            </w:pPr>
            <w:r>
              <w:t>- QCI representing the number of the QCI, is an integer;</w:t>
            </w:r>
          </w:p>
          <w:p w14:paraId="392CC037" w14:textId="77777777" w:rsidR="00097AFC" w:rsidRDefault="00097AFC">
            <w:pPr>
              <w:pStyle w:val="TAL"/>
            </w:pPr>
            <w:r>
              <w:t>- Resource</w:t>
            </w:r>
            <w:r>
              <w:softHyphen/>
            </w:r>
            <w:r>
              <w:rPr>
                <w:rFonts w:hint="eastAsia"/>
              </w:rPr>
              <w:t>_</w:t>
            </w:r>
            <w:r>
              <w:t>Type representing the Resource Type(GBR or Non-GBR) of the QC;</w:t>
            </w:r>
          </w:p>
          <w:p w14:paraId="04D6D87F" w14:textId="77777777" w:rsidR="00097AFC" w:rsidRDefault="00097AFC">
            <w:pPr>
              <w:pStyle w:val="TAL"/>
            </w:pPr>
            <w:r>
              <w:t>- Priority representing the Priority of QCI, is an integer;</w:t>
            </w:r>
          </w:p>
          <w:p w14:paraId="413C43CC" w14:textId="77777777" w:rsidR="00097AFC" w:rsidRDefault="00097AFC">
            <w:pPr>
              <w:pStyle w:val="TAL"/>
            </w:pPr>
            <w:r>
              <w:t>- Packet</w:t>
            </w:r>
            <w:r>
              <w:rPr>
                <w:rFonts w:hint="eastAsia"/>
              </w:rPr>
              <w:t>_</w:t>
            </w:r>
            <w:r>
              <w:t>Delay</w:t>
            </w:r>
            <w:r>
              <w:rPr>
                <w:rFonts w:hint="eastAsia"/>
              </w:rPr>
              <w:t>_</w:t>
            </w:r>
            <w:r>
              <w:t>Budget representing the Packet Delay Budget of the QCI, is an integer with the unit of millisecond(ms);</w:t>
            </w:r>
          </w:p>
          <w:p w14:paraId="4001C3C6" w14:textId="77777777" w:rsidR="00097AFC" w:rsidRDefault="00097AFC">
            <w:pPr>
              <w:pStyle w:val="TAL"/>
            </w:pPr>
            <w:r>
              <w:t>- Packet</w:t>
            </w:r>
            <w:r>
              <w:rPr>
                <w:rFonts w:hint="eastAsia"/>
              </w:rPr>
              <w:t>_</w:t>
            </w:r>
            <w:r>
              <w:t>Error</w:t>
            </w:r>
            <w:r>
              <w:rPr>
                <w:rFonts w:hint="eastAsia"/>
              </w:rPr>
              <w:t>_</w:t>
            </w:r>
            <w:r>
              <w:t>Loss</w:t>
            </w:r>
            <w:r>
              <w:rPr>
                <w:rFonts w:hint="eastAsia"/>
              </w:rPr>
              <w:t>_</w:t>
            </w:r>
            <w:r>
              <w:t>Rate representing the Packet Error Loss Rate of the QCI, is a real.</w:t>
            </w:r>
          </w:p>
          <w:p w14:paraId="1EC05487" w14:textId="77777777" w:rsidR="00097AFC" w:rsidRDefault="00097AFC">
            <w:pPr>
              <w:pStyle w:val="TAL"/>
              <w:rPr>
                <w:lang w:val="en-US" w:eastAsia="zh-CN"/>
              </w:rPr>
            </w:pPr>
            <w:r>
              <w:t>( Ref.3GPP TS 23.</w:t>
            </w:r>
            <w:r>
              <w:rPr>
                <w:rFonts w:hint="eastAsia"/>
              </w:rPr>
              <w:t>203</w:t>
            </w:r>
            <w:r>
              <w:t>[</w:t>
            </w:r>
            <w:r>
              <w:rPr>
                <w:rFonts w:hint="eastAsia"/>
              </w:rPr>
              <w:t>x</w:t>
            </w:r>
            <w:r>
              <w:t>])</w:t>
            </w:r>
          </w:p>
        </w:tc>
        <w:tc>
          <w:tcPr>
            <w:tcW w:w="1236" w:type="pct"/>
            <w:vAlign w:val="center"/>
          </w:tcPr>
          <w:p w14:paraId="53779177" w14:textId="77777777" w:rsidR="00097AFC" w:rsidRDefault="00097AFC">
            <w:pPr>
              <w:pStyle w:val="TAL"/>
            </w:pPr>
            <w:r>
              <w:rPr>
                <w:snapToGrid w:val="0"/>
              </w:rPr>
              <w:t>Refer to 3GPP TS 23.</w:t>
            </w:r>
            <w:r>
              <w:rPr>
                <w:rFonts w:hint="eastAsia"/>
                <w:snapToGrid w:val="0"/>
                <w:lang w:eastAsia="zh-CN"/>
              </w:rPr>
              <w:t>203</w:t>
            </w:r>
            <w:r>
              <w:rPr>
                <w:snapToGrid w:val="0"/>
              </w:rPr>
              <w:t>[</w:t>
            </w:r>
            <w:r>
              <w:rPr>
                <w:snapToGrid w:val="0"/>
                <w:lang w:eastAsia="zh-CN"/>
              </w:rPr>
              <w:t>19</w:t>
            </w:r>
            <w:r>
              <w:rPr>
                <w:snapToGrid w:val="0"/>
              </w:rPr>
              <w:t>]</w:t>
            </w:r>
          </w:p>
        </w:tc>
      </w:tr>
      <w:tr w:rsidR="00097AFC" w14:paraId="56247EFB" w14:textId="77777777">
        <w:trPr>
          <w:cantSplit/>
          <w:tblHeader/>
        </w:trPr>
        <w:tc>
          <w:tcPr>
            <w:tcW w:w="1147" w:type="pct"/>
            <w:vAlign w:val="center"/>
          </w:tcPr>
          <w:p w14:paraId="7FFD7D24" w14:textId="77777777" w:rsidR="00097AFC" w:rsidRDefault="00097AFC">
            <w:pPr>
              <w:pStyle w:val="TAL"/>
              <w:rPr>
                <w:rFonts w:ascii="Courier New" w:hAnsi="Courier New" w:cs="Courier New"/>
              </w:rPr>
            </w:pPr>
            <w:r>
              <w:rPr>
                <w:rFonts w:ascii="Courier New" w:hAnsi="Courier New" w:cs="Courier New" w:hint="eastAsia"/>
                <w:szCs w:val="18"/>
                <w:lang w:eastAsia="zh-CN"/>
              </w:rPr>
              <w:lastRenderedPageBreak/>
              <w:t>tACList</w:t>
            </w:r>
          </w:p>
        </w:tc>
        <w:tc>
          <w:tcPr>
            <w:tcW w:w="2617" w:type="pct"/>
            <w:vAlign w:val="center"/>
          </w:tcPr>
          <w:p w14:paraId="3AB6C3F1" w14:textId="77777777" w:rsidR="00097AFC" w:rsidRDefault="00097AFC">
            <w:pPr>
              <w:pStyle w:val="TAL"/>
              <w:rPr>
                <w:rFonts w:cs="Arial"/>
                <w:szCs w:val="18"/>
                <w:lang w:eastAsia="zh-CN"/>
              </w:rPr>
            </w:pPr>
            <w:r>
              <w:rPr>
                <w:rFonts w:cs="Arial"/>
                <w:szCs w:val="18"/>
                <w:lang w:eastAsia="zh-CN"/>
              </w:rPr>
              <w:t xml:space="preserve">It is the list of TAC of the </w:t>
            </w:r>
            <w:r>
              <w:rPr>
                <w:rFonts w:ascii="Courier New" w:hAnsi="Courier New" w:cs="Courier New"/>
                <w:szCs w:val="18"/>
                <w:lang w:eastAsia="zh-CN"/>
              </w:rPr>
              <w:t>MMEPoolArea</w:t>
            </w:r>
            <w:r>
              <w:rPr>
                <w:rFonts w:cs="Arial"/>
                <w:b/>
                <w:bCs/>
                <w:szCs w:val="18"/>
                <w:lang w:eastAsia="en-GB"/>
              </w:rPr>
              <w:t xml:space="preserve"> </w:t>
            </w:r>
            <w:r>
              <w:rPr>
                <w:rFonts w:ascii="Courier New" w:hAnsi="Courier New" w:cs="Courier New"/>
                <w:bCs/>
                <w:szCs w:val="18"/>
                <w:lang w:eastAsia="zh-CN"/>
              </w:rPr>
              <w:t>that is used for traffic handling. Each TAC is provisioned over the S1 interface from the eNodeB</w:t>
            </w:r>
            <w:r>
              <w:rPr>
                <w:rFonts w:cs="Arial"/>
                <w:szCs w:val="18"/>
                <w:lang w:eastAsia="zh-CN"/>
              </w:rPr>
              <w:t>, Ref 3GPP TS 36.413[18].</w:t>
            </w:r>
          </w:p>
          <w:p w14:paraId="1087C3C1" w14:textId="77777777" w:rsidR="00097AFC" w:rsidRDefault="00097AFC">
            <w:pPr>
              <w:pStyle w:val="TAL"/>
              <w:rPr>
                <w:rFonts w:cs="Arial"/>
                <w:szCs w:val="18"/>
                <w:lang w:eastAsia="zh-CN"/>
              </w:rPr>
            </w:pPr>
            <w:r>
              <w:rPr>
                <w:rFonts w:cs="Arial" w:hint="eastAsia"/>
                <w:szCs w:val="18"/>
                <w:lang w:eastAsia="zh-CN"/>
              </w:rPr>
              <w:t>Note:</w:t>
            </w:r>
          </w:p>
          <w:p w14:paraId="436D765D" w14:textId="77777777" w:rsidR="00097AFC" w:rsidRDefault="00097AFC">
            <w:pPr>
              <w:pStyle w:val="TAL"/>
              <w:rPr>
                <w:szCs w:val="18"/>
                <w:lang w:eastAsia="zh-CN"/>
              </w:rPr>
            </w:pPr>
            <w:r>
              <w:rPr>
                <w:szCs w:val="18"/>
                <w:lang w:val="en-US" w:eastAsia="zh-CN"/>
              </w:rPr>
              <w:t xml:space="preserve">A cell can only broadcast one TAC.  See </w:t>
            </w:r>
            <w:r>
              <w:rPr>
                <w:szCs w:val="18"/>
              </w:rPr>
              <w:t xml:space="preserve">TS </w:t>
            </w:r>
            <w:r>
              <w:rPr>
                <w:szCs w:val="18"/>
                <w:lang w:eastAsia="zh-CN"/>
              </w:rPr>
              <w:t>36.300 v</w:t>
            </w:r>
            <w:smartTag w:uri="urn:schemas-microsoft-com:office:smarttags" w:element="chsdate">
              <w:smartTagPr>
                <w:attr w:name="IsROCDate" w:val="False"/>
                <w:attr w:name="IsLunarDate" w:val="False"/>
                <w:attr w:name="Day" w:val="30"/>
                <w:attr w:name="Month" w:val="12"/>
                <w:attr w:name="Year" w:val="1899"/>
              </w:smartTagPr>
              <w:r>
                <w:rPr>
                  <w:szCs w:val="18"/>
                  <w:lang w:eastAsia="zh-CN"/>
                </w:rPr>
                <w:t>8.4.0</w:t>
              </w:r>
            </w:smartTag>
            <w:r>
              <w:rPr>
                <w:szCs w:val="18"/>
                <w:lang w:eastAsia="zh-CN"/>
              </w:rPr>
              <w:t xml:space="preserve"> [</w:t>
            </w:r>
            <w:r>
              <w:rPr>
                <w:rFonts w:hint="eastAsia"/>
                <w:szCs w:val="18"/>
                <w:lang w:eastAsia="zh-CN"/>
              </w:rPr>
              <w:t>16</w:t>
            </w:r>
            <w:r>
              <w:rPr>
                <w:szCs w:val="18"/>
                <w:lang w:eastAsia="zh-CN"/>
              </w:rPr>
              <w:t>], section 10.1.7 (PLMNID and TAC relation).</w:t>
            </w:r>
          </w:p>
          <w:p w14:paraId="5962B0EA" w14:textId="77777777" w:rsidR="00097AFC" w:rsidRDefault="00097AFC">
            <w:pPr>
              <w:pStyle w:val="TAL"/>
              <w:rPr>
                <w:snapToGrid w:val="0"/>
              </w:rPr>
            </w:pPr>
            <w:r>
              <w:rPr>
                <w:snapToGrid w:val="0"/>
              </w:rPr>
              <w:t>The Tracking Area Identity is constructed from the MCC (Mobile Country Code), MNC (Mobile Network Code) and TAC (Tracking Area Code). ( Ref.3GPP TS 23.401[</w:t>
            </w:r>
            <w:r>
              <w:rPr>
                <w:rFonts w:hint="eastAsia"/>
                <w:snapToGrid w:val="0"/>
                <w:lang w:eastAsia="zh-CN"/>
              </w:rPr>
              <w:t>9</w:t>
            </w:r>
            <w:r>
              <w:rPr>
                <w:snapToGrid w:val="0"/>
              </w:rPr>
              <w:t>])</w:t>
            </w:r>
          </w:p>
        </w:tc>
        <w:tc>
          <w:tcPr>
            <w:tcW w:w="1236" w:type="pct"/>
            <w:vAlign w:val="center"/>
          </w:tcPr>
          <w:p w14:paraId="3A29E6C3" w14:textId="77777777" w:rsidR="00097AFC" w:rsidRDefault="00097AFC">
            <w:pPr>
              <w:keepNext/>
              <w:keepLines/>
              <w:spacing w:after="0"/>
              <w:rPr>
                <w:rFonts w:ascii="Arial" w:hAnsi="Arial"/>
                <w:sz w:val="18"/>
                <w:lang w:val="en-US"/>
              </w:rPr>
            </w:pPr>
            <w:r>
              <w:rPr>
                <w:rFonts w:ascii="Arial" w:hAnsi="Arial"/>
                <w:sz w:val="18"/>
                <w:lang w:val="en-US"/>
              </w:rPr>
              <w:t>type: Integer</w:t>
            </w:r>
          </w:p>
          <w:p w14:paraId="748693F0" w14:textId="77777777" w:rsidR="00097AFC" w:rsidRDefault="00097AFC">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69E65ADE" w14:textId="77777777" w:rsidR="00097AFC" w:rsidRDefault="00097AFC">
            <w:pPr>
              <w:keepNext/>
              <w:keepLines/>
              <w:spacing w:after="0"/>
              <w:rPr>
                <w:rFonts w:ascii="Arial" w:hAnsi="Arial"/>
                <w:sz w:val="18"/>
                <w:lang w:val="en-US"/>
              </w:rPr>
            </w:pPr>
            <w:r>
              <w:rPr>
                <w:rFonts w:ascii="Arial" w:hAnsi="Arial"/>
                <w:sz w:val="18"/>
                <w:lang w:val="en-US"/>
              </w:rPr>
              <w:t>isOrdered: N/A</w:t>
            </w:r>
          </w:p>
          <w:p w14:paraId="4538DA14" w14:textId="77777777" w:rsidR="00097AFC" w:rsidRDefault="00097AFC">
            <w:pPr>
              <w:keepNext/>
              <w:keepLines/>
              <w:spacing w:after="0"/>
              <w:rPr>
                <w:rFonts w:ascii="Arial" w:hAnsi="Arial"/>
                <w:sz w:val="18"/>
                <w:lang w:val="en-US"/>
              </w:rPr>
            </w:pPr>
            <w:r>
              <w:rPr>
                <w:rFonts w:ascii="Arial" w:hAnsi="Arial"/>
                <w:sz w:val="18"/>
                <w:lang w:val="en-US"/>
              </w:rPr>
              <w:t>isUnique: N/A</w:t>
            </w:r>
          </w:p>
          <w:p w14:paraId="31130C88" w14:textId="77777777" w:rsidR="00097AFC" w:rsidRDefault="00097AFC">
            <w:pPr>
              <w:keepNext/>
              <w:keepLines/>
              <w:spacing w:after="0"/>
              <w:rPr>
                <w:rFonts w:ascii="Arial" w:hAnsi="Arial"/>
                <w:sz w:val="18"/>
                <w:lang w:val="en-US"/>
              </w:rPr>
            </w:pPr>
            <w:r>
              <w:rPr>
                <w:rFonts w:ascii="Arial" w:hAnsi="Arial"/>
                <w:sz w:val="18"/>
                <w:lang w:val="en-US"/>
              </w:rPr>
              <w:t>defaultValue: None</w:t>
            </w:r>
          </w:p>
          <w:p w14:paraId="42D47A06" w14:textId="77777777" w:rsidR="00097AFC" w:rsidRDefault="00097AFC">
            <w:pPr>
              <w:keepNext/>
              <w:keepLines/>
              <w:spacing w:after="0"/>
              <w:rPr>
                <w:rFonts w:ascii="Arial" w:hAnsi="Arial"/>
                <w:sz w:val="18"/>
                <w:lang w:val="en-US"/>
              </w:rPr>
            </w:pPr>
            <w:r>
              <w:rPr>
                <w:rFonts w:ascii="Arial" w:hAnsi="Arial"/>
                <w:sz w:val="18"/>
                <w:lang w:val="en-US"/>
              </w:rPr>
              <w:t>allowedValues: N/A</w:t>
            </w:r>
          </w:p>
          <w:p w14:paraId="6C5A0FFE" w14:textId="77777777" w:rsidR="00097AFC" w:rsidRDefault="00097AFC">
            <w:pPr>
              <w:pStyle w:val="TAL"/>
            </w:pPr>
            <w:r>
              <w:rPr>
                <w:lang w:val="en-US"/>
              </w:rPr>
              <w:t>isNullable: True</w:t>
            </w:r>
          </w:p>
        </w:tc>
      </w:tr>
      <w:tr w:rsidR="006275B5" w14:paraId="0866F583" w14:textId="77777777" w:rsidTr="003329A5">
        <w:trPr>
          <w:cantSplit/>
          <w:tblHeader/>
        </w:trPr>
        <w:tc>
          <w:tcPr>
            <w:tcW w:w="1147" w:type="pct"/>
          </w:tcPr>
          <w:p w14:paraId="37598288" w14:textId="77777777" w:rsidR="006275B5" w:rsidRDefault="006275B5" w:rsidP="006275B5">
            <w:pPr>
              <w:pStyle w:val="TAL"/>
              <w:rPr>
                <w:rFonts w:ascii="Courier New" w:hAnsi="Courier New" w:cs="Courier New"/>
                <w:szCs w:val="18"/>
                <w:lang w:eastAsia="zh-CN"/>
              </w:rPr>
            </w:pPr>
          </w:p>
          <w:p w14:paraId="7FF15D57" w14:textId="77777777" w:rsidR="006275B5" w:rsidRDefault="006275B5" w:rsidP="006275B5">
            <w:pPr>
              <w:pStyle w:val="TAL"/>
              <w:rPr>
                <w:rFonts w:ascii="Courier New" w:hAnsi="Courier New" w:cs="Courier New"/>
                <w:szCs w:val="18"/>
                <w:lang w:eastAsia="zh-CN"/>
              </w:rPr>
            </w:pPr>
          </w:p>
          <w:p w14:paraId="6996CCD0" w14:textId="77777777" w:rsidR="006275B5" w:rsidRDefault="006275B5" w:rsidP="006275B5">
            <w:pPr>
              <w:pStyle w:val="TAL"/>
              <w:rPr>
                <w:rFonts w:ascii="Courier New" w:hAnsi="Courier New" w:cs="Courier New"/>
                <w:szCs w:val="18"/>
                <w:lang w:eastAsia="zh-CN"/>
              </w:rPr>
            </w:pPr>
          </w:p>
          <w:p w14:paraId="12D62CC5" w14:textId="593C2B4A" w:rsidR="006275B5" w:rsidRDefault="006275B5" w:rsidP="006275B5">
            <w:pPr>
              <w:pStyle w:val="TAL"/>
              <w:rPr>
                <w:rFonts w:ascii="Courier New" w:hAnsi="Courier New" w:cs="Courier New"/>
                <w:szCs w:val="18"/>
                <w:lang w:eastAsia="zh-CN"/>
              </w:rPr>
            </w:pPr>
            <w:r>
              <w:rPr>
                <w:rFonts w:ascii="Courier New" w:hAnsi="Courier New" w:cs="Courier New" w:hint="eastAsia"/>
                <w:szCs w:val="18"/>
                <w:lang w:eastAsia="zh-CN"/>
              </w:rPr>
              <w:t>isOnboardSatellite</w:t>
            </w:r>
          </w:p>
        </w:tc>
        <w:tc>
          <w:tcPr>
            <w:tcW w:w="2617" w:type="pct"/>
          </w:tcPr>
          <w:p w14:paraId="7455AD04" w14:textId="77777777" w:rsidR="006275B5" w:rsidRPr="00533520" w:rsidRDefault="006275B5" w:rsidP="006275B5">
            <w:pPr>
              <w:pStyle w:val="TAL"/>
            </w:pPr>
            <w:r w:rsidRPr="00533520">
              <w:t>This attribute</w:t>
            </w:r>
            <w:r>
              <w:t xml:space="preserve"> indicates</w:t>
            </w:r>
            <w:r>
              <w:rPr>
                <w:rFonts w:hint="eastAsia"/>
              </w:rPr>
              <w:t xml:space="preserve"> </w:t>
            </w:r>
            <w:r w:rsidRPr="00533520">
              <w:rPr>
                <w:rFonts w:hint="eastAsia"/>
              </w:rPr>
              <w:t>whether the</w:t>
            </w:r>
            <w:r w:rsidRPr="00533520">
              <w:t xml:space="preserve"> function</w:t>
            </w:r>
            <w:r w:rsidRPr="00533520">
              <w:rPr>
                <w:rFonts w:hint="eastAsia"/>
              </w:rPr>
              <w:t xml:space="preserve"> is</w:t>
            </w:r>
            <w:r w:rsidRPr="00533520">
              <w:t xml:space="preserve"> on board the satellite.</w:t>
            </w:r>
          </w:p>
          <w:p w14:paraId="15DB6B51" w14:textId="77777777" w:rsidR="006275B5" w:rsidRPr="00533520" w:rsidRDefault="006275B5" w:rsidP="006275B5">
            <w:pPr>
              <w:pStyle w:val="TAL"/>
            </w:pPr>
          </w:p>
          <w:p w14:paraId="1DB0B574" w14:textId="77777777" w:rsidR="006275B5" w:rsidRDefault="006275B5" w:rsidP="006275B5">
            <w:pPr>
              <w:pStyle w:val="TAL"/>
            </w:pPr>
          </w:p>
          <w:p w14:paraId="3D804C58" w14:textId="1F2DF15E" w:rsidR="006275B5" w:rsidRDefault="006275B5" w:rsidP="006275B5">
            <w:pPr>
              <w:pStyle w:val="TAL"/>
              <w:rPr>
                <w:rFonts w:cs="Arial"/>
                <w:szCs w:val="18"/>
                <w:lang w:eastAsia="zh-CN"/>
              </w:rPr>
            </w:pPr>
            <w:r>
              <w:t xml:space="preserve">allowedValues: </w:t>
            </w:r>
            <w:r>
              <w:rPr>
                <w:rFonts w:cs="Arial"/>
                <w:szCs w:val="18"/>
                <w:lang w:eastAsia="zh-CN"/>
              </w:rPr>
              <w:t>TRUE, FALSE</w:t>
            </w:r>
          </w:p>
        </w:tc>
        <w:tc>
          <w:tcPr>
            <w:tcW w:w="1236" w:type="pct"/>
          </w:tcPr>
          <w:p w14:paraId="40916EE7"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type: Boolean</w:t>
            </w:r>
          </w:p>
          <w:p w14:paraId="26585FE6"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multiplicity: 1</w:t>
            </w:r>
          </w:p>
          <w:p w14:paraId="2763B513"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isOrdered: N/A</w:t>
            </w:r>
          </w:p>
          <w:p w14:paraId="37266E6C"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isUnique: N/A</w:t>
            </w:r>
          </w:p>
          <w:p w14:paraId="5866FAE0"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 xml:space="preserve">defaultValue: </w:t>
            </w:r>
            <w:r>
              <w:rPr>
                <w:rFonts w:ascii="Arial" w:eastAsia="DengXian" w:hAnsi="Arial" w:hint="eastAsia"/>
                <w:sz w:val="18"/>
                <w:lang w:eastAsia="zh-CN"/>
              </w:rPr>
              <w:t>FALSE</w:t>
            </w:r>
          </w:p>
          <w:p w14:paraId="7DFDB072" w14:textId="01B354D2" w:rsidR="006275B5" w:rsidRDefault="006275B5" w:rsidP="006275B5">
            <w:pPr>
              <w:keepNext/>
              <w:keepLines/>
              <w:spacing w:after="0"/>
              <w:rPr>
                <w:rFonts w:ascii="Arial" w:hAnsi="Arial"/>
                <w:sz w:val="18"/>
                <w:lang w:val="en-US"/>
              </w:rPr>
            </w:pPr>
            <w:r w:rsidRPr="007066E5">
              <w:rPr>
                <w:rFonts w:ascii="Arial" w:eastAsia="DengXian" w:hAnsi="Arial"/>
                <w:sz w:val="18"/>
                <w:lang w:eastAsia="zh-CN"/>
              </w:rPr>
              <w:t>isNullable: False</w:t>
            </w:r>
          </w:p>
        </w:tc>
      </w:tr>
      <w:tr w:rsidR="006275B5" w14:paraId="0FAE2542" w14:textId="77777777" w:rsidTr="003329A5">
        <w:trPr>
          <w:cantSplit/>
          <w:tblHeader/>
        </w:trPr>
        <w:tc>
          <w:tcPr>
            <w:tcW w:w="1147" w:type="pct"/>
          </w:tcPr>
          <w:p w14:paraId="57C9AFEA" w14:textId="77777777" w:rsidR="006275B5" w:rsidRDefault="006275B5" w:rsidP="006275B5">
            <w:pPr>
              <w:pStyle w:val="TAL"/>
              <w:rPr>
                <w:rFonts w:ascii="Courier New" w:hAnsi="Courier New" w:cs="Courier New"/>
                <w:szCs w:val="18"/>
                <w:lang w:eastAsia="zh-CN"/>
              </w:rPr>
            </w:pPr>
          </w:p>
          <w:p w14:paraId="6F6E839E" w14:textId="77777777" w:rsidR="006275B5" w:rsidRDefault="006275B5" w:rsidP="006275B5">
            <w:pPr>
              <w:pStyle w:val="TAL"/>
              <w:rPr>
                <w:rFonts w:ascii="Courier New" w:hAnsi="Courier New" w:cs="Courier New"/>
                <w:szCs w:val="18"/>
                <w:lang w:eastAsia="zh-CN"/>
              </w:rPr>
            </w:pPr>
          </w:p>
          <w:p w14:paraId="7DBC2C8C" w14:textId="77777777" w:rsidR="006275B5" w:rsidRDefault="006275B5" w:rsidP="006275B5">
            <w:pPr>
              <w:pStyle w:val="TAL"/>
              <w:rPr>
                <w:rFonts w:ascii="Courier New" w:hAnsi="Courier New" w:cs="Courier New"/>
                <w:szCs w:val="18"/>
                <w:lang w:eastAsia="zh-CN"/>
              </w:rPr>
            </w:pPr>
          </w:p>
          <w:p w14:paraId="24C8AF7A" w14:textId="3705E348" w:rsidR="006275B5" w:rsidRDefault="006275B5" w:rsidP="006275B5">
            <w:pPr>
              <w:pStyle w:val="TAL"/>
              <w:rPr>
                <w:rFonts w:ascii="Courier New" w:hAnsi="Courier New" w:cs="Courier New"/>
                <w:szCs w:val="18"/>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2617" w:type="pct"/>
          </w:tcPr>
          <w:p w14:paraId="77ED14B3" w14:textId="77777777" w:rsidR="006275B5" w:rsidRPr="00533520" w:rsidDel="00C40AB5" w:rsidRDefault="006275B5" w:rsidP="006275B5">
            <w:pPr>
              <w:pStyle w:val="TAL"/>
            </w:pPr>
            <w:r w:rsidRPr="00533520">
              <w:t xml:space="preserve">This attribute indicates </w:t>
            </w:r>
            <w:r w:rsidRPr="00533520">
              <w:rPr>
                <w:rFonts w:hint="eastAsia"/>
              </w:rPr>
              <w:t xml:space="preserve">the onboard </w:t>
            </w:r>
            <w:r w:rsidRPr="00533520">
              <w:t xml:space="preserve">satellite </w:t>
            </w:r>
            <w:r w:rsidRPr="00533520" w:rsidDel="004419EA">
              <w:t>Id</w:t>
            </w:r>
            <w:r w:rsidRPr="00533520" w:rsidDel="00EB491D">
              <w:t>.</w:t>
            </w:r>
            <w:r w:rsidRPr="00533520">
              <w:t xml:space="preserve"> It shall be formatted as a fixed 5-digit string, padding with leading digits “0” to complete a 5-digit length. </w:t>
            </w:r>
          </w:p>
          <w:p w14:paraId="5D40052C" w14:textId="77777777" w:rsidR="006275B5" w:rsidRPr="00533520" w:rsidRDefault="006275B5" w:rsidP="006275B5">
            <w:pPr>
              <w:pStyle w:val="TAL"/>
            </w:pPr>
          </w:p>
          <w:p w14:paraId="7C13436B" w14:textId="77777777" w:rsidR="006275B5" w:rsidRPr="00533520" w:rsidDel="004F6305" w:rsidRDefault="006275B5" w:rsidP="006275B5">
            <w:pPr>
              <w:pStyle w:val="TAL"/>
            </w:pPr>
          </w:p>
          <w:p w14:paraId="42009C5C" w14:textId="0A0E694B" w:rsidR="006275B5" w:rsidRDefault="006275B5" w:rsidP="006275B5">
            <w:pPr>
              <w:pStyle w:val="TAL"/>
              <w:rPr>
                <w:rFonts w:cs="Arial"/>
                <w:szCs w:val="18"/>
                <w:lang w:eastAsia="zh-CN"/>
              </w:rPr>
            </w:pPr>
            <w:r w:rsidRPr="00533520">
              <w:t>Pattern: '^[0-9]{5}$'</w:t>
            </w:r>
          </w:p>
        </w:tc>
        <w:tc>
          <w:tcPr>
            <w:tcW w:w="1236" w:type="pct"/>
          </w:tcPr>
          <w:p w14:paraId="65EA1AD1" w14:textId="77777777" w:rsidR="006275B5" w:rsidRDefault="006275B5" w:rsidP="006275B5">
            <w:pPr>
              <w:pStyle w:val="TAL"/>
              <w:rPr>
                <w:lang w:eastAsia="zh-CN"/>
              </w:rPr>
            </w:pPr>
            <w:r>
              <w:t>type</w:t>
            </w:r>
            <w:r>
              <w:rPr>
                <w:lang w:eastAsia="zh-CN"/>
              </w:rPr>
              <w:t>: String</w:t>
            </w:r>
          </w:p>
          <w:p w14:paraId="6113A315" w14:textId="77777777" w:rsidR="006275B5" w:rsidRDefault="006275B5" w:rsidP="006275B5">
            <w:pPr>
              <w:pStyle w:val="TAL"/>
            </w:pPr>
            <w:r>
              <w:t xml:space="preserve">multiplicity: </w:t>
            </w:r>
            <w:r>
              <w:rPr>
                <w:rFonts w:hint="eastAsia"/>
                <w:lang w:eastAsia="zh-CN"/>
              </w:rPr>
              <w:t>0..</w:t>
            </w:r>
            <w:r>
              <w:rPr>
                <w:szCs w:val="18"/>
              </w:rPr>
              <w:t>1</w:t>
            </w:r>
          </w:p>
          <w:p w14:paraId="496450B1" w14:textId="77777777" w:rsidR="006275B5" w:rsidRDefault="006275B5" w:rsidP="006275B5">
            <w:pPr>
              <w:pStyle w:val="TAL"/>
            </w:pPr>
            <w:r>
              <w:t>isOrdered: N/A</w:t>
            </w:r>
          </w:p>
          <w:p w14:paraId="28787E01" w14:textId="77777777" w:rsidR="006275B5" w:rsidRDefault="006275B5" w:rsidP="006275B5">
            <w:pPr>
              <w:pStyle w:val="TAL"/>
            </w:pPr>
            <w:r>
              <w:t>isUnique: N/A</w:t>
            </w:r>
          </w:p>
          <w:p w14:paraId="3186AED3" w14:textId="77777777" w:rsidR="006275B5" w:rsidRDefault="006275B5" w:rsidP="006275B5">
            <w:pPr>
              <w:pStyle w:val="TAL"/>
            </w:pPr>
            <w:r>
              <w:t>defaultValue: None</w:t>
            </w:r>
          </w:p>
          <w:p w14:paraId="2C7B4260" w14:textId="16EDB2EA" w:rsidR="006275B5" w:rsidRDefault="006275B5" w:rsidP="006275B5">
            <w:pPr>
              <w:keepNext/>
              <w:keepLines/>
              <w:spacing w:after="0"/>
              <w:rPr>
                <w:rFonts w:ascii="Arial" w:hAnsi="Arial"/>
                <w:sz w:val="18"/>
                <w:lang w:val="en-US"/>
              </w:rPr>
            </w:pPr>
            <w:r w:rsidRPr="007066E5">
              <w:rPr>
                <w:rFonts w:ascii="Arial" w:eastAsia="DengXian" w:hAnsi="Arial"/>
                <w:sz w:val="18"/>
                <w:lang w:eastAsia="zh-CN"/>
              </w:rPr>
              <w:t>isNullable: False</w:t>
            </w:r>
          </w:p>
        </w:tc>
      </w:tr>
      <w:tr w:rsidR="006275B5" w14:paraId="1F8D0BF4" w14:textId="77777777" w:rsidTr="00C15444">
        <w:trPr>
          <w:cantSplit/>
          <w:tblHeader/>
        </w:trPr>
        <w:tc>
          <w:tcPr>
            <w:tcW w:w="1147" w:type="pct"/>
            <w:vAlign w:val="center"/>
          </w:tcPr>
          <w:p w14:paraId="6388366F" w14:textId="37F581D1" w:rsidR="006275B5" w:rsidRDefault="006275B5" w:rsidP="006275B5">
            <w:pPr>
              <w:pStyle w:val="TAL"/>
              <w:rPr>
                <w:rFonts w:ascii="Courier New" w:hAnsi="Courier New" w:cs="Courier New"/>
                <w:szCs w:val="18"/>
                <w:lang w:eastAsia="zh-CN"/>
              </w:rPr>
            </w:pPr>
            <w:r>
              <w:rPr>
                <w:rFonts w:ascii="Courier New" w:hAnsi="Courier New" w:cs="Courier New" w:hint="eastAsia"/>
                <w:lang w:eastAsia="zh-CN"/>
              </w:rPr>
              <w:t>StoreAnd</w:t>
            </w:r>
            <w:r>
              <w:rPr>
                <w:rFonts w:ascii="Courier New" w:hAnsi="Courier New" w:cs="Courier New"/>
                <w:lang w:eastAsia="zh-CN"/>
              </w:rPr>
              <w:t>F</w:t>
            </w:r>
            <w:r>
              <w:rPr>
                <w:rFonts w:ascii="Courier New" w:hAnsi="Courier New" w:cs="Courier New" w:hint="eastAsia"/>
                <w:lang w:eastAsia="zh-CN"/>
              </w:rPr>
              <w:t>orward</w:t>
            </w:r>
            <w:r>
              <w:rPr>
                <w:rFonts w:ascii="Courier New" w:hAnsi="Courier New" w:cs="Courier New"/>
                <w:lang w:eastAsia="zh-CN"/>
              </w:rPr>
              <w:t>SuportInd</w:t>
            </w:r>
          </w:p>
        </w:tc>
        <w:tc>
          <w:tcPr>
            <w:tcW w:w="2617" w:type="pct"/>
            <w:vAlign w:val="center"/>
          </w:tcPr>
          <w:p w14:paraId="6081FB5A" w14:textId="77777777" w:rsidR="006275B5" w:rsidRDefault="006275B5" w:rsidP="006275B5">
            <w:pPr>
              <w:pStyle w:val="TAL"/>
              <w:rPr>
                <w:lang w:eastAsia="zh-CN"/>
              </w:rPr>
            </w:pPr>
            <w:r w:rsidRPr="00533520">
              <w:t xml:space="preserve">This attribute </w:t>
            </w:r>
            <w:r w:rsidRPr="005239D1">
              <w:t>indicate</w:t>
            </w:r>
            <w:r>
              <w:rPr>
                <w:rFonts w:hint="eastAsia"/>
              </w:rPr>
              <w:t>s</w:t>
            </w:r>
            <w:r w:rsidRPr="005239D1">
              <w:t xml:space="preserve"> whether th</w:t>
            </w:r>
            <w:r>
              <w:t>is</w:t>
            </w:r>
            <w:r w:rsidRPr="005239D1">
              <w:t xml:space="preserve"> fun</w:t>
            </w:r>
            <w:r>
              <w:t>ction</w:t>
            </w:r>
            <w:r w:rsidRPr="005239D1">
              <w:t xml:space="preserve"> </w:t>
            </w:r>
            <w:r>
              <w:t xml:space="preserve">supports </w:t>
            </w:r>
            <w:r w:rsidRPr="000E6845">
              <w:t>S&amp;F operation</w:t>
            </w:r>
            <w:r>
              <w:t xml:space="preserve"> or not</w:t>
            </w:r>
            <w:r>
              <w:rPr>
                <w:rFonts w:hint="eastAsia"/>
                <w:lang w:eastAsia="zh-CN"/>
              </w:rPr>
              <w:t>.</w:t>
            </w:r>
          </w:p>
          <w:p w14:paraId="75949005" w14:textId="77777777" w:rsidR="006275B5" w:rsidRDefault="006275B5" w:rsidP="006275B5">
            <w:pPr>
              <w:pStyle w:val="TAL"/>
              <w:rPr>
                <w:lang w:eastAsia="zh-CN"/>
              </w:rPr>
            </w:pPr>
          </w:p>
          <w:p w14:paraId="5F661856" w14:textId="77777777" w:rsidR="006275B5" w:rsidRDefault="006275B5" w:rsidP="006275B5">
            <w:pPr>
              <w:pStyle w:val="TAL"/>
            </w:pPr>
            <w:r>
              <w:t xml:space="preserve">allowedValues: </w:t>
            </w:r>
            <w:r>
              <w:rPr>
                <w:rFonts w:cs="Arial"/>
                <w:szCs w:val="18"/>
                <w:lang w:eastAsia="zh-CN"/>
              </w:rPr>
              <w:t>TRUE, FALSE</w:t>
            </w:r>
          </w:p>
          <w:p w14:paraId="7B9D343C" w14:textId="77777777" w:rsidR="006275B5" w:rsidRDefault="006275B5" w:rsidP="006275B5">
            <w:pPr>
              <w:pStyle w:val="TAL"/>
              <w:rPr>
                <w:rFonts w:cs="Arial"/>
                <w:szCs w:val="18"/>
                <w:lang w:eastAsia="zh-CN"/>
              </w:rPr>
            </w:pPr>
          </w:p>
        </w:tc>
        <w:tc>
          <w:tcPr>
            <w:tcW w:w="1236" w:type="pct"/>
            <w:vAlign w:val="center"/>
          </w:tcPr>
          <w:p w14:paraId="6AC07348"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type: Boolean</w:t>
            </w:r>
          </w:p>
          <w:p w14:paraId="74137B67"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multiplicity: 1</w:t>
            </w:r>
          </w:p>
          <w:p w14:paraId="2A720DFD"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isOrdered: N/A</w:t>
            </w:r>
          </w:p>
          <w:p w14:paraId="748F6837"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isUnique: N/A</w:t>
            </w:r>
          </w:p>
          <w:p w14:paraId="3C9E06DC" w14:textId="77777777" w:rsidR="006275B5" w:rsidRPr="006F5E95" w:rsidRDefault="006275B5" w:rsidP="006275B5">
            <w:pPr>
              <w:keepNext/>
              <w:keepLines/>
              <w:spacing w:after="0"/>
              <w:ind w:right="315"/>
              <w:rPr>
                <w:rFonts w:ascii="Arial" w:eastAsia="DengXian" w:hAnsi="Arial"/>
                <w:sz w:val="18"/>
              </w:rPr>
            </w:pPr>
            <w:r w:rsidRPr="006F5E95">
              <w:rPr>
                <w:rFonts w:ascii="Arial" w:eastAsia="DengXian" w:hAnsi="Arial"/>
                <w:sz w:val="18"/>
              </w:rPr>
              <w:t xml:space="preserve">defaultValue: </w:t>
            </w:r>
            <w:r>
              <w:rPr>
                <w:rFonts w:ascii="Arial" w:eastAsia="DengXian" w:hAnsi="Arial" w:hint="eastAsia"/>
                <w:sz w:val="18"/>
                <w:lang w:eastAsia="zh-CN"/>
              </w:rPr>
              <w:t>FALSE</w:t>
            </w:r>
          </w:p>
          <w:p w14:paraId="58E9E1EC" w14:textId="1579E996" w:rsidR="006275B5" w:rsidRDefault="006275B5" w:rsidP="006275B5">
            <w:pPr>
              <w:keepNext/>
              <w:keepLines/>
              <w:spacing w:after="0"/>
              <w:rPr>
                <w:rFonts w:ascii="Arial" w:hAnsi="Arial"/>
                <w:sz w:val="18"/>
                <w:lang w:val="en-US"/>
              </w:rPr>
            </w:pPr>
            <w:r w:rsidRPr="007066E5">
              <w:rPr>
                <w:rFonts w:ascii="Arial" w:eastAsia="DengXian" w:hAnsi="Arial"/>
                <w:sz w:val="18"/>
                <w:lang w:eastAsia="zh-CN"/>
              </w:rPr>
              <w:t>isNullable: False</w:t>
            </w:r>
          </w:p>
        </w:tc>
      </w:tr>
      <w:tr w:rsidR="006275B5" w14:paraId="4290ADD7" w14:textId="77777777" w:rsidTr="00C15444">
        <w:trPr>
          <w:cantSplit/>
          <w:tblHeader/>
        </w:trPr>
        <w:tc>
          <w:tcPr>
            <w:tcW w:w="1147" w:type="pct"/>
            <w:vAlign w:val="center"/>
          </w:tcPr>
          <w:p w14:paraId="101A97AD" w14:textId="0102D3CC" w:rsidR="006275B5" w:rsidRDefault="006275B5" w:rsidP="006275B5">
            <w:pPr>
              <w:pStyle w:val="TAL"/>
              <w:rPr>
                <w:rFonts w:ascii="Courier New" w:hAnsi="Courier New" w:cs="Courier New"/>
                <w:szCs w:val="18"/>
                <w:lang w:eastAsia="zh-CN"/>
              </w:rPr>
            </w:pPr>
            <w:r>
              <w:rPr>
                <w:rFonts w:ascii="Courier New" w:hAnsi="Courier New" w:cs="Courier New"/>
                <w:lang w:eastAsia="zh-CN"/>
              </w:rPr>
              <w:t>snFConfigInfo</w:t>
            </w:r>
          </w:p>
        </w:tc>
        <w:tc>
          <w:tcPr>
            <w:tcW w:w="2617" w:type="pct"/>
            <w:vAlign w:val="center"/>
          </w:tcPr>
          <w:p w14:paraId="6483E457" w14:textId="77777777" w:rsidR="006275B5" w:rsidRDefault="006275B5" w:rsidP="006275B5"/>
          <w:p w14:paraId="32DBD664" w14:textId="77777777" w:rsidR="006275B5" w:rsidRDefault="006275B5" w:rsidP="006275B5">
            <w:r>
              <w:t xml:space="preserve">This defines the </w:t>
            </w:r>
            <w:r w:rsidRPr="005239D1">
              <w:t>information related with generic S&amp;F configuration for the satellite</w:t>
            </w:r>
            <w:r>
              <w:t>.</w:t>
            </w:r>
          </w:p>
          <w:p w14:paraId="673980F1" w14:textId="77777777" w:rsidR="006275B5" w:rsidRDefault="006275B5" w:rsidP="006275B5">
            <w:pPr>
              <w:pStyle w:val="TAL"/>
              <w:rPr>
                <w:rFonts w:cs="Arial"/>
                <w:szCs w:val="18"/>
                <w:lang w:eastAsia="zh-CN"/>
              </w:rPr>
            </w:pPr>
          </w:p>
        </w:tc>
        <w:tc>
          <w:tcPr>
            <w:tcW w:w="1236" w:type="pct"/>
            <w:vAlign w:val="center"/>
          </w:tcPr>
          <w:p w14:paraId="36BC9824"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S</w:t>
            </w:r>
            <w:r w:rsidRPr="00465F9C">
              <w:rPr>
                <w:rFonts w:ascii="Arial" w:eastAsia="DengXian" w:hAnsi="Arial"/>
                <w:sz w:val="18"/>
              </w:rPr>
              <w:t>nFConfigInfo</w:t>
            </w:r>
          </w:p>
          <w:p w14:paraId="7C25606F"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multiplicity: 1</w:t>
            </w:r>
          </w:p>
          <w:p w14:paraId="40F18DD7"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isOrdered: N/A</w:t>
            </w:r>
          </w:p>
          <w:p w14:paraId="0DDB5357"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isUnique: N/A</w:t>
            </w:r>
          </w:p>
          <w:p w14:paraId="3218E91A"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 xml:space="preserve">defaultValue: </w:t>
            </w:r>
            <w:r>
              <w:rPr>
                <w:rFonts w:ascii="Arial" w:eastAsia="DengXian" w:hAnsi="Arial"/>
                <w:sz w:val="18"/>
                <w:lang w:eastAsia="zh-CN"/>
              </w:rPr>
              <w:t>None</w:t>
            </w:r>
          </w:p>
          <w:p w14:paraId="24148720" w14:textId="00B362A4" w:rsidR="006275B5" w:rsidRDefault="006275B5" w:rsidP="006275B5">
            <w:pPr>
              <w:keepNext/>
              <w:keepLines/>
              <w:spacing w:after="0"/>
              <w:rPr>
                <w:rFonts w:ascii="Arial" w:hAnsi="Arial"/>
                <w:sz w:val="18"/>
                <w:lang w:val="en-US"/>
              </w:rPr>
            </w:pPr>
            <w:r w:rsidRPr="007066E5">
              <w:rPr>
                <w:rFonts w:ascii="Arial" w:eastAsia="DengXian" w:hAnsi="Arial"/>
                <w:sz w:val="18"/>
                <w:lang w:eastAsia="zh-CN"/>
              </w:rPr>
              <w:t>isNullable: False</w:t>
            </w:r>
          </w:p>
        </w:tc>
      </w:tr>
      <w:tr w:rsidR="006275B5" w14:paraId="348EAC66" w14:textId="77777777" w:rsidTr="003329A5">
        <w:trPr>
          <w:cantSplit/>
          <w:tblHeader/>
        </w:trPr>
        <w:tc>
          <w:tcPr>
            <w:tcW w:w="1147" w:type="pct"/>
          </w:tcPr>
          <w:p w14:paraId="7CDBD908" w14:textId="77777777" w:rsidR="006275B5" w:rsidRDefault="006275B5" w:rsidP="006275B5">
            <w:pPr>
              <w:pStyle w:val="TAL"/>
              <w:rPr>
                <w:rFonts w:ascii="Courier New" w:hAnsi="Courier New" w:cs="Courier New"/>
                <w:lang w:eastAsia="zh-CN"/>
              </w:rPr>
            </w:pPr>
          </w:p>
          <w:p w14:paraId="19221599" w14:textId="77777777" w:rsidR="006275B5" w:rsidRDefault="006275B5" w:rsidP="006275B5">
            <w:pPr>
              <w:pStyle w:val="TAL"/>
              <w:rPr>
                <w:rFonts w:ascii="Courier New" w:hAnsi="Courier New" w:cs="Courier New"/>
                <w:lang w:eastAsia="zh-CN"/>
              </w:rPr>
            </w:pPr>
          </w:p>
          <w:p w14:paraId="4BA3602E" w14:textId="77777777" w:rsidR="006275B5" w:rsidRDefault="006275B5" w:rsidP="006275B5">
            <w:pPr>
              <w:pStyle w:val="TAL"/>
              <w:rPr>
                <w:rFonts w:ascii="Courier New" w:hAnsi="Courier New" w:cs="Courier New"/>
                <w:lang w:eastAsia="zh-CN"/>
              </w:rPr>
            </w:pPr>
          </w:p>
          <w:p w14:paraId="022CFA79" w14:textId="55AD9722" w:rsidR="006275B5" w:rsidRDefault="006275B5" w:rsidP="006275B5">
            <w:pPr>
              <w:pStyle w:val="TAL"/>
              <w:rPr>
                <w:rFonts w:ascii="Courier New" w:hAnsi="Courier New" w:cs="Courier New"/>
                <w:szCs w:val="18"/>
                <w:lang w:eastAsia="zh-CN"/>
              </w:rPr>
            </w:pPr>
            <w:r w:rsidRPr="005A33BE">
              <w:rPr>
                <w:rFonts w:ascii="Courier New" w:hAnsi="Courier New" w:cs="Courier New"/>
                <w:lang w:eastAsia="zh-CN"/>
              </w:rPr>
              <w:t>retentionPeriod</w:t>
            </w:r>
          </w:p>
        </w:tc>
        <w:tc>
          <w:tcPr>
            <w:tcW w:w="2617" w:type="pct"/>
            <w:vAlign w:val="center"/>
          </w:tcPr>
          <w:p w14:paraId="1291B6F2" w14:textId="7F8BC5B2" w:rsidR="006275B5" w:rsidRDefault="006275B5" w:rsidP="006275B5">
            <w:pPr>
              <w:pStyle w:val="TAL"/>
              <w:rPr>
                <w:rFonts w:cs="Arial"/>
                <w:szCs w:val="18"/>
                <w:lang w:eastAsia="zh-CN"/>
              </w:rPr>
            </w:pPr>
            <w:r>
              <w:rPr>
                <w:lang w:eastAsia="ja-JP"/>
              </w:rPr>
              <w:t>D</w:t>
            </w:r>
            <w:r w:rsidRPr="005239D1">
              <w:rPr>
                <w:lang w:eastAsia="ja-JP"/>
              </w:rPr>
              <w:t>uration</w:t>
            </w:r>
            <w:r>
              <w:rPr>
                <w:lang w:eastAsia="ja-JP"/>
              </w:rPr>
              <w:t>, in seconds,</w:t>
            </w:r>
            <w:r w:rsidRPr="005239D1">
              <w:rPr>
                <w:lang w:eastAsia="ja-JP"/>
              </w:rPr>
              <w:t xml:space="preserve"> for which the data should be stored before it gets discarded</w:t>
            </w:r>
            <w:r>
              <w:rPr>
                <w:rFonts w:hint="eastAsia"/>
                <w:lang w:eastAsia="zh-CN"/>
              </w:rPr>
              <w:t>.</w:t>
            </w:r>
          </w:p>
        </w:tc>
        <w:tc>
          <w:tcPr>
            <w:tcW w:w="1236" w:type="pct"/>
            <w:vAlign w:val="center"/>
          </w:tcPr>
          <w:p w14:paraId="302C2F68"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2A23786F"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multiplicity: 1</w:t>
            </w:r>
          </w:p>
          <w:p w14:paraId="2DCFF106"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isOrdered: N/A</w:t>
            </w:r>
          </w:p>
          <w:p w14:paraId="1D5E3D96"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isUnique: N/A</w:t>
            </w:r>
          </w:p>
          <w:p w14:paraId="436D6521"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 xml:space="preserve">defaultValue: </w:t>
            </w:r>
            <w:r>
              <w:rPr>
                <w:rFonts w:ascii="Arial" w:eastAsia="DengXian" w:hAnsi="Arial"/>
                <w:sz w:val="18"/>
                <w:lang w:eastAsia="zh-CN"/>
              </w:rPr>
              <w:t>None</w:t>
            </w:r>
          </w:p>
          <w:p w14:paraId="7B24243A" w14:textId="56CD8152" w:rsidR="006275B5" w:rsidRDefault="006275B5" w:rsidP="006275B5">
            <w:pPr>
              <w:keepNext/>
              <w:keepLines/>
              <w:spacing w:after="0"/>
              <w:rPr>
                <w:rFonts w:ascii="Arial" w:hAnsi="Arial"/>
                <w:sz w:val="18"/>
                <w:lang w:val="en-US"/>
              </w:rPr>
            </w:pPr>
            <w:r w:rsidRPr="007066E5">
              <w:rPr>
                <w:rFonts w:ascii="Arial" w:eastAsia="DengXian" w:hAnsi="Arial"/>
                <w:sz w:val="18"/>
                <w:lang w:eastAsia="zh-CN"/>
              </w:rPr>
              <w:t>isNullable: False</w:t>
            </w:r>
          </w:p>
        </w:tc>
      </w:tr>
      <w:tr w:rsidR="006275B5" w14:paraId="091AEDF4" w14:textId="77777777" w:rsidTr="00C15444">
        <w:trPr>
          <w:cantSplit/>
          <w:tblHeader/>
        </w:trPr>
        <w:tc>
          <w:tcPr>
            <w:tcW w:w="1147" w:type="pct"/>
            <w:vAlign w:val="center"/>
          </w:tcPr>
          <w:p w14:paraId="5583CA50" w14:textId="24E71AEE" w:rsidR="006275B5" w:rsidRDefault="006275B5" w:rsidP="006275B5">
            <w:pPr>
              <w:pStyle w:val="TAL"/>
              <w:rPr>
                <w:rFonts w:ascii="Courier New" w:hAnsi="Courier New" w:cs="Courier New"/>
                <w:szCs w:val="18"/>
                <w:lang w:eastAsia="zh-CN"/>
              </w:rPr>
            </w:pPr>
            <w:r>
              <w:rPr>
                <w:rFonts w:ascii="Courier New" w:hAnsi="Courier New" w:cs="Courier New"/>
                <w:lang w:eastAsia="zh-CN"/>
              </w:rPr>
              <w:t>uEStorageQuota</w:t>
            </w:r>
          </w:p>
        </w:tc>
        <w:tc>
          <w:tcPr>
            <w:tcW w:w="2617" w:type="pct"/>
            <w:vAlign w:val="center"/>
          </w:tcPr>
          <w:p w14:paraId="3BF53F45" w14:textId="5100E4C4" w:rsidR="006275B5" w:rsidRDefault="006275B5" w:rsidP="006275B5">
            <w:pPr>
              <w:pStyle w:val="TAL"/>
              <w:rPr>
                <w:rFonts w:cs="Arial"/>
                <w:szCs w:val="18"/>
                <w:lang w:eastAsia="zh-CN"/>
              </w:rPr>
            </w:pPr>
            <w:r w:rsidRPr="005239D1">
              <w:rPr>
                <w:lang w:eastAsia="ja-JP"/>
              </w:rPr>
              <w:t>This define</w:t>
            </w:r>
            <w:r>
              <w:rPr>
                <w:lang w:eastAsia="ja-JP"/>
              </w:rPr>
              <w:t>s</w:t>
            </w:r>
            <w:r w:rsidRPr="005239D1">
              <w:rPr>
                <w:lang w:eastAsia="ja-JP"/>
              </w:rPr>
              <w:t xml:space="preserve"> the total storage quota</w:t>
            </w:r>
            <w:r>
              <w:rPr>
                <w:lang w:eastAsia="ja-JP"/>
              </w:rPr>
              <w:t>, in MB,</w:t>
            </w:r>
            <w:r w:rsidRPr="005239D1">
              <w:rPr>
                <w:lang w:eastAsia="ja-JP"/>
              </w:rPr>
              <w:t xml:space="preserve"> assigned to a single UE</w:t>
            </w:r>
          </w:p>
        </w:tc>
        <w:tc>
          <w:tcPr>
            <w:tcW w:w="1236" w:type="pct"/>
            <w:vAlign w:val="center"/>
          </w:tcPr>
          <w:p w14:paraId="2A5517E9"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1D82FDEB"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multiplicity: 1</w:t>
            </w:r>
          </w:p>
          <w:p w14:paraId="4553E3A8"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isOrdered: N/A</w:t>
            </w:r>
          </w:p>
          <w:p w14:paraId="3E518237"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isUnique: N/A</w:t>
            </w:r>
          </w:p>
          <w:p w14:paraId="57FD5E2E"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 xml:space="preserve">defaultValue: </w:t>
            </w:r>
            <w:r>
              <w:rPr>
                <w:rFonts w:ascii="Arial" w:eastAsia="DengXian" w:hAnsi="Arial"/>
                <w:sz w:val="18"/>
                <w:lang w:eastAsia="zh-CN"/>
              </w:rPr>
              <w:t>None</w:t>
            </w:r>
          </w:p>
          <w:p w14:paraId="4A891C99" w14:textId="2E1301A0" w:rsidR="006275B5" w:rsidRDefault="006275B5" w:rsidP="006275B5">
            <w:pPr>
              <w:keepNext/>
              <w:keepLines/>
              <w:spacing w:after="0"/>
              <w:rPr>
                <w:rFonts w:ascii="Arial" w:hAnsi="Arial"/>
                <w:sz w:val="18"/>
                <w:lang w:val="en-US"/>
              </w:rPr>
            </w:pPr>
            <w:r w:rsidRPr="007066E5">
              <w:rPr>
                <w:rFonts w:ascii="Arial" w:eastAsia="DengXian" w:hAnsi="Arial"/>
                <w:sz w:val="18"/>
                <w:lang w:eastAsia="zh-CN"/>
              </w:rPr>
              <w:t>isNullable: False</w:t>
            </w:r>
          </w:p>
        </w:tc>
      </w:tr>
      <w:tr w:rsidR="006275B5" w14:paraId="0B9B20BF" w14:textId="77777777" w:rsidTr="00C15444">
        <w:trPr>
          <w:cantSplit/>
          <w:tblHeader/>
        </w:trPr>
        <w:tc>
          <w:tcPr>
            <w:tcW w:w="1147" w:type="pct"/>
            <w:vAlign w:val="center"/>
          </w:tcPr>
          <w:p w14:paraId="64FE5493" w14:textId="2A3214B8" w:rsidR="006275B5" w:rsidRDefault="006275B5" w:rsidP="006275B5">
            <w:pPr>
              <w:pStyle w:val="TAL"/>
              <w:rPr>
                <w:rFonts w:ascii="Courier New" w:hAnsi="Courier New" w:cs="Courier New"/>
                <w:szCs w:val="18"/>
                <w:lang w:eastAsia="zh-CN"/>
              </w:rPr>
            </w:pPr>
            <w:r>
              <w:rPr>
                <w:rFonts w:ascii="Courier New" w:hAnsi="Courier New" w:cs="Courier New"/>
                <w:lang w:eastAsia="zh-CN"/>
              </w:rPr>
              <w:t>aFStorageQuota</w:t>
            </w:r>
          </w:p>
        </w:tc>
        <w:tc>
          <w:tcPr>
            <w:tcW w:w="2617" w:type="pct"/>
            <w:vAlign w:val="center"/>
          </w:tcPr>
          <w:p w14:paraId="0BFF84A4" w14:textId="5E519628" w:rsidR="006275B5" w:rsidRDefault="006275B5" w:rsidP="006275B5">
            <w:pPr>
              <w:pStyle w:val="TAL"/>
              <w:rPr>
                <w:rFonts w:cs="Arial"/>
                <w:szCs w:val="18"/>
                <w:lang w:eastAsia="zh-CN"/>
              </w:rPr>
            </w:pPr>
            <w:r w:rsidRPr="005239D1">
              <w:rPr>
                <w:lang w:eastAsia="ja-JP"/>
              </w:rPr>
              <w:t>This define</w:t>
            </w:r>
            <w:r>
              <w:rPr>
                <w:lang w:eastAsia="ja-JP"/>
              </w:rPr>
              <w:t>s</w:t>
            </w:r>
            <w:r w:rsidRPr="005239D1">
              <w:rPr>
                <w:lang w:eastAsia="ja-JP"/>
              </w:rPr>
              <w:t xml:space="preserve"> the total storage quota</w:t>
            </w:r>
            <w:r>
              <w:rPr>
                <w:lang w:eastAsia="ja-JP"/>
              </w:rPr>
              <w:t>, in MB,</w:t>
            </w:r>
            <w:r w:rsidRPr="005239D1">
              <w:rPr>
                <w:lang w:eastAsia="ja-JP"/>
              </w:rPr>
              <w:t xml:space="preserve"> assigned to a single </w:t>
            </w:r>
            <w:r>
              <w:rPr>
                <w:lang w:eastAsia="ja-JP"/>
              </w:rPr>
              <w:t>AF</w:t>
            </w:r>
          </w:p>
        </w:tc>
        <w:tc>
          <w:tcPr>
            <w:tcW w:w="1236" w:type="pct"/>
            <w:vAlign w:val="center"/>
          </w:tcPr>
          <w:p w14:paraId="7AFA6906"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739C0BFB"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multiplicity: 1</w:t>
            </w:r>
          </w:p>
          <w:p w14:paraId="44847F50"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isOrdered: N/A</w:t>
            </w:r>
          </w:p>
          <w:p w14:paraId="2A1505E4"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isUnique: N/A</w:t>
            </w:r>
          </w:p>
          <w:p w14:paraId="038FCFE7"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 xml:space="preserve">defaultValue: </w:t>
            </w:r>
            <w:r>
              <w:rPr>
                <w:rFonts w:ascii="Arial" w:eastAsia="DengXian" w:hAnsi="Arial"/>
                <w:sz w:val="18"/>
                <w:lang w:eastAsia="zh-CN"/>
              </w:rPr>
              <w:t>None</w:t>
            </w:r>
          </w:p>
          <w:p w14:paraId="64903701" w14:textId="3F277CC0" w:rsidR="006275B5" w:rsidRDefault="006275B5" w:rsidP="006275B5">
            <w:pPr>
              <w:keepNext/>
              <w:keepLines/>
              <w:spacing w:after="0"/>
              <w:rPr>
                <w:rFonts w:ascii="Arial" w:hAnsi="Arial"/>
                <w:sz w:val="18"/>
                <w:lang w:val="en-US"/>
              </w:rPr>
            </w:pPr>
            <w:r w:rsidRPr="007066E5">
              <w:rPr>
                <w:rFonts w:ascii="Arial" w:eastAsia="DengXian" w:hAnsi="Arial"/>
                <w:sz w:val="18"/>
                <w:lang w:eastAsia="zh-CN"/>
              </w:rPr>
              <w:t>isNullable: False</w:t>
            </w:r>
          </w:p>
        </w:tc>
      </w:tr>
      <w:tr w:rsidR="006275B5" w14:paraId="6EFAFC3A" w14:textId="77777777" w:rsidTr="00C15444">
        <w:trPr>
          <w:cantSplit/>
          <w:tblHeader/>
        </w:trPr>
        <w:tc>
          <w:tcPr>
            <w:tcW w:w="1147" w:type="pct"/>
            <w:vAlign w:val="center"/>
          </w:tcPr>
          <w:p w14:paraId="44AFEBC4" w14:textId="68E9B58D" w:rsidR="006275B5" w:rsidRDefault="006275B5" w:rsidP="006275B5">
            <w:pPr>
              <w:pStyle w:val="TAL"/>
              <w:rPr>
                <w:rFonts w:ascii="Courier New" w:hAnsi="Courier New" w:cs="Courier New"/>
                <w:szCs w:val="18"/>
                <w:lang w:eastAsia="zh-CN"/>
              </w:rPr>
            </w:pPr>
            <w:r>
              <w:rPr>
                <w:rFonts w:ascii="Courier New" w:hAnsi="Courier New" w:cs="Courier New"/>
                <w:lang w:eastAsia="zh-CN"/>
              </w:rPr>
              <w:t>mOEstimateDeliveryTime</w:t>
            </w:r>
          </w:p>
        </w:tc>
        <w:tc>
          <w:tcPr>
            <w:tcW w:w="2617" w:type="pct"/>
            <w:vAlign w:val="center"/>
          </w:tcPr>
          <w:p w14:paraId="2BF4957F" w14:textId="68E6E053" w:rsidR="006275B5" w:rsidRDefault="006275B5" w:rsidP="006275B5">
            <w:pPr>
              <w:pStyle w:val="TAL"/>
              <w:rPr>
                <w:rFonts w:cs="Arial"/>
                <w:szCs w:val="18"/>
                <w:lang w:eastAsia="zh-CN"/>
              </w:rPr>
            </w:pPr>
            <w:r>
              <w:t>This defines the estimated delivery time, in seconds, to an AF</w:t>
            </w:r>
          </w:p>
        </w:tc>
        <w:tc>
          <w:tcPr>
            <w:tcW w:w="1236" w:type="pct"/>
            <w:vAlign w:val="center"/>
          </w:tcPr>
          <w:p w14:paraId="7C38C4E3"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28E63885"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multiplicity: 1</w:t>
            </w:r>
          </w:p>
          <w:p w14:paraId="23130A21"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isOrdered: N/A</w:t>
            </w:r>
          </w:p>
          <w:p w14:paraId="2C78563A"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isUnique: N/A</w:t>
            </w:r>
          </w:p>
          <w:p w14:paraId="1F90B86D"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 xml:space="preserve">defaultValue: </w:t>
            </w:r>
            <w:r>
              <w:rPr>
                <w:rFonts w:ascii="Arial" w:eastAsia="DengXian" w:hAnsi="Arial"/>
                <w:sz w:val="18"/>
                <w:lang w:eastAsia="zh-CN"/>
              </w:rPr>
              <w:t>None</w:t>
            </w:r>
          </w:p>
          <w:p w14:paraId="6117F410" w14:textId="0E0000C5" w:rsidR="006275B5" w:rsidRDefault="006275B5" w:rsidP="006275B5">
            <w:pPr>
              <w:keepNext/>
              <w:keepLines/>
              <w:spacing w:after="0"/>
              <w:rPr>
                <w:rFonts w:ascii="Arial" w:hAnsi="Arial"/>
                <w:sz w:val="18"/>
                <w:lang w:val="en-US"/>
              </w:rPr>
            </w:pPr>
            <w:r w:rsidRPr="007066E5">
              <w:rPr>
                <w:rFonts w:ascii="Arial" w:eastAsia="DengXian" w:hAnsi="Arial"/>
                <w:sz w:val="18"/>
                <w:lang w:eastAsia="zh-CN"/>
              </w:rPr>
              <w:t>isNullable: False</w:t>
            </w:r>
          </w:p>
        </w:tc>
      </w:tr>
      <w:tr w:rsidR="006275B5" w14:paraId="6DF5A269" w14:textId="77777777" w:rsidTr="00C15444">
        <w:trPr>
          <w:cantSplit/>
          <w:tblHeader/>
        </w:trPr>
        <w:tc>
          <w:tcPr>
            <w:tcW w:w="1147" w:type="pct"/>
            <w:vAlign w:val="center"/>
          </w:tcPr>
          <w:p w14:paraId="4D7BD28A" w14:textId="312A50DF" w:rsidR="006275B5" w:rsidRDefault="006275B5" w:rsidP="006275B5">
            <w:pPr>
              <w:pStyle w:val="TAL"/>
              <w:rPr>
                <w:rFonts w:ascii="Courier New" w:hAnsi="Courier New" w:cs="Courier New"/>
                <w:szCs w:val="18"/>
                <w:lang w:eastAsia="zh-CN"/>
              </w:rPr>
            </w:pPr>
            <w:r>
              <w:rPr>
                <w:rFonts w:ascii="Courier New" w:hAnsi="Courier New" w:cs="Courier New"/>
                <w:lang w:eastAsia="zh-CN"/>
              </w:rPr>
              <w:t>mTEstimateDeliveryTime</w:t>
            </w:r>
          </w:p>
        </w:tc>
        <w:tc>
          <w:tcPr>
            <w:tcW w:w="2617" w:type="pct"/>
            <w:vAlign w:val="center"/>
          </w:tcPr>
          <w:p w14:paraId="2248DCEA" w14:textId="3F6D438B" w:rsidR="006275B5" w:rsidRDefault="006275B5" w:rsidP="006275B5">
            <w:pPr>
              <w:pStyle w:val="TAL"/>
              <w:rPr>
                <w:rFonts w:cs="Arial"/>
                <w:szCs w:val="18"/>
                <w:lang w:eastAsia="zh-CN"/>
              </w:rPr>
            </w:pPr>
            <w:r>
              <w:t>This defines the estimated delivery time, in seconds, to an UE</w:t>
            </w:r>
          </w:p>
        </w:tc>
        <w:tc>
          <w:tcPr>
            <w:tcW w:w="1236" w:type="pct"/>
            <w:vAlign w:val="center"/>
          </w:tcPr>
          <w:p w14:paraId="5DC4FEBD"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696D914B"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multiplicity: 1</w:t>
            </w:r>
          </w:p>
          <w:p w14:paraId="2B6BD505"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isOrdered: N/A</w:t>
            </w:r>
          </w:p>
          <w:p w14:paraId="62D7F46F"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isUnique: N/A</w:t>
            </w:r>
          </w:p>
          <w:p w14:paraId="11C93B71"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 xml:space="preserve">defaultValue: </w:t>
            </w:r>
            <w:r>
              <w:rPr>
                <w:rFonts w:ascii="Arial" w:eastAsia="DengXian" w:hAnsi="Arial"/>
                <w:sz w:val="18"/>
                <w:lang w:eastAsia="zh-CN"/>
              </w:rPr>
              <w:t>None</w:t>
            </w:r>
          </w:p>
          <w:p w14:paraId="604FBC3F" w14:textId="6FFA0DDA" w:rsidR="006275B5" w:rsidRDefault="006275B5" w:rsidP="006275B5">
            <w:pPr>
              <w:keepNext/>
              <w:keepLines/>
              <w:spacing w:after="0"/>
              <w:rPr>
                <w:rFonts w:ascii="Arial" w:hAnsi="Arial"/>
                <w:sz w:val="18"/>
                <w:lang w:val="en-US"/>
              </w:rPr>
            </w:pPr>
            <w:r w:rsidRPr="007066E5">
              <w:rPr>
                <w:rFonts w:ascii="Arial" w:eastAsia="DengXian" w:hAnsi="Arial"/>
                <w:sz w:val="18"/>
                <w:lang w:eastAsia="zh-CN"/>
              </w:rPr>
              <w:t>isNullable: False</w:t>
            </w:r>
          </w:p>
        </w:tc>
      </w:tr>
      <w:tr w:rsidR="006275B5" w14:paraId="2DA196B9" w14:textId="77777777" w:rsidTr="00C15444">
        <w:trPr>
          <w:cantSplit/>
          <w:tblHeader/>
        </w:trPr>
        <w:tc>
          <w:tcPr>
            <w:tcW w:w="1147" w:type="pct"/>
            <w:vAlign w:val="center"/>
          </w:tcPr>
          <w:p w14:paraId="1D5A4E49" w14:textId="66F2600D" w:rsidR="006275B5" w:rsidRDefault="006275B5" w:rsidP="006275B5">
            <w:pPr>
              <w:pStyle w:val="TAL"/>
              <w:rPr>
                <w:rFonts w:ascii="Courier New" w:hAnsi="Courier New" w:cs="Courier New"/>
                <w:szCs w:val="18"/>
                <w:lang w:eastAsia="zh-CN"/>
              </w:rPr>
            </w:pPr>
            <w:r>
              <w:rPr>
                <w:rFonts w:ascii="Courier New" w:hAnsi="Courier New" w:cs="Courier New"/>
                <w:lang w:eastAsia="zh-CN"/>
              </w:rPr>
              <w:lastRenderedPageBreak/>
              <w:t>mOAckAvailable</w:t>
            </w:r>
          </w:p>
        </w:tc>
        <w:tc>
          <w:tcPr>
            <w:tcW w:w="2617" w:type="pct"/>
            <w:vAlign w:val="center"/>
          </w:tcPr>
          <w:p w14:paraId="2C7A0696" w14:textId="7B5BB64D" w:rsidR="006275B5" w:rsidRDefault="006275B5" w:rsidP="006275B5">
            <w:pPr>
              <w:pStyle w:val="TAL"/>
              <w:rPr>
                <w:rFonts w:cs="Arial"/>
                <w:szCs w:val="18"/>
                <w:lang w:eastAsia="zh-CN"/>
              </w:rPr>
            </w:pPr>
            <w:r>
              <w:t>This defines whether the onboarded-NF will provide the acknowledgement to the UE for the received message</w:t>
            </w:r>
          </w:p>
        </w:tc>
        <w:tc>
          <w:tcPr>
            <w:tcW w:w="1236" w:type="pct"/>
            <w:vAlign w:val="center"/>
          </w:tcPr>
          <w:p w14:paraId="086D912D"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Boolean</w:t>
            </w:r>
          </w:p>
          <w:p w14:paraId="6E671FB8"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multiplicity: 1</w:t>
            </w:r>
          </w:p>
          <w:p w14:paraId="0538D4C7"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isOrdered: N/A</w:t>
            </w:r>
          </w:p>
          <w:p w14:paraId="70477E61"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isUnique: N/A</w:t>
            </w:r>
          </w:p>
          <w:p w14:paraId="01C82FE6"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 xml:space="preserve">defaultValue: </w:t>
            </w:r>
            <w:r>
              <w:rPr>
                <w:rFonts w:ascii="Arial" w:eastAsia="DengXian" w:hAnsi="Arial" w:hint="eastAsia"/>
                <w:sz w:val="18"/>
                <w:lang w:eastAsia="zh-CN"/>
              </w:rPr>
              <w:t>FALSE</w:t>
            </w:r>
          </w:p>
          <w:p w14:paraId="605B6795" w14:textId="77E24A51" w:rsidR="006275B5" w:rsidRDefault="006275B5" w:rsidP="006275B5">
            <w:pPr>
              <w:keepNext/>
              <w:keepLines/>
              <w:spacing w:after="0"/>
              <w:rPr>
                <w:rFonts w:ascii="Arial" w:hAnsi="Arial"/>
                <w:sz w:val="18"/>
                <w:lang w:val="en-US"/>
              </w:rPr>
            </w:pPr>
            <w:r w:rsidRPr="007066E5">
              <w:rPr>
                <w:rFonts w:ascii="Arial" w:eastAsia="DengXian" w:hAnsi="Arial"/>
                <w:sz w:val="18"/>
                <w:lang w:eastAsia="zh-CN"/>
              </w:rPr>
              <w:t>isNullable: False</w:t>
            </w:r>
          </w:p>
        </w:tc>
      </w:tr>
      <w:tr w:rsidR="006275B5" w14:paraId="5C271B50" w14:textId="77777777" w:rsidTr="00C15444">
        <w:trPr>
          <w:cantSplit/>
          <w:tblHeader/>
        </w:trPr>
        <w:tc>
          <w:tcPr>
            <w:tcW w:w="1147" w:type="pct"/>
            <w:vAlign w:val="center"/>
          </w:tcPr>
          <w:p w14:paraId="2CB011C1" w14:textId="3F49F55F" w:rsidR="006275B5" w:rsidRDefault="006275B5" w:rsidP="006275B5">
            <w:pPr>
              <w:pStyle w:val="TAL"/>
              <w:rPr>
                <w:rFonts w:ascii="Courier New" w:hAnsi="Courier New" w:cs="Courier New"/>
                <w:szCs w:val="18"/>
                <w:lang w:eastAsia="zh-CN"/>
              </w:rPr>
            </w:pPr>
            <w:r>
              <w:rPr>
                <w:rFonts w:ascii="Courier New" w:hAnsi="Courier New" w:cs="Courier New"/>
                <w:lang w:eastAsia="zh-CN"/>
              </w:rPr>
              <w:t>mTAckAvailable</w:t>
            </w:r>
          </w:p>
        </w:tc>
        <w:tc>
          <w:tcPr>
            <w:tcW w:w="2617" w:type="pct"/>
            <w:vAlign w:val="center"/>
          </w:tcPr>
          <w:p w14:paraId="79A5E097" w14:textId="1357164E" w:rsidR="006275B5" w:rsidRDefault="006275B5" w:rsidP="006275B5">
            <w:pPr>
              <w:pStyle w:val="TAL"/>
              <w:rPr>
                <w:rFonts w:cs="Arial"/>
                <w:szCs w:val="18"/>
                <w:lang w:eastAsia="zh-CN"/>
              </w:rPr>
            </w:pPr>
            <w:r>
              <w:t>This defines whether the onboarded-NF will provide the acknowledgement to the AF for the received message</w:t>
            </w:r>
          </w:p>
        </w:tc>
        <w:tc>
          <w:tcPr>
            <w:tcW w:w="1236" w:type="pct"/>
            <w:vAlign w:val="center"/>
          </w:tcPr>
          <w:p w14:paraId="0EFF6B2E"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Boolean</w:t>
            </w:r>
          </w:p>
          <w:p w14:paraId="77BF8A11"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multiplicity: 1</w:t>
            </w:r>
          </w:p>
          <w:p w14:paraId="0A209D86"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isOrdered: N/A</w:t>
            </w:r>
          </w:p>
          <w:p w14:paraId="2047CE29"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isUnique: N/A</w:t>
            </w:r>
          </w:p>
          <w:p w14:paraId="7DBCC25F"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 xml:space="preserve">defaultValue: </w:t>
            </w:r>
            <w:r>
              <w:rPr>
                <w:rFonts w:ascii="Arial" w:eastAsia="DengXian" w:hAnsi="Arial" w:hint="eastAsia"/>
                <w:sz w:val="18"/>
                <w:lang w:eastAsia="zh-CN"/>
              </w:rPr>
              <w:t>FALSE</w:t>
            </w:r>
          </w:p>
          <w:p w14:paraId="6BA60BFF" w14:textId="4D79C1A7" w:rsidR="006275B5" w:rsidRDefault="006275B5" w:rsidP="006275B5">
            <w:pPr>
              <w:keepNext/>
              <w:keepLines/>
              <w:spacing w:after="0"/>
              <w:rPr>
                <w:rFonts w:ascii="Arial" w:hAnsi="Arial"/>
                <w:sz w:val="18"/>
                <w:lang w:val="en-US"/>
              </w:rPr>
            </w:pPr>
            <w:r w:rsidRPr="007066E5">
              <w:rPr>
                <w:rFonts w:ascii="Arial" w:eastAsia="DengXian" w:hAnsi="Arial"/>
                <w:sz w:val="18"/>
                <w:lang w:eastAsia="zh-CN"/>
              </w:rPr>
              <w:t>isNullable: False</w:t>
            </w:r>
          </w:p>
        </w:tc>
      </w:tr>
      <w:tr w:rsidR="006275B5" w14:paraId="7424B426" w14:textId="77777777">
        <w:trPr>
          <w:cantSplit/>
          <w:tblHeader/>
        </w:trPr>
        <w:tc>
          <w:tcPr>
            <w:tcW w:w="1147" w:type="pct"/>
            <w:vAlign w:val="center"/>
          </w:tcPr>
          <w:p w14:paraId="12B76BE0" w14:textId="53070958" w:rsidR="006275B5" w:rsidRDefault="006275B5" w:rsidP="006275B5">
            <w:pPr>
              <w:pStyle w:val="TAL"/>
              <w:rPr>
                <w:rFonts w:ascii="Courier New" w:hAnsi="Courier New" w:cs="Courier New"/>
                <w:szCs w:val="18"/>
                <w:lang w:eastAsia="zh-CN"/>
              </w:rPr>
            </w:pPr>
            <w:r>
              <w:rPr>
                <w:rFonts w:ascii="Courier New" w:hAnsi="Courier New" w:cs="Courier New"/>
                <w:lang w:eastAsia="zh-CN"/>
              </w:rPr>
              <w:t>forwardingPriorities</w:t>
            </w:r>
          </w:p>
        </w:tc>
        <w:tc>
          <w:tcPr>
            <w:tcW w:w="2617" w:type="pct"/>
            <w:vAlign w:val="center"/>
          </w:tcPr>
          <w:p w14:paraId="4FFE6177" w14:textId="77777777" w:rsidR="006275B5" w:rsidRDefault="006275B5" w:rsidP="006275B5">
            <w:pPr>
              <w:pStyle w:val="TAL"/>
            </w:pPr>
            <w:r>
              <w:t>This defines the forwarding policy governing the delivery of the stored messages</w:t>
            </w:r>
          </w:p>
          <w:p w14:paraId="6CEDECAB" w14:textId="77777777" w:rsidR="006275B5" w:rsidRDefault="006275B5" w:rsidP="006275B5">
            <w:pPr>
              <w:pStyle w:val="TAL"/>
            </w:pPr>
          </w:p>
          <w:p w14:paraId="21B22893" w14:textId="7E9D3F2C" w:rsidR="006275B5" w:rsidRDefault="006275B5" w:rsidP="006275B5">
            <w:pPr>
              <w:pStyle w:val="TAL"/>
              <w:rPr>
                <w:rFonts w:cs="Arial"/>
                <w:szCs w:val="18"/>
                <w:lang w:eastAsia="zh-CN"/>
              </w:rPr>
            </w:pPr>
            <w:r>
              <w:t>Allowed Value: FCFF, AF-BASED, UE-BASED</w:t>
            </w:r>
          </w:p>
        </w:tc>
        <w:tc>
          <w:tcPr>
            <w:tcW w:w="1236" w:type="pct"/>
            <w:vAlign w:val="center"/>
          </w:tcPr>
          <w:p w14:paraId="718D8047"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ENUM</w:t>
            </w:r>
          </w:p>
          <w:p w14:paraId="5C7F2964"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multiplicity: 1</w:t>
            </w:r>
          </w:p>
          <w:p w14:paraId="1563B613"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isOrdered: N/A</w:t>
            </w:r>
          </w:p>
          <w:p w14:paraId="2D4CBB17"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isUnique: N/A</w:t>
            </w:r>
          </w:p>
          <w:p w14:paraId="73B22011" w14:textId="77777777" w:rsidR="006275B5" w:rsidRPr="006F5E95" w:rsidRDefault="006275B5" w:rsidP="006275B5">
            <w:pPr>
              <w:keepNext/>
              <w:keepLines/>
              <w:spacing w:after="0"/>
              <w:rPr>
                <w:rFonts w:ascii="Arial" w:eastAsia="DengXian" w:hAnsi="Arial"/>
                <w:sz w:val="18"/>
              </w:rPr>
            </w:pPr>
            <w:r w:rsidRPr="006F5E95">
              <w:rPr>
                <w:rFonts w:ascii="Arial" w:eastAsia="DengXian" w:hAnsi="Arial"/>
                <w:sz w:val="18"/>
              </w:rPr>
              <w:t xml:space="preserve">defaultValue: </w:t>
            </w:r>
            <w:r>
              <w:rPr>
                <w:rFonts w:ascii="Arial" w:eastAsia="DengXian" w:hAnsi="Arial" w:hint="eastAsia"/>
                <w:sz w:val="18"/>
                <w:lang w:eastAsia="zh-CN"/>
              </w:rPr>
              <w:t>FALSE</w:t>
            </w:r>
          </w:p>
          <w:p w14:paraId="4ACB4BB8" w14:textId="13852DA8" w:rsidR="006275B5" w:rsidRDefault="006275B5" w:rsidP="006275B5">
            <w:pPr>
              <w:keepNext/>
              <w:keepLines/>
              <w:spacing w:after="0"/>
              <w:rPr>
                <w:rFonts w:ascii="Arial" w:hAnsi="Arial"/>
                <w:sz w:val="18"/>
                <w:lang w:val="en-US"/>
              </w:rPr>
            </w:pPr>
            <w:r w:rsidRPr="007066E5">
              <w:rPr>
                <w:rFonts w:ascii="Arial" w:eastAsia="DengXian" w:hAnsi="Arial"/>
                <w:sz w:val="18"/>
                <w:lang w:eastAsia="zh-CN"/>
              </w:rPr>
              <w:t>isNullable: False</w:t>
            </w:r>
          </w:p>
        </w:tc>
      </w:tr>
      <w:tr w:rsidR="006275B5" w14:paraId="36E3915D" w14:textId="77777777">
        <w:trPr>
          <w:cantSplit/>
          <w:tblHeader/>
        </w:trPr>
        <w:tc>
          <w:tcPr>
            <w:tcW w:w="1147" w:type="pct"/>
            <w:shd w:val="clear" w:color="auto" w:fill="D9D9D9"/>
            <w:vAlign w:val="center"/>
          </w:tcPr>
          <w:p w14:paraId="512838D3" w14:textId="77777777" w:rsidR="006275B5" w:rsidRDefault="006275B5" w:rsidP="006275B5">
            <w:pPr>
              <w:pStyle w:val="TAH"/>
            </w:pPr>
            <w:r>
              <w:t>Attribute Name related to role</w:t>
            </w:r>
          </w:p>
        </w:tc>
        <w:tc>
          <w:tcPr>
            <w:tcW w:w="2617" w:type="pct"/>
            <w:shd w:val="clear" w:color="auto" w:fill="D9D9D9"/>
            <w:vAlign w:val="center"/>
          </w:tcPr>
          <w:p w14:paraId="0F18E819" w14:textId="77777777" w:rsidR="006275B5" w:rsidRDefault="006275B5" w:rsidP="006275B5">
            <w:pPr>
              <w:pStyle w:val="TAH"/>
            </w:pPr>
            <w:r>
              <w:rPr>
                <w:bCs/>
              </w:rPr>
              <w:t>Documentation and Allowed Values</w:t>
            </w:r>
          </w:p>
        </w:tc>
        <w:tc>
          <w:tcPr>
            <w:tcW w:w="1236" w:type="pct"/>
            <w:shd w:val="clear" w:color="auto" w:fill="D9D9D9"/>
            <w:vAlign w:val="center"/>
          </w:tcPr>
          <w:p w14:paraId="498CBAB5" w14:textId="77777777" w:rsidR="006275B5" w:rsidRDefault="006275B5" w:rsidP="006275B5">
            <w:pPr>
              <w:pStyle w:val="TAH"/>
            </w:pPr>
            <w:r>
              <w:rPr>
                <w:bCs/>
              </w:rPr>
              <w:t>Properties</w:t>
            </w:r>
          </w:p>
        </w:tc>
      </w:tr>
      <w:tr w:rsidR="006275B5" w14:paraId="6FBBC0BA" w14:textId="77777777">
        <w:trPr>
          <w:cantSplit/>
          <w:tblHeader/>
        </w:trPr>
        <w:tc>
          <w:tcPr>
            <w:tcW w:w="1147" w:type="pct"/>
            <w:vAlign w:val="center"/>
          </w:tcPr>
          <w:p w14:paraId="534C6DEF" w14:textId="77777777" w:rsidR="006275B5" w:rsidRDefault="006275B5" w:rsidP="006275B5">
            <w:pPr>
              <w:pStyle w:val="TAL"/>
              <w:rPr>
                <w:rFonts w:ascii="Courier New" w:hAnsi="Courier New" w:cs="Courier New"/>
              </w:rPr>
            </w:pPr>
            <w:r>
              <w:rPr>
                <w:rFonts w:ascii="Courier New" w:hAnsi="Courier New" w:cs="Courier New" w:hint="eastAsia"/>
                <w:szCs w:val="18"/>
                <w:lang w:eastAsia="zh-CN"/>
              </w:rPr>
              <w:t>mMEPool</w:t>
            </w:r>
          </w:p>
        </w:tc>
        <w:tc>
          <w:tcPr>
            <w:tcW w:w="2617" w:type="pct"/>
            <w:vAlign w:val="center"/>
          </w:tcPr>
          <w:p w14:paraId="362238CD" w14:textId="77777777" w:rsidR="006275B5" w:rsidRDefault="006275B5" w:rsidP="006275B5">
            <w:pPr>
              <w:pStyle w:val="LD"/>
              <w:rPr>
                <w:rFonts w:ascii="Arial" w:hAnsi="Arial" w:cs="Arial"/>
                <w:sz w:val="18"/>
                <w:szCs w:val="18"/>
              </w:rPr>
            </w:pPr>
            <w:r>
              <w:rPr>
                <w:rFonts w:ascii="Arial" w:hAnsi="Arial" w:cs="Arial"/>
                <w:sz w:val="18"/>
                <w:szCs w:val="18"/>
              </w:rPr>
              <w:t>It is the DN of a MMEPool instance.</w:t>
            </w:r>
            <w:r>
              <w:rPr>
                <w:rFonts w:ascii="Arial" w:hAnsi="Arial" w:cs="Arial" w:hint="eastAsia"/>
                <w:sz w:val="18"/>
                <w:szCs w:val="18"/>
              </w:rPr>
              <w:t xml:space="preserve"> </w:t>
            </w:r>
          </w:p>
          <w:p w14:paraId="59E9D52E" w14:textId="77777777" w:rsidR="006275B5" w:rsidRDefault="006275B5" w:rsidP="006275B5">
            <w:pPr>
              <w:pStyle w:val="LD"/>
              <w:rPr>
                <w:rFonts w:ascii="Arial" w:hAnsi="Arial" w:cs="Arial"/>
                <w:sz w:val="18"/>
                <w:szCs w:val="18"/>
              </w:rPr>
            </w:pPr>
          </w:p>
          <w:p w14:paraId="7AA43533" w14:textId="77777777" w:rsidR="006275B5" w:rsidRDefault="006275B5" w:rsidP="006275B5">
            <w:pPr>
              <w:pStyle w:val="TAL"/>
              <w:rPr>
                <w:rFonts w:cs="Arial"/>
                <w:szCs w:val="18"/>
              </w:rPr>
            </w:pPr>
            <w:r>
              <w:rPr>
                <w:rFonts w:cs="Arial"/>
                <w:szCs w:val="18"/>
              </w:rPr>
              <w:t>allowedValues: N/A</w:t>
            </w:r>
          </w:p>
        </w:tc>
        <w:tc>
          <w:tcPr>
            <w:tcW w:w="1236" w:type="pct"/>
            <w:vAlign w:val="center"/>
          </w:tcPr>
          <w:p w14:paraId="0899F086" w14:textId="77777777" w:rsidR="006275B5" w:rsidRDefault="006275B5" w:rsidP="006275B5">
            <w:pPr>
              <w:keepNext/>
              <w:keepLines/>
              <w:spacing w:after="0"/>
              <w:rPr>
                <w:rFonts w:ascii="Arial" w:hAnsi="Arial" w:cs="Arial"/>
                <w:sz w:val="18"/>
                <w:szCs w:val="18"/>
              </w:rPr>
            </w:pPr>
            <w:r>
              <w:rPr>
                <w:rFonts w:ascii="Arial" w:hAnsi="Arial" w:cs="Arial"/>
                <w:sz w:val="18"/>
                <w:szCs w:val="18"/>
              </w:rPr>
              <w:t>type: DN</w:t>
            </w:r>
          </w:p>
          <w:p w14:paraId="14ACF60F" w14:textId="77777777" w:rsidR="006275B5" w:rsidRDefault="006275B5" w:rsidP="006275B5">
            <w:pPr>
              <w:keepNext/>
              <w:keepLines/>
              <w:spacing w:after="0"/>
              <w:rPr>
                <w:rFonts w:ascii="Arial" w:hAnsi="Arial" w:cs="Arial"/>
                <w:sz w:val="18"/>
                <w:szCs w:val="18"/>
              </w:rPr>
            </w:pPr>
            <w:r>
              <w:rPr>
                <w:rFonts w:ascii="Arial" w:hAnsi="Arial" w:cs="Arial"/>
                <w:sz w:val="18"/>
                <w:szCs w:val="18"/>
              </w:rPr>
              <w:t>multiplicity: 1</w:t>
            </w:r>
          </w:p>
          <w:p w14:paraId="4A686BD3" w14:textId="77777777" w:rsidR="006275B5" w:rsidRDefault="006275B5" w:rsidP="006275B5">
            <w:pPr>
              <w:keepNext/>
              <w:keepLines/>
              <w:spacing w:after="0"/>
              <w:rPr>
                <w:rFonts w:ascii="Arial" w:hAnsi="Arial" w:cs="Arial"/>
                <w:sz w:val="18"/>
                <w:szCs w:val="18"/>
              </w:rPr>
            </w:pPr>
            <w:r>
              <w:rPr>
                <w:rFonts w:ascii="Arial" w:hAnsi="Arial" w:cs="Arial"/>
                <w:sz w:val="18"/>
                <w:szCs w:val="18"/>
              </w:rPr>
              <w:t>isOrdered: N/A</w:t>
            </w:r>
          </w:p>
          <w:p w14:paraId="22FD5758" w14:textId="77777777" w:rsidR="006275B5" w:rsidRDefault="006275B5" w:rsidP="006275B5">
            <w:pPr>
              <w:keepNext/>
              <w:keepLines/>
              <w:spacing w:after="0"/>
              <w:rPr>
                <w:rFonts w:ascii="Arial" w:hAnsi="Arial" w:cs="Arial"/>
                <w:sz w:val="18"/>
                <w:szCs w:val="18"/>
                <w:lang w:val="fr-FR" w:eastAsia="zh-CN"/>
              </w:rPr>
            </w:pPr>
            <w:r>
              <w:rPr>
                <w:rFonts w:ascii="Arial" w:hAnsi="Arial" w:cs="Arial"/>
                <w:sz w:val="18"/>
                <w:szCs w:val="18"/>
                <w:lang w:val="fr-FR"/>
              </w:rPr>
              <w:t>isUnique: T</w:t>
            </w:r>
            <w:r>
              <w:rPr>
                <w:rFonts w:ascii="Arial" w:hAnsi="Arial" w:cs="Arial" w:hint="eastAsia"/>
                <w:sz w:val="18"/>
                <w:szCs w:val="18"/>
                <w:lang w:val="fr-FR" w:eastAsia="zh-CN"/>
              </w:rPr>
              <w:t>rue</w:t>
            </w:r>
          </w:p>
          <w:p w14:paraId="6C0C8EB4" w14:textId="77777777" w:rsidR="006275B5" w:rsidRDefault="006275B5" w:rsidP="006275B5">
            <w:pPr>
              <w:keepNext/>
              <w:keepLines/>
              <w:spacing w:after="0"/>
              <w:rPr>
                <w:rFonts w:ascii="Arial" w:hAnsi="Arial" w:cs="Arial"/>
                <w:sz w:val="18"/>
                <w:szCs w:val="18"/>
                <w:lang w:val="fr-FR"/>
              </w:rPr>
            </w:pPr>
            <w:r>
              <w:rPr>
                <w:rFonts w:ascii="Arial" w:hAnsi="Arial" w:cs="Arial"/>
                <w:sz w:val="18"/>
                <w:szCs w:val="18"/>
                <w:lang w:val="fr-FR"/>
              </w:rPr>
              <w:t>defaultValue: None</w:t>
            </w:r>
          </w:p>
          <w:p w14:paraId="38CB7106" w14:textId="77777777" w:rsidR="006275B5" w:rsidRDefault="006275B5" w:rsidP="006275B5">
            <w:pPr>
              <w:pStyle w:val="TAL"/>
            </w:pPr>
            <w:r>
              <w:rPr>
                <w:rFonts w:cs="Arial"/>
                <w:szCs w:val="18"/>
                <w:lang w:val="fr-FR"/>
              </w:rPr>
              <w:t>isNullable: True</w:t>
            </w:r>
          </w:p>
        </w:tc>
      </w:tr>
      <w:tr w:rsidR="006275B5" w14:paraId="34E7DC5D" w14:textId="77777777">
        <w:trPr>
          <w:cantSplit/>
          <w:tblHeader/>
        </w:trPr>
        <w:tc>
          <w:tcPr>
            <w:tcW w:w="1147" w:type="pct"/>
            <w:vAlign w:val="center"/>
          </w:tcPr>
          <w:p w14:paraId="10DD9FB3" w14:textId="77777777" w:rsidR="006275B5" w:rsidRDefault="006275B5" w:rsidP="006275B5">
            <w:pPr>
              <w:pStyle w:val="TAL"/>
              <w:rPr>
                <w:rFonts w:ascii="Courier New" w:hAnsi="Courier New" w:cs="Courier New"/>
              </w:rPr>
            </w:pPr>
            <w:r>
              <w:rPr>
                <w:rFonts w:ascii="Courier New" w:hAnsi="Courier New" w:cs="Courier New" w:hint="eastAsia"/>
                <w:szCs w:val="18"/>
                <w:lang w:eastAsia="zh-CN"/>
              </w:rPr>
              <w:t>mMEPoolArea</w:t>
            </w:r>
          </w:p>
        </w:tc>
        <w:tc>
          <w:tcPr>
            <w:tcW w:w="2617" w:type="pct"/>
            <w:vAlign w:val="center"/>
          </w:tcPr>
          <w:p w14:paraId="214460E2" w14:textId="77777777" w:rsidR="006275B5" w:rsidRDefault="006275B5" w:rsidP="006275B5">
            <w:pPr>
              <w:pStyle w:val="LD"/>
              <w:rPr>
                <w:rFonts w:ascii="Arial" w:hAnsi="Arial" w:cs="Arial"/>
                <w:sz w:val="18"/>
                <w:szCs w:val="18"/>
              </w:rPr>
            </w:pPr>
            <w:r>
              <w:rPr>
                <w:rFonts w:ascii="Arial" w:hAnsi="Arial" w:cs="Arial"/>
                <w:sz w:val="18"/>
                <w:szCs w:val="18"/>
              </w:rPr>
              <w:t>It is the DN of a MMEPoolArea instance.</w:t>
            </w:r>
            <w:r>
              <w:rPr>
                <w:rFonts w:ascii="Arial" w:hAnsi="Arial" w:cs="Arial" w:hint="eastAsia"/>
                <w:sz w:val="18"/>
                <w:szCs w:val="18"/>
              </w:rPr>
              <w:t xml:space="preserve"> </w:t>
            </w:r>
          </w:p>
          <w:p w14:paraId="5745832F" w14:textId="77777777" w:rsidR="006275B5" w:rsidRDefault="006275B5" w:rsidP="006275B5">
            <w:pPr>
              <w:pStyle w:val="LD"/>
              <w:rPr>
                <w:rFonts w:ascii="Arial" w:hAnsi="Arial" w:cs="Arial"/>
                <w:sz w:val="18"/>
                <w:szCs w:val="18"/>
              </w:rPr>
            </w:pPr>
          </w:p>
          <w:p w14:paraId="20C68E0C" w14:textId="77777777" w:rsidR="006275B5" w:rsidRDefault="006275B5" w:rsidP="006275B5">
            <w:pPr>
              <w:pStyle w:val="TAL"/>
              <w:rPr>
                <w:rFonts w:cs="Arial"/>
                <w:szCs w:val="18"/>
              </w:rPr>
            </w:pPr>
            <w:r>
              <w:rPr>
                <w:rFonts w:cs="Arial"/>
                <w:szCs w:val="18"/>
              </w:rPr>
              <w:t>allowedValues: N/A</w:t>
            </w:r>
          </w:p>
        </w:tc>
        <w:tc>
          <w:tcPr>
            <w:tcW w:w="1236" w:type="pct"/>
            <w:vAlign w:val="center"/>
          </w:tcPr>
          <w:p w14:paraId="7C443261" w14:textId="77777777" w:rsidR="006275B5" w:rsidRDefault="006275B5" w:rsidP="006275B5">
            <w:pPr>
              <w:keepNext/>
              <w:keepLines/>
              <w:spacing w:after="0"/>
              <w:rPr>
                <w:rFonts w:ascii="Arial" w:hAnsi="Arial" w:cs="Arial"/>
                <w:sz w:val="18"/>
                <w:szCs w:val="18"/>
              </w:rPr>
            </w:pPr>
            <w:r>
              <w:rPr>
                <w:rFonts w:ascii="Arial" w:hAnsi="Arial" w:cs="Arial"/>
                <w:sz w:val="18"/>
                <w:szCs w:val="18"/>
              </w:rPr>
              <w:t>type: DN</w:t>
            </w:r>
          </w:p>
          <w:p w14:paraId="5F4DB324" w14:textId="77777777" w:rsidR="006275B5" w:rsidRDefault="006275B5" w:rsidP="006275B5">
            <w:pPr>
              <w:keepNext/>
              <w:keepLines/>
              <w:spacing w:after="0"/>
              <w:rPr>
                <w:rFonts w:ascii="Arial" w:hAnsi="Arial" w:cs="Arial"/>
                <w:sz w:val="18"/>
                <w:szCs w:val="18"/>
              </w:rPr>
            </w:pPr>
            <w:r>
              <w:rPr>
                <w:rFonts w:ascii="Arial" w:hAnsi="Arial" w:cs="Arial"/>
                <w:sz w:val="18"/>
                <w:szCs w:val="18"/>
              </w:rPr>
              <w:t>multiplicity: 1</w:t>
            </w:r>
          </w:p>
          <w:p w14:paraId="42DE4851" w14:textId="77777777" w:rsidR="006275B5" w:rsidRDefault="006275B5" w:rsidP="006275B5">
            <w:pPr>
              <w:keepNext/>
              <w:keepLines/>
              <w:spacing w:after="0"/>
              <w:rPr>
                <w:rFonts w:ascii="Arial" w:hAnsi="Arial" w:cs="Arial"/>
                <w:sz w:val="18"/>
                <w:szCs w:val="18"/>
              </w:rPr>
            </w:pPr>
            <w:r>
              <w:rPr>
                <w:rFonts w:ascii="Arial" w:hAnsi="Arial" w:cs="Arial"/>
                <w:sz w:val="18"/>
                <w:szCs w:val="18"/>
              </w:rPr>
              <w:t>isOrdered: N/A</w:t>
            </w:r>
          </w:p>
          <w:p w14:paraId="648915E7" w14:textId="77777777" w:rsidR="006275B5" w:rsidRDefault="006275B5" w:rsidP="006275B5">
            <w:pPr>
              <w:keepNext/>
              <w:keepLines/>
              <w:spacing w:after="0"/>
              <w:rPr>
                <w:rFonts w:ascii="Arial" w:hAnsi="Arial" w:cs="Arial"/>
                <w:sz w:val="18"/>
                <w:szCs w:val="18"/>
                <w:lang w:val="fr-FR" w:eastAsia="zh-CN"/>
              </w:rPr>
            </w:pPr>
            <w:r>
              <w:rPr>
                <w:rFonts w:ascii="Arial" w:hAnsi="Arial" w:cs="Arial"/>
                <w:sz w:val="18"/>
                <w:szCs w:val="18"/>
                <w:lang w:val="fr-FR"/>
              </w:rPr>
              <w:t>isUnique: T</w:t>
            </w:r>
            <w:r>
              <w:rPr>
                <w:rFonts w:ascii="Arial" w:hAnsi="Arial" w:cs="Arial" w:hint="eastAsia"/>
                <w:sz w:val="18"/>
                <w:szCs w:val="18"/>
                <w:lang w:val="fr-FR" w:eastAsia="zh-CN"/>
              </w:rPr>
              <w:t>rue</w:t>
            </w:r>
          </w:p>
          <w:p w14:paraId="7A1A2DE2" w14:textId="77777777" w:rsidR="006275B5" w:rsidRDefault="006275B5" w:rsidP="006275B5">
            <w:pPr>
              <w:keepNext/>
              <w:keepLines/>
              <w:spacing w:after="0"/>
              <w:rPr>
                <w:rFonts w:ascii="Arial" w:hAnsi="Arial" w:cs="Arial"/>
                <w:sz w:val="18"/>
                <w:szCs w:val="18"/>
                <w:lang w:val="fr-FR"/>
              </w:rPr>
            </w:pPr>
            <w:r>
              <w:rPr>
                <w:rFonts w:ascii="Arial" w:hAnsi="Arial" w:cs="Arial"/>
                <w:sz w:val="18"/>
                <w:szCs w:val="18"/>
                <w:lang w:val="fr-FR"/>
              </w:rPr>
              <w:t>defaultValue: None</w:t>
            </w:r>
          </w:p>
          <w:p w14:paraId="595F37AD" w14:textId="77777777" w:rsidR="006275B5" w:rsidRDefault="006275B5" w:rsidP="006275B5">
            <w:pPr>
              <w:pStyle w:val="TAL"/>
            </w:pPr>
            <w:r>
              <w:rPr>
                <w:rFonts w:cs="Arial"/>
                <w:szCs w:val="18"/>
                <w:lang w:val="fr-FR"/>
              </w:rPr>
              <w:t>isNullable: True</w:t>
            </w:r>
          </w:p>
        </w:tc>
      </w:tr>
      <w:tr w:rsidR="006275B5" w14:paraId="4CBCF6BC" w14:textId="77777777">
        <w:trPr>
          <w:cantSplit/>
          <w:tblHeader/>
        </w:trPr>
        <w:tc>
          <w:tcPr>
            <w:tcW w:w="1147" w:type="pct"/>
            <w:vAlign w:val="center"/>
          </w:tcPr>
          <w:p w14:paraId="3DFDA092" w14:textId="77777777" w:rsidR="006275B5" w:rsidRDefault="006275B5" w:rsidP="006275B5">
            <w:pPr>
              <w:pStyle w:val="TAL"/>
              <w:rPr>
                <w:rFonts w:ascii="Courier New" w:hAnsi="Courier New" w:cs="Courier New"/>
              </w:rPr>
            </w:pPr>
            <w:r>
              <w:rPr>
                <w:rFonts w:ascii="Courier New" w:hAnsi="Courier New" w:cs="Courier New" w:hint="eastAsia"/>
                <w:szCs w:val="18"/>
                <w:lang w:eastAsia="zh-CN"/>
              </w:rPr>
              <w:t>mMEPoolMemberList</w:t>
            </w:r>
          </w:p>
        </w:tc>
        <w:tc>
          <w:tcPr>
            <w:tcW w:w="2617" w:type="pct"/>
            <w:vAlign w:val="center"/>
          </w:tcPr>
          <w:p w14:paraId="4605D123" w14:textId="77777777" w:rsidR="006275B5" w:rsidRDefault="006275B5" w:rsidP="006275B5">
            <w:pPr>
              <w:pStyle w:val="LD"/>
              <w:rPr>
                <w:rFonts w:ascii="Arial" w:hAnsi="Arial" w:cs="Arial"/>
                <w:sz w:val="18"/>
                <w:szCs w:val="18"/>
              </w:rPr>
            </w:pPr>
            <w:r>
              <w:rPr>
                <w:rFonts w:ascii="Arial" w:hAnsi="Arial" w:cs="Arial"/>
                <w:sz w:val="18"/>
                <w:szCs w:val="18"/>
              </w:rPr>
              <w:t>It is the list of DNs of MMEFunction instances of</w:t>
            </w:r>
            <w:r>
              <w:rPr>
                <w:rFonts w:ascii="Arial" w:hAnsi="Arial" w:cs="Arial" w:hint="eastAsia"/>
                <w:sz w:val="18"/>
                <w:szCs w:val="18"/>
              </w:rPr>
              <w:t xml:space="preserve"> </w:t>
            </w:r>
            <w:r>
              <w:rPr>
                <w:rFonts w:ascii="Arial" w:hAnsi="Arial" w:cs="Arial"/>
                <w:sz w:val="18"/>
                <w:szCs w:val="18"/>
              </w:rPr>
              <w:t>the MMEPool.</w:t>
            </w:r>
            <w:r>
              <w:rPr>
                <w:rFonts w:ascii="Arial" w:hAnsi="Arial" w:cs="Arial" w:hint="eastAsia"/>
                <w:sz w:val="18"/>
                <w:szCs w:val="18"/>
              </w:rPr>
              <w:t xml:space="preserve"> </w:t>
            </w:r>
          </w:p>
          <w:p w14:paraId="68350C38" w14:textId="77777777" w:rsidR="006275B5" w:rsidRDefault="006275B5" w:rsidP="006275B5">
            <w:pPr>
              <w:pStyle w:val="LD"/>
              <w:rPr>
                <w:rFonts w:ascii="Arial" w:hAnsi="Arial" w:cs="Arial"/>
                <w:sz w:val="18"/>
                <w:szCs w:val="18"/>
              </w:rPr>
            </w:pPr>
          </w:p>
          <w:p w14:paraId="5622BEBF" w14:textId="77777777" w:rsidR="006275B5" w:rsidRDefault="006275B5" w:rsidP="006275B5">
            <w:pPr>
              <w:pStyle w:val="TAL"/>
              <w:rPr>
                <w:rFonts w:cs="Arial"/>
                <w:szCs w:val="18"/>
              </w:rPr>
            </w:pPr>
            <w:r>
              <w:rPr>
                <w:rFonts w:cs="Arial"/>
                <w:szCs w:val="18"/>
              </w:rPr>
              <w:t>allowedValues: N/A</w:t>
            </w:r>
          </w:p>
        </w:tc>
        <w:tc>
          <w:tcPr>
            <w:tcW w:w="1236" w:type="pct"/>
            <w:vAlign w:val="center"/>
          </w:tcPr>
          <w:p w14:paraId="0DFC8FA3" w14:textId="77777777" w:rsidR="006275B5" w:rsidRDefault="006275B5" w:rsidP="006275B5">
            <w:pPr>
              <w:keepNext/>
              <w:keepLines/>
              <w:spacing w:after="0"/>
              <w:rPr>
                <w:rFonts w:ascii="Arial" w:hAnsi="Arial" w:cs="Arial"/>
                <w:sz w:val="18"/>
                <w:szCs w:val="18"/>
              </w:rPr>
            </w:pPr>
            <w:r>
              <w:rPr>
                <w:rFonts w:ascii="Arial" w:hAnsi="Arial" w:cs="Arial"/>
                <w:sz w:val="18"/>
                <w:szCs w:val="18"/>
              </w:rPr>
              <w:t>type: DN</w:t>
            </w:r>
          </w:p>
          <w:p w14:paraId="2D1F296C" w14:textId="77777777" w:rsidR="006275B5" w:rsidRDefault="006275B5" w:rsidP="006275B5">
            <w:pPr>
              <w:keepNext/>
              <w:keepLines/>
              <w:spacing w:after="0"/>
              <w:rPr>
                <w:rFonts w:ascii="Arial" w:hAnsi="Arial" w:cs="Arial"/>
                <w:sz w:val="18"/>
                <w:szCs w:val="18"/>
              </w:rPr>
            </w:pPr>
            <w:r>
              <w:rPr>
                <w:rFonts w:ascii="Arial" w:hAnsi="Arial" w:cs="Arial"/>
                <w:sz w:val="18"/>
                <w:szCs w:val="18"/>
              </w:rPr>
              <w:t>multiplicity: 1</w:t>
            </w:r>
          </w:p>
          <w:p w14:paraId="1F84D978" w14:textId="77777777" w:rsidR="006275B5" w:rsidRDefault="006275B5" w:rsidP="006275B5">
            <w:pPr>
              <w:keepNext/>
              <w:keepLines/>
              <w:spacing w:after="0"/>
              <w:rPr>
                <w:rFonts w:ascii="Arial" w:hAnsi="Arial" w:cs="Arial"/>
                <w:sz w:val="18"/>
                <w:szCs w:val="18"/>
              </w:rPr>
            </w:pPr>
            <w:r>
              <w:rPr>
                <w:rFonts w:ascii="Arial" w:hAnsi="Arial" w:cs="Arial"/>
                <w:sz w:val="18"/>
                <w:szCs w:val="18"/>
              </w:rPr>
              <w:t>isOrdered: N/A</w:t>
            </w:r>
          </w:p>
          <w:p w14:paraId="4697A424" w14:textId="77777777" w:rsidR="006275B5" w:rsidRDefault="006275B5" w:rsidP="006275B5">
            <w:pPr>
              <w:keepNext/>
              <w:keepLines/>
              <w:spacing w:after="0"/>
              <w:rPr>
                <w:rFonts w:ascii="Arial" w:hAnsi="Arial" w:cs="Arial"/>
                <w:sz w:val="18"/>
                <w:szCs w:val="18"/>
                <w:lang w:val="fr-FR" w:eastAsia="zh-CN"/>
              </w:rPr>
            </w:pPr>
            <w:r>
              <w:rPr>
                <w:rFonts w:ascii="Arial" w:hAnsi="Arial" w:cs="Arial"/>
                <w:sz w:val="18"/>
                <w:szCs w:val="18"/>
                <w:lang w:val="fr-FR"/>
              </w:rPr>
              <w:t>isUnique: T</w:t>
            </w:r>
            <w:r>
              <w:rPr>
                <w:rFonts w:ascii="Arial" w:hAnsi="Arial" w:cs="Arial" w:hint="eastAsia"/>
                <w:sz w:val="18"/>
                <w:szCs w:val="18"/>
                <w:lang w:val="fr-FR" w:eastAsia="zh-CN"/>
              </w:rPr>
              <w:t>rue</w:t>
            </w:r>
          </w:p>
          <w:p w14:paraId="4280C0DC" w14:textId="77777777" w:rsidR="006275B5" w:rsidRDefault="006275B5" w:rsidP="006275B5">
            <w:pPr>
              <w:keepNext/>
              <w:keepLines/>
              <w:spacing w:after="0"/>
              <w:rPr>
                <w:rFonts w:ascii="Arial" w:hAnsi="Arial" w:cs="Arial"/>
                <w:sz w:val="18"/>
                <w:szCs w:val="18"/>
                <w:lang w:val="fr-FR"/>
              </w:rPr>
            </w:pPr>
            <w:r>
              <w:rPr>
                <w:rFonts w:ascii="Arial" w:hAnsi="Arial" w:cs="Arial"/>
                <w:sz w:val="18"/>
                <w:szCs w:val="18"/>
                <w:lang w:val="fr-FR"/>
              </w:rPr>
              <w:t>defaultValue: None</w:t>
            </w:r>
          </w:p>
          <w:p w14:paraId="60739235" w14:textId="77777777" w:rsidR="006275B5" w:rsidRDefault="006275B5" w:rsidP="006275B5">
            <w:pPr>
              <w:pStyle w:val="TAL"/>
            </w:pPr>
            <w:r>
              <w:rPr>
                <w:rFonts w:cs="Arial"/>
                <w:szCs w:val="18"/>
                <w:lang w:val="fr-FR"/>
              </w:rPr>
              <w:t>isNullable: True</w:t>
            </w:r>
          </w:p>
        </w:tc>
      </w:tr>
    </w:tbl>
    <w:p w14:paraId="08527154" w14:textId="77777777" w:rsidR="00097AFC" w:rsidRDefault="00097AFC">
      <w:pPr>
        <w:rPr>
          <w:kern w:val="2"/>
          <w:lang w:eastAsia="zh-CN"/>
        </w:rPr>
      </w:pPr>
    </w:p>
    <w:p w14:paraId="5DD24DA0" w14:textId="77777777" w:rsidR="00097AFC" w:rsidRDefault="00097AFC">
      <w:pPr>
        <w:pStyle w:val="Heading2"/>
      </w:pPr>
      <w:bookmarkStart w:id="145" w:name="_Toc202523385"/>
      <w:r>
        <w:t>4.5</w:t>
      </w:r>
      <w:r>
        <w:tab/>
        <w:t>Common notifications</w:t>
      </w:r>
      <w:bookmarkEnd w:id="145"/>
      <w:r>
        <w:t xml:space="preserve"> </w:t>
      </w:r>
    </w:p>
    <w:p w14:paraId="67F8D01C" w14:textId="77777777" w:rsidR="00097AFC" w:rsidRDefault="00097AFC">
      <w:pPr>
        <w:pStyle w:val="Heading3"/>
      </w:pPr>
      <w:bookmarkStart w:id="146" w:name="_Toc202523386"/>
      <w:r>
        <w:t>4.5.1</w:t>
      </w:r>
      <w:r>
        <w:tab/>
        <w:t>Alarm notifications</w:t>
      </w:r>
      <w:bookmarkEnd w:id="146"/>
    </w:p>
    <w:p w14:paraId="4F54ABF8" w14:textId="77777777" w:rsidR="00097AFC" w:rsidRDefault="00097AFC">
      <w:pPr>
        <w:rPr>
          <w:rFonts w:ascii="Arial" w:hAnsi="Arial" w:cs="Arial"/>
          <w:color w:val="0000FF"/>
          <w:kern w:val="2"/>
          <w:lang w:eastAsia="zh-CN"/>
        </w:rPr>
      </w:pPr>
      <w:r>
        <w:t xml:space="preserve">This clause presents a list of notifications, defined in [3], that IRPManager can receive. The notification header attribute </w:t>
      </w:r>
      <w:r>
        <w:rPr>
          <w:rFonts w:ascii="Courier New" w:hAnsi="Courier New" w:cs="Courier New"/>
        </w:rPr>
        <w:t>objectClass/objectInstance</w:t>
      </w:r>
      <w:r>
        <w:t>, defined in [20], would capture the DN of an instance of an IOC defined in this IRP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097AFC" w14:paraId="3CE5D37C" w14:textId="77777777">
        <w:tc>
          <w:tcPr>
            <w:tcW w:w="3471" w:type="dxa"/>
            <w:shd w:val="clear" w:color="auto" w:fill="D9D9D9"/>
          </w:tcPr>
          <w:p w14:paraId="7E563536" w14:textId="77777777" w:rsidR="00097AFC" w:rsidRDefault="00097AFC">
            <w:pPr>
              <w:pStyle w:val="TAH"/>
              <w:jc w:val="left"/>
            </w:pPr>
            <w:r>
              <w:t>Name</w:t>
            </w:r>
          </w:p>
        </w:tc>
        <w:tc>
          <w:tcPr>
            <w:tcW w:w="3725" w:type="dxa"/>
            <w:shd w:val="clear" w:color="auto" w:fill="D9D9D9"/>
          </w:tcPr>
          <w:p w14:paraId="4C445CF1" w14:textId="77777777" w:rsidR="00097AFC" w:rsidRDefault="00097AFC">
            <w:pPr>
              <w:pStyle w:val="TAH"/>
              <w:jc w:val="left"/>
            </w:pPr>
            <w:r>
              <w:t>Qualifier</w:t>
            </w:r>
          </w:p>
        </w:tc>
        <w:tc>
          <w:tcPr>
            <w:tcW w:w="2270" w:type="dxa"/>
            <w:shd w:val="clear" w:color="auto" w:fill="D9D9D9"/>
          </w:tcPr>
          <w:p w14:paraId="75AE5AFF" w14:textId="77777777" w:rsidR="00097AFC" w:rsidRDefault="00097AFC">
            <w:pPr>
              <w:pStyle w:val="TAH"/>
              <w:jc w:val="left"/>
            </w:pPr>
            <w:r>
              <w:t>Notes</w:t>
            </w:r>
          </w:p>
        </w:tc>
      </w:tr>
      <w:tr w:rsidR="00097AFC" w14:paraId="2C9EC378" w14:textId="77777777">
        <w:tc>
          <w:tcPr>
            <w:tcW w:w="3471" w:type="dxa"/>
          </w:tcPr>
          <w:p w14:paraId="57EF16C9" w14:textId="77777777" w:rsidR="00097AFC" w:rsidRDefault="00097AFC">
            <w:pPr>
              <w:pStyle w:val="TAL"/>
              <w:rPr>
                <w:rFonts w:ascii="Courier New" w:hAnsi="Courier New" w:cs="Courier New"/>
              </w:rPr>
            </w:pPr>
            <w:r>
              <w:rPr>
                <w:rFonts w:ascii="Courier New" w:hAnsi="Courier New" w:cs="Courier New"/>
              </w:rPr>
              <w:t>notifyAckStateChanged</w:t>
            </w:r>
          </w:p>
        </w:tc>
        <w:tc>
          <w:tcPr>
            <w:tcW w:w="3725" w:type="dxa"/>
          </w:tcPr>
          <w:p w14:paraId="0A49F597" w14:textId="77777777" w:rsidR="00097AFC" w:rsidRDefault="00097AFC">
            <w:pPr>
              <w:pStyle w:val="TAL"/>
            </w:pPr>
            <w:r>
              <w:t>See Alarm IRP (3GPP TS 32.111-2 [</w:t>
            </w:r>
            <w:r>
              <w:rPr>
                <w:rFonts w:hint="eastAsia"/>
                <w:lang w:eastAsia="zh-CN"/>
              </w:rPr>
              <w:t>3</w:t>
            </w:r>
            <w:r>
              <w:t>])</w:t>
            </w:r>
          </w:p>
        </w:tc>
        <w:tc>
          <w:tcPr>
            <w:tcW w:w="2270" w:type="dxa"/>
          </w:tcPr>
          <w:p w14:paraId="525F49CB" w14:textId="77777777" w:rsidR="00097AFC" w:rsidRDefault="00097AFC">
            <w:pPr>
              <w:pStyle w:val="TAL"/>
            </w:pPr>
          </w:p>
        </w:tc>
      </w:tr>
      <w:tr w:rsidR="00097AFC" w14:paraId="298A211B" w14:textId="77777777">
        <w:tc>
          <w:tcPr>
            <w:tcW w:w="3471" w:type="dxa"/>
          </w:tcPr>
          <w:p w14:paraId="61BD9A73" w14:textId="77777777" w:rsidR="00097AFC" w:rsidRDefault="00097AFC">
            <w:pPr>
              <w:pStyle w:val="TAL"/>
              <w:rPr>
                <w:rFonts w:ascii="Courier New" w:hAnsi="Courier New" w:cs="Courier New"/>
              </w:rPr>
            </w:pPr>
            <w:r>
              <w:rPr>
                <w:rFonts w:ascii="Courier New" w:hAnsi="Courier New" w:cs="Courier New"/>
              </w:rPr>
              <w:t>notifyAlarmListRebuilt</w:t>
            </w:r>
          </w:p>
        </w:tc>
        <w:tc>
          <w:tcPr>
            <w:tcW w:w="3725" w:type="dxa"/>
          </w:tcPr>
          <w:p w14:paraId="41DB0F09" w14:textId="77777777" w:rsidR="00097AFC" w:rsidRDefault="00097AFC">
            <w:pPr>
              <w:pStyle w:val="TAL"/>
            </w:pPr>
            <w:r>
              <w:t>See Alarm IRP (3GPP TS 32.111-2 [</w:t>
            </w:r>
            <w:r>
              <w:rPr>
                <w:rFonts w:hint="eastAsia"/>
                <w:lang w:eastAsia="zh-CN"/>
              </w:rPr>
              <w:t>3</w:t>
            </w:r>
            <w:r>
              <w:t>])</w:t>
            </w:r>
          </w:p>
        </w:tc>
        <w:tc>
          <w:tcPr>
            <w:tcW w:w="2270" w:type="dxa"/>
          </w:tcPr>
          <w:p w14:paraId="0BDC9D45" w14:textId="77777777" w:rsidR="00097AFC" w:rsidRDefault="00097AFC">
            <w:pPr>
              <w:pStyle w:val="TAL"/>
            </w:pPr>
          </w:p>
        </w:tc>
      </w:tr>
      <w:tr w:rsidR="00097AFC" w14:paraId="068375F8" w14:textId="77777777">
        <w:tc>
          <w:tcPr>
            <w:tcW w:w="3471" w:type="dxa"/>
          </w:tcPr>
          <w:p w14:paraId="3324D5C3" w14:textId="77777777" w:rsidR="00097AFC" w:rsidRDefault="00097AFC">
            <w:pPr>
              <w:pStyle w:val="TAL"/>
              <w:rPr>
                <w:rFonts w:ascii="Courier New" w:hAnsi="Courier New" w:cs="Courier New"/>
              </w:rPr>
            </w:pPr>
            <w:r>
              <w:rPr>
                <w:rFonts w:ascii="Courier New" w:hAnsi="Courier New" w:cs="Courier New"/>
              </w:rPr>
              <w:t>notifyChangedAlarm</w:t>
            </w:r>
          </w:p>
        </w:tc>
        <w:tc>
          <w:tcPr>
            <w:tcW w:w="3725" w:type="dxa"/>
          </w:tcPr>
          <w:p w14:paraId="27296239" w14:textId="77777777" w:rsidR="00097AFC" w:rsidRDefault="00097AFC">
            <w:pPr>
              <w:pStyle w:val="TAL"/>
            </w:pPr>
            <w:r>
              <w:t>See Alarm IRP (3GPP TS 32.111-2 [</w:t>
            </w:r>
            <w:r>
              <w:rPr>
                <w:rFonts w:hint="eastAsia"/>
                <w:lang w:eastAsia="zh-CN"/>
              </w:rPr>
              <w:t>3</w:t>
            </w:r>
            <w:r>
              <w:t>])</w:t>
            </w:r>
          </w:p>
        </w:tc>
        <w:tc>
          <w:tcPr>
            <w:tcW w:w="2270" w:type="dxa"/>
          </w:tcPr>
          <w:p w14:paraId="79A9EA03" w14:textId="77777777" w:rsidR="00097AFC" w:rsidRDefault="00097AFC">
            <w:pPr>
              <w:pStyle w:val="TAL"/>
            </w:pPr>
          </w:p>
        </w:tc>
      </w:tr>
      <w:tr w:rsidR="00097AFC" w14:paraId="68658FFD" w14:textId="77777777">
        <w:tc>
          <w:tcPr>
            <w:tcW w:w="3471" w:type="dxa"/>
          </w:tcPr>
          <w:p w14:paraId="7C516EC0" w14:textId="77777777" w:rsidR="00097AFC" w:rsidRDefault="00097AFC">
            <w:pPr>
              <w:pStyle w:val="TAL"/>
              <w:rPr>
                <w:rFonts w:ascii="Courier New" w:hAnsi="Courier New" w:cs="Courier New"/>
              </w:rPr>
            </w:pPr>
            <w:r>
              <w:rPr>
                <w:rFonts w:ascii="Courier New" w:hAnsi="Courier New" w:cs="Courier New"/>
              </w:rPr>
              <w:t>notifyClearedAlarm</w:t>
            </w:r>
          </w:p>
        </w:tc>
        <w:tc>
          <w:tcPr>
            <w:tcW w:w="3725" w:type="dxa"/>
          </w:tcPr>
          <w:p w14:paraId="5B12BCC6" w14:textId="77777777" w:rsidR="00097AFC" w:rsidRDefault="00097AFC">
            <w:pPr>
              <w:pStyle w:val="TAL"/>
            </w:pPr>
            <w:r>
              <w:t>See Alarm IRP (3GPP TS 32.111-2 [</w:t>
            </w:r>
            <w:r>
              <w:rPr>
                <w:rFonts w:hint="eastAsia"/>
                <w:lang w:eastAsia="zh-CN"/>
              </w:rPr>
              <w:t>3</w:t>
            </w:r>
            <w:r>
              <w:t>])</w:t>
            </w:r>
          </w:p>
        </w:tc>
        <w:tc>
          <w:tcPr>
            <w:tcW w:w="2270" w:type="dxa"/>
          </w:tcPr>
          <w:p w14:paraId="78E0F009" w14:textId="77777777" w:rsidR="00097AFC" w:rsidRDefault="00097AFC">
            <w:pPr>
              <w:pStyle w:val="TAL"/>
            </w:pPr>
          </w:p>
        </w:tc>
      </w:tr>
      <w:tr w:rsidR="00097AFC" w14:paraId="406B0AFE" w14:textId="77777777">
        <w:tc>
          <w:tcPr>
            <w:tcW w:w="3471" w:type="dxa"/>
          </w:tcPr>
          <w:p w14:paraId="1B51CD88" w14:textId="77777777" w:rsidR="00097AFC" w:rsidRDefault="00097AFC">
            <w:pPr>
              <w:pStyle w:val="TAL"/>
              <w:rPr>
                <w:rFonts w:ascii="Courier New" w:hAnsi="Courier New" w:cs="Courier New"/>
              </w:rPr>
            </w:pPr>
            <w:r>
              <w:rPr>
                <w:rFonts w:ascii="Courier New" w:hAnsi="Courier New" w:cs="Courier New"/>
              </w:rPr>
              <w:t>notifyComments</w:t>
            </w:r>
          </w:p>
        </w:tc>
        <w:tc>
          <w:tcPr>
            <w:tcW w:w="3725" w:type="dxa"/>
          </w:tcPr>
          <w:p w14:paraId="2C468E1C" w14:textId="77777777" w:rsidR="00097AFC" w:rsidRDefault="00097AFC">
            <w:pPr>
              <w:pStyle w:val="TAL"/>
            </w:pPr>
            <w:r>
              <w:t>See Alarm IRP (3GPP TS 32.111-2 [</w:t>
            </w:r>
            <w:r>
              <w:rPr>
                <w:rFonts w:hint="eastAsia"/>
                <w:lang w:eastAsia="zh-CN"/>
              </w:rPr>
              <w:t>3</w:t>
            </w:r>
            <w:r>
              <w:t>])</w:t>
            </w:r>
          </w:p>
        </w:tc>
        <w:tc>
          <w:tcPr>
            <w:tcW w:w="2270" w:type="dxa"/>
          </w:tcPr>
          <w:p w14:paraId="29C68863" w14:textId="77777777" w:rsidR="00097AFC" w:rsidRDefault="00097AFC">
            <w:pPr>
              <w:pStyle w:val="TAL"/>
            </w:pPr>
          </w:p>
        </w:tc>
      </w:tr>
      <w:tr w:rsidR="00097AFC" w14:paraId="11A6C3C8" w14:textId="77777777">
        <w:tc>
          <w:tcPr>
            <w:tcW w:w="3471" w:type="dxa"/>
          </w:tcPr>
          <w:p w14:paraId="6591819F" w14:textId="77777777" w:rsidR="00097AFC" w:rsidRDefault="00097AFC">
            <w:pPr>
              <w:pStyle w:val="TAL"/>
              <w:rPr>
                <w:rFonts w:ascii="Courier New" w:hAnsi="Courier New" w:cs="Courier New"/>
              </w:rPr>
            </w:pPr>
            <w:r>
              <w:rPr>
                <w:rFonts w:ascii="Courier New" w:hAnsi="Courier New" w:cs="Courier New"/>
              </w:rPr>
              <w:t>notifyNewAlarm</w:t>
            </w:r>
          </w:p>
        </w:tc>
        <w:tc>
          <w:tcPr>
            <w:tcW w:w="3725" w:type="dxa"/>
          </w:tcPr>
          <w:p w14:paraId="1A269851" w14:textId="77777777" w:rsidR="00097AFC" w:rsidRDefault="00097AFC">
            <w:pPr>
              <w:pStyle w:val="TAL"/>
            </w:pPr>
            <w:r>
              <w:t>See Alarm IRP (3GPP TS 32.111-2 [</w:t>
            </w:r>
            <w:r>
              <w:rPr>
                <w:rFonts w:hint="eastAsia"/>
                <w:lang w:eastAsia="zh-CN"/>
              </w:rPr>
              <w:t>3</w:t>
            </w:r>
            <w:r>
              <w:t>])</w:t>
            </w:r>
          </w:p>
        </w:tc>
        <w:tc>
          <w:tcPr>
            <w:tcW w:w="2270" w:type="dxa"/>
          </w:tcPr>
          <w:p w14:paraId="55AE0FF3" w14:textId="77777777" w:rsidR="00097AFC" w:rsidRDefault="00097AFC">
            <w:pPr>
              <w:pStyle w:val="TAL"/>
            </w:pPr>
          </w:p>
        </w:tc>
      </w:tr>
      <w:tr w:rsidR="00097AFC" w14:paraId="400B0D8D" w14:textId="77777777">
        <w:tc>
          <w:tcPr>
            <w:tcW w:w="3471" w:type="dxa"/>
          </w:tcPr>
          <w:p w14:paraId="45B195B7" w14:textId="77777777" w:rsidR="00097AFC" w:rsidRDefault="00097AFC">
            <w:pPr>
              <w:pStyle w:val="TAL"/>
              <w:rPr>
                <w:rFonts w:ascii="Courier New" w:hAnsi="Courier New" w:cs="Courier New"/>
              </w:rPr>
            </w:pPr>
            <w:r>
              <w:rPr>
                <w:rFonts w:ascii="Courier New" w:hAnsi="Courier New" w:cs="Courier New"/>
              </w:rPr>
              <w:t>notifyPotentialFaultyAlarmList</w:t>
            </w:r>
          </w:p>
        </w:tc>
        <w:tc>
          <w:tcPr>
            <w:tcW w:w="3725" w:type="dxa"/>
          </w:tcPr>
          <w:p w14:paraId="48C960F3" w14:textId="77777777" w:rsidR="00097AFC" w:rsidRDefault="00097AFC">
            <w:pPr>
              <w:pStyle w:val="TAL"/>
            </w:pPr>
            <w:r>
              <w:t>See Alarm IRP (3GPP TS 32.111-2 [</w:t>
            </w:r>
            <w:r>
              <w:rPr>
                <w:rFonts w:hint="eastAsia"/>
                <w:lang w:eastAsia="zh-CN"/>
              </w:rPr>
              <w:t>3</w:t>
            </w:r>
            <w:r>
              <w:t>])</w:t>
            </w:r>
          </w:p>
        </w:tc>
        <w:tc>
          <w:tcPr>
            <w:tcW w:w="2270" w:type="dxa"/>
          </w:tcPr>
          <w:p w14:paraId="70993173" w14:textId="77777777" w:rsidR="00097AFC" w:rsidRDefault="00097AFC">
            <w:pPr>
              <w:pStyle w:val="TAL"/>
            </w:pPr>
          </w:p>
        </w:tc>
      </w:tr>
    </w:tbl>
    <w:p w14:paraId="0313AEF8" w14:textId="77777777" w:rsidR="00097AFC" w:rsidRDefault="00097AFC">
      <w:pPr>
        <w:rPr>
          <w:lang w:val="nl-NL"/>
        </w:rPr>
      </w:pPr>
    </w:p>
    <w:p w14:paraId="252C2448" w14:textId="77777777" w:rsidR="00097AFC" w:rsidRDefault="00DD36AE" w:rsidP="00DD36AE">
      <w:pPr>
        <w:pStyle w:val="Heading3"/>
      </w:pPr>
      <w:bookmarkStart w:id="147" w:name="_Toc202523387"/>
      <w:r>
        <w:t>4.52</w:t>
      </w:r>
      <w:r>
        <w:tab/>
      </w:r>
      <w:r w:rsidR="00097AFC">
        <w:t>Configuration notifications</w:t>
      </w:r>
      <w:bookmarkEnd w:id="147"/>
    </w:p>
    <w:p w14:paraId="29789CE0" w14:textId="77777777" w:rsidR="00097AFC" w:rsidRDefault="00097AFC">
      <w:r>
        <w:t xml:space="preserve">This clause presents a list of notifications, defined in [12], that IRPManager can receive. The notification header attribute </w:t>
      </w:r>
      <w:r>
        <w:rPr>
          <w:rFonts w:ascii="Courier New" w:hAnsi="Courier New" w:cs="Courier New"/>
        </w:rPr>
        <w:t>objectClass/objectInstance</w:t>
      </w:r>
      <w:r>
        <w:t>, defined in [20], would capture the DN of an instance of an IOC defined in this IRP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097AFC" w14:paraId="0A5DC18F" w14:textId="77777777">
        <w:tc>
          <w:tcPr>
            <w:tcW w:w="3471" w:type="dxa"/>
            <w:tcBorders>
              <w:bottom w:val="single" w:sz="4" w:space="0" w:color="auto"/>
            </w:tcBorders>
            <w:shd w:val="clear" w:color="auto" w:fill="D9D9D9"/>
          </w:tcPr>
          <w:p w14:paraId="13270921" w14:textId="77777777" w:rsidR="00097AFC" w:rsidRDefault="00097AFC">
            <w:pPr>
              <w:pStyle w:val="TAH"/>
              <w:jc w:val="left"/>
            </w:pPr>
            <w:r>
              <w:lastRenderedPageBreak/>
              <w:t>Name</w:t>
            </w:r>
          </w:p>
        </w:tc>
        <w:tc>
          <w:tcPr>
            <w:tcW w:w="3725" w:type="dxa"/>
            <w:tcBorders>
              <w:bottom w:val="single" w:sz="4" w:space="0" w:color="auto"/>
            </w:tcBorders>
            <w:shd w:val="clear" w:color="auto" w:fill="D9D9D9"/>
          </w:tcPr>
          <w:p w14:paraId="5B9602F7" w14:textId="77777777" w:rsidR="00097AFC" w:rsidRDefault="00097AFC">
            <w:pPr>
              <w:pStyle w:val="TAH"/>
              <w:jc w:val="left"/>
            </w:pPr>
            <w:r>
              <w:t>Qualifier</w:t>
            </w:r>
          </w:p>
        </w:tc>
        <w:tc>
          <w:tcPr>
            <w:tcW w:w="2270" w:type="dxa"/>
            <w:tcBorders>
              <w:bottom w:val="single" w:sz="4" w:space="0" w:color="auto"/>
            </w:tcBorders>
            <w:shd w:val="clear" w:color="auto" w:fill="D9D9D9"/>
          </w:tcPr>
          <w:p w14:paraId="24FC9E9D" w14:textId="77777777" w:rsidR="00097AFC" w:rsidRDefault="00097AFC">
            <w:pPr>
              <w:pStyle w:val="TAH"/>
              <w:jc w:val="left"/>
            </w:pPr>
            <w:r>
              <w:t>Notes</w:t>
            </w:r>
          </w:p>
        </w:tc>
      </w:tr>
      <w:tr w:rsidR="00097AFC" w14:paraId="474C1060" w14:textId="77777777">
        <w:tc>
          <w:tcPr>
            <w:tcW w:w="3471" w:type="dxa"/>
            <w:tcBorders>
              <w:top w:val="single" w:sz="4" w:space="0" w:color="auto"/>
              <w:left w:val="single" w:sz="4" w:space="0" w:color="auto"/>
              <w:bottom w:val="single" w:sz="4" w:space="0" w:color="auto"/>
              <w:right w:val="single" w:sz="4" w:space="0" w:color="auto"/>
            </w:tcBorders>
            <w:shd w:val="clear" w:color="auto" w:fill="auto"/>
          </w:tcPr>
          <w:p w14:paraId="49D73A3B" w14:textId="77777777" w:rsidR="00097AFC" w:rsidRDefault="00097AFC">
            <w:pPr>
              <w:pStyle w:val="TAL"/>
              <w:rPr>
                <w:rFonts w:ascii="Courier New" w:hAnsi="Courier New" w:cs="Courier New"/>
              </w:rPr>
            </w:pPr>
            <w:r>
              <w:rPr>
                <w:rFonts w:ascii="Courier New" w:hAnsi="Courier New" w:cs="Courier New"/>
              </w:rPr>
              <w:t>notifyAttributeValueChange</w:t>
            </w:r>
          </w:p>
        </w:tc>
        <w:tc>
          <w:tcPr>
            <w:tcW w:w="3725" w:type="dxa"/>
            <w:tcBorders>
              <w:top w:val="single" w:sz="4" w:space="0" w:color="auto"/>
              <w:left w:val="single" w:sz="4" w:space="0" w:color="auto"/>
              <w:bottom w:val="single" w:sz="4" w:space="0" w:color="auto"/>
              <w:right w:val="single" w:sz="4" w:space="0" w:color="auto"/>
            </w:tcBorders>
            <w:shd w:val="clear" w:color="auto" w:fill="auto"/>
          </w:tcPr>
          <w:p w14:paraId="60E1B483" w14:textId="77777777" w:rsidR="00097AFC" w:rsidRDefault="00097AFC">
            <w:pPr>
              <w:pStyle w:val="TAL"/>
              <w:rPr>
                <w:lang w:val="nl-NL"/>
              </w:rPr>
            </w:pPr>
            <w:r>
              <w:rPr>
                <w:lang w:val="nl-NL"/>
              </w:rPr>
              <w:t>See Kernel CM IRP (3GPP TS 32.662 [</w:t>
            </w:r>
            <w:r>
              <w:rPr>
                <w:rFonts w:hint="eastAsia"/>
                <w:lang w:val="nl-NL"/>
              </w:rPr>
              <w:t>13</w:t>
            </w:r>
            <w:r>
              <w:rPr>
                <w:lang w:val="nl-NL"/>
              </w:rPr>
              <w: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4DD6DF94" w14:textId="77777777" w:rsidR="00097AFC" w:rsidRDefault="00097AFC">
            <w:pPr>
              <w:pStyle w:val="TAL"/>
              <w:rPr>
                <w:rFonts w:ascii="Courier New" w:hAnsi="Courier New" w:cs="Courier New"/>
              </w:rPr>
            </w:pPr>
          </w:p>
        </w:tc>
      </w:tr>
      <w:tr w:rsidR="00097AFC" w14:paraId="14EE1BA8" w14:textId="77777777">
        <w:tc>
          <w:tcPr>
            <w:tcW w:w="3471" w:type="dxa"/>
            <w:tcBorders>
              <w:top w:val="single" w:sz="4" w:space="0" w:color="auto"/>
              <w:left w:val="single" w:sz="4" w:space="0" w:color="auto"/>
              <w:bottom w:val="single" w:sz="4" w:space="0" w:color="auto"/>
              <w:right w:val="single" w:sz="4" w:space="0" w:color="auto"/>
            </w:tcBorders>
            <w:shd w:val="clear" w:color="auto" w:fill="auto"/>
          </w:tcPr>
          <w:p w14:paraId="4C1D0406" w14:textId="77777777" w:rsidR="00097AFC" w:rsidRDefault="00097AFC">
            <w:pPr>
              <w:pStyle w:val="TAL"/>
              <w:rPr>
                <w:rFonts w:ascii="Courier New" w:hAnsi="Courier New" w:cs="Courier New"/>
              </w:rPr>
            </w:pPr>
            <w:r>
              <w:rPr>
                <w:rFonts w:ascii="Courier New" w:hAnsi="Courier New" w:cs="Courier New"/>
              </w:rPr>
              <w:t>notifyObjectCreation</w:t>
            </w:r>
          </w:p>
        </w:tc>
        <w:tc>
          <w:tcPr>
            <w:tcW w:w="3725" w:type="dxa"/>
            <w:tcBorders>
              <w:top w:val="single" w:sz="4" w:space="0" w:color="auto"/>
              <w:left w:val="single" w:sz="4" w:space="0" w:color="auto"/>
              <w:bottom w:val="single" w:sz="4" w:space="0" w:color="auto"/>
              <w:right w:val="single" w:sz="4" w:space="0" w:color="auto"/>
            </w:tcBorders>
            <w:shd w:val="clear" w:color="auto" w:fill="auto"/>
          </w:tcPr>
          <w:p w14:paraId="10302928" w14:textId="77777777" w:rsidR="00097AFC" w:rsidRDefault="00097AFC">
            <w:pPr>
              <w:pStyle w:val="TAL"/>
              <w:rPr>
                <w:lang w:val="nl-NL"/>
              </w:rPr>
            </w:pPr>
            <w:r>
              <w:rPr>
                <w:lang w:val="nl-NL"/>
              </w:rPr>
              <w:t>See Kernel CM IRP (3GPP TS 32.662 [</w:t>
            </w:r>
            <w:r>
              <w:rPr>
                <w:rFonts w:hint="eastAsia"/>
                <w:lang w:val="nl-NL"/>
              </w:rPr>
              <w:t>13</w:t>
            </w:r>
            <w:r>
              <w:rPr>
                <w:lang w:val="nl-NL"/>
              </w:rPr>
              <w: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22A7A83E" w14:textId="77777777" w:rsidR="00097AFC" w:rsidRDefault="00097AFC">
            <w:pPr>
              <w:pStyle w:val="TAL"/>
              <w:rPr>
                <w:rFonts w:ascii="Courier New" w:hAnsi="Courier New" w:cs="Courier New"/>
              </w:rPr>
            </w:pPr>
          </w:p>
        </w:tc>
      </w:tr>
      <w:tr w:rsidR="00097AFC" w14:paraId="36A4566A" w14:textId="77777777">
        <w:tc>
          <w:tcPr>
            <w:tcW w:w="3471" w:type="dxa"/>
            <w:tcBorders>
              <w:top w:val="single" w:sz="4" w:space="0" w:color="auto"/>
              <w:left w:val="single" w:sz="4" w:space="0" w:color="auto"/>
              <w:bottom w:val="single" w:sz="4" w:space="0" w:color="auto"/>
              <w:right w:val="single" w:sz="4" w:space="0" w:color="auto"/>
            </w:tcBorders>
            <w:shd w:val="clear" w:color="auto" w:fill="auto"/>
          </w:tcPr>
          <w:p w14:paraId="0DA7BA4D" w14:textId="77777777" w:rsidR="00097AFC" w:rsidRDefault="00097AFC">
            <w:pPr>
              <w:pStyle w:val="TAL"/>
              <w:rPr>
                <w:rFonts w:ascii="Courier New" w:hAnsi="Courier New" w:cs="Courier New"/>
              </w:rPr>
            </w:pPr>
            <w:r>
              <w:rPr>
                <w:rFonts w:ascii="Courier New" w:hAnsi="Courier New" w:cs="Courier New"/>
              </w:rPr>
              <w:t>notifyObjectDeletion</w:t>
            </w:r>
          </w:p>
        </w:tc>
        <w:tc>
          <w:tcPr>
            <w:tcW w:w="3725" w:type="dxa"/>
            <w:tcBorders>
              <w:top w:val="single" w:sz="4" w:space="0" w:color="auto"/>
              <w:left w:val="single" w:sz="4" w:space="0" w:color="auto"/>
              <w:bottom w:val="single" w:sz="4" w:space="0" w:color="auto"/>
              <w:right w:val="single" w:sz="4" w:space="0" w:color="auto"/>
            </w:tcBorders>
            <w:shd w:val="clear" w:color="auto" w:fill="auto"/>
          </w:tcPr>
          <w:p w14:paraId="76A2CD46" w14:textId="77777777" w:rsidR="00097AFC" w:rsidRDefault="00097AFC">
            <w:pPr>
              <w:pStyle w:val="TAL"/>
              <w:rPr>
                <w:lang w:val="nl-NL"/>
              </w:rPr>
            </w:pPr>
            <w:r>
              <w:rPr>
                <w:lang w:val="nl-NL"/>
              </w:rPr>
              <w:t>See Kernel CM IRP (3GPP TS 32.662 [</w:t>
            </w:r>
            <w:r>
              <w:rPr>
                <w:rFonts w:hint="eastAsia"/>
                <w:lang w:val="nl-NL"/>
              </w:rPr>
              <w:t>13</w:t>
            </w:r>
            <w:r>
              <w:rPr>
                <w:lang w:val="nl-NL"/>
              </w:rPr>
              <w: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EA9E433" w14:textId="77777777" w:rsidR="00097AFC" w:rsidRDefault="00097AFC">
            <w:pPr>
              <w:pStyle w:val="TAL"/>
              <w:rPr>
                <w:rFonts w:ascii="Courier New" w:hAnsi="Courier New" w:cs="Courier New"/>
              </w:rPr>
            </w:pPr>
          </w:p>
        </w:tc>
      </w:tr>
    </w:tbl>
    <w:p w14:paraId="5993EAD6" w14:textId="77777777" w:rsidR="00097AFC" w:rsidRDefault="00097AFC">
      <w:pPr>
        <w:rPr>
          <w:lang w:val="nl-NL"/>
        </w:rPr>
      </w:pPr>
    </w:p>
    <w:p w14:paraId="1AA4F4C7" w14:textId="77777777" w:rsidR="00097AFC" w:rsidRDefault="00097AFC">
      <w:pPr>
        <w:pStyle w:val="Heading8"/>
      </w:pPr>
      <w:r>
        <w:rPr>
          <w:lang w:val="nl-NL"/>
        </w:rPr>
        <w:br w:type="page"/>
      </w:r>
      <w:bookmarkStart w:id="148" w:name="_Toc202523388"/>
      <w:r>
        <w:lastRenderedPageBreak/>
        <w:t xml:space="preserve">Annex </w:t>
      </w:r>
      <w:r>
        <w:rPr>
          <w:rFonts w:hint="eastAsia"/>
          <w:lang w:eastAsia="zh-CN"/>
        </w:rPr>
        <w:t>A</w:t>
      </w:r>
      <w:r>
        <w:t xml:space="preserve"> (informative):</w:t>
      </w:r>
      <w:r>
        <w:br/>
        <w:t>Change history</w:t>
      </w:r>
      <w:bookmarkEnd w:id="148"/>
    </w:p>
    <w:p w14:paraId="454F3263" w14:textId="77777777" w:rsidR="00097AFC" w:rsidRDefault="00097AFC">
      <w:pPr>
        <w:rPr>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C3B48" w:rsidRPr="00235394" w14:paraId="3F6F5AFA" w14:textId="77777777" w:rsidTr="00664082">
        <w:trPr>
          <w:cantSplit/>
        </w:trPr>
        <w:tc>
          <w:tcPr>
            <w:tcW w:w="9639" w:type="dxa"/>
            <w:gridSpan w:val="8"/>
            <w:tcBorders>
              <w:bottom w:val="nil"/>
            </w:tcBorders>
            <w:shd w:val="solid" w:color="FFFFFF" w:fill="auto"/>
          </w:tcPr>
          <w:p w14:paraId="0A4CCD5F" w14:textId="77777777" w:rsidR="002C3B48" w:rsidRPr="00235394" w:rsidRDefault="002C3B48" w:rsidP="00664082">
            <w:pPr>
              <w:pStyle w:val="TAL"/>
              <w:jc w:val="center"/>
              <w:rPr>
                <w:b/>
                <w:sz w:val="16"/>
              </w:rPr>
            </w:pPr>
            <w:r w:rsidRPr="00235394">
              <w:rPr>
                <w:b/>
              </w:rPr>
              <w:t>Change history</w:t>
            </w:r>
          </w:p>
        </w:tc>
      </w:tr>
      <w:tr w:rsidR="002C3B48" w:rsidRPr="00235394" w14:paraId="31EB734F" w14:textId="77777777" w:rsidTr="00664082">
        <w:tc>
          <w:tcPr>
            <w:tcW w:w="800" w:type="dxa"/>
            <w:tcBorders>
              <w:bottom w:val="single" w:sz="12" w:space="0" w:color="auto"/>
            </w:tcBorders>
            <w:shd w:val="pct10" w:color="auto" w:fill="FFFFFF"/>
          </w:tcPr>
          <w:p w14:paraId="2E01FBC4" w14:textId="77777777" w:rsidR="002C3B48" w:rsidRPr="00235394" w:rsidRDefault="002C3B48" w:rsidP="00664082">
            <w:pPr>
              <w:pStyle w:val="TAL"/>
              <w:rPr>
                <w:b/>
                <w:sz w:val="16"/>
              </w:rPr>
            </w:pPr>
            <w:r w:rsidRPr="00235394">
              <w:rPr>
                <w:b/>
                <w:sz w:val="16"/>
              </w:rPr>
              <w:t>Date</w:t>
            </w:r>
          </w:p>
        </w:tc>
        <w:tc>
          <w:tcPr>
            <w:tcW w:w="800" w:type="dxa"/>
            <w:tcBorders>
              <w:bottom w:val="single" w:sz="12" w:space="0" w:color="auto"/>
            </w:tcBorders>
            <w:shd w:val="pct10" w:color="auto" w:fill="FFFFFF"/>
          </w:tcPr>
          <w:p w14:paraId="1D246AF8" w14:textId="77777777" w:rsidR="002C3B48" w:rsidRPr="00235394" w:rsidRDefault="002C3B48" w:rsidP="00664082">
            <w:pPr>
              <w:pStyle w:val="TAL"/>
              <w:rPr>
                <w:b/>
                <w:sz w:val="16"/>
              </w:rPr>
            </w:pPr>
            <w:r>
              <w:rPr>
                <w:b/>
                <w:sz w:val="16"/>
              </w:rPr>
              <w:t>Meeting</w:t>
            </w:r>
          </w:p>
        </w:tc>
        <w:tc>
          <w:tcPr>
            <w:tcW w:w="1094" w:type="dxa"/>
            <w:tcBorders>
              <w:bottom w:val="single" w:sz="12" w:space="0" w:color="auto"/>
            </w:tcBorders>
            <w:shd w:val="pct10" w:color="auto" w:fill="FFFFFF"/>
          </w:tcPr>
          <w:p w14:paraId="19285AA0" w14:textId="77777777" w:rsidR="002C3B48" w:rsidRPr="00235394" w:rsidRDefault="002C3B48" w:rsidP="00664082">
            <w:pPr>
              <w:pStyle w:val="TAL"/>
              <w:rPr>
                <w:b/>
                <w:sz w:val="16"/>
              </w:rPr>
            </w:pPr>
            <w:r w:rsidRPr="00235394">
              <w:rPr>
                <w:b/>
                <w:sz w:val="16"/>
              </w:rPr>
              <w:t>TDoc</w:t>
            </w:r>
          </w:p>
        </w:tc>
        <w:tc>
          <w:tcPr>
            <w:tcW w:w="567" w:type="dxa"/>
            <w:tcBorders>
              <w:bottom w:val="single" w:sz="12" w:space="0" w:color="auto"/>
            </w:tcBorders>
            <w:shd w:val="pct10" w:color="auto" w:fill="FFFFFF"/>
          </w:tcPr>
          <w:p w14:paraId="3C297E3F" w14:textId="77777777" w:rsidR="002C3B48" w:rsidRPr="00235394" w:rsidRDefault="002C3B48" w:rsidP="00664082">
            <w:pPr>
              <w:pStyle w:val="TAL"/>
              <w:rPr>
                <w:b/>
                <w:sz w:val="16"/>
              </w:rPr>
            </w:pPr>
            <w:r w:rsidRPr="00235394">
              <w:rPr>
                <w:b/>
                <w:sz w:val="16"/>
              </w:rPr>
              <w:t>CR</w:t>
            </w:r>
          </w:p>
        </w:tc>
        <w:tc>
          <w:tcPr>
            <w:tcW w:w="425" w:type="dxa"/>
            <w:tcBorders>
              <w:bottom w:val="single" w:sz="12" w:space="0" w:color="auto"/>
            </w:tcBorders>
            <w:shd w:val="pct10" w:color="auto" w:fill="FFFFFF"/>
          </w:tcPr>
          <w:p w14:paraId="1EDD13BA" w14:textId="77777777" w:rsidR="002C3B48" w:rsidRPr="00235394" w:rsidRDefault="002C3B48" w:rsidP="00664082">
            <w:pPr>
              <w:pStyle w:val="TAL"/>
              <w:rPr>
                <w:b/>
                <w:sz w:val="16"/>
              </w:rPr>
            </w:pPr>
            <w:r w:rsidRPr="00235394">
              <w:rPr>
                <w:b/>
                <w:sz w:val="16"/>
              </w:rPr>
              <w:t>Rev</w:t>
            </w:r>
          </w:p>
        </w:tc>
        <w:tc>
          <w:tcPr>
            <w:tcW w:w="425" w:type="dxa"/>
            <w:tcBorders>
              <w:bottom w:val="single" w:sz="12" w:space="0" w:color="auto"/>
            </w:tcBorders>
            <w:shd w:val="pct10" w:color="auto" w:fill="FFFFFF"/>
          </w:tcPr>
          <w:p w14:paraId="224A7C12" w14:textId="77777777" w:rsidR="002C3B48" w:rsidRPr="00235394" w:rsidRDefault="002C3B48" w:rsidP="00664082">
            <w:pPr>
              <w:pStyle w:val="TAL"/>
              <w:rPr>
                <w:b/>
                <w:sz w:val="16"/>
              </w:rPr>
            </w:pPr>
            <w:r>
              <w:rPr>
                <w:b/>
                <w:sz w:val="16"/>
              </w:rPr>
              <w:t>Cat</w:t>
            </w:r>
          </w:p>
        </w:tc>
        <w:tc>
          <w:tcPr>
            <w:tcW w:w="4820" w:type="dxa"/>
            <w:tcBorders>
              <w:bottom w:val="single" w:sz="12" w:space="0" w:color="auto"/>
            </w:tcBorders>
            <w:shd w:val="pct10" w:color="auto" w:fill="FFFFFF"/>
          </w:tcPr>
          <w:p w14:paraId="1E868C8B" w14:textId="77777777" w:rsidR="002C3B48" w:rsidRPr="00235394" w:rsidRDefault="002C3B48" w:rsidP="00664082">
            <w:pPr>
              <w:pStyle w:val="TAL"/>
              <w:rPr>
                <w:b/>
                <w:sz w:val="16"/>
              </w:rPr>
            </w:pPr>
            <w:r w:rsidRPr="00235394">
              <w:rPr>
                <w:b/>
                <w:sz w:val="16"/>
              </w:rPr>
              <w:t>Subject/Comment</w:t>
            </w:r>
          </w:p>
        </w:tc>
        <w:tc>
          <w:tcPr>
            <w:tcW w:w="708" w:type="dxa"/>
            <w:tcBorders>
              <w:bottom w:val="single" w:sz="12" w:space="0" w:color="auto"/>
            </w:tcBorders>
            <w:shd w:val="pct10" w:color="auto" w:fill="FFFFFF"/>
          </w:tcPr>
          <w:p w14:paraId="2ACA6758" w14:textId="77777777" w:rsidR="002C3B48" w:rsidRPr="00235394" w:rsidRDefault="002C3B48" w:rsidP="00664082">
            <w:pPr>
              <w:pStyle w:val="TAL"/>
              <w:rPr>
                <w:b/>
                <w:sz w:val="16"/>
              </w:rPr>
            </w:pPr>
            <w:r w:rsidRPr="00235394">
              <w:rPr>
                <w:b/>
                <w:sz w:val="16"/>
              </w:rPr>
              <w:t>New</w:t>
            </w:r>
            <w:r>
              <w:rPr>
                <w:b/>
                <w:sz w:val="16"/>
              </w:rPr>
              <w:t xml:space="preserve"> version</w:t>
            </w:r>
          </w:p>
        </w:tc>
      </w:tr>
      <w:tr w:rsidR="002C3B48" w:rsidRPr="00FF1125" w14:paraId="0A7C200C" w14:textId="77777777" w:rsidTr="00664082">
        <w:tc>
          <w:tcPr>
            <w:tcW w:w="800" w:type="dxa"/>
            <w:tcBorders>
              <w:top w:val="single" w:sz="12" w:space="0" w:color="auto"/>
              <w:bottom w:val="single" w:sz="12" w:space="0" w:color="auto"/>
            </w:tcBorders>
            <w:shd w:val="solid" w:color="FFFFFF" w:fill="auto"/>
          </w:tcPr>
          <w:p w14:paraId="30B37D75" w14:textId="77777777" w:rsidR="002C3B48" w:rsidRPr="006B0D02" w:rsidRDefault="002C3B48" w:rsidP="00664082">
            <w:pPr>
              <w:pStyle w:val="TAC"/>
              <w:rPr>
                <w:sz w:val="16"/>
                <w:szCs w:val="16"/>
                <w:lang w:eastAsia="zh-CN"/>
              </w:rPr>
            </w:pPr>
            <w:r>
              <w:rPr>
                <w:rFonts w:cs="Arial"/>
                <w:sz w:val="16"/>
                <w:szCs w:val="16"/>
                <w:lang w:eastAsia="zh-CN"/>
              </w:rPr>
              <w:t>2014-06</w:t>
            </w:r>
          </w:p>
        </w:tc>
        <w:tc>
          <w:tcPr>
            <w:tcW w:w="800" w:type="dxa"/>
            <w:tcBorders>
              <w:top w:val="single" w:sz="12" w:space="0" w:color="auto"/>
              <w:bottom w:val="single" w:sz="12" w:space="0" w:color="auto"/>
            </w:tcBorders>
            <w:shd w:val="solid" w:color="FFFFFF" w:fill="auto"/>
          </w:tcPr>
          <w:p w14:paraId="70E0D096" w14:textId="77777777" w:rsidR="002C3B48" w:rsidRPr="006B0D02" w:rsidRDefault="002C3B48" w:rsidP="00664082">
            <w:pPr>
              <w:pStyle w:val="TAC"/>
              <w:rPr>
                <w:sz w:val="16"/>
                <w:szCs w:val="16"/>
                <w:lang w:eastAsia="zh-CN"/>
              </w:rPr>
            </w:pPr>
            <w:r>
              <w:rPr>
                <w:rFonts w:cs="Arial"/>
                <w:sz w:val="16"/>
                <w:szCs w:val="16"/>
              </w:rPr>
              <w:t>SA#64</w:t>
            </w:r>
          </w:p>
        </w:tc>
        <w:tc>
          <w:tcPr>
            <w:tcW w:w="1094" w:type="dxa"/>
            <w:tcBorders>
              <w:top w:val="single" w:sz="12" w:space="0" w:color="auto"/>
              <w:bottom w:val="single" w:sz="12" w:space="0" w:color="auto"/>
            </w:tcBorders>
            <w:shd w:val="solid" w:color="FFFFFF" w:fill="auto"/>
            <w:vAlign w:val="bottom"/>
          </w:tcPr>
          <w:p w14:paraId="7BAEF796" w14:textId="77777777" w:rsidR="002C3B48" w:rsidRPr="006B0D02" w:rsidRDefault="002C3B48" w:rsidP="00664082">
            <w:pPr>
              <w:pStyle w:val="TAC"/>
              <w:rPr>
                <w:sz w:val="16"/>
                <w:szCs w:val="16"/>
                <w:lang w:eastAsia="zh-CN"/>
              </w:rPr>
            </w:pPr>
            <w:r>
              <w:rPr>
                <w:rFonts w:cs="Arial"/>
                <w:sz w:val="16"/>
                <w:szCs w:val="16"/>
              </w:rPr>
              <w:t>SP-140360</w:t>
            </w:r>
          </w:p>
        </w:tc>
        <w:tc>
          <w:tcPr>
            <w:tcW w:w="567" w:type="dxa"/>
            <w:tcBorders>
              <w:top w:val="single" w:sz="12" w:space="0" w:color="auto"/>
              <w:bottom w:val="single" w:sz="12" w:space="0" w:color="auto"/>
            </w:tcBorders>
            <w:shd w:val="solid" w:color="FFFFFF" w:fill="auto"/>
            <w:vAlign w:val="bottom"/>
          </w:tcPr>
          <w:p w14:paraId="025D2151" w14:textId="77777777" w:rsidR="002C3B48" w:rsidRPr="006B0D02" w:rsidRDefault="002C3B48" w:rsidP="00664082">
            <w:pPr>
              <w:pStyle w:val="TAL"/>
              <w:rPr>
                <w:sz w:val="16"/>
                <w:szCs w:val="16"/>
                <w:lang w:eastAsia="zh-CN"/>
              </w:rPr>
            </w:pPr>
            <w:r>
              <w:rPr>
                <w:rFonts w:cs="Arial"/>
                <w:sz w:val="16"/>
                <w:szCs w:val="16"/>
              </w:rPr>
              <w:t>001</w:t>
            </w:r>
          </w:p>
        </w:tc>
        <w:tc>
          <w:tcPr>
            <w:tcW w:w="425" w:type="dxa"/>
            <w:tcBorders>
              <w:top w:val="single" w:sz="12" w:space="0" w:color="auto"/>
              <w:bottom w:val="single" w:sz="12" w:space="0" w:color="auto"/>
            </w:tcBorders>
            <w:shd w:val="solid" w:color="FFFFFF" w:fill="auto"/>
            <w:vAlign w:val="bottom"/>
          </w:tcPr>
          <w:p w14:paraId="49D3E296" w14:textId="77777777" w:rsidR="002C3B48" w:rsidRPr="006B0D02" w:rsidRDefault="002C3B48" w:rsidP="00664082">
            <w:pPr>
              <w:pStyle w:val="TAR"/>
              <w:rPr>
                <w:sz w:val="16"/>
                <w:szCs w:val="16"/>
                <w:lang w:eastAsia="zh-CN"/>
              </w:rPr>
            </w:pPr>
            <w:r>
              <w:rPr>
                <w:rFonts w:cs="Arial"/>
                <w:sz w:val="16"/>
                <w:szCs w:val="16"/>
              </w:rPr>
              <w:t>-</w:t>
            </w:r>
          </w:p>
        </w:tc>
        <w:tc>
          <w:tcPr>
            <w:tcW w:w="425" w:type="dxa"/>
            <w:tcBorders>
              <w:top w:val="single" w:sz="12" w:space="0" w:color="auto"/>
              <w:bottom w:val="single" w:sz="12" w:space="0" w:color="auto"/>
            </w:tcBorders>
            <w:shd w:val="solid" w:color="FFFFFF" w:fill="auto"/>
          </w:tcPr>
          <w:p w14:paraId="60A87D3E" w14:textId="77777777" w:rsidR="002C3B48" w:rsidRPr="006B0D02" w:rsidRDefault="002C3B48" w:rsidP="00664082">
            <w:pPr>
              <w:pStyle w:val="TAC"/>
              <w:rPr>
                <w:sz w:val="16"/>
                <w:szCs w:val="16"/>
                <w:lang w:eastAsia="zh-CN"/>
              </w:rPr>
            </w:pPr>
          </w:p>
        </w:tc>
        <w:tc>
          <w:tcPr>
            <w:tcW w:w="4820" w:type="dxa"/>
            <w:tcBorders>
              <w:top w:val="single" w:sz="12" w:space="0" w:color="auto"/>
              <w:bottom w:val="single" w:sz="12" w:space="0" w:color="auto"/>
            </w:tcBorders>
            <w:shd w:val="solid" w:color="FFFFFF" w:fill="auto"/>
            <w:vAlign w:val="bottom"/>
          </w:tcPr>
          <w:p w14:paraId="3AD9A1D2" w14:textId="77777777" w:rsidR="002C3B48" w:rsidRPr="006B0D02" w:rsidRDefault="002C3B48" w:rsidP="00664082">
            <w:pPr>
              <w:pStyle w:val="TAL"/>
              <w:rPr>
                <w:sz w:val="16"/>
                <w:szCs w:val="16"/>
                <w:lang w:eastAsia="zh-CN"/>
              </w:rPr>
            </w:pPr>
            <w:r w:rsidRPr="00B05260">
              <w:rPr>
                <w:sz w:val="16"/>
                <w:szCs w:val="16"/>
                <w:lang w:eastAsia="zh-CN"/>
              </w:rPr>
              <w:t>remove the feature support statements</w:t>
            </w:r>
          </w:p>
        </w:tc>
        <w:tc>
          <w:tcPr>
            <w:tcW w:w="708" w:type="dxa"/>
            <w:tcBorders>
              <w:top w:val="single" w:sz="12" w:space="0" w:color="auto"/>
              <w:bottom w:val="single" w:sz="12" w:space="0" w:color="auto"/>
            </w:tcBorders>
            <w:shd w:val="solid" w:color="FFFFFF" w:fill="auto"/>
            <w:vAlign w:val="bottom"/>
          </w:tcPr>
          <w:p w14:paraId="4A21B727" w14:textId="77777777" w:rsidR="002C3B48" w:rsidRPr="002D2A1F" w:rsidRDefault="002C3B48" w:rsidP="00664082">
            <w:pPr>
              <w:pStyle w:val="TAC"/>
              <w:rPr>
                <w:sz w:val="16"/>
                <w:szCs w:val="16"/>
                <w:lang w:eastAsia="zh-CN"/>
              </w:rPr>
            </w:pPr>
            <w:r w:rsidRPr="002D2A1F">
              <w:rPr>
                <w:rFonts w:cs="Arial"/>
                <w:sz w:val="16"/>
                <w:szCs w:val="16"/>
                <w:lang w:eastAsia="zh-CN"/>
              </w:rPr>
              <w:t>11.1.0</w:t>
            </w:r>
          </w:p>
        </w:tc>
      </w:tr>
      <w:tr w:rsidR="002C3B48" w:rsidRPr="00FF1125" w14:paraId="60190A80" w14:textId="77777777" w:rsidTr="00664082">
        <w:tc>
          <w:tcPr>
            <w:tcW w:w="800" w:type="dxa"/>
            <w:tcBorders>
              <w:top w:val="single" w:sz="12" w:space="0" w:color="auto"/>
              <w:bottom w:val="single" w:sz="12" w:space="0" w:color="auto"/>
            </w:tcBorders>
            <w:shd w:val="solid" w:color="FFFFFF" w:fill="auto"/>
          </w:tcPr>
          <w:p w14:paraId="56E62DC5" w14:textId="77777777" w:rsidR="002C3B48" w:rsidRDefault="002C3B48" w:rsidP="00664082">
            <w:pPr>
              <w:pStyle w:val="TAC"/>
              <w:rPr>
                <w:sz w:val="16"/>
                <w:szCs w:val="16"/>
                <w:lang w:eastAsia="zh-CN"/>
              </w:rPr>
            </w:pPr>
            <w:r>
              <w:rPr>
                <w:rFonts w:cs="Arial"/>
                <w:sz w:val="16"/>
                <w:szCs w:val="16"/>
                <w:lang w:eastAsia="zh-CN"/>
              </w:rPr>
              <w:t>2014-10</w:t>
            </w:r>
          </w:p>
        </w:tc>
        <w:tc>
          <w:tcPr>
            <w:tcW w:w="800" w:type="dxa"/>
            <w:tcBorders>
              <w:top w:val="single" w:sz="12" w:space="0" w:color="auto"/>
              <w:bottom w:val="single" w:sz="12" w:space="0" w:color="auto"/>
            </w:tcBorders>
            <w:shd w:val="solid" w:color="FFFFFF" w:fill="auto"/>
          </w:tcPr>
          <w:p w14:paraId="5776CE5C" w14:textId="77777777" w:rsidR="002C3B48" w:rsidRDefault="002C3B48" w:rsidP="00664082">
            <w:pPr>
              <w:pStyle w:val="TAC"/>
              <w:rPr>
                <w:sz w:val="16"/>
                <w:szCs w:val="16"/>
                <w:lang w:eastAsia="zh-CN"/>
              </w:rPr>
            </w:pPr>
            <w:r>
              <w:rPr>
                <w:rFonts w:cs="Arial"/>
                <w:sz w:val="16"/>
                <w:szCs w:val="16"/>
              </w:rPr>
              <w:t>-</w:t>
            </w:r>
          </w:p>
        </w:tc>
        <w:tc>
          <w:tcPr>
            <w:tcW w:w="1094" w:type="dxa"/>
            <w:tcBorders>
              <w:top w:val="single" w:sz="12" w:space="0" w:color="auto"/>
              <w:bottom w:val="single" w:sz="12" w:space="0" w:color="auto"/>
            </w:tcBorders>
            <w:shd w:val="solid" w:color="FFFFFF" w:fill="auto"/>
            <w:vAlign w:val="bottom"/>
          </w:tcPr>
          <w:p w14:paraId="03D77991" w14:textId="77777777" w:rsidR="002C3B48" w:rsidRDefault="002C3B48" w:rsidP="00664082">
            <w:pPr>
              <w:pStyle w:val="TAC"/>
              <w:rPr>
                <w:sz w:val="16"/>
                <w:szCs w:val="16"/>
                <w:lang w:eastAsia="zh-CN"/>
              </w:rPr>
            </w:pPr>
            <w:r>
              <w:rPr>
                <w:rFonts w:cs="Arial"/>
                <w:sz w:val="16"/>
                <w:szCs w:val="16"/>
              </w:rPr>
              <w:t>-</w:t>
            </w:r>
          </w:p>
        </w:tc>
        <w:tc>
          <w:tcPr>
            <w:tcW w:w="567" w:type="dxa"/>
            <w:tcBorders>
              <w:top w:val="single" w:sz="12" w:space="0" w:color="auto"/>
              <w:bottom w:val="single" w:sz="12" w:space="0" w:color="auto"/>
            </w:tcBorders>
            <w:shd w:val="solid" w:color="FFFFFF" w:fill="auto"/>
            <w:vAlign w:val="bottom"/>
          </w:tcPr>
          <w:p w14:paraId="7C5F507E" w14:textId="77777777" w:rsidR="002C3B48" w:rsidRDefault="002C3B48" w:rsidP="00664082">
            <w:pPr>
              <w:pStyle w:val="TAL"/>
              <w:rPr>
                <w:sz w:val="16"/>
                <w:szCs w:val="16"/>
                <w:lang w:eastAsia="zh-CN"/>
              </w:rPr>
            </w:pPr>
            <w:r>
              <w:rPr>
                <w:rFonts w:cs="Arial"/>
                <w:sz w:val="16"/>
                <w:szCs w:val="16"/>
              </w:rPr>
              <w:t>-</w:t>
            </w:r>
          </w:p>
        </w:tc>
        <w:tc>
          <w:tcPr>
            <w:tcW w:w="425" w:type="dxa"/>
            <w:tcBorders>
              <w:top w:val="single" w:sz="12" w:space="0" w:color="auto"/>
              <w:bottom w:val="single" w:sz="12" w:space="0" w:color="auto"/>
            </w:tcBorders>
            <w:shd w:val="solid" w:color="FFFFFF" w:fill="auto"/>
            <w:vAlign w:val="bottom"/>
          </w:tcPr>
          <w:p w14:paraId="6F9FE10A" w14:textId="77777777" w:rsidR="002C3B48" w:rsidRDefault="002C3B48" w:rsidP="00664082">
            <w:pPr>
              <w:pStyle w:val="TAR"/>
              <w:rPr>
                <w:sz w:val="16"/>
                <w:szCs w:val="16"/>
                <w:lang w:eastAsia="zh-CN"/>
              </w:rPr>
            </w:pPr>
            <w:r>
              <w:rPr>
                <w:rFonts w:cs="Arial"/>
                <w:sz w:val="16"/>
                <w:szCs w:val="16"/>
              </w:rPr>
              <w:t>-</w:t>
            </w:r>
          </w:p>
        </w:tc>
        <w:tc>
          <w:tcPr>
            <w:tcW w:w="425" w:type="dxa"/>
            <w:tcBorders>
              <w:top w:val="single" w:sz="12" w:space="0" w:color="auto"/>
              <w:bottom w:val="single" w:sz="12" w:space="0" w:color="auto"/>
            </w:tcBorders>
            <w:shd w:val="solid" w:color="FFFFFF" w:fill="auto"/>
          </w:tcPr>
          <w:p w14:paraId="638932CB" w14:textId="77777777" w:rsidR="002C3B48" w:rsidRDefault="002C3B48" w:rsidP="00664082">
            <w:pPr>
              <w:pStyle w:val="TAC"/>
              <w:rPr>
                <w:sz w:val="16"/>
                <w:szCs w:val="16"/>
                <w:lang w:eastAsia="zh-CN"/>
              </w:rPr>
            </w:pPr>
          </w:p>
        </w:tc>
        <w:tc>
          <w:tcPr>
            <w:tcW w:w="4820" w:type="dxa"/>
            <w:tcBorders>
              <w:top w:val="single" w:sz="12" w:space="0" w:color="auto"/>
              <w:bottom w:val="single" w:sz="12" w:space="0" w:color="auto"/>
            </w:tcBorders>
            <w:shd w:val="solid" w:color="FFFFFF" w:fill="auto"/>
            <w:vAlign w:val="bottom"/>
          </w:tcPr>
          <w:p w14:paraId="216E80D2" w14:textId="77777777" w:rsidR="002C3B48" w:rsidRPr="002A09C0" w:rsidRDefault="002C3B48" w:rsidP="00664082">
            <w:pPr>
              <w:pStyle w:val="TAL"/>
              <w:rPr>
                <w:sz w:val="16"/>
                <w:szCs w:val="16"/>
                <w:lang w:eastAsia="zh-CN"/>
              </w:rPr>
            </w:pPr>
            <w:r>
              <w:rPr>
                <w:sz w:val="16"/>
                <w:szCs w:val="16"/>
                <w:lang w:eastAsia="zh-CN"/>
              </w:rPr>
              <w:t>Update to Rel-12 version (MCC)</w:t>
            </w:r>
          </w:p>
        </w:tc>
        <w:tc>
          <w:tcPr>
            <w:tcW w:w="708" w:type="dxa"/>
            <w:tcBorders>
              <w:top w:val="single" w:sz="12" w:space="0" w:color="auto"/>
              <w:bottom w:val="single" w:sz="12" w:space="0" w:color="auto"/>
            </w:tcBorders>
            <w:shd w:val="solid" w:color="FFFFFF" w:fill="auto"/>
            <w:vAlign w:val="bottom"/>
          </w:tcPr>
          <w:p w14:paraId="2750C16C" w14:textId="77777777" w:rsidR="002C3B48" w:rsidRPr="002D2A1F" w:rsidRDefault="002C3B48" w:rsidP="00664082">
            <w:pPr>
              <w:pStyle w:val="TAC"/>
              <w:rPr>
                <w:sz w:val="16"/>
                <w:szCs w:val="16"/>
                <w:lang w:eastAsia="zh-CN"/>
              </w:rPr>
            </w:pPr>
            <w:r w:rsidRPr="002D2A1F">
              <w:rPr>
                <w:rFonts w:cs="Arial"/>
                <w:sz w:val="16"/>
                <w:szCs w:val="16"/>
                <w:lang w:eastAsia="zh-CN"/>
              </w:rPr>
              <w:t>12.0.0</w:t>
            </w:r>
          </w:p>
        </w:tc>
      </w:tr>
      <w:tr w:rsidR="002C3B48" w:rsidRPr="00FF1125" w14:paraId="57658EC3" w14:textId="77777777" w:rsidTr="00664082">
        <w:tc>
          <w:tcPr>
            <w:tcW w:w="800" w:type="dxa"/>
            <w:tcBorders>
              <w:top w:val="single" w:sz="12" w:space="0" w:color="auto"/>
              <w:bottom w:val="single" w:sz="12" w:space="0" w:color="auto"/>
            </w:tcBorders>
            <w:shd w:val="solid" w:color="FFFFFF" w:fill="auto"/>
          </w:tcPr>
          <w:p w14:paraId="3BB4A82B" w14:textId="77777777" w:rsidR="002C3B48" w:rsidRDefault="002C3B48" w:rsidP="00664082">
            <w:pPr>
              <w:pStyle w:val="TAC"/>
              <w:rPr>
                <w:sz w:val="16"/>
              </w:rPr>
            </w:pPr>
            <w:r>
              <w:rPr>
                <w:rFonts w:cs="Arial"/>
                <w:sz w:val="16"/>
                <w:szCs w:val="16"/>
                <w:lang w:eastAsia="zh-CN"/>
              </w:rPr>
              <w:t>2016-01</w:t>
            </w:r>
          </w:p>
        </w:tc>
        <w:tc>
          <w:tcPr>
            <w:tcW w:w="800" w:type="dxa"/>
            <w:tcBorders>
              <w:top w:val="single" w:sz="12" w:space="0" w:color="auto"/>
              <w:bottom w:val="single" w:sz="12" w:space="0" w:color="auto"/>
            </w:tcBorders>
            <w:shd w:val="solid" w:color="FFFFFF" w:fill="auto"/>
          </w:tcPr>
          <w:p w14:paraId="1CA44108" w14:textId="77777777" w:rsidR="002C3B48" w:rsidRDefault="002C3B48" w:rsidP="00664082">
            <w:pPr>
              <w:pStyle w:val="TAC"/>
              <w:rPr>
                <w:snapToGrid w:val="0"/>
                <w:sz w:val="16"/>
              </w:rPr>
            </w:pPr>
            <w:r>
              <w:rPr>
                <w:rFonts w:cs="Arial"/>
                <w:sz w:val="16"/>
                <w:szCs w:val="16"/>
              </w:rPr>
              <w:t>-</w:t>
            </w:r>
          </w:p>
        </w:tc>
        <w:tc>
          <w:tcPr>
            <w:tcW w:w="1094" w:type="dxa"/>
            <w:tcBorders>
              <w:top w:val="single" w:sz="12" w:space="0" w:color="auto"/>
              <w:bottom w:val="single" w:sz="12" w:space="0" w:color="auto"/>
            </w:tcBorders>
            <w:shd w:val="solid" w:color="FFFFFF" w:fill="auto"/>
            <w:vAlign w:val="bottom"/>
          </w:tcPr>
          <w:p w14:paraId="645F875A" w14:textId="77777777" w:rsidR="002C3B48" w:rsidRDefault="002C3B48" w:rsidP="00664082">
            <w:pPr>
              <w:pStyle w:val="TAC"/>
              <w:rPr>
                <w:snapToGrid w:val="0"/>
                <w:sz w:val="16"/>
              </w:rPr>
            </w:pPr>
            <w:r>
              <w:rPr>
                <w:rFonts w:cs="Arial"/>
                <w:sz w:val="16"/>
                <w:szCs w:val="16"/>
              </w:rPr>
              <w:t>-</w:t>
            </w:r>
          </w:p>
        </w:tc>
        <w:tc>
          <w:tcPr>
            <w:tcW w:w="567" w:type="dxa"/>
            <w:tcBorders>
              <w:top w:val="single" w:sz="12" w:space="0" w:color="auto"/>
              <w:bottom w:val="single" w:sz="12" w:space="0" w:color="auto"/>
            </w:tcBorders>
            <w:shd w:val="solid" w:color="FFFFFF" w:fill="auto"/>
            <w:vAlign w:val="bottom"/>
          </w:tcPr>
          <w:p w14:paraId="3FD8716B" w14:textId="77777777" w:rsidR="002C3B48" w:rsidRDefault="002C3B48" w:rsidP="00664082">
            <w:pPr>
              <w:pStyle w:val="TAL"/>
              <w:rPr>
                <w:snapToGrid w:val="0"/>
                <w:sz w:val="16"/>
              </w:rPr>
            </w:pPr>
            <w:r>
              <w:rPr>
                <w:rFonts w:cs="Arial"/>
                <w:sz w:val="16"/>
                <w:szCs w:val="16"/>
              </w:rPr>
              <w:t>-</w:t>
            </w:r>
          </w:p>
        </w:tc>
        <w:tc>
          <w:tcPr>
            <w:tcW w:w="425" w:type="dxa"/>
            <w:tcBorders>
              <w:top w:val="single" w:sz="12" w:space="0" w:color="auto"/>
              <w:bottom w:val="single" w:sz="12" w:space="0" w:color="auto"/>
            </w:tcBorders>
            <w:shd w:val="solid" w:color="FFFFFF" w:fill="auto"/>
            <w:vAlign w:val="bottom"/>
          </w:tcPr>
          <w:p w14:paraId="6D83FB06" w14:textId="77777777" w:rsidR="002C3B48" w:rsidRDefault="002C3B48" w:rsidP="00664082">
            <w:pPr>
              <w:pStyle w:val="TAR"/>
              <w:rPr>
                <w:sz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7B41F742" w14:textId="77777777" w:rsidR="002C3B48" w:rsidRDefault="002C3B48" w:rsidP="00664082">
            <w:pPr>
              <w:pStyle w:val="TAC"/>
              <w:rPr>
                <w:sz w:val="16"/>
                <w:szCs w:val="16"/>
                <w:lang w:eastAsia="zh-CN"/>
              </w:rPr>
            </w:pPr>
          </w:p>
        </w:tc>
        <w:tc>
          <w:tcPr>
            <w:tcW w:w="4820" w:type="dxa"/>
            <w:tcBorders>
              <w:top w:val="single" w:sz="12" w:space="0" w:color="auto"/>
              <w:bottom w:val="single" w:sz="12" w:space="0" w:color="auto"/>
            </w:tcBorders>
            <w:shd w:val="solid" w:color="FFFFFF" w:fill="auto"/>
            <w:vAlign w:val="bottom"/>
          </w:tcPr>
          <w:p w14:paraId="2CB79657" w14:textId="77777777" w:rsidR="002C3B48" w:rsidRPr="002A09C0" w:rsidRDefault="002C3B48" w:rsidP="00664082">
            <w:pPr>
              <w:pStyle w:val="TAL"/>
              <w:rPr>
                <w:sz w:val="16"/>
                <w:szCs w:val="16"/>
                <w:lang w:eastAsia="zh-CN"/>
              </w:rPr>
            </w:pPr>
            <w:r>
              <w:rPr>
                <w:sz w:val="16"/>
                <w:szCs w:val="16"/>
                <w:lang w:eastAsia="zh-CN"/>
              </w:rPr>
              <w:t>Update to Rel-13 version (MCC)</w:t>
            </w:r>
          </w:p>
        </w:tc>
        <w:tc>
          <w:tcPr>
            <w:tcW w:w="708" w:type="dxa"/>
            <w:tcBorders>
              <w:top w:val="single" w:sz="12" w:space="0" w:color="auto"/>
              <w:bottom w:val="single" w:sz="12" w:space="0" w:color="auto"/>
            </w:tcBorders>
            <w:shd w:val="solid" w:color="FFFFFF" w:fill="auto"/>
            <w:vAlign w:val="bottom"/>
          </w:tcPr>
          <w:p w14:paraId="1A0F48B9" w14:textId="77777777" w:rsidR="002C3B48" w:rsidRPr="002D2A1F" w:rsidRDefault="002C3B48" w:rsidP="00664082">
            <w:pPr>
              <w:pStyle w:val="TAC"/>
              <w:rPr>
                <w:sz w:val="16"/>
                <w:szCs w:val="16"/>
                <w:lang w:eastAsia="zh-CN"/>
              </w:rPr>
            </w:pPr>
            <w:r w:rsidRPr="002D2A1F">
              <w:rPr>
                <w:rFonts w:cs="Arial"/>
                <w:sz w:val="16"/>
                <w:szCs w:val="16"/>
                <w:lang w:eastAsia="zh-CN"/>
              </w:rPr>
              <w:t>13.0.0</w:t>
            </w:r>
          </w:p>
        </w:tc>
      </w:tr>
      <w:tr w:rsidR="002C3B48" w:rsidRPr="00FF1125" w14:paraId="6E1D1CBF" w14:textId="77777777" w:rsidTr="00664082">
        <w:tc>
          <w:tcPr>
            <w:tcW w:w="800" w:type="dxa"/>
            <w:tcBorders>
              <w:top w:val="single" w:sz="12" w:space="0" w:color="auto"/>
              <w:bottom w:val="single" w:sz="12" w:space="0" w:color="auto"/>
            </w:tcBorders>
            <w:shd w:val="solid" w:color="FFFFFF" w:fill="auto"/>
          </w:tcPr>
          <w:p w14:paraId="6E22B976" w14:textId="77777777" w:rsidR="002C3B48" w:rsidRDefault="002C3B48" w:rsidP="00664082">
            <w:pPr>
              <w:pStyle w:val="TAC"/>
              <w:rPr>
                <w:sz w:val="16"/>
              </w:rPr>
            </w:pPr>
            <w:r>
              <w:rPr>
                <w:rFonts w:cs="Arial"/>
                <w:sz w:val="16"/>
                <w:szCs w:val="16"/>
                <w:lang w:eastAsia="zh-CN"/>
              </w:rPr>
              <w:t>2017-03</w:t>
            </w:r>
          </w:p>
        </w:tc>
        <w:tc>
          <w:tcPr>
            <w:tcW w:w="800" w:type="dxa"/>
            <w:tcBorders>
              <w:top w:val="single" w:sz="12" w:space="0" w:color="auto"/>
              <w:bottom w:val="single" w:sz="12" w:space="0" w:color="auto"/>
            </w:tcBorders>
            <w:shd w:val="solid" w:color="FFFFFF" w:fill="auto"/>
          </w:tcPr>
          <w:p w14:paraId="4531CFEA" w14:textId="77777777" w:rsidR="002C3B48" w:rsidRDefault="002C3B48" w:rsidP="00664082">
            <w:pPr>
              <w:pStyle w:val="TAC"/>
              <w:rPr>
                <w:snapToGrid w:val="0"/>
                <w:sz w:val="16"/>
              </w:rPr>
            </w:pPr>
            <w:r>
              <w:rPr>
                <w:rFonts w:cs="Arial"/>
                <w:sz w:val="16"/>
                <w:szCs w:val="16"/>
              </w:rPr>
              <w:t>-</w:t>
            </w:r>
          </w:p>
        </w:tc>
        <w:tc>
          <w:tcPr>
            <w:tcW w:w="1094" w:type="dxa"/>
            <w:tcBorders>
              <w:top w:val="single" w:sz="12" w:space="0" w:color="auto"/>
              <w:bottom w:val="single" w:sz="12" w:space="0" w:color="auto"/>
            </w:tcBorders>
            <w:shd w:val="solid" w:color="FFFFFF" w:fill="auto"/>
            <w:vAlign w:val="bottom"/>
          </w:tcPr>
          <w:p w14:paraId="23021B27" w14:textId="77777777" w:rsidR="002C3B48" w:rsidRDefault="002C3B48" w:rsidP="00664082">
            <w:pPr>
              <w:pStyle w:val="TAC"/>
              <w:rPr>
                <w:snapToGrid w:val="0"/>
                <w:sz w:val="16"/>
              </w:rPr>
            </w:pPr>
            <w:r>
              <w:rPr>
                <w:rFonts w:cs="Arial"/>
                <w:sz w:val="16"/>
                <w:szCs w:val="16"/>
              </w:rPr>
              <w:t>-</w:t>
            </w:r>
          </w:p>
        </w:tc>
        <w:tc>
          <w:tcPr>
            <w:tcW w:w="567" w:type="dxa"/>
            <w:tcBorders>
              <w:top w:val="single" w:sz="12" w:space="0" w:color="auto"/>
              <w:bottom w:val="single" w:sz="12" w:space="0" w:color="auto"/>
            </w:tcBorders>
            <w:shd w:val="solid" w:color="FFFFFF" w:fill="auto"/>
            <w:vAlign w:val="bottom"/>
          </w:tcPr>
          <w:p w14:paraId="22D86429" w14:textId="77777777" w:rsidR="002C3B48" w:rsidRDefault="002C3B48" w:rsidP="00664082">
            <w:pPr>
              <w:pStyle w:val="TAL"/>
              <w:rPr>
                <w:snapToGrid w:val="0"/>
                <w:sz w:val="16"/>
              </w:rPr>
            </w:pPr>
            <w:r>
              <w:rPr>
                <w:rFonts w:cs="Arial"/>
                <w:sz w:val="16"/>
                <w:szCs w:val="16"/>
              </w:rPr>
              <w:t>-</w:t>
            </w:r>
          </w:p>
        </w:tc>
        <w:tc>
          <w:tcPr>
            <w:tcW w:w="425" w:type="dxa"/>
            <w:tcBorders>
              <w:top w:val="single" w:sz="12" w:space="0" w:color="auto"/>
              <w:bottom w:val="single" w:sz="12" w:space="0" w:color="auto"/>
            </w:tcBorders>
            <w:shd w:val="solid" w:color="FFFFFF" w:fill="auto"/>
            <w:vAlign w:val="bottom"/>
          </w:tcPr>
          <w:p w14:paraId="62874D30" w14:textId="77777777" w:rsidR="002C3B48" w:rsidRDefault="002C3B48" w:rsidP="00664082">
            <w:pPr>
              <w:pStyle w:val="TAR"/>
              <w:rPr>
                <w:sz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7BA91189" w14:textId="77777777" w:rsidR="002C3B48" w:rsidRDefault="002C3B48" w:rsidP="00664082">
            <w:pPr>
              <w:pStyle w:val="TAC"/>
              <w:rPr>
                <w:sz w:val="16"/>
                <w:szCs w:val="16"/>
                <w:lang w:eastAsia="zh-CN"/>
              </w:rPr>
            </w:pPr>
          </w:p>
        </w:tc>
        <w:tc>
          <w:tcPr>
            <w:tcW w:w="4820" w:type="dxa"/>
            <w:tcBorders>
              <w:top w:val="single" w:sz="12" w:space="0" w:color="auto"/>
              <w:bottom w:val="single" w:sz="12" w:space="0" w:color="auto"/>
            </w:tcBorders>
            <w:shd w:val="solid" w:color="FFFFFF" w:fill="auto"/>
            <w:vAlign w:val="bottom"/>
          </w:tcPr>
          <w:p w14:paraId="2012B294" w14:textId="77777777" w:rsidR="002C3B48" w:rsidRPr="002A09C0" w:rsidRDefault="002C3B48" w:rsidP="00664082">
            <w:pPr>
              <w:pStyle w:val="TAL"/>
              <w:rPr>
                <w:sz w:val="16"/>
                <w:szCs w:val="16"/>
                <w:lang w:eastAsia="zh-CN"/>
              </w:rPr>
            </w:pPr>
            <w:r>
              <w:rPr>
                <w:sz w:val="16"/>
                <w:szCs w:val="16"/>
                <w:lang w:eastAsia="zh-CN"/>
              </w:rPr>
              <w:t>Update to Rel-14 version (MCC)</w:t>
            </w:r>
          </w:p>
        </w:tc>
        <w:tc>
          <w:tcPr>
            <w:tcW w:w="708" w:type="dxa"/>
            <w:tcBorders>
              <w:top w:val="single" w:sz="12" w:space="0" w:color="auto"/>
              <w:bottom w:val="single" w:sz="12" w:space="0" w:color="auto"/>
            </w:tcBorders>
            <w:shd w:val="solid" w:color="FFFFFF" w:fill="auto"/>
            <w:vAlign w:val="bottom"/>
          </w:tcPr>
          <w:p w14:paraId="08598A59" w14:textId="77777777" w:rsidR="002C3B48" w:rsidRPr="002D2A1F" w:rsidRDefault="002C3B48" w:rsidP="00664082">
            <w:pPr>
              <w:pStyle w:val="TAC"/>
              <w:rPr>
                <w:sz w:val="16"/>
                <w:szCs w:val="16"/>
                <w:lang w:eastAsia="zh-CN"/>
              </w:rPr>
            </w:pPr>
            <w:r w:rsidRPr="002D2A1F">
              <w:rPr>
                <w:rFonts w:cs="Arial"/>
                <w:sz w:val="16"/>
                <w:szCs w:val="16"/>
                <w:lang w:eastAsia="zh-CN"/>
              </w:rPr>
              <w:t>14.0.0</w:t>
            </w:r>
          </w:p>
        </w:tc>
      </w:tr>
      <w:tr w:rsidR="002C3B48" w:rsidRPr="00FF1125" w14:paraId="061C9C8D" w14:textId="77777777" w:rsidTr="00664082">
        <w:tc>
          <w:tcPr>
            <w:tcW w:w="800" w:type="dxa"/>
            <w:tcBorders>
              <w:top w:val="single" w:sz="12" w:space="0" w:color="auto"/>
              <w:bottom w:val="single" w:sz="12" w:space="0" w:color="auto"/>
            </w:tcBorders>
            <w:shd w:val="solid" w:color="FFFFFF" w:fill="auto"/>
          </w:tcPr>
          <w:p w14:paraId="6DE4AFDD" w14:textId="77777777" w:rsidR="002C3B48" w:rsidRDefault="002D2A1F" w:rsidP="00664082">
            <w:pPr>
              <w:pStyle w:val="TAC"/>
              <w:rPr>
                <w:sz w:val="16"/>
              </w:rPr>
            </w:pPr>
            <w:r>
              <w:rPr>
                <w:sz w:val="16"/>
              </w:rPr>
              <w:t>2018-06</w:t>
            </w:r>
          </w:p>
        </w:tc>
        <w:tc>
          <w:tcPr>
            <w:tcW w:w="800" w:type="dxa"/>
            <w:tcBorders>
              <w:top w:val="single" w:sz="12" w:space="0" w:color="auto"/>
              <w:bottom w:val="single" w:sz="12" w:space="0" w:color="auto"/>
            </w:tcBorders>
            <w:shd w:val="solid" w:color="FFFFFF" w:fill="auto"/>
          </w:tcPr>
          <w:p w14:paraId="793BA173" w14:textId="77777777" w:rsidR="002C3B48" w:rsidRDefault="002D2A1F" w:rsidP="00664082">
            <w:pPr>
              <w:pStyle w:val="TAC"/>
              <w:rPr>
                <w:snapToGrid w:val="0"/>
                <w:sz w:val="16"/>
              </w:rPr>
            </w:pPr>
            <w:r>
              <w:rPr>
                <w:snapToGrid w:val="0"/>
                <w:sz w:val="16"/>
              </w:rPr>
              <w:t>SA#80</w:t>
            </w:r>
          </w:p>
        </w:tc>
        <w:tc>
          <w:tcPr>
            <w:tcW w:w="1094" w:type="dxa"/>
            <w:tcBorders>
              <w:top w:val="single" w:sz="12" w:space="0" w:color="auto"/>
              <w:bottom w:val="single" w:sz="12" w:space="0" w:color="auto"/>
            </w:tcBorders>
            <w:shd w:val="solid" w:color="FFFFFF" w:fill="auto"/>
          </w:tcPr>
          <w:p w14:paraId="7FADB5D4" w14:textId="77777777" w:rsidR="002C3B48" w:rsidRDefault="002D2A1F" w:rsidP="00664082">
            <w:pPr>
              <w:pStyle w:val="TAC"/>
              <w:rPr>
                <w:snapToGrid w:val="0"/>
                <w:sz w:val="16"/>
              </w:rPr>
            </w:pPr>
            <w:r>
              <w:rPr>
                <w:snapToGrid w:val="0"/>
                <w:sz w:val="16"/>
              </w:rPr>
              <w:t>SP-180421</w:t>
            </w:r>
          </w:p>
        </w:tc>
        <w:tc>
          <w:tcPr>
            <w:tcW w:w="567" w:type="dxa"/>
            <w:tcBorders>
              <w:top w:val="single" w:sz="12" w:space="0" w:color="auto"/>
              <w:bottom w:val="single" w:sz="12" w:space="0" w:color="auto"/>
            </w:tcBorders>
            <w:shd w:val="solid" w:color="FFFFFF" w:fill="auto"/>
          </w:tcPr>
          <w:p w14:paraId="46258C5D" w14:textId="77777777" w:rsidR="002C3B48" w:rsidRDefault="002D2A1F" w:rsidP="00664082">
            <w:pPr>
              <w:pStyle w:val="TAL"/>
              <w:rPr>
                <w:snapToGrid w:val="0"/>
                <w:sz w:val="16"/>
              </w:rPr>
            </w:pPr>
            <w:r>
              <w:rPr>
                <w:snapToGrid w:val="0"/>
                <w:sz w:val="16"/>
              </w:rPr>
              <w:t>0007</w:t>
            </w:r>
          </w:p>
        </w:tc>
        <w:tc>
          <w:tcPr>
            <w:tcW w:w="425" w:type="dxa"/>
            <w:tcBorders>
              <w:top w:val="single" w:sz="12" w:space="0" w:color="auto"/>
              <w:bottom w:val="single" w:sz="12" w:space="0" w:color="auto"/>
            </w:tcBorders>
            <w:shd w:val="solid" w:color="FFFFFF" w:fill="auto"/>
          </w:tcPr>
          <w:p w14:paraId="2986997D" w14:textId="77777777" w:rsidR="002C3B48" w:rsidRDefault="002D2A1F" w:rsidP="00664082">
            <w:pPr>
              <w:pStyle w:val="TAR"/>
              <w:rPr>
                <w:sz w:val="16"/>
              </w:rPr>
            </w:pPr>
            <w:r>
              <w:rPr>
                <w:sz w:val="16"/>
              </w:rPr>
              <w:t>1</w:t>
            </w:r>
          </w:p>
        </w:tc>
        <w:tc>
          <w:tcPr>
            <w:tcW w:w="425" w:type="dxa"/>
            <w:tcBorders>
              <w:top w:val="single" w:sz="12" w:space="0" w:color="auto"/>
              <w:bottom w:val="single" w:sz="12" w:space="0" w:color="auto"/>
            </w:tcBorders>
            <w:shd w:val="solid" w:color="FFFFFF" w:fill="auto"/>
          </w:tcPr>
          <w:p w14:paraId="2BBB11C0" w14:textId="77777777" w:rsidR="002C3B48" w:rsidRDefault="002D2A1F" w:rsidP="00664082">
            <w:pPr>
              <w:pStyle w:val="TAC"/>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42A4B536" w14:textId="77777777" w:rsidR="002C3B48" w:rsidRDefault="002D2A1F" w:rsidP="00664082">
            <w:pPr>
              <w:pStyle w:val="TAL"/>
              <w:rPr>
                <w:sz w:val="16"/>
                <w:szCs w:val="16"/>
              </w:rPr>
            </w:pPr>
            <w:r w:rsidRPr="002D2A1F">
              <w:rPr>
                <w:sz w:val="16"/>
                <w:szCs w:val="16"/>
                <w:lang w:eastAsia="zh-CN"/>
              </w:rPr>
              <w:t>Update EPC NRM definitions to support management of EN-DC and 5G interworking</w:t>
            </w:r>
          </w:p>
        </w:tc>
        <w:tc>
          <w:tcPr>
            <w:tcW w:w="708" w:type="dxa"/>
            <w:tcBorders>
              <w:top w:val="single" w:sz="12" w:space="0" w:color="auto"/>
              <w:bottom w:val="single" w:sz="12" w:space="0" w:color="auto"/>
            </w:tcBorders>
            <w:shd w:val="solid" w:color="FFFFFF" w:fill="auto"/>
          </w:tcPr>
          <w:p w14:paraId="43C8B6E1" w14:textId="77777777" w:rsidR="002C3B48" w:rsidRPr="002D2A1F" w:rsidRDefault="002D2A1F" w:rsidP="00664082">
            <w:pPr>
              <w:pStyle w:val="TAC"/>
              <w:rPr>
                <w:rFonts w:eastAsia="MS Mincho"/>
                <w:sz w:val="16"/>
                <w:szCs w:val="16"/>
                <w:lang w:eastAsia="zh-TW"/>
              </w:rPr>
            </w:pPr>
            <w:r w:rsidRPr="002D2A1F">
              <w:rPr>
                <w:rFonts w:eastAsia="MS Mincho"/>
                <w:sz w:val="16"/>
                <w:szCs w:val="16"/>
                <w:lang w:eastAsia="zh-TW"/>
              </w:rPr>
              <w:t>15.0.0</w:t>
            </w:r>
          </w:p>
        </w:tc>
      </w:tr>
      <w:tr w:rsidR="00204D64" w:rsidRPr="00FF1125" w14:paraId="4CA70F30" w14:textId="77777777" w:rsidTr="001E7C7F">
        <w:tc>
          <w:tcPr>
            <w:tcW w:w="800" w:type="dxa"/>
            <w:tcBorders>
              <w:top w:val="single" w:sz="12" w:space="0" w:color="auto"/>
              <w:bottom w:val="single" w:sz="12" w:space="0" w:color="auto"/>
            </w:tcBorders>
            <w:shd w:val="solid" w:color="FFFFFF" w:fill="auto"/>
          </w:tcPr>
          <w:p w14:paraId="12AE734A" w14:textId="77777777" w:rsidR="00204D64" w:rsidRDefault="00204D64" w:rsidP="00664082">
            <w:pPr>
              <w:pStyle w:val="TAC"/>
              <w:rPr>
                <w:sz w:val="16"/>
              </w:rPr>
            </w:pPr>
            <w:r>
              <w:rPr>
                <w:sz w:val="16"/>
              </w:rPr>
              <w:t>2018-09</w:t>
            </w:r>
          </w:p>
        </w:tc>
        <w:tc>
          <w:tcPr>
            <w:tcW w:w="800" w:type="dxa"/>
            <w:tcBorders>
              <w:top w:val="single" w:sz="12" w:space="0" w:color="auto"/>
              <w:bottom w:val="single" w:sz="12" w:space="0" w:color="auto"/>
            </w:tcBorders>
            <w:shd w:val="solid" w:color="FFFFFF" w:fill="auto"/>
          </w:tcPr>
          <w:p w14:paraId="49899BD9" w14:textId="77777777" w:rsidR="00204D64" w:rsidRDefault="00204D64" w:rsidP="00664082">
            <w:pPr>
              <w:pStyle w:val="TAC"/>
              <w:rPr>
                <w:snapToGrid w:val="0"/>
                <w:sz w:val="16"/>
              </w:rPr>
            </w:pPr>
            <w:r>
              <w:rPr>
                <w:snapToGrid w:val="0"/>
                <w:sz w:val="16"/>
              </w:rPr>
              <w:t>SA#81</w:t>
            </w:r>
          </w:p>
        </w:tc>
        <w:tc>
          <w:tcPr>
            <w:tcW w:w="1094" w:type="dxa"/>
            <w:tcBorders>
              <w:top w:val="single" w:sz="12" w:space="0" w:color="auto"/>
              <w:bottom w:val="single" w:sz="12" w:space="0" w:color="auto"/>
            </w:tcBorders>
            <w:shd w:val="solid" w:color="FFFFFF" w:fill="auto"/>
          </w:tcPr>
          <w:p w14:paraId="3F2CB5FD" w14:textId="77777777" w:rsidR="00204D64" w:rsidRDefault="00204D64" w:rsidP="00664082">
            <w:pPr>
              <w:pStyle w:val="TAC"/>
              <w:rPr>
                <w:snapToGrid w:val="0"/>
                <w:sz w:val="16"/>
              </w:rPr>
            </w:pPr>
            <w:r>
              <w:rPr>
                <w:snapToGrid w:val="0"/>
                <w:sz w:val="16"/>
              </w:rPr>
              <w:t>SP-180829</w:t>
            </w:r>
          </w:p>
        </w:tc>
        <w:tc>
          <w:tcPr>
            <w:tcW w:w="567" w:type="dxa"/>
            <w:tcBorders>
              <w:top w:val="single" w:sz="12" w:space="0" w:color="auto"/>
              <w:bottom w:val="single" w:sz="12" w:space="0" w:color="auto"/>
            </w:tcBorders>
            <w:shd w:val="solid" w:color="FFFFFF" w:fill="auto"/>
          </w:tcPr>
          <w:p w14:paraId="314E82CD" w14:textId="77777777" w:rsidR="00204D64" w:rsidRDefault="00204D64" w:rsidP="00664082">
            <w:pPr>
              <w:pStyle w:val="TAL"/>
              <w:rPr>
                <w:snapToGrid w:val="0"/>
                <w:sz w:val="16"/>
              </w:rPr>
            </w:pPr>
            <w:r>
              <w:rPr>
                <w:snapToGrid w:val="0"/>
                <w:sz w:val="16"/>
              </w:rPr>
              <w:t>0008</w:t>
            </w:r>
          </w:p>
        </w:tc>
        <w:tc>
          <w:tcPr>
            <w:tcW w:w="425" w:type="dxa"/>
            <w:tcBorders>
              <w:top w:val="single" w:sz="12" w:space="0" w:color="auto"/>
              <w:bottom w:val="single" w:sz="12" w:space="0" w:color="auto"/>
            </w:tcBorders>
            <w:shd w:val="solid" w:color="FFFFFF" w:fill="auto"/>
          </w:tcPr>
          <w:p w14:paraId="2BFCCEC9" w14:textId="77777777" w:rsidR="00204D64" w:rsidRDefault="00204D64" w:rsidP="00664082">
            <w:pPr>
              <w:pStyle w:val="TAR"/>
              <w:rPr>
                <w:sz w:val="16"/>
              </w:rPr>
            </w:pPr>
            <w:r>
              <w:rPr>
                <w:sz w:val="16"/>
              </w:rPr>
              <w:t>1</w:t>
            </w:r>
          </w:p>
        </w:tc>
        <w:tc>
          <w:tcPr>
            <w:tcW w:w="425" w:type="dxa"/>
            <w:tcBorders>
              <w:top w:val="single" w:sz="12" w:space="0" w:color="auto"/>
              <w:bottom w:val="single" w:sz="12" w:space="0" w:color="auto"/>
            </w:tcBorders>
            <w:shd w:val="solid" w:color="FFFFFF" w:fill="auto"/>
          </w:tcPr>
          <w:p w14:paraId="1C95C678" w14:textId="77777777" w:rsidR="00204D64" w:rsidRDefault="00204D64" w:rsidP="00664082">
            <w:pPr>
              <w:pStyle w:val="TAC"/>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38EBAE14" w14:textId="77777777" w:rsidR="00204D64" w:rsidRPr="002D2A1F" w:rsidRDefault="00204D64" w:rsidP="00664082">
            <w:pPr>
              <w:pStyle w:val="TAL"/>
              <w:rPr>
                <w:sz w:val="16"/>
                <w:szCs w:val="16"/>
                <w:lang w:eastAsia="zh-CN"/>
              </w:rPr>
            </w:pPr>
            <w:r w:rsidRPr="00952613">
              <w:rPr>
                <w:sz w:val="16"/>
                <w:szCs w:val="16"/>
                <w:lang w:eastAsia="zh-CN"/>
              </w:rPr>
              <w:t>NRM IOC changes for EPC CUPS</w:t>
            </w:r>
          </w:p>
        </w:tc>
        <w:tc>
          <w:tcPr>
            <w:tcW w:w="708" w:type="dxa"/>
            <w:tcBorders>
              <w:top w:val="single" w:sz="12" w:space="0" w:color="auto"/>
              <w:bottom w:val="single" w:sz="12" w:space="0" w:color="auto"/>
            </w:tcBorders>
            <w:shd w:val="solid" w:color="FFFFFF" w:fill="auto"/>
          </w:tcPr>
          <w:p w14:paraId="44820FDB" w14:textId="77777777" w:rsidR="00204D64" w:rsidRPr="00ED6677" w:rsidRDefault="00204D64" w:rsidP="00664082">
            <w:pPr>
              <w:pStyle w:val="TAC"/>
              <w:rPr>
                <w:rFonts w:eastAsia="MS Mincho"/>
                <w:sz w:val="16"/>
                <w:szCs w:val="16"/>
                <w:lang w:eastAsia="zh-TW"/>
              </w:rPr>
            </w:pPr>
            <w:r w:rsidRPr="00ED6677">
              <w:rPr>
                <w:rFonts w:eastAsia="MS Mincho"/>
                <w:sz w:val="16"/>
                <w:szCs w:val="16"/>
                <w:lang w:eastAsia="zh-TW"/>
              </w:rPr>
              <w:t>15.1.0</w:t>
            </w:r>
          </w:p>
        </w:tc>
      </w:tr>
      <w:tr w:rsidR="00002B12" w:rsidRPr="00FF1125" w14:paraId="375B97F9" w14:textId="77777777" w:rsidTr="001C23BA">
        <w:tc>
          <w:tcPr>
            <w:tcW w:w="800" w:type="dxa"/>
            <w:tcBorders>
              <w:top w:val="single" w:sz="12" w:space="0" w:color="auto"/>
              <w:bottom w:val="single" w:sz="12" w:space="0" w:color="auto"/>
            </w:tcBorders>
            <w:shd w:val="solid" w:color="FFFFFF" w:fill="auto"/>
          </w:tcPr>
          <w:p w14:paraId="3FFE7AFB" w14:textId="77777777" w:rsidR="00002B12" w:rsidRDefault="00002B12" w:rsidP="00664082">
            <w:pPr>
              <w:pStyle w:val="TAC"/>
              <w:rPr>
                <w:sz w:val="16"/>
              </w:rPr>
            </w:pPr>
            <w:r>
              <w:rPr>
                <w:sz w:val="16"/>
              </w:rPr>
              <w:t>2018-12</w:t>
            </w:r>
          </w:p>
        </w:tc>
        <w:tc>
          <w:tcPr>
            <w:tcW w:w="800" w:type="dxa"/>
            <w:tcBorders>
              <w:top w:val="single" w:sz="12" w:space="0" w:color="auto"/>
              <w:bottom w:val="single" w:sz="12" w:space="0" w:color="auto"/>
            </w:tcBorders>
            <w:shd w:val="solid" w:color="FFFFFF" w:fill="auto"/>
          </w:tcPr>
          <w:p w14:paraId="20C0C128" w14:textId="77777777" w:rsidR="00002B12" w:rsidRDefault="00002B12" w:rsidP="00664082">
            <w:pPr>
              <w:pStyle w:val="TAC"/>
              <w:rPr>
                <w:snapToGrid w:val="0"/>
                <w:sz w:val="16"/>
              </w:rPr>
            </w:pPr>
            <w:r>
              <w:rPr>
                <w:snapToGrid w:val="0"/>
                <w:sz w:val="16"/>
              </w:rPr>
              <w:t>SA#82</w:t>
            </w:r>
          </w:p>
        </w:tc>
        <w:tc>
          <w:tcPr>
            <w:tcW w:w="1094" w:type="dxa"/>
            <w:tcBorders>
              <w:top w:val="single" w:sz="12" w:space="0" w:color="auto"/>
              <w:bottom w:val="single" w:sz="12" w:space="0" w:color="auto"/>
            </w:tcBorders>
            <w:shd w:val="solid" w:color="FFFFFF" w:fill="auto"/>
          </w:tcPr>
          <w:p w14:paraId="1DBEEA6F" w14:textId="77777777" w:rsidR="00002B12" w:rsidRDefault="00002B12" w:rsidP="00664082">
            <w:pPr>
              <w:pStyle w:val="TAC"/>
              <w:rPr>
                <w:snapToGrid w:val="0"/>
                <w:sz w:val="16"/>
              </w:rPr>
            </w:pPr>
            <w:r>
              <w:rPr>
                <w:snapToGrid w:val="0"/>
                <w:sz w:val="16"/>
              </w:rPr>
              <w:t>SP-181050</w:t>
            </w:r>
          </w:p>
        </w:tc>
        <w:tc>
          <w:tcPr>
            <w:tcW w:w="567" w:type="dxa"/>
            <w:tcBorders>
              <w:top w:val="single" w:sz="12" w:space="0" w:color="auto"/>
              <w:bottom w:val="single" w:sz="12" w:space="0" w:color="auto"/>
            </w:tcBorders>
            <w:shd w:val="solid" w:color="FFFFFF" w:fill="auto"/>
          </w:tcPr>
          <w:p w14:paraId="40346211" w14:textId="77777777" w:rsidR="00002B12" w:rsidRDefault="00002B12" w:rsidP="00664082">
            <w:pPr>
              <w:pStyle w:val="TAL"/>
              <w:rPr>
                <w:snapToGrid w:val="0"/>
                <w:sz w:val="16"/>
              </w:rPr>
            </w:pPr>
            <w:r>
              <w:rPr>
                <w:snapToGrid w:val="0"/>
                <w:sz w:val="16"/>
              </w:rPr>
              <w:t>0009</w:t>
            </w:r>
          </w:p>
        </w:tc>
        <w:tc>
          <w:tcPr>
            <w:tcW w:w="425" w:type="dxa"/>
            <w:tcBorders>
              <w:top w:val="single" w:sz="12" w:space="0" w:color="auto"/>
              <w:bottom w:val="single" w:sz="12" w:space="0" w:color="auto"/>
            </w:tcBorders>
            <w:shd w:val="solid" w:color="FFFFFF" w:fill="auto"/>
          </w:tcPr>
          <w:p w14:paraId="34A2F36E" w14:textId="77777777" w:rsidR="00002B12" w:rsidRDefault="00002B12" w:rsidP="00664082">
            <w:pPr>
              <w:pStyle w:val="TAR"/>
              <w:rPr>
                <w:sz w:val="16"/>
              </w:rPr>
            </w:pPr>
            <w:r>
              <w:rPr>
                <w:sz w:val="16"/>
              </w:rPr>
              <w:t>1</w:t>
            </w:r>
          </w:p>
        </w:tc>
        <w:tc>
          <w:tcPr>
            <w:tcW w:w="425" w:type="dxa"/>
            <w:tcBorders>
              <w:top w:val="single" w:sz="12" w:space="0" w:color="auto"/>
              <w:bottom w:val="single" w:sz="12" w:space="0" w:color="auto"/>
            </w:tcBorders>
            <w:shd w:val="solid" w:color="FFFFFF" w:fill="auto"/>
          </w:tcPr>
          <w:p w14:paraId="6A6180D9" w14:textId="77777777" w:rsidR="00002B12" w:rsidRDefault="00002B12" w:rsidP="00664082">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39990662" w14:textId="77777777" w:rsidR="00002B12" w:rsidRPr="00952613" w:rsidRDefault="00002B12" w:rsidP="00664082">
            <w:pPr>
              <w:pStyle w:val="TAL"/>
              <w:rPr>
                <w:sz w:val="16"/>
                <w:szCs w:val="16"/>
                <w:lang w:eastAsia="zh-CN"/>
              </w:rPr>
            </w:pPr>
            <w:r>
              <w:rPr>
                <w:rFonts w:cs="Arial"/>
                <w:lang w:eastAsia="zh-CN"/>
              </w:rPr>
              <w:t>CUPS NRM IOC error correction</w:t>
            </w:r>
          </w:p>
        </w:tc>
        <w:tc>
          <w:tcPr>
            <w:tcW w:w="708" w:type="dxa"/>
            <w:tcBorders>
              <w:top w:val="single" w:sz="12" w:space="0" w:color="auto"/>
              <w:bottom w:val="single" w:sz="12" w:space="0" w:color="auto"/>
            </w:tcBorders>
            <w:shd w:val="solid" w:color="FFFFFF" w:fill="auto"/>
          </w:tcPr>
          <w:p w14:paraId="3E96B99D" w14:textId="77777777" w:rsidR="00002B12" w:rsidRPr="00ED6677" w:rsidRDefault="00002B12" w:rsidP="00664082">
            <w:pPr>
              <w:pStyle w:val="TAC"/>
              <w:rPr>
                <w:rFonts w:eastAsia="MS Mincho"/>
                <w:sz w:val="16"/>
                <w:szCs w:val="16"/>
                <w:lang w:eastAsia="zh-TW"/>
              </w:rPr>
            </w:pPr>
            <w:r w:rsidRPr="00ED6677">
              <w:rPr>
                <w:rFonts w:eastAsia="MS Mincho"/>
                <w:sz w:val="16"/>
                <w:szCs w:val="16"/>
                <w:lang w:eastAsia="zh-TW"/>
              </w:rPr>
              <w:t>15.2.0</w:t>
            </w:r>
          </w:p>
        </w:tc>
      </w:tr>
      <w:tr w:rsidR="001E7C7F" w:rsidRPr="00FF1125" w14:paraId="3B7DE05D" w14:textId="77777777" w:rsidTr="009323ED">
        <w:tc>
          <w:tcPr>
            <w:tcW w:w="800" w:type="dxa"/>
            <w:tcBorders>
              <w:top w:val="single" w:sz="12" w:space="0" w:color="auto"/>
              <w:bottom w:val="single" w:sz="12" w:space="0" w:color="auto"/>
            </w:tcBorders>
            <w:shd w:val="solid" w:color="FFFFFF" w:fill="auto"/>
          </w:tcPr>
          <w:p w14:paraId="4FE2006D" w14:textId="77777777" w:rsidR="001E7C7F" w:rsidRDefault="001E7C7F" w:rsidP="00664082">
            <w:pPr>
              <w:pStyle w:val="TAC"/>
              <w:rPr>
                <w:sz w:val="16"/>
              </w:rPr>
            </w:pPr>
            <w:r>
              <w:rPr>
                <w:sz w:val="16"/>
              </w:rPr>
              <w:t>2020-07</w:t>
            </w:r>
          </w:p>
        </w:tc>
        <w:tc>
          <w:tcPr>
            <w:tcW w:w="800" w:type="dxa"/>
            <w:tcBorders>
              <w:top w:val="single" w:sz="12" w:space="0" w:color="auto"/>
              <w:bottom w:val="single" w:sz="12" w:space="0" w:color="auto"/>
            </w:tcBorders>
            <w:shd w:val="solid" w:color="FFFFFF" w:fill="auto"/>
          </w:tcPr>
          <w:p w14:paraId="2C372EB0" w14:textId="77777777" w:rsidR="001E7C7F" w:rsidRDefault="001E7C7F" w:rsidP="00664082">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5C06EEA7" w14:textId="77777777" w:rsidR="001E7C7F" w:rsidRDefault="001E7C7F" w:rsidP="00664082">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10FE58E8" w14:textId="77777777" w:rsidR="001E7C7F" w:rsidRDefault="001E7C7F" w:rsidP="00664082">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08A586C4" w14:textId="77777777" w:rsidR="001E7C7F" w:rsidRDefault="001E7C7F" w:rsidP="00664082">
            <w:pPr>
              <w:pStyle w:val="TAR"/>
              <w:rPr>
                <w:sz w:val="16"/>
              </w:rPr>
            </w:pPr>
            <w:r>
              <w:rPr>
                <w:sz w:val="16"/>
              </w:rPr>
              <w:t>-</w:t>
            </w:r>
          </w:p>
        </w:tc>
        <w:tc>
          <w:tcPr>
            <w:tcW w:w="425" w:type="dxa"/>
            <w:tcBorders>
              <w:top w:val="single" w:sz="12" w:space="0" w:color="auto"/>
              <w:bottom w:val="single" w:sz="12" w:space="0" w:color="auto"/>
            </w:tcBorders>
            <w:shd w:val="solid" w:color="FFFFFF" w:fill="auto"/>
          </w:tcPr>
          <w:p w14:paraId="512FAF72" w14:textId="77777777" w:rsidR="001E7C7F" w:rsidRDefault="001E7C7F" w:rsidP="00664082">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2D6A82A1" w14:textId="77777777" w:rsidR="001E7C7F" w:rsidRDefault="001E7C7F" w:rsidP="00664082">
            <w:pPr>
              <w:pStyle w:val="TAL"/>
              <w:rPr>
                <w:rFonts w:cs="Arial"/>
                <w:lang w:eastAsia="zh-CN"/>
              </w:rPr>
            </w:pPr>
            <w:r>
              <w:rPr>
                <w:rFonts w:cs="Arial"/>
                <w:lang w:eastAsia="zh-CN"/>
              </w:rPr>
              <w:t>Update to Rel-16 version (MCC)</w:t>
            </w:r>
          </w:p>
        </w:tc>
        <w:tc>
          <w:tcPr>
            <w:tcW w:w="708" w:type="dxa"/>
            <w:tcBorders>
              <w:top w:val="single" w:sz="12" w:space="0" w:color="auto"/>
              <w:bottom w:val="single" w:sz="12" w:space="0" w:color="auto"/>
            </w:tcBorders>
            <w:shd w:val="solid" w:color="FFFFFF" w:fill="auto"/>
          </w:tcPr>
          <w:p w14:paraId="6A2228A3" w14:textId="77777777" w:rsidR="001E7C7F" w:rsidRPr="00ED6677" w:rsidRDefault="001E7C7F" w:rsidP="00664082">
            <w:pPr>
              <w:pStyle w:val="TAC"/>
              <w:rPr>
                <w:rFonts w:eastAsia="MS Mincho"/>
                <w:sz w:val="16"/>
                <w:szCs w:val="16"/>
                <w:lang w:eastAsia="zh-TW"/>
              </w:rPr>
            </w:pPr>
            <w:r w:rsidRPr="00ED6677">
              <w:rPr>
                <w:rFonts w:eastAsia="MS Mincho"/>
                <w:sz w:val="16"/>
                <w:szCs w:val="16"/>
                <w:lang w:eastAsia="zh-TW"/>
              </w:rPr>
              <w:t>16.0.0</w:t>
            </w:r>
          </w:p>
        </w:tc>
      </w:tr>
      <w:tr w:rsidR="001C23BA" w:rsidRPr="00FF1125" w14:paraId="16EF2034" w14:textId="77777777" w:rsidTr="00664082">
        <w:tc>
          <w:tcPr>
            <w:tcW w:w="800" w:type="dxa"/>
            <w:tcBorders>
              <w:top w:val="single" w:sz="12" w:space="0" w:color="auto"/>
              <w:bottom w:val="single" w:sz="12" w:space="0" w:color="auto"/>
            </w:tcBorders>
            <w:shd w:val="solid" w:color="FFFFFF" w:fill="auto"/>
          </w:tcPr>
          <w:p w14:paraId="67151FE2" w14:textId="77777777" w:rsidR="001C23BA" w:rsidRDefault="001C23BA" w:rsidP="00664082">
            <w:pPr>
              <w:pStyle w:val="TAC"/>
              <w:rPr>
                <w:sz w:val="16"/>
              </w:rPr>
            </w:pPr>
            <w:r>
              <w:rPr>
                <w:sz w:val="16"/>
              </w:rPr>
              <w:t>2022-03</w:t>
            </w:r>
          </w:p>
        </w:tc>
        <w:tc>
          <w:tcPr>
            <w:tcW w:w="800" w:type="dxa"/>
            <w:tcBorders>
              <w:top w:val="single" w:sz="12" w:space="0" w:color="auto"/>
              <w:bottom w:val="single" w:sz="12" w:space="0" w:color="auto"/>
            </w:tcBorders>
            <w:shd w:val="solid" w:color="FFFFFF" w:fill="auto"/>
          </w:tcPr>
          <w:p w14:paraId="3075019C" w14:textId="77777777" w:rsidR="001C23BA" w:rsidRDefault="001C23BA" w:rsidP="00664082">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13CB95B7" w14:textId="77777777" w:rsidR="001C23BA" w:rsidRDefault="001C23BA" w:rsidP="00664082">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043B515F" w14:textId="77777777" w:rsidR="001C23BA" w:rsidRDefault="001C23BA" w:rsidP="00664082">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72AD4C5A" w14:textId="77777777" w:rsidR="001C23BA" w:rsidRDefault="001C23BA" w:rsidP="00664082">
            <w:pPr>
              <w:pStyle w:val="TAR"/>
              <w:rPr>
                <w:sz w:val="16"/>
              </w:rPr>
            </w:pPr>
            <w:r>
              <w:rPr>
                <w:sz w:val="16"/>
              </w:rPr>
              <w:t>-</w:t>
            </w:r>
          </w:p>
        </w:tc>
        <w:tc>
          <w:tcPr>
            <w:tcW w:w="425" w:type="dxa"/>
            <w:tcBorders>
              <w:top w:val="single" w:sz="12" w:space="0" w:color="auto"/>
              <w:bottom w:val="single" w:sz="12" w:space="0" w:color="auto"/>
            </w:tcBorders>
            <w:shd w:val="solid" w:color="FFFFFF" w:fill="auto"/>
          </w:tcPr>
          <w:p w14:paraId="7D57044A" w14:textId="77777777" w:rsidR="001C23BA" w:rsidRDefault="001C23BA" w:rsidP="00664082">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E4C84CB" w14:textId="77777777" w:rsidR="001C23BA" w:rsidRDefault="001C23BA" w:rsidP="00664082">
            <w:pPr>
              <w:pStyle w:val="TAL"/>
              <w:rPr>
                <w:rFonts w:cs="Arial"/>
                <w:lang w:eastAsia="zh-CN"/>
              </w:rPr>
            </w:pPr>
            <w:r>
              <w:rPr>
                <w:rFonts w:cs="Arial"/>
                <w:lang w:eastAsia="zh-CN"/>
              </w:rPr>
              <w:t>Update to Rel-17 version (MCC)</w:t>
            </w:r>
          </w:p>
        </w:tc>
        <w:tc>
          <w:tcPr>
            <w:tcW w:w="708" w:type="dxa"/>
            <w:tcBorders>
              <w:top w:val="single" w:sz="12" w:space="0" w:color="auto"/>
              <w:bottom w:val="single" w:sz="12" w:space="0" w:color="auto"/>
            </w:tcBorders>
            <w:shd w:val="solid" w:color="FFFFFF" w:fill="auto"/>
          </w:tcPr>
          <w:p w14:paraId="288F279B" w14:textId="77777777" w:rsidR="001C23BA" w:rsidRPr="00ED6677" w:rsidRDefault="001C23BA" w:rsidP="00664082">
            <w:pPr>
              <w:pStyle w:val="TAC"/>
              <w:rPr>
                <w:rFonts w:eastAsia="MS Mincho"/>
                <w:sz w:val="16"/>
                <w:szCs w:val="16"/>
                <w:lang w:eastAsia="zh-TW"/>
              </w:rPr>
            </w:pPr>
            <w:r w:rsidRPr="00ED6677">
              <w:rPr>
                <w:rFonts w:eastAsia="MS Mincho"/>
                <w:sz w:val="16"/>
                <w:szCs w:val="16"/>
                <w:lang w:eastAsia="zh-TW"/>
              </w:rPr>
              <w:t>17.0.0</w:t>
            </w:r>
          </w:p>
        </w:tc>
      </w:tr>
      <w:tr w:rsidR="009323ED" w:rsidRPr="00FF1125" w14:paraId="6CF6BD32" w14:textId="77777777" w:rsidTr="00664082">
        <w:tc>
          <w:tcPr>
            <w:tcW w:w="800" w:type="dxa"/>
            <w:tcBorders>
              <w:top w:val="single" w:sz="12" w:space="0" w:color="auto"/>
              <w:bottom w:val="single" w:sz="12" w:space="0" w:color="auto"/>
            </w:tcBorders>
            <w:shd w:val="solid" w:color="FFFFFF" w:fill="auto"/>
          </w:tcPr>
          <w:p w14:paraId="6EB33BE3" w14:textId="77777777" w:rsidR="009323ED" w:rsidRDefault="009323ED" w:rsidP="00664082">
            <w:pPr>
              <w:pStyle w:val="TAC"/>
              <w:rPr>
                <w:sz w:val="16"/>
              </w:rPr>
            </w:pPr>
            <w:r>
              <w:rPr>
                <w:sz w:val="16"/>
              </w:rPr>
              <w:t>2024-04</w:t>
            </w:r>
          </w:p>
        </w:tc>
        <w:tc>
          <w:tcPr>
            <w:tcW w:w="800" w:type="dxa"/>
            <w:tcBorders>
              <w:top w:val="single" w:sz="12" w:space="0" w:color="auto"/>
              <w:bottom w:val="single" w:sz="12" w:space="0" w:color="auto"/>
            </w:tcBorders>
            <w:shd w:val="solid" w:color="FFFFFF" w:fill="auto"/>
          </w:tcPr>
          <w:p w14:paraId="6D0D5ADD" w14:textId="77777777" w:rsidR="009323ED" w:rsidRDefault="009323ED" w:rsidP="00664082">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3463C39A" w14:textId="77777777" w:rsidR="009323ED" w:rsidRDefault="009323ED" w:rsidP="00664082">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7253B366" w14:textId="77777777" w:rsidR="009323ED" w:rsidRDefault="009323ED" w:rsidP="00664082">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101642B3" w14:textId="77777777" w:rsidR="009323ED" w:rsidRDefault="009323ED" w:rsidP="00664082">
            <w:pPr>
              <w:pStyle w:val="TAR"/>
              <w:rPr>
                <w:sz w:val="16"/>
              </w:rPr>
            </w:pPr>
            <w:r>
              <w:rPr>
                <w:sz w:val="16"/>
              </w:rPr>
              <w:t>-</w:t>
            </w:r>
          </w:p>
        </w:tc>
        <w:tc>
          <w:tcPr>
            <w:tcW w:w="425" w:type="dxa"/>
            <w:tcBorders>
              <w:top w:val="single" w:sz="12" w:space="0" w:color="auto"/>
              <w:bottom w:val="single" w:sz="12" w:space="0" w:color="auto"/>
            </w:tcBorders>
            <w:shd w:val="solid" w:color="FFFFFF" w:fill="auto"/>
          </w:tcPr>
          <w:p w14:paraId="41097D35" w14:textId="77777777" w:rsidR="009323ED" w:rsidRDefault="009323ED" w:rsidP="00664082">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24152C3A" w14:textId="77777777" w:rsidR="009323ED" w:rsidRDefault="009323ED" w:rsidP="00664082">
            <w:pPr>
              <w:pStyle w:val="TAL"/>
              <w:rPr>
                <w:rFonts w:cs="Arial"/>
                <w:lang w:eastAsia="zh-CN"/>
              </w:rPr>
            </w:pPr>
            <w:r>
              <w:rPr>
                <w:rFonts w:cs="Arial"/>
                <w:lang w:eastAsia="zh-CN"/>
              </w:rPr>
              <w:t>Update to Rel-18 version (MCC)</w:t>
            </w:r>
          </w:p>
        </w:tc>
        <w:tc>
          <w:tcPr>
            <w:tcW w:w="708" w:type="dxa"/>
            <w:tcBorders>
              <w:top w:val="single" w:sz="12" w:space="0" w:color="auto"/>
              <w:bottom w:val="single" w:sz="12" w:space="0" w:color="auto"/>
            </w:tcBorders>
            <w:shd w:val="solid" w:color="FFFFFF" w:fill="auto"/>
          </w:tcPr>
          <w:p w14:paraId="5B4E7BF8" w14:textId="77777777" w:rsidR="009323ED" w:rsidRPr="00ED6677" w:rsidRDefault="009323ED" w:rsidP="00664082">
            <w:pPr>
              <w:pStyle w:val="TAC"/>
              <w:rPr>
                <w:rFonts w:eastAsia="MS Mincho"/>
                <w:sz w:val="16"/>
                <w:szCs w:val="16"/>
                <w:lang w:eastAsia="zh-TW"/>
              </w:rPr>
            </w:pPr>
            <w:r w:rsidRPr="00ED6677">
              <w:rPr>
                <w:rFonts w:eastAsia="MS Mincho"/>
                <w:sz w:val="16"/>
                <w:szCs w:val="16"/>
                <w:lang w:eastAsia="zh-TW"/>
              </w:rPr>
              <w:t>18.0.0</w:t>
            </w:r>
          </w:p>
        </w:tc>
      </w:tr>
      <w:tr w:rsidR="004B73F1" w:rsidRPr="00FF1125" w14:paraId="614D1F51" w14:textId="77777777" w:rsidTr="00664082">
        <w:tc>
          <w:tcPr>
            <w:tcW w:w="800" w:type="dxa"/>
            <w:tcBorders>
              <w:top w:val="single" w:sz="12" w:space="0" w:color="auto"/>
              <w:bottom w:val="single" w:sz="12" w:space="0" w:color="auto"/>
            </w:tcBorders>
            <w:shd w:val="solid" w:color="FFFFFF" w:fill="auto"/>
          </w:tcPr>
          <w:p w14:paraId="50C51AC7" w14:textId="77777777" w:rsidR="004B73F1" w:rsidRDefault="004B73F1" w:rsidP="004B73F1">
            <w:pPr>
              <w:pStyle w:val="TAC"/>
              <w:rPr>
                <w:sz w:val="16"/>
              </w:rPr>
            </w:pPr>
            <w:r w:rsidRPr="004B73F1">
              <w:rPr>
                <w:rFonts w:eastAsia="Times New Roman" w:cs="Arial"/>
                <w:sz w:val="16"/>
                <w:szCs w:val="16"/>
                <w:lang w:eastAsia="ko-KR"/>
              </w:rPr>
              <w:t>2025-03</w:t>
            </w:r>
          </w:p>
        </w:tc>
        <w:tc>
          <w:tcPr>
            <w:tcW w:w="800" w:type="dxa"/>
            <w:tcBorders>
              <w:top w:val="single" w:sz="12" w:space="0" w:color="auto"/>
              <w:bottom w:val="single" w:sz="12" w:space="0" w:color="auto"/>
            </w:tcBorders>
            <w:shd w:val="solid" w:color="FFFFFF" w:fill="auto"/>
          </w:tcPr>
          <w:p w14:paraId="34A1289F" w14:textId="77777777" w:rsidR="004B73F1" w:rsidRDefault="004B73F1" w:rsidP="004B73F1">
            <w:pPr>
              <w:pStyle w:val="TAC"/>
              <w:rPr>
                <w:snapToGrid w:val="0"/>
                <w:sz w:val="16"/>
              </w:rPr>
            </w:pPr>
            <w:r w:rsidRPr="004B73F1">
              <w:rPr>
                <w:rFonts w:eastAsia="Times New Roman" w:cs="Arial"/>
                <w:sz w:val="16"/>
                <w:szCs w:val="16"/>
                <w:lang w:eastAsia="ko-KR"/>
              </w:rPr>
              <w:t>SA#107</w:t>
            </w:r>
          </w:p>
        </w:tc>
        <w:tc>
          <w:tcPr>
            <w:tcW w:w="1094" w:type="dxa"/>
            <w:tcBorders>
              <w:top w:val="single" w:sz="12" w:space="0" w:color="auto"/>
              <w:bottom w:val="single" w:sz="12" w:space="0" w:color="auto"/>
            </w:tcBorders>
            <w:shd w:val="solid" w:color="FFFFFF" w:fill="auto"/>
          </w:tcPr>
          <w:p w14:paraId="25A03DEB" w14:textId="77777777" w:rsidR="004B73F1" w:rsidRDefault="004B73F1" w:rsidP="004B73F1">
            <w:pPr>
              <w:pStyle w:val="TAC"/>
              <w:rPr>
                <w:snapToGrid w:val="0"/>
                <w:sz w:val="16"/>
              </w:rPr>
            </w:pPr>
            <w:r w:rsidRPr="004B73F1">
              <w:rPr>
                <w:rFonts w:eastAsia="Times New Roman" w:cs="Arial"/>
                <w:sz w:val="16"/>
                <w:szCs w:val="16"/>
                <w:lang w:eastAsia="ko-KR"/>
              </w:rPr>
              <w:t>SP-250150</w:t>
            </w:r>
          </w:p>
        </w:tc>
        <w:tc>
          <w:tcPr>
            <w:tcW w:w="567" w:type="dxa"/>
            <w:tcBorders>
              <w:top w:val="single" w:sz="12" w:space="0" w:color="auto"/>
              <w:bottom w:val="single" w:sz="12" w:space="0" w:color="auto"/>
            </w:tcBorders>
            <w:shd w:val="solid" w:color="FFFFFF" w:fill="auto"/>
          </w:tcPr>
          <w:p w14:paraId="0F743844" w14:textId="77777777" w:rsidR="004B73F1" w:rsidRDefault="004B73F1" w:rsidP="004B73F1">
            <w:pPr>
              <w:pStyle w:val="TAL"/>
              <w:rPr>
                <w:snapToGrid w:val="0"/>
                <w:sz w:val="16"/>
              </w:rPr>
            </w:pPr>
            <w:r w:rsidRPr="004B73F1">
              <w:rPr>
                <w:rFonts w:eastAsia="Times New Roman" w:cs="Arial"/>
                <w:sz w:val="16"/>
                <w:szCs w:val="16"/>
                <w:lang w:eastAsia="ko-KR"/>
              </w:rPr>
              <w:t>0010</w:t>
            </w:r>
          </w:p>
        </w:tc>
        <w:tc>
          <w:tcPr>
            <w:tcW w:w="425" w:type="dxa"/>
            <w:tcBorders>
              <w:top w:val="single" w:sz="12" w:space="0" w:color="auto"/>
              <w:bottom w:val="single" w:sz="12" w:space="0" w:color="auto"/>
            </w:tcBorders>
            <w:shd w:val="solid" w:color="FFFFFF" w:fill="auto"/>
          </w:tcPr>
          <w:p w14:paraId="789F3EA6" w14:textId="77777777" w:rsidR="004B73F1" w:rsidRDefault="004B73F1" w:rsidP="004B73F1">
            <w:pPr>
              <w:pStyle w:val="TAR"/>
              <w:rPr>
                <w:sz w:val="16"/>
              </w:rPr>
            </w:pPr>
            <w:r w:rsidRPr="004B73F1">
              <w:rPr>
                <w:rFonts w:eastAsia="Times New Roman" w:cs="Arial"/>
                <w:sz w:val="16"/>
                <w:szCs w:val="16"/>
                <w:lang w:eastAsia="ko-KR"/>
              </w:rPr>
              <w:t>1</w:t>
            </w:r>
          </w:p>
        </w:tc>
        <w:tc>
          <w:tcPr>
            <w:tcW w:w="425" w:type="dxa"/>
            <w:tcBorders>
              <w:top w:val="single" w:sz="12" w:space="0" w:color="auto"/>
              <w:bottom w:val="single" w:sz="12" w:space="0" w:color="auto"/>
            </w:tcBorders>
            <w:shd w:val="solid" w:color="FFFFFF" w:fill="auto"/>
          </w:tcPr>
          <w:p w14:paraId="10335E1E" w14:textId="77777777" w:rsidR="004B73F1" w:rsidRDefault="004B73F1" w:rsidP="004B73F1">
            <w:pPr>
              <w:pStyle w:val="TAC"/>
              <w:rPr>
                <w:sz w:val="16"/>
                <w:szCs w:val="16"/>
                <w:lang w:eastAsia="zh-CN"/>
              </w:rPr>
            </w:pPr>
            <w:r w:rsidRPr="004B73F1">
              <w:rPr>
                <w:rFonts w:eastAsia="Times New Roman" w:cs="Arial"/>
                <w:sz w:val="16"/>
                <w:szCs w:val="16"/>
                <w:lang w:eastAsia="ko-KR"/>
              </w:rPr>
              <w:t>F</w:t>
            </w:r>
          </w:p>
        </w:tc>
        <w:tc>
          <w:tcPr>
            <w:tcW w:w="4820" w:type="dxa"/>
            <w:tcBorders>
              <w:top w:val="single" w:sz="12" w:space="0" w:color="auto"/>
              <w:bottom w:val="single" w:sz="12" w:space="0" w:color="auto"/>
            </w:tcBorders>
            <w:shd w:val="solid" w:color="FFFFFF" w:fill="auto"/>
          </w:tcPr>
          <w:p w14:paraId="1DAE6976" w14:textId="77777777" w:rsidR="004B73F1" w:rsidRDefault="004B73F1" w:rsidP="004B73F1">
            <w:pPr>
              <w:pStyle w:val="TAL"/>
              <w:rPr>
                <w:rFonts w:cs="Arial"/>
                <w:lang w:eastAsia="zh-CN"/>
              </w:rPr>
            </w:pPr>
            <w:r w:rsidRPr="004B73F1">
              <w:rPr>
                <w:rFonts w:eastAsia="Times New Roman" w:cs="Arial"/>
                <w:sz w:val="16"/>
                <w:szCs w:val="16"/>
                <w:lang w:eastAsia="ko-KR"/>
              </w:rPr>
              <w:t>Rel-18 CR TS 28.708 Update references to imported information entities for CN</w:t>
            </w:r>
          </w:p>
        </w:tc>
        <w:tc>
          <w:tcPr>
            <w:tcW w:w="708" w:type="dxa"/>
            <w:tcBorders>
              <w:top w:val="single" w:sz="12" w:space="0" w:color="auto"/>
              <w:bottom w:val="single" w:sz="12" w:space="0" w:color="auto"/>
            </w:tcBorders>
            <w:shd w:val="solid" w:color="FFFFFF" w:fill="auto"/>
          </w:tcPr>
          <w:p w14:paraId="47108F0F" w14:textId="77777777" w:rsidR="004B73F1" w:rsidRPr="00ED6677" w:rsidRDefault="004B73F1" w:rsidP="004B73F1">
            <w:pPr>
              <w:pStyle w:val="TAC"/>
              <w:rPr>
                <w:rFonts w:eastAsia="MS Mincho"/>
                <w:sz w:val="16"/>
                <w:szCs w:val="16"/>
                <w:lang w:eastAsia="zh-TW"/>
              </w:rPr>
            </w:pPr>
            <w:r w:rsidRPr="00ED6677">
              <w:rPr>
                <w:rFonts w:eastAsia="Times New Roman" w:cs="Arial"/>
                <w:sz w:val="16"/>
                <w:szCs w:val="16"/>
                <w:lang w:eastAsia="ko-KR"/>
              </w:rPr>
              <w:t>18.1.0</w:t>
            </w:r>
          </w:p>
        </w:tc>
      </w:tr>
      <w:tr w:rsidR="00A14999" w:rsidRPr="00FF1125" w14:paraId="63F31489" w14:textId="77777777" w:rsidTr="00664082">
        <w:tc>
          <w:tcPr>
            <w:tcW w:w="800" w:type="dxa"/>
            <w:tcBorders>
              <w:top w:val="single" w:sz="12" w:space="0" w:color="auto"/>
              <w:bottom w:val="single" w:sz="12" w:space="0" w:color="auto"/>
            </w:tcBorders>
            <w:shd w:val="solid" w:color="FFFFFF" w:fill="auto"/>
          </w:tcPr>
          <w:p w14:paraId="1358212A" w14:textId="348C6B4D" w:rsidR="00A14999" w:rsidRPr="004B73F1" w:rsidRDefault="00A14999" w:rsidP="004B73F1">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12" w:space="0" w:color="auto"/>
              <w:bottom w:val="single" w:sz="12" w:space="0" w:color="auto"/>
            </w:tcBorders>
            <w:shd w:val="solid" w:color="FFFFFF" w:fill="auto"/>
          </w:tcPr>
          <w:p w14:paraId="36FCF597" w14:textId="5C2D0769" w:rsidR="00A14999" w:rsidRPr="004B73F1" w:rsidRDefault="00A14999" w:rsidP="004B73F1">
            <w:pPr>
              <w:pStyle w:val="TAC"/>
              <w:rPr>
                <w:rFonts w:eastAsia="Times New Roman" w:cs="Arial"/>
                <w:sz w:val="16"/>
                <w:szCs w:val="16"/>
                <w:lang w:eastAsia="ko-KR"/>
              </w:rPr>
            </w:pPr>
            <w:r>
              <w:rPr>
                <w:rFonts w:eastAsia="Times New Roman" w:cs="Arial"/>
                <w:sz w:val="16"/>
                <w:szCs w:val="16"/>
                <w:lang w:eastAsia="ko-KR"/>
              </w:rPr>
              <w:t>SA#108</w:t>
            </w:r>
          </w:p>
        </w:tc>
        <w:tc>
          <w:tcPr>
            <w:tcW w:w="1094" w:type="dxa"/>
            <w:tcBorders>
              <w:top w:val="single" w:sz="12" w:space="0" w:color="auto"/>
              <w:bottom w:val="single" w:sz="12" w:space="0" w:color="auto"/>
            </w:tcBorders>
            <w:shd w:val="solid" w:color="FFFFFF" w:fill="auto"/>
          </w:tcPr>
          <w:p w14:paraId="21667793" w14:textId="0F2852ED" w:rsidR="00A14999" w:rsidRPr="004B73F1" w:rsidRDefault="00ED6677" w:rsidP="004B73F1">
            <w:pPr>
              <w:pStyle w:val="TAC"/>
              <w:rPr>
                <w:rFonts w:eastAsia="Times New Roman" w:cs="Arial"/>
                <w:sz w:val="16"/>
                <w:szCs w:val="16"/>
                <w:lang w:eastAsia="ko-KR"/>
              </w:rPr>
            </w:pPr>
            <w:r>
              <w:rPr>
                <w:rFonts w:eastAsia="Times New Roman" w:cs="Arial"/>
                <w:sz w:val="16"/>
                <w:szCs w:val="16"/>
                <w:lang w:eastAsia="ko-KR"/>
              </w:rPr>
              <w:t>SP-250546</w:t>
            </w:r>
          </w:p>
        </w:tc>
        <w:tc>
          <w:tcPr>
            <w:tcW w:w="567" w:type="dxa"/>
            <w:tcBorders>
              <w:top w:val="single" w:sz="12" w:space="0" w:color="auto"/>
              <w:bottom w:val="single" w:sz="12" w:space="0" w:color="auto"/>
            </w:tcBorders>
            <w:shd w:val="solid" w:color="FFFFFF" w:fill="auto"/>
          </w:tcPr>
          <w:p w14:paraId="73061472" w14:textId="2869A6C1" w:rsidR="00A14999" w:rsidRPr="004B73F1" w:rsidRDefault="00ED6677" w:rsidP="004B73F1">
            <w:pPr>
              <w:pStyle w:val="TAL"/>
              <w:rPr>
                <w:rFonts w:eastAsia="Times New Roman" w:cs="Arial"/>
                <w:sz w:val="16"/>
                <w:szCs w:val="16"/>
                <w:lang w:eastAsia="ko-KR"/>
              </w:rPr>
            </w:pPr>
            <w:r>
              <w:rPr>
                <w:rFonts w:eastAsia="Times New Roman" w:cs="Arial"/>
                <w:sz w:val="16"/>
                <w:szCs w:val="16"/>
                <w:lang w:eastAsia="ko-KR"/>
              </w:rPr>
              <w:t>0011</w:t>
            </w:r>
          </w:p>
        </w:tc>
        <w:tc>
          <w:tcPr>
            <w:tcW w:w="425" w:type="dxa"/>
            <w:tcBorders>
              <w:top w:val="single" w:sz="12" w:space="0" w:color="auto"/>
              <w:bottom w:val="single" w:sz="12" w:space="0" w:color="auto"/>
            </w:tcBorders>
            <w:shd w:val="solid" w:color="FFFFFF" w:fill="auto"/>
          </w:tcPr>
          <w:p w14:paraId="4B4B55A5" w14:textId="5186F26A" w:rsidR="00A14999" w:rsidRPr="004B73F1" w:rsidRDefault="00ED6677" w:rsidP="004B73F1">
            <w:pPr>
              <w:pStyle w:val="TAR"/>
              <w:rPr>
                <w:rFonts w:eastAsia="Times New Roman" w:cs="Arial"/>
                <w:sz w:val="16"/>
                <w:szCs w:val="16"/>
                <w:lang w:eastAsia="ko-KR"/>
              </w:rPr>
            </w:pPr>
            <w:r>
              <w:rPr>
                <w:rFonts w:eastAsia="Times New Roman" w:cs="Arial"/>
                <w:sz w:val="16"/>
                <w:szCs w:val="16"/>
                <w:lang w:eastAsia="ko-KR"/>
              </w:rPr>
              <w:t>3</w:t>
            </w:r>
          </w:p>
        </w:tc>
        <w:tc>
          <w:tcPr>
            <w:tcW w:w="425" w:type="dxa"/>
            <w:tcBorders>
              <w:top w:val="single" w:sz="12" w:space="0" w:color="auto"/>
              <w:bottom w:val="single" w:sz="12" w:space="0" w:color="auto"/>
            </w:tcBorders>
            <w:shd w:val="solid" w:color="FFFFFF" w:fill="auto"/>
          </w:tcPr>
          <w:p w14:paraId="24217B14" w14:textId="37346937" w:rsidR="00A14999" w:rsidRPr="004B73F1" w:rsidRDefault="00ED6677" w:rsidP="004B73F1">
            <w:pPr>
              <w:pStyle w:val="TAC"/>
              <w:rPr>
                <w:rFonts w:eastAsia="Times New Roman" w:cs="Arial"/>
                <w:sz w:val="16"/>
                <w:szCs w:val="16"/>
                <w:lang w:eastAsia="ko-KR"/>
              </w:rPr>
            </w:pPr>
            <w:r>
              <w:rPr>
                <w:rFonts w:eastAsia="Times New Roman" w:cs="Arial"/>
                <w:sz w:val="16"/>
                <w:szCs w:val="16"/>
                <w:lang w:eastAsia="ko-KR"/>
              </w:rPr>
              <w:t>B</w:t>
            </w:r>
          </w:p>
        </w:tc>
        <w:tc>
          <w:tcPr>
            <w:tcW w:w="4820" w:type="dxa"/>
            <w:tcBorders>
              <w:top w:val="single" w:sz="12" w:space="0" w:color="auto"/>
              <w:bottom w:val="single" w:sz="12" w:space="0" w:color="auto"/>
            </w:tcBorders>
            <w:shd w:val="solid" w:color="FFFFFF" w:fill="auto"/>
          </w:tcPr>
          <w:p w14:paraId="337B6377" w14:textId="378C4E1A" w:rsidR="00A14999" w:rsidRPr="004B73F1" w:rsidRDefault="00ED6677" w:rsidP="004B73F1">
            <w:pPr>
              <w:pStyle w:val="TAL"/>
              <w:rPr>
                <w:rFonts w:eastAsia="Times New Roman" w:cs="Arial"/>
                <w:sz w:val="16"/>
                <w:szCs w:val="16"/>
                <w:lang w:eastAsia="ko-KR"/>
              </w:rPr>
            </w:pPr>
            <w:r w:rsidRPr="00ED6677">
              <w:rPr>
                <w:rFonts w:eastAsia="Times New Roman" w:cs="Arial"/>
                <w:sz w:val="16"/>
                <w:szCs w:val="16"/>
                <w:lang w:eastAsia="ko-KR"/>
              </w:rPr>
              <w:t>Rel-19 CR TS 28.708 Add attributes to support Store and Forward Satellite operation for EPC</w:t>
            </w:r>
          </w:p>
        </w:tc>
        <w:tc>
          <w:tcPr>
            <w:tcW w:w="708" w:type="dxa"/>
            <w:tcBorders>
              <w:top w:val="single" w:sz="12" w:space="0" w:color="auto"/>
              <w:bottom w:val="single" w:sz="12" w:space="0" w:color="auto"/>
            </w:tcBorders>
            <w:shd w:val="solid" w:color="FFFFFF" w:fill="auto"/>
          </w:tcPr>
          <w:p w14:paraId="1FA3A4B9" w14:textId="082AB911" w:rsidR="00A14999" w:rsidRPr="00ED6677" w:rsidRDefault="00ED6677" w:rsidP="004B73F1">
            <w:pPr>
              <w:pStyle w:val="TAC"/>
              <w:rPr>
                <w:rFonts w:eastAsia="Times New Roman" w:cs="Arial"/>
                <w:sz w:val="16"/>
                <w:szCs w:val="16"/>
                <w:lang w:eastAsia="ko-KR"/>
              </w:rPr>
            </w:pPr>
            <w:r w:rsidRPr="00ED6677">
              <w:rPr>
                <w:rFonts w:eastAsia="Times New Roman" w:cs="Arial"/>
                <w:sz w:val="16"/>
                <w:szCs w:val="16"/>
                <w:lang w:eastAsia="ko-KR"/>
              </w:rPr>
              <w:t>19.0.0</w:t>
            </w:r>
          </w:p>
        </w:tc>
      </w:tr>
    </w:tbl>
    <w:p w14:paraId="66B763B4" w14:textId="77777777" w:rsidR="004B73F1" w:rsidRDefault="004B73F1" w:rsidP="002C3B48">
      <w:pPr>
        <w:rPr>
          <w:rFonts w:eastAsia="Malgun Gothic"/>
          <w:lang w:eastAsia="ko-KR"/>
        </w:rPr>
      </w:pPr>
    </w:p>
    <w:sectPr w:rsidR="004B73F1">
      <w:headerReference w:type="default" r:id="rId28"/>
      <w:footerReference w:type="default" r:id="rId2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96973" w14:textId="77777777" w:rsidR="00C05992" w:rsidRDefault="00C05992">
      <w:r>
        <w:separator/>
      </w:r>
    </w:p>
  </w:endnote>
  <w:endnote w:type="continuationSeparator" w:id="0">
    <w:p w14:paraId="0373646B" w14:textId="77777777" w:rsidR="00C05992" w:rsidRDefault="00C05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00"/>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A25A7" w14:textId="77777777" w:rsidR="00097AFC" w:rsidRDefault="00097AF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F2A9C" w14:textId="77777777" w:rsidR="00097AFC" w:rsidRDefault="00097A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57F22" w14:textId="77777777" w:rsidR="00C05992" w:rsidRDefault="00C05992">
      <w:r>
        <w:separator/>
      </w:r>
    </w:p>
  </w:footnote>
  <w:footnote w:type="continuationSeparator" w:id="0">
    <w:p w14:paraId="6DF60BB5" w14:textId="77777777" w:rsidR="00C05992" w:rsidRDefault="00C05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21FB4" w14:textId="77777777" w:rsidR="00097AFC" w:rsidRDefault="00097AFC">
    <w:pPr>
      <w:pStyle w:val="Header"/>
      <w:framePr w:w="1032" w:wrap="auto" w:vAnchor="text" w:hAnchor="margin" w:y="1"/>
      <w:widowControl/>
    </w:pPr>
    <w:r>
      <w:fldChar w:fldCharType="begin"/>
    </w:r>
    <w:r>
      <w:instrText xml:space="preserve"> STYLEREF ZGSM </w:instrText>
    </w:r>
    <w:r>
      <w:fldChar w:fldCharType="separate"/>
    </w:r>
    <w:r w:rsidR="00750820">
      <w:t>Release 11</w:t>
    </w:r>
    <w:r>
      <w:fldChar w:fldCharType="end"/>
    </w:r>
  </w:p>
  <w:p w14:paraId="2B0715C8" w14:textId="77777777" w:rsidR="00097AFC" w:rsidRDefault="00097AFC">
    <w:pPr>
      <w:pStyle w:val="Header"/>
      <w:framePr w:wrap="auto" w:vAnchor="text" w:hAnchor="margin" w:xAlign="center" w:y="1"/>
      <w:widowControl/>
    </w:pPr>
    <w:r>
      <w:fldChar w:fldCharType="begin"/>
    </w:r>
    <w:r>
      <w:instrText xml:space="preserve"> PAGE </w:instrText>
    </w:r>
    <w:r>
      <w:fldChar w:fldCharType="separate"/>
    </w:r>
    <w:r w:rsidR="00750820">
      <w:t>2</w:t>
    </w:r>
    <w:r>
      <w:fldChar w:fldCharType="end"/>
    </w:r>
  </w:p>
  <w:p w14:paraId="49DB67E2" w14:textId="77777777" w:rsidR="00097AFC" w:rsidRDefault="00097AFC">
    <w:pPr>
      <w:pStyle w:val="Header"/>
      <w:framePr w:wrap="auto" w:vAnchor="text" w:hAnchor="margin" w:xAlign="right" w:y="1"/>
      <w:widowControl/>
    </w:pPr>
    <w:r>
      <w:fldChar w:fldCharType="begin"/>
    </w:r>
    <w:r>
      <w:instrText xml:space="preserve"> STYLEREF ZA </w:instrText>
    </w:r>
    <w:r>
      <w:fldChar w:fldCharType="separate"/>
    </w:r>
    <w:r w:rsidR="00750820">
      <w:t>3GPP TS 28.708 V11.1.0 (2014-06)</w:t>
    </w:r>
    <w:r>
      <w:fldChar w:fldCharType="end"/>
    </w:r>
  </w:p>
  <w:p w14:paraId="012D14DC" w14:textId="77777777" w:rsidR="00097AFC" w:rsidRDefault="00097A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66F4B" w14:textId="67F6B3C9" w:rsidR="00097AFC" w:rsidRDefault="00097AFC">
    <w:pPr>
      <w:pStyle w:val="Header"/>
      <w:framePr w:wrap="auto" w:vAnchor="text" w:hAnchor="margin" w:xAlign="right" w:y="1"/>
      <w:widowControl/>
    </w:pPr>
    <w:r>
      <w:fldChar w:fldCharType="begin"/>
    </w:r>
    <w:r>
      <w:instrText xml:space="preserve"> STYLEREF ZA </w:instrText>
    </w:r>
    <w:r>
      <w:fldChar w:fldCharType="separate"/>
    </w:r>
    <w:r w:rsidR="003329A5">
      <w:rPr>
        <w:noProof/>
      </w:rPr>
      <w:t>3GPP TS 28.708 V19.0.0 (2025-06)</w:t>
    </w:r>
    <w:r>
      <w:fldChar w:fldCharType="end"/>
    </w:r>
  </w:p>
  <w:p w14:paraId="479870FA" w14:textId="77777777" w:rsidR="00097AFC" w:rsidRDefault="00097AFC">
    <w:pPr>
      <w:pStyle w:val="Header"/>
      <w:framePr w:wrap="auto" w:vAnchor="text" w:hAnchor="margin" w:xAlign="center" w:y="1"/>
      <w:widowControl/>
    </w:pPr>
    <w:r>
      <w:fldChar w:fldCharType="begin"/>
    </w:r>
    <w:r>
      <w:instrText xml:space="preserve"> PAGE </w:instrText>
    </w:r>
    <w:r>
      <w:fldChar w:fldCharType="separate"/>
    </w:r>
    <w:r w:rsidR="00DD36AE">
      <w:t>21</w:t>
    </w:r>
    <w:r>
      <w:fldChar w:fldCharType="end"/>
    </w:r>
  </w:p>
  <w:p w14:paraId="3E3313C4" w14:textId="2C8734AC" w:rsidR="00097AFC" w:rsidRDefault="00097AFC">
    <w:pPr>
      <w:pStyle w:val="Header"/>
      <w:framePr w:wrap="auto" w:vAnchor="text" w:hAnchor="margin" w:y="1"/>
      <w:widowControl/>
    </w:pPr>
    <w:r>
      <w:fldChar w:fldCharType="begin"/>
    </w:r>
    <w:r>
      <w:instrText xml:space="preserve"> STYLEREF ZGSM </w:instrText>
    </w:r>
    <w:r>
      <w:fldChar w:fldCharType="separate"/>
    </w:r>
    <w:r w:rsidR="003329A5">
      <w:rPr>
        <w:noProof/>
      </w:rPr>
      <w:t>Release 19</w:t>
    </w:r>
    <w:r>
      <w:fldChar w:fldCharType="end"/>
    </w:r>
  </w:p>
  <w:p w14:paraId="488A2417" w14:textId="77777777" w:rsidR="00097AFC" w:rsidRDefault="00097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50A7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0444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D4836C"/>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7D40C78"/>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A318D"/>
    <w:multiLevelType w:val="multilevel"/>
    <w:tmpl w:val="76925D06"/>
    <w:lvl w:ilvl="0">
      <w:start w:val="6"/>
      <w:numFmt w:val="decimal"/>
      <w:lvlText w:val="%1"/>
      <w:lvlJc w:val="left"/>
      <w:pPr>
        <w:tabs>
          <w:tab w:val="num" w:pos="1125"/>
        </w:tabs>
        <w:ind w:left="1125" w:hanging="1125"/>
      </w:pPr>
      <w:rPr>
        <w:rFonts w:hint="default"/>
      </w:rPr>
    </w:lvl>
    <w:lvl w:ilvl="1">
      <w:start w:val="5"/>
      <w:numFmt w:val="decimal"/>
      <w:lvlText w:val="%1.%2"/>
      <w:lvlJc w:val="left"/>
      <w:pPr>
        <w:tabs>
          <w:tab w:val="num" w:pos="1125"/>
        </w:tabs>
        <w:ind w:left="1125" w:hanging="1125"/>
      </w:pPr>
      <w:rPr>
        <w:rFonts w:hint="default"/>
      </w:rPr>
    </w:lvl>
    <w:lvl w:ilvl="2">
      <w:start w:val="1"/>
      <w:numFmt w:val="decimal"/>
      <w:lvlText w:val="%1.%2.%3"/>
      <w:lvlJc w:val="left"/>
      <w:pPr>
        <w:tabs>
          <w:tab w:val="num" w:pos="725"/>
        </w:tabs>
        <w:ind w:left="725" w:hanging="1125"/>
      </w:pPr>
      <w:rPr>
        <w:rFonts w:hint="default"/>
      </w:rPr>
    </w:lvl>
    <w:lvl w:ilvl="3">
      <w:start w:val="1"/>
      <w:numFmt w:val="decimal"/>
      <w:lvlText w:val="%1.%2.%3.%4"/>
      <w:lvlJc w:val="left"/>
      <w:pPr>
        <w:tabs>
          <w:tab w:val="num" w:pos="525"/>
        </w:tabs>
        <w:ind w:left="525" w:hanging="1125"/>
      </w:pPr>
      <w:rPr>
        <w:rFonts w:hint="default"/>
      </w:rPr>
    </w:lvl>
    <w:lvl w:ilvl="4">
      <w:start w:val="1"/>
      <w:numFmt w:val="decimal"/>
      <w:lvlText w:val="%1.%2.%3.%4.%5"/>
      <w:lvlJc w:val="left"/>
      <w:pPr>
        <w:tabs>
          <w:tab w:val="num" w:pos="640"/>
        </w:tabs>
        <w:ind w:left="640" w:hanging="1440"/>
      </w:pPr>
      <w:rPr>
        <w:rFonts w:hint="default"/>
      </w:rPr>
    </w:lvl>
    <w:lvl w:ilvl="5">
      <w:start w:val="1"/>
      <w:numFmt w:val="decimal"/>
      <w:lvlText w:val="%1.%2.%3.%4.%5.%6"/>
      <w:lvlJc w:val="left"/>
      <w:pPr>
        <w:tabs>
          <w:tab w:val="num" w:pos="800"/>
        </w:tabs>
        <w:ind w:left="800" w:hanging="1800"/>
      </w:pPr>
      <w:rPr>
        <w:rFonts w:hint="default"/>
      </w:rPr>
    </w:lvl>
    <w:lvl w:ilvl="6">
      <w:start w:val="1"/>
      <w:numFmt w:val="decimal"/>
      <w:lvlText w:val="%1.%2.%3.%4.%5.%6.%7"/>
      <w:lvlJc w:val="left"/>
      <w:pPr>
        <w:tabs>
          <w:tab w:val="num" w:pos="600"/>
        </w:tabs>
        <w:ind w:left="600" w:hanging="1800"/>
      </w:pPr>
      <w:rPr>
        <w:rFonts w:hint="default"/>
      </w:rPr>
    </w:lvl>
    <w:lvl w:ilvl="7">
      <w:start w:val="1"/>
      <w:numFmt w:val="decimal"/>
      <w:lvlText w:val="%1.%2.%3.%4.%5.%6.%7.%8"/>
      <w:lvlJc w:val="left"/>
      <w:pPr>
        <w:tabs>
          <w:tab w:val="num" w:pos="760"/>
        </w:tabs>
        <w:ind w:left="760" w:hanging="2160"/>
      </w:pPr>
      <w:rPr>
        <w:rFonts w:hint="default"/>
      </w:rPr>
    </w:lvl>
    <w:lvl w:ilvl="8">
      <w:start w:val="1"/>
      <w:numFmt w:val="decimal"/>
      <w:lvlText w:val="%1.%2.%3.%4.%5.%6.%7.%8.%9"/>
      <w:lvlJc w:val="left"/>
      <w:pPr>
        <w:tabs>
          <w:tab w:val="num" w:pos="920"/>
        </w:tabs>
        <w:ind w:left="920" w:hanging="2520"/>
      </w:pPr>
      <w:rPr>
        <w:rFonts w:hint="default"/>
      </w:rPr>
    </w:lvl>
  </w:abstractNum>
  <w:abstractNum w:abstractNumId="6" w15:restartNumberingAfterBreak="0">
    <w:nsid w:val="090B2C26"/>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1A0B7A"/>
    <w:multiLevelType w:val="multilevel"/>
    <w:tmpl w:val="5934AB46"/>
    <w:lvl w:ilvl="0">
      <w:start w:val="6"/>
      <w:numFmt w:val="decimal"/>
      <w:lvlText w:val="%1"/>
      <w:lvlJc w:val="left"/>
      <w:pPr>
        <w:tabs>
          <w:tab w:val="num" w:pos="1125"/>
        </w:tabs>
        <w:ind w:left="1125" w:hanging="1125"/>
      </w:pPr>
      <w:rPr>
        <w:rFonts w:hint="default"/>
      </w:rPr>
    </w:lvl>
    <w:lvl w:ilvl="1">
      <w:start w:val="7"/>
      <w:numFmt w:val="decimal"/>
      <w:lvlText w:val="%1.%2"/>
      <w:lvlJc w:val="left"/>
      <w:pPr>
        <w:tabs>
          <w:tab w:val="num" w:pos="1125"/>
        </w:tabs>
        <w:ind w:left="1125" w:hanging="1125"/>
      </w:pPr>
      <w:rPr>
        <w:rFonts w:hint="default"/>
      </w:rPr>
    </w:lvl>
    <w:lvl w:ilvl="2">
      <w:start w:val="1"/>
      <w:numFmt w:val="decimal"/>
      <w:lvlText w:val="%1.%2.%3"/>
      <w:lvlJc w:val="left"/>
      <w:pPr>
        <w:tabs>
          <w:tab w:val="num" w:pos="725"/>
        </w:tabs>
        <w:ind w:left="725" w:hanging="1125"/>
      </w:pPr>
      <w:rPr>
        <w:rFonts w:hint="default"/>
      </w:rPr>
    </w:lvl>
    <w:lvl w:ilvl="3">
      <w:start w:val="1"/>
      <w:numFmt w:val="decimal"/>
      <w:lvlText w:val="%1.%2.%3.%4"/>
      <w:lvlJc w:val="left"/>
      <w:pPr>
        <w:tabs>
          <w:tab w:val="num" w:pos="525"/>
        </w:tabs>
        <w:ind w:left="525" w:hanging="1125"/>
      </w:pPr>
      <w:rPr>
        <w:rFonts w:hint="default"/>
      </w:rPr>
    </w:lvl>
    <w:lvl w:ilvl="4">
      <w:start w:val="1"/>
      <w:numFmt w:val="decimal"/>
      <w:lvlText w:val="%1.%2.%3.%4.%5"/>
      <w:lvlJc w:val="left"/>
      <w:pPr>
        <w:tabs>
          <w:tab w:val="num" w:pos="640"/>
        </w:tabs>
        <w:ind w:left="640" w:hanging="1440"/>
      </w:pPr>
      <w:rPr>
        <w:rFonts w:hint="default"/>
      </w:rPr>
    </w:lvl>
    <w:lvl w:ilvl="5">
      <w:start w:val="1"/>
      <w:numFmt w:val="decimal"/>
      <w:lvlText w:val="%1.%2.%3.%4.%5.%6"/>
      <w:lvlJc w:val="left"/>
      <w:pPr>
        <w:tabs>
          <w:tab w:val="num" w:pos="800"/>
        </w:tabs>
        <w:ind w:left="800" w:hanging="1800"/>
      </w:pPr>
      <w:rPr>
        <w:rFonts w:hint="default"/>
      </w:rPr>
    </w:lvl>
    <w:lvl w:ilvl="6">
      <w:start w:val="1"/>
      <w:numFmt w:val="decimal"/>
      <w:lvlText w:val="%1.%2.%3.%4.%5.%6.%7"/>
      <w:lvlJc w:val="left"/>
      <w:pPr>
        <w:tabs>
          <w:tab w:val="num" w:pos="600"/>
        </w:tabs>
        <w:ind w:left="600" w:hanging="1800"/>
      </w:pPr>
      <w:rPr>
        <w:rFonts w:hint="default"/>
      </w:rPr>
    </w:lvl>
    <w:lvl w:ilvl="7">
      <w:start w:val="1"/>
      <w:numFmt w:val="decimal"/>
      <w:lvlText w:val="%1.%2.%3.%4.%5.%6.%7.%8"/>
      <w:lvlJc w:val="left"/>
      <w:pPr>
        <w:tabs>
          <w:tab w:val="num" w:pos="760"/>
        </w:tabs>
        <w:ind w:left="760" w:hanging="2160"/>
      </w:pPr>
      <w:rPr>
        <w:rFonts w:hint="default"/>
      </w:rPr>
    </w:lvl>
    <w:lvl w:ilvl="8">
      <w:start w:val="1"/>
      <w:numFmt w:val="decimal"/>
      <w:lvlText w:val="%1.%2.%3.%4.%5.%6.%7.%8.%9"/>
      <w:lvlJc w:val="left"/>
      <w:pPr>
        <w:tabs>
          <w:tab w:val="num" w:pos="920"/>
        </w:tabs>
        <w:ind w:left="920" w:hanging="2520"/>
      </w:pPr>
      <w:rPr>
        <w:rFonts w:hint="default"/>
      </w:r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72F3683"/>
    <w:multiLevelType w:val="singleLevel"/>
    <w:tmpl w:val="05D88C4E"/>
    <w:lvl w:ilvl="0">
      <w:start w:val="1"/>
      <w:numFmt w:val="decimal"/>
      <w:lvlText w:val="%1)"/>
      <w:legacy w:legacy="1" w:legacySpace="0" w:legacyIndent="283"/>
      <w:lvlJc w:val="left"/>
      <w:pPr>
        <w:ind w:left="850" w:hanging="283"/>
      </w:pPr>
    </w:lvl>
  </w:abstractNum>
  <w:abstractNum w:abstractNumId="12" w15:restartNumberingAfterBreak="0">
    <w:nsid w:val="457B4984"/>
    <w:multiLevelType w:val="hybridMultilevel"/>
    <w:tmpl w:val="5A6A2D8A"/>
    <w:lvl w:ilvl="0" w:tplc="0C348C5C">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F2B3A7B"/>
    <w:multiLevelType w:val="multilevel"/>
    <w:tmpl w:val="9B627C3E"/>
    <w:lvl w:ilvl="0">
      <w:start w:val="6"/>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752615C9"/>
    <w:multiLevelType w:val="multilevel"/>
    <w:tmpl w:val="5934AB46"/>
    <w:lvl w:ilvl="0">
      <w:start w:val="6"/>
      <w:numFmt w:val="decimal"/>
      <w:lvlText w:val="%1"/>
      <w:lvlJc w:val="left"/>
      <w:pPr>
        <w:tabs>
          <w:tab w:val="num" w:pos="1125"/>
        </w:tabs>
        <w:ind w:left="1125" w:hanging="1125"/>
      </w:pPr>
      <w:rPr>
        <w:rFonts w:hint="default"/>
      </w:rPr>
    </w:lvl>
    <w:lvl w:ilvl="1">
      <w:start w:val="7"/>
      <w:numFmt w:val="decimal"/>
      <w:lvlText w:val="%1.%2"/>
      <w:lvlJc w:val="left"/>
      <w:pPr>
        <w:tabs>
          <w:tab w:val="num" w:pos="1125"/>
        </w:tabs>
        <w:ind w:left="1125" w:hanging="1125"/>
      </w:pPr>
      <w:rPr>
        <w:rFonts w:hint="default"/>
      </w:rPr>
    </w:lvl>
    <w:lvl w:ilvl="2">
      <w:start w:val="1"/>
      <w:numFmt w:val="decimal"/>
      <w:lvlText w:val="%1.%2.%3"/>
      <w:lvlJc w:val="left"/>
      <w:pPr>
        <w:tabs>
          <w:tab w:val="num" w:pos="725"/>
        </w:tabs>
        <w:ind w:left="725" w:hanging="1125"/>
      </w:pPr>
      <w:rPr>
        <w:rFonts w:hint="default"/>
      </w:rPr>
    </w:lvl>
    <w:lvl w:ilvl="3">
      <w:start w:val="1"/>
      <w:numFmt w:val="decimal"/>
      <w:lvlText w:val="%1.%2.%3.%4"/>
      <w:lvlJc w:val="left"/>
      <w:pPr>
        <w:tabs>
          <w:tab w:val="num" w:pos="525"/>
        </w:tabs>
        <w:ind w:left="525" w:hanging="1125"/>
      </w:pPr>
      <w:rPr>
        <w:rFonts w:hint="default"/>
      </w:rPr>
    </w:lvl>
    <w:lvl w:ilvl="4">
      <w:start w:val="1"/>
      <w:numFmt w:val="decimal"/>
      <w:lvlText w:val="%1.%2.%3.%4.%5"/>
      <w:lvlJc w:val="left"/>
      <w:pPr>
        <w:tabs>
          <w:tab w:val="num" w:pos="640"/>
        </w:tabs>
        <w:ind w:left="640" w:hanging="1440"/>
      </w:pPr>
      <w:rPr>
        <w:rFonts w:hint="default"/>
      </w:rPr>
    </w:lvl>
    <w:lvl w:ilvl="5">
      <w:start w:val="1"/>
      <w:numFmt w:val="decimal"/>
      <w:lvlText w:val="%1.%2.%3.%4.%5.%6"/>
      <w:lvlJc w:val="left"/>
      <w:pPr>
        <w:tabs>
          <w:tab w:val="num" w:pos="800"/>
        </w:tabs>
        <w:ind w:left="800" w:hanging="1800"/>
      </w:pPr>
      <w:rPr>
        <w:rFonts w:hint="default"/>
      </w:rPr>
    </w:lvl>
    <w:lvl w:ilvl="6">
      <w:start w:val="1"/>
      <w:numFmt w:val="decimal"/>
      <w:lvlText w:val="%1.%2.%3.%4.%5.%6.%7"/>
      <w:lvlJc w:val="left"/>
      <w:pPr>
        <w:tabs>
          <w:tab w:val="num" w:pos="600"/>
        </w:tabs>
        <w:ind w:left="600" w:hanging="1800"/>
      </w:pPr>
      <w:rPr>
        <w:rFonts w:hint="default"/>
      </w:rPr>
    </w:lvl>
    <w:lvl w:ilvl="7">
      <w:start w:val="1"/>
      <w:numFmt w:val="decimal"/>
      <w:lvlText w:val="%1.%2.%3.%4.%5.%6.%7.%8"/>
      <w:lvlJc w:val="left"/>
      <w:pPr>
        <w:tabs>
          <w:tab w:val="num" w:pos="760"/>
        </w:tabs>
        <w:ind w:left="760" w:hanging="2160"/>
      </w:pPr>
      <w:rPr>
        <w:rFonts w:hint="default"/>
      </w:rPr>
    </w:lvl>
    <w:lvl w:ilvl="8">
      <w:start w:val="1"/>
      <w:numFmt w:val="decimal"/>
      <w:lvlText w:val="%1.%2.%3.%4.%5.%6.%7.%8.%9"/>
      <w:lvlJc w:val="left"/>
      <w:pPr>
        <w:tabs>
          <w:tab w:val="num" w:pos="920"/>
        </w:tabs>
        <w:ind w:left="920" w:hanging="2520"/>
      </w:pPr>
      <w:rPr>
        <w:rFonts w:hint="default"/>
      </w:rPr>
    </w:lvl>
  </w:abstractNum>
  <w:abstractNum w:abstractNumId="17" w15:restartNumberingAfterBreak="0">
    <w:nsid w:val="781A3EA4"/>
    <w:multiLevelType w:val="multilevel"/>
    <w:tmpl w:val="5934AB46"/>
    <w:lvl w:ilvl="0">
      <w:start w:val="6"/>
      <w:numFmt w:val="decimal"/>
      <w:lvlText w:val="%1"/>
      <w:lvlJc w:val="left"/>
      <w:pPr>
        <w:tabs>
          <w:tab w:val="num" w:pos="1125"/>
        </w:tabs>
        <w:ind w:left="1125" w:hanging="1125"/>
      </w:pPr>
      <w:rPr>
        <w:rFonts w:hint="default"/>
      </w:rPr>
    </w:lvl>
    <w:lvl w:ilvl="1">
      <w:start w:val="7"/>
      <w:numFmt w:val="decimal"/>
      <w:lvlText w:val="%1.%2"/>
      <w:lvlJc w:val="left"/>
      <w:pPr>
        <w:tabs>
          <w:tab w:val="num" w:pos="1125"/>
        </w:tabs>
        <w:ind w:left="1125" w:hanging="1125"/>
      </w:pPr>
      <w:rPr>
        <w:rFonts w:hint="default"/>
      </w:rPr>
    </w:lvl>
    <w:lvl w:ilvl="2">
      <w:start w:val="1"/>
      <w:numFmt w:val="decimal"/>
      <w:lvlText w:val="%1.%2.%3"/>
      <w:lvlJc w:val="left"/>
      <w:pPr>
        <w:tabs>
          <w:tab w:val="num" w:pos="725"/>
        </w:tabs>
        <w:ind w:left="725" w:hanging="1125"/>
      </w:pPr>
      <w:rPr>
        <w:rFonts w:hint="default"/>
      </w:rPr>
    </w:lvl>
    <w:lvl w:ilvl="3">
      <w:start w:val="1"/>
      <w:numFmt w:val="decimal"/>
      <w:lvlText w:val="%1.%2.%3.%4"/>
      <w:lvlJc w:val="left"/>
      <w:pPr>
        <w:tabs>
          <w:tab w:val="num" w:pos="525"/>
        </w:tabs>
        <w:ind w:left="525" w:hanging="1125"/>
      </w:pPr>
      <w:rPr>
        <w:rFonts w:hint="default"/>
      </w:rPr>
    </w:lvl>
    <w:lvl w:ilvl="4">
      <w:start w:val="1"/>
      <w:numFmt w:val="decimal"/>
      <w:lvlText w:val="%1.%2.%3.%4.%5"/>
      <w:lvlJc w:val="left"/>
      <w:pPr>
        <w:tabs>
          <w:tab w:val="num" w:pos="640"/>
        </w:tabs>
        <w:ind w:left="640" w:hanging="1440"/>
      </w:pPr>
      <w:rPr>
        <w:rFonts w:hint="default"/>
      </w:rPr>
    </w:lvl>
    <w:lvl w:ilvl="5">
      <w:start w:val="1"/>
      <w:numFmt w:val="decimal"/>
      <w:lvlText w:val="%1.%2.%3.%4.%5.%6"/>
      <w:lvlJc w:val="left"/>
      <w:pPr>
        <w:tabs>
          <w:tab w:val="num" w:pos="800"/>
        </w:tabs>
        <w:ind w:left="800" w:hanging="1800"/>
      </w:pPr>
      <w:rPr>
        <w:rFonts w:hint="default"/>
      </w:rPr>
    </w:lvl>
    <w:lvl w:ilvl="6">
      <w:start w:val="1"/>
      <w:numFmt w:val="decimal"/>
      <w:lvlText w:val="%1.%2.%3.%4.%5.%6.%7"/>
      <w:lvlJc w:val="left"/>
      <w:pPr>
        <w:tabs>
          <w:tab w:val="num" w:pos="600"/>
        </w:tabs>
        <w:ind w:left="600" w:hanging="1800"/>
      </w:pPr>
      <w:rPr>
        <w:rFonts w:hint="default"/>
      </w:rPr>
    </w:lvl>
    <w:lvl w:ilvl="7">
      <w:start w:val="1"/>
      <w:numFmt w:val="decimal"/>
      <w:lvlText w:val="%1.%2.%3.%4.%5.%6.%7.%8"/>
      <w:lvlJc w:val="left"/>
      <w:pPr>
        <w:tabs>
          <w:tab w:val="num" w:pos="760"/>
        </w:tabs>
        <w:ind w:left="760" w:hanging="2160"/>
      </w:pPr>
      <w:rPr>
        <w:rFonts w:hint="default"/>
      </w:rPr>
    </w:lvl>
    <w:lvl w:ilvl="8">
      <w:start w:val="1"/>
      <w:numFmt w:val="decimal"/>
      <w:lvlText w:val="%1.%2.%3.%4.%5.%6.%7.%8.%9"/>
      <w:lvlJc w:val="left"/>
      <w:pPr>
        <w:tabs>
          <w:tab w:val="num" w:pos="920"/>
        </w:tabs>
        <w:ind w:left="920" w:hanging="2520"/>
      </w:pPr>
      <w:rPr>
        <w:rFonts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2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451799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91100367">
    <w:abstractNumId w:val="4"/>
    <w:lvlOverride w:ilvl="0">
      <w:lvl w:ilvl="0">
        <w:start w:val="1"/>
        <w:numFmt w:val="bullet"/>
        <w:lvlText w:val=""/>
        <w:legacy w:legacy="1" w:legacySpace="0" w:legacyIndent="283"/>
        <w:lvlJc w:val="left"/>
        <w:pPr>
          <w:ind w:left="1417" w:hanging="283"/>
        </w:pPr>
        <w:rPr>
          <w:rFonts w:ascii="Symbol" w:hAnsi="Symbol" w:hint="default"/>
        </w:rPr>
      </w:lvl>
    </w:lvlOverride>
  </w:num>
  <w:num w:numId="3" w16cid:durableId="1240291107">
    <w:abstractNumId w:val="9"/>
  </w:num>
  <w:num w:numId="4" w16cid:durableId="468472742">
    <w:abstractNumId w:val="18"/>
  </w:num>
  <w:num w:numId="5" w16cid:durableId="1028143978">
    <w:abstractNumId w:val="7"/>
  </w:num>
  <w:num w:numId="6" w16cid:durableId="345206732">
    <w:abstractNumId w:val="10"/>
  </w:num>
  <w:num w:numId="7" w16cid:durableId="1029994025">
    <w:abstractNumId w:val="14"/>
  </w:num>
  <w:num w:numId="8" w16cid:durableId="1446346046">
    <w:abstractNumId w:val="5"/>
  </w:num>
  <w:num w:numId="9" w16cid:durableId="2081168677">
    <w:abstractNumId w:val="6"/>
  </w:num>
  <w:num w:numId="10" w16cid:durableId="1150249061">
    <w:abstractNumId w:val="11"/>
  </w:num>
  <w:num w:numId="11" w16cid:durableId="654727338">
    <w:abstractNumId w:val="19"/>
  </w:num>
  <w:num w:numId="12" w16cid:durableId="1105269361">
    <w:abstractNumId w:val="12"/>
  </w:num>
  <w:num w:numId="13" w16cid:durableId="775754308">
    <w:abstractNumId w:val="17"/>
  </w:num>
  <w:num w:numId="14" w16cid:durableId="1709602249">
    <w:abstractNumId w:val="16"/>
  </w:num>
  <w:num w:numId="15" w16cid:durableId="1838227903">
    <w:abstractNumId w:val="8"/>
  </w:num>
  <w:num w:numId="16" w16cid:durableId="1333100318">
    <w:abstractNumId w:val="3"/>
  </w:num>
  <w:num w:numId="17" w16cid:durableId="93092239">
    <w:abstractNumId w:val="15"/>
  </w:num>
  <w:num w:numId="18" w16cid:durableId="707224625">
    <w:abstractNumId w:val="13"/>
  </w:num>
  <w:num w:numId="19" w16cid:durableId="135223540">
    <w:abstractNumId w:val="2"/>
  </w:num>
  <w:num w:numId="20" w16cid:durableId="1363169499">
    <w:abstractNumId w:val="1"/>
  </w:num>
  <w:num w:numId="21" w16cid:durableId="89230484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K3MDcwMTcxMDFV0lEKTi0uzszPAykwqQUAdpBoCiwAAAA="/>
  </w:docVars>
  <w:rsids>
    <w:rsidRoot w:val="00B05260"/>
    <w:rsid w:val="00002B12"/>
    <w:rsid w:val="0001057B"/>
    <w:rsid w:val="00027D16"/>
    <w:rsid w:val="00036265"/>
    <w:rsid w:val="00091B92"/>
    <w:rsid w:val="000937A3"/>
    <w:rsid w:val="00097AFC"/>
    <w:rsid w:val="00156435"/>
    <w:rsid w:val="001970B1"/>
    <w:rsid w:val="001C23BA"/>
    <w:rsid w:val="001C4837"/>
    <w:rsid w:val="001D0384"/>
    <w:rsid w:val="001E7C7F"/>
    <w:rsid w:val="00204D64"/>
    <w:rsid w:val="00221C2A"/>
    <w:rsid w:val="00233949"/>
    <w:rsid w:val="002428BB"/>
    <w:rsid w:val="00244CD9"/>
    <w:rsid w:val="0026537B"/>
    <w:rsid w:val="002A45E4"/>
    <w:rsid w:val="002A76C0"/>
    <w:rsid w:val="002C0F20"/>
    <w:rsid w:val="002C3B48"/>
    <w:rsid w:val="002D2A1F"/>
    <w:rsid w:val="0033153E"/>
    <w:rsid w:val="003329A5"/>
    <w:rsid w:val="003402EA"/>
    <w:rsid w:val="003A189C"/>
    <w:rsid w:val="003B2AC9"/>
    <w:rsid w:val="00425629"/>
    <w:rsid w:val="00496D91"/>
    <w:rsid w:val="004B73F1"/>
    <w:rsid w:val="004D57B5"/>
    <w:rsid w:val="004F0829"/>
    <w:rsid w:val="005371A4"/>
    <w:rsid w:val="005C5578"/>
    <w:rsid w:val="005E0265"/>
    <w:rsid w:val="006275B5"/>
    <w:rsid w:val="006312DB"/>
    <w:rsid w:val="0063224F"/>
    <w:rsid w:val="00664082"/>
    <w:rsid w:val="006C6E1B"/>
    <w:rsid w:val="006D469D"/>
    <w:rsid w:val="00740117"/>
    <w:rsid w:val="00746C01"/>
    <w:rsid w:val="00750820"/>
    <w:rsid w:val="007559B8"/>
    <w:rsid w:val="0077172E"/>
    <w:rsid w:val="00784440"/>
    <w:rsid w:val="007854BC"/>
    <w:rsid w:val="007B3705"/>
    <w:rsid w:val="00832171"/>
    <w:rsid w:val="00840B95"/>
    <w:rsid w:val="00872A2C"/>
    <w:rsid w:val="009224AD"/>
    <w:rsid w:val="009323ED"/>
    <w:rsid w:val="00952613"/>
    <w:rsid w:val="00A14999"/>
    <w:rsid w:val="00A30671"/>
    <w:rsid w:val="00A61252"/>
    <w:rsid w:val="00A91830"/>
    <w:rsid w:val="00AC05FC"/>
    <w:rsid w:val="00AF3499"/>
    <w:rsid w:val="00B05260"/>
    <w:rsid w:val="00B22C99"/>
    <w:rsid w:val="00B77E1E"/>
    <w:rsid w:val="00BE3CDD"/>
    <w:rsid w:val="00BF7273"/>
    <w:rsid w:val="00C05992"/>
    <w:rsid w:val="00C34C14"/>
    <w:rsid w:val="00C8117F"/>
    <w:rsid w:val="00C9182F"/>
    <w:rsid w:val="00CA31DE"/>
    <w:rsid w:val="00CE5A0D"/>
    <w:rsid w:val="00D070E4"/>
    <w:rsid w:val="00D760A4"/>
    <w:rsid w:val="00D84C88"/>
    <w:rsid w:val="00DD36AE"/>
    <w:rsid w:val="00DD4116"/>
    <w:rsid w:val="00E31900"/>
    <w:rsid w:val="00E3279D"/>
    <w:rsid w:val="00EA5F9D"/>
    <w:rsid w:val="00ED6677"/>
    <w:rsid w:val="00F01E50"/>
    <w:rsid w:val="00F2506C"/>
    <w:rsid w:val="00FE2F1F"/>
    <w:rsid w:val="00FE46B1"/>
    <w:rsid w:val="00FE4E2E"/>
    <w:rsid w:val="00FF60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martTagType w:namespaceuri="urn:schemas-microsoft-com:office:smarttags" w:name="chmetcnv"/>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5"/>
    <o:shapelayout v:ext="edit">
      <o:idmap v:ext="edit" data="2"/>
    </o:shapelayout>
  </w:shapeDefaults>
  <w:decimalSymbol w:val="."/>
  <w:listSeparator w:val=","/>
  <w14:docId w14:val="5EBCF1DD"/>
  <w15:chartTrackingRefBased/>
  <w15:docId w15:val="{FB163EA9-7AAB-4A30-B98E-6C3A0D5F0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Underrubrik2,H3,Titre C,h 3,3rd level,heading 3,3,E3,RFQ2,Titolo Sotto/Sottosezione,no break,Heading3,H3-Heading 3,l3.3,l3,list 3,list3,subhead,h31,OdsKap3,OdsKap3Überschrift,1.,Heading No. L3,CT,3 bullet,b,Second,SECOND,3 Ggbullet,BLAN"/>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heading 4,4,l4,list 4,mh1l,Module heading 1 large (18 points),Head 4,h441,h451,h442,h452,h48,h433"/>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rFonts w:ascii="Arial" w:eastAsia="SimSun" w:hAnsi="Arial" w:cs="Arial"/>
      <w:color w:val="0000FF"/>
      <w:kern w:val="2"/>
      <w:u w:val="single"/>
      <w:lang w:val="en-US" w:eastAsia="zh-CN" w:bidi="ar-SA"/>
    </w:rPr>
  </w:style>
  <w:style w:type="character" w:styleId="FollowedHyperlink">
    <w:name w:val="FollowedHyperlink"/>
    <w:rPr>
      <w:rFonts w:ascii="Arial" w:eastAsia="SimSun" w:hAnsi="Arial" w:cs="Arial"/>
      <w:color w:val="0000FF"/>
      <w:kern w:val="2"/>
      <w:u w:val="single"/>
      <w:lang w:val="en-US" w:eastAsia="zh-CN"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rFonts w:ascii="Arial" w:eastAsia="SimSun" w:hAnsi="Arial" w:cs="Arial"/>
      <w:color w:val="0000FF"/>
      <w:kern w:val="2"/>
      <w:sz w:val="16"/>
      <w:lang w:val="en-US" w:eastAsia="zh-CN" w:bidi="ar-SA"/>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doc-header">
    <w:name w:val="tdoc-header"/>
    <w:rPr>
      <w:rFonts w:ascii="Arial" w:hAnsi="Arial"/>
      <w:sz w:val="24"/>
      <w:lang w:eastAsia="en-US"/>
    </w:rPr>
  </w:style>
  <w:style w:type="paragraph" w:customStyle="1" w:styleId="Lista2">
    <w:name w:val="Lista 2"/>
    <w:basedOn w:val="Normal"/>
    <w:pPr>
      <w:tabs>
        <w:tab w:val="left" w:pos="2058"/>
      </w:tabs>
      <w:spacing w:after="120"/>
      <w:ind w:left="567" w:hanging="283"/>
    </w:pPr>
    <w:rPr>
      <w:sz w:val="24"/>
    </w:rPr>
  </w:style>
  <w:style w:type="paragraph" w:customStyle="1" w:styleId="List1">
    <w:name w:val="List 1"/>
    <w:basedOn w:val="Normal"/>
    <w:pPr>
      <w:tabs>
        <w:tab w:val="num" w:pos="360"/>
      </w:tabs>
      <w:spacing w:after="120"/>
      <w:ind w:left="2410" w:hanging="1559"/>
    </w:pPr>
    <w:rPr>
      <w:sz w:val="24"/>
    </w:rPr>
  </w:style>
  <w:style w:type="paragraph" w:customStyle="1" w:styleId="List11">
    <w:name w:val="List 1.1"/>
    <w:basedOn w:val="Normal"/>
    <w:pPr>
      <w:tabs>
        <w:tab w:val="left" w:pos="2041"/>
        <w:tab w:val="num" w:pos="3861"/>
      </w:tabs>
      <w:spacing w:after="120"/>
      <w:ind w:left="2041" w:hanging="340"/>
    </w:pPr>
    <w:rPr>
      <w:sz w:val="24"/>
    </w:rPr>
  </w:style>
  <w:style w:type="paragraph" w:customStyle="1" w:styleId="List21">
    <w:name w:val="List 2.1"/>
    <w:basedOn w:val="List11"/>
    <w:pPr>
      <w:tabs>
        <w:tab w:val="clear" w:pos="2041"/>
        <w:tab w:val="clear" w:pos="3861"/>
        <w:tab w:val="num" w:pos="360"/>
        <w:tab w:val="num" w:pos="2608"/>
        <w:tab w:val="num" w:pos="2665"/>
      </w:tabs>
      <w:ind w:left="2608" w:hanging="567"/>
    </w:pPr>
  </w:style>
  <w:style w:type="paragraph" w:customStyle="1" w:styleId="List31">
    <w:name w:val="List 3.1"/>
    <w:basedOn w:val="List21"/>
    <w:pPr>
      <w:tabs>
        <w:tab w:val="num" w:pos="3005"/>
        <w:tab w:val="left" w:pos="3175"/>
      </w:tabs>
      <w:ind w:left="360" w:hanging="794"/>
    </w:pPr>
  </w:style>
  <w:style w:type="paragraph" w:customStyle="1" w:styleId="List41">
    <w:name w:val="List 4.1"/>
    <w:basedOn w:val="List31"/>
    <w:pPr>
      <w:tabs>
        <w:tab w:val="num" w:pos="3402"/>
        <w:tab w:val="left" w:pos="3742"/>
      </w:tabs>
      <w:ind w:left="3743" w:hanging="1021"/>
    </w:pPr>
  </w:style>
  <w:style w:type="paragraph" w:customStyle="1" w:styleId="List51">
    <w:name w:val="List 5.1"/>
    <w:basedOn w:val="List41"/>
    <w:pPr>
      <w:tabs>
        <w:tab w:val="clear" w:pos="3175"/>
        <w:tab w:val="clear" w:pos="3742"/>
        <w:tab w:val="num" w:pos="3629"/>
        <w:tab w:val="left" w:pos="4253"/>
      </w:tabs>
      <w:ind w:left="4253" w:hanging="1191"/>
    </w:pPr>
  </w:style>
  <w:style w:type="paragraph" w:customStyle="1" w:styleId="cpde">
    <w:name w:val="cpde"/>
    <w:basedOn w:val="Normal"/>
    <w:pPr>
      <w:tabs>
        <w:tab w:val="num" w:pos="2061"/>
      </w:tabs>
      <w:spacing w:before="120" w:after="0"/>
      <w:ind w:left="2041" w:hanging="340"/>
    </w:pPr>
    <w:rPr>
      <w:rFonts w:ascii="Helvetica" w:hAnsi="Helvetica"/>
    </w:rPr>
  </w:style>
  <w:style w:type="paragraph" w:customStyle="1" w:styleId="code">
    <w:name w:val="code"/>
    <w:basedOn w:val="Normal"/>
    <w:pPr>
      <w:spacing w:after="0"/>
    </w:pPr>
    <w:rPr>
      <w:rFonts w:ascii="Courier New" w:hAnsi="Courier New"/>
    </w:rPr>
  </w:style>
  <w:style w:type="paragraph" w:customStyle="1" w:styleId="Frontcover">
    <w:name w:val="Front_cover"/>
    <w:rPr>
      <w:rFonts w:ascii="Arial" w:hAnsi="Arial"/>
      <w:lang w:eastAsia="en-US"/>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listbullettight">
    <w:name w:val="list bullet tight"/>
    <w:basedOn w:val="cpde"/>
    <w:pPr>
      <w:tabs>
        <w:tab w:val="clear" w:pos="2061"/>
        <w:tab w:val="num" w:pos="720"/>
      </w:tabs>
      <w:overflowPunct/>
      <w:autoSpaceDE/>
      <w:autoSpaceDN/>
      <w:adjustRightInd/>
      <w:ind w:left="720" w:hanging="720"/>
      <w:textAlignment w:val="auto"/>
    </w:pPr>
  </w:style>
  <w:style w:type="paragraph" w:customStyle="1" w:styleId="nornal">
    <w:name w:val="nornal"/>
    <w:basedOn w:val="cpde"/>
    <w:pPr>
      <w:tabs>
        <w:tab w:val="clear" w:pos="2061"/>
        <w:tab w:val="num" w:pos="360"/>
      </w:tabs>
      <w:overflowPunct/>
      <w:autoSpaceDE/>
      <w:autoSpaceDN/>
      <w:adjustRightInd/>
      <w:ind w:left="360" w:hanging="360"/>
      <w:textAlignment w:val="auto"/>
    </w:p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pPr>
      <w:keepNext/>
      <w:spacing w:before="567" w:after="113"/>
      <w:jc w:val="center"/>
    </w:p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character" w:styleId="PageNumber">
    <w:name w:val="page number"/>
    <w:rPr>
      <w:rFonts w:ascii="Arial" w:eastAsia="SimSun" w:hAnsi="Arial" w:cs="Arial"/>
      <w:color w:val="0000FF"/>
      <w:kern w:val="2"/>
      <w:lang w:val="en-US" w:eastAsia="zh-CN" w:bidi="ar-SA"/>
    </w:rPr>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pPr>
      <w:spacing w:before="80" w:after="80"/>
      <w:ind w:left="720" w:right="720" w:hanging="360"/>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tabs>
        <w:tab w:val="num" w:pos="360"/>
        <w:tab w:val="left" w:pos="794"/>
        <w:tab w:val="left" w:pos="1191"/>
        <w:tab w:val="left" w:pos="1588"/>
        <w:tab w:val="left" w:pos="1985"/>
      </w:tabs>
      <w:spacing w:before="136" w:after="0"/>
      <w:ind w:left="360" w:hanging="360"/>
      <w:jc w:val="both"/>
    </w:pPr>
    <w:rPr>
      <w:rFonts w:ascii="Times" w:hAnsi="Times"/>
    </w:rPr>
  </w:style>
  <w:style w:type="character" w:styleId="Emphasis">
    <w:name w:val="Emphasis"/>
    <w:qFormat/>
    <w:rPr>
      <w:rFonts w:ascii="Arial" w:eastAsia="SimSun" w:hAnsi="Arial" w:cs="Arial"/>
      <w:i/>
      <w:color w:val="0000FF"/>
      <w:kern w:val="2"/>
      <w:lang w:val="en-US" w:eastAsia="zh-CN" w:bidi="ar-SA"/>
    </w:rPr>
  </w:style>
  <w:style w:type="character" w:styleId="Strong">
    <w:name w:val="Strong"/>
    <w:qFormat/>
    <w:rPr>
      <w:rFonts w:ascii="Arial" w:eastAsia="SimSun" w:hAnsi="Arial" w:cs="Arial"/>
      <w:b/>
      <w:color w:val="0000FF"/>
      <w:kern w:val="2"/>
      <w:lang w:val="en-US" w:eastAsia="zh-CN" w:bidi="ar-SA"/>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tabs>
        <w:tab w:val="num" w:pos="360"/>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pPr>
      <w:spacing w:before="284" w:after="0"/>
      <w:jc w:val="both"/>
    </w:pPr>
    <w:rPr>
      <w:rFonts w:ascii="CG Times" w:hAnsi="CG Times"/>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styleId="BodyTextIndent">
    <w:name w:val="Body Text Indent"/>
    <w:basedOn w:val="Normal"/>
    <w:link w:val="BodyTextIndentChar"/>
    <w:pPr>
      <w:spacing w:after="240"/>
      <w:ind w:left="1701"/>
    </w:pPr>
    <w:rPr>
      <w:sz w:val="22"/>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5"/>
      </w:numPr>
      <w:tabs>
        <w:tab w:val="clear" w:pos="927"/>
        <w:tab w:val="left" w:pos="851"/>
      </w:tabs>
      <w:ind w:left="851" w:hanging="567"/>
    </w:pPr>
  </w:style>
  <w:style w:type="paragraph" w:customStyle="1" w:styleId="IB1">
    <w:name w:val="IB1"/>
    <w:basedOn w:val="Normal"/>
    <w:pPr>
      <w:numPr>
        <w:numId w:val="3"/>
      </w:numPr>
      <w:tabs>
        <w:tab w:val="clear" w:pos="360"/>
        <w:tab w:val="left" w:pos="284"/>
      </w:tabs>
    </w:pPr>
  </w:style>
  <w:style w:type="paragraph" w:customStyle="1" w:styleId="IB2">
    <w:name w:val="IB2"/>
    <w:basedOn w:val="Normal"/>
    <w:pPr>
      <w:numPr>
        <w:numId w:val="4"/>
      </w:numPr>
      <w:tabs>
        <w:tab w:val="clear" w:pos="644"/>
        <w:tab w:val="left" w:pos="567"/>
      </w:tabs>
      <w:ind w:left="568" w:hanging="284"/>
    </w:pPr>
  </w:style>
  <w:style w:type="paragraph" w:customStyle="1" w:styleId="IBN">
    <w:name w:val="IBN"/>
    <w:basedOn w:val="Normal"/>
    <w:pPr>
      <w:numPr>
        <w:numId w:val="6"/>
      </w:numPr>
      <w:tabs>
        <w:tab w:val="clear" w:pos="644"/>
        <w:tab w:val="left" w:pos="567"/>
      </w:tabs>
      <w:ind w:left="568" w:hanging="284"/>
    </w:pPr>
  </w:style>
  <w:style w:type="paragraph" w:customStyle="1" w:styleId="IBL">
    <w:name w:val="IBL"/>
    <w:basedOn w:val="Normal"/>
    <w:pPr>
      <w:numPr>
        <w:numId w:val="7"/>
      </w:numPr>
      <w:tabs>
        <w:tab w:val="clear" w:pos="360"/>
        <w:tab w:val="left" w:pos="284"/>
      </w:tabs>
    </w:pPr>
  </w:style>
  <w:style w:type="paragraph" w:customStyle="1" w:styleId="Normalaftertitle">
    <w:name w:val="Normal after title"/>
    <w:basedOn w:val="Heading1"/>
    <w:next w:val="Normal"/>
    <w:pPr>
      <w:widowControl w:val="0"/>
      <w:pBdr>
        <w:top w:val="none" w:sz="0" w:space="0" w:color="auto"/>
      </w:pBdr>
      <w:tabs>
        <w:tab w:val="left" w:pos="794"/>
      </w:tabs>
      <w:spacing w:before="313" w:after="0"/>
      <w:ind w:left="1417" w:hanging="283"/>
      <w:jc w:val="both"/>
      <w:outlineLvl w:val="9"/>
    </w:pPr>
    <w:rPr>
      <w:rFonts w:ascii="Times" w:hAnsi="Times"/>
      <w:sz w:val="20"/>
    </w:rPr>
  </w:style>
  <w:style w:type="paragraph" w:customStyle="1" w:styleId="FL">
    <w:name w:val="FL"/>
    <w:basedOn w:val="Normal"/>
    <w:pPr>
      <w:keepNext/>
      <w:keepLines/>
      <w:spacing w:before="60"/>
      <w:jc w:val="center"/>
    </w:pPr>
    <w:rPr>
      <w:rFonts w:ascii="Arial" w:hAnsi="Arial"/>
      <w:b/>
    </w:rPr>
  </w:style>
  <w:style w:type="paragraph" w:customStyle="1" w:styleId="CRCoverPage">
    <w:name w:val="CR Cover Page"/>
    <w:pPr>
      <w:spacing w:after="120"/>
    </w:pPr>
    <w:rPr>
      <w:rFonts w:ascii="Arial" w:hAnsi="Arial"/>
      <w:lang w:eastAsia="en-US"/>
    </w:rPr>
  </w:style>
  <w:style w:type="paragraph" w:styleId="BalloonText">
    <w:name w:val="Balloon Text"/>
    <w:basedOn w:val="Normal"/>
    <w:semiHidden/>
    <w:rPr>
      <w:rFonts w:ascii="Tahoma" w:hAnsi="Tahoma" w:cs="Tahoma"/>
      <w:sz w:val="16"/>
      <w:szCs w:val="16"/>
    </w:rPr>
  </w:style>
  <w:style w:type="paragraph" w:customStyle="1" w:styleId="CharChar1">
    <w:name w:val="Char Char1"/>
    <w:basedOn w:val="Normal"/>
    <w:semiHidden/>
    <w:pPr>
      <w:overflowPunct/>
      <w:autoSpaceDE/>
      <w:autoSpaceDN/>
      <w:adjustRightInd/>
      <w:spacing w:after="160" w:line="240" w:lineRule="exact"/>
      <w:textAlignment w:val="auto"/>
    </w:pPr>
    <w:rPr>
      <w:rFonts w:ascii="Arial" w:hAnsi="Arial"/>
      <w:szCs w:val="22"/>
    </w:rPr>
  </w:style>
  <w:style w:type="character" w:customStyle="1" w:styleId="TALChar">
    <w:name w:val="TAL Char"/>
    <w:link w:val="TAL"/>
    <w:rPr>
      <w:rFonts w:ascii="Arial" w:hAnsi="Arial"/>
      <w:sz w:val="18"/>
      <w:lang w:eastAsia="en-US"/>
    </w:rPr>
  </w:style>
  <w:style w:type="paragraph" w:customStyle="1" w:styleId="CharChar2CharCharCharChar">
    <w:name w:val="Char Char2 Char Char Char Char"/>
    <w:semiHidden/>
    <w:pPr>
      <w:keepNext/>
      <w:numPr>
        <w:numId w:val="11"/>
      </w:numPr>
      <w:autoSpaceDE w:val="0"/>
      <w:autoSpaceDN w:val="0"/>
      <w:adjustRightInd w:val="0"/>
      <w:spacing w:before="60" w:after="60"/>
      <w:jc w:val="both"/>
    </w:pPr>
    <w:rPr>
      <w:rFonts w:ascii="Arial" w:hAnsi="Arial" w:cs="Arial"/>
      <w:color w:val="0000FF"/>
      <w:kern w:val="2"/>
      <w:lang w:eastAsia="zh-CN"/>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1">
    <w:name w:val="Char Char Char Char Char Char1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Before0pt">
    <w:name w:val="Style Before:  0 pt"/>
    <w:basedOn w:val="Normal"/>
    <w:pPr>
      <w:overflowPunct/>
      <w:autoSpaceDE/>
      <w:autoSpaceDN/>
      <w:adjustRightInd/>
      <w:spacing w:before="120" w:after="0"/>
      <w:textAlignment w:val="auto"/>
    </w:pPr>
    <w:rPr>
      <w:rFonts w:ascii="Arial" w:eastAsia="Times New Roman" w:hAnsi="Arial"/>
      <w:sz w:val="22"/>
    </w:rPr>
  </w:style>
  <w:style w:type="paragraph" w:customStyle="1" w:styleId="CharCharCharCharCharCharCharChar">
    <w:name w:val="Char Char Char Char Char Char Char Char"/>
    <w:basedOn w:val="Normal"/>
    <w:semiHidden/>
    <w:pPr>
      <w:overflowPunct/>
      <w:autoSpaceDE/>
      <w:autoSpaceDN/>
      <w:adjustRightInd/>
      <w:spacing w:after="160" w:line="240" w:lineRule="exact"/>
      <w:textAlignment w:val="auto"/>
    </w:pPr>
    <w:rPr>
      <w:rFonts w:ascii="Arial" w:hAnsi="Arial"/>
      <w:szCs w:val="22"/>
    </w:rPr>
  </w:style>
  <w:style w:type="table" w:styleId="TableGrid">
    <w:name w:val="Table Grid"/>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1">
    <w:name w:val="TAL Char1"/>
    <w:rPr>
      <w:rFonts w:ascii="Arial" w:eastAsia="SimSun" w:hAnsi="Arial" w:cs="Arial"/>
      <w:color w:val="0000FF"/>
      <w:kern w:val="2"/>
      <w:sz w:val="18"/>
      <w:lang w:val="en-GB" w:eastAsia="en-US" w:bidi="ar-SA"/>
    </w:rPr>
  </w:style>
  <w:style w:type="paragraph" w:customStyle="1" w:styleId="StyleHeading3h3After0pt">
    <w:name w:val="Style Heading 3h3 + After:  0 pt"/>
    <w:basedOn w:val="Heading3"/>
    <w:pPr>
      <w:spacing w:before="360" w:after="120"/>
    </w:pPr>
    <w:rPr>
      <w:rFonts w:eastAsia="Times New Roman"/>
    </w:rPr>
  </w:style>
  <w:style w:type="paragraph" w:customStyle="1" w:styleId="CharCharCharCharCharCharCharCharCharCharCharChar">
    <w:name w:val="Char Char Char Char Char Char Char Char Char Char Char Char"/>
    <w:basedOn w:val="Normal"/>
    <w:semiHidden/>
    <w:pPr>
      <w:overflowPunct/>
      <w:autoSpaceDE/>
      <w:autoSpaceDN/>
      <w:adjustRightInd/>
      <w:spacing w:after="160" w:line="240" w:lineRule="exact"/>
      <w:textAlignment w:val="auto"/>
    </w:pPr>
    <w:rPr>
      <w:rFonts w:ascii="Arial" w:hAnsi="Arial"/>
      <w:szCs w:val="22"/>
    </w:rPr>
  </w:style>
  <w:style w:type="character" w:customStyle="1" w:styleId="EXChar">
    <w:name w:val="EX Char"/>
    <w:link w:val="EX"/>
    <w:rsid w:val="003402EA"/>
    <w:rPr>
      <w:lang w:eastAsia="x-none"/>
    </w:rPr>
  </w:style>
  <w:style w:type="character" w:customStyle="1" w:styleId="THChar">
    <w:name w:val="TH Char"/>
    <w:link w:val="TH"/>
    <w:rsid w:val="003402EA"/>
    <w:rPr>
      <w:rFonts w:ascii="Arial" w:hAnsi="Arial"/>
      <w:b/>
      <w:lang w:eastAsia="x-none"/>
    </w:rPr>
  </w:style>
  <w:style w:type="character" w:customStyle="1" w:styleId="TAHCar">
    <w:name w:val="TAH Car"/>
    <w:link w:val="TAH"/>
    <w:qFormat/>
    <w:locked/>
    <w:rsid w:val="00740117"/>
    <w:rPr>
      <w:rFonts w:ascii="Arial" w:hAnsi="Arial"/>
      <w:b/>
      <w:sz w:val="18"/>
      <w:lang w:eastAsia="en-US"/>
    </w:rPr>
  </w:style>
  <w:style w:type="paragraph" w:styleId="Bibliography">
    <w:name w:val="Bibliography"/>
    <w:basedOn w:val="Normal"/>
    <w:next w:val="Normal"/>
    <w:uiPriority w:val="37"/>
    <w:semiHidden/>
    <w:unhideWhenUsed/>
    <w:rsid w:val="001C23BA"/>
  </w:style>
  <w:style w:type="paragraph" w:styleId="BodyTextFirstIndent">
    <w:name w:val="Body Text First Indent"/>
    <w:basedOn w:val="BodyText"/>
    <w:link w:val="BodyTextFirstIndentChar"/>
    <w:rsid w:val="001C23BA"/>
    <w:pPr>
      <w:spacing w:after="120"/>
      <w:ind w:firstLine="210"/>
    </w:pPr>
  </w:style>
  <w:style w:type="character" w:customStyle="1" w:styleId="BodyTextChar">
    <w:name w:val="Body Text Char"/>
    <w:link w:val="BodyText"/>
    <w:rsid w:val="001C23BA"/>
    <w:rPr>
      <w:rFonts w:ascii="Arial" w:eastAsia="SimSun" w:hAnsi="Arial" w:cs="Arial"/>
      <w:color w:val="0000FF"/>
      <w:kern w:val="2"/>
      <w:lang w:val="en-US" w:eastAsia="en-US" w:bidi="ar-SA"/>
    </w:rPr>
  </w:style>
  <w:style w:type="character" w:customStyle="1" w:styleId="BodyTextFirstIndentChar">
    <w:name w:val="Body Text First Indent Char"/>
    <w:link w:val="BodyTextFirstIndent"/>
    <w:rsid w:val="001C23BA"/>
    <w:rPr>
      <w:rFonts w:ascii="Arial" w:eastAsia="SimSun" w:hAnsi="Arial" w:cs="Arial"/>
      <w:color w:val="0000FF"/>
      <w:kern w:val="2"/>
      <w:lang w:val="en-US" w:eastAsia="en-US" w:bidi="ar-SA"/>
    </w:rPr>
  </w:style>
  <w:style w:type="paragraph" w:styleId="BodyTextFirstIndent2">
    <w:name w:val="Body Text First Indent 2"/>
    <w:basedOn w:val="BodyTextIndent"/>
    <w:link w:val="BodyTextFirstIndent2Char"/>
    <w:rsid w:val="001C23BA"/>
    <w:pPr>
      <w:spacing w:after="120"/>
      <w:ind w:left="283" w:firstLine="210"/>
    </w:pPr>
    <w:rPr>
      <w:sz w:val="20"/>
    </w:rPr>
  </w:style>
  <w:style w:type="character" w:customStyle="1" w:styleId="BodyTextIndentChar">
    <w:name w:val="Body Text Indent Char"/>
    <w:link w:val="BodyTextIndent"/>
    <w:rsid w:val="001C23BA"/>
    <w:rPr>
      <w:rFonts w:ascii="Arial" w:eastAsia="SimSun" w:hAnsi="Arial" w:cs="Arial"/>
      <w:color w:val="0000FF"/>
      <w:kern w:val="2"/>
      <w:sz w:val="22"/>
      <w:lang w:val="en-US" w:eastAsia="en-US" w:bidi="ar-SA"/>
    </w:rPr>
  </w:style>
  <w:style w:type="character" w:customStyle="1" w:styleId="BodyTextFirstIndent2Char">
    <w:name w:val="Body Text First Indent 2 Char"/>
    <w:link w:val="BodyTextFirstIndent2"/>
    <w:rsid w:val="001C23BA"/>
    <w:rPr>
      <w:rFonts w:ascii="Arial" w:eastAsia="SimSun" w:hAnsi="Arial" w:cs="Arial"/>
      <w:color w:val="0000FF"/>
      <w:kern w:val="2"/>
      <w:sz w:val="22"/>
      <w:lang w:val="en-US" w:eastAsia="en-US" w:bidi="ar-SA"/>
    </w:rPr>
  </w:style>
  <w:style w:type="paragraph" w:styleId="Closing">
    <w:name w:val="Closing"/>
    <w:basedOn w:val="Normal"/>
    <w:link w:val="ClosingChar"/>
    <w:rsid w:val="001C23BA"/>
    <w:pPr>
      <w:ind w:left="4252"/>
    </w:pPr>
  </w:style>
  <w:style w:type="character" w:customStyle="1" w:styleId="ClosingChar">
    <w:name w:val="Closing Char"/>
    <w:link w:val="Closing"/>
    <w:rsid w:val="001C23BA"/>
    <w:rPr>
      <w:rFonts w:ascii="Arial" w:eastAsia="SimSun" w:hAnsi="Arial" w:cs="Arial"/>
      <w:color w:val="0000FF"/>
      <w:kern w:val="2"/>
      <w:lang w:val="en-US" w:eastAsia="en-US" w:bidi="ar-SA"/>
    </w:rPr>
  </w:style>
  <w:style w:type="paragraph" w:styleId="CommentSubject">
    <w:name w:val="annotation subject"/>
    <w:basedOn w:val="CommentText"/>
    <w:next w:val="CommentText"/>
    <w:link w:val="CommentSubjectChar"/>
    <w:rsid w:val="001C23BA"/>
    <w:rPr>
      <w:b/>
      <w:bCs/>
    </w:rPr>
  </w:style>
  <w:style w:type="character" w:customStyle="1" w:styleId="CommentTextChar">
    <w:name w:val="Comment Text Char"/>
    <w:link w:val="CommentText"/>
    <w:semiHidden/>
    <w:rsid w:val="001C23BA"/>
    <w:rPr>
      <w:rFonts w:ascii="Arial" w:eastAsia="SimSun" w:hAnsi="Arial" w:cs="Arial"/>
      <w:color w:val="0000FF"/>
      <w:kern w:val="2"/>
      <w:lang w:val="en-US" w:eastAsia="en-US" w:bidi="ar-SA"/>
    </w:rPr>
  </w:style>
  <w:style w:type="character" w:customStyle="1" w:styleId="CommentSubjectChar">
    <w:name w:val="Comment Subject Char"/>
    <w:link w:val="CommentSubject"/>
    <w:rsid w:val="001C23BA"/>
    <w:rPr>
      <w:rFonts w:ascii="Arial" w:eastAsia="SimSun" w:hAnsi="Arial" w:cs="Arial"/>
      <w:b/>
      <w:bCs/>
      <w:color w:val="0000FF"/>
      <w:kern w:val="2"/>
      <w:lang w:val="en-US" w:eastAsia="en-US" w:bidi="ar-SA"/>
    </w:rPr>
  </w:style>
  <w:style w:type="paragraph" w:styleId="Date">
    <w:name w:val="Date"/>
    <w:basedOn w:val="Normal"/>
    <w:next w:val="Normal"/>
    <w:link w:val="DateChar"/>
    <w:rsid w:val="001C23BA"/>
  </w:style>
  <w:style w:type="character" w:customStyle="1" w:styleId="DateChar">
    <w:name w:val="Date Char"/>
    <w:link w:val="Date"/>
    <w:rsid w:val="001C23BA"/>
    <w:rPr>
      <w:rFonts w:ascii="Arial" w:eastAsia="SimSun" w:hAnsi="Arial" w:cs="Arial"/>
      <w:color w:val="0000FF"/>
      <w:kern w:val="2"/>
      <w:lang w:val="en-US" w:eastAsia="en-US" w:bidi="ar-SA"/>
    </w:rPr>
  </w:style>
  <w:style w:type="paragraph" w:styleId="E-mailSignature">
    <w:name w:val="E-mail Signature"/>
    <w:basedOn w:val="Normal"/>
    <w:link w:val="E-mailSignatureChar"/>
    <w:rsid w:val="001C23BA"/>
  </w:style>
  <w:style w:type="character" w:customStyle="1" w:styleId="E-mailSignatureChar">
    <w:name w:val="E-mail Signature Char"/>
    <w:link w:val="E-mailSignature"/>
    <w:rsid w:val="001C23BA"/>
    <w:rPr>
      <w:rFonts w:ascii="Arial" w:eastAsia="SimSun" w:hAnsi="Arial" w:cs="Arial"/>
      <w:color w:val="0000FF"/>
      <w:kern w:val="2"/>
      <w:lang w:val="en-US" w:eastAsia="en-US" w:bidi="ar-SA"/>
    </w:rPr>
  </w:style>
  <w:style w:type="paragraph" w:styleId="EndnoteText">
    <w:name w:val="endnote text"/>
    <w:basedOn w:val="Normal"/>
    <w:link w:val="EndnoteTextChar"/>
    <w:rsid w:val="001C23BA"/>
  </w:style>
  <w:style w:type="character" w:customStyle="1" w:styleId="EndnoteTextChar">
    <w:name w:val="Endnote Text Char"/>
    <w:link w:val="EndnoteText"/>
    <w:rsid w:val="001C23BA"/>
    <w:rPr>
      <w:rFonts w:ascii="Arial" w:eastAsia="SimSun" w:hAnsi="Arial" w:cs="Arial"/>
      <w:color w:val="0000FF"/>
      <w:kern w:val="2"/>
      <w:lang w:val="en-US" w:eastAsia="en-US" w:bidi="ar-SA"/>
    </w:rPr>
  </w:style>
  <w:style w:type="paragraph" w:styleId="EnvelopeAddress">
    <w:name w:val="envelope address"/>
    <w:basedOn w:val="Normal"/>
    <w:rsid w:val="001C23BA"/>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1C23BA"/>
    <w:rPr>
      <w:rFonts w:ascii="Calibri Light" w:eastAsia="Times New Roman" w:hAnsi="Calibri Light"/>
    </w:rPr>
  </w:style>
  <w:style w:type="paragraph" w:styleId="HTMLAddress">
    <w:name w:val="HTML Address"/>
    <w:basedOn w:val="Normal"/>
    <w:link w:val="HTMLAddressChar"/>
    <w:rsid w:val="001C23BA"/>
    <w:rPr>
      <w:i/>
      <w:iCs/>
    </w:rPr>
  </w:style>
  <w:style w:type="character" w:customStyle="1" w:styleId="HTMLAddressChar">
    <w:name w:val="HTML Address Char"/>
    <w:link w:val="HTMLAddress"/>
    <w:rsid w:val="001C23BA"/>
    <w:rPr>
      <w:rFonts w:ascii="Arial" w:eastAsia="SimSun" w:hAnsi="Arial" w:cs="Arial"/>
      <w:i/>
      <w:iCs/>
      <w:color w:val="0000FF"/>
      <w:kern w:val="2"/>
      <w:lang w:val="en-US" w:eastAsia="en-US" w:bidi="ar-SA"/>
    </w:rPr>
  </w:style>
  <w:style w:type="paragraph" w:styleId="HTMLPreformatted">
    <w:name w:val="HTML Preformatted"/>
    <w:basedOn w:val="Normal"/>
    <w:link w:val="HTMLPreformattedChar"/>
    <w:rsid w:val="001C23BA"/>
    <w:rPr>
      <w:rFonts w:ascii="Courier New" w:hAnsi="Courier New" w:cs="Courier New"/>
    </w:rPr>
  </w:style>
  <w:style w:type="character" w:customStyle="1" w:styleId="HTMLPreformattedChar">
    <w:name w:val="HTML Preformatted Char"/>
    <w:link w:val="HTMLPreformatted"/>
    <w:rsid w:val="001C23BA"/>
    <w:rPr>
      <w:rFonts w:ascii="Courier New" w:eastAsia="SimSun" w:hAnsi="Courier New" w:cs="Courier New"/>
      <w:color w:val="0000FF"/>
      <w:kern w:val="2"/>
      <w:lang w:val="en-US" w:eastAsia="en-US" w:bidi="ar-SA"/>
    </w:rPr>
  </w:style>
  <w:style w:type="paragraph" w:styleId="Index3">
    <w:name w:val="index 3"/>
    <w:basedOn w:val="Normal"/>
    <w:next w:val="Normal"/>
    <w:rsid w:val="001C23BA"/>
    <w:pPr>
      <w:ind w:left="600" w:hanging="200"/>
    </w:pPr>
  </w:style>
  <w:style w:type="paragraph" w:styleId="Index4">
    <w:name w:val="index 4"/>
    <w:basedOn w:val="Normal"/>
    <w:next w:val="Normal"/>
    <w:rsid w:val="001C23BA"/>
    <w:pPr>
      <w:ind w:left="800" w:hanging="200"/>
    </w:pPr>
  </w:style>
  <w:style w:type="paragraph" w:styleId="Index5">
    <w:name w:val="index 5"/>
    <w:basedOn w:val="Normal"/>
    <w:next w:val="Normal"/>
    <w:rsid w:val="001C23BA"/>
    <w:pPr>
      <w:ind w:left="1000" w:hanging="200"/>
    </w:pPr>
  </w:style>
  <w:style w:type="paragraph" w:styleId="Index6">
    <w:name w:val="index 6"/>
    <w:basedOn w:val="Normal"/>
    <w:next w:val="Normal"/>
    <w:rsid w:val="001C23BA"/>
    <w:pPr>
      <w:ind w:left="1200" w:hanging="200"/>
    </w:pPr>
  </w:style>
  <w:style w:type="paragraph" w:styleId="Index7">
    <w:name w:val="index 7"/>
    <w:basedOn w:val="Normal"/>
    <w:next w:val="Normal"/>
    <w:rsid w:val="001C23BA"/>
    <w:pPr>
      <w:ind w:left="1400" w:hanging="200"/>
    </w:pPr>
  </w:style>
  <w:style w:type="paragraph" w:styleId="Index8">
    <w:name w:val="index 8"/>
    <w:basedOn w:val="Normal"/>
    <w:next w:val="Normal"/>
    <w:rsid w:val="001C23BA"/>
    <w:pPr>
      <w:ind w:left="1600" w:hanging="200"/>
    </w:pPr>
  </w:style>
  <w:style w:type="paragraph" w:styleId="Index9">
    <w:name w:val="index 9"/>
    <w:basedOn w:val="Normal"/>
    <w:next w:val="Normal"/>
    <w:rsid w:val="001C23BA"/>
    <w:pPr>
      <w:ind w:left="1800" w:hanging="200"/>
    </w:pPr>
  </w:style>
  <w:style w:type="paragraph" w:styleId="IntenseQuote">
    <w:name w:val="Intense Quote"/>
    <w:basedOn w:val="Normal"/>
    <w:next w:val="Normal"/>
    <w:link w:val="IntenseQuoteChar"/>
    <w:uiPriority w:val="30"/>
    <w:qFormat/>
    <w:rsid w:val="001C23B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C23BA"/>
    <w:rPr>
      <w:rFonts w:ascii="Arial" w:eastAsia="SimSun" w:hAnsi="Arial" w:cs="Arial"/>
      <w:i/>
      <w:iCs/>
      <w:color w:val="4472C4"/>
      <w:kern w:val="2"/>
      <w:lang w:val="en-US" w:eastAsia="en-US" w:bidi="ar-SA"/>
    </w:rPr>
  </w:style>
  <w:style w:type="paragraph" w:styleId="ListContinue">
    <w:name w:val="List Continue"/>
    <w:basedOn w:val="Normal"/>
    <w:rsid w:val="001C23BA"/>
    <w:pPr>
      <w:spacing w:after="120"/>
      <w:ind w:left="283"/>
      <w:contextualSpacing/>
    </w:pPr>
  </w:style>
  <w:style w:type="paragraph" w:styleId="ListContinue2">
    <w:name w:val="List Continue 2"/>
    <w:basedOn w:val="Normal"/>
    <w:rsid w:val="001C23BA"/>
    <w:pPr>
      <w:spacing w:after="120"/>
      <w:ind w:left="566"/>
      <w:contextualSpacing/>
    </w:pPr>
  </w:style>
  <w:style w:type="paragraph" w:styleId="ListContinue3">
    <w:name w:val="List Continue 3"/>
    <w:basedOn w:val="Normal"/>
    <w:rsid w:val="001C23BA"/>
    <w:pPr>
      <w:spacing w:after="120"/>
      <w:ind w:left="849"/>
      <w:contextualSpacing/>
    </w:pPr>
  </w:style>
  <w:style w:type="paragraph" w:styleId="ListContinue4">
    <w:name w:val="List Continue 4"/>
    <w:basedOn w:val="Normal"/>
    <w:rsid w:val="001C23BA"/>
    <w:pPr>
      <w:spacing w:after="120"/>
      <w:ind w:left="1132"/>
      <w:contextualSpacing/>
    </w:pPr>
  </w:style>
  <w:style w:type="paragraph" w:styleId="ListContinue5">
    <w:name w:val="List Continue 5"/>
    <w:basedOn w:val="Normal"/>
    <w:rsid w:val="001C23BA"/>
    <w:pPr>
      <w:spacing w:after="120"/>
      <w:ind w:left="1415"/>
      <w:contextualSpacing/>
    </w:pPr>
  </w:style>
  <w:style w:type="paragraph" w:styleId="ListNumber3">
    <w:name w:val="List Number 3"/>
    <w:basedOn w:val="Normal"/>
    <w:rsid w:val="001C23BA"/>
    <w:pPr>
      <w:numPr>
        <w:numId w:val="19"/>
      </w:numPr>
      <w:contextualSpacing/>
    </w:pPr>
  </w:style>
  <w:style w:type="paragraph" w:styleId="ListNumber4">
    <w:name w:val="List Number 4"/>
    <w:basedOn w:val="Normal"/>
    <w:rsid w:val="001C23BA"/>
    <w:pPr>
      <w:numPr>
        <w:numId w:val="20"/>
      </w:numPr>
      <w:contextualSpacing/>
    </w:pPr>
  </w:style>
  <w:style w:type="paragraph" w:styleId="ListNumber5">
    <w:name w:val="List Number 5"/>
    <w:basedOn w:val="Normal"/>
    <w:rsid w:val="001C23BA"/>
    <w:pPr>
      <w:numPr>
        <w:numId w:val="21"/>
      </w:numPr>
      <w:contextualSpacing/>
    </w:pPr>
  </w:style>
  <w:style w:type="paragraph" w:styleId="ListParagraph">
    <w:name w:val="List Paragraph"/>
    <w:basedOn w:val="Normal"/>
    <w:uiPriority w:val="34"/>
    <w:qFormat/>
    <w:rsid w:val="001C23BA"/>
    <w:pPr>
      <w:ind w:left="720"/>
    </w:pPr>
  </w:style>
  <w:style w:type="paragraph" w:styleId="MacroText">
    <w:name w:val="macro"/>
    <w:link w:val="MacroTextChar"/>
    <w:rsid w:val="001C23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1C23BA"/>
    <w:rPr>
      <w:rFonts w:ascii="Courier New" w:eastAsia="SimSun" w:hAnsi="Courier New" w:cs="Courier New"/>
      <w:color w:val="0000FF"/>
      <w:kern w:val="2"/>
      <w:lang w:val="en-US" w:eastAsia="en-US" w:bidi="ar-SA"/>
    </w:rPr>
  </w:style>
  <w:style w:type="paragraph" w:styleId="MessageHeader">
    <w:name w:val="Message Header"/>
    <w:basedOn w:val="Normal"/>
    <w:link w:val="MessageHeaderChar"/>
    <w:rsid w:val="001C23B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1C23BA"/>
    <w:rPr>
      <w:rFonts w:ascii="Calibri Light" w:eastAsia="Times New Roman" w:hAnsi="Calibri Light" w:cs="Times New Roman"/>
      <w:color w:val="0000FF"/>
      <w:kern w:val="2"/>
      <w:sz w:val="24"/>
      <w:szCs w:val="24"/>
      <w:shd w:val="pct20" w:color="auto" w:fill="auto"/>
      <w:lang w:val="en-US" w:eastAsia="en-US" w:bidi="ar-SA"/>
    </w:rPr>
  </w:style>
  <w:style w:type="paragraph" w:styleId="NoSpacing">
    <w:name w:val="No Spacing"/>
    <w:uiPriority w:val="1"/>
    <w:qFormat/>
    <w:rsid w:val="001C23BA"/>
    <w:pPr>
      <w:overflowPunct w:val="0"/>
      <w:autoSpaceDE w:val="0"/>
      <w:autoSpaceDN w:val="0"/>
      <w:adjustRightInd w:val="0"/>
      <w:textAlignment w:val="baseline"/>
    </w:pPr>
    <w:rPr>
      <w:lang w:eastAsia="en-US"/>
    </w:rPr>
  </w:style>
  <w:style w:type="paragraph" w:styleId="NoteHeading">
    <w:name w:val="Note Heading"/>
    <w:basedOn w:val="Normal"/>
    <w:next w:val="Normal"/>
    <w:link w:val="NoteHeadingChar"/>
    <w:rsid w:val="001C23BA"/>
  </w:style>
  <w:style w:type="character" w:customStyle="1" w:styleId="NoteHeadingChar">
    <w:name w:val="Note Heading Char"/>
    <w:link w:val="NoteHeading"/>
    <w:rsid w:val="001C23BA"/>
    <w:rPr>
      <w:rFonts w:ascii="Arial" w:eastAsia="SimSun" w:hAnsi="Arial" w:cs="Arial"/>
      <w:color w:val="0000FF"/>
      <w:kern w:val="2"/>
      <w:lang w:val="en-US" w:eastAsia="en-US" w:bidi="ar-SA"/>
    </w:rPr>
  </w:style>
  <w:style w:type="paragraph" w:styleId="Quote">
    <w:name w:val="Quote"/>
    <w:basedOn w:val="Normal"/>
    <w:next w:val="Normal"/>
    <w:link w:val="QuoteChar"/>
    <w:uiPriority w:val="29"/>
    <w:qFormat/>
    <w:rsid w:val="001C23BA"/>
    <w:pPr>
      <w:spacing w:before="200" w:after="160"/>
      <w:ind w:left="864" w:right="864"/>
      <w:jc w:val="center"/>
    </w:pPr>
    <w:rPr>
      <w:i/>
      <w:iCs/>
      <w:color w:val="404040"/>
    </w:rPr>
  </w:style>
  <w:style w:type="character" w:customStyle="1" w:styleId="QuoteChar">
    <w:name w:val="Quote Char"/>
    <w:link w:val="Quote"/>
    <w:uiPriority w:val="29"/>
    <w:rsid w:val="001C23BA"/>
    <w:rPr>
      <w:rFonts w:ascii="Arial" w:eastAsia="SimSun" w:hAnsi="Arial" w:cs="Arial"/>
      <w:i/>
      <w:iCs/>
      <w:color w:val="404040"/>
      <w:kern w:val="2"/>
      <w:lang w:val="en-US" w:eastAsia="en-US" w:bidi="ar-SA"/>
    </w:rPr>
  </w:style>
  <w:style w:type="paragraph" w:styleId="Salutation">
    <w:name w:val="Salutation"/>
    <w:basedOn w:val="Normal"/>
    <w:next w:val="Normal"/>
    <w:link w:val="SalutationChar"/>
    <w:rsid w:val="001C23BA"/>
  </w:style>
  <w:style w:type="character" w:customStyle="1" w:styleId="SalutationChar">
    <w:name w:val="Salutation Char"/>
    <w:link w:val="Salutation"/>
    <w:rsid w:val="001C23BA"/>
    <w:rPr>
      <w:rFonts w:ascii="Arial" w:eastAsia="SimSun" w:hAnsi="Arial" w:cs="Arial"/>
      <w:color w:val="0000FF"/>
      <w:kern w:val="2"/>
      <w:lang w:val="en-US" w:eastAsia="en-US" w:bidi="ar-SA"/>
    </w:rPr>
  </w:style>
  <w:style w:type="paragraph" w:styleId="Signature">
    <w:name w:val="Signature"/>
    <w:basedOn w:val="Normal"/>
    <w:link w:val="SignatureChar"/>
    <w:rsid w:val="001C23BA"/>
    <w:pPr>
      <w:ind w:left="4252"/>
    </w:pPr>
  </w:style>
  <w:style w:type="character" w:customStyle="1" w:styleId="SignatureChar">
    <w:name w:val="Signature Char"/>
    <w:link w:val="Signature"/>
    <w:rsid w:val="001C23BA"/>
    <w:rPr>
      <w:rFonts w:ascii="Arial" w:eastAsia="SimSun" w:hAnsi="Arial" w:cs="Arial"/>
      <w:color w:val="0000FF"/>
      <w:kern w:val="2"/>
      <w:lang w:val="en-US" w:eastAsia="en-US" w:bidi="ar-SA"/>
    </w:rPr>
  </w:style>
  <w:style w:type="paragraph" w:styleId="Subtitle">
    <w:name w:val="Subtitle"/>
    <w:basedOn w:val="Normal"/>
    <w:next w:val="Normal"/>
    <w:link w:val="SubtitleChar"/>
    <w:qFormat/>
    <w:rsid w:val="001C23BA"/>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1C23BA"/>
    <w:rPr>
      <w:rFonts w:ascii="Calibri Light" w:eastAsia="Times New Roman" w:hAnsi="Calibri Light" w:cs="Times New Roman"/>
      <w:color w:val="0000FF"/>
      <w:kern w:val="2"/>
      <w:sz w:val="24"/>
      <w:szCs w:val="24"/>
      <w:lang w:val="en-US" w:eastAsia="en-US" w:bidi="ar-SA"/>
    </w:rPr>
  </w:style>
  <w:style w:type="paragraph" w:styleId="TableofAuthorities">
    <w:name w:val="table of authorities"/>
    <w:basedOn w:val="Normal"/>
    <w:next w:val="Normal"/>
    <w:rsid w:val="001C23BA"/>
    <w:pPr>
      <w:ind w:left="200" w:hanging="200"/>
    </w:pPr>
  </w:style>
  <w:style w:type="paragraph" w:styleId="TableofFigures">
    <w:name w:val="table of figures"/>
    <w:basedOn w:val="Normal"/>
    <w:next w:val="Normal"/>
    <w:rsid w:val="001C23BA"/>
  </w:style>
  <w:style w:type="paragraph" w:styleId="Title">
    <w:name w:val="Title"/>
    <w:basedOn w:val="Normal"/>
    <w:next w:val="Normal"/>
    <w:link w:val="TitleChar"/>
    <w:qFormat/>
    <w:rsid w:val="001C23B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1C23BA"/>
    <w:rPr>
      <w:rFonts w:ascii="Calibri Light" w:eastAsia="Times New Roman" w:hAnsi="Calibri Light" w:cs="Times New Roman"/>
      <w:b/>
      <w:bCs/>
      <w:color w:val="0000FF"/>
      <w:kern w:val="28"/>
      <w:sz w:val="32"/>
      <w:szCs w:val="32"/>
      <w:lang w:val="en-US" w:eastAsia="en-US" w:bidi="ar-SA"/>
    </w:rPr>
  </w:style>
  <w:style w:type="paragraph" w:styleId="TOAHeading">
    <w:name w:val="toa heading"/>
    <w:basedOn w:val="Normal"/>
    <w:next w:val="Normal"/>
    <w:rsid w:val="001C23BA"/>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1C23BA"/>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B73F1"/>
    <w:rPr>
      <w:lang w:eastAsia="en-US"/>
    </w:rPr>
  </w:style>
  <w:style w:type="character" w:customStyle="1" w:styleId="TALCar">
    <w:name w:val="TAL Car"/>
    <w:rsid w:val="00CA31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02824">
      <w:bodyDiv w:val="1"/>
      <w:marLeft w:val="0"/>
      <w:marRight w:val="0"/>
      <w:marTop w:val="0"/>
      <w:marBottom w:val="0"/>
      <w:divBdr>
        <w:top w:val="none" w:sz="0" w:space="0" w:color="auto"/>
        <w:left w:val="none" w:sz="0" w:space="0" w:color="auto"/>
        <w:bottom w:val="none" w:sz="0" w:space="0" w:color="auto"/>
        <w:right w:val="none" w:sz="0" w:space="0" w:color="auto"/>
      </w:divBdr>
    </w:div>
    <w:div w:id="331563813">
      <w:bodyDiv w:val="1"/>
      <w:marLeft w:val="0"/>
      <w:marRight w:val="0"/>
      <w:marTop w:val="0"/>
      <w:marBottom w:val="0"/>
      <w:divBdr>
        <w:top w:val="none" w:sz="0" w:space="0" w:color="auto"/>
        <w:left w:val="none" w:sz="0" w:space="0" w:color="auto"/>
        <w:bottom w:val="none" w:sz="0" w:space="0" w:color="auto"/>
        <w:right w:val="none" w:sz="0" w:space="0" w:color="auto"/>
      </w:divBdr>
    </w:div>
    <w:div w:id="536163362">
      <w:bodyDiv w:val="1"/>
      <w:marLeft w:val="0"/>
      <w:marRight w:val="0"/>
      <w:marTop w:val="0"/>
      <w:marBottom w:val="0"/>
      <w:divBdr>
        <w:top w:val="none" w:sz="0" w:space="0" w:color="auto"/>
        <w:left w:val="none" w:sz="0" w:space="0" w:color="auto"/>
        <w:bottom w:val="none" w:sz="0" w:space="0" w:color="auto"/>
        <w:right w:val="none" w:sz="0" w:space="0" w:color="auto"/>
      </w:divBdr>
    </w:div>
    <w:div w:id="563218084">
      <w:bodyDiv w:val="1"/>
      <w:marLeft w:val="0"/>
      <w:marRight w:val="0"/>
      <w:marTop w:val="0"/>
      <w:marBottom w:val="0"/>
      <w:divBdr>
        <w:top w:val="none" w:sz="0" w:space="0" w:color="auto"/>
        <w:left w:val="none" w:sz="0" w:space="0" w:color="auto"/>
        <w:bottom w:val="none" w:sz="0" w:space="0" w:color="auto"/>
        <w:right w:val="none" w:sz="0" w:space="0" w:color="auto"/>
      </w:divBdr>
    </w:div>
    <w:div w:id="746466425">
      <w:bodyDiv w:val="1"/>
      <w:marLeft w:val="0"/>
      <w:marRight w:val="0"/>
      <w:marTop w:val="0"/>
      <w:marBottom w:val="0"/>
      <w:divBdr>
        <w:top w:val="none" w:sz="0" w:space="0" w:color="auto"/>
        <w:left w:val="none" w:sz="0" w:space="0" w:color="auto"/>
        <w:bottom w:val="none" w:sz="0" w:space="0" w:color="auto"/>
        <w:right w:val="none" w:sz="0" w:space="0" w:color="auto"/>
      </w:divBdr>
    </w:div>
    <w:div w:id="977999190">
      <w:bodyDiv w:val="1"/>
      <w:marLeft w:val="0"/>
      <w:marRight w:val="0"/>
      <w:marTop w:val="0"/>
      <w:marBottom w:val="0"/>
      <w:divBdr>
        <w:top w:val="none" w:sz="0" w:space="0" w:color="auto"/>
        <w:left w:val="none" w:sz="0" w:space="0" w:color="auto"/>
        <w:bottom w:val="none" w:sz="0" w:space="0" w:color="auto"/>
        <w:right w:val="none" w:sz="0" w:space="0" w:color="auto"/>
      </w:divBdr>
    </w:div>
    <w:div w:id="978002262">
      <w:bodyDiv w:val="1"/>
      <w:marLeft w:val="0"/>
      <w:marRight w:val="0"/>
      <w:marTop w:val="0"/>
      <w:marBottom w:val="0"/>
      <w:divBdr>
        <w:top w:val="none" w:sz="0" w:space="0" w:color="auto"/>
        <w:left w:val="none" w:sz="0" w:space="0" w:color="auto"/>
        <w:bottom w:val="none" w:sz="0" w:space="0" w:color="auto"/>
        <w:right w:val="none" w:sz="0" w:space="0" w:color="auto"/>
      </w:divBdr>
    </w:div>
    <w:div w:id="1312170663">
      <w:bodyDiv w:val="1"/>
      <w:marLeft w:val="0"/>
      <w:marRight w:val="0"/>
      <w:marTop w:val="0"/>
      <w:marBottom w:val="0"/>
      <w:divBdr>
        <w:top w:val="none" w:sz="0" w:space="0" w:color="auto"/>
        <w:left w:val="none" w:sz="0" w:space="0" w:color="auto"/>
        <w:bottom w:val="none" w:sz="0" w:space="0" w:color="auto"/>
        <w:right w:val="none" w:sz="0" w:space="0" w:color="auto"/>
      </w:divBdr>
    </w:div>
    <w:div w:id="1393967129">
      <w:bodyDiv w:val="1"/>
      <w:marLeft w:val="0"/>
      <w:marRight w:val="0"/>
      <w:marTop w:val="0"/>
      <w:marBottom w:val="0"/>
      <w:divBdr>
        <w:top w:val="none" w:sz="0" w:space="0" w:color="auto"/>
        <w:left w:val="none" w:sz="0" w:space="0" w:color="auto"/>
        <w:bottom w:val="none" w:sz="0" w:space="0" w:color="auto"/>
        <w:right w:val="none" w:sz="0" w:space="0" w:color="auto"/>
      </w:divBdr>
    </w:div>
    <w:div w:id="1454859750">
      <w:bodyDiv w:val="1"/>
      <w:marLeft w:val="0"/>
      <w:marRight w:val="0"/>
      <w:marTop w:val="0"/>
      <w:marBottom w:val="0"/>
      <w:divBdr>
        <w:top w:val="none" w:sz="0" w:space="0" w:color="auto"/>
        <w:left w:val="none" w:sz="0" w:space="0" w:color="auto"/>
        <w:bottom w:val="none" w:sz="0" w:space="0" w:color="auto"/>
        <w:right w:val="none" w:sz="0" w:space="0" w:color="auto"/>
      </w:divBdr>
    </w:div>
    <w:div w:id="1507944475">
      <w:bodyDiv w:val="1"/>
      <w:marLeft w:val="0"/>
      <w:marRight w:val="0"/>
      <w:marTop w:val="0"/>
      <w:marBottom w:val="0"/>
      <w:divBdr>
        <w:top w:val="none" w:sz="0" w:space="0" w:color="auto"/>
        <w:left w:val="none" w:sz="0" w:space="0" w:color="auto"/>
        <w:bottom w:val="none" w:sz="0" w:space="0" w:color="auto"/>
        <w:right w:val="none" w:sz="0" w:space="0" w:color="auto"/>
      </w:divBdr>
    </w:div>
    <w:div w:id="1570846678">
      <w:bodyDiv w:val="1"/>
      <w:marLeft w:val="0"/>
      <w:marRight w:val="0"/>
      <w:marTop w:val="0"/>
      <w:marBottom w:val="0"/>
      <w:divBdr>
        <w:top w:val="none" w:sz="0" w:space="0" w:color="auto"/>
        <w:left w:val="none" w:sz="0" w:space="0" w:color="auto"/>
        <w:bottom w:val="none" w:sz="0" w:space="0" w:color="auto"/>
        <w:right w:val="none" w:sz="0" w:space="0" w:color="auto"/>
      </w:divBdr>
    </w:div>
    <w:div w:id="1627391971">
      <w:bodyDiv w:val="1"/>
      <w:marLeft w:val="0"/>
      <w:marRight w:val="0"/>
      <w:marTop w:val="0"/>
      <w:marBottom w:val="0"/>
      <w:divBdr>
        <w:top w:val="none" w:sz="0" w:space="0" w:color="auto"/>
        <w:left w:val="none" w:sz="0" w:space="0" w:color="auto"/>
        <w:bottom w:val="none" w:sz="0" w:space="0" w:color="auto"/>
        <w:right w:val="none" w:sz="0" w:space="0" w:color="auto"/>
      </w:divBdr>
    </w:div>
    <w:div w:id="1666933397">
      <w:bodyDiv w:val="1"/>
      <w:marLeft w:val="0"/>
      <w:marRight w:val="0"/>
      <w:marTop w:val="0"/>
      <w:marBottom w:val="0"/>
      <w:divBdr>
        <w:top w:val="none" w:sz="0" w:space="0" w:color="auto"/>
        <w:left w:val="none" w:sz="0" w:space="0" w:color="auto"/>
        <w:bottom w:val="none" w:sz="0" w:space="0" w:color="auto"/>
        <w:right w:val="none" w:sz="0" w:space="0" w:color="auto"/>
      </w:divBdr>
    </w:div>
    <w:div w:id="1804231615">
      <w:bodyDiv w:val="1"/>
      <w:marLeft w:val="0"/>
      <w:marRight w:val="0"/>
      <w:marTop w:val="0"/>
      <w:marBottom w:val="0"/>
      <w:divBdr>
        <w:top w:val="none" w:sz="0" w:space="0" w:color="auto"/>
        <w:left w:val="none" w:sz="0" w:space="0" w:color="auto"/>
        <w:bottom w:val="none" w:sz="0" w:space="0" w:color="auto"/>
        <w:right w:val="none" w:sz="0" w:space="0" w:color="auto"/>
      </w:divBdr>
    </w:div>
    <w:div w:id="19853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C89A92-DFE4-408A-AC99-22360022B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31</Pages>
  <Words>6196</Words>
  <Characters>35319</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TS 28.708</vt:lpstr>
    </vt:vector>
  </TitlesOfParts>
  <Company>ETSI</Company>
  <LinksUpToDate>false</LinksUpToDate>
  <CharactersWithSpaces>41433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28.708</dc:title>
  <dc:subject>Telecommunication management; Evolved Packet Core (EPC) Network Resource Model (NRM) Integration Reference Point (IRP); Information Service (IS) (Release 18)</dc:subject>
  <dc:creator>MCC Support</dc:creator>
  <cp:keywords>EPC, NRM, IRP, Converged Management</cp:keywords>
  <dc:description/>
  <cp:lastModifiedBy>MCC</cp:lastModifiedBy>
  <cp:revision>21</cp:revision>
  <dcterms:created xsi:type="dcterms:W3CDTF">2025-03-21T11:41:00Z</dcterms:created>
  <dcterms:modified xsi:type="dcterms:W3CDTF">2025-07-04T10:04:00Z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sflag">
    <vt:lpwstr>1235470459</vt:lpwstr>
  </property>
</Properties>
</file>