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03737520"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B27799" w:rsidRPr="00B27799">
              <w:rPr>
                <w:lang w:val="sv-SE"/>
              </w:rPr>
              <w:t>0.</w:t>
            </w:r>
            <w:r w:rsidR="00CD7700">
              <w:rPr>
                <w:lang w:val="sv-SE"/>
              </w:rPr>
              <w:t>2</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bookmarkEnd w:id="4"/>
            <w:r w:rsidR="00A67EE3">
              <w:rPr>
                <w:sz w:val="32"/>
                <w:lang w:val="sv-SE"/>
              </w:rPr>
              <w:t>1</w:t>
            </w:r>
            <w:r w:rsidR="00CD7700">
              <w:rPr>
                <w:sz w:val="32"/>
                <w:lang w:val="sv-SE"/>
              </w:rPr>
              <w:t>1</w:t>
            </w:r>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691A4F0D"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25789857"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5pt;height:74pt" o:ole="">
                  <v:imagedata r:id="rId11" o:title=""/>
                </v:shape>
                <o:OLEObject Type="Embed" ProgID="Word.Picture.8" ShapeID="_x0000_i1026" DrawAspect="Content" ObjectID="_182578985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sdt>
      <w:sdtPr>
        <w:rPr>
          <w:rFonts w:ascii="Times New Roman" w:eastAsia="Times New Roman" w:hAnsi="Times New Roman" w:cs="Times New Roman"/>
          <w:color w:val="auto"/>
          <w:sz w:val="20"/>
          <w:szCs w:val="20"/>
        </w:rPr>
        <w:id w:val="-1387872071"/>
        <w:docPartObj>
          <w:docPartGallery w:val="Table of Contents"/>
          <w:docPartUnique/>
        </w:docPartObj>
      </w:sdtPr>
      <w:sdtEndPr>
        <w:rPr>
          <w:b/>
          <w:bCs/>
          <w:noProof/>
        </w:rPr>
      </w:sdtEndPr>
      <w:sdtContent>
        <w:p w14:paraId="0AFFEF02" w14:textId="361CDB9A" w:rsidR="00D15C4E" w:rsidRDefault="00D15C4E">
          <w:pPr>
            <w:pStyle w:val="TOCHeading"/>
          </w:pPr>
        </w:p>
        <w:p w14:paraId="2786948E" w14:textId="193EEA43" w:rsidR="00D15C4E" w:rsidRDefault="00D15C4E">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214882824" w:history="1">
            <w:r w:rsidRPr="009304B2">
              <w:rPr>
                <w:rStyle w:val="Hyperlink"/>
                <w:noProof/>
              </w:rPr>
              <w:t>Foreword</w:t>
            </w:r>
            <w:r>
              <w:rPr>
                <w:noProof/>
                <w:webHidden/>
              </w:rPr>
              <w:tab/>
            </w:r>
            <w:r>
              <w:rPr>
                <w:noProof/>
                <w:webHidden/>
              </w:rPr>
              <w:fldChar w:fldCharType="begin"/>
            </w:r>
            <w:r>
              <w:rPr>
                <w:noProof/>
                <w:webHidden/>
              </w:rPr>
              <w:instrText xml:space="preserve"> PAGEREF _Toc214882824 \h </w:instrText>
            </w:r>
            <w:r>
              <w:rPr>
                <w:noProof/>
                <w:webHidden/>
              </w:rPr>
            </w:r>
            <w:r>
              <w:rPr>
                <w:noProof/>
                <w:webHidden/>
              </w:rPr>
              <w:fldChar w:fldCharType="separate"/>
            </w:r>
            <w:r>
              <w:rPr>
                <w:noProof/>
                <w:webHidden/>
              </w:rPr>
              <w:t>5</w:t>
            </w:r>
            <w:r>
              <w:rPr>
                <w:noProof/>
                <w:webHidden/>
              </w:rPr>
              <w:fldChar w:fldCharType="end"/>
            </w:r>
          </w:hyperlink>
        </w:p>
        <w:p w14:paraId="70FDCF18" w14:textId="2D42CAFF"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5" w:history="1">
            <w:r w:rsidRPr="009304B2">
              <w:rPr>
                <w:rStyle w:val="Hyperlink"/>
                <w:noProof/>
              </w:rPr>
              <w:t>Introduction</w:t>
            </w:r>
            <w:r>
              <w:rPr>
                <w:noProof/>
                <w:webHidden/>
              </w:rPr>
              <w:tab/>
            </w:r>
            <w:r>
              <w:rPr>
                <w:noProof/>
                <w:webHidden/>
              </w:rPr>
              <w:fldChar w:fldCharType="begin"/>
            </w:r>
            <w:r>
              <w:rPr>
                <w:noProof/>
                <w:webHidden/>
              </w:rPr>
              <w:instrText xml:space="preserve"> PAGEREF _Toc214882825 \h </w:instrText>
            </w:r>
            <w:r>
              <w:rPr>
                <w:noProof/>
                <w:webHidden/>
              </w:rPr>
            </w:r>
            <w:r>
              <w:rPr>
                <w:noProof/>
                <w:webHidden/>
              </w:rPr>
              <w:fldChar w:fldCharType="separate"/>
            </w:r>
            <w:r>
              <w:rPr>
                <w:noProof/>
                <w:webHidden/>
              </w:rPr>
              <w:t>6</w:t>
            </w:r>
            <w:r>
              <w:rPr>
                <w:noProof/>
                <w:webHidden/>
              </w:rPr>
              <w:fldChar w:fldCharType="end"/>
            </w:r>
          </w:hyperlink>
        </w:p>
        <w:p w14:paraId="53FECA4F" w14:textId="1D8D9BCA"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6" w:history="1">
            <w:r w:rsidRPr="009304B2">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Scope</w:t>
            </w:r>
            <w:r>
              <w:rPr>
                <w:noProof/>
                <w:webHidden/>
              </w:rPr>
              <w:tab/>
            </w:r>
            <w:r>
              <w:rPr>
                <w:noProof/>
                <w:webHidden/>
              </w:rPr>
              <w:fldChar w:fldCharType="begin"/>
            </w:r>
            <w:r>
              <w:rPr>
                <w:noProof/>
                <w:webHidden/>
              </w:rPr>
              <w:instrText xml:space="preserve"> PAGEREF _Toc214882826 \h </w:instrText>
            </w:r>
            <w:r>
              <w:rPr>
                <w:noProof/>
                <w:webHidden/>
              </w:rPr>
            </w:r>
            <w:r>
              <w:rPr>
                <w:noProof/>
                <w:webHidden/>
              </w:rPr>
              <w:fldChar w:fldCharType="separate"/>
            </w:r>
            <w:r>
              <w:rPr>
                <w:noProof/>
                <w:webHidden/>
              </w:rPr>
              <w:t>7</w:t>
            </w:r>
            <w:r>
              <w:rPr>
                <w:noProof/>
                <w:webHidden/>
              </w:rPr>
              <w:fldChar w:fldCharType="end"/>
            </w:r>
          </w:hyperlink>
        </w:p>
        <w:p w14:paraId="70A42139" w14:textId="4392E26A"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7" w:history="1">
            <w:r w:rsidRPr="009304B2">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References</w:t>
            </w:r>
            <w:r>
              <w:rPr>
                <w:noProof/>
                <w:webHidden/>
              </w:rPr>
              <w:tab/>
            </w:r>
            <w:r>
              <w:rPr>
                <w:noProof/>
                <w:webHidden/>
              </w:rPr>
              <w:fldChar w:fldCharType="begin"/>
            </w:r>
            <w:r>
              <w:rPr>
                <w:noProof/>
                <w:webHidden/>
              </w:rPr>
              <w:instrText xml:space="preserve"> PAGEREF _Toc214882827 \h </w:instrText>
            </w:r>
            <w:r>
              <w:rPr>
                <w:noProof/>
                <w:webHidden/>
              </w:rPr>
            </w:r>
            <w:r>
              <w:rPr>
                <w:noProof/>
                <w:webHidden/>
              </w:rPr>
              <w:fldChar w:fldCharType="separate"/>
            </w:r>
            <w:r>
              <w:rPr>
                <w:noProof/>
                <w:webHidden/>
              </w:rPr>
              <w:t>7</w:t>
            </w:r>
            <w:r>
              <w:rPr>
                <w:noProof/>
                <w:webHidden/>
              </w:rPr>
              <w:fldChar w:fldCharType="end"/>
            </w:r>
          </w:hyperlink>
        </w:p>
        <w:p w14:paraId="639B7074" w14:textId="57661192"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8" w:history="1">
            <w:r w:rsidRPr="009304B2">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Definitions of terms, symbols and abbreviations</w:t>
            </w:r>
            <w:r>
              <w:rPr>
                <w:noProof/>
                <w:webHidden/>
              </w:rPr>
              <w:tab/>
            </w:r>
            <w:r>
              <w:rPr>
                <w:noProof/>
                <w:webHidden/>
              </w:rPr>
              <w:fldChar w:fldCharType="begin"/>
            </w:r>
            <w:r>
              <w:rPr>
                <w:noProof/>
                <w:webHidden/>
              </w:rPr>
              <w:instrText xml:space="preserve"> PAGEREF _Toc214882828 \h </w:instrText>
            </w:r>
            <w:r>
              <w:rPr>
                <w:noProof/>
                <w:webHidden/>
              </w:rPr>
            </w:r>
            <w:r>
              <w:rPr>
                <w:noProof/>
                <w:webHidden/>
              </w:rPr>
              <w:fldChar w:fldCharType="separate"/>
            </w:r>
            <w:r>
              <w:rPr>
                <w:noProof/>
                <w:webHidden/>
              </w:rPr>
              <w:t>8</w:t>
            </w:r>
            <w:r>
              <w:rPr>
                <w:noProof/>
                <w:webHidden/>
              </w:rPr>
              <w:fldChar w:fldCharType="end"/>
            </w:r>
          </w:hyperlink>
        </w:p>
        <w:p w14:paraId="5D360FF2" w14:textId="472F7360"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29" w:history="1">
            <w:r w:rsidRPr="009304B2">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Terms</w:t>
            </w:r>
            <w:r>
              <w:rPr>
                <w:noProof/>
                <w:webHidden/>
              </w:rPr>
              <w:tab/>
            </w:r>
            <w:r>
              <w:rPr>
                <w:noProof/>
                <w:webHidden/>
              </w:rPr>
              <w:fldChar w:fldCharType="begin"/>
            </w:r>
            <w:r>
              <w:rPr>
                <w:noProof/>
                <w:webHidden/>
              </w:rPr>
              <w:instrText xml:space="preserve"> PAGEREF _Toc214882829 \h </w:instrText>
            </w:r>
            <w:r>
              <w:rPr>
                <w:noProof/>
                <w:webHidden/>
              </w:rPr>
            </w:r>
            <w:r>
              <w:rPr>
                <w:noProof/>
                <w:webHidden/>
              </w:rPr>
              <w:fldChar w:fldCharType="separate"/>
            </w:r>
            <w:r>
              <w:rPr>
                <w:noProof/>
                <w:webHidden/>
              </w:rPr>
              <w:t>8</w:t>
            </w:r>
            <w:r>
              <w:rPr>
                <w:noProof/>
                <w:webHidden/>
              </w:rPr>
              <w:fldChar w:fldCharType="end"/>
            </w:r>
          </w:hyperlink>
        </w:p>
        <w:p w14:paraId="7E0E8FC7" w14:textId="38DB239F"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0" w:history="1">
            <w:r w:rsidRPr="009304B2">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Symbols</w:t>
            </w:r>
            <w:r>
              <w:rPr>
                <w:noProof/>
                <w:webHidden/>
              </w:rPr>
              <w:tab/>
            </w:r>
            <w:r>
              <w:rPr>
                <w:noProof/>
                <w:webHidden/>
              </w:rPr>
              <w:fldChar w:fldCharType="begin"/>
            </w:r>
            <w:r>
              <w:rPr>
                <w:noProof/>
                <w:webHidden/>
              </w:rPr>
              <w:instrText xml:space="preserve"> PAGEREF _Toc214882830 \h </w:instrText>
            </w:r>
            <w:r>
              <w:rPr>
                <w:noProof/>
                <w:webHidden/>
              </w:rPr>
            </w:r>
            <w:r>
              <w:rPr>
                <w:noProof/>
                <w:webHidden/>
              </w:rPr>
              <w:fldChar w:fldCharType="separate"/>
            </w:r>
            <w:r>
              <w:rPr>
                <w:noProof/>
                <w:webHidden/>
              </w:rPr>
              <w:t>8</w:t>
            </w:r>
            <w:r>
              <w:rPr>
                <w:noProof/>
                <w:webHidden/>
              </w:rPr>
              <w:fldChar w:fldCharType="end"/>
            </w:r>
          </w:hyperlink>
        </w:p>
        <w:p w14:paraId="0FAEAF78" w14:textId="711906FE"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1" w:history="1">
            <w:r w:rsidRPr="009304B2">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Abbreviations</w:t>
            </w:r>
            <w:r>
              <w:rPr>
                <w:noProof/>
                <w:webHidden/>
              </w:rPr>
              <w:tab/>
            </w:r>
            <w:r>
              <w:rPr>
                <w:noProof/>
                <w:webHidden/>
              </w:rPr>
              <w:fldChar w:fldCharType="begin"/>
            </w:r>
            <w:r>
              <w:rPr>
                <w:noProof/>
                <w:webHidden/>
              </w:rPr>
              <w:instrText xml:space="preserve"> PAGEREF _Toc214882831 \h </w:instrText>
            </w:r>
            <w:r>
              <w:rPr>
                <w:noProof/>
                <w:webHidden/>
              </w:rPr>
            </w:r>
            <w:r>
              <w:rPr>
                <w:noProof/>
                <w:webHidden/>
              </w:rPr>
              <w:fldChar w:fldCharType="separate"/>
            </w:r>
            <w:r>
              <w:rPr>
                <w:noProof/>
                <w:webHidden/>
              </w:rPr>
              <w:t>8</w:t>
            </w:r>
            <w:r>
              <w:rPr>
                <w:noProof/>
                <w:webHidden/>
              </w:rPr>
              <w:fldChar w:fldCharType="end"/>
            </w:r>
          </w:hyperlink>
        </w:p>
        <w:p w14:paraId="3B8E50E8" w14:textId="4D4E4C0A"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32" w:history="1">
            <w:r w:rsidRPr="009304B2">
              <w:rPr>
                <w:rStyle w:val="Hyperlink"/>
                <w:rFonts w:ascii="Arial" w:eastAsia="SimSun" w:hAnsi="Arial"/>
                <w:noProof/>
              </w:rPr>
              <w:t>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Concepts and background</w:t>
            </w:r>
            <w:r>
              <w:rPr>
                <w:noProof/>
                <w:webHidden/>
              </w:rPr>
              <w:tab/>
            </w:r>
            <w:r>
              <w:rPr>
                <w:noProof/>
                <w:webHidden/>
              </w:rPr>
              <w:fldChar w:fldCharType="begin"/>
            </w:r>
            <w:r>
              <w:rPr>
                <w:noProof/>
                <w:webHidden/>
              </w:rPr>
              <w:instrText xml:space="preserve"> PAGEREF _Toc214882832 \h </w:instrText>
            </w:r>
            <w:r>
              <w:rPr>
                <w:noProof/>
                <w:webHidden/>
              </w:rPr>
            </w:r>
            <w:r>
              <w:rPr>
                <w:noProof/>
                <w:webHidden/>
              </w:rPr>
              <w:fldChar w:fldCharType="separate"/>
            </w:r>
            <w:r>
              <w:rPr>
                <w:noProof/>
                <w:webHidden/>
              </w:rPr>
              <w:t>8</w:t>
            </w:r>
            <w:r>
              <w:rPr>
                <w:noProof/>
                <w:webHidden/>
              </w:rPr>
              <w:fldChar w:fldCharType="end"/>
            </w:r>
          </w:hyperlink>
        </w:p>
        <w:p w14:paraId="5DC2A49A" w14:textId="435DA8EF"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3" w:history="1">
            <w:r w:rsidRPr="009304B2">
              <w:rPr>
                <w:rStyle w:val="Hyperlink"/>
                <w:rFonts w:ascii="Arial" w:eastAsia="SimSun" w:hAnsi="Arial"/>
                <w:noProof/>
              </w:rPr>
              <w:t>4.1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Introduction</w:t>
            </w:r>
            <w:r>
              <w:rPr>
                <w:noProof/>
                <w:webHidden/>
              </w:rPr>
              <w:tab/>
            </w:r>
            <w:r>
              <w:rPr>
                <w:noProof/>
                <w:webHidden/>
              </w:rPr>
              <w:fldChar w:fldCharType="begin"/>
            </w:r>
            <w:r>
              <w:rPr>
                <w:noProof/>
                <w:webHidden/>
              </w:rPr>
              <w:instrText xml:space="preserve"> PAGEREF _Toc214882833 \h </w:instrText>
            </w:r>
            <w:r>
              <w:rPr>
                <w:noProof/>
                <w:webHidden/>
              </w:rPr>
            </w:r>
            <w:r>
              <w:rPr>
                <w:noProof/>
                <w:webHidden/>
              </w:rPr>
              <w:fldChar w:fldCharType="separate"/>
            </w:r>
            <w:r>
              <w:rPr>
                <w:noProof/>
                <w:webHidden/>
              </w:rPr>
              <w:t>8</w:t>
            </w:r>
            <w:r>
              <w:rPr>
                <w:noProof/>
                <w:webHidden/>
              </w:rPr>
              <w:fldChar w:fldCharType="end"/>
            </w:r>
          </w:hyperlink>
        </w:p>
        <w:p w14:paraId="0F319D5C" w14:textId="15C95F22"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4" w:history="1">
            <w:r w:rsidRPr="009304B2">
              <w:rPr>
                <w:rStyle w:val="Hyperlink"/>
                <w:rFonts w:ascii="Arial" w:eastAsia="SimSun" w:hAnsi="Arial"/>
                <w:noProof/>
              </w:rPr>
              <w:t>4.2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Management data</w:t>
            </w:r>
            <w:r w:rsidRPr="009304B2">
              <w:rPr>
                <w:rStyle w:val="Hyperlink"/>
                <w:rFonts w:ascii="Arial" w:eastAsia="SimSun" w:hAnsi="Arial"/>
                <w:noProof/>
                <w:lang w:val="en-US" w:eastAsia="zh-CN"/>
              </w:rPr>
              <w:t xml:space="preserve"> streaming based on Message Bus</w:t>
            </w:r>
            <w:r w:rsidRPr="009304B2">
              <w:rPr>
                <w:rStyle w:val="Hyperlink"/>
                <w:rFonts w:ascii="Arial" w:eastAsia="SimSun" w:hAnsi="Arial"/>
                <w:noProof/>
              </w:rPr>
              <w:t xml:space="preserve"> </w:t>
            </w:r>
            <w:r w:rsidRPr="009304B2">
              <w:rPr>
                <w:rStyle w:val="Hyperlink"/>
                <w:rFonts w:ascii="Arial" w:eastAsia="SimSun" w:hAnsi="Arial"/>
                <w:noProof/>
                <w:lang w:val="en-US" w:eastAsia="zh-CN"/>
              </w:rPr>
              <w:t>technologies</w:t>
            </w:r>
            <w:r>
              <w:rPr>
                <w:noProof/>
                <w:webHidden/>
              </w:rPr>
              <w:tab/>
            </w:r>
            <w:r>
              <w:rPr>
                <w:noProof/>
                <w:webHidden/>
              </w:rPr>
              <w:fldChar w:fldCharType="begin"/>
            </w:r>
            <w:r>
              <w:rPr>
                <w:noProof/>
                <w:webHidden/>
              </w:rPr>
              <w:instrText xml:space="preserve"> PAGEREF _Toc214882834 \h </w:instrText>
            </w:r>
            <w:r>
              <w:rPr>
                <w:noProof/>
                <w:webHidden/>
              </w:rPr>
            </w:r>
            <w:r>
              <w:rPr>
                <w:noProof/>
                <w:webHidden/>
              </w:rPr>
              <w:fldChar w:fldCharType="separate"/>
            </w:r>
            <w:r>
              <w:rPr>
                <w:noProof/>
                <w:webHidden/>
              </w:rPr>
              <w:t>8</w:t>
            </w:r>
            <w:r>
              <w:rPr>
                <w:noProof/>
                <w:webHidden/>
              </w:rPr>
              <w:fldChar w:fldCharType="end"/>
            </w:r>
          </w:hyperlink>
        </w:p>
        <w:p w14:paraId="7D6E9E19" w14:textId="3C48E996"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5" w:history="1">
            <w:r w:rsidRPr="009304B2">
              <w:rPr>
                <w:rStyle w:val="Hyperlink"/>
                <w:rFonts w:ascii="Arial" w:eastAsia="SimSun" w:hAnsi="Arial"/>
                <w:noProof/>
              </w:rPr>
              <w:t>4.3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Message Bus principles integrated in SBMA</w:t>
            </w:r>
            <w:r>
              <w:rPr>
                <w:noProof/>
                <w:webHidden/>
              </w:rPr>
              <w:tab/>
            </w:r>
            <w:r>
              <w:rPr>
                <w:noProof/>
                <w:webHidden/>
              </w:rPr>
              <w:fldChar w:fldCharType="begin"/>
            </w:r>
            <w:r>
              <w:rPr>
                <w:noProof/>
                <w:webHidden/>
              </w:rPr>
              <w:instrText xml:space="preserve"> PAGEREF _Toc214882835 \h </w:instrText>
            </w:r>
            <w:r>
              <w:rPr>
                <w:noProof/>
                <w:webHidden/>
              </w:rPr>
            </w:r>
            <w:r>
              <w:rPr>
                <w:noProof/>
                <w:webHidden/>
              </w:rPr>
              <w:fldChar w:fldCharType="separate"/>
            </w:r>
            <w:r>
              <w:rPr>
                <w:noProof/>
                <w:webHidden/>
              </w:rPr>
              <w:t>9</w:t>
            </w:r>
            <w:r>
              <w:rPr>
                <w:noProof/>
                <w:webHidden/>
              </w:rPr>
              <w:fldChar w:fldCharType="end"/>
            </w:r>
          </w:hyperlink>
        </w:p>
        <w:p w14:paraId="17B41075" w14:textId="3246EA9C"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36" w:history="1">
            <w:r w:rsidRPr="009304B2">
              <w:rPr>
                <w:rStyle w:val="Hyperlink"/>
                <w:rFonts w:ascii="Arial" w:eastAsia="SimSun" w:hAnsi="Arial"/>
                <w:noProof/>
              </w:rPr>
              <w:t>5</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cases and potential solutions</w:t>
            </w:r>
            <w:r>
              <w:rPr>
                <w:noProof/>
                <w:webHidden/>
              </w:rPr>
              <w:tab/>
            </w:r>
            <w:r>
              <w:rPr>
                <w:noProof/>
                <w:webHidden/>
              </w:rPr>
              <w:fldChar w:fldCharType="begin"/>
            </w:r>
            <w:r>
              <w:rPr>
                <w:noProof/>
                <w:webHidden/>
              </w:rPr>
              <w:instrText xml:space="preserve"> PAGEREF _Toc214882836 \h </w:instrText>
            </w:r>
            <w:r>
              <w:rPr>
                <w:noProof/>
                <w:webHidden/>
              </w:rPr>
            </w:r>
            <w:r>
              <w:rPr>
                <w:noProof/>
                <w:webHidden/>
              </w:rPr>
              <w:fldChar w:fldCharType="separate"/>
            </w:r>
            <w:r>
              <w:rPr>
                <w:noProof/>
                <w:webHidden/>
              </w:rPr>
              <w:t>10</w:t>
            </w:r>
            <w:r>
              <w:rPr>
                <w:noProof/>
                <w:webHidden/>
              </w:rPr>
              <w:fldChar w:fldCharType="end"/>
            </w:r>
          </w:hyperlink>
        </w:p>
        <w:p w14:paraId="71E81737" w14:textId="3F0DE506"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7" w:history="1">
            <w:r w:rsidRPr="009304B2">
              <w:rPr>
                <w:rStyle w:val="Hyperlink"/>
                <w:rFonts w:ascii="Arial" w:eastAsia="SimSun" w:hAnsi="Arial"/>
                <w:noProof/>
              </w:rPr>
              <w:t>5.1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#1: Integration of SBMA with 5GC and 5G Access Network architecture</w:t>
            </w:r>
            <w:r>
              <w:rPr>
                <w:noProof/>
                <w:webHidden/>
              </w:rPr>
              <w:tab/>
            </w:r>
            <w:r>
              <w:rPr>
                <w:noProof/>
                <w:webHidden/>
              </w:rPr>
              <w:fldChar w:fldCharType="begin"/>
            </w:r>
            <w:r>
              <w:rPr>
                <w:noProof/>
                <w:webHidden/>
              </w:rPr>
              <w:instrText xml:space="preserve"> PAGEREF _Toc214882837 \h </w:instrText>
            </w:r>
            <w:r>
              <w:rPr>
                <w:noProof/>
                <w:webHidden/>
              </w:rPr>
            </w:r>
            <w:r>
              <w:rPr>
                <w:noProof/>
                <w:webHidden/>
              </w:rPr>
              <w:fldChar w:fldCharType="separate"/>
            </w:r>
            <w:r>
              <w:rPr>
                <w:noProof/>
                <w:webHidden/>
              </w:rPr>
              <w:t>10</w:t>
            </w:r>
            <w:r>
              <w:rPr>
                <w:noProof/>
                <w:webHidden/>
              </w:rPr>
              <w:fldChar w:fldCharType="end"/>
            </w:r>
          </w:hyperlink>
        </w:p>
        <w:p w14:paraId="6FCF9A74" w14:textId="1A9146F4"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38" w:history="1">
            <w:r w:rsidRPr="009304B2">
              <w:rPr>
                <w:rStyle w:val="Hyperlink"/>
                <w:rFonts w:ascii="Arial" w:eastAsia="SimSun" w:hAnsi="Arial"/>
                <w:noProof/>
              </w:rPr>
              <w:t>5.1.1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_Toc214882838 \h </w:instrText>
            </w:r>
            <w:r>
              <w:rPr>
                <w:noProof/>
                <w:webHidden/>
              </w:rPr>
            </w:r>
            <w:r>
              <w:rPr>
                <w:noProof/>
                <w:webHidden/>
              </w:rPr>
              <w:fldChar w:fldCharType="separate"/>
            </w:r>
            <w:r>
              <w:rPr>
                <w:noProof/>
                <w:webHidden/>
              </w:rPr>
              <w:t>10</w:t>
            </w:r>
            <w:r>
              <w:rPr>
                <w:noProof/>
                <w:webHidden/>
              </w:rPr>
              <w:fldChar w:fldCharType="end"/>
            </w:r>
          </w:hyperlink>
        </w:p>
        <w:p w14:paraId="0A654F8D" w14:textId="2550DD9A"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39" w:history="1">
            <w:r w:rsidRPr="009304B2">
              <w:rPr>
                <w:rStyle w:val="Hyperlink"/>
                <w:rFonts w:ascii="Arial" w:eastAsia="SimSun" w:hAnsi="Arial"/>
                <w:noProof/>
              </w:rPr>
              <w:t>5.1.2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_Toc214882839 \h </w:instrText>
            </w:r>
            <w:r>
              <w:rPr>
                <w:noProof/>
                <w:webHidden/>
              </w:rPr>
            </w:r>
            <w:r>
              <w:rPr>
                <w:noProof/>
                <w:webHidden/>
              </w:rPr>
              <w:fldChar w:fldCharType="separate"/>
            </w:r>
            <w:r>
              <w:rPr>
                <w:noProof/>
                <w:webHidden/>
              </w:rPr>
              <w:t>10</w:t>
            </w:r>
            <w:r>
              <w:rPr>
                <w:noProof/>
                <w:webHidden/>
              </w:rPr>
              <w:fldChar w:fldCharType="end"/>
            </w:r>
          </w:hyperlink>
        </w:p>
        <w:p w14:paraId="6BA98DFD" w14:textId="2E9F539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0" w:history="1">
            <w:r w:rsidRPr="009304B2">
              <w:rPr>
                <w:rStyle w:val="Hyperlink"/>
                <w:rFonts w:ascii="Arial" w:eastAsia="SimSun" w:hAnsi="Arial"/>
                <w:noProof/>
              </w:rPr>
              <w:t>5.1.3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_Toc214882840 \h </w:instrText>
            </w:r>
            <w:r>
              <w:rPr>
                <w:noProof/>
                <w:webHidden/>
              </w:rPr>
            </w:r>
            <w:r>
              <w:rPr>
                <w:noProof/>
                <w:webHidden/>
              </w:rPr>
              <w:fldChar w:fldCharType="separate"/>
            </w:r>
            <w:r>
              <w:rPr>
                <w:noProof/>
                <w:webHidden/>
              </w:rPr>
              <w:t>10</w:t>
            </w:r>
            <w:r>
              <w:rPr>
                <w:noProof/>
                <w:webHidden/>
              </w:rPr>
              <w:fldChar w:fldCharType="end"/>
            </w:r>
          </w:hyperlink>
        </w:p>
        <w:p w14:paraId="62B924D6" w14:textId="7AEC6DD1"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1" w:history="1">
            <w:r w:rsidRPr="009304B2">
              <w:rPr>
                <w:rStyle w:val="Hyperlink"/>
                <w:rFonts w:ascii="Arial" w:eastAsia="SimSun" w:hAnsi="Arial"/>
                <w:noProof/>
              </w:rPr>
              <w:t>5.1.4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_Toc214882841 \h </w:instrText>
            </w:r>
            <w:r>
              <w:rPr>
                <w:noProof/>
                <w:webHidden/>
              </w:rPr>
            </w:r>
            <w:r>
              <w:rPr>
                <w:noProof/>
                <w:webHidden/>
              </w:rPr>
              <w:fldChar w:fldCharType="separate"/>
            </w:r>
            <w:r>
              <w:rPr>
                <w:noProof/>
                <w:webHidden/>
              </w:rPr>
              <w:t>10</w:t>
            </w:r>
            <w:r>
              <w:rPr>
                <w:noProof/>
                <w:webHidden/>
              </w:rPr>
              <w:fldChar w:fldCharType="end"/>
            </w:r>
          </w:hyperlink>
        </w:p>
        <w:p w14:paraId="73C6FE61" w14:textId="72245AB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42" w:history="1">
            <w:r w:rsidRPr="009304B2">
              <w:rPr>
                <w:rStyle w:val="Hyperlink"/>
                <w:rFonts w:ascii="Arial" w:eastAsia="SimSun" w:hAnsi="Arial"/>
                <w:noProof/>
              </w:rPr>
              <w:t>5.2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 xml:space="preserve">Use case #2: </w:t>
            </w:r>
            <w:r w:rsidRPr="009304B2">
              <w:rPr>
                <w:rStyle w:val="Hyperlink"/>
                <w:rFonts w:ascii="Arial" w:eastAsia="SimSun" w:hAnsi="Arial"/>
                <w:noProof/>
                <w:lang w:val="en-US" w:eastAsia="zh-CN"/>
              </w:rPr>
              <w:t>Management data streaming based on Message Bus</w:t>
            </w:r>
            <w:r>
              <w:rPr>
                <w:noProof/>
                <w:webHidden/>
              </w:rPr>
              <w:tab/>
            </w:r>
            <w:r>
              <w:rPr>
                <w:noProof/>
                <w:webHidden/>
              </w:rPr>
              <w:fldChar w:fldCharType="begin"/>
            </w:r>
            <w:r>
              <w:rPr>
                <w:noProof/>
                <w:webHidden/>
              </w:rPr>
              <w:instrText xml:space="preserve"> PAGEREF _Toc214882842 \h </w:instrText>
            </w:r>
            <w:r>
              <w:rPr>
                <w:noProof/>
                <w:webHidden/>
              </w:rPr>
            </w:r>
            <w:r>
              <w:rPr>
                <w:noProof/>
                <w:webHidden/>
              </w:rPr>
              <w:fldChar w:fldCharType="separate"/>
            </w:r>
            <w:r>
              <w:rPr>
                <w:noProof/>
                <w:webHidden/>
              </w:rPr>
              <w:t>10</w:t>
            </w:r>
            <w:r>
              <w:rPr>
                <w:noProof/>
                <w:webHidden/>
              </w:rPr>
              <w:fldChar w:fldCharType="end"/>
            </w:r>
          </w:hyperlink>
        </w:p>
        <w:p w14:paraId="3419CADF" w14:textId="110971B6"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3" w:history="1">
            <w:r w:rsidRPr="009304B2">
              <w:rPr>
                <w:rStyle w:val="Hyperlink"/>
                <w:rFonts w:ascii="Arial" w:eastAsia="SimSun" w:hAnsi="Arial"/>
                <w:noProof/>
              </w:rPr>
              <w:t>5.2.1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_Toc214882843 \h </w:instrText>
            </w:r>
            <w:r>
              <w:rPr>
                <w:noProof/>
                <w:webHidden/>
              </w:rPr>
            </w:r>
            <w:r>
              <w:rPr>
                <w:noProof/>
                <w:webHidden/>
              </w:rPr>
              <w:fldChar w:fldCharType="separate"/>
            </w:r>
            <w:r>
              <w:rPr>
                <w:noProof/>
                <w:webHidden/>
              </w:rPr>
              <w:t>10</w:t>
            </w:r>
            <w:r>
              <w:rPr>
                <w:noProof/>
                <w:webHidden/>
              </w:rPr>
              <w:fldChar w:fldCharType="end"/>
            </w:r>
          </w:hyperlink>
        </w:p>
        <w:p w14:paraId="5C889BC3" w14:textId="0F30C9FF"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4" w:history="1">
            <w:r w:rsidRPr="009304B2">
              <w:rPr>
                <w:rStyle w:val="Hyperlink"/>
                <w:rFonts w:ascii="Arial" w:eastAsia="SimSun" w:hAnsi="Arial"/>
                <w:noProof/>
              </w:rPr>
              <w:t>5.2.2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_Toc214882844 \h </w:instrText>
            </w:r>
            <w:r>
              <w:rPr>
                <w:noProof/>
                <w:webHidden/>
              </w:rPr>
            </w:r>
            <w:r>
              <w:rPr>
                <w:noProof/>
                <w:webHidden/>
              </w:rPr>
              <w:fldChar w:fldCharType="separate"/>
            </w:r>
            <w:r>
              <w:rPr>
                <w:noProof/>
                <w:webHidden/>
              </w:rPr>
              <w:t>11</w:t>
            </w:r>
            <w:r>
              <w:rPr>
                <w:noProof/>
                <w:webHidden/>
              </w:rPr>
              <w:fldChar w:fldCharType="end"/>
            </w:r>
          </w:hyperlink>
        </w:p>
        <w:p w14:paraId="7FCC5E01" w14:textId="774097B3"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5" w:history="1">
            <w:r w:rsidRPr="009304B2">
              <w:rPr>
                <w:rStyle w:val="Hyperlink"/>
                <w:rFonts w:ascii="Arial" w:eastAsia="SimSun" w:hAnsi="Arial"/>
                <w:noProof/>
              </w:rPr>
              <w:t>5.2.3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_Toc214882845 \h </w:instrText>
            </w:r>
            <w:r>
              <w:rPr>
                <w:noProof/>
                <w:webHidden/>
              </w:rPr>
            </w:r>
            <w:r>
              <w:rPr>
                <w:noProof/>
                <w:webHidden/>
              </w:rPr>
              <w:fldChar w:fldCharType="separate"/>
            </w:r>
            <w:r>
              <w:rPr>
                <w:noProof/>
                <w:webHidden/>
              </w:rPr>
              <w:t>11</w:t>
            </w:r>
            <w:r>
              <w:rPr>
                <w:noProof/>
                <w:webHidden/>
              </w:rPr>
              <w:fldChar w:fldCharType="end"/>
            </w:r>
          </w:hyperlink>
        </w:p>
        <w:p w14:paraId="5E3F4838" w14:textId="5B1F6A0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6" w:history="1">
            <w:r w:rsidRPr="009304B2">
              <w:rPr>
                <w:rStyle w:val="Hyperlink"/>
                <w:rFonts w:ascii="Arial" w:eastAsia="SimSun" w:hAnsi="Arial"/>
                <w:noProof/>
              </w:rPr>
              <w:t>5.2.4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_Toc214882846 \h </w:instrText>
            </w:r>
            <w:r>
              <w:rPr>
                <w:noProof/>
                <w:webHidden/>
              </w:rPr>
            </w:r>
            <w:r>
              <w:rPr>
                <w:noProof/>
                <w:webHidden/>
              </w:rPr>
              <w:fldChar w:fldCharType="separate"/>
            </w:r>
            <w:r>
              <w:rPr>
                <w:noProof/>
                <w:webHidden/>
              </w:rPr>
              <w:t>12</w:t>
            </w:r>
            <w:r>
              <w:rPr>
                <w:noProof/>
                <w:webHidden/>
              </w:rPr>
              <w:fldChar w:fldCharType="end"/>
            </w:r>
          </w:hyperlink>
        </w:p>
        <w:p w14:paraId="3CC26FED" w14:textId="6A53D39C"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47" w:history="1">
            <w:r w:rsidRPr="009304B2">
              <w:rPr>
                <w:rStyle w:val="Hyperlink"/>
                <w:rFonts w:eastAsia="SimSun"/>
                <w:noProof/>
              </w:rPr>
              <w:t>5.3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eastAsia="SimSun"/>
                <w:noProof/>
              </w:rPr>
              <w:t>Use case #3: Historical alarms</w:t>
            </w:r>
            <w:r>
              <w:rPr>
                <w:noProof/>
                <w:webHidden/>
              </w:rPr>
              <w:tab/>
            </w:r>
            <w:r>
              <w:rPr>
                <w:noProof/>
                <w:webHidden/>
              </w:rPr>
              <w:fldChar w:fldCharType="begin"/>
            </w:r>
            <w:r>
              <w:rPr>
                <w:noProof/>
                <w:webHidden/>
              </w:rPr>
              <w:instrText xml:space="preserve"> PAGEREF _Toc214882847 \h </w:instrText>
            </w:r>
            <w:r>
              <w:rPr>
                <w:noProof/>
                <w:webHidden/>
              </w:rPr>
            </w:r>
            <w:r>
              <w:rPr>
                <w:noProof/>
                <w:webHidden/>
              </w:rPr>
              <w:fldChar w:fldCharType="separate"/>
            </w:r>
            <w:r>
              <w:rPr>
                <w:noProof/>
                <w:webHidden/>
              </w:rPr>
              <w:t>12</w:t>
            </w:r>
            <w:r>
              <w:rPr>
                <w:noProof/>
                <w:webHidden/>
              </w:rPr>
              <w:fldChar w:fldCharType="end"/>
            </w:r>
          </w:hyperlink>
        </w:p>
        <w:p w14:paraId="0A4C99F0" w14:textId="258578D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8" w:history="1">
            <w:r w:rsidRPr="009304B2">
              <w:rPr>
                <w:rStyle w:val="Hyperlink"/>
                <w:rFonts w:eastAsia="SimSun"/>
                <w:noProof/>
              </w:rPr>
              <w:t>5.3.1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eastAsia="SimSun"/>
                <w:noProof/>
              </w:rPr>
              <w:t>Description</w:t>
            </w:r>
            <w:r>
              <w:rPr>
                <w:noProof/>
                <w:webHidden/>
              </w:rPr>
              <w:tab/>
            </w:r>
            <w:r>
              <w:rPr>
                <w:noProof/>
                <w:webHidden/>
              </w:rPr>
              <w:fldChar w:fldCharType="begin"/>
            </w:r>
            <w:r>
              <w:rPr>
                <w:noProof/>
                <w:webHidden/>
              </w:rPr>
              <w:instrText xml:space="preserve"> PAGEREF _Toc214882848 \h </w:instrText>
            </w:r>
            <w:r>
              <w:rPr>
                <w:noProof/>
                <w:webHidden/>
              </w:rPr>
            </w:r>
            <w:r>
              <w:rPr>
                <w:noProof/>
                <w:webHidden/>
              </w:rPr>
              <w:fldChar w:fldCharType="separate"/>
            </w:r>
            <w:r>
              <w:rPr>
                <w:noProof/>
                <w:webHidden/>
              </w:rPr>
              <w:t>12</w:t>
            </w:r>
            <w:r>
              <w:rPr>
                <w:noProof/>
                <w:webHidden/>
              </w:rPr>
              <w:fldChar w:fldCharType="end"/>
            </w:r>
          </w:hyperlink>
        </w:p>
        <w:p w14:paraId="37BA4090" w14:textId="46DAAFDC"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9" w:history="1">
            <w:r w:rsidRPr="009304B2">
              <w:rPr>
                <w:rStyle w:val="Hyperlink"/>
                <w:noProof/>
                <w:lang w:eastAsia="ko-KR"/>
              </w:rPr>
              <w:t>5.3.2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lang w:eastAsia="ko-KR"/>
              </w:rPr>
              <w:t>Potential requirements</w:t>
            </w:r>
            <w:r>
              <w:rPr>
                <w:noProof/>
                <w:webHidden/>
              </w:rPr>
              <w:tab/>
            </w:r>
            <w:r>
              <w:rPr>
                <w:noProof/>
                <w:webHidden/>
              </w:rPr>
              <w:fldChar w:fldCharType="begin"/>
            </w:r>
            <w:r>
              <w:rPr>
                <w:noProof/>
                <w:webHidden/>
              </w:rPr>
              <w:instrText xml:space="preserve"> PAGEREF _Toc214882849 \h </w:instrText>
            </w:r>
            <w:r>
              <w:rPr>
                <w:noProof/>
                <w:webHidden/>
              </w:rPr>
            </w:r>
            <w:r>
              <w:rPr>
                <w:noProof/>
                <w:webHidden/>
              </w:rPr>
              <w:fldChar w:fldCharType="separate"/>
            </w:r>
            <w:r>
              <w:rPr>
                <w:noProof/>
                <w:webHidden/>
              </w:rPr>
              <w:t>13</w:t>
            </w:r>
            <w:r>
              <w:rPr>
                <w:noProof/>
                <w:webHidden/>
              </w:rPr>
              <w:fldChar w:fldCharType="end"/>
            </w:r>
          </w:hyperlink>
        </w:p>
        <w:p w14:paraId="7F4BACE0" w14:textId="6DD53D58"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0" w:history="1">
            <w:r w:rsidRPr="009304B2">
              <w:rPr>
                <w:rStyle w:val="Hyperlink"/>
                <w:noProof/>
                <w:lang w:eastAsia="ko-KR"/>
              </w:rPr>
              <w:t>5.3.3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lang w:eastAsia="ko-KR"/>
              </w:rPr>
              <w:t>Potential solutions</w:t>
            </w:r>
            <w:r>
              <w:rPr>
                <w:noProof/>
                <w:webHidden/>
              </w:rPr>
              <w:tab/>
            </w:r>
            <w:r>
              <w:rPr>
                <w:noProof/>
                <w:webHidden/>
              </w:rPr>
              <w:fldChar w:fldCharType="begin"/>
            </w:r>
            <w:r>
              <w:rPr>
                <w:noProof/>
                <w:webHidden/>
              </w:rPr>
              <w:instrText xml:space="preserve"> PAGEREF _Toc214882850 \h </w:instrText>
            </w:r>
            <w:r>
              <w:rPr>
                <w:noProof/>
                <w:webHidden/>
              </w:rPr>
            </w:r>
            <w:r>
              <w:rPr>
                <w:noProof/>
                <w:webHidden/>
              </w:rPr>
              <w:fldChar w:fldCharType="separate"/>
            </w:r>
            <w:r>
              <w:rPr>
                <w:noProof/>
                <w:webHidden/>
              </w:rPr>
              <w:t>13</w:t>
            </w:r>
            <w:r>
              <w:rPr>
                <w:noProof/>
                <w:webHidden/>
              </w:rPr>
              <w:fldChar w:fldCharType="end"/>
            </w:r>
          </w:hyperlink>
        </w:p>
        <w:p w14:paraId="1534020B" w14:textId="044C5D63"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51" w:history="1">
            <w:r w:rsidRPr="009304B2">
              <w:rPr>
                <w:rStyle w:val="Hyperlink"/>
                <w:rFonts w:ascii="Arial" w:eastAsia="SimSun" w:hAnsi="Arial"/>
                <w:noProof/>
              </w:rPr>
              <w:t>5.4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case#4 on software management for 5G</w:t>
            </w:r>
            <w:r>
              <w:rPr>
                <w:noProof/>
                <w:webHidden/>
              </w:rPr>
              <w:tab/>
            </w:r>
            <w:r>
              <w:rPr>
                <w:noProof/>
                <w:webHidden/>
              </w:rPr>
              <w:fldChar w:fldCharType="begin"/>
            </w:r>
            <w:r>
              <w:rPr>
                <w:noProof/>
                <w:webHidden/>
              </w:rPr>
              <w:instrText xml:space="preserve"> PAGEREF _Toc214882851 \h </w:instrText>
            </w:r>
            <w:r>
              <w:rPr>
                <w:noProof/>
                <w:webHidden/>
              </w:rPr>
            </w:r>
            <w:r>
              <w:rPr>
                <w:noProof/>
                <w:webHidden/>
              </w:rPr>
              <w:fldChar w:fldCharType="separate"/>
            </w:r>
            <w:r>
              <w:rPr>
                <w:noProof/>
                <w:webHidden/>
              </w:rPr>
              <w:t>14</w:t>
            </w:r>
            <w:r>
              <w:rPr>
                <w:noProof/>
                <w:webHidden/>
              </w:rPr>
              <w:fldChar w:fldCharType="end"/>
            </w:r>
          </w:hyperlink>
        </w:p>
        <w:p w14:paraId="073F0C6F" w14:textId="2F0C9F79"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2" w:history="1">
            <w:r w:rsidRPr="009304B2">
              <w:rPr>
                <w:rStyle w:val="Hyperlink"/>
                <w:rFonts w:ascii="Arial" w:eastAsia="SimSun" w:hAnsi="Arial"/>
                <w:noProof/>
              </w:rPr>
              <w:t>5.4.1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_Toc214882852 \h </w:instrText>
            </w:r>
            <w:r>
              <w:rPr>
                <w:noProof/>
                <w:webHidden/>
              </w:rPr>
            </w:r>
            <w:r>
              <w:rPr>
                <w:noProof/>
                <w:webHidden/>
              </w:rPr>
              <w:fldChar w:fldCharType="separate"/>
            </w:r>
            <w:r>
              <w:rPr>
                <w:noProof/>
                <w:webHidden/>
              </w:rPr>
              <w:t>14</w:t>
            </w:r>
            <w:r>
              <w:rPr>
                <w:noProof/>
                <w:webHidden/>
              </w:rPr>
              <w:fldChar w:fldCharType="end"/>
            </w:r>
          </w:hyperlink>
        </w:p>
        <w:p w14:paraId="18CCA6CA" w14:textId="6FEC6CF2"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3" w:history="1">
            <w:r w:rsidRPr="009304B2">
              <w:rPr>
                <w:rStyle w:val="Hyperlink"/>
                <w:rFonts w:ascii="Arial" w:eastAsia="SimSun" w:hAnsi="Arial"/>
                <w:noProof/>
              </w:rPr>
              <w:t>5.4.2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_Toc214882853 \h </w:instrText>
            </w:r>
            <w:r>
              <w:rPr>
                <w:noProof/>
                <w:webHidden/>
              </w:rPr>
            </w:r>
            <w:r>
              <w:rPr>
                <w:noProof/>
                <w:webHidden/>
              </w:rPr>
              <w:fldChar w:fldCharType="separate"/>
            </w:r>
            <w:r>
              <w:rPr>
                <w:noProof/>
                <w:webHidden/>
              </w:rPr>
              <w:t>16</w:t>
            </w:r>
            <w:r>
              <w:rPr>
                <w:noProof/>
                <w:webHidden/>
              </w:rPr>
              <w:fldChar w:fldCharType="end"/>
            </w:r>
          </w:hyperlink>
        </w:p>
        <w:p w14:paraId="7E274A27" w14:textId="4C957EB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4" w:history="1">
            <w:r w:rsidRPr="009304B2">
              <w:rPr>
                <w:rStyle w:val="Hyperlink"/>
                <w:rFonts w:ascii="Arial" w:eastAsia="SimSun" w:hAnsi="Arial"/>
                <w:noProof/>
              </w:rPr>
              <w:t>5.4.3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_Toc214882854 \h </w:instrText>
            </w:r>
            <w:r>
              <w:rPr>
                <w:noProof/>
                <w:webHidden/>
              </w:rPr>
            </w:r>
            <w:r>
              <w:rPr>
                <w:noProof/>
                <w:webHidden/>
              </w:rPr>
              <w:fldChar w:fldCharType="separate"/>
            </w:r>
            <w:r>
              <w:rPr>
                <w:noProof/>
                <w:webHidden/>
              </w:rPr>
              <w:t>16</w:t>
            </w:r>
            <w:r>
              <w:rPr>
                <w:noProof/>
                <w:webHidden/>
              </w:rPr>
              <w:fldChar w:fldCharType="end"/>
            </w:r>
          </w:hyperlink>
        </w:p>
        <w:p w14:paraId="4454B1E7" w14:textId="0E82EC13"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5" w:history="1">
            <w:r w:rsidRPr="009304B2">
              <w:rPr>
                <w:rStyle w:val="Hyperlink"/>
                <w:rFonts w:ascii="Arial" w:eastAsia="SimSun" w:hAnsi="Arial"/>
                <w:noProof/>
              </w:rPr>
              <w:t>5.4.4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_Toc214882855 \h </w:instrText>
            </w:r>
            <w:r>
              <w:rPr>
                <w:noProof/>
                <w:webHidden/>
              </w:rPr>
            </w:r>
            <w:r>
              <w:rPr>
                <w:noProof/>
                <w:webHidden/>
              </w:rPr>
              <w:fldChar w:fldCharType="separate"/>
            </w:r>
            <w:r>
              <w:rPr>
                <w:noProof/>
                <w:webHidden/>
              </w:rPr>
              <w:t>16</w:t>
            </w:r>
            <w:r>
              <w:rPr>
                <w:noProof/>
                <w:webHidden/>
              </w:rPr>
              <w:fldChar w:fldCharType="end"/>
            </w:r>
          </w:hyperlink>
        </w:p>
        <w:p w14:paraId="0039CEF4" w14:textId="6153CE9B"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56" w:history="1">
            <w:r w:rsidRPr="009304B2">
              <w:rPr>
                <w:rStyle w:val="Hyperlink"/>
                <w:rFonts w:ascii="Arial" w:eastAsia="SimSun" w:hAnsi="Arial"/>
                <w:noProof/>
              </w:rPr>
              <w:t>5.5</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case#5 on inventory management for 5G</w:t>
            </w:r>
            <w:r>
              <w:rPr>
                <w:noProof/>
                <w:webHidden/>
              </w:rPr>
              <w:tab/>
            </w:r>
            <w:r>
              <w:rPr>
                <w:noProof/>
                <w:webHidden/>
              </w:rPr>
              <w:fldChar w:fldCharType="begin"/>
            </w:r>
            <w:r>
              <w:rPr>
                <w:noProof/>
                <w:webHidden/>
              </w:rPr>
              <w:instrText xml:space="preserve"> PAGEREF _Toc214882856 \h </w:instrText>
            </w:r>
            <w:r>
              <w:rPr>
                <w:noProof/>
                <w:webHidden/>
              </w:rPr>
            </w:r>
            <w:r>
              <w:rPr>
                <w:noProof/>
                <w:webHidden/>
              </w:rPr>
              <w:fldChar w:fldCharType="separate"/>
            </w:r>
            <w:r>
              <w:rPr>
                <w:noProof/>
                <w:webHidden/>
              </w:rPr>
              <w:t>17</w:t>
            </w:r>
            <w:r>
              <w:rPr>
                <w:noProof/>
                <w:webHidden/>
              </w:rPr>
              <w:fldChar w:fldCharType="end"/>
            </w:r>
          </w:hyperlink>
        </w:p>
        <w:p w14:paraId="44C5068F" w14:textId="4EBD9D54"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7" w:history="1">
            <w:r w:rsidRPr="009304B2">
              <w:rPr>
                <w:rStyle w:val="Hyperlink"/>
                <w:rFonts w:ascii="Arial" w:eastAsia="SimSun" w:hAnsi="Arial"/>
                <w:iCs/>
                <w:noProof/>
              </w:rPr>
              <w:t>5.5.1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iCs/>
                <w:noProof/>
              </w:rPr>
              <w:t>Description</w:t>
            </w:r>
            <w:r>
              <w:rPr>
                <w:noProof/>
                <w:webHidden/>
              </w:rPr>
              <w:tab/>
            </w:r>
            <w:r>
              <w:rPr>
                <w:noProof/>
                <w:webHidden/>
              </w:rPr>
              <w:fldChar w:fldCharType="begin"/>
            </w:r>
            <w:r>
              <w:rPr>
                <w:noProof/>
                <w:webHidden/>
              </w:rPr>
              <w:instrText xml:space="preserve"> PAGEREF _Toc214882857 \h </w:instrText>
            </w:r>
            <w:r>
              <w:rPr>
                <w:noProof/>
                <w:webHidden/>
              </w:rPr>
            </w:r>
            <w:r>
              <w:rPr>
                <w:noProof/>
                <w:webHidden/>
              </w:rPr>
              <w:fldChar w:fldCharType="separate"/>
            </w:r>
            <w:r>
              <w:rPr>
                <w:noProof/>
                <w:webHidden/>
              </w:rPr>
              <w:t>17</w:t>
            </w:r>
            <w:r>
              <w:rPr>
                <w:noProof/>
                <w:webHidden/>
              </w:rPr>
              <w:fldChar w:fldCharType="end"/>
            </w:r>
          </w:hyperlink>
        </w:p>
        <w:p w14:paraId="55998453" w14:textId="2E063B1E"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8" w:history="1">
            <w:r w:rsidRPr="009304B2">
              <w:rPr>
                <w:rStyle w:val="Hyperlink"/>
                <w:rFonts w:ascii="Arial" w:eastAsia="SimSun" w:hAnsi="Arial"/>
                <w:noProof/>
              </w:rPr>
              <w:t>5.5.2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_Toc214882858 \h </w:instrText>
            </w:r>
            <w:r>
              <w:rPr>
                <w:noProof/>
                <w:webHidden/>
              </w:rPr>
            </w:r>
            <w:r>
              <w:rPr>
                <w:noProof/>
                <w:webHidden/>
              </w:rPr>
              <w:fldChar w:fldCharType="separate"/>
            </w:r>
            <w:r>
              <w:rPr>
                <w:noProof/>
                <w:webHidden/>
              </w:rPr>
              <w:t>17</w:t>
            </w:r>
            <w:r>
              <w:rPr>
                <w:noProof/>
                <w:webHidden/>
              </w:rPr>
              <w:fldChar w:fldCharType="end"/>
            </w:r>
          </w:hyperlink>
        </w:p>
        <w:p w14:paraId="7D764D59" w14:textId="441C194A"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9" w:history="1">
            <w:r w:rsidRPr="009304B2">
              <w:rPr>
                <w:rStyle w:val="Hyperlink"/>
                <w:rFonts w:ascii="Arial" w:eastAsia="SimSun" w:hAnsi="Arial"/>
                <w:noProof/>
              </w:rPr>
              <w:t>5.5.3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_Toc214882859 \h </w:instrText>
            </w:r>
            <w:r>
              <w:rPr>
                <w:noProof/>
                <w:webHidden/>
              </w:rPr>
            </w:r>
            <w:r>
              <w:rPr>
                <w:noProof/>
                <w:webHidden/>
              </w:rPr>
              <w:fldChar w:fldCharType="separate"/>
            </w:r>
            <w:r>
              <w:rPr>
                <w:noProof/>
                <w:webHidden/>
              </w:rPr>
              <w:t>17</w:t>
            </w:r>
            <w:r>
              <w:rPr>
                <w:noProof/>
                <w:webHidden/>
              </w:rPr>
              <w:fldChar w:fldCharType="end"/>
            </w:r>
          </w:hyperlink>
        </w:p>
        <w:p w14:paraId="3E82506F" w14:textId="617DAAAD"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0" w:history="1">
            <w:r w:rsidRPr="009304B2">
              <w:rPr>
                <w:rStyle w:val="Hyperlink"/>
                <w:rFonts w:ascii="Arial" w:eastAsia="SimSun" w:hAnsi="Arial"/>
                <w:noProof/>
              </w:rPr>
              <w:t>5.5.4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_Toc214882860 \h </w:instrText>
            </w:r>
            <w:r>
              <w:rPr>
                <w:noProof/>
                <w:webHidden/>
              </w:rPr>
            </w:r>
            <w:r>
              <w:rPr>
                <w:noProof/>
                <w:webHidden/>
              </w:rPr>
              <w:fldChar w:fldCharType="separate"/>
            </w:r>
            <w:r>
              <w:rPr>
                <w:noProof/>
                <w:webHidden/>
              </w:rPr>
              <w:t>17</w:t>
            </w:r>
            <w:r>
              <w:rPr>
                <w:noProof/>
                <w:webHidden/>
              </w:rPr>
              <w:fldChar w:fldCharType="end"/>
            </w:r>
          </w:hyperlink>
        </w:p>
        <w:p w14:paraId="28548AF7" w14:textId="65D58B2E"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1" w:history="1">
            <w:r w:rsidRPr="009304B2">
              <w:rPr>
                <w:rStyle w:val="Hyperlink"/>
                <w:rFonts w:ascii="Arial" w:eastAsia="SimSun" w:hAnsi="Arial"/>
                <w:noProof/>
                <w:lang w:val="en-US"/>
              </w:rPr>
              <w:t>5.6</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Use case #6: Merge operation</w:t>
            </w:r>
            <w:r>
              <w:rPr>
                <w:noProof/>
                <w:webHidden/>
              </w:rPr>
              <w:tab/>
            </w:r>
            <w:r>
              <w:rPr>
                <w:noProof/>
                <w:webHidden/>
              </w:rPr>
              <w:fldChar w:fldCharType="begin"/>
            </w:r>
            <w:r>
              <w:rPr>
                <w:noProof/>
                <w:webHidden/>
              </w:rPr>
              <w:instrText xml:space="preserve"> PAGEREF _Toc214882861 \h </w:instrText>
            </w:r>
            <w:r>
              <w:rPr>
                <w:noProof/>
                <w:webHidden/>
              </w:rPr>
            </w:r>
            <w:r>
              <w:rPr>
                <w:noProof/>
                <w:webHidden/>
              </w:rPr>
              <w:fldChar w:fldCharType="separate"/>
            </w:r>
            <w:r>
              <w:rPr>
                <w:noProof/>
                <w:webHidden/>
              </w:rPr>
              <w:t>17</w:t>
            </w:r>
            <w:r>
              <w:rPr>
                <w:noProof/>
                <w:webHidden/>
              </w:rPr>
              <w:fldChar w:fldCharType="end"/>
            </w:r>
          </w:hyperlink>
        </w:p>
        <w:p w14:paraId="4E63FB00" w14:textId="333ADFD5"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2" w:history="1">
            <w:r w:rsidRPr="009304B2">
              <w:rPr>
                <w:rStyle w:val="Hyperlink"/>
                <w:rFonts w:ascii="Arial" w:eastAsia="SimSun" w:hAnsi="Arial"/>
                <w:noProof/>
                <w:lang w:val="en-US"/>
              </w:rPr>
              <w:t>5.6.1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Description</w:t>
            </w:r>
            <w:r>
              <w:rPr>
                <w:noProof/>
                <w:webHidden/>
              </w:rPr>
              <w:tab/>
            </w:r>
            <w:r>
              <w:rPr>
                <w:noProof/>
                <w:webHidden/>
              </w:rPr>
              <w:fldChar w:fldCharType="begin"/>
            </w:r>
            <w:r>
              <w:rPr>
                <w:noProof/>
                <w:webHidden/>
              </w:rPr>
              <w:instrText xml:space="preserve"> PAGEREF _Toc214882862 \h </w:instrText>
            </w:r>
            <w:r>
              <w:rPr>
                <w:noProof/>
                <w:webHidden/>
              </w:rPr>
            </w:r>
            <w:r>
              <w:rPr>
                <w:noProof/>
                <w:webHidden/>
              </w:rPr>
              <w:fldChar w:fldCharType="separate"/>
            </w:r>
            <w:r>
              <w:rPr>
                <w:noProof/>
                <w:webHidden/>
              </w:rPr>
              <w:t>17</w:t>
            </w:r>
            <w:r>
              <w:rPr>
                <w:noProof/>
                <w:webHidden/>
              </w:rPr>
              <w:fldChar w:fldCharType="end"/>
            </w:r>
          </w:hyperlink>
        </w:p>
        <w:p w14:paraId="6CA0FD99" w14:textId="2E98935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3" w:history="1">
            <w:r w:rsidRPr="009304B2">
              <w:rPr>
                <w:rStyle w:val="Hyperlink"/>
                <w:rFonts w:ascii="Arial" w:eastAsia="SimSun" w:hAnsi="Arial"/>
                <w:noProof/>
                <w:lang w:val="en-US"/>
              </w:rPr>
              <w:t>5.6.2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Potential requirements</w:t>
            </w:r>
            <w:r>
              <w:rPr>
                <w:noProof/>
                <w:webHidden/>
              </w:rPr>
              <w:tab/>
            </w:r>
            <w:r>
              <w:rPr>
                <w:noProof/>
                <w:webHidden/>
              </w:rPr>
              <w:fldChar w:fldCharType="begin"/>
            </w:r>
            <w:r>
              <w:rPr>
                <w:noProof/>
                <w:webHidden/>
              </w:rPr>
              <w:instrText xml:space="preserve"> PAGEREF _Toc214882863 \h </w:instrText>
            </w:r>
            <w:r>
              <w:rPr>
                <w:noProof/>
                <w:webHidden/>
              </w:rPr>
            </w:r>
            <w:r>
              <w:rPr>
                <w:noProof/>
                <w:webHidden/>
              </w:rPr>
              <w:fldChar w:fldCharType="separate"/>
            </w:r>
            <w:r>
              <w:rPr>
                <w:noProof/>
                <w:webHidden/>
              </w:rPr>
              <w:t>19</w:t>
            </w:r>
            <w:r>
              <w:rPr>
                <w:noProof/>
                <w:webHidden/>
              </w:rPr>
              <w:fldChar w:fldCharType="end"/>
            </w:r>
          </w:hyperlink>
        </w:p>
        <w:p w14:paraId="772DC52C" w14:textId="47E5131C"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4" w:history="1">
            <w:r w:rsidRPr="009304B2">
              <w:rPr>
                <w:rStyle w:val="Hyperlink"/>
                <w:rFonts w:ascii="Arial" w:eastAsia="SimSun" w:hAnsi="Arial"/>
                <w:noProof/>
                <w:lang w:val="en-US"/>
              </w:rPr>
              <w:t>5.6.3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Potential solution</w:t>
            </w:r>
            <w:r w:rsidRPr="009304B2">
              <w:rPr>
                <w:rStyle w:val="Hyperlink"/>
                <w:rFonts w:ascii="Arial" w:eastAsia="SimSun" w:hAnsi="Arial"/>
                <w:noProof/>
                <w:lang w:val="en-US" w:eastAsia="zh-CN"/>
              </w:rPr>
              <w:t>s</w:t>
            </w:r>
            <w:r>
              <w:rPr>
                <w:noProof/>
                <w:webHidden/>
              </w:rPr>
              <w:tab/>
            </w:r>
            <w:r>
              <w:rPr>
                <w:noProof/>
                <w:webHidden/>
              </w:rPr>
              <w:fldChar w:fldCharType="begin"/>
            </w:r>
            <w:r>
              <w:rPr>
                <w:noProof/>
                <w:webHidden/>
              </w:rPr>
              <w:instrText xml:space="preserve"> PAGEREF _Toc214882864 \h </w:instrText>
            </w:r>
            <w:r>
              <w:rPr>
                <w:noProof/>
                <w:webHidden/>
              </w:rPr>
            </w:r>
            <w:r>
              <w:rPr>
                <w:noProof/>
                <w:webHidden/>
              </w:rPr>
              <w:fldChar w:fldCharType="separate"/>
            </w:r>
            <w:r>
              <w:rPr>
                <w:noProof/>
                <w:webHidden/>
              </w:rPr>
              <w:t>19</w:t>
            </w:r>
            <w:r>
              <w:rPr>
                <w:noProof/>
                <w:webHidden/>
              </w:rPr>
              <w:fldChar w:fldCharType="end"/>
            </w:r>
          </w:hyperlink>
        </w:p>
        <w:p w14:paraId="31F22D16" w14:textId="3506A17D"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5" w:history="1">
            <w:r w:rsidRPr="009304B2">
              <w:rPr>
                <w:rStyle w:val="Hyperlink"/>
                <w:rFonts w:ascii="Arial" w:eastAsia="SimSun" w:hAnsi="Arial"/>
                <w:noProof/>
                <w:lang w:val="en-US"/>
              </w:rPr>
              <w:t>5.6.4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Evaluation of potential solutions</w:t>
            </w:r>
            <w:r>
              <w:rPr>
                <w:noProof/>
                <w:webHidden/>
              </w:rPr>
              <w:tab/>
            </w:r>
            <w:r>
              <w:rPr>
                <w:noProof/>
                <w:webHidden/>
              </w:rPr>
              <w:fldChar w:fldCharType="begin"/>
            </w:r>
            <w:r>
              <w:rPr>
                <w:noProof/>
                <w:webHidden/>
              </w:rPr>
              <w:instrText xml:space="preserve"> PAGEREF _Toc214882865 \h </w:instrText>
            </w:r>
            <w:r>
              <w:rPr>
                <w:noProof/>
                <w:webHidden/>
              </w:rPr>
            </w:r>
            <w:r>
              <w:rPr>
                <w:noProof/>
                <w:webHidden/>
              </w:rPr>
              <w:fldChar w:fldCharType="separate"/>
            </w:r>
            <w:r>
              <w:rPr>
                <w:noProof/>
                <w:webHidden/>
              </w:rPr>
              <w:t>20</w:t>
            </w:r>
            <w:r>
              <w:rPr>
                <w:noProof/>
                <w:webHidden/>
              </w:rPr>
              <w:fldChar w:fldCharType="end"/>
            </w:r>
          </w:hyperlink>
        </w:p>
        <w:p w14:paraId="32B86176" w14:textId="4BF2B098"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6" w:history="1">
            <w:r w:rsidRPr="009304B2">
              <w:rPr>
                <w:rStyle w:val="Hyperlink"/>
                <w:rFonts w:ascii="Arial" w:eastAsia="DengXian" w:hAnsi="Arial"/>
                <w:noProof/>
                <w:lang w:eastAsia="zh-CN"/>
              </w:rPr>
              <w:t>5.7</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hAnsi="Arial"/>
                <w:noProof/>
              </w:rPr>
              <w:t>Use case#</w:t>
            </w:r>
            <w:r w:rsidRPr="009304B2">
              <w:rPr>
                <w:rStyle w:val="Hyperlink"/>
                <w:rFonts w:ascii="Arial" w:eastAsia="DengXian" w:hAnsi="Arial"/>
                <w:noProof/>
                <w:lang w:eastAsia="zh-CN"/>
              </w:rPr>
              <w:t>7</w:t>
            </w:r>
            <w:r w:rsidRPr="009304B2">
              <w:rPr>
                <w:rStyle w:val="Hyperlink"/>
                <w:rFonts w:ascii="Arial" w:hAnsi="Arial"/>
                <w:noProof/>
              </w:rPr>
              <w:t xml:space="preserve">: </w:t>
            </w:r>
            <w:r w:rsidRPr="009304B2">
              <w:rPr>
                <w:rStyle w:val="Hyperlink"/>
                <w:rFonts w:ascii="Arial" w:eastAsia="DengXian" w:hAnsi="Arial"/>
                <w:noProof/>
                <w:lang w:eastAsia="zh-CN"/>
              </w:rPr>
              <w:t xml:space="preserve">MnS selection in </w:t>
            </w:r>
            <w:r w:rsidRPr="009304B2">
              <w:rPr>
                <w:rStyle w:val="Hyperlink"/>
                <w:rFonts w:ascii="Arial" w:eastAsia="SimSun" w:hAnsi="Arial"/>
                <w:noProof/>
                <w:lang w:val="en-US" w:eastAsia="zh-CN"/>
              </w:rPr>
              <w:t>distributed deployment scenarios for SBMA</w:t>
            </w:r>
            <w:r>
              <w:rPr>
                <w:noProof/>
                <w:webHidden/>
              </w:rPr>
              <w:tab/>
            </w:r>
            <w:r>
              <w:rPr>
                <w:noProof/>
                <w:webHidden/>
              </w:rPr>
              <w:fldChar w:fldCharType="begin"/>
            </w:r>
            <w:r>
              <w:rPr>
                <w:noProof/>
                <w:webHidden/>
              </w:rPr>
              <w:instrText xml:space="preserve"> PAGEREF _Toc214882866 \h </w:instrText>
            </w:r>
            <w:r>
              <w:rPr>
                <w:noProof/>
                <w:webHidden/>
              </w:rPr>
            </w:r>
            <w:r>
              <w:rPr>
                <w:noProof/>
                <w:webHidden/>
              </w:rPr>
              <w:fldChar w:fldCharType="separate"/>
            </w:r>
            <w:r>
              <w:rPr>
                <w:noProof/>
                <w:webHidden/>
              </w:rPr>
              <w:t>20</w:t>
            </w:r>
            <w:r>
              <w:rPr>
                <w:noProof/>
                <w:webHidden/>
              </w:rPr>
              <w:fldChar w:fldCharType="end"/>
            </w:r>
          </w:hyperlink>
        </w:p>
        <w:p w14:paraId="667FB5BF" w14:textId="5EB33A80"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7" w:history="1">
            <w:r w:rsidRPr="009304B2">
              <w:rPr>
                <w:rStyle w:val="Hyperlink"/>
                <w:rFonts w:ascii="Arial" w:eastAsia="DengXian" w:hAnsi="Arial"/>
                <w:noProof/>
                <w:lang w:eastAsia="zh-CN"/>
              </w:rPr>
              <w:t>5.7</w:t>
            </w:r>
            <w:r w:rsidRPr="009304B2">
              <w:rPr>
                <w:rStyle w:val="Hyperlink"/>
                <w:rFonts w:ascii="Arial" w:eastAsia="Malgun Gothic" w:hAnsi="Arial"/>
                <w:noProof/>
              </w:rPr>
              <w:t>.1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Malgun Gothic" w:hAnsi="Arial"/>
                <w:noProof/>
              </w:rPr>
              <w:t>Description</w:t>
            </w:r>
            <w:r>
              <w:rPr>
                <w:noProof/>
                <w:webHidden/>
              </w:rPr>
              <w:tab/>
            </w:r>
            <w:r>
              <w:rPr>
                <w:noProof/>
                <w:webHidden/>
              </w:rPr>
              <w:fldChar w:fldCharType="begin"/>
            </w:r>
            <w:r>
              <w:rPr>
                <w:noProof/>
                <w:webHidden/>
              </w:rPr>
              <w:instrText xml:space="preserve"> PAGEREF _Toc214882867 \h </w:instrText>
            </w:r>
            <w:r>
              <w:rPr>
                <w:noProof/>
                <w:webHidden/>
              </w:rPr>
            </w:r>
            <w:r>
              <w:rPr>
                <w:noProof/>
                <w:webHidden/>
              </w:rPr>
              <w:fldChar w:fldCharType="separate"/>
            </w:r>
            <w:r>
              <w:rPr>
                <w:noProof/>
                <w:webHidden/>
              </w:rPr>
              <w:t>20</w:t>
            </w:r>
            <w:r>
              <w:rPr>
                <w:noProof/>
                <w:webHidden/>
              </w:rPr>
              <w:fldChar w:fldCharType="end"/>
            </w:r>
          </w:hyperlink>
        </w:p>
        <w:p w14:paraId="4C6C3DF9" w14:textId="295A8E93"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8" w:history="1">
            <w:r w:rsidRPr="009304B2">
              <w:rPr>
                <w:rStyle w:val="Hyperlink"/>
                <w:rFonts w:ascii="Arial" w:eastAsia="DengXian" w:hAnsi="Arial"/>
                <w:noProof/>
                <w:lang w:eastAsia="zh-CN"/>
              </w:rPr>
              <w:t>5.7</w:t>
            </w:r>
            <w:r w:rsidRPr="009304B2">
              <w:rPr>
                <w:rStyle w:val="Hyperlink"/>
                <w:rFonts w:ascii="Arial" w:eastAsia="Malgun Gothic" w:hAnsi="Arial"/>
                <w:noProof/>
              </w:rPr>
              <w:t>.2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Malgun Gothic" w:hAnsi="Arial"/>
                <w:noProof/>
              </w:rPr>
              <w:t>Potential requirements</w:t>
            </w:r>
            <w:r>
              <w:rPr>
                <w:noProof/>
                <w:webHidden/>
              </w:rPr>
              <w:tab/>
            </w:r>
            <w:r>
              <w:rPr>
                <w:noProof/>
                <w:webHidden/>
              </w:rPr>
              <w:fldChar w:fldCharType="begin"/>
            </w:r>
            <w:r>
              <w:rPr>
                <w:noProof/>
                <w:webHidden/>
              </w:rPr>
              <w:instrText xml:space="preserve"> PAGEREF _Toc214882868 \h </w:instrText>
            </w:r>
            <w:r>
              <w:rPr>
                <w:noProof/>
                <w:webHidden/>
              </w:rPr>
            </w:r>
            <w:r>
              <w:rPr>
                <w:noProof/>
                <w:webHidden/>
              </w:rPr>
              <w:fldChar w:fldCharType="separate"/>
            </w:r>
            <w:r>
              <w:rPr>
                <w:noProof/>
                <w:webHidden/>
              </w:rPr>
              <w:t>21</w:t>
            </w:r>
            <w:r>
              <w:rPr>
                <w:noProof/>
                <w:webHidden/>
              </w:rPr>
              <w:fldChar w:fldCharType="end"/>
            </w:r>
          </w:hyperlink>
        </w:p>
        <w:p w14:paraId="6F924E46" w14:textId="63B39545"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9" w:history="1">
            <w:r w:rsidRPr="009304B2">
              <w:rPr>
                <w:rStyle w:val="Hyperlink"/>
                <w:rFonts w:ascii="Arial" w:eastAsia="SimSun" w:hAnsi="Arial"/>
                <w:noProof/>
              </w:rPr>
              <w:t>5.X</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#&lt;X&gt;: &lt;use case title&gt;</w:t>
            </w:r>
            <w:r>
              <w:rPr>
                <w:noProof/>
                <w:webHidden/>
              </w:rPr>
              <w:tab/>
            </w:r>
            <w:r>
              <w:rPr>
                <w:noProof/>
                <w:webHidden/>
              </w:rPr>
              <w:fldChar w:fldCharType="begin"/>
            </w:r>
            <w:r>
              <w:rPr>
                <w:noProof/>
                <w:webHidden/>
              </w:rPr>
              <w:instrText xml:space="preserve"> PAGEREF _Toc214882869 \h </w:instrText>
            </w:r>
            <w:r>
              <w:rPr>
                <w:noProof/>
                <w:webHidden/>
              </w:rPr>
            </w:r>
            <w:r>
              <w:rPr>
                <w:noProof/>
                <w:webHidden/>
              </w:rPr>
              <w:fldChar w:fldCharType="separate"/>
            </w:r>
            <w:r>
              <w:rPr>
                <w:noProof/>
                <w:webHidden/>
              </w:rPr>
              <w:t>21</w:t>
            </w:r>
            <w:r>
              <w:rPr>
                <w:noProof/>
                <w:webHidden/>
              </w:rPr>
              <w:fldChar w:fldCharType="end"/>
            </w:r>
          </w:hyperlink>
        </w:p>
        <w:p w14:paraId="5AD1C4F2" w14:textId="6EE79E7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0" w:history="1">
            <w:r w:rsidRPr="009304B2">
              <w:rPr>
                <w:rStyle w:val="Hyperlink"/>
                <w:rFonts w:ascii="Arial" w:eastAsia="SimSun" w:hAnsi="Arial"/>
                <w:noProof/>
              </w:rPr>
              <w:t>5.X.1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_Toc214882870 \h </w:instrText>
            </w:r>
            <w:r>
              <w:rPr>
                <w:noProof/>
                <w:webHidden/>
              </w:rPr>
            </w:r>
            <w:r>
              <w:rPr>
                <w:noProof/>
                <w:webHidden/>
              </w:rPr>
              <w:fldChar w:fldCharType="separate"/>
            </w:r>
            <w:r>
              <w:rPr>
                <w:noProof/>
                <w:webHidden/>
              </w:rPr>
              <w:t>21</w:t>
            </w:r>
            <w:r>
              <w:rPr>
                <w:noProof/>
                <w:webHidden/>
              </w:rPr>
              <w:fldChar w:fldCharType="end"/>
            </w:r>
          </w:hyperlink>
        </w:p>
        <w:p w14:paraId="3C7D58F2" w14:textId="13AE6E64"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1" w:history="1">
            <w:r w:rsidRPr="009304B2">
              <w:rPr>
                <w:rStyle w:val="Hyperlink"/>
                <w:rFonts w:ascii="Arial" w:eastAsia="SimSun" w:hAnsi="Arial"/>
                <w:noProof/>
              </w:rPr>
              <w:t>5.X.2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_Toc214882871 \h </w:instrText>
            </w:r>
            <w:r>
              <w:rPr>
                <w:noProof/>
                <w:webHidden/>
              </w:rPr>
            </w:r>
            <w:r>
              <w:rPr>
                <w:noProof/>
                <w:webHidden/>
              </w:rPr>
              <w:fldChar w:fldCharType="separate"/>
            </w:r>
            <w:r>
              <w:rPr>
                <w:noProof/>
                <w:webHidden/>
              </w:rPr>
              <w:t>21</w:t>
            </w:r>
            <w:r>
              <w:rPr>
                <w:noProof/>
                <w:webHidden/>
              </w:rPr>
              <w:fldChar w:fldCharType="end"/>
            </w:r>
          </w:hyperlink>
        </w:p>
        <w:p w14:paraId="2FCA1E5F" w14:textId="5CF4464B"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2" w:history="1">
            <w:r w:rsidRPr="009304B2">
              <w:rPr>
                <w:rStyle w:val="Hyperlink"/>
                <w:rFonts w:ascii="Arial" w:eastAsia="SimSun" w:hAnsi="Arial"/>
                <w:noProof/>
              </w:rPr>
              <w:t>5.X.3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w:t>
            </w:r>
            <w:r w:rsidRPr="009304B2">
              <w:rPr>
                <w:rStyle w:val="Hyperlink"/>
                <w:rFonts w:ascii="Arial" w:eastAsia="SimSun" w:hAnsi="Arial"/>
                <w:noProof/>
                <w:lang w:eastAsia="zh-CN"/>
              </w:rPr>
              <w:t>s</w:t>
            </w:r>
            <w:r>
              <w:rPr>
                <w:noProof/>
                <w:webHidden/>
              </w:rPr>
              <w:tab/>
            </w:r>
            <w:r>
              <w:rPr>
                <w:noProof/>
                <w:webHidden/>
              </w:rPr>
              <w:fldChar w:fldCharType="begin"/>
            </w:r>
            <w:r>
              <w:rPr>
                <w:noProof/>
                <w:webHidden/>
              </w:rPr>
              <w:instrText xml:space="preserve"> PAGEREF _Toc214882872 \h </w:instrText>
            </w:r>
            <w:r>
              <w:rPr>
                <w:noProof/>
                <w:webHidden/>
              </w:rPr>
            </w:r>
            <w:r>
              <w:rPr>
                <w:noProof/>
                <w:webHidden/>
              </w:rPr>
              <w:fldChar w:fldCharType="separate"/>
            </w:r>
            <w:r>
              <w:rPr>
                <w:noProof/>
                <w:webHidden/>
              </w:rPr>
              <w:t>21</w:t>
            </w:r>
            <w:r>
              <w:rPr>
                <w:noProof/>
                <w:webHidden/>
              </w:rPr>
              <w:fldChar w:fldCharType="end"/>
            </w:r>
          </w:hyperlink>
        </w:p>
        <w:p w14:paraId="77FBEFE9" w14:textId="137CD120"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3" w:history="1">
            <w:r w:rsidRPr="009304B2">
              <w:rPr>
                <w:rStyle w:val="Hyperlink"/>
                <w:rFonts w:ascii="Arial" w:eastAsia="SimSun" w:hAnsi="Arial"/>
                <w:noProof/>
              </w:rPr>
              <w:t>5.X.4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_Toc214882873 \h </w:instrText>
            </w:r>
            <w:r>
              <w:rPr>
                <w:noProof/>
                <w:webHidden/>
              </w:rPr>
            </w:r>
            <w:r>
              <w:rPr>
                <w:noProof/>
                <w:webHidden/>
              </w:rPr>
              <w:fldChar w:fldCharType="separate"/>
            </w:r>
            <w:r>
              <w:rPr>
                <w:noProof/>
                <w:webHidden/>
              </w:rPr>
              <w:t>21</w:t>
            </w:r>
            <w:r>
              <w:rPr>
                <w:noProof/>
                <w:webHidden/>
              </w:rPr>
              <w:fldChar w:fldCharType="end"/>
            </w:r>
          </w:hyperlink>
        </w:p>
        <w:p w14:paraId="172FAFD7" w14:textId="6BBE112D"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74" w:history="1">
            <w:r w:rsidRPr="009304B2">
              <w:rPr>
                <w:rStyle w:val="Hyperlink"/>
                <w:rFonts w:ascii="Arial" w:eastAsia="SimSun" w:hAnsi="Arial"/>
                <w:noProof/>
              </w:rPr>
              <w:t>6</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Conclusions and recommendations</w:t>
            </w:r>
            <w:r>
              <w:rPr>
                <w:noProof/>
                <w:webHidden/>
              </w:rPr>
              <w:tab/>
            </w:r>
            <w:r>
              <w:rPr>
                <w:noProof/>
                <w:webHidden/>
              </w:rPr>
              <w:fldChar w:fldCharType="begin"/>
            </w:r>
            <w:r>
              <w:rPr>
                <w:noProof/>
                <w:webHidden/>
              </w:rPr>
              <w:instrText xml:space="preserve"> PAGEREF _Toc214882874 \h </w:instrText>
            </w:r>
            <w:r>
              <w:rPr>
                <w:noProof/>
                <w:webHidden/>
              </w:rPr>
            </w:r>
            <w:r>
              <w:rPr>
                <w:noProof/>
                <w:webHidden/>
              </w:rPr>
              <w:fldChar w:fldCharType="separate"/>
            </w:r>
            <w:r>
              <w:rPr>
                <w:noProof/>
                <w:webHidden/>
              </w:rPr>
              <w:t>21</w:t>
            </w:r>
            <w:r>
              <w:rPr>
                <w:noProof/>
                <w:webHidden/>
              </w:rPr>
              <w:fldChar w:fldCharType="end"/>
            </w:r>
          </w:hyperlink>
        </w:p>
        <w:p w14:paraId="1B7977B1" w14:textId="75B55B26"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75" w:history="1">
            <w:r w:rsidRPr="009304B2">
              <w:rPr>
                <w:rStyle w:val="Hyperlink"/>
                <w:rFonts w:ascii="Arial" w:eastAsia="SimSun" w:hAnsi="Arial"/>
                <w:noProof/>
              </w:rPr>
              <w:t>6.X</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#&lt;X&gt;: &lt;use case title&gt;</w:t>
            </w:r>
            <w:r>
              <w:rPr>
                <w:noProof/>
                <w:webHidden/>
              </w:rPr>
              <w:tab/>
            </w:r>
            <w:r>
              <w:rPr>
                <w:noProof/>
                <w:webHidden/>
              </w:rPr>
              <w:fldChar w:fldCharType="begin"/>
            </w:r>
            <w:r>
              <w:rPr>
                <w:noProof/>
                <w:webHidden/>
              </w:rPr>
              <w:instrText xml:space="preserve"> PAGEREF _Toc214882875 \h </w:instrText>
            </w:r>
            <w:r>
              <w:rPr>
                <w:noProof/>
                <w:webHidden/>
              </w:rPr>
            </w:r>
            <w:r>
              <w:rPr>
                <w:noProof/>
                <w:webHidden/>
              </w:rPr>
              <w:fldChar w:fldCharType="separate"/>
            </w:r>
            <w:r>
              <w:rPr>
                <w:noProof/>
                <w:webHidden/>
              </w:rPr>
              <w:t>21</w:t>
            </w:r>
            <w:r>
              <w:rPr>
                <w:noProof/>
                <w:webHidden/>
              </w:rPr>
              <w:fldChar w:fldCharType="end"/>
            </w:r>
          </w:hyperlink>
        </w:p>
        <w:p w14:paraId="1DF177B3" w14:textId="6792EC9D"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76" w:history="1">
            <w:r w:rsidRPr="009304B2">
              <w:rPr>
                <w:rStyle w:val="Hyperlink"/>
                <w:noProof/>
              </w:rPr>
              <w:t>Annex A: Change history</w:t>
            </w:r>
            <w:r>
              <w:rPr>
                <w:noProof/>
                <w:webHidden/>
              </w:rPr>
              <w:tab/>
            </w:r>
            <w:r>
              <w:rPr>
                <w:noProof/>
                <w:webHidden/>
              </w:rPr>
              <w:fldChar w:fldCharType="begin"/>
            </w:r>
            <w:r>
              <w:rPr>
                <w:noProof/>
                <w:webHidden/>
              </w:rPr>
              <w:instrText xml:space="preserve"> PAGEREF _Toc214882876 \h </w:instrText>
            </w:r>
            <w:r>
              <w:rPr>
                <w:noProof/>
                <w:webHidden/>
              </w:rPr>
            </w:r>
            <w:r>
              <w:rPr>
                <w:noProof/>
                <w:webHidden/>
              </w:rPr>
              <w:fldChar w:fldCharType="separate"/>
            </w:r>
            <w:r>
              <w:rPr>
                <w:noProof/>
                <w:webHidden/>
              </w:rPr>
              <w:t>23</w:t>
            </w:r>
            <w:r>
              <w:rPr>
                <w:noProof/>
                <w:webHidden/>
              </w:rPr>
              <w:fldChar w:fldCharType="end"/>
            </w:r>
          </w:hyperlink>
        </w:p>
        <w:p w14:paraId="1780DC1F" w14:textId="5389E2EC" w:rsidR="00D15C4E" w:rsidRDefault="00D15C4E">
          <w:r>
            <w:rPr>
              <w:b/>
              <w:bCs/>
              <w:noProof/>
            </w:rPr>
            <w:fldChar w:fldCharType="end"/>
          </w:r>
        </w:p>
      </w:sdtContent>
    </w:sdt>
    <w:p w14:paraId="0B9E3498" w14:textId="6FEC0DA0" w:rsidR="00080512" w:rsidRPr="004D3578" w:rsidRDefault="00080512"/>
    <w:p w14:paraId="5DD15941" w14:textId="77777777" w:rsidR="007D4CB7" w:rsidRDefault="00080512" w:rsidP="007D4CB7">
      <w:pPr>
        <w:pStyle w:val="Heading1"/>
      </w:pPr>
      <w:r w:rsidRPr="004D3578">
        <w:br w:type="page"/>
      </w:r>
      <w:bookmarkStart w:id="17" w:name="foreword"/>
      <w:bookmarkStart w:id="18" w:name="_Toc129708866"/>
      <w:bookmarkStart w:id="19" w:name="_Toc214882519"/>
      <w:bookmarkStart w:id="20" w:name="_Toc214882824"/>
      <w:bookmarkEnd w:id="17"/>
      <w:r w:rsidR="007D4CB7" w:rsidRPr="004D3578">
        <w:lastRenderedPageBreak/>
        <w:t>Foreword</w:t>
      </w:r>
      <w:bookmarkEnd w:id="18"/>
      <w:bookmarkEnd w:id="19"/>
      <w:bookmarkEnd w:id="2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1" w:name="introduction"/>
      <w:bookmarkStart w:id="22" w:name="_Toc129708867"/>
      <w:bookmarkStart w:id="23" w:name="_Toc214882520"/>
      <w:bookmarkStart w:id="24" w:name="_Toc214882825"/>
      <w:bookmarkEnd w:id="21"/>
      <w:r w:rsidRPr="004D3578">
        <w:t>Introduction</w:t>
      </w:r>
      <w:bookmarkEnd w:id="22"/>
      <w:bookmarkEnd w:id="23"/>
      <w:bookmarkEnd w:id="24"/>
    </w:p>
    <w:p w14:paraId="4046527C" w14:textId="54BC51CD" w:rsidR="003E2235" w:rsidRPr="003E2235" w:rsidRDefault="003E2235" w:rsidP="003E2235">
      <w:pPr>
        <w:rPr>
          <w:rFonts w:eastAsia="SimSun"/>
        </w:rPr>
      </w:pPr>
      <w:r w:rsidRPr="003E2235">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5" w:name="scope"/>
      <w:bookmarkStart w:id="26" w:name="_Toc129708868"/>
      <w:bookmarkStart w:id="27" w:name="_Toc214882521"/>
      <w:bookmarkStart w:id="28" w:name="_Toc214882826"/>
      <w:bookmarkEnd w:id="25"/>
      <w:r w:rsidRPr="004D3578">
        <w:lastRenderedPageBreak/>
        <w:t>1</w:t>
      </w:r>
      <w:r w:rsidRPr="004D3578">
        <w:tab/>
        <w:t>Scope</w:t>
      </w:r>
      <w:bookmarkEnd w:id="26"/>
      <w:bookmarkEnd w:id="27"/>
      <w:bookmarkEnd w:id="28"/>
    </w:p>
    <w:p w14:paraId="4477D9DA" w14:textId="740FE5E4" w:rsidR="003E2235" w:rsidRPr="003E2235" w:rsidRDefault="003E2235" w:rsidP="003E2235">
      <w:bookmarkStart w:id="29" w:name="references"/>
      <w:bookmarkStart w:id="30" w:name="_Toc129708869"/>
      <w:bookmarkEnd w:id="29"/>
      <w:r w:rsidRPr="003E2235">
        <w:t xml:space="preserve">The present document </w:t>
      </w:r>
      <w:r w:rsidRPr="003E2235">
        <w:rPr>
          <w:rFonts w:eastAsia="SimSun"/>
        </w:rPr>
        <w:t xml:space="preserve"> </w:t>
      </w:r>
      <w:r w:rsidRPr="003E2235">
        <w:t>describes use cases, potential requirements, and potential solutions aimed at enhancing the Service Based Management Architecture (SBMA) in the context of 5G Advanced (5GA). It also presents conclusions and recommendations regarding the next steps in the standardization process.</w:t>
      </w:r>
    </w:p>
    <w:p w14:paraId="794720D9" w14:textId="77777777" w:rsidR="00080512" w:rsidRPr="004D3578" w:rsidRDefault="00080512">
      <w:pPr>
        <w:pStyle w:val="Heading1"/>
      </w:pPr>
      <w:bookmarkStart w:id="31" w:name="_Toc214882522"/>
      <w:bookmarkStart w:id="32" w:name="_Toc214882827"/>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3C25853" w14:textId="6263D26B" w:rsidR="004D4C55" w:rsidRDefault="004D4C55" w:rsidP="004D4C55">
      <w:pPr>
        <w:keepLines/>
        <w:ind w:left="1702" w:hanging="1418"/>
        <w:rPr>
          <w:rFonts w:eastAsia="SimSun"/>
        </w:rPr>
      </w:pPr>
      <w:bookmarkStart w:id="33" w:name="definitions"/>
      <w:bookmarkStart w:id="34" w:name="_Toc129708870"/>
      <w:bookmarkEnd w:id="33"/>
      <w:r w:rsidRPr="004D4C55">
        <w:rPr>
          <w:rFonts w:eastAsia="SimSun"/>
        </w:rPr>
        <w:t>[</w:t>
      </w:r>
      <w:r>
        <w:rPr>
          <w:rFonts w:eastAsia="SimSun"/>
        </w:rPr>
        <w:t>2</w:t>
      </w:r>
      <w:r w:rsidRPr="004D4C55">
        <w:rPr>
          <w:rFonts w:eastAsia="SimSun"/>
        </w:rPr>
        <w:t>]</w:t>
      </w:r>
      <w:r w:rsidRPr="004D4C55">
        <w:rPr>
          <w:rFonts w:eastAsia="SimSun"/>
        </w:rPr>
        <w:tab/>
        <w:t>3GPP TS 28.533: "Management and orchestration; Architecture framework".</w:t>
      </w:r>
    </w:p>
    <w:p w14:paraId="23172D17" w14:textId="03C53A33" w:rsidR="00D474A3" w:rsidRPr="00D474A3" w:rsidRDefault="00D474A3" w:rsidP="00D474A3">
      <w:pPr>
        <w:keepLines/>
        <w:ind w:left="1702" w:hanging="1418"/>
        <w:rPr>
          <w:rFonts w:eastAsia="SimSun"/>
        </w:rPr>
      </w:pPr>
      <w:r>
        <w:rPr>
          <w:rFonts w:eastAsia="SimSun"/>
        </w:rPr>
        <w:t>[3]</w:t>
      </w:r>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p>
    <w:p w14:paraId="4B298CD8" w14:textId="40566030" w:rsidR="00D474A3" w:rsidRPr="00D474A3" w:rsidRDefault="00D474A3" w:rsidP="00D474A3">
      <w:pPr>
        <w:keepLines/>
        <w:ind w:left="1702" w:hanging="1418"/>
        <w:rPr>
          <w:rFonts w:eastAsia="SimSun"/>
        </w:rPr>
      </w:pPr>
      <w:r>
        <w:rPr>
          <w:rFonts w:eastAsia="SimSun"/>
        </w:rPr>
        <w:t>[4]</w:t>
      </w:r>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p>
    <w:p w14:paraId="140D0ADF" w14:textId="4CB4EAFA" w:rsidR="00D474A3" w:rsidRPr="00D474A3" w:rsidRDefault="00D474A3" w:rsidP="00D474A3">
      <w:pPr>
        <w:keepLines/>
        <w:ind w:left="1702" w:hanging="1418"/>
        <w:rPr>
          <w:rFonts w:eastAsia="SimSun"/>
        </w:rPr>
      </w:pPr>
      <w:r>
        <w:rPr>
          <w:rFonts w:eastAsia="SimSun"/>
        </w:rPr>
        <w:t>[5]</w:t>
      </w:r>
      <w:r w:rsidRPr="00D474A3">
        <w:rPr>
          <w:rFonts w:eastAsia="SimSun"/>
        </w:rPr>
        <w:tab/>
        <w:t>3GPP TS 28.552: " Management and orchestration; 5G performance measurements".</w:t>
      </w:r>
    </w:p>
    <w:p w14:paraId="5366BCAA" w14:textId="53A754FB" w:rsidR="00D474A3" w:rsidRPr="00D474A3" w:rsidRDefault="00D474A3" w:rsidP="00D474A3">
      <w:pPr>
        <w:keepLines/>
        <w:ind w:left="1702" w:hanging="1418"/>
        <w:rPr>
          <w:rFonts w:eastAsia="SimSun"/>
        </w:rPr>
      </w:pPr>
      <w:r>
        <w:rPr>
          <w:rFonts w:eastAsia="SimSun"/>
        </w:rPr>
        <w:t>[6]</w:t>
      </w:r>
      <w:r w:rsidRPr="00D474A3">
        <w:rPr>
          <w:rFonts w:eastAsia="SimSun"/>
        </w:rPr>
        <w:tab/>
        <w:t>3GPP TS 28.554: " Management and orchestration; 5G end to end Key Performance Indicators (KPIs)".</w:t>
      </w:r>
    </w:p>
    <w:p w14:paraId="2760B3AE" w14:textId="55740B0E" w:rsidR="00D474A3" w:rsidRPr="00D474A3" w:rsidRDefault="00D474A3" w:rsidP="00D474A3">
      <w:pPr>
        <w:keepLines/>
        <w:ind w:left="1702" w:hanging="1418"/>
        <w:rPr>
          <w:rFonts w:eastAsia="SimSun"/>
        </w:rPr>
      </w:pPr>
      <w:r>
        <w:rPr>
          <w:rFonts w:eastAsia="SimSun"/>
        </w:rPr>
        <w:t>[7]</w:t>
      </w:r>
      <w:r w:rsidRPr="00D474A3">
        <w:rPr>
          <w:rFonts w:eastAsia="SimSun"/>
        </w:rPr>
        <w:tab/>
        <w:t>3GPP TS 32.423: " Telecommunication management; Subscriber and equipment trace: Trace data definition and management".</w:t>
      </w:r>
    </w:p>
    <w:p w14:paraId="43D9DF98" w14:textId="5FD90B2D" w:rsidR="00D474A3" w:rsidRPr="00D474A3" w:rsidRDefault="00D474A3" w:rsidP="00D474A3">
      <w:pPr>
        <w:keepLines/>
        <w:ind w:left="1702" w:hanging="1418"/>
        <w:rPr>
          <w:rFonts w:eastAsia="SimSun"/>
        </w:rPr>
      </w:pPr>
      <w:r>
        <w:rPr>
          <w:rFonts w:eastAsia="SimSun"/>
        </w:rPr>
        <w:t>[8]</w:t>
      </w:r>
      <w:r w:rsidRPr="00D474A3">
        <w:rPr>
          <w:rFonts w:eastAsia="SimSun"/>
        </w:rPr>
        <w:tab/>
      </w:r>
      <w:hyperlink r:id="rId13" w:history="1">
        <w:r w:rsidRPr="00D474A3">
          <w:rPr>
            <w:rFonts w:eastAsia="SimSun"/>
            <w:color w:val="0000FF"/>
            <w:u w:val="single"/>
          </w:rPr>
          <w:t>https://datatracker.ietf.org/doc/html/rfc6455</w:t>
        </w:r>
      </w:hyperlink>
    </w:p>
    <w:p w14:paraId="1863ABB4" w14:textId="248E9730" w:rsidR="00D474A3" w:rsidRPr="00D474A3" w:rsidRDefault="00D474A3" w:rsidP="00D474A3">
      <w:pPr>
        <w:keepLines/>
        <w:ind w:left="1702" w:hanging="1418"/>
        <w:rPr>
          <w:rFonts w:eastAsia="SimSun"/>
        </w:rPr>
      </w:pPr>
      <w:r>
        <w:rPr>
          <w:rFonts w:eastAsia="SimSun"/>
        </w:rPr>
        <w:t>[9]</w:t>
      </w:r>
      <w:r w:rsidRPr="00D474A3">
        <w:rPr>
          <w:rFonts w:eastAsia="SimSun"/>
        </w:rPr>
        <w:tab/>
        <w:t>https://websocket.org/guides/websocket-protocol/</w:t>
      </w:r>
    </w:p>
    <w:p w14:paraId="1C238AF7" w14:textId="0D4ADE1D" w:rsidR="00F87E34" w:rsidRPr="000912FB" w:rsidRDefault="00F87E34" w:rsidP="00F87E34">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70881645" w14:textId="0C37B191" w:rsidR="00F87E34" w:rsidRPr="00F87E34" w:rsidRDefault="00F87E34" w:rsidP="00F87E34">
      <w:pPr>
        <w:keepLines/>
        <w:ind w:left="1702" w:hanging="1418"/>
        <w:rPr>
          <w:rFonts w:eastAsia="SimSun"/>
        </w:rPr>
      </w:pPr>
      <w:r>
        <w:rPr>
          <w:rFonts w:eastAsia="SimSun"/>
        </w:rPr>
        <w:t>[11]</w:t>
      </w:r>
      <w:r w:rsidRPr="00F87E34">
        <w:rPr>
          <w:rFonts w:eastAsia="SimSun"/>
        </w:rPr>
        <w:tab/>
        <w:t>3GPP TS 32.531: "Telecommunication management; Software management (SwM); Concepts and Integration Reference Point (IRP) Requirements".</w:t>
      </w:r>
    </w:p>
    <w:p w14:paraId="2FCB3F64" w14:textId="4FA3AF89" w:rsidR="00F87E34" w:rsidRPr="00F87E34" w:rsidRDefault="00F87E34" w:rsidP="00F87E34">
      <w:pPr>
        <w:keepLines/>
        <w:ind w:left="1702" w:hanging="1418"/>
        <w:rPr>
          <w:rFonts w:eastAsia="SimSun"/>
        </w:rPr>
      </w:pPr>
      <w:r>
        <w:rPr>
          <w:rFonts w:eastAsia="SimSun"/>
        </w:rPr>
        <w:t>[12]</w:t>
      </w:r>
      <w:r w:rsidRPr="00F87E34">
        <w:rPr>
          <w:rFonts w:eastAsia="SimSun"/>
        </w:rPr>
        <w:tab/>
        <w:t>3GPP TS 32.532: "Telecommunication management; Software management (SwM); Integration Reference Point (IRP); Information Service (IS)".</w:t>
      </w:r>
    </w:p>
    <w:p w14:paraId="234BAF94" w14:textId="55920CE2" w:rsidR="00F87E34" w:rsidRPr="00F87E34" w:rsidRDefault="00F87E34" w:rsidP="00F87E34">
      <w:pPr>
        <w:keepLines/>
        <w:ind w:left="1702" w:hanging="1418"/>
        <w:rPr>
          <w:rFonts w:eastAsia="SimSun"/>
        </w:rPr>
      </w:pPr>
      <w:r>
        <w:rPr>
          <w:rFonts w:eastAsia="SimSun"/>
        </w:rPr>
        <w:t>[13]</w:t>
      </w:r>
      <w:r w:rsidRPr="00F87E34">
        <w:rPr>
          <w:rFonts w:eastAsia="SimSun"/>
        </w:rPr>
        <w:tab/>
        <w:t xml:space="preserve">3GPP TS 32.533: "Telecommunication management; Software management (SwM); Integration Reference Point (IRP); </w:t>
      </w:r>
      <w:r w:rsidRPr="00F87E34">
        <w:rPr>
          <w:rFonts w:eastAsia="SimSun"/>
          <w:lang w:val="en-US"/>
        </w:rPr>
        <w:t>Common Object Request Broker Architecture (CORBA) Solution Set (SS)</w:t>
      </w:r>
      <w:r w:rsidRPr="00F87E34">
        <w:rPr>
          <w:rFonts w:eastAsia="SimSun"/>
        </w:rPr>
        <w:t>".</w:t>
      </w:r>
    </w:p>
    <w:p w14:paraId="4B635C79" w14:textId="5F052C71" w:rsidR="00F87E34" w:rsidRPr="00F87E34" w:rsidRDefault="00F87E34" w:rsidP="00F87E34">
      <w:pPr>
        <w:keepLines/>
        <w:ind w:left="1702" w:hanging="1418"/>
        <w:rPr>
          <w:rFonts w:eastAsia="SimSun"/>
        </w:rPr>
      </w:pPr>
      <w:r w:rsidRPr="00F87E34">
        <w:rPr>
          <w:rFonts w:eastAsia="SimSun"/>
        </w:rPr>
        <w:t>[14]</w:t>
      </w:r>
      <w:r w:rsidRPr="00F87E34">
        <w:rPr>
          <w:rFonts w:eastAsia="SimSun"/>
        </w:rPr>
        <w:tab/>
        <w:t>3GPP TS 28.631: "Telecommunication management; Inventory Management (IM) Network Resource Model (NRM) Integration Reference Point (IRP); Requirements".</w:t>
      </w:r>
    </w:p>
    <w:p w14:paraId="3DDF6014" w14:textId="6486CBEE" w:rsidR="00F87E34" w:rsidRPr="00F87E34" w:rsidRDefault="00F87E34" w:rsidP="00F87E34">
      <w:pPr>
        <w:keepLines/>
        <w:ind w:left="1702" w:hanging="1418"/>
        <w:rPr>
          <w:rFonts w:eastAsia="SimSun"/>
        </w:rPr>
      </w:pPr>
      <w:r w:rsidRPr="00F87E34">
        <w:rPr>
          <w:rFonts w:eastAsia="SimSun"/>
        </w:rPr>
        <w:t>[15]</w:t>
      </w:r>
      <w:r w:rsidRPr="00F87E34">
        <w:rPr>
          <w:rFonts w:eastAsia="SimSun"/>
        </w:rPr>
        <w:tab/>
        <w:t>3GPP TS 28.632: "Telecommunication management; Inventory Management (IM) Network Resource Model (NRM) Integration Reference Point (IRP); Information Service (IS)".</w:t>
      </w:r>
    </w:p>
    <w:p w14:paraId="3D75BC1A" w14:textId="224A6458" w:rsidR="00F87E34" w:rsidRPr="00F87E34" w:rsidRDefault="00F87E34" w:rsidP="00F87E34">
      <w:pPr>
        <w:keepLines/>
        <w:ind w:left="1702" w:hanging="1418"/>
        <w:rPr>
          <w:rFonts w:eastAsia="SimSun"/>
        </w:rPr>
      </w:pPr>
      <w:r w:rsidRPr="00F87E34">
        <w:rPr>
          <w:rFonts w:eastAsia="SimSun"/>
        </w:rPr>
        <w:t>[16]</w:t>
      </w:r>
      <w:r w:rsidRPr="00F87E34">
        <w:rPr>
          <w:rFonts w:eastAsia="SimSun"/>
        </w:rPr>
        <w:tab/>
        <w:t>3GPP TS 28.633: "Telecommunication management; Inventory Management (IM) Network Resource Model (NRM) Integration Reference Point (IRP); Solution Set (SS) definitions".</w:t>
      </w:r>
    </w:p>
    <w:p w14:paraId="0FD6157C" w14:textId="38B67C81" w:rsidR="00430D74" w:rsidRPr="00430D74" w:rsidRDefault="0094203F" w:rsidP="00430D74">
      <w:pPr>
        <w:keepLines/>
        <w:ind w:left="1702" w:hanging="1418"/>
        <w:rPr>
          <w:rFonts w:eastAsia="SimSun"/>
          <w:lang w:val="en-US"/>
        </w:rPr>
      </w:pPr>
      <w:r>
        <w:rPr>
          <w:rFonts w:eastAsia="SimSun"/>
          <w:lang w:val="en-US"/>
        </w:rPr>
        <w:t>[17]</w:t>
      </w:r>
      <w:r w:rsidR="00430D74" w:rsidRPr="00430D74">
        <w:rPr>
          <w:rFonts w:eastAsia="SimSun"/>
          <w:lang w:val="en-US"/>
        </w:rPr>
        <w:tab/>
        <w:t>SP-250863: Study on SBMA enhancement phase 4</w:t>
      </w:r>
    </w:p>
    <w:p w14:paraId="2302F1EB" w14:textId="34E97C30" w:rsidR="00430D74" w:rsidRPr="00430D74" w:rsidRDefault="0094203F" w:rsidP="00430D74">
      <w:pPr>
        <w:keepLines/>
        <w:ind w:left="1702" w:hanging="1418"/>
        <w:rPr>
          <w:rFonts w:eastAsia="SimSun"/>
          <w:lang w:val="en-US"/>
        </w:rPr>
      </w:pPr>
      <w:r>
        <w:rPr>
          <w:rFonts w:eastAsia="SimSun"/>
          <w:lang w:val="en-US"/>
        </w:rPr>
        <w:lastRenderedPageBreak/>
        <w:t>[18]</w:t>
      </w:r>
      <w:r w:rsidR="00430D74" w:rsidRPr="00430D74">
        <w:rPr>
          <w:rFonts w:eastAsia="SimSun"/>
          <w:lang w:val="en-US"/>
        </w:rPr>
        <w:tab/>
        <w:t>3GPP TS 32.158: "</w:t>
      </w:r>
      <w:r w:rsidR="00430D74" w:rsidRPr="00430D74">
        <w:rPr>
          <w:rFonts w:eastAsia="SimSun"/>
        </w:rPr>
        <w:t xml:space="preserve"> </w:t>
      </w:r>
      <w:r w:rsidR="00430D74" w:rsidRPr="00430D74">
        <w:rPr>
          <w:rFonts w:eastAsia="SimSun"/>
          <w:lang w:val="en-US"/>
        </w:rPr>
        <w:t>Design rules for REpresentational State Transfer (REST) Solution Sets (SS)"</w:t>
      </w:r>
    </w:p>
    <w:p w14:paraId="43077CDE" w14:textId="18373895" w:rsidR="00430D74" w:rsidRPr="00430D74" w:rsidRDefault="0094203F" w:rsidP="00430D74">
      <w:pPr>
        <w:keepLines/>
        <w:ind w:left="1702" w:hanging="1418"/>
        <w:rPr>
          <w:rFonts w:eastAsia="SimSun"/>
          <w:lang w:val="en-US"/>
        </w:rPr>
      </w:pPr>
      <w:r>
        <w:rPr>
          <w:rFonts w:eastAsia="SimSun"/>
          <w:lang w:val="en-US"/>
        </w:rPr>
        <w:t>[19]</w:t>
      </w:r>
      <w:r w:rsidR="00430D74" w:rsidRPr="00430D74">
        <w:rPr>
          <w:rFonts w:eastAsia="SimSun"/>
          <w:lang w:val="en-US"/>
        </w:rPr>
        <w:tab/>
        <w:t>RFC 6241 Network Configuration Protocol (NETCONF)</w:t>
      </w:r>
    </w:p>
    <w:p w14:paraId="114E28D8" w14:textId="55E3DE8B" w:rsidR="00430D74" w:rsidRPr="00430D74" w:rsidRDefault="005127AC" w:rsidP="00B8381E">
      <w:pPr>
        <w:keepLines/>
        <w:ind w:left="1702" w:hanging="1418"/>
        <w:rPr>
          <w:rFonts w:eastAsia="SimSun"/>
          <w:lang w:val="en-US" w:eastAsia="zh-CN"/>
        </w:rPr>
      </w:pPr>
      <w:r>
        <w:rPr>
          <w:rFonts w:eastAsia="SimSun" w:hint="eastAsia"/>
          <w:lang w:val="en-US" w:eastAsia="zh-CN"/>
        </w:rPr>
        <w:t>[20]</w:t>
      </w:r>
      <w:r w:rsidR="00B8381E" w:rsidRPr="00B8381E">
        <w:rPr>
          <w:rFonts w:eastAsia="SimSun" w:hint="eastAsia"/>
          <w:lang w:val="en-US" w:eastAsia="zh-CN"/>
        </w:rPr>
        <w:tab/>
      </w:r>
      <w:r w:rsidR="00B8381E" w:rsidRPr="00B8381E">
        <w:rPr>
          <w:rFonts w:eastAsia="SimSun"/>
        </w:rPr>
        <w:t>3GPP T</w:t>
      </w:r>
      <w:r w:rsidR="00B8381E" w:rsidRPr="00B8381E">
        <w:rPr>
          <w:rFonts w:eastAsia="SimSun" w:hint="eastAsia"/>
          <w:lang w:val="en-US" w:eastAsia="zh-CN"/>
        </w:rPr>
        <w:t>S</w:t>
      </w:r>
      <w:r w:rsidR="00B8381E" w:rsidRPr="00B8381E">
        <w:rPr>
          <w:rFonts w:eastAsia="SimSun"/>
        </w:rPr>
        <w:t> </w:t>
      </w:r>
      <w:r w:rsidR="00B8381E" w:rsidRPr="00B8381E">
        <w:rPr>
          <w:rFonts w:eastAsia="SimSun" w:hint="eastAsia"/>
          <w:lang w:val="en-US" w:eastAsia="zh-CN"/>
        </w:rPr>
        <w:t>32.101</w:t>
      </w:r>
      <w:r w:rsidR="00B8381E" w:rsidRPr="00B8381E">
        <w:rPr>
          <w:rFonts w:eastAsia="SimSun"/>
        </w:rPr>
        <w:t>: "Telecommunication management;Principles and high level requirements".</w:t>
      </w:r>
    </w:p>
    <w:p w14:paraId="4B801098" w14:textId="77777777" w:rsidR="00D474A3" w:rsidRPr="004D4C55" w:rsidRDefault="00D474A3" w:rsidP="004D4C55">
      <w:pPr>
        <w:keepLines/>
        <w:ind w:left="1702" w:hanging="1418"/>
        <w:rPr>
          <w:rFonts w:eastAsia="SimSun"/>
        </w:rPr>
      </w:pPr>
    </w:p>
    <w:p w14:paraId="24ACB616" w14:textId="77777777" w:rsidR="00080512" w:rsidRPr="004D3578" w:rsidRDefault="00080512">
      <w:pPr>
        <w:pStyle w:val="Heading1"/>
      </w:pPr>
      <w:bookmarkStart w:id="35" w:name="_Toc214882523"/>
      <w:bookmarkStart w:id="36" w:name="_Toc214882828"/>
      <w:r w:rsidRPr="004D3578">
        <w:t>3</w:t>
      </w:r>
      <w:r w:rsidRPr="004D3578">
        <w:tab/>
        <w:t>Definitions</w:t>
      </w:r>
      <w:r w:rsidR="00602AEA">
        <w:t xml:space="preserve"> of terms, symbols and abbreviations</w:t>
      </w:r>
      <w:bookmarkEnd w:id="34"/>
      <w:bookmarkEnd w:id="35"/>
      <w:bookmarkEnd w:id="36"/>
    </w:p>
    <w:p w14:paraId="6CBABCF9" w14:textId="77777777" w:rsidR="00080512" w:rsidRPr="004D3578" w:rsidRDefault="00080512">
      <w:pPr>
        <w:pStyle w:val="Heading2"/>
      </w:pPr>
      <w:bookmarkStart w:id="37" w:name="_Toc129708871"/>
      <w:bookmarkStart w:id="38" w:name="_Toc214882524"/>
      <w:bookmarkStart w:id="39" w:name="_Toc214882829"/>
      <w:r w:rsidRPr="004D3578">
        <w:t>3.1</w:t>
      </w:r>
      <w:r w:rsidRPr="004D3578">
        <w:tab/>
      </w:r>
      <w:r w:rsidR="002B6339">
        <w:t>Terms</w:t>
      </w:r>
      <w:bookmarkEnd w:id="37"/>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0" w:name="_Toc129708872"/>
      <w:bookmarkStart w:id="41" w:name="_Toc214882525"/>
      <w:bookmarkStart w:id="42" w:name="_Toc214882830"/>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3" w:name="_Toc129708873"/>
      <w:bookmarkStart w:id="44" w:name="_Toc214882526"/>
      <w:bookmarkStart w:id="45" w:name="_Toc214882831"/>
      <w:r w:rsidRPr="004D3578">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0E2E8512"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46" w:name="_Toc214882527"/>
      <w:bookmarkStart w:id="47" w:name="_Toc214882832"/>
      <w:r w:rsidRPr="00A06CA9">
        <w:rPr>
          <w:rFonts w:ascii="Arial" w:eastAsia="SimSun" w:hAnsi="Arial"/>
          <w:sz w:val="36"/>
        </w:rPr>
        <w:t>4</w:t>
      </w:r>
      <w:r w:rsidRPr="00A06CA9">
        <w:rPr>
          <w:rFonts w:ascii="Arial" w:eastAsia="SimSun" w:hAnsi="Arial"/>
          <w:sz w:val="36"/>
        </w:rPr>
        <w:tab/>
        <w:t>Concepts and background</w:t>
      </w:r>
      <w:bookmarkEnd w:id="46"/>
      <w:bookmarkEnd w:id="47"/>
    </w:p>
    <w:p w14:paraId="1A209CBE" w14:textId="77777777" w:rsidR="004D4C55" w:rsidRPr="004D4C55" w:rsidRDefault="004D4C55" w:rsidP="004D4C55">
      <w:pPr>
        <w:keepNext/>
        <w:keepLines/>
        <w:spacing w:before="180"/>
        <w:ind w:left="1134" w:hanging="1134"/>
        <w:outlineLvl w:val="1"/>
        <w:rPr>
          <w:rFonts w:ascii="Arial" w:eastAsia="SimSun" w:hAnsi="Arial"/>
          <w:sz w:val="32"/>
        </w:rPr>
      </w:pPr>
      <w:bookmarkStart w:id="48" w:name="_Toc183187870"/>
      <w:bookmarkStart w:id="49" w:name="_Toc214882528"/>
      <w:bookmarkStart w:id="50" w:name="_Toc214882833"/>
      <w:r w:rsidRPr="004D4C55">
        <w:rPr>
          <w:rFonts w:ascii="Arial" w:eastAsia="SimSun" w:hAnsi="Arial"/>
          <w:sz w:val="32"/>
        </w:rPr>
        <w:t>4.1</w:t>
      </w:r>
      <w:r w:rsidRPr="004D4C55">
        <w:rPr>
          <w:rFonts w:ascii="Arial" w:eastAsia="SimSun" w:hAnsi="Arial"/>
          <w:sz w:val="32"/>
        </w:rPr>
        <w:tab/>
      </w:r>
      <w:bookmarkEnd w:id="48"/>
      <w:r w:rsidRPr="004D4C55">
        <w:rPr>
          <w:rFonts w:ascii="Arial" w:eastAsia="SimSun" w:hAnsi="Arial"/>
          <w:sz w:val="32"/>
        </w:rPr>
        <w:t>Introduction</w:t>
      </w:r>
      <w:bookmarkEnd w:id="49"/>
      <w:bookmarkEnd w:id="50"/>
    </w:p>
    <w:p w14:paraId="7029D3C7" w14:textId="10D0B4A8" w:rsidR="004D4C55" w:rsidRPr="004D4C55" w:rsidRDefault="004D4C55" w:rsidP="004D4C55">
      <w:pPr>
        <w:overflowPunct w:val="0"/>
        <w:autoSpaceDE w:val="0"/>
        <w:autoSpaceDN w:val="0"/>
        <w:adjustRightInd w:val="0"/>
      </w:pPr>
      <w:r w:rsidRPr="004D4C55">
        <w:t>SBMA adopts a modular, service-oriented approach that enables flexible, scalable, and interoperable management solutions.</w:t>
      </w:r>
    </w:p>
    <w:p w14:paraId="2FB1FA57" w14:textId="0F1CC9F4" w:rsidR="004D4C55" w:rsidRPr="004D4C55" w:rsidRDefault="004D4C55" w:rsidP="004D4C55">
      <w:pPr>
        <w:overflowPunct w:val="0"/>
        <w:autoSpaceDE w:val="0"/>
        <w:autoSpaceDN w:val="0"/>
        <w:adjustRightInd w:val="0"/>
      </w:pPr>
      <w:r w:rsidRPr="004D4C55">
        <w:t xml:space="preserve">The architecture for the present study builds upon the SBMA framework in TS 28.533 </w:t>
      </w:r>
      <w:r w:rsidR="00D474A3">
        <w:t>[2]</w:t>
      </w:r>
      <w:r w:rsidRPr="004D4C55">
        <w:t xml:space="preserve">. All potential enhancements and solutions are expected to comply with the principles outlined in TS 28.533 </w:t>
      </w:r>
      <w:r w:rsidR="00D474A3">
        <w:t>[2]</w:t>
      </w:r>
      <w:r w:rsidRPr="004D4C55">
        <w:t>, including service abstraction, interface standardization, and functional decoupling.</w:t>
      </w:r>
    </w:p>
    <w:p w14:paraId="59DD9932" w14:textId="5E7C4B23" w:rsidR="004D4C55" w:rsidRPr="004D4C55" w:rsidRDefault="004D4C55" w:rsidP="004D4C55">
      <w:pPr>
        <w:rPr>
          <w:rFonts w:eastAsia="SimSun"/>
        </w:rPr>
      </w:pPr>
      <w:r w:rsidRPr="004D4C55">
        <w:rPr>
          <w:rFonts w:eastAsia="SimSun"/>
        </w:rPr>
        <w:t>The present study aims to preserve architectural continuity with the SBMA baseline model while expanding its applicability to address emerging requirements in 5G Advanced networks.</w:t>
      </w:r>
    </w:p>
    <w:p w14:paraId="29B3ACC0" w14:textId="2DA544C4" w:rsidR="00A06CA9" w:rsidRPr="00A06CA9" w:rsidRDefault="00A06CA9" w:rsidP="00A06CA9">
      <w:pPr>
        <w:keepLines/>
        <w:ind w:left="1135" w:hanging="851"/>
        <w:rPr>
          <w:rFonts w:eastAsia="SimSun"/>
          <w:color w:val="FF0000"/>
          <w:lang w:eastAsia="ko-KR"/>
        </w:rPr>
      </w:pPr>
    </w:p>
    <w:p w14:paraId="09CCD757" w14:textId="20CE099F" w:rsidR="00D474A3" w:rsidRPr="00D474A3" w:rsidRDefault="00D474A3" w:rsidP="00D474A3">
      <w:pPr>
        <w:keepNext/>
        <w:keepLines/>
        <w:spacing w:before="180"/>
        <w:ind w:left="1134" w:hanging="1134"/>
        <w:outlineLvl w:val="1"/>
        <w:rPr>
          <w:rFonts w:ascii="Arial" w:eastAsia="SimSun" w:hAnsi="Arial"/>
          <w:sz w:val="32"/>
        </w:rPr>
      </w:pPr>
      <w:bookmarkStart w:id="51" w:name="_Toc214882529"/>
      <w:bookmarkStart w:id="52" w:name="_Toc214882834"/>
      <w:r w:rsidRPr="00D474A3">
        <w:rPr>
          <w:rFonts w:ascii="Arial" w:eastAsia="SimSun" w:hAnsi="Arial"/>
          <w:sz w:val="32"/>
        </w:rPr>
        <w:t>4.</w:t>
      </w:r>
      <w:r>
        <w:rPr>
          <w:rFonts w:ascii="Arial" w:eastAsia="SimSun" w:hAnsi="Arial"/>
          <w:sz w:val="32"/>
        </w:rPr>
        <w:t>2</w:t>
      </w:r>
      <w:r w:rsidRPr="00D474A3">
        <w:rPr>
          <w:rFonts w:ascii="Arial" w:eastAsia="SimSun" w:hAnsi="Arial"/>
          <w:sz w:val="32"/>
        </w:rPr>
        <w:tab/>
        <w:t>Management data</w:t>
      </w:r>
      <w:r w:rsidRPr="00D474A3">
        <w:rPr>
          <w:rFonts w:ascii="Arial" w:eastAsia="SimSun" w:hAnsi="Arial"/>
          <w:sz w:val="32"/>
          <w:lang w:val="en-US" w:eastAsia="zh-CN"/>
        </w:rPr>
        <w:t xml:space="preserve"> streaming based on Message Bus</w:t>
      </w:r>
      <w:r w:rsidRPr="00D474A3">
        <w:rPr>
          <w:rFonts w:ascii="Arial" w:eastAsia="SimSun" w:hAnsi="Arial"/>
          <w:sz w:val="32"/>
        </w:rPr>
        <w:t xml:space="preserve"> </w:t>
      </w:r>
      <w:r w:rsidRPr="00D474A3">
        <w:rPr>
          <w:rFonts w:ascii="Arial" w:eastAsia="SimSun" w:hAnsi="Arial"/>
          <w:sz w:val="32"/>
          <w:lang w:val="en-US" w:eastAsia="zh-CN"/>
        </w:rPr>
        <w:t>technologies</w:t>
      </w:r>
      <w:bookmarkEnd w:id="51"/>
      <w:bookmarkEnd w:id="52"/>
    </w:p>
    <w:p w14:paraId="126DC966" w14:textId="1B53ED6F" w:rsidR="00D474A3" w:rsidRPr="00D474A3" w:rsidRDefault="00D474A3" w:rsidP="00D474A3">
      <w:pPr>
        <w:rPr>
          <w:rFonts w:eastAsia="SimSun"/>
          <w:lang w:val="en-US" w:eastAsia="zh-CN"/>
        </w:rPr>
      </w:pPr>
      <w:r w:rsidRPr="00D474A3">
        <w:rPr>
          <w:rFonts w:eastAsia="SimSun"/>
          <w:lang w:val="en-US" w:eastAsia="zh-CN"/>
        </w:rPr>
        <w:t xml:space="preserve">3GPP TS 28.532 </w:t>
      </w:r>
      <w:r>
        <w:rPr>
          <w:rFonts w:eastAsia="SimSun"/>
          <w:lang w:val="en-US" w:eastAsia="zh-CN"/>
        </w:rPr>
        <w:t>[3]</w:t>
      </w:r>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w:t>
      </w:r>
      <w:r w:rsidRPr="00D474A3">
        <w:rPr>
          <w:rFonts w:eastAsia="SimSun"/>
          <w:lang w:val="en-US" w:eastAsia="zh-CN"/>
        </w:rPr>
        <w:lastRenderedPageBreak/>
        <w:t xml:space="preserve">nature of the data to be reported, i.e., streamInfo). After this phase, the producer reports streaming data to the consumer via the established connection. </w:t>
      </w:r>
    </w:p>
    <w:p w14:paraId="18D408A7" w14:textId="4B589D08" w:rsidR="00D474A3" w:rsidRPr="00D474A3" w:rsidRDefault="00D474A3" w:rsidP="00D474A3">
      <w:pPr>
        <w:rPr>
          <w:rFonts w:eastAsia="SimSun"/>
          <w:lang w:eastAsia="zh-CN"/>
        </w:rPr>
      </w:pPr>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w:t>
      </w:r>
      <w:r>
        <w:rPr>
          <w:rFonts w:eastAsia="SimSun"/>
          <w:lang w:val="en-US" w:eastAsia="zh-CN"/>
        </w:rPr>
        <w:t>[8]</w:t>
      </w:r>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r>
        <w:rPr>
          <w:rFonts w:eastAsia="SimSun"/>
          <w:lang w:val="en-US" w:eastAsia="zh-CN"/>
        </w:rPr>
        <w:t>[9]</w:t>
      </w:r>
      <w:r w:rsidRPr="00D474A3">
        <w:rPr>
          <w:rFonts w:eastAsia="SimSun"/>
          <w:lang w:val="en-US" w:eastAsia="zh-CN"/>
        </w:rPr>
        <w:t xml:space="preserve">. </w:t>
      </w:r>
      <w:r w:rsidRPr="00D474A3">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p>
    <w:p w14:paraId="195CA3CB" w14:textId="218D0EB4" w:rsidR="00D474A3" w:rsidRPr="00D474A3" w:rsidRDefault="00D474A3" w:rsidP="00D474A3">
      <w:pPr>
        <w:keepLines/>
        <w:overflowPunct w:val="0"/>
        <w:autoSpaceDE w:val="0"/>
        <w:autoSpaceDN w:val="0"/>
        <w:adjustRightInd w:val="0"/>
        <w:ind w:left="1559" w:hanging="1276"/>
        <w:textAlignment w:val="baseline"/>
        <w:rPr>
          <w:rFonts w:eastAsia="SimSun"/>
          <w:lang w:eastAsia="zh-CN"/>
        </w:rPr>
      </w:pPr>
      <w:r w:rsidRPr="00D474A3">
        <w:rPr>
          <w:color w:val="FF0000"/>
          <w:lang w:eastAsia="en-GB"/>
        </w:rPr>
        <w:t>Editor's note:</w:t>
      </w:r>
      <w:r w:rsidRPr="00D474A3">
        <w:rPr>
          <w:color w:val="FF0000"/>
          <w:lang w:eastAsia="en-GB"/>
        </w:rPr>
        <w:tab/>
        <w:t xml:space="preserve">It is FFS to </w:t>
      </w:r>
      <w:r w:rsidRPr="00D474A3">
        <w:rPr>
          <w:color w:val="FF0000"/>
          <w:lang w:val="en-US" w:eastAsia="en-GB"/>
        </w:rPr>
        <w:t xml:space="preserve">investigates the integration and compatibility with the message bus industry solutions by providing a general scope which covers management data types defined in 3GPP TS 28.537 </w:t>
      </w:r>
      <w:r>
        <w:rPr>
          <w:color w:val="FF0000"/>
          <w:lang w:val="en-US" w:eastAsia="en-GB"/>
        </w:rPr>
        <w:t>[4]</w:t>
      </w:r>
      <w:r w:rsidRPr="00D474A3">
        <w:rPr>
          <w:color w:val="FF0000"/>
          <w:lang w:val="en-US" w:eastAsia="en-GB"/>
        </w:rPr>
        <w:t xml:space="preserve"> (e.g. performance data, trace data, etc.). This does not imply that the message bus investigated in the present document are intended to replace the currently used WebSocket</w:t>
      </w:r>
      <w:r w:rsidRPr="00D474A3">
        <w:rPr>
          <w:color w:val="FF0000"/>
          <w:lang w:eastAsia="en-GB"/>
        </w:rPr>
        <w:t>.</w:t>
      </w:r>
    </w:p>
    <w:p w14:paraId="3220FD34" w14:textId="3082D0CD" w:rsidR="00D474A3" w:rsidRPr="00D474A3" w:rsidRDefault="00D474A3" w:rsidP="00D474A3">
      <w:pPr>
        <w:keepLines/>
        <w:ind w:left="1135" w:hanging="851"/>
        <w:rPr>
          <w:rFonts w:eastAsia="SimSun"/>
          <w:bCs/>
        </w:rPr>
      </w:pPr>
    </w:p>
    <w:p w14:paraId="369E7142" w14:textId="02B75F33" w:rsidR="00D474A3" w:rsidRPr="00D474A3" w:rsidRDefault="00D474A3" w:rsidP="00D474A3">
      <w:pPr>
        <w:keepLines/>
        <w:ind w:left="1135" w:hanging="851"/>
        <w:rPr>
          <w:rFonts w:eastAsia="SimSun"/>
        </w:rPr>
      </w:pPr>
      <w:r w:rsidRPr="00D474A3">
        <w:rPr>
          <w:rFonts w:eastAsia="SimSun"/>
          <w:bCs/>
        </w:rPr>
        <w:t>NOTE:</w:t>
      </w:r>
      <w:r w:rsidRPr="00D474A3">
        <w:rPr>
          <w:rFonts w:eastAsia="SimSun"/>
          <w:bCs/>
        </w:rPr>
        <w:tab/>
        <w:t xml:space="preserve">The management data </w:t>
      </w:r>
      <w:r w:rsidRPr="00D474A3">
        <w:rPr>
          <w:rFonts w:eastAsia="SimSun"/>
          <w:lang w:eastAsia="zh-CN"/>
        </w:rPr>
        <w:t>includes</w:t>
      </w:r>
      <w:r w:rsidRPr="00D474A3">
        <w:rPr>
          <w:rFonts w:eastAsia="SimSun"/>
        </w:rPr>
        <w:t xml:space="preserve"> performance measurements or KPIs defined in TS 28.552 </w:t>
      </w:r>
      <w:r>
        <w:rPr>
          <w:rFonts w:eastAsia="SimSun"/>
        </w:rPr>
        <w:t>[5]</w:t>
      </w:r>
      <w:r w:rsidRPr="00D474A3">
        <w:rPr>
          <w:rFonts w:eastAsia="SimSun"/>
        </w:rPr>
        <w:t xml:space="preserve"> and TS 28.554 </w:t>
      </w:r>
      <w:r>
        <w:rPr>
          <w:rFonts w:eastAsia="SimSun"/>
        </w:rPr>
        <w:t>[6]</w:t>
      </w:r>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r>
        <w:rPr>
          <w:rFonts w:eastAsia="SimSun"/>
          <w:lang w:eastAsia="zh-CN"/>
        </w:rPr>
        <w:t>[7]</w:t>
      </w:r>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r>
        <w:rPr>
          <w:rFonts w:eastAsia="SimSun"/>
          <w:lang w:eastAsia="zh-CN"/>
        </w:rPr>
        <w:t>[3]</w:t>
      </w:r>
      <w:r w:rsidRPr="00D474A3">
        <w:rPr>
          <w:rFonts w:eastAsia="SimSun"/>
        </w:rPr>
        <w:t>.</w:t>
      </w:r>
    </w:p>
    <w:p w14:paraId="5E5A87FE" w14:textId="77777777" w:rsidR="00A06CA9" w:rsidRPr="00A06CA9" w:rsidRDefault="00A06CA9" w:rsidP="00A06CA9">
      <w:pPr>
        <w:rPr>
          <w:rFonts w:eastAsia="SimSun"/>
        </w:rPr>
      </w:pPr>
    </w:p>
    <w:p w14:paraId="22A9380E" w14:textId="15C784B8" w:rsidR="00FD6757" w:rsidRPr="00FD6757" w:rsidRDefault="00FD6757" w:rsidP="00FD6757">
      <w:pPr>
        <w:keepNext/>
        <w:keepLines/>
        <w:spacing w:before="180"/>
        <w:ind w:left="1134" w:hanging="1134"/>
        <w:outlineLvl w:val="1"/>
        <w:rPr>
          <w:rFonts w:ascii="Arial" w:eastAsia="SimSun" w:hAnsi="Arial"/>
          <w:sz w:val="32"/>
        </w:rPr>
      </w:pPr>
      <w:bookmarkStart w:id="53" w:name="_Toc214882530"/>
      <w:bookmarkStart w:id="54" w:name="_Toc214882835"/>
      <w:r>
        <w:rPr>
          <w:rFonts w:ascii="Arial" w:eastAsia="SimSun" w:hAnsi="Arial"/>
          <w:sz w:val="32"/>
        </w:rPr>
        <w:t>4.3</w:t>
      </w:r>
      <w:r w:rsidRPr="00FD6757">
        <w:rPr>
          <w:rFonts w:ascii="Arial" w:eastAsia="SimSun" w:hAnsi="Arial"/>
          <w:sz w:val="32"/>
        </w:rPr>
        <w:tab/>
        <w:t>Message Bus principles integrated in SBMA</w:t>
      </w:r>
      <w:bookmarkEnd w:id="53"/>
      <w:bookmarkEnd w:id="54"/>
    </w:p>
    <w:p w14:paraId="50D82DB4" w14:textId="77777777" w:rsidR="00FD6757" w:rsidRPr="00FD6757" w:rsidRDefault="00FD6757" w:rsidP="00FD6757">
      <w:pPr>
        <w:overflowPunct w:val="0"/>
        <w:autoSpaceDE w:val="0"/>
        <w:autoSpaceDN w:val="0"/>
        <w:adjustRightInd w:val="0"/>
        <w:textAlignment w:val="baseline"/>
        <w:rPr>
          <w:b/>
          <w:bCs/>
          <w:lang w:eastAsia="zh-CN"/>
        </w:rPr>
      </w:pPr>
      <w:r w:rsidRPr="00FD6757">
        <w:rPr>
          <w:b/>
          <w:bCs/>
          <w:lang w:eastAsia="zh-CN"/>
        </w:rPr>
        <w:t>Message Bus principles</w:t>
      </w:r>
    </w:p>
    <w:p w14:paraId="105E2A36" w14:textId="77777777" w:rsidR="00FD6757" w:rsidRPr="00FD6757" w:rsidRDefault="00FD6757" w:rsidP="00FD6757">
      <w:pPr>
        <w:overflowPunct w:val="0"/>
        <w:autoSpaceDE w:val="0"/>
        <w:autoSpaceDN w:val="0"/>
        <w:adjustRightInd w:val="0"/>
        <w:textAlignment w:val="baseline"/>
        <w:rPr>
          <w:lang w:eastAsia="zh-CN"/>
        </w:rPr>
      </w:pPr>
      <w:r w:rsidRPr="00FD6757">
        <w:rPr>
          <w:lang w:eastAsia="zh-CN"/>
        </w:rPr>
        <w:t>A Message Bus is a middleware architecture that enables different systems or services to communicate through a shared messaging infrastructure</w:t>
      </w:r>
      <w:r w:rsidRPr="00FD6757">
        <w:t xml:space="preserve"> </w:t>
      </w:r>
      <w:r w:rsidRPr="00FD6757">
        <w:rPr>
          <w:lang w:eastAsia="zh-CN"/>
        </w:rPr>
        <w:t>in a decoupled way. Key principles include the following:</w:t>
      </w:r>
    </w:p>
    <w:p w14:paraId="0786089A" w14:textId="77777777" w:rsidR="00FD6757" w:rsidRPr="00FD6757" w:rsidRDefault="00FD6757" w:rsidP="00FD6757">
      <w:pPr>
        <w:numPr>
          <w:ilvl w:val="0"/>
          <w:numId w:val="16"/>
        </w:numPr>
        <w:rPr>
          <w:lang w:eastAsia="zh-CN"/>
        </w:rPr>
      </w:pPr>
      <w:r w:rsidRPr="00FD6757">
        <w:rPr>
          <w:b/>
          <w:bCs/>
          <w:lang w:eastAsia="zh-CN"/>
        </w:rPr>
        <w:t>Loose Coupling:</w:t>
      </w:r>
      <w:r w:rsidRPr="00FD6757">
        <w:rPr>
          <w:lang w:eastAsia="zh-CN"/>
        </w:rPr>
        <w:t xml:space="preserve"> Services interact without knowing each other’s internal details. Enhances modularity and allows independent evolution of components.</w:t>
      </w:r>
    </w:p>
    <w:p w14:paraId="3C04AB27" w14:textId="77777777" w:rsidR="00FD6757" w:rsidRPr="00FD6757" w:rsidRDefault="00FD6757" w:rsidP="00FD6757">
      <w:pPr>
        <w:numPr>
          <w:ilvl w:val="0"/>
          <w:numId w:val="16"/>
        </w:numPr>
        <w:rPr>
          <w:lang w:eastAsia="zh-CN"/>
        </w:rPr>
      </w:pPr>
      <w:r w:rsidRPr="00FD6757">
        <w:rPr>
          <w:b/>
          <w:bCs/>
          <w:lang w:eastAsia="zh-CN"/>
        </w:rPr>
        <w:t>Asynchronous Messaging:</w:t>
      </w:r>
      <w:r w:rsidRPr="00FD6757">
        <w:rPr>
          <w:lang w:eastAsia="zh-CN"/>
        </w:rPr>
        <w:t xml:space="preserve"> Messages are sent without waiting for immediate responses. Improves system responsiveness and fault tolerance.</w:t>
      </w:r>
    </w:p>
    <w:p w14:paraId="1A26BB48" w14:textId="77777777" w:rsidR="00FD6757" w:rsidRPr="00FD6757" w:rsidRDefault="00FD6757" w:rsidP="00FD6757">
      <w:pPr>
        <w:numPr>
          <w:ilvl w:val="0"/>
          <w:numId w:val="16"/>
        </w:numPr>
        <w:rPr>
          <w:lang w:eastAsia="zh-CN"/>
        </w:rPr>
      </w:pPr>
      <w:r w:rsidRPr="00FD6757">
        <w:rPr>
          <w:b/>
          <w:bCs/>
          <w:lang w:eastAsia="zh-CN"/>
        </w:rPr>
        <w:t>Publish/Subscribe Model:</w:t>
      </w:r>
      <w:r w:rsidRPr="00FD6757">
        <w:rPr>
          <w:lang w:eastAsia="zh-CN"/>
        </w:rPr>
        <w:t xml:space="preserve"> Producers publish messages to a topic; consumers subscribe to topics of interest. Enables one-to-many and many-to-many communication.</w:t>
      </w:r>
    </w:p>
    <w:p w14:paraId="5AEB70E7" w14:textId="77777777" w:rsidR="00FD6757" w:rsidRPr="00FD6757" w:rsidRDefault="00FD6757" w:rsidP="00FD6757">
      <w:pPr>
        <w:numPr>
          <w:ilvl w:val="0"/>
          <w:numId w:val="16"/>
        </w:numPr>
        <w:rPr>
          <w:lang w:eastAsia="zh-CN"/>
        </w:rPr>
      </w:pPr>
      <w:r w:rsidRPr="00FD6757">
        <w:rPr>
          <w:b/>
          <w:bCs/>
          <w:lang w:eastAsia="zh-CN"/>
        </w:rPr>
        <w:t>Scalability and Resilience:</w:t>
      </w:r>
      <w:r w:rsidRPr="00FD6757">
        <w:rPr>
          <w:lang w:eastAsia="zh-CN"/>
        </w:rPr>
        <w:t xml:space="preserve"> Supports high-throughput, fault-tolerant communication with buffering</w:t>
      </w:r>
      <w:r w:rsidRPr="00FD6757">
        <w:rPr>
          <w:rFonts w:eastAsiaTheme="minorEastAsia" w:hint="eastAsia"/>
          <w:lang w:eastAsia="zh-CN"/>
        </w:rPr>
        <w:t>,</w:t>
      </w:r>
      <w:r w:rsidRPr="00FD6757">
        <w:rPr>
          <w:lang w:eastAsia="zh-CN"/>
        </w:rPr>
        <w:t xml:space="preserve"> retries</w:t>
      </w:r>
      <w:r w:rsidRPr="00FD6757">
        <w:rPr>
          <w:rFonts w:eastAsiaTheme="minorEastAsia" w:hint="eastAsia"/>
          <w:lang w:eastAsia="zh-CN"/>
        </w:rPr>
        <w:t>, and failover etc</w:t>
      </w:r>
      <w:r w:rsidRPr="00FD6757">
        <w:rPr>
          <w:lang w:eastAsia="zh-CN"/>
        </w:rPr>
        <w:t>. Maintains service continuity under load or failure.</w:t>
      </w:r>
    </w:p>
    <w:p w14:paraId="15572D28" w14:textId="46F868CB"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Table </w:t>
      </w:r>
      <w:r>
        <w:rPr>
          <w:rFonts w:eastAsiaTheme="minorEastAsia" w:hint="eastAsia"/>
          <w:lang w:eastAsia="zh-CN"/>
        </w:rPr>
        <w:t>4.3</w:t>
      </w:r>
      <w:r w:rsidRPr="00FD6757">
        <w:rPr>
          <w:lang w:eastAsia="zh-CN"/>
        </w:rPr>
        <w:t xml:space="preserve">-1 shows </w:t>
      </w:r>
      <w:r w:rsidRPr="00FD6757">
        <w:rPr>
          <w:rFonts w:eastAsiaTheme="minorEastAsia" w:hint="eastAsia"/>
          <w:lang w:eastAsia="zh-CN"/>
        </w:rPr>
        <w:t xml:space="preserve">how </w:t>
      </w:r>
      <w:r w:rsidRPr="00FD6757">
        <w:rPr>
          <w:lang w:eastAsia="zh-CN"/>
        </w:rPr>
        <w:t xml:space="preserve">the message bus principles </w:t>
      </w:r>
      <w:r w:rsidRPr="00FD6757">
        <w:rPr>
          <w:rFonts w:eastAsiaTheme="minorEastAsia" w:hint="eastAsia"/>
          <w:lang w:eastAsia="zh-CN"/>
        </w:rPr>
        <w:t>are supported</w:t>
      </w:r>
      <w:r w:rsidRPr="00FD6757">
        <w:rPr>
          <w:lang w:eastAsia="zh-CN"/>
        </w:rPr>
        <w:t xml:space="preserve"> in the SBMA to modernize 3GPP network management.</w:t>
      </w:r>
    </w:p>
    <w:p w14:paraId="4C6C05D6" w14:textId="10D9A9E1" w:rsidR="00FD6757" w:rsidRPr="00FD6757" w:rsidRDefault="00FD6757" w:rsidP="00FD6757">
      <w:pPr>
        <w:keepNext/>
        <w:keepLines/>
        <w:spacing w:before="60"/>
        <w:jc w:val="center"/>
        <w:rPr>
          <w:rFonts w:ascii="Arial" w:eastAsia="SimSun" w:hAnsi="Arial" w:cs="Arial"/>
          <w:b/>
          <w:lang w:eastAsia="en-GB"/>
        </w:rPr>
      </w:pPr>
      <w:r w:rsidRPr="00FD6757">
        <w:rPr>
          <w:rFonts w:ascii="Arial" w:eastAsia="SimSun" w:hAnsi="Arial" w:cs="Arial"/>
          <w:b/>
          <w:lang w:eastAsia="en-GB"/>
        </w:rPr>
        <w:t xml:space="preserve">Table </w:t>
      </w:r>
      <w:r>
        <w:rPr>
          <w:rFonts w:ascii="Arial" w:eastAsia="SimSun" w:hAnsi="Arial" w:cs="Arial" w:hint="eastAsia"/>
          <w:b/>
          <w:lang w:eastAsia="zh-CN"/>
        </w:rPr>
        <w:t>4.3</w:t>
      </w:r>
      <w:r w:rsidRPr="00FD6757">
        <w:rPr>
          <w:rFonts w:ascii="Arial" w:eastAsia="SimSun" w:hAnsi="Arial" w:cs="Arial"/>
          <w:b/>
          <w:lang w:eastAsia="en-GB"/>
        </w:rPr>
        <w:t xml:space="preserve">-1: Message Bus principles </w:t>
      </w:r>
      <w:r w:rsidRPr="00FD6757">
        <w:rPr>
          <w:rFonts w:ascii="Arial" w:eastAsia="SimSun" w:hAnsi="Arial" w:cs="Arial" w:hint="eastAsia"/>
          <w:b/>
          <w:lang w:eastAsia="zh-CN"/>
        </w:rPr>
        <w:t>supported</w:t>
      </w:r>
      <w:r w:rsidRPr="00FD6757">
        <w:rPr>
          <w:rFonts w:ascii="Arial" w:eastAsia="SimSun" w:hAnsi="Arial" w:cs="Arial"/>
          <w:b/>
          <w:lang w:eastAsia="en-GB"/>
        </w:rPr>
        <w:t xml:space="preserve"> in the SBMA</w:t>
      </w:r>
    </w:p>
    <w:tbl>
      <w:tblPr>
        <w:tblStyle w:val="TableGrid1"/>
        <w:tblW w:w="0" w:type="auto"/>
        <w:tblInd w:w="0" w:type="dxa"/>
        <w:tblLook w:val="04A0" w:firstRow="1" w:lastRow="0" w:firstColumn="1" w:lastColumn="0" w:noHBand="0" w:noVBand="1"/>
      </w:tblPr>
      <w:tblGrid>
        <w:gridCol w:w="3539"/>
        <w:gridCol w:w="4961"/>
      </w:tblGrid>
      <w:tr w:rsidR="00FD6757" w:rsidRPr="00FD6757" w14:paraId="03F764A7" w14:textId="77777777" w:rsidTr="00340290">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728C652" w14:textId="77777777" w:rsidR="00FD6757" w:rsidRPr="00FD6757" w:rsidRDefault="00FD6757" w:rsidP="00FD6757">
            <w:pPr>
              <w:spacing w:after="0"/>
              <w:jc w:val="center"/>
              <w:rPr>
                <w:b/>
                <w:sz w:val="18"/>
                <w:lang w:eastAsia="zh-CN"/>
              </w:rPr>
            </w:pPr>
            <w:r w:rsidRPr="00FD6757">
              <w:rPr>
                <w:b/>
                <w:sz w:val="18"/>
                <w:lang w:eastAsia="zh-CN"/>
              </w:rPr>
              <w:t>Message Bus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4D20FE" w14:textId="77777777" w:rsidR="00FD6757" w:rsidRPr="00FD6757" w:rsidRDefault="00FD6757" w:rsidP="00FD6757">
            <w:pPr>
              <w:spacing w:after="0"/>
              <w:jc w:val="center"/>
              <w:rPr>
                <w:b/>
                <w:sz w:val="18"/>
                <w:lang w:eastAsia="zh-CN"/>
              </w:rPr>
            </w:pPr>
            <w:r w:rsidRPr="00FD6757">
              <w:rPr>
                <w:b/>
                <w:sz w:val="18"/>
                <w:lang w:eastAsia="zh-CN"/>
              </w:rPr>
              <w:t>SBMA implementation</w:t>
            </w:r>
          </w:p>
        </w:tc>
      </w:tr>
      <w:tr w:rsidR="00FD6757" w:rsidRPr="00FD6757" w14:paraId="0EC3F0C9" w14:textId="77777777" w:rsidTr="00340290">
        <w:tc>
          <w:tcPr>
            <w:tcW w:w="3539" w:type="dxa"/>
            <w:tcBorders>
              <w:top w:val="single" w:sz="4" w:space="0" w:color="auto"/>
              <w:left w:val="single" w:sz="4" w:space="0" w:color="auto"/>
              <w:bottom w:val="single" w:sz="4" w:space="0" w:color="auto"/>
              <w:right w:val="single" w:sz="4" w:space="0" w:color="auto"/>
            </w:tcBorders>
            <w:hideMark/>
          </w:tcPr>
          <w:p w14:paraId="44DD0CDF" w14:textId="77777777" w:rsidR="00FD6757" w:rsidRPr="00FD6757" w:rsidRDefault="00FD6757" w:rsidP="00FD6757">
            <w:pPr>
              <w:spacing w:after="0"/>
              <w:rPr>
                <w:sz w:val="18"/>
                <w:lang w:eastAsia="en-GB"/>
              </w:rPr>
            </w:pPr>
            <w:r w:rsidRPr="00FD6757">
              <w:rPr>
                <w:sz w:val="18"/>
                <w:lang w:eastAsia="en-GB"/>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6F43954F" w14:textId="77777777" w:rsidR="00FD6757" w:rsidRPr="00FD6757" w:rsidRDefault="00FD6757" w:rsidP="00FD6757">
            <w:pPr>
              <w:spacing w:after="0"/>
              <w:rPr>
                <w:sz w:val="18"/>
                <w:lang w:eastAsia="zh-CN"/>
              </w:rPr>
            </w:pPr>
            <w:r w:rsidRPr="00FD6757">
              <w:rPr>
                <w:sz w:val="18"/>
                <w:lang w:eastAsia="en-GB"/>
              </w:rPr>
              <w:t>MnS producers and consumers interact via service exposure.</w:t>
            </w:r>
            <w:r w:rsidRPr="00FD6757">
              <w:rPr>
                <w:rFonts w:hint="eastAsia"/>
                <w:sz w:val="18"/>
                <w:lang w:eastAsia="zh-CN"/>
              </w:rPr>
              <w:t xml:space="preserve"> S</w:t>
            </w:r>
            <w:r w:rsidRPr="00FD6757">
              <w:rPr>
                <w:sz w:val="18"/>
                <w:lang w:eastAsia="zh-CN"/>
              </w:rPr>
              <w:t xml:space="preserve">caling of one side, e.g. </w:t>
            </w:r>
            <w:r w:rsidRPr="00FD6757">
              <w:rPr>
                <w:rFonts w:hint="eastAsia"/>
                <w:sz w:val="18"/>
                <w:lang w:eastAsia="zh-CN"/>
              </w:rPr>
              <w:t xml:space="preserve">MnS </w:t>
            </w:r>
            <w:r w:rsidRPr="00FD6757">
              <w:rPr>
                <w:sz w:val="18"/>
                <w:lang w:eastAsia="zh-CN"/>
              </w:rPr>
              <w:t xml:space="preserve">producer, </w:t>
            </w:r>
            <w:r w:rsidRPr="00FD6757">
              <w:rPr>
                <w:rFonts w:hint="eastAsia"/>
                <w:sz w:val="18"/>
                <w:lang w:eastAsia="zh-CN"/>
              </w:rPr>
              <w:t>does</w:t>
            </w:r>
            <w:r w:rsidRPr="00FD6757">
              <w:rPr>
                <w:sz w:val="18"/>
                <w:lang w:eastAsia="zh-CN"/>
              </w:rPr>
              <w:t xml:space="preserve"> not affect the other side, e.g. </w:t>
            </w:r>
            <w:r w:rsidRPr="00FD6757">
              <w:rPr>
                <w:rFonts w:hint="eastAsia"/>
                <w:sz w:val="18"/>
                <w:lang w:eastAsia="zh-CN"/>
              </w:rPr>
              <w:t xml:space="preserve">MnS </w:t>
            </w:r>
            <w:r w:rsidRPr="00FD6757">
              <w:rPr>
                <w:sz w:val="18"/>
                <w:lang w:eastAsia="zh-CN"/>
              </w:rPr>
              <w:t xml:space="preserve">consumer. Adding more number of </w:t>
            </w:r>
            <w:r w:rsidRPr="00FD6757">
              <w:rPr>
                <w:rFonts w:hint="eastAsia"/>
                <w:sz w:val="18"/>
                <w:lang w:eastAsia="zh-CN"/>
              </w:rPr>
              <w:t xml:space="preserve">MnS </w:t>
            </w:r>
            <w:r w:rsidRPr="00FD6757">
              <w:rPr>
                <w:sz w:val="18"/>
                <w:lang w:eastAsia="zh-CN"/>
              </w:rPr>
              <w:t>consumers, does</w:t>
            </w:r>
            <w:r w:rsidRPr="00FD6757">
              <w:rPr>
                <w:rFonts w:hint="eastAsia"/>
                <w:sz w:val="18"/>
                <w:lang w:eastAsia="zh-CN"/>
              </w:rPr>
              <w:t xml:space="preserve"> </w:t>
            </w:r>
            <w:r w:rsidRPr="00FD6757">
              <w:rPr>
                <w:sz w:val="18"/>
                <w:lang w:eastAsia="zh-CN"/>
              </w:rPr>
              <w:t>n</w:t>
            </w:r>
            <w:r w:rsidRPr="00FD6757">
              <w:rPr>
                <w:rFonts w:hint="eastAsia"/>
                <w:sz w:val="18"/>
                <w:lang w:eastAsia="zh-CN"/>
              </w:rPr>
              <w:t>o</w:t>
            </w:r>
            <w:r w:rsidRPr="00FD6757">
              <w:rPr>
                <w:sz w:val="18"/>
                <w:lang w:eastAsia="zh-CN"/>
              </w:rPr>
              <w:t xml:space="preserve">t affect the </w:t>
            </w:r>
            <w:r w:rsidRPr="00FD6757">
              <w:rPr>
                <w:rFonts w:hint="eastAsia"/>
                <w:sz w:val="18"/>
                <w:lang w:eastAsia="zh-CN"/>
              </w:rPr>
              <w:t xml:space="preserve">MnS </w:t>
            </w:r>
            <w:r w:rsidRPr="00FD6757">
              <w:rPr>
                <w:sz w:val="18"/>
                <w:lang w:eastAsia="zh-CN"/>
              </w:rPr>
              <w:t>producer</w:t>
            </w:r>
            <w:r w:rsidRPr="00FD6757">
              <w:rPr>
                <w:rFonts w:hint="eastAsia"/>
                <w:sz w:val="18"/>
                <w:lang w:eastAsia="zh-CN"/>
              </w:rPr>
              <w:t>.</w:t>
            </w:r>
            <w:r w:rsidRPr="00FD6757">
              <w:rPr>
                <w:sz w:val="18"/>
                <w:lang w:eastAsia="zh-CN"/>
              </w:rPr>
              <w:t xml:space="preserve"> </w:t>
            </w:r>
            <w:r w:rsidRPr="00FD6757">
              <w:rPr>
                <w:rFonts w:hint="eastAsia"/>
                <w:sz w:val="18"/>
                <w:lang w:eastAsia="zh-CN"/>
              </w:rPr>
              <w:t>E</w:t>
            </w:r>
            <w:r w:rsidRPr="00FD6757">
              <w:rPr>
                <w:sz w:val="18"/>
                <w:lang w:eastAsia="zh-CN"/>
              </w:rPr>
              <w:t xml:space="preserve">rror handling and failure recover does not require coupled proprietary implementation between </w:t>
            </w:r>
            <w:r w:rsidRPr="00FD6757">
              <w:rPr>
                <w:rFonts w:hint="eastAsia"/>
                <w:sz w:val="18"/>
                <w:lang w:eastAsia="zh-CN"/>
              </w:rPr>
              <w:t xml:space="preserve">MnS </w:t>
            </w:r>
            <w:r w:rsidRPr="00FD6757">
              <w:rPr>
                <w:sz w:val="18"/>
                <w:lang w:eastAsia="zh-CN"/>
              </w:rPr>
              <w:t xml:space="preserve">producer and </w:t>
            </w:r>
            <w:r w:rsidRPr="00FD6757">
              <w:rPr>
                <w:rFonts w:hint="eastAsia"/>
                <w:sz w:val="18"/>
                <w:lang w:eastAsia="zh-CN"/>
              </w:rPr>
              <w:t xml:space="preserve">MnS </w:t>
            </w:r>
            <w:r w:rsidRPr="00FD6757">
              <w:rPr>
                <w:sz w:val="18"/>
                <w:lang w:eastAsia="zh-CN"/>
              </w:rPr>
              <w:t>consumer.</w:t>
            </w:r>
          </w:p>
        </w:tc>
      </w:tr>
      <w:tr w:rsidR="00FD6757" w:rsidRPr="00FD6757" w14:paraId="27C0C7DA" w14:textId="77777777" w:rsidTr="00340290">
        <w:tc>
          <w:tcPr>
            <w:tcW w:w="3539" w:type="dxa"/>
            <w:tcBorders>
              <w:top w:val="single" w:sz="4" w:space="0" w:color="auto"/>
              <w:left w:val="single" w:sz="4" w:space="0" w:color="auto"/>
              <w:bottom w:val="single" w:sz="4" w:space="0" w:color="auto"/>
              <w:right w:val="single" w:sz="4" w:space="0" w:color="auto"/>
            </w:tcBorders>
            <w:hideMark/>
          </w:tcPr>
          <w:p w14:paraId="0DF916E1" w14:textId="77777777" w:rsidR="00FD6757" w:rsidRPr="00FD6757" w:rsidRDefault="00FD6757" w:rsidP="00FD6757">
            <w:pPr>
              <w:spacing w:after="0"/>
              <w:rPr>
                <w:sz w:val="18"/>
                <w:lang w:eastAsia="en-GB"/>
              </w:rPr>
            </w:pPr>
            <w:r w:rsidRPr="00FD6757">
              <w:rPr>
                <w:sz w:val="18"/>
                <w:lang w:eastAsia="en-GB"/>
              </w:rPr>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27EF70A2" w14:textId="77777777" w:rsidR="00FD6757" w:rsidRPr="00FD6757" w:rsidRDefault="00FD6757" w:rsidP="00FD6757">
            <w:pPr>
              <w:spacing w:after="0"/>
              <w:rPr>
                <w:sz w:val="18"/>
                <w:lang w:eastAsia="en-GB"/>
              </w:rPr>
            </w:pPr>
            <w:r w:rsidRPr="00FD6757">
              <w:rPr>
                <w:sz w:val="18"/>
                <w:lang w:eastAsia="en-GB"/>
              </w:rPr>
              <w:t>SBMA supports subscription/notification and streaming interfaces for non-blocking data flow (i.e., MnS producer sends the message data and continues its work without delay, while MnS consumer processes the message independently).</w:t>
            </w:r>
          </w:p>
        </w:tc>
      </w:tr>
      <w:tr w:rsidR="00FD6757" w:rsidRPr="00FD6757" w14:paraId="08B19F22" w14:textId="77777777" w:rsidTr="00340290">
        <w:tc>
          <w:tcPr>
            <w:tcW w:w="3539" w:type="dxa"/>
            <w:tcBorders>
              <w:top w:val="single" w:sz="4" w:space="0" w:color="auto"/>
              <w:left w:val="single" w:sz="4" w:space="0" w:color="auto"/>
              <w:bottom w:val="single" w:sz="4" w:space="0" w:color="auto"/>
              <w:right w:val="single" w:sz="4" w:space="0" w:color="auto"/>
            </w:tcBorders>
            <w:hideMark/>
          </w:tcPr>
          <w:p w14:paraId="29BFB73C" w14:textId="77777777" w:rsidR="00FD6757" w:rsidRPr="00FD6757" w:rsidRDefault="00FD6757" w:rsidP="00FD6757">
            <w:pPr>
              <w:spacing w:after="0"/>
              <w:rPr>
                <w:sz w:val="18"/>
                <w:lang w:eastAsia="en-GB"/>
              </w:rPr>
            </w:pPr>
            <w:r w:rsidRPr="00FD6757">
              <w:rPr>
                <w:sz w:val="18"/>
                <w:lang w:eastAsia="en-GB"/>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3AE545C0" w14:textId="77777777" w:rsidR="00FD6757" w:rsidRPr="00FD6757" w:rsidRDefault="00FD6757" w:rsidP="00FD6757">
            <w:pPr>
              <w:spacing w:after="0"/>
              <w:rPr>
                <w:sz w:val="18"/>
                <w:lang w:eastAsia="en-GB"/>
              </w:rPr>
            </w:pPr>
            <w:r w:rsidRPr="00FD6757">
              <w:rPr>
                <w:sz w:val="18"/>
                <w:lang w:eastAsia="en-GB"/>
              </w:rPr>
              <w:t>MnS consumers can subscribe to events or data streams exposed by MnS producers.</w:t>
            </w:r>
          </w:p>
        </w:tc>
      </w:tr>
      <w:tr w:rsidR="00FD6757" w:rsidRPr="00FD6757" w14:paraId="739BA74D" w14:textId="77777777" w:rsidTr="00340290">
        <w:tc>
          <w:tcPr>
            <w:tcW w:w="3539" w:type="dxa"/>
            <w:tcBorders>
              <w:top w:val="single" w:sz="4" w:space="0" w:color="auto"/>
              <w:left w:val="single" w:sz="4" w:space="0" w:color="auto"/>
              <w:bottom w:val="single" w:sz="4" w:space="0" w:color="auto"/>
              <w:right w:val="single" w:sz="4" w:space="0" w:color="auto"/>
            </w:tcBorders>
            <w:hideMark/>
          </w:tcPr>
          <w:p w14:paraId="2132A0AA" w14:textId="77777777" w:rsidR="00FD6757" w:rsidRPr="00FD6757" w:rsidRDefault="00FD6757" w:rsidP="00FD6757">
            <w:pPr>
              <w:spacing w:after="0"/>
              <w:rPr>
                <w:sz w:val="18"/>
                <w:lang w:eastAsia="en-GB"/>
              </w:rPr>
            </w:pPr>
            <w:r w:rsidRPr="00FD6757">
              <w:rPr>
                <w:sz w:val="18"/>
                <w:lang w:eastAsia="en-GB"/>
              </w:rPr>
              <w:lastRenderedPageBreak/>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2E4A4DE9" w14:textId="77777777" w:rsidR="00FD6757" w:rsidRPr="00FD6757" w:rsidRDefault="00FD6757" w:rsidP="00FD6757">
            <w:pPr>
              <w:spacing w:after="0"/>
              <w:rPr>
                <w:sz w:val="18"/>
                <w:lang w:eastAsia="en-GB"/>
              </w:rPr>
            </w:pPr>
            <w:r w:rsidRPr="00FD6757">
              <w:rPr>
                <w:sz w:val="18"/>
                <w:lang w:eastAsia="en-GB"/>
              </w:rPr>
              <w:t>SBMA supports multipoint-to-multipoint streaming, improving efficiency and fault tolerance</w:t>
            </w:r>
          </w:p>
        </w:tc>
      </w:tr>
    </w:tbl>
    <w:p w14:paraId="356E3600" w14:textId="77777777" w:rsidR="00FD6757" w:rsidRPr="00FD6757" w:rsidRDefault="00FD6757" w:rsidP="00FD6757">
      <w:pPr>
        <w:overflowPunct w:val="0"/>
        <w:autoSpaceDE w:val="0"/>
        <w:autoSpaceDN w:val="0"/>
        <w:adjustRightInd w:val="0"/>
        <w:textAlignment w:val="baseline"/>
        <w:rPr>
          <w:rFonts w:eastAsia="SimSun"/>
          <w:lang w:eastAsia="en-GB"/>
        </w:rPr>
      </w:pPr>
    </w:p>
    <w:p w14:paraId="522002E6" w14:textId="77777777" w:rsid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55" w:name="_Toc214882531"/>
      <w:bookmarkStart w:id="56" w:name="_Toc214882836"/>
      <w:r w:rsidRPr="00A06CA9">
        <w:rPr>
          <w:rFonts w:ascii="Arial" w:eastAsia="SimSun" w:hAnsi="Arial"/>
          <w:sz w:val="36"/>
        </w:rPr>
        <w:t>5</w:t>
      </w:r>
      <w:r w:rsidRPr="00A06CA9">
        <w:rPr>
          <w:rFonts w:ascii="Arial" w:eastAsia="SimSun" w:hAnsi="Arial"/>
          <w:sz w:val="36"/>
        </w:rPr>
        <w:tab/>
        <w:t>Use cases and potential solutions</w:t>
      </w:r>
      <w:bookmarkEnd w:id="55"/>
      <w:bookmarkEnd w:id="56"/>
    </w:p>
    <w:p w14:paraId="507F8A91" w14:textId="52962E82" w:rsidR="005936D2" w:rsidRPr="005936D2" w:rsidRDefault="005936D2" w:rsidP="005936D2">
      <w:pPr>
        <w:keepNext/>
        <w:keepLines/>
        <w:spacing w:before="180"/>
        <w:ind w:left="1134" w:hanging="1134"/>
        <w:outlineLvl w:val="1"/>
        <w:rPr>
          <w:rFonts w:ascii="Arial" w:eastAsia="SimSun" w:hAnsi="Arial"/>
          <w:sz w:val="32"/>
        </w:rPr>
      </w:pPr>
      <w:bookmarkStart w:id="57" w:name="_Toc214882532"/>
      <w:bookmarkStart w:id="58" w:name="_Toc214882837"/>
      <w:r>
        <w:rPr>
          <w:rFonts w:ascii="Arial" w:eastAsia="SimSun" w:hAnsi="Arial"/>
          <w:sz w:val="32"/>
        </w:rPr>
        <w:t>5.1</w:t>
      </w:r>
      <w:r w:rsidRPr="005936D2">
        <w:rPr>
          <w:rFonts w:ascii="Arial" w:eastAsia="SimSun" w:hAnsi="Arial"/>
          <w:sz w:val="32"/>
        </w:rPr>
        <w:tab/>
        <w:t>Use case #</w:t>
      </w:r>
      <w:r>
        <w:rPr>
          <w:rFonts w:ascii="Arial" w:eastAsia="SimSun" w:hAnsi="Arial"/>
          <w:sz w:val="32"/>
        </w:rPr>
        <w:t>1</w:t>
      </w:r>
      <w:r w:rsidRPr="005936D2">
        <w:rPr>
          <w:rFonts w:ascii="Arial" w:eastAsia="SimSun" w:hAnsi="Arial"/>
          <w:sz w:val="32"/>
        </w:rPr>
        <w:t>: Integration of SBMA with 5GC and 5G Access Network architecture</w:t>
      </w:r>
      <w:bookmarkEnd w:id="57"/>
      <w:bookmarkEnd w:id="58"/>
    </w:p>
    <w:p w14:paraId="47F3BA56" w14:textId="55C629E2" w:rsidR="005936D2" w:rsidRPr="005936D2" w:rsidRDefault="005936D2" w:rsidP="005936D2">
      <w:pPr>
        <w:keepNext/>
        <w:keepLines/>
        <w:spacing w:before="120"/>
        <w:ind w:left="1134" w:hanging="1134"/>
        <w:outlineLvl w:val="2"/>
        <w:rPr>
          <w:rFonts w:ascii="Arial" w:eastAsia="SimSun" w:hAnsi="Arial"/>
          <w:sz w:val="28"/>
        </w:rPr>
      </w:pPr>
      <w:bookmarkStart w:id="59" w:name="_Toc214882533"/>
      <w:bookmarkStart w:id="60" w:name="_Toc214882838"/>
      <w:r>
        <w:rPr>
          <w:rFonts w:ascii="Arial" w:eastAsia="SimSun" w:hAnsi="Arial"/>
          <w:sz w:val="28"/>
        </w:rPr>
        <w:t>5.1</w:t>
      </w:r>
      <w:r w:rsidRPr="005936D2">
        <w:rPr>
          <w:rFonts w:ascii="Arial" w:eastAsia="SimSun" w:hAnsi="Arial"/>
          <w:sz w:val="28"/>
        </w:rPr>
        <w:t>.1</w:t>
      </w:r>
      <w:r w:rsidRPr="005936D2">
        <w:rPr>
          <w:rFonts w:ascii="Arial" w:eastAsia="SimSun" w:hAnsi="Arial"/>
          <w:sz w:val="28"/>
        </w:rPr>
        <w:tab/>
        <w:t>Description</w:t>
      </w:r>
      <w:bookmarkEnd w:id="59"/>
      <w:bookmarkEnd w:id="60"/>
    </w:p>
    <w:p w14:paraId="6C405107" w14:textId="2F425884" w:rsidR="005936D2" w:rsidRPr="005936D2" w:rsidRDefault="005936D2" w:rsidP="005936D2">
      <w:pPr>
        <w:rPr>
          <w:rFonts w:eastAsia="SimSun"/>
          <w:lang w:eastAsia="zh-CN"/>
        </w:rPr>
      </w:pPr>
      <w:r w:rsidRPr="005936D2">
        <w:rPr>
          <w:rFonts w:eastAsia="SimSun"/>
          <w:lang w:eastAsia="zh-CN"/>
        </w:rPr>
        <w:t>In a 5G Advanced network deployment, a mobile operator adopts an SBMA that leverages a modular reference model as defined in annex A.11 of TS 28.533 [YY]. This model abstracts Management Functions (MnFs) as logical entities, independent of their physical implementation, and enables them to interact exclusively through Management Services (MnSs).</w:t>
      </w:r>
    </w:p>
    <w:p w14:paraId="7A7166EF" w14:textId="1D04EC4E" w:rsidR="005936D2" w:rsidRPr="005936D2" w:rsidRDefault="005936D2" w:rsidP="005936D2">
      <w:pPr>
        <w:rPr>
          <w:rFonts w:eastAsia="SimSun"/>
          <w:lang w:eastAsia="zh-CN"/>
        </w:rPr>
      </w:pPr>
      <w:r w:rsidRPr="005936D2">
        <w:rPr>
          <w:rFonts w:eastAsia="SimSun"/>
          <w:lang w:eastAsia="zh-CN"/>
        </w:rPr>
        <w:t>Each MnF registers its MnSs with a service registry, enabling dynamic discovery and selection of services across domains and vendors.</w:t>
      </w:r>
    </w:p>
    <w:p w14:paraId="6B86E684" w14:textId="77777777" w:rsidR="005936D2" w:rsidRPr="005936D2" w:rsidRDefault="005936D2" w:rsidP="005936D2">
      <w:pPr>
        <w:rPr>
          <w:rFonts w:eastAsia="SimSun"/>
          <w:lang w:eastAsia="zh-CN"/>
        </w:rPr>
      </w:pPr>
      <w:r w:rsidRPr="005936D2">
        <w:rPr>
          <w:rFonts w:eastAsia="SimSun"/>
          <w:lang w:eastAsia="zh-CN"/>
        </w:rPr>
        <w:t>For example:</w:t>
      </w:r>
    </w:p>
    <w:p w14:paraId="3146545C" w14:textId="77777777" w:rsidR="005936D2" w:rsidRPr="005936D2" w:rsidRDefault="005936D2" w:rsidP="005936D2">
      <w:pPr>
        <w:numPr>
          <w:ilvl w:val="0"/>
          <w:numId w:val="16"/>
        </w:numPr>
        <w:rPr>
          <w:rFonts w:eastAsia="SimSun"/>
          <w:lang w:eastAsia="zh-CN"/>
        </w:rPr>
      </w:pPr>
      <w:r w:rsidRPr="005936D2">
        <w:rPr>
          <w:rFonts w:eastAsia="SimSun"/>
          <w:lang w:eastAsia="zh-CN"/>
        </w:rPr>
        <w:t>A fault management function in the RAN management domain autonomously detects faults using AI/ML models and triggers a healing workflow.</w:t>
      </w:r>
    </w:p>
    <w:p w14:paraId="721F1161" w14:textId="1151BA8C" w:rsidR="005936D2" w:rsidRPr="005936D2" w:rsidRDefault="005936D2" w:rsidP="005936D2">
      <w:pPr>
        <w:numPr>
          <w:ilvl w:val="0"/>
          <w:numId w:val="16"/>
        </w:numPr>
        <w:rPr>
          <w:rFonts w:eastAsia="SimSun"/>
          <w:lang w:eastAsia="zh-CN"/>
        </w:rPr>
      </w:pPr>
      <w:r w:rsidRPr="005936D2">
        <w:rPr>
          <w:rFonts w:eastAsia="SimSun"/>
          <w:lang w:eastAsia="zh-CN"/>
        </w:rPr>
        <w:t>This MnF can then orchestrate actions across both RAN and Core domains, invoking MnSs such as performance analytics, configuration updates, and resource scaling.</w:t>
      </w:r>
    </w:p>
    <w:p w14:paraId="2CEAACC7" w14:textId="77777777" w:rsidR="005936D2" w:rsidRPr="005936D2" w:rsidRDefault="005936D2" w:rsidP="005936D2">
      <w:pPr>
        <w:numPr>
          <w:ilvl w:val="0"/>
          <w:numId w:val="16"/>
        </w:numPr>
        <w:rPr>
          <w:rFonts w:eastAsia="SimSun"/>
          <w:lang w:eastAsia="zh-CN"/>
        </w:rPr>
      </w:pPr>
      <w:r w:rsidRPr="005936D2">
        <w:rPr>
          <w:rFonts w:eastAsia="SimSun"/>
          <w:lang w:eastAsia="zh-CN"/>
        </w:rPr>
        <w:t>The orchestration logic is implementation-agnostic, which means it does not rely on where or how the functions are deployed, only on the standardized MnS interfaces.</w:t>
      </w:r>
    </w:p>
    <w:p w14:paraId="41F30F8E" w14:textId="77777777" w:rsidR="005936D2" w:rsidRPr="005936D2" w:rsidRDefault="005936D2" w:rsidP="005936D2">
      <w:pPr>
        <w:numPr>
          <w:ilvl w:val="0"/>
          <w:numId w:val="16"/>
        </w:numPr>
        <w:rPr>
          <w:rFonts w:eastAsia="SimSun"/>
          <w:lang w:eastAsia="zh-CN"/>
        </w:rPr>
      </w:pPr>
      <w:r w:rsidRPr="005936D2">
        <w:rPr>
          <w:rFonts w:eastAsia="SimSun"/>
          <w:lang w:eastAsia="zh-CN"/>
        </w:rPr>
        <w:t>The SBMA framework ensures that each MnF clearly declares its role as a producer or consumer of MnSs, supporting modularity and reusability.</w:t>
      </w:r>
    </w:p>
    <w:p w14:paraId="24A89C72" w14:textId="77777777" w:rsidR="005936D2" w:rsidRPr="005936D2" w:rsidRDefault="005936D2" w:rsidP="005936D2">
      <w:pPr>
        <w:rPr>
          <w:rFonts w:eastAsia="SimSun"/>
          <w:lang w:eastAsia="zh-CN"/>
        </w:rPr>
      </w:pPr>
      <w:r w:rsidRPr="005936D2">
        <w:rPr>
          <w:rFonts w:eastAsia="SimSun"/>
          <w:lang w:eastAsia="zh-CN"/>
        </w:rPr>
        <w:t>In Release-19, a modular reference model has been defined in annex A.11 of TS 28.533 [YY]. Continue evolving the architecture reference model for management and orchestration, to support new requirements such as AI/ML integration, autonomy, and cross-domain orchestration.</w:t>
      </w:r>
    </w:p>
    <w:p w14:paraId="73867D6E" w14:textId="7628AE19" w:rsidR="005936D2" w:rsidRPr="005936D2" w:rsidRDefault="005936D2" w:rsidP="005936D2">
      <w:pPr>
        <w:keepNext/>
        <w:keepLines/>
        <w:spacing w:before="120"/>
        <w:ind w:left="1134" w:hanging="1134"/>
        <w:outlineLvl w:val="2"/>
        <w:rPr>
          <w:rFonts w:ascii="Arial" w:eastAsia="SimSun" w:hAnsi="Arial"/>
          <w:sz w:val="28"/>
        </w:rPr>
      </w:pPr>
      <w:bookmarkStart w:id="61" w:name="_Toc214882534"/>
      <w:bookmarkStart w:id="62" w:name="_Toc214882839"/>
      <w:r>
        <w:rPr>
          <w:rFonts w:ascii="Arial" w:eastAsia="SimSun" w:hAnsi="Arial"/>
          <w:sz w:val="28"/>
        </w:rPr>
        <w:t>5.1</w:t>
      </w:r>
      <w:r w:rsidRPr="005936D2">
        <w:rPr>
          <w:rFonts w:ascii="Arial" w:eastAsia="SimSun" w:hAnsi="Arial"/>
          <w:sz w:val="28"/>
        </w:rPr>
        <w:t>.2</w:t>
      </w:r>
      <w:r w:rsidRPr="005936D2">
        <w:rPr>
          <w:rFonts w:ascii="Arial" w:eastAsia="SimSun" w:hAnsi="Arial"/>
          <w:sz w:val="28"/>
        </w:rPr>
        <w:tab/>
        <w:t>Potential requirements</w:t>
      </w:r>
      <w:bookmarkEnd w:id="61"/>
      <w:bookmarkEnd w:id="62"/>
    </w:p>
    <w:p w14:paraId="1429CF6E" w14:textId="253BFC99" w:rsidR="005936D2" w:rsidRPr="005936D2" w:rsidRDefault="005936D2" w:rsidP="005936D2">
      <w:pPr>
        <w:rPr>
          <w:rFonts w:eastAsia="Microsoft YaHei"/>
          <w:kern w:val="2"/>
          <w:szCs w:val="18"/>
          <w:lang w:eastAsia="zh-CN" w:bidi="ar-KW"/>
        </w:rPr>
      </w:pPr>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-1:</w:t>
      </w:r>
      <w:r w:rsidRPr="005936D2">
        <w:rPr>
          <w:rFonts w:eastAsia="Microsoft YaHei"/>
          <w:kern w:val="2"/>
          <w:szCs w:val="18"/>
          <w:lang w:eastAsia="zh-CN" w:bidi="ar-KW"/>
        </w:rPr>
        <w:tab/>
        <w:t>SBMA should provide a consolidated view of management architecture.</w:t>
      </w:r>
    </w:p>
    <w:p w14:paraId="35052158" w14:textId="3B69BBB8" w:rsidR="005936D2" w:rsidRPr="005936D2" w:rsidRDefault="005936D2" w:rsidP="005936D2">
      <w:pPr>
        <w:keepNext/>
        <w:keepLines/>
        <w:spacing w:before="120"/>
        <w:ind w:left="1134" w:hanging="1134"/>
        <w:outlineLvl w:val="2"/>
        <w:rPr>
          <w:rFonts w:ascii="Arial" w:eastAsia="SimSun" w:hAnsi="Arial"/>
          <w:sz w:val="28"/>
        </w:rPr>
      </w:pPr>
      <w:bookmarkStart w:id="63" w:name="_Toc214882535"/>
      <w:bookmarkStart w:id="64" w:name="_Toc214882840"/>
      <w:r>
        <w:rPr>
          <w:rFonts w:ascii="Arial" w:eastAsia="SimSun" w:hAnsi="Arial"/>
          <w:sz w:val="28"/>
        </w:rPr>
        <w:t>5.1</w:t>
      </w:r>
      <w:r w:rsidRPr="005936D2">
        <w:rPr>
          <w:rFonts w:ascii="Arial" w:eastAsia="SimSun" w:hAnsi="Arial"/>
          <w:sz w:val="28"/>
        </w:rPr>
        <w:t>.3</w:t>
      </w:r>
      <w:r w:rsidRPr="005936D2">
        <w:rPr>
          <w:rFonts w:ascii="Arial" w:eastAsia="SimSun" w:hAnsi="Arial"/>
          <w:sz w:val="28"/>
        </w:rPr>
        <w:tab/>
        <w:t>Potential solution</w:t>
      </w:r>
      <w:r w:rsidRPr="005936D2">
        <w:rPr>
          <w:rFonts w:ascii="Arial" w:eastAsia="SimSun" w:hAnsi="Arial" w:hint="eastAsia"/>
          <w:sz w:val="28"/>
        </w:rPr>
        <w:t>s</w:t>
      </w:r>
      <w:bookmarkEnd w:id="63"/>
      <w:bookmarkEnd w:id="64"/>
    </w:p>
    <w:p w14:paraId="20DCFCEB" w14:textId="36045A1D" w:rsidR="005936D2" w:rsidRPr="005936D2" w:rsidRDefault="005936D2" w:rsidP="005936D2">
      <w:pPr>
        <w:keepNext/>
        <w:keepLines/>
        <w:spacing w:before="120"/>
        <w:ind w:left="1134" w:hanging="1134"/>
        <w:outlineLvl w:val="2"/>
        <w:rPr>
          <w:rFonts w:ascii="Arial" w:eastAsia="SimSun" w:hAnsi="Arial"/>
          <w:sz w:val="28"/>
        </w:rPr>
      </w:pPr>
      <w:bookmarkStart w:id="65" w:name="_Toc214882536"/>
      <w:bookmarkStart w:id="66" w:name="_Toc214882841"/>
      <w:r>
        <w:rPr>
          <w:rFonts w:ascii="Arial" w:eastAsia="SimSun" w:hAnsi="Arial"/>
          <w:sz w:val="28"/>
        </w:rPr>
        <w:t>5.1</w:t>
      </w:r>
      <w:r w:rsidRPr="005936D2">
        <w:rPr>
          <w:rFonts w:ascii="Arial" w:eastAsia="SimSun" w:hAnsi="Arial"/>
          <w:sz w:val="28"/>
        </w:rPr>
        <w:t>.4</w:t>
      </w:r>
      <w:r w:rsidRPr="005936D2">
        <w:rPr>
          <w:rFonts w:ascii="Arial" w:eastAsia="SimSun" w:hAnsi="Arial"/>
          <w:sz w:val="28"/>
        </w:rPr>
        <w:tab/>
        <w:t>Evaluation of potential solutions</w:t>
      </w:r>
      <w:bookmarkEnd w:id="65"/>
      <w:bookmarkEnd w:id="66"/>
    </w:p>
    <w:p w14:paraId="2E3E2C14" w14:textId="2F5C9254" w:rsidR="00F87E34" w:rsidRPr="00F87E34" w:rsidRDefault="00F87E34" w:rsidP="00F87E34">
      <w:pPr>
        <w:keepNext/>
        <w:keepLines/>
        <w:spacing w:before="180"/>
        <w:ind w:left="1134" w:hanging="1134"/>
        <w:outlineLvl w:val="1"/>
        <w:rPr>
          <w:rFonts w:ascii="Arial" w:eastAsia="SimSun" w:hAnsi="Arial"/>
          <w:sz w:val="32"/>
          <w:lang w:val="en-US" w:eastAsia="zh-CN"/>
        </w:rPr>
      </w:pPr>
      <w:bookmarkStart w:id="67" w:name="_Toc214882537"/>
      <w:bookmarkStart w:id="68" w:name="_Toc214882842"/>
      <w:r>
        <w:rPr>
          <w:rFonts w:ascii="Arial" w:eastAsia="SimSun" w:hAnsi="Arial"/>
          <w:sz w:val="32"/>
        </w:rPr>
        <w:t>5.2</w:t>
      </w:r>
      <w:r w:rsidRPr="00F87E34">
        <w:rPr>
          <w:rFonts w:ascii="Arial" w:eastAsia="SimSun" w:hAnsi="Arial"/>
          <w:sz w:val="32"/>
        </w:rPr>
        <w:tab/>
        <w:t>Use case #</w:t>
      </w:r>
      <w:r>
        <w:rPr>
          <w:rFonts w:ascii="Arial" w:eastAsia="SimSun" w:hAnsi="Arial"/>
          <w:sz w:val="32"/>
        </w:rPr>
        <w:t>2</w:t>
      </w:r>
      <w:r w:rsidRPr="00F87E34">
        <w:rPr>
          <w:rFonts w:ascii="Arial" w:eastAsia="SimSun" w:hAnsi="Arial"/>
          <w:sz w:val="32"/>
        </w:rPr>
        <w:t xml:space="preserve">: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anagement data streaming based on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essage </w:t>
      </w:r>
      <w:r w:rsidRPr="00F87E34">
        <w:rPr>
          <w:rFonts w:ascii="Arial" w:eastAsia="SimSun" w:hAnsi="Arial" w:hint="eastAsia"/>
          <w:sz w:val="32"/>
          <w:lang w:val="en-US" w:eastAsia="zh-CN"/>
        </w:rPr>
        <w:t>B</w:t>
      </w:r>
      <w:r w:rsidRPr="00F87E34">
        <w:rPr>
          <w:rFonts w:ascii="Arial" w:eastAsia="SimSun" w:hAnsi="Arial"/>
          <w:sz w:val="32"/>
          <w:lang w:val="en-US" w:eastAsia="zh-CN"/>
        </w:rPr>
        <w:t>us</w:t>
      </w:r>
      <w:bookmarkEnd w:id="67"/>
      <w:bookmarkEnd w:id="68"/>
    </w:p>
    <w:p w14:paraId="222DC85E" w14:textId="0D666048" w:rsidR="00F87E34" w:rsidRPr="00F87E34" w:rsidRDefault="00F87E34" w:rsidP="00F87E34">
      <w:pPr>
        <w:keepNext/>
        <w:keepLines/>
        <w:spacing w:before="120"/>
        <w:ind w:left="1134" w:hanging="1134"/>
        <w:outlineLvl w:val="2"/>
        <w:rPr>
          <w:rFonts w:ascii="Arial" w:eastAsia="SimSun" w:hAnsi="Arial"/>
          <w:sz w:val="28"/>
        </w:rPr>
      </w:pPr>
      <w:bookmarkStart w:id="69" w:name="_Toc214882538"/>
      <w:bookmarkStart w:id="70" w:name="_Toc214882843"/>
      <w:r>
        <w:rPr>
          <w:rFonts w:ascii="Arial" w:eastAsia="SimSun" w:hAnsi="Arial"/>
          <w:sz w:val="28"/>
        </w:rPr>
        <w:t>5.2</w:t>
      </w:r>
      <w:r w:rsidRPr="00F87E34">
        <w:rPr>
          <w:rFonts w:ascii="Arial" w:eastAsia="SimSun" w:hAnsi="Arial"/>
          <w:sz w:val="28"/>
        </w:rPr>
        <w:t>.1</w:t>
      </w:r>
      <w:r w:rsidRPr="00F87E34">
        <w:rPr>
          <w:rFonts w:ascii="Arial" w:eastAsia="SimSun" w:hAnsi="Arial"/>
          <w:sz w:val="28"/>
        </w:rPr>
        <w:tab/>
        <w:t>Description</w:t>
      </w:r>
      <w:bookmarkEnd w:id="69"/>
      <w:bookmarkEnd w:id="70"/>
    </w:p>
    <w:p w14:paraId="137D4198" w14:textId="77777777" w:rsidR="00745D06" w:rsidRPr="00745D06" w:rsidRDefault="00745D06" w:rsidP="00745D06">
      <w:pPr>
        <w:rPr>
          <w:lang w:eastAsia="zh-CN"/>
        </w:rPr>
      </w:pPr>
      <w:r w:rsidRPr="00745D06">
        <w:rPr>
          <w:rFonts w:eastAsia="SimSun"/>
          <w:lang w:val="en-US" w:eastAsia="zh-CN"/>
        </w:rPr>
        <w:t xml:space="preserve">The 5G network employs a distributed, service-oriented architecture, leading to scenarios where multiple consumers request the same management data for multiple uses. </w:t>
      </w:r>
      <w:r w:rsidRPr="00745D06">
        <w:rPr>
          <w:lang w:eastAsia="zh-CN"/>
        </w:rPr>
        <w:t>In a typical network performance data reporting scenario, an MnS producer collects and transmits performance data to multiple MnS consumers within the network management system (e.g., real-time analytics, network optimization engines, visualization dashboards, and audit services).</w:t>
      </w:r>
    </w:p>
    <w:p w14:paraId="474A14FF" w14:textId="77777777" w:rsidR="00745D06" w:rsidRPr="00745D06" w:rsidRDefault="00745D06" w:rsidP="00745D06">
      <w:pPr>
        <w:rPr>
          <w:lang w:val="en-US" w:eastAsia="zh-CN"/>
        </w:rPr>
      </w:pPr>
      <w:r w:rsidRPr="00745D06">
        <w:rPr>
          <w:lang w:val="en-US" w:eastAsia="zh-CN"/>
        </w:rPr>
        <w:lastRenderedPageBreak/>
        <w:t>The WebSocket protocol is standardized by the IETF in RFC 6455 [f]. It defines WebSocket as a protocol that enables ongoing, full-duplex, bidirectional communication between web servers and web clients over an underlying TCP connection, see [g].</w:t>
      </w:r>
    </w:p>
    <w:p w14:paraId="00145DFF" w14:textId="77777777" w:rsidR="00745D06" w:rsidRPr="00745D06" w:rsidRDefault="00745D06" w:rsidP="00745D06">
      <w:pPr>
        <w:rPr>
          <w:rFonts w:eastAsia="SimSun"/>
          <w:lang w:eastAsia="zh-CN"/>
        </w:rPr>
      </w:pPr>
      <w:r w:rsidRPr="00745D06">
        <w:rPr>
          <w:rFonts w:eastAsia="SimSun"/>
          <w:lang w:val="en-US"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745D06">
        <w:rPr>
          <w:rFonts w:eastAsia="SimSun" w:hint="eastAsia"/>
          <w:lang w:val="en-US" w:eastAsia="zh-CN"/>
        </w:rPr>
        <w:t>ing</w:t>
      </w:r>
      <w:r w:rsidRPr="00745D06">
        <w:rPr>
          <w:rFonts w:eastAsia="SimSun"/>
          <w:lang w:val="en-US" w:eastAsia="zh-CN"/>
        </w:rPr>
        <w:t xml:space="preserve"> the same performance data, it causes the producer to </w:t>
      </w:r>
      <w:r w:rsidRPr="00745D06">
        <w:rPr>
          <w:rFonts w:eastAsia="SimSun"/>
          <w:lang w:eastAsia="zh-CN"/>
        </w:rPr>
        <w:t xml:space="preserve">retrieve and duplicate the relevant performance data from its cache for each connection individually. </w:t>
      </w:r>
    </w:p>
    <w:p w14:paraId="2866AD92" w14:textId="5151A6F4" w:rsidR="00745D06" w:rsidRPr="00745D06" w:rsidRDefault="00745D06" w:rsidP="00745D06">
      <w:pPr>
        <w:rPr>
          <w:rFonts w:eastAsia="SimSun"/>
          <w:lang w:eastAsia="zh-CN"/>
        </w:rPr>
      </w:pPr>
      <w:r w:rsidRPr="00745D06">
        <w:rPr>
          <w:rFonts w:eastAsia="SimSun"/>
          <w:lang w:eastAsia="zh-CN"/>
        </w:rPr>
        <w:t>By adopting a message bus architecture, the producer establishes connection</w:t>
      </w:r>
      <w:r w:rsidRPr="00745D06">
        <w:rPr>
          <w:rFonts w:eastAsia="SimSun" w:hint="eastAsia"/>
          <w:lang w:eastAsia="zh-CN"/>
        </w:rPr>
        <w:t>(s)</w:t>
      </w:r>
      <w:r w:rsidRPr="00745D06">
        <w:rPr>
          <w:rFonts w:eastAsia="SimSun"/>
          <w:lang w:eastAsia="zh-CN"/>
        </w:rPr>
        <w:t xml:space="preserve"> with the message bus and publishes the performance data only once. </w:t>
      </w:r>
      <w:r w:rsidRPr="00745D06">
        <w:rPr>
          <w:rFonts w:eastAsia="SimSun" w:hint="eastAsia"/>
          <w:lang w:eastAsia="zh-CN"/>
        </w:rPr>
        <w:t>C</w:t>
      </w:r>
      <w:r w:rsidRPr="00745D06">
        <w:rPr>
          <w:rFonts w:eastAsia="SimSun"/>
          <w:lang w:eastAsia="zh-CN"/>
        </w:rPr>
        <w:t>onsumers retrieve the data whenever they want (i.e., the consumer either pulls the data from the message bus or subscribes and receives messages pushed by the bus) - hence the principle of loose coupling</w:t>
      </w:r>
      <w:r w:rsidRPr="00745D06">
        <w:rPr>
          <w:rFonts w:eastAsia="SimSun" w:hint="eastAsia"/>
          <w:lang w:eastAsia="zh-CN"/>
        </w:rPr>
        <w:t>.</w:t>
      </w:r>
      <w:r w:rsidRPr="00745D06">
        <w:rPr>
          <w:rFonts w:eastAsia="SimSun"/>
          <w:lang w:eastAsia="zh-CN"/>
        </w:rPr>
        <w:t xml:space="preserve"> No additional connections are initiated by the producer, and no </w:t>
      </w:r>
      <w:r w:rsidRPr="00745D06">
        <w:rPr>
          <w:rFonts w:eastAsia="SimSu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on its side f</w:t>
      </w:r>
      <w:r w:rsidRPr="00745D06">
        <w:rPr>
          <w:rFonts w:eastAsia="SimSun"/>
          <w:lang w:val="en-US" w:eastAsia="zh-CN"/>
        </w:rPr>
        <w:t>or the case that multiple consumers request the same performance data</w:t>
      </w:r>
      <w:r w:rsidRPr="00745D06">
        <w:rPr>
          <w:rFonts w:eastAsia="SimSun"/>
          <w:lang w:eastAsia="zh-CN"/>
        </w:rPr>
        <w:t xml:space="preserve">. </w:t>
      </w:r>
      <w:r w:rsidRPr="00745D06">
        <w:rPr>
          <w:rFonts w:eastAsia="SimSun" w:hint="eastAsia"/>
          <w:lang w:eastAsia="zh-CN"/>
        </w:rPr>
        <w:t>As</w:t>
      </w:r>
      <w:r w:rsidRPr="00745D06">
        <w:rPr>
          <w:rFonts w:eastAsia="SimSun"/>
          <w:lang w:eastAsia="zh-CN"/>
        </w:rPr>
        <w:t xml:space="preserve"> a comparison example between WebSocket and Message Bus for the case that multiple consumers request the same performance data</w:t>
      </w:r>
      <w:r w:rsidRPr="00745D06">
        <w:rPr>
          <w:rFonts w:eastAsia="SimSun" w:hint="eastAsia"/>
          <w:lang w:eastAsia="zh-CN"/>
        </w:rPr>
        <w:t xml:space="preserve"> as an assumption</w:t>
      </w:r>
      <w:r w:rsidRPr="00745D06">
        <w:rPr>
          <w:rFonts w:eastAsia="SimSun"/>
          <w:lang w:eastAsia="zh-CN"/>
        </w:rPr>
        <w:t>:</w:t>
      </w:r>
    </w:p>
    <w:p w14:paraId="061D7AC8" w14:textId="77777777" w:rsidR="00745D06" w:rsidRPr="00745D06" w:rsidRDefault="00745D06" w:rsidP="00745D06">
      <w:pPr>
        <w:numPr>
          <w:ilvl w:val="0"/>
          <w:numId w:val="24"/>
        </w:numPr>
        <w:rPr>
          <w:rFonts w:eastAsia="SimSun"/>
          <w:lang w:val="en-US" w:eastAsia="zh-CN"/>
        </w:rPr>
      </w:pPr>
      <w:r w:rsidRPr="00745D06">
        <w:rPr>
          <w:rFonts w:eastAsia="SimSun"/>
          <w:lang w:eastAsia="zh-CN"/>
        </w:rPr>
        <w:t xml:space="preserve">for the WebSocket option, </w:t>
      </w:r>
      <w:r w:rsidRPr="00745D06">
        <w:rPr>
          <w:rFonts w:eastAsia="SimSun" w:hint="eastAsia"/>
          <w:lang w:eastAsia="zh-C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N times on the producer's side f</w:t>
      </w:r>
      <w:r w:rsidRPr="00745D06">
        <w:rPr>
          <w:rFonts w:eastAsia="SimSun"/>
          <w:lang w:val="en-US" w:eastAsia="zh-CN"/>
        </w:rPr>
        <w:t>or sending the data to the N consumers who request the same performance data.</w:t>
      </w:r>
    </w:p>
    <w:p w14:paraId="33FC095F" w14:textId="77777777" w:rsidR="00745D06" w:rsidRPr="00745D06" w:rsidRDefault="00745D06" w:rsidP="00745D06">
      <w:pPr>
        <w:numPr>
          <w:ilvl w:val="0"/>
          <w:numId w:val="24"/>
        </w:numPr>
        <w:rPr>
          <w:rFonts w:eastAsia="SimSun"/>
          <w:lang w:val="en-US" w:eastAsia="zh-CN"/>
        </w:rPr>
      </w:pPr>
      <w:r w:rsidRPr="00745D06">
        <w:rPr>
          <w:rFonts w:eastAsia="SimSun"/>
          <w:lang w:val="en-US" w:eastAsia="zh-CN"/>
        </w:rPr>
        <w:t xml:space="preserve">for the </w:t>
      </w:r>
      <w:r w:rsidRPr="00745D06">
        <w:rPr>
          <w:rFonts w:eastAsia="SimSun"/>
          <w:lang w:eastAsia="zh-CN"/>
        </w:rPr>
        <w:t xml:space="preserve">Message Bus option, </w:t>
      </w:r>
      <w:r w:rsidRPr="00745D06">
        <w:rPr>
          <w:rFonts w:eastAsia="SimSun" w:hint="eastAsia"/>
          <w:lang w:eastAsia="zh-CN"/>
        </w:rPr>
        <w:t xml:space="preserve">depending on the collection job, </w:t>
      </w:r>
      <w:r w:rsidRPr="00745D06">
        <w:rPr>
          <w:rFonts w:eastAsia="SimSun"/>
          <w:lang w:eastAsia="zh-CN"/>
        </w:rPr>
        <w:t xml:space="preserve">no </w:t>
      </w:r>
      <w:r w:rsidRPr="00745D06">
        <w:rPr>
          <w:rFonts w:eastAsia="SimSun" w:hint="eastAsia"/>
          <w:lang w:eastAsia="zh-C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on the producer's side f</w:t>
      </w:r>
      <w:r w:rsidRPr="00745D06">
        <w:rPr>
          <w:rFonts w:eastAsia="SimSun"/>
          <w:lang w:val="en-US" w:eastAsia="zh-CN"/>
        </w:rPr>
        <w:t xml:space="preserve">or sending the data to the N consumers who request the same performance data because the only one copy of data </w:t>
      </w:r>
      <w:r w:rsidRPr="00745D06">
        <w:rPr>
          <w:rFonts w:eastAsia="SimSun" w:hint="eastAsia"/>
          <w:lang w:val="en-US" w:eastAsia="zh-CN"/>
        </w:rPr>
        <w:t>buffered</w:t>
      </w:r>
      <w:r w:rsidRPr="00745D06">
        <w:rPr>
          <w:rFonts w:eastAsia="SimSun"/>
          <w:lang w:val="en-US" w:eastAsia="zh-CN"/>
        </w:rPr>
        <w:t xml:space="preserve"> on the message bus </w:t>
      </w:r>
      <w:r w:rsidRPr="00745D06">
        <w:rPr>
          <w:rFonts w:eastAsia="SimSun" w:hint="eastAsia"/>
          <w:lang w:val="en-US" w:eastAsia="zh-CN"/>
        </w:rPr>
        <w:t>broker</w:t>
      </w:r>
      <w:r w:rsidRPr="00745D06">
        <w:rPr>
          <w:rFonts w:eastAsia="SimSun"/>
          <w:lang w:val="en-US" w:eastAsia="zh-CN"/>
        </w:rPr>
        <w:t xml:space="preserve"> (i.e., a middleware that facilitates communication between different participants by acting as an intermediary for messages) can be p</w:t>
      </w:r>
      <w:r w:rsidRPr="00745D06">
        <w:rPr>
          <w:rFonts w:eastAsia="SimSun" w:hint="eastAsia"/>
          <w:lang w:val="en-US" w:eastAsia="zh-CN"/>
        </w:rPr>
        <w:t>o</w:t>
      </w:r>
      <w:r w:rsidRPr="00745D06">
        <w:rPr>
          <w:rFonts w:eastAsia="SimSun"/>
          <w:lang w:val="en-US" w:eastAsia="zh-CN"/>
        </w:rPr>
        <w:t>lled by all the consumers.</w:t>
      </w:r>
    </w:p>
    <w:p w14:paraId="67005C9F" w14:textId="77777777" w:rsidR="00745D06" w:rsidRPr="00745D06" w:rsidRDefault="00745D06" w:rsidP="00745D06">
      <w:pPr>
        <w:rPr>
          <w:rFonts w:eastAsia="SimSun"/>
          <w:lang w:eastAsia="zh-CN"/>
        </w:rPr>
      </w:pPr>
      <w:r w:rsidRPr="00745D06">
        <w:rPr>
          <w:rFonts w:eastAsia="SimSun"/>
          <w:lang w:eastAsia="zh-CN"/>
        </w:rPr>
        <w:t xml:space="preserve">While the message bus architecture introduces certain operational considerations, such as the need for proper message category segmentation and consumer coordination management to avoid throughput bottlenecks. These </w:t>
      </w:r>
      <w:r w:rsidRPr="00745D06">
        <w:rPr>
          <w:rFonts w:eastAsia="SimSun"/>
          <w:lang w:val="en-US" w:eastAsia="zh-CN"/>
        </w:rPr>
        <w:t>aspects</w:t>
      </w:r>
      <w:r w:rsidRPr="00745D06">
        <w:rPr>
          <w:rFonts w:eastAsia="SimSun"/>
          <w:lang w:eastAsia="zh-CN"/>
        </w:rPr>
        <w:t xml:space="preserve"> are addressed through established internal mechanisms and configuration practices. Such implementation details are outside the scope of this document.</w:t>
      </w:r>
      <w:r w:rsidRPr="00745D06">
        <w:rPr>
          <w:rFonts w:eastAsia="SimSun" w:hint="eastAsia"/>
          <w:lang w:eastAsia="zh-CN"/>
        </w:rPr>
        <w:t xml:space="preserve"> </w:t>
      </w:r>
      <w:r w:rsidRPr="00745D06">
        <w:rPr>
          <w:rFonts w:eastAsia="SimSun"/>
          <w:lang w:eastAsia="zh-CN"/>
        </w:rPr>
        <w:t xml:space="preserve">The </w:t>
      </w:r>
      <w:r w:rsidRPr="00745D06">
        <w:rPr>
          <w:rFonts w:eastAsia="SimSun" w:hint="eastAsia"/>
          <w:lang w:eastAsia="zh-CN"/>
        </w:rPr>
        <w:t>message bus</w:t>
      </w:r>
      <w:r w:rsidRPr="00745D06">
        <w:rPr>
          <w:rFonts w:eastAsia="SimSun"/>
          <w:lang w:eastAsia="zh-CN"/>
        </w:rPr>
        <w:t xml:space="preserve"> interface </w:t>
      </w:r>
      <w:r w:rsidRPr="00745D06">
        <w:rPr>
          <w:rFonts w:eastAsia="SimSun" w:hint="eastAsia"/>
          <w:lang w:eastAsia="zh-CN"/>
        </w:rPr>
        <w:t>is</w:t>
      </w:r>
      <w:r w:rsidRPr="00745D06">
        <w:rPr>
          <w:rFonts w:eastAsia="SimSun"/>
          <w:lang w:eastAsia="zh-CN"/>
        </w:rPr>
        <w:t xml:space="preserve"> not used on ManagedElement/NF level </w:t>
      </w:r>
      <w:r w:rsidRPr="00745D06">
        <w:rPr>
          <w:rFonts w:eastAsia="SimSun" w:hint="eastAsia"/>
          <w:lang w:eastAsia="zh-CN"/>
        </w:rPr>
        <w:t xml:space="preserve">but </w:t>
      </w:r>
      <w:r w:rsidRPr="00745D06">
        <w:rPr>
          <w:rFonts w:eastAsia="SimSun"/>
          <w:lang w:eastAsia="zh-CN"/>
        </w:rPr>
        <w:t xml:space="preserve">only on management </w:t>
      </w:r>
      <w:r w:rsidRPr="00745D06">
        <w:rPr>
          <w:rFonts w:eastAsia="SimSun" w:hint="eastAsia"/>
          <w:lang w:eastAsia="zh-CN"/>
        </w:rPr>
        <w:t xml:space="preserve">function </w:t>
      </w:r>
      <w:r w:rsidRPr="00745D06">
        <w:rPr>
          <w:rFonts w:eastAsia="SimSun"/>
          <w:lang w:eastAsia="zh-CN"/>
        </w:rPr>
        <w:t>level</w:t>
      </w:r>
      <w:r w:rsidRPr="00745D06">
        <w:rPr>
          <w:rFonts w:eastAsia="SimSun" w:hint="eastAsia"/>
          <w:lang w:eastAsia="zh-CN"/>
        </w:rPr>
        <w:t>.</w:t>
      </w:r>
    </w:p>
    <w:p w14:paraId="03B8C9B1" w14:textId="74202A5D" w:rsidR="00F87E34" w:rsidRPr="00F87E34" w:rsidRDefault="00F87E34" w:rsidP="00F87E34">
      <w:pPr>
        <w:rPr>
          <w:rFonts w:eastAsia="SimSun"/>
          <w:lang w:val="en-US" w:eastAsia="zh-CN"/>
        </w:rPr>
      </w:pPr>
    </w:p>
    <w:p w14:paraId="631E2D3E" w14:textId="110635E3" w:rsidR="00F87E34" w:rsidRPr="00F87E34" w:rsidRDefault="00F87E34" w:rsidP="00F87E34">
      <w:pPr>
        <w:keepNext/>
        <w:keepLines/>
        <w:spacing w:before="120"/>
        <w:ind w:left="1134" w:hanging="1134"/>
        <w:outlineLvl w:val="2"/>
        <w:rPr>
          <w:rFonts w:ascii="Arial" w:eastAsia="SimSun" w:hAnsi="Arial"/>
          <w:sz w:val="28"/>
        </w:rPr>
      </w:pPr>
      <w:bookmarkStart w:id="71" w:name="_Toc214882539"/>
      <w:bookmarkStart w:id="72" w:name="_Toc214882844"/>
      <w:r>
        <w:rPr>
          <w:rFonts w:ascii="Arial" w:eastAsia="SimSun" w:hAnsi="Arial"/>
          <w:sz w:val="28"/>
        </w:rPr>
        <w:t>5.2</w:t>
      </w:r>
      <w:r w:rsidRPr="00F87E34">
        <w:rPr>
          <w:rFonts w:ascii="Arial" w:eastAsia="SimSun" w:hAnsi="Arial"/>
          <w:sz w:val="28"/>
        </w:rPr>
        <w:t>.2</w:t>
      </w:r>
      <w:r w:rsidRPr="00F87E34">
        <w:rPr>
          <w:rFonts w:ascii="Arial" w:eastAsia="SimSun" w:hAnsi="Arial"/>
          <w:sz w:val="28"/>
        </w:rPr>
        <w:tab/>
        <w:t>Potential requirements</w:t>
      </w:r>
      <w:bookmarkEnd w:id="71"/>
      <w:bookmarkEnd w:id="72"/>
    </w:p>
    <w:p w14:paraId="0CA2C3D2" w14:textId="057463BC" w:rsidR="00F87E34" w:rsidRPr="00F87E34" w:rsidRDefault="00F87E34" w:rsidP="00F87E34">
      <w:pPr>
        <w:keepNext/>
        <w:keepLines/>
        <w:spacing w:before="120"/>
        <w:ind w:left="1134" w:hanging="1134"/>
        <w:outlineLvl w:val="2"/>
        <w:rPr>
          <w:rFonts w:ascii="Arial" w:eastAsia="SimSun" w:hAnsi="Arial"/>
          <w:sz w:val="28"/>
        </w:rPr>
      </w:pPr>
      <w:bookmarkStart w:id="73" w:name="_Toc214882540"/>
      <w:bookmarkStart w:id="74" w:name="_Toc214882845"/>
      <w:r>
        <w:rPr>
          <w:rFonts w:ascii="Arial" w:eastAsia="SimSun" w:hAnsi="Arial"/>
          <w:sz w:val="28"/>
        </w:rPr>
        <w:t>5.2</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bookmarkEnd w:id="73"/>
      <w:bookmarkEnd w:id="74"/>
    </w:p>
    <w:p w14:paraId="1EA17A6F" w14:textId="750A8EF1" w:rsidR="00FD6757" w:rsidRPr="00FD6757" w:rsidRDefault="00FD6757" w:rsidP="00FD6757">
      <w:pPr>
        <w:rPr>
          <w:rFonts w:ascii="Arial" w:eastAsia="SimSun" w:hAnsi="Arial" w:cs="Arial"/>
          <w:sz w:val="24"/>
          <w:szCs w:val="24"/>
          <w:lang w:eastAsia="zh-CN"/>
        </w:rPr>
      </w:pPr>
      <w:bookmarkStart w:id="75" w:name="_Toc27119"/>
      <w:bookmarkStart w:id="76" w:name="_Toc7174"/>
      <w:bookmarkStart w:id="77" w:name="_Toc176965565"/>
      <w:bookmarkStart w:id="78" w:name="_Toc13238"/>
      <w:bookmarkStart w:id="79" w:name="_Toc176960217"/>
      <w:bookmarkStart w:id="80" w:name="_Toc176958734"/>
      <w:bookmarkStart w:id="81" w:name="_Toc6917"/>
      <w:bookmarkStart w:id="82" w:name="_Toc23916"/>
      <w:bookmarkStart w:id="83" w:name="_Toc176958972"/>
      <w:bookmarkStart w:id="84" w:name="_Toc14683"/>
      <w:bookmarkStart w:id="85" w:name="_Toc71"/>
      <w:bookmarkStart w:id="86" w:name="_Toc7802"/>
      <w:bookmarkStart w:id="87" w:name="_Toc4366"/>
      <w:bookmarkStart w:id="88" w:name="_Toc16549"/>
      <w:bookmarkStart w:id="89" w:name="_Toc13236"/>
      <w:bookmarkStart w:id="90" w:name="_Toc176956382"/>
      <w:bookmarkStart w:id="91" w:name="_Toc212486540"/>
      <w:r w:rsidRPr="00FD6757">
        <w:rPr>
          <w:rFonts w:ascii="Arial" w:eastAsia="SimSun" w:hAnsi="Arial" w:cs="Arial"/>
          <w:sz w:val="24"/>
          <w:szCs w:val="24"/>
          <w:lang w:eastAsia="zh-CN"/>
        </w:rPr>
        <w:t>5.2.</w:t>
      </w:r>
      <w:r w:rsidR="00112B15">
        <w:rPr>
          <w:rFonts w:ascii="Arial" w:eastAsia="SimSun" w:hAnsi="Arial" w:cs="Arial"/>
          <w:sz w:val="24"/>
          <w:szCs w:val="24"/>
          <w:lang w:eastAsia="zh-CN"/>
        </w:rPr>
        <w:t>3.1</w:t>
      </w:r>
      <w:r w:rsidRPr="00FD6757">
        <w:rPr>
          <w:rFonts w:ascii="Arial" w:eastAsia="SimSun" w:hAnsi="Arial" w:cs="Arial"/>
          <w:sz w:val="24"/>
          <w:szCs w:val="24"/>
          <w:lang w:eastAsia="zh-CN"/>
        </w:rPr>
        <w:tab/>
        <w:t>Solution #</w:t>
      </w:r>
      <w:r w:rsidR="00112B15">
        <w:rPr>
          <w:rFonts w:ascii="Arial" w:eastAsia="SimSun" w:hAnsi="Arial" w:cs="Arial"/>
          <w:sz w:val="24"/>
          <w:szCs w:val="24"/>
          <w:lang w:eastAsia="zh-CN"/>
        </w:rPr>
        <w:t>1</w:t>
      </w:r>
      <w:r w:rsidRPr="00FD6757">
        <w:rPr>
          <w:rFonts w:ascii="Arial" w:eastAsia="SimSun" w:hAnsi="Arial" w:cs="Arial"/>
          <w:sz w:val="24"/>
          <w:szCs w:val="24"/>
          <w:lang w:eastAsia="zh-CN"/>
        </w:rPr>
        <w:t xml:space="preserve">: </w:t>
      </w:r>
      <w:r w:rsidRPr="00FD6757">
        <w:rPr>
          <w:rFonts w:ascii="Arial" w:eastAsia="SimSun" w:hAnsi="Arial" w:cs="Arial" w:hint="eastAsia"/>
          <w:sz w:val="24"/>
          <w:szCs w:val="24"/>
          <w:lang w:eastAsia="zh-CN"/>
        </w:rPr>
        <w:t>Multipoint-to-Multipoint m</w:t>
      </w:r>
      <w:r w:rsidRPr="00FD6757">
        <w:rPr>
          <w:rFonts w:ascii="Arial" w:eastAsia="SimSun" w:hAnsi="Arial" w:cs="Arial"/>
          <w:sz w:val="24"/>
          <w:szCs w:val="24"/>
          <w:lang w:eastAsia="zh-CN"/>
        </w:rPr>
        <w:t xml:space="preserve">anagement data streaming based on message </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FD6757">
        <w:rPr>
          <w:rFonts w:ascii="Arial" w:eastAsia="SimSun" w:hAnsi="Arial" w:cs="Arial" w:hint="eastAsia"/>
          <w:sz w:val="24"/>
          <w:szCs w:val="24"/>
          <w:lang w:eastAsia="zh-CN"/>
        </w:rPr>
        <w:t>broking MnF</w:t>
      </w:r>
    </w:p>
    <w:p w14:paraId="33E2A661" w14:textId="77777777" w:rsidR="00FD6757" w:rsidRPr="00FD6757" w:rsidRDefault="00FD6757" w:rsidP="00FD6757">
      <w:pPr>
        <w:rPr>
          <w:rFonts w:eastAsia="SimSun"/>
          <w:b/>
          <w:lang w:eastAsia="zh-CN"/>
        </w:rPr>
      </w:pPr>
      <w:r w:rsidRPr="00FD6757">
        <w:rPr>
          <w:rFonts w:eastAsia="SimSun"/>
          <w:lang w:eastAsia="zh-CN"/>
        </w:rPr>
        <w:t xml:space="preserve">This potential solution proposes </w:t>
      </w:r>
      <w:r w:rsidRPr="00FD6757">
        <w:rPr>
          <w:rFonts w:eastAsia="SimSun" w:hint="eastAsia"/>
          <w:lang w:eastAsia="zh-CN"/>
        </w:rPr>
        <w:t>introduction of</w:t>
      </w:r>
      <w:r w:rsidRPr="00FD6757">
        <w:rPr>
          <w:rFonts w:eastAsia="SimSun"/>
          <w:lang w:eastAsia="zh-CN"/>
        </w:rPr>
        <w:t xml:space="preserve"> a </w:t>
      </w:r>
      <w:r w:rsidRPr="00FD6757">
        <w:rPr>
          <w:rFonts w:eastAsia="SimSun" w:hint="eastAsia"/>
          <w:lang w:eastAsia="zh-CN"/>
        </w:rPr>
        <w:t xml:space="preserve">new MnF implementing the message broker(s) that </w:t>
      </w:r>
      <w:r w:rsidRPr="00FD6757">
        <w:rPr>
          <w:rFonts w:eastAsia="SimSun"/>
          <w:lang w:eastAsia="zh-CN"/>
        </w:rPr>
        <w:t>mediate</w:t>
      </w:r>
      <w:r w:rsidRPr="00FD6757">
        <w:rPr>
          <w:rFonts w:eastAsia="SimSun" w:hint="eastAsia"/>
          <w:lang w:eastAsia="zh-CN"/>
        </w:rPr>
        <w:t xml:space="preserve">s data </w:t>
      </w:r>
      <w:r w:rsidRPr="00FD6757">
        <w:rPr>
          <w:rFonts w:eastAsia="SimSun"/>
          <w:lang w:eastAsia="zh-CN"/>
        </w:rPr>
        <w:t xml:space="preserve">with the help of new MnS services, namely, </w:t>
      </w:r>
      <w:r w:rsidRPr="00FD6757">
        <w:rPr>
          <w:rFonts w:eastAsia="SimSun" w:hint="eastAsia"/>
          <w:lang w:eastAsia="zh-CN"/>
        </w:rPr>
        <w:t xml:space="preserve">message bus data reporting MnS </w:t>
      </w:r>
      <w:r w:rsidRPr="00FD6757">
        <w:rPr>
          <w:rFonts w:eastAsia="SimSun"/>
          <w:lang w:eastAsia="zh-CN"/>
        </w:rPr>
        <w:t>and</w:t>
      </w:r>
      <w:r w:rsidRPr="00FD6757">
        <w:rPr>
          <w:rFonts w:eastAsia="SimSun" w:hint="eastAsia"/>
          <w:lang w:eastAsia="zh-CN"/>
        </w:rPr>
        <w:t xml:space="preserve"> message bus data </w:t>
      </w:r>
      <w:r w:rsidRPr="00FD6757">
        <w:rPr>
          <w:rFonts w:eastAsia="SimSun"/>
          <w:lang w:eastAsia="zh-CN"/>
        </w:rPr>
        <w:t>retrieval</w:t>
      </w:r>
      <w:r w:rsidRPr="00FD6757">
        <w:rPr>
          <w:rFonts w:eastAsia="SimSun" w:hint="eastAsia"/>
          <w:lang w:eastAsia="zh-CN"/>
        </w:rPr>
        <w:t xml:space="preserve"> MnS (</w:t>
      </w:r>
      <w:r w:rsidRPr="00FD6757">
        <w:rPr>
          <w:rFonts w:eastAsia="SimSun"/>
          <w:lang w:eastAsia="zh-CN"/>
        </w:rPr>
        <w:t xml:space="preserve">for </w:t>
      </w:r>
      <w:r w:rsidRPr="00FD6757">
        <w:rPr>
          <w:rFonts w:eastAsia="SimSun" w:hint="eastAsia"/>
          <w:lang w:eastAsia="zh-CN"/>
        </w:rPr>
        <w:t>data subscribers) to enable multipoint-to-multipoint streaming data reporting.</w:t>
      </w:r>
      <w:r w:rsidRPr="00FD6757">
        <w:rPr>
          <w:rFonts w:eastAsia="SimSun"/>
          <w:bCs/>
          <w:lang w:eastAsia="zh-CN"/>
        </w:rPr>
        <w:t xml:space="preserve"> This solution is meant for use at the management level and not at the managedElement/NF level. This solution also does not impact existing MnS services and can coexist beside such services as an additional option.</w:t>
      </w:r>
    </w:p>
    <w:p w14:paraId="1915979B" w14:textId="77777777" w:rsidR="00FD6757" w:rsidRPr="00FD6757" w:rsidRDefault="00FD6757" w:rsidP="00FD6757">
      <w:pPr>
        <w:jc w:val="center"/>
        <w:rPr>
          <w:rFonts w:eastAsia="SimSun"/>
          <w:b/>
          <w:lang w:eastAsia="zh-CN"/>
        </w:rPr>
      </w:pPr>
      <w:r w:rsidRPr="00FD6757">
        <w:rPr>
          <w:rFonts w:eastAsia="SimSun"/>
          <w:b/>
          <w:noProof/>
          <w:lang w:eastAsia="zh-CN"/>
        </w:rPr>
        <w:lastRenderedPageBreak/>
        <w:drawing>
          <wp:inline distT="0" distB="0" distL="0" distR="0" wp14:anchorId="685C5EF3" wp14:editId="54237617">
            <wp:extent cx="4888849" cy="2847311"/>
            <wp:effectExtent l="0" t="0" r="7620" b="0"/>
            <wp:docPr id="1324672918" name="Picture 2" descr="A diagram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72918" name="Picture 2" descr="A diagram of a message&#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28646" cy="2870489"/>
                    </a:xfrm>
                    <a:prstGeom prst="rect">
                      <a:avLst/>
                    </a:prstGeom>
                    <a:noFill/>
                  </pic:spPr>
                </pic:pic>
              </a:graphicData>
            </a:graphic>
          </wp:inline>
        </w:drawing>
      </w:r>
    </w:p>
    <w:p w14:paraId="6C65C9E8" w14:textId="0374DCC3" w:rsidR="00FD6757" w:rsidRPr="00FD6757" w:rsidRDefault="00FD6757" w:rsidP="00FD6757">
      <w:pPr>
        <w:jc w:val="center"/>
        <w:rPr>
          <w:rFonts w:eastAsia="SimSun"/>
          <w:b/>
          <w:lang w:eastAsia="zh-CN"/>
        </w:rPr>
      </w:pPr>
      <w:r w:rsidRPr="00FD6757">
        <w:rPr>
          <w:rFonts w:eastAsia="SimSun"/>
          <w:b/>
          <w:lang w:eastAsia="zh-CN"/>
        </w:rPr>
        <w:t>Figure 5.2.</w:t>
      </w:r>
      <w:r w:rsidR="00112B15">
        <w:rPr>
          <w:rFonts w:eastAsia="SimSun"/>
          <w:b/>
          <w:lang w:eastAsia="zh-CN"/>
        </w:rPr>
        <w:t>3.1</w:t>
      </w:r>
      <w:r w:rsidRPr="00FD6757">
        <w:rPr>
          <w:rFonts w:eastAsia="SimSun"/>
          <w:b/>
          <w:lang w:eastAsia="zh-CN"/>
        </w:rPr>
        <w:t xml:space="preserve">-1: Potential solution for </w:t>
      </w:r>
      <w:r w:rsidRPr="00FD6757">
        <w:rPr>
          <w:rFonts w:eastAsia="SimSun" w:hint="eastAsia"/>
          <w:b/>
          <w:lang w:eastAsia="zh-CN"/>
        </w:rPr>
        <w:t xml:space="preserve">multipoint-to-multipoint </w:t>
      </w:r>
      <w:r w:rsidRPr="00FD6757">
        <w:rPr>
          <w:rFonts w:eastAsia="SimSun"/>
          <w:b/>
          <w:lang w:eastAsia="zh-CN"/>
        </w:rPr>
        <w:t>management data streaming based on message bus</w:t>
      </w:r>
    </w:p>
    <w:p w14:paraId="17FFB6C1" w14:textId="0F1926B4" w:rsidR="00FD6757" w:rsidRPr="00FD6757" w:rsidRDefault="00FD6757" w:rsidP="00FD6757">
      <w:pPr>
        <w:rPr>
          <w:rFonts w:eastAsia="SimSun"/>
          <w:lang w:eastAsia="zh-CN"/>
        </w:rPr>
      </w:pPr>
      <w:r w:rsidRPr="00FD6757">
        <w:rPr>
          <w:rFonts w:eastAsia="SimSun" w:hint="eastAsia"/>
          <w:lang w:eastAsia="zh-CN"/>
        </w:rPr>
        <w:t>As shown in Figure 5.2.</w:t>
      </w:r>
      <w:r w:rsidR="00112B15">
        <w:rPr>
          <w:rFonts w:eastAsia="SimSun" w:hint="eastAsia"/>
          <w:lang w:eastAsia="zh-CN"/>
        </w:rPr>
        <w:t>3.1</w:t>
      </w:r>
      <w:r w:rsidRPr="00FD6757">
        <w:rPr>
          <w:rFonts w:eastAsia="SimSun" w:hint="eastAsia"/>
          <w:lang w:eastAsia="zh-CN"/>
        </w:rPr>
        <w:t>-1, in this solution,</w:t>
      </w:r>
      <w:r w:rsidRPr="00FD6757">
        <w:rPr>
          <w:rFonts w:eastAsia="SimSun"/>
          <w:lang w:eastAsia="zh-CN"/>
        </w:rPr>
        <w:t xml:space="preserve"> </w:t>
      </w:r>
      <w:r w:rsidRPr="00FD6757">
        <w:rPr>
          <w:rFonts w:eastAsia="SimSun" w:hint="eastAsia"/>
          <w:lang w:eastAsia="zh-CN"/>
        </w:rPr>
        <w:t xml:space="preserve">Message bus data reporting </w:t>
      </w:r>
      <w:r w:rsidRPr="00FD6757">
        <w:rPr>
          <w:rFonts w:eastAsia="SimSun"/>
          <w:lang w:eastAsia="zh-CN"/>
        </w:rPr>
        <w:t>MnS producer</w:t>
      </w:r>
      <w:r w:rsidRPr="00FD6757">
        <w:rPr>
          <w:rFonts w:eastAsia="SimSun" w:hint="eastAsia"/>
          <w:lang w:eastAsia="zh-CN"/>
        </w:rPr>
        <w:t>s</w:t>
      </w:r>
      <w:r w:rsidRPr="00FD6757">
        <w:rPr>
          <w:rFonts w:eastAsia="SimSun"/>
          <w:lang w:eastAsia="zh-CN"/>
        </w:rPr>
        <w:t xml:space="preserve"> </w:t>
      </w:r>
      <w:r w:rsidRPr="00FD6757">
        <w:rPr>
          <w:rFonts w:eastAsia="SimSun" w:hint="eastAsia"/>
          <w:lang w:eastAsia="zh-CN"/>
        </w:rPr>
        <w:t>send</w:t>
      </w:r>
      <w:r w:rsidRPr="00FD6757">
        <w:rPr>
          <w:rFonts w:eastAsia="SimSun"/>
          <w:lang w:eastAsia="zh-CN"/>
        </w:rPr>
        <w:t xml:space="preserve"> management data to </w:t>
      </w:r>
      <w:r w:rsidRPr="00FD6757">
        <w:rPr>
          <w:rFonts w:eastAsia="SimSun" w:hint="eastAsia"/>
          <w:lang w:eastAsia="zh-CN"/>
        </w:rPr>
        <w:t xml:space="preserve">Message broking MnF using the message bus data reporting service based on message bus publishing protocol. Message bus data </w:t>
      </w:r>
      <w:r w:rsidRPr="00FD6757">
        <w:rPr>
          <w:rFonts w:eastAsia="SimSun"/>
          <w:lang w:eastAsia="zh-CN"/>
        </w:rPr>
        <w:t>retrieval</w:t>
      </w:r>
      <w:r w:rsidRPr="00FD6757">
        <w:rPr>
          <w:rFonts w:eastAsia="SimSun" w:hint="eastAsia"/>
          <w:lang w:eastAsia="zh-CN"/>
        </w:rPr>
        <w:t xml:space="preserve"> MnS consumers</w:t>
      </w:r>
      <w:r w:rsidRPr="00FD6757">
        <w:rPr>
          <w:rFonts w:eastAsia="SimSun"/>
          <w:lang w:eastAsia="zh-CN"/>
        </w:rPr>
        <w:t xml:space="preserve"> </w:t>
      </w:r>
      <w:r w:rsidRPr="00FD6757">
        <w:rPr>
          <w:rFonts w:eastAsia="SimSun" w:hint="eastAsia"/>
          <w:lang w:eastAsia="zh-CN"/>
        </w:rPr>
        <w:t xml:space="preserve">receive the </w:t>
      </w:r>
      <w:r w:rsidRPr="00FD6757">
        <w:rPr>
          <w:rFonts w:eastAsia="SimSun"/>
          <w:lang w:eastAsia="zh-CN"/>
        </w:rPr>
        <w:t>management</w:t>
      </w:r>
      <w:r w:rsidRPr="00FD6757">
        <w:rPr>
          <w:rFonts w:eastAsia="SimSun" w:hint="eastAsia"/>
          <w:lang w:eastAsia="zh-CN"/>
        </w:rPr>
        <w:t xml:space="preserve"> data using the message bus data </w:t>
      </w:r>
      <w:r w:rsidRPr="00FD6757">
        <w:rPr>
          <w:rFonts w:eastAsia="SimSun"/>
          <w:lang w:eastAsia="zh-CN"/>
        </w:rPr>
        <w:t>retrieval</w:t>
      </w:r>
      <w:r w:rsidRPr="00FD6757">
        <w:rPr>
          <w:rFonts w:eastAsia="SimSun" w:hint="eastAsia"/>
          <w:lang w:eastAsia="zh-CN"/>
        </w:rPr>
        <w:t xml:space="preserve"> service based on message bus </w:t>
      </w:r>
      <w:r w:rsidRPr="00FD6757">
        <w:rPr>
          <w:rFonts w:eastAsia="SimSun"/>
          <w:lang w:eastAsia="zh-CN"/>
        </w:rPr>
        <w:t>retrieval</w:t>
      </w:r>
      <w:r w:rsidRPr="00FD6757">
        <w:rPr>
          <w:rFonts w:eastAsia="SimSun" w:hint="eastAsia"/>
          <w:lang w:eastAsia="zh-CN"/>
        </w:rPr>
        <w:t xml:space="preserve"> protocol. This approach allows the same copy of </w:t>
      </w:r>
      <w:r w:rsidRPr="00FD6757">
        <w:rPr>
          <w:rFonts w:eastAsia="SimSun"/>
          <w:lang w:eastAsia="zh-CN"/>
        </w:rPr>
        <w:t>management</w:t>
      </w:r>
      <w:r w:rsidRPr="00FD6757">
        <w:rPr>
          <w:rFonts w:eastAsia="SimSun" w:hint="eastAsia"/>
          <w:lang w:eastAsia="zh-CN"/>
        </w:rPr>
        <w:t xml:space="preserve"> data produced by the Message bus data reporting MnS producer(s) to be shared across multiple Message bus data </w:t>
      </w:r>
      <w:r w:rsidRPr="00FD6757">
        <w:rPr>
          <w:rFonts w:eastAsia="SimSun"/>
          <w:lang w:eastAsia="zh-CN"/>
        </w:rPr>
        <w:t>retrieval</w:t>
      </w:r>
      <w:r w:rsidRPr="00FD6757">
        <w:rPr>
          <w:rFonts w:eastAsia="SimSun" w:hint="eastAsia"/>
          <w:lang w:eastAsia="zh-CN"/>
        </w:rPr>
        <w:t xml:space="preserve"> MnS consumers thus enabling multipoint-to-multipoint communication and a publishing-and-subscribing based communication pattern. </w:t>
      </w:r>
    </w:p>
    <w:p w14:paraId="4812CC20" w14:textId="77777777" w:rsidR="00FD6757" w:rsidRPr="00FD6757" w:rsidRDefault="00FD6757" w:rsidP="00FD6757">
      <w:pPr>
        <w:keepLines/>
        <w:ind w:left="1135" w:hanging="851"/>
        <w:rPr>
          <w:rFonts w:eastAsia="SimSun"/>
          <w:color w:val="FF0000"/>
          <w:lang w:eastAsia="zh-CN"/>
        </w:rPr>
      </w:pPr>
      <w:r w:rsidRPr="00FD6757">
        <w:rPr>
          <w:rFonts w:eastAsia="SimSun"/>
          <w:color w:val="FF0000"/>
          <w:lang w:eastAsia="zh-CN"/>
        </w:rPr>
        <w:t>Editor’s</w:t>
      </w:r>
      <w:r w:rsidRPr="00FD6757">
        <w:rPr>
          <w:rFonts w:eastAsia="SimSun" w:hint="eastAsia"/>
          <w:color w:val="FF0000"/>
          <w:lang w:eastAsia="zh-CN"/>
        </w:rPr>
        <w:t xml:space="preserve"> note: The following aspects are FFS</w:t>
      </w:r>
    </w:p>
    <w:p w14:paraId="142DC271" w14:textId="77777777" w:rsidR="00FD6757" w:rsidRPr="00FD6757" w:rsidRDefault="00FD6757" w:rsidP="00FD6757">
      <w:pPr>
        <w:keepLines/>
        <w:numPr>
          <w:ilvl w:val="0"/>
          <w:numId w:val="23"/>
        </w:numPr>
        <w:rPr>
          <w:rFonts w:eastAsia="SimSun"/>
          <w:color w:val="FF0000"/>
          <w:lang w:eastAsia="zh-CN"/>
        </w:rPr>
      </w:pPr>
      <w:r w:rsidRPr="00FD6757">
        <w:rPr>
          <w:rFonts w:eastAsia="SimSun" w:hint="eastAsia"/>
          <w:color w:val="FF0000"/>
          <w:lang w:eastAsia="zh-CN"/>
        </w:rPr>
        <w:t>What t</w:t>
      </w:r>
      <w:r w:rsidRPr="00FD6757">
        <w:rPr>
          <w:rFonts w:eastAsia="SimSun"/>
          <w:color w:val="FF0000"/>
          <w:lang w:eastAsia="zh-CN"/>
        </w:rPr>
        <w:t>ypes of management</w:t>
      </w:r>
      <w:r w:rsidRPr="00FD6757">
        <w:rPr>
          <w:rFonts w:eastAsia="SimSun" w:hint="eastAsia"/>
          <w:color w:val="FF0000"/>
          <w:lang w:eastAsia="zh-CN"/>
        </w:rPr>
        <w:t xml:space="preserve"> </w:t>
      </w:r>
      <w:r w:rsidRPr="00FD6757">
        <w:rPr>
          <w:rFonts w:eastAsia="SimSun"/>
          <w:color w:val="FF0000"/>
          <w:lang w:eastAsia="zh-CN"/>
        </w:rPr>
        <w:t>data</w:t>
      </w:r>
      <w:r w:rsidRPr="00FD6757">
        <w:rPr>
          <w:rFonts w:eastAsia="SimSun" w:hint="eastAsia"/>
          <w:color w:val="FF0000"/>
          <w:lang w:eastAsia="zh-CN"/>
        </w:rPr>
        <w:t xml:space="preserve"> (e.g. PM)</w:t>
      </w:r>
      <w:r w:rsidRPr="00FD6757">
        <w:rPr>
          <w:rFonts w:eastAsia="SimSun"/>
          <w:color w:val="FF0000"/>
          <w:lang w:eastAsia="zh-CN"/>
        </w:rPr>
        <w:t xml:space="preserve"> to be </w:t>
      </w:r>
      <w:r w:rsidRPr="00FD6757">
        <w:rPr>
          <w:rFonts w:eastAsia="SimSun" w:hint="eastAsia"/>
          <w:color w:val="FF0000"/>
          <w:lang w:eastAsia="zh-CN"/>
        </w:rPr>
        <w:t>supported.</w:t>
      </w:r>
    </w:p>
    <w:p w14:paraId="3A892239" w14:textId="77777777" w:rsidR="00FD6757" w:rsidRPr="00FD6757" w:rsidRDefault="00FD6757" w:rsidP="00FD6757">
      <w:pPr>
        <w:keepLines/>
        <w:numPr>
          <w:ilvl w:val="0"/>
          <w:numId w:val="23"/>
        </w:numPr>
        <w:rPr>
          <w:rFonts w:eastAsia="SimSun"/>
          <w:color w:val="FF0000"/>
          <w:lang w:eastAsia="zh-CN"/>
        </w:rPr>
      </w:pPr>
      <w:r w:rsidRPr="00FD6757">
        <w:rPr>
          <w:rFonts w:eastAsia="SimSun" w:hint="eastAsia"/>
          <w:color w:val="FF0000"/>
          <w:lang w:eastAsia="zh-CN"/>
        </w:rPr>
        <w:t xml:space="preserve">What specific message </w:t>
      </w:r>
      <w:r w:rsidRPr="00FD6757">
        <w:rPr>
          <w:rFonts w:eastAsia="SimSun"/>
          <w:color w:val="FF0000"/>
          <w:lang w:eastAsia="zh-CN"/>
        </w:rPr>
        <w:t>bus-based</w:t>
      </w:r>
      <w:r w:rsidRPr="00FD6757">
        <w:rPr>
          <w:rFonts w:eastAsia="SimSun" w:hint="eastAsia"/>
          <w:color w:val="FF0000"/>
          <w:lang w:eastAsia="zh-CN"/>
        </w:rPr>
        <w:t xml:space="preserve"> communication protocol to be supported (e.g. Kafka)</w:t>
      </w:r>
      <w:r w:rsidRPr="00FD6757">
        <w:rPr>
          <w:rFonts w:eastAsia="SimSun"/>
          <w:color w:val="FF0000"/>
          <w:lang w:eastAsia="zh-CN"/>
        </w:rPr>
        <w:t xml:space="preserve"> and why?</w:t>
      </w:r>
    </w:p>
    <w:p w14:paraId="39F2AEE3" w14:textId="77777777" w:rsidR="00FD6757" w:rsidRPr="00FD6757" w:rsidRDefault="00FD6757" w:rsidP="00FD6757">
      <w:pPr>
        <w:keepLines/>
        <w:ind w:left="1135" w:hanging="851"/>
        <w:rPr>
          <w:rFonts w:eastAsia="SimSun"/>
          <w:color w:val="FF0000"/>
          <w:lang w:eastAsia="zh-CN"/>
        </w:rPr>
      </w:pPr>
      <w:r w:rsidRPr="00FD6757">
        <w:rPr>
          <w:rFonts w:eastAsia="SimSun"/>
          <w:color w:val="FF0000"/>
          <w:lang w:eastAsia="zh-CN"/>
        </w:rPr>
        <w:t xml:space="preserve">3.    </w:t>
      </w:r>
      <w:r w:rsidRPr="00FD6757">
        <w:rPr>
          <w:rFonts w:eastAsia="SimSun" w:hint="eastAsia"/>
          <w:color w:val="FF0000"/>
          <w:lang w:eastAsia="zh-CN"/>
        </w:rPr>
        <w:t xml:space="preserve">How to do data access control.  </w:t>
      </w:r>
    </w:p>
    <w:p w14:paraId="2E2C0D90" w14:textId="77777777" w:rsidR="00FD6757" w:rsidRPr="00FD6757" w:rsidRDefault="00FD6757" w:rsidP="00FD6757">
      <w:pPr>
        <w:keepLines/>
        <w:ind w:left="1135" w:hanging="851"/>
        <w:rPr>
          <w:rFonts w:eastAsia="SimSun"/>
          <w:color w:val="FF0000"/>
          <w:lang w:val="en-US" w:eastAsia="zh-CN"/>
        </w:rPr>
      </w:pPr>
      <w:r w:rsidRPr="00FD6757">
        <w:rPr>
          <w:rFonts w:eastAsia="SimSun"/>
          <w:color w:val="FF0000"/>
          <w:lang w:val="en-US" w:eastAsia="zh-CN"/>
        </w:rPr>
        <w:t>4.    How the information related to the message bus (e.g., end-point URIs) is conveyed or configured to the MnS producers and MnS consumers needs to be clarified.</w:t>
      </w:r>
    </w:p>
    <w:p w14:paraId="08DED9F6" w14:textId="3450D86E" w:rsidR="00FD6757" w:rsidRPr="00FD6757" w:rsidRDefault="00FD6757" w:rsidP="00FD6757">
      <w:pPr>
        <w:keepLines/>
        <w:ind w:left="1135" w:hanging="851"/>
        <w:rPr>
          <w:rFonts w:eastAsia="SimSun"/>
          <w:color w:val="FF0000"/>
          <w:lang w:val="en-US" w:eastAsia="zh-CN"/>
        </w:rPr>
      </w:pPr>
      <w:r w:rsidRPr="00FD6757">
        <w:rPr>
          <w:rFonts w:eastAsia="SimSun"/>
          <w:color w:val="FF0000"/>
          <w:lang w:val="en-US" w:eastAsia="zh-CN"/>
        </w:rPr>
        <w:t>5.    Whether new MnSs is needed is to be studied</w:t>
      </w:r>
    </w:p>
    <w:p w14:paraId="5B3F0F34" w14:textId="5D22D366" w:rsidR="00F87E34" w:rsidRPr="00F87E34" w:rsidRDefault="00F87E34" w:rsidP="00F87E34">
      <w:pPr>
        <w:keepNext/>
        <w:keepLines/>
        <w:spacing w:before="120"/>
        <w:ind w:left="1134" w:hanging="1134"/>
        <w:outlineLvl w:val="2"/>
        <w:rPr>
          <w:rFonts w:ascii="Arial" w:eastAsia="SimSun" w:hAnsi="Arial"/>
          <w:sz w:val="28"/>
        </w:rPr>
      </w:pPr>
      <w:bookmarkStart w:id="92" w:name="_Toc214882541"/>
      <w:bookmarkStart w:id="93" w:name="_Toc214882846"/>
      <w:r>
        <w:rPr>
          <w:rFonts w:ascii="Arial" w:eastAsia="SimSun" w:hAnsi="Arial"/>
          <w:sz w:val="28"/>
        </w:rPr>
        <w:t>5.2</w:t>
      </w:r>
      <w:r w:rsidRPr="00F87E34">
        <w:rPr>
          <w:rFonts w:ascii="Arial" w:eastAsia="SimSun" w:hAnsi="Arial"/>
          <w:sz w:val="28"/>
        </w:rPr>
        <w:t>.4</w:t>
      </w:r>
      <w:r w:rsidRPr="00F87E34">
        <w:rPr>
          <w:rFonts w:ascii="Arial" w:eastAsia="SimSun" w:hAnsi="Arial"/>
          <w:sz w:val="28"/>
        </w:rPr>
        <w:tab/>
        <w:t>Evaluation of potential solutions</w:t>
      </w:r>
      <w:bookmarkEnd w:id="92"/>
      <w:bookmarkEnd w:id="93"/>
    </w:p>
    <w:p w14:paraId="1A6A2900" w14:textId="186E0458" w:rsidR="00F87E34" w:rsidRDefault="00F87E34" w:rsidP="00F87E34">
      <w:pPr>
        <w:pStyle w:val="Heading2"/>
        <w:rPr>
          <w:rFonts w:eastAsia="SimSun"/>
        </w:rPr>
      </w:pPr>
      <w:bookmarkStart w:id="94" w:name="_Toc214882542"/>
      <w:bookmarkStart w:id="95" w:name="_Toc214882847"/>
      <w:r>
        <w:rPr>
          <w:rFonts w:eastAsia="SimSun"/>
        </w:rPr>
        <w:t>5.3</w:t>
      </w:r>
      <w:r>
        <w:rPr>
          <w:rFonts w:eastAsia="SimSun"/>
        </w:rPr>
        <w:tab/>
        <w:t>Use case #3: Historical alarms</w:t>
      </w:r>
      <w:bookmarkEnd w:id="94"/>
      <w:bookmarkEnd w:id="95"/>
    </w:p>
    <w:p w14:paraId="75B39D91" w14:textId="32F06F85" w:rsidR="00F87E34" w:rsidRDefault="00F87E34" w:rsidP="00F87E34">
      <w:pPr>
        <w:pStyle w:val="Heading3"/>
        <w:rPr>
          <w:rFonts w:eastAsia="SimSun"/>
        </w:rPr>
      </w:pPr>
      <w:bookmarkStart w:id="96" w:name="_Toc214882543"/>
      <w:bookmarkStart w:id="97" w:name="_Toc214882848"/>
      <w:r>
        <w:rPr>
          <w:rFonts w:eastAsia="SimSun"/>
        </w:rPr>
        <w:t>5.3.1</w:t>
      </w:r>
      <w:r>
        <w:rPr>
          <w:rFonts w:eastAsia="SimSun"/>
        </w:rPr>
        <w:tab/>
        <w:t>Description</w:t>
      </w:r>
      <w:bookmarkEnd w:id="96"/>
      <w:bookmarkEnd w:id="97"/>
    </w:p>
    <w:p w14:paraId="06B0C934" w14:textId="4CF31AA1" w:rsidR="00F87E34" w:rsidRDefault="00F87E34" w:rsidP="00F87E34">
      <w:pPr>
        <w:rPr>
          <w:rFonts w:eastAsia="SimSun"/>
        </w:rPr>
      </w:pPr>
      <w:r>
        <w:rPr>
          <w:rFonts w:eastAsia="SimSun"/>
        </w:rPr>
        <w:t>The "AlarmList" defined in TS 28.111 [10] contains "AlarmRecords" that represent currently active alarms. Alarms, that are cleared and acknowledged (inactive alarms) are removed from the alarm list and cannot be retrieved any more by MnS consumers.</w:t>
      </w:r>
    </w:p>
    <w:p w14:paraId="47237761" w14:textId="77777777" w:rsidR="00F87E34" w:rsidRDefault="00F87E34" w:rsidP="00F87E34">
      <w:pPr>
        <w:rPr>
          <w:rFonts w:eastAsia="SimSun"/>
        </w:rPr>
      </w:pPr>
      <w:r>
        <w:rPr>
          <w:rFonts w:eastAsia="SimSun"/>
        </w:rPr>
        <w:t>However, old inactive alarms (historical alarms) are a valuable source of information in many use cases:</w:t>
      </w:r>
    </w:p>
    <w:p w14:paraId="36A79383"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AI/ML training</w:t>
      </w:r>
      <w:r>
        <w:rPr>
          <w:rFonts w:eastAsia="SimSun"/>
        </w:rPr>
        <w:t>: Historical alarms provide context information for AI/ML training.</w:t>
      </w:r>
    </w:p>
    <w:p w14:paraId="55D2E92C"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Security auditing</w:t>
      </w:r>
      <w:r>
        <w:rPr>
          <w:rFonts w:eastAsia="SimSun"/>
        </w:rPr>
        <w:t>: Historical security alarms provide information for security monitoring and auditing.</w:t>
      </w:r>
    </w:p>
    <w:p w14:paraId="17481BFF" w14:textId="77777777" w:rsidR="00F87E34" w:rsidRPr="00FD064D" w:rsidRDefault="00F87E34" w:rsidP="00F87E34">
      <w:pPr>
        <w:pStyle w:val="B1"/>
        <w:numPr>
          <w:ilvl w:val="0"/>
          <w:numId w:val="18"/>
        </w:numPr>
        <w:rPr>
          <w:rFonts w:eastAsia="SimSun"/>
        </w:rPr>
      </w:pPr>
      <w:r w:rsidRPr="00FD064D">
        <w:rPr>
          <w:rFonts w:eastAsia="SimSun"/>
          <w:b/>
          <w:bCs/>
        </w:rPr>
        <w:lastRenderedPageBreak/>
        <w:t>Fault Repair</w:t>
      </w:r>
      <w:r w:rsidRPr="00FD064D">
        <w:rPr>
          <w:rFonts w:eastAsia="SimSun"/>
        </w:rPr>
        <w:t>: By analyzing historical alarms associated with previous faults, operators can identify recurring issues, understand root causes more effectively, and accelerate troubleshooting. This reduces mean time to repair (MTTR) and improves network and service reliability.</w:t>
      </w:r>
    </w:p>
    <w:p w14:paraId="4466C567" w14:textId="77777777" w:rsidR="00F87E34" w:rsidRDefault="00F87E34" w:rsidP="00F87E34">
      <w:pPr>
        <w:pStyle w:val="B1"/>
        <w:numPr>
          <w:ilvl w:val="0"/>
          <w:numId w:val="18"/>
        </w:numPr>
        <w:rPr>
          <w:rFonts w:eastAsia="SimSun"/>
        </w:rPr>
      </w:pPr>
      <w:r w:rsidRPr="00FD064D">
        <w:rPr>
          <w:rFonts w:eastAsia="SimSun"/>
          <w:b/>
          <w:bCs/>
        </w:rPr>
        <w:t>Predictive Maintenance</w:t>
      </w:r>
      <w:r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35AFCA00" w14:textId="77777777" w:rsidR="00F87E34" w:rsidRDefault="00F87E34" w:rsidP="00F87E34">
      <w:pPr>
        <w:numPr>
          <w:ilvl w:val="0"/>
          <w:numId w:val="18"/>
        </w:numPr>
        <w:rPr>
          <w:lang w:val="en-IE"/>
        </w:rPr>
      </w:pPr>
      <w:r>
        <w:rPr>
          <w:b/>
          <w:bCs/>
          <w:lang w:val="en-IE"/>
        </w:rPr>
        <w:t>Enhanced analytics:</w:t>
      </w:r>
      <w:r>
        <w:rPr>
          <w:lang w:val="en-IE"/>
        </w:rPr>
        <w:t xml:space="preserve"> Multiple MDA capabilities utilize alarm information as enabling data (see TS 28.104, clause 8). Currently the enabling data is defined as “Alarm information and notifications as per TS 28.111”, but the MDA capabilities would be more valuable if historical alarm data is also considered.</w:t>
      </w:r>
    </w:p>
    <w:p w14:paraId="33E523B7" w14:textId="77777777" w:rsidR="00F87E34" w:rsidRDefault="00F87E34" w:rsidP="00F87E34">
      <w:pPr>
        <w:pStyle w:val="B1"/>
        <w:rPr>
          <w:rFonts w:eastAsia="SimSun"/>
        </w:rPr>
      </w:pPr>
    </w:p>
    <w:p w14:paraId="7897E26B" w14:textId="6F05D1F6" w:rsidR="00F87E34" w:rsidRDefault="00F87E34" w:rsidP="00F87E34">
      <w:pPr>
        <w:pStyle w:val="Heading3"/>
        <w:rPr>
          <w:lang w:eastAsia="ko-KR"/>
        </w:rPr>
      </w:pPr>
      <w:bookmarkStart w:id="98" w:name="_Toc183682778"/>
      <w:bookmarkStart w:id="99" w:name="_Toc214882544"/>
      <w:bookmarkStart w:id="100" w:name="_Toc214882849"/>
      <w:r>
        <w:rPr>
          <w:lang w:eastAsia="ko-KR"/>
        </w:rPr>
        <w:t>5.3.2</w:t>
      </w:r>
      <w:r>
        <w:rPr>
          <w:lang w:eastAsia="ko-KR"/>
        </w:rPr>
        <w:tab/>
        <w:t>Potential requirements</w:t>
      </w:r>
      <w:bookmarkEnd w:id="98"/>
      <w:bookmarkEnd w:id="99"/>
      <w:bookmarkEnd w:id="100"/>
    </w:p>
    <w:p w14:paraId="2898DE04" w14:textId="77777777" w:rsidR="001F3026" w:rsidRPr="001F3026" w:rsidRDefault="001F3026" w:rsidP="001F3026">
      <w:pPr>
        <w:rPr>
          <w:rFonts w:eastAsia="SimSun"/>
        </w:rPr>
      </w:pPr>
      <w:r w:rsidRPr="001F3026">
        <w:t>REQ</w:t>
      </w:r>
      <w:r w:rsidRPr="001F3026">
        <w:rPr>
          <w:rFonts w:eastAsia="SimSun"/>
        </w:rPr>
        <w:t>-1: The 3GPP Management system should have the capability allowing to retrieve alarms that were active in the past (historical alarms).</w:t>
      </w:r>
    </w:p>
    <w:p w14:paraId="0B8A031E" w14:textId="77777777" w:rsidR="001F3026" w:rsidRPr="001F3026" w:rsidRDefault="001F3026" w:rsidP="001F3026">
      <w:pPr>
        <w:rPr>
          <w:rFonts w:eastAsia="SimSun"/>
        </w:rPr>
      </w:pPr>
      <w:r w:rsidRPr="001F3026">
        <w:t>REQ</w:t>
      </w:r>
      <w:r w:rsidRPr="001F3026">
        <w:rPr>
          <w:rFonts w:eastAsia="SimSun"/>
        </w:rPr>
        <w:t>-2: The 3GPP Management system should have the capability allowing to retrieve alarms that were active at a certain point in time in the past.</w:t>
      </w:r>
    </w:p>
    <w:p w14:paraId="48A64A33" w14:textId="77777777" w:rsidR="001F3026" w:rsidRPr="001F3026" w:rsidRDefault="001F3026" w:rsidP="001F3026">
      <w:pPr>
        <w:rPr>
          <w:rFonts w:eastAsia="SimSun"/>
        </w:rPr>
      </w:pPr>
      <w:r w:rsidRPr="001F3026">
        <w:t>REQ</w:t>
      </w:r>
      <w:r w:rsidRPr="001F3026">
        <w:rPr>
          <w:rFonts w:eastAsia="SimSun"/>
        </w:rPr>
        <w:t>-3: The 3GPP Management system should have the capability allowing to retrieve alarms that were active during a certain time window in the past.</w:t>
      </w:r>
    </w:p>
    <w:p w14:paraId="2E795820" w14:textId="77777777" w:rsidR="001F3026" w:rsidRPr="001F3026" w:rsidRDefault="001F3026" w:rsidP="001F3026">
      <w:pPr>
        <w:rPr>
          <w:rFonts w:eastAsia="SimSun"/>
        </w:rPr>
      </w:pPr>
      <w:r w:rsidRPr="001F3026">
        <w:t>REQ</w:t>
      </w:r>
      <w:r w:rsidRPr="001F3026">
        <w:rPr>
          <w:rFonts w:eastAsia="SimSun"/>
        </w:rPr>
        <w:t>-4: The 3GPP Management system should have the capability allowing to retrieve the dates and times when the perceived severity of an alarm changed</w:t>
      </w:r>
    </w:p>
    <w:p w14:paraId="0036960D" w14:textId="77777777" w:rsidR="001F3026" w:rsidRPr="001F3026" w:rsidRDefault="001F3026" w:rsidP="001F3026">
      <w:pPr>
        <w:rPr>
          <w:rFonts w:eastAsia="SimSun"/>
        </w:rPr>
      </w:pPr>
      <w:r w:rsidRPr="001F3026">
        <w:t>REQ</w:t>
      </w:r>
      <w:r w:rsidRPr="001F3026">
        <w:rPr>
          <w:rFonts w:eastAsia="SimSun"/>
        </w:rPr>
        <w:t>-5 The 3GPP management system should have the capability allowing to retrieve the periods when the retrieved historical alarms may not fully represent the real situation in the network at that point in time.</w:t>
      </w:r>
    </w:p>
    <w:p w14:paraId="49271CB5" w14:textId="77777777" w:rsidR="001F3026" w:rsidRPr="001F3026" w:rsidRDefault="001F3026" w:rsidP="001F3026">
      <w:pPr>
        <w:keepLines/>
        <w:ind w:left="1418" w:hanging="1134"/>
        <w:rPr>
          <w:color w:val="FF0000"/>
        </w:rPr>
      </w:pPr>
      <w:r w:rsidRPr="001F3026">
        <w:rPr>
          <w:color w:val="FF0000"/>
        </w:rPr>
        <w:t>Editor’s Note: The size of the log should not be set by the standard, leaving it to be a vendor decision.</w:t>
      </w:r>
      <w:r w:rsidRPr="001F3026">
        <w:rPr>
          <w:rFonts w:hint="eastAsia"/>
          <w:color w:val="FF0000"/>
        </w:rPr>
        <w:t>.</w:t>
      </w:r>
      <w:r w:rsidRPr="001F3026">
        <w:rPr>
          <w:color w:val="FF0000"/>
        </w:rPr>
        <w:t xml:space="preserve"> </w:t>
      </w:r>
    </w:p>
    <w:p w14:paraId="18D5513D" w14:textId="77777777" w:rsidR="001F3026" w:rsidRPr="001F3026" w:rsidRDefault="001F3026" w:rsidP="001F3026">
      <w:pPr>
        <w:keepLines/>
        <w:rPr>
          <w:color w:val="FF0000"/>
        </w:rPr>
      </w:pPr>
    </w:p>
    <w:p w14:paraId="4A9A5B90" w14:textId="77777777" w:rsidR="001F3026" w:rsidRPr="001F3026" w:rsidRDefault="001F3026" w:rsidP="001F3026">
      <w:pPr>
        <w:keepLines/>
        <w:ind w:left="1134" w:hanging="1134"/>
      </w:pPr>
      <w:r w:rsidRPr="001F3026">
        <w:t>Open issues:</w:t>
      </w:r>
    </w:p>
    <w:p w14:paraId="1EB78B51" w14:textId="77777777" w:rsidR="001F3026" w:rsidRPr="001F3026" w:rsidRDefault="001F3026" w:rsidP="001F3026">
      <w:pPr>
        <w:numPr>
          <w:ilvl w:val="0"/>
          <w:numId w:val="20"/>
        </w:numPr>
        <w:contextualSpacing/>
        <w:rPr>
          <w:rFonts w:eastAsia="SimSun"/>
          <w:lang w:val="en-US"/>
        </w:rPr>
      </w:pPr>
      <w:r w:rsidRPr="001F3026">
        <w:rPr>
          <w:rFonts w:eastAsia="SimSun"/>
          <w:lang w:val="en-US"/>
        </w:rPr>
        <w:t>Which other parameters have to be stored if it changes during the alarm's active lifetime (beside severity)?</w:t>
      </w:r>
    </w:p>
    <w:p w14:paraId="02685A67" w14:textId="77777777" w:rsidR="001F3026" w:rsidRPr="001F3026" w:rsidRDefault="001F3026" w:rsidP="001F3026">
      <w:pPr>
        <w:rPr>
          <w:rFonts w:eastAsia="SimSun"/>
          <w:lang w:val="en-US"/>
        </w:rPr>
      </w:pPr>
    </w:p>
    <w:p w14:paraId="7860C8D4" w14:textId="77777777" w:rsidR="001F3026" w:rsidRPr="001F3026" w:rsidRDefault="001F3026" w:rsidP="001F3026">
      <w:pPr>
        <w:numPr>
          <w:ilvl w:val="0"/>
          <w:numId w:val="20"/>
        </w:numPr>
        <w:contextualSpacing/>
        <w:rPr>
          <w:rFonts w:eastAsia="SimSun"/>
          <w:lang w:val="en-US"/>
        </w:rPr>
      </w:pPr>
      <w:r w:rsidRPr="001F3026">
        <w:rPr>
          <w:rFonts w:eastAsia="SimSun"/>
          <w:lang w:val="en-US"/>
        </w:rPr>
        <w:t xml:space="preserve">What kind of filter shall be available when retrieving the alarms (beside a timewindow in REQ-3) </w:t>
      </w:r>
    </w:p>
    <w:p w14:paraId="34055BB0" w14:textId="77777777" w:rsidR="001F3026" w:rsidRPr="001F3026" w:rsidRDefault="001F3026" w:rsidP="001F3026">
      <w:pPr>
        <w:numPr>
          <w:ilvl w:val="0"/>
          <w:numId w:val="21"/>
        </w:numPr>
        <w:contextualSpacing/>
        <w:rPr>
          <w:rFonts w:eastAsia="SimSun"/>
          <w:lang w:val="en-US"/>
        </w:rPr>
      </w:pPr>
      <w:r w:rsidRPr="001F3026">
        <w:rPr>
          <w:rFonts w:eastAsia="SimSun"/>
          <w:lang w:val="en-US"/>
        </w:rPr>
        <w:t>filter based on some(?) alarmRecord parameters</w:t>
      </w:r>
    </w:p>
    <w:p w14:paraId="4C9B4448" w14:textId="77777777" w:rsidR="001F3026" w:rsidRPr="001F3026" w:rsidRDefault="001F3026" w:rsidP="001F3026">
      <w:pPr>
        <w:numPr>
          <w:ilvl w:val="0"/>
          <w:numId w:val="21"/>
        </w:numPr>
        <w:contextualSpacing/>
        <w:rPr>
          <w:rFonts w:eastAsia="SimSun"/>
          <w:lang w:val="en-US"/>
        </w:rPr>
      </w:pPr>
      <w:r w:rsidRPr="001F3026">
        <w:rPr>
          <w:rFonts w:eastAsia="SimSun"/>
          <w:lang w:val="en-US"/>
        </w:rPr>
        <w:t>filter for one subnet as source</w:t>
      </w:r>
    </w:p>
    <w:p w14:paraId="7B9753B9" w14:textId="77777777" w:rsidR="001F3026" w:rsidRPr="001F3026" w:rsidRDefault="001F3026" w:rsidP="001F3026">
      <w:pPr>
        <w:numPr>
          <w:ilvl w:val="0"/>
          <w:numId w:val="21"/>
        </w:numPr>
        <w:contextualSpacing/>
        <w:rPr>
          <w:rFonts w:eastAsia="SimSun"/>
          <w:lang w:val="en-US"/>
        </w:rPr>
      </w:pPr>
      <w:r w:rsidRPr="001F3026">
        <w:rPr>
          <w:rFonts w:eastAsia="SimSun"/>
          <w:lang w:val="en-US"/>
        </w:rPr>
        <w:t>filter for a specific IOC as source</w:t>
      </w:r>
    </w:p>
    <w:p w14:paraId="7773CAAD" w14:textId="77777777" w:rsidR="001F3026" w:rsidRPr="001F3026" w:rsidRDefault="001F3026" w:rsidP="001F3026">
      <w:pPr>
        <w:numPr>
          <w:ilvl w:val="0"/>
          <w:numId w:val="21"/>
        </w:numPr>
        <w:contextualSpacing/>
        <w:rPr>
          <w:rFonts w:eastAsia="SimSun"/>
          <w:lang w:val="en-US"/>
        </w:rPr>
      </w:pPr>
      <w:r w:rsidRPr="001F3026">
        <w:rPr>
          <w:rFonts w:eastAsia="SimSun"/>
          <w:lang w:val="en-US"/>
        </w:rPr>
        <w:t>filter for a given percievedSeverity or</w:t>
      </w:r>
    </w:p>
    <w:p w14:paraId="30335366" w14:textId="77777777" w:rsidR="001F3026" w:rsidRPr="001F3026" w:rsidRDefault="001F3026" w:rsidP="001F3026">
      <w:pPr>
        <w:numPr>
          <w:ilvl w:val="0"/>
          <w:numId w:val="21"/>
        </w:numPr>
        <w:contextualSpacing/>
        <w:rPr>
          <w:rFonts w:eastAsia="SimSun"/>
          <w:lang w:val="en-US"/>
        </w:rPr>
      </w:pPr>
      <w:r w:rsidRPr="001F3026">
        <w:rPr>
          <w:rFonts w:eastAsia="SimSun"/>
          <w:lang w:val="en-US"/>
        </w:rPr>
        <w:t>full JEX filter on all parameters</w:t>
      </w:r>
    </w:p>
    <w:p w14:paraId="3C132FF8" w14:textId="77777777" w:rsidR="001F3026" w:rsidRPr="001F3026" w:rsidRDefault="001F3026" w:rsidP="001F3026">
      <w:pPr>
        <w:rPr>
          <w:rFonts w:eastAsia="SimSun"/>
          <w:lang w:val="en-US"/>
        </w:rPr>
      </w:pPr>
    </w:p>
    <w:p w14:paraId="4724149C" w14:textId="77777777" w:rsidR="001F3026" w:rsidRPr="001F3026" w:rsidRDefault="001F3026" w:rsidP="001F3026">
      <w:pPr>
        <w:numPr>
          <w:ilvl w:val="0"/>
          <w:numId w:val="20"/>
        </w:numPr>
        <w:contextualSpacing/>
        <w:rPr>
          <w:rFonts w:eastAsia="SimSun"/>
          <w:lang w:val="en-US"/>
        </w:rPr>
      </w:pPr>
      <w:r w:rsidRPr="001F3026">
        <w:rPr>
          <w:rFonts w:eastAsia="SimSun"/>
          <w:lang w:val="en-US"/>
        </w:rPr>
        <w:t>How can the consumer retrieve the historical alarms</w:t>
      </w:r>
    </w:p>
    <w:p w14:paraId="4E378481" w14:textId="77777777" w:rsidR="001F3026" w:rsidRPr="001F3026" w:rsidRDefault="001F3026" w:rsidP="001F3026">
      <w:pPr>
        <w:numPr>
          <w:ilvl w:val="0"/>
          <w:numId w:val="22"/>
        </w:numPr>
        <w:contextualSpacing/>
        <w:rPr>
          <w:rFonts w:eastAsia="SimSun"/>
          <w:lang w:val="en-US"/>
        </w:rPr>
      </w:pPr>
      <w:r w:rsidRPr="001F3026">
        <w:rPr>
          <w:rFonts w:eastAsia="SimSun"/>
          <w:lang w:val="en-US"/>
        </w:rPr>
        <w:t xml:space="preserve">as a file </w:t>
      </w:r>
    </w:p>
    <w:p w14:paraId="42E32EEA" w14:textId="77777777" w:rsidR="001F3026" w:rsidRPr="001F3026" w:rsidRDefault="001F3026" w:rsidP="001F3026">
      <w:pPr>
        <w:numPr>
          <w:ilvl w:val="0"/>
          <w:numId w:val="22"/>
        </w:numPr>
        <w:contextualSpacing/>
        <w:rPr>
          <w:rFonts w:eastAsia="SimSun"/>
          <w:lang w:val="en-US"/>
        </w:rPr>
      </w:pPr>
      <w:r w:rsidRPr="001F3026">
        <w:rPr>
          <w:rFonts w:eastAsia="SimSun"/>
          <w:lang w:val="en-US"/>
        </w:rPr>
        <w:t>some other method</w:t>
      </w:r>
    </w:p>
    <w:p w14:paraId="3BF14B24" w14:textId="77777777" w:rsidR="009334D7" w:rsidRDefault="009334D7" w:rsidP="009334D7">
      <w:pPr>
        <w:pStyle w:val="Heading3"/>
        <w:rPr>
          <w:lang w:eastAsia="ko-KR"/>
        </w:rPr>
      </w:pPr>
      <w:bookmarkStart w:id="101" w:name="_Toc214882545"/>
      <w:bookmarkStart w:id="102" w:name="_Toc214882850"/>
      <w:r>
        <w:rPr>
          <w:lang w:eastAsia="ko-KR"/>
        </w:rPr>
        <w:t>5.3.3</w:t>
      </w:r>
      <w:r>
        <w:rPr>
          <w:lang w:eastAsia="ko-KR"/>
        </w:rPr>
        <w:tab/>
        <w:t>Potential solutions</w:t>
      </w:r>
      <w:bookmarkEnd w:id="101"/>
      <w:bookmarkEnd w:id="102"/>
    </w:p>
    <w:p w14:paraId="32DC6F02" w14:textId="77777777" w:rsidR="009334D7" w:rsidRDefault="009334D7" w:rsidP="003D3B43">
      <w:pPr>
        <w:pStyle w:val="Heading4"/>
      </w:pPr>
      <w:r>
        <w:t>5.3.3.1</w:t>
      </w:r>
      <w:r>
        <w:tab/>
        <w:t>NRM based approach</w:t>
      </w:r>
    </w:p>
    <w:p w14:paraId="4D9B6BC7" w14:textId="77777777" w:rsidR="009334D7" w:rsidRDefault="009334D7" w:rsidP="009334D7">
      <w:r>
        <w:t xml:space="preserve">The NRMs defined by SA5 are a representation of the </w:t>
      </w:r>
      <w:r w:rsidRPr="003D3B43">
        <w:rPr>
          <w:i/>
          <w:iCs/>
        </w:rPr>
        <w:t>current state</w:t>
      </w:r>
      <w:r>
        <w:t xml:space="preserve"> of the managed system. They do not represent states before the current time. Reading the data node tree always returns its current state.</w:t>
      </w:r>
    </w:p>
    <w:p w14:paraId="5E829924" w14:textId="77777777" w:rsidR="009334D7" w:rsidRDefault="009334D7" w:rsidP="009334D7">
      <w:r>
        <w:t>For retrieving historical alarms two methods can be envisaged:</w:t>
      </w:r>
    </w:p>
    <w:p w14:paraId="5339F0D7" w14:textId="77777777" w:rsidR="009334D7" w:rsidRDefault="009334D7" w:rsidP="009334D7">
      <w:pPr>
        <w:pStyle w:val="B1"/>
      </w:pPr>
      <w:r>
        <w:t>-</w:t>
      </w:r>
      <w:r>
        <w:tab/>
        <w:t xml:space="preserve">A new retrieval operation can be introduced with the time dimension in the operation input parameters. The easiest case is to add a "time" parameter to the operation input parameters that specifies a time in the past for </w:t>
      </w:r>
      <w:r>
        <w:lastRenderedPageBreak/>
        <w:t>which the active alarms (as represented by their alarm records) shall be retrieved. Filtering capabilities of the retrieval operation may be used to scope the response to specific managed object instances. The target object of the retrieval operation is the already specified "AlarmList" object. Variations of this approach are possible, for example a time window may be specified in the request (for some managed objects), the response then returns the alarm records for all alarms that were active in this time window.</w:t>
      </w:r>
    </w:p>
    <w:p w14:paraId="70D93E1F" w14:textId="77777777" w:rsidR="009334D7" w:rsidRDefault="009334D7" w:rsidP="009334D7">
      <w:pPr>
        <w:pStyle w:val="B1"/>
      </w:pPr>
      <w:r>
        <w:t>-</w:t>
      </w:r>
      <w:r>
        <w:tab/>
        <w:t>The NRM is extended to allow for the representation of historical alarms and their alarm records.</w:t>
      </w:r>
      <w:r w:rsidRPr="0091158E">
        <w:t xml:space="preserve"> </w:t>
      </w:r>
      <w:r>
        <w:t>For retrieving these historical alarm record instances, the normal "getMOIAttributes" operation can be used.</w:t>
      </w:r>
    </w:p>
    <w:p w14:paraId="5931192E" w14:textId="77777777" w:rsidR="009334D7" w:rsidRDefault="009334D7" w:rsidP="009334D7">
      <w:r>
        <w:t>The capability to retrieve historical alarms is expected to be available in a typical deployment only on Management Functions and not on Network Functions.</w:t>
      </w:r>
    </w:p>
    <w:p w14:paraId="28F292C5" w14:textId="77777777" w:rsidR="003D3B43" w:rsidRPr="003D3B43" w:rsidRDefault="003D3B43" w:rsidP="003D3B43">
      <w:pPr>
        <w:keepNext/>
        <w:keepLines/>
        <w:spacing w:before="120"/>
        <w:ind w:left="1418" w:hanging="1418"/>
        <w:outlineLvl w:val="3"/>
        <w:rPr>
          <w:rFonts w:ascii="Arial" w:hAnsi="Arial"/>
          <w:sz w:val="24"/>
        </w:rPr>
      </w:pPr>
      <w:r w:rsidRPr="003D3B43">
        <w:rPr>
          <w:rFonts w:ascii="Arial" w:hAnsi="Arial"/>
          <w:sz w:val="24"/>
        </w:rPr>
        <w:t>5.3.3.2</w:t>
      </w:r>
      <w:r w:rsidRPr="003D3B43">
        <w:rPr>
          <w:rFonts w:ascii="Arial" w:hAnsi="Arial"/>
          <w:sz w:val="24"/>
        </w:rPr>
        <w:tab/>
        <w:t>Management data based approach</w:t>
      </w:r>
    </w:p>
    <w:p w14:paraId="7CF5601C" w14:textId="77777777" w:rsidR="003D3B43" w:rsidRPr="003D3B43" w:rsidRDefault="003D3B43" w:rsidP="003D3B43">
      <w:r w:rsidRPr="003D3B43">
        <w:t>The alarm records are handled as a specific kind of management data, like performance metrics or Trace and MDT data. The MnS allowing to retrieve active alarms (based on the "AlarmList" object) is not modified.</w:t>
      </w:r>
    </w:p>
    <w:p w14:paraId="6C751C7D" w14:textId="77777777" w:rsidR="003D3B43" w:rsidRPr="003D3B43" w:rsidRDefault="003D3B43" w:rsidP="003D3B43">
      <w:r w:rsidRPr="003D3B43">
        <w:t>More specifically, the schema of the alarm record is used to specify the value of a new management data category called alarms. The historical alarms are then managed together with other kinds of management data.</w:t>
      </w:r>
    </w:p>
    <w:p w14:paraId="69BC8792" w14:textId="5478F733" w:rsidR="00F87E34" w:rsidRPr="00F87E34" w:rsidRDefault="00F87E34" w:rsidP="00F87E34">
      <w:pPr>
        <w:keepNext/>
        <w:keepLines/>
        <w:spacing w:before="180"/>
        <w:ind w:left="1134" w:hanging="1134"/>
        <w:outlineLvl w:val="1"/>
        <w:rPr>
          <w:rFonts w:ascii="Arial" w:eastAsia="SimSun" w:hAnsi="Arial"/>
          <w:sz w:val="32"/>
        </w:rPr>
      </w:pPr>
      <w:bookmarkStart w:id="103" w:name="_Toc214882546"/>
      <w:bookmarkStart w:id="104" w:name="_Toc214882851"/>
      <w:r>
        <w:rPr>
          <w:rFonts w:ascii="Arial" w:eastAsia="SimSun" w:hAnsi="Arial"/>
          <w:sz w:val="32"/>
        </w:rPr>
        <w:t>5.4</w:t>
      </w:r>
      <w:r w:rsidRPr="00F87E34">
        <w:rPr>
          <w:rFonts w:ascii="Arial" w:eastAsia="SimSun" w:hAnsi="Arial"/>
          <w:sz w:val="32"/>
        </w:rPr>
        <w:tab/>
        <w:t>Use case</w:t>
      </w:r>
      <w:r>
        <w:rPr>
          <w:rFonts w:ascii="Arial" w:eastAsia="SimSun" w:hAnsi="Arial"/>
          <w:sz w:val="32"/>
        </w:rPr>
        <w:t>#4</w:t>
      </w:r>
      <w:r w:rsidRPr="00F87E34">
        <w:rPr>
          <w:rFonts w:ascii="Arial" w:eastAsia="SimSun" w:hAnsi="Arial"/>
          <w:sz w:val="32"/>
        </w:rPr>
        <w:t xml:space="preserve"> on software management for 5G</w:t>
      </w:r>
      <w:bookmarkEnd w:id="103"/>
      <w:bookmarkEnd w:id="104"/>
    </w:p>
    <w:p w14:paraId="00A9CDF9" w14:textId="3FB03EE9" w:rsidR="00F87E34" w:rsidRPr="00F87E34" w:rsidRDefault="00F87E34" w:rsidP="00F87E34">
      <w:pPr>
        <w:keepNext/>
        <w:keepLines/>
        <w:spacing w:before="120"/>
        <w:ind w:left="1134" w:hanging="1134"/>
        <w:outlineLvl w:val="2"/>
        <w:rPr>
          <w:rFonts w:ascii="Arial" w:eastAsia="SimSun" w:hAnsi="Arial"/>
          <w:sz w:val="28"/>
        </w:rPr>
      </w:pPr>
      <w:bookmarkStart w:id="105" w:name="_Toc214882547"/>
      <w:bookmarkStart w:id="106" w:name="_Toc214882852"/>
      <w:r>
        <w:rPr>
          <w:rFonts w:ascii="Arial" w:eastAsia="SimSun" w:hAnsi="Arial"/>
          <w:sz w:val="28"/>
        </w:rPr>
        <w:t>5.4</w:t>
      </w:r>
      <w:r w:rsidRPr="00F87E34">
        <w:rPr>
          <w:rFonts w:ascii="Arial" w:eastAsia="SimSun" w:hAnsi="Arial"/>
          <w:sz w:val="28"/>
        </w:rPr>
        <w:t>.1</w:t>
      </w:r>
      <w:r w:rsidRPr="00F87E34">
        <w:rPr>
          <w:rFonts w:ascii="Arial" w:eastAsia="SimSun" w:hAnsi="Arial"/>
          <w:sz w:val="28"/>
        </w:rPr>
        <w:tab/>
        <w:t>Description</w:t>
      </w:r>
      <w:bookmarkEnd w:id="105"/>
      <w:bookmarkEnd w:id="106"/>
    </w:p>
    <w:p w14:paraId="0D4F8C72" w14:textId="65F8F970" w:rsidR="00F87E34" w:rsidRPr="00F87E34" w:rsidRDefault="00F87E34" w:rsidP="00F87E34">
      <w:pPr>
        <w:rPr>
          <w:rFonts w:eastAsia="SimSun"/>
          <w:lang w:eastAsia="zh-CN"/>
        </w:rPr>
      </w:pPr>
      <w:r w:rsidRPr="00F87E34">
        <w:rPr>
          <w:rFonts w:eastAsia="SimSun"/>
          <w:lang w:eastAsia="zh-CN"/>
        </w:rPr>
        <w:t xml:space="preserve">3GPP TS 32.531 </w:t>
      </w:r>
      <w:r>
        <w:rPr>
          <w:rFonts w:eastAsia="SimSun"/>
          <w:lang w:eastAsia="zh-CN"/>
        </w:rPr>
        <w:t>[11]</w:t>
      </w:r>
      <w:r w:rsidRPr="00F87E34">
        <w:rPr>
          <w:rFonts w:eastAsia="SimSun"/>
          <w:lang w:eastAsia="zh-CN"/>
        </w:rPr>
        <w:t xml:space="preserve">, TS 32.532 </w:t>
      </w:r>
      <w:r>
        <w:rPr>
          <w:rFonts w:eastAsia="SimSun"/>
          <w:lang w:eastAsia="zh-CN"/>
        </w:rPr>
        <w:t>[12]</w:t>
      </w:r>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r>
        <w:rPr>
          <w:rFonts w:eastAsia="SimSun"/>
          <w:lang w:eastAsia="zh-CN"/>
        </w:rPr>
        <w:t>[13]</w:t>
      </w:r>
      <w:r w:rsidRPr="00F87E34">
        <w:rPr>
          <w:rFonts w:eastAsia="SimSun"/>
          <w:lang w:eastAsia="zh-CN"/>
        </w:rPr>
        <w:t xml:space="preserve"> define the concepts, requirements, Information Service, and CORBA solution set for the software management of NEs for 4G, </w:t>
      </w:r>
      <w:r w:rsidRPr="00F87E34">
        <w:rPr>
          <w:rFonts w:eastAsia="SimSun"/>
          <w:lang w:val="en-US" w:eastAsia="zh-CN"/>
        </w:rPr>
        <w:t>encompassing</w:t>
      </w:r>
      <w:r w:rsidRPr="00F87E34">
        <w:rPr>
          <w:rFonts w:eastAsia="SimSun"/>
          <w:lang w:eastAsia="zh-CN"/>
        </w:rPr>
        <w:t xml:space="preserve"> both automated and non-automated software management approaches.</w:t>
      </w:r>
    </w:p>
    <w:p w14:paraId="04BAC266" w14:textId="392D84E5" w:rsidR="00F87E34" w:rsidRPr="00F87E34" w:rsidRDefault="00F87E34" w:rsidP="00F87E34">
      <w:pPr>
        <w:rPr>
          <w:rFonts w:eastAsia="SimSun"/>
          <w:lang w:eastAsia="zh-CN"/>
        </w:rPr>
      </w:pPr>
      <w:r w:rsidRPr="00F87E34">
        <w:rPr>
          <w:rFonts w:eastAsia="SimSun"/>
          <w:lang w:eastAsia="zh-CN"/>
        </w:rPr>
        <w:t xml:space="preserve">Software management for 5G enhances 5G network operational efficiency. The benefits of software management retain for 5G network management: </w:t>
      </w:r>
    </w:p>
    <w:p w14:paraId="0BC07A5B" w14:textId="77777777" w:rsidR="00F87E34" w:rsidRPr="00F87E34" w:rsidRDefault="00F87E34" w:rsidP="00F87E34">
      <w:pPr>
        <w:ind w:left="568" w:hanging="284"/>
        <w:rPr>
          <w:rFonts w:eastAsia="SimSun"/>
          <w:lang w:eastAsia="zh-CN"/>
        </w:rPr>
      </w:pPr>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p>
    <w:p w14:paraId="7222AA7B" w14:textId="77777777" w:rsidR="00F87E34" w:rsidRPr="00F87E34" w:rsidRDefault="00F87E34" w:rsidP="00F87E34">
      <w:pPr>
        <w:ind w:left="568" w:hanging="284"/>
        <w:rPr>
          <w:rFonts w:eastAsia="SimSun"/>
          <w:lang w:eastAsia="zh-CN"/>
        </w:rPr>
      </w:pPr>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36F31E14" w14:textId="18E5B301" w:rsidR="00F87E34" w:rsidRPr="00F87E34" w:rsidRDefault="00F87E34" w:rsidP="00F87E34">
      <w:pPr>
        <w:rPr>
          <w:rFonts w:eastAsia="SimSun"/>
          <w:lang w:eastAsia="zh-CN"/>
        </w:rPr>
      </w:pPr>
      <w:r w:rsidRPr="00F87E34">
        <w:rPr>
          <w:rFonts w:eastAsia="SimSun"/>
          <w:lang w:eastAsia="zh-CN"/>
        </w:rPr>
        <w:t>Currently, TS 28.533 [</w:t>
      </w:r>
      <w:r>
        <w:rPr>
          <w:rFonts w:eastAsia="SimSun"/>
          <w:lang w:eastAsia="zh-CN"/>
        </w:rPr>
        <w:t>2</w:t>
      </w:r>
      <w:r w:rsidRPr="00F87E34">
        <w:rPr>
          <w:rFonts w:eastAsia="SimSun"/>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27D5C699"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bookmarkStart w:id="107"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107"/>
    <w:p w14:paraId="773D2060"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Based on 4G definitions in [11], when describing SW management in this document we use the following terminology:</w:t>
      </w:r>
    </w:p>
    <w:p w14:paraId="7F0FFFC7"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 xml:space="preserve">Activation: Activation of software makes it ready to be used and the software starts providing service </w:t>
      </w:r>
    </w:p>
    <w:p w14:paraId="23D46DB4"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Installation: Installation of software puts it into a form suitable for activation or use.  (Activation  may include steps like unpacking, unzipping, checks, but does not include starting to provide service.)</w:t>
      </w:r>
    </w:p>
    <w:p w14:paraId="27816856"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Fallback: The process of activating a previous SW version.  (Fallback may involve moving to a previous configuration content of NRM).</w:t>
      </w:r>
    </w:p>
    <w:p w14:paraId="2A8C6BD5"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Cancellation: Is the process where a consumer stops an ongoing operation (e.g. download, activation). If the process is stopped by the producer, it is considered a failure of the process not a cancellation.</w:t>
      </w:r>
    </w:p>
    <w:p w14:paraId="681193E2" w14:textId="77777777" w:rsidR="001132B7" w:rsidRPr="001132B7" w:rsidRDefault="001132B7" w:rsidP="001132B7">
      <w:pPr>
        <w:keepLines/>
        <w:overflowPunct w:val="0"/>
        <w:autoSpaceDE w:val="0"/>
        <w:autoSpaceDN w:val="0"/>
        <w:adjustRightInd w:val="0"/>
        <w:ind w:left="1559" w:hanging="1276"/>
        <w:textAlignment w:val="baseline"/>
        <w:rPr>
          <w:rFonts w:eastAsia="SimSun"/>
          <w:b/>
          <w:bCs/>
          <w:lang w:eastAsia="zh-CN"/>
        </w:rPr>
      </w:pPr>
      <w:r w:rsidRPr="001132B7">
        <w:rPr>
          <w:rFonts w:eastAsia="SimSun"/>
          <w:b/>
          <w:bCs/>
          <w:lang w:eastAsia="zh-CN"/>
        </w:rPr>
        <w:t>Use cases for PNF SW management</w:t>
      </w:r>
    </w:p>
    <w:p w14:paraId="05632636" w14:textId="77777777" w:rsidR="001132B7" w:rsidRPr="001132B7" w:rsidRDefault="001132B7" w:rsidP="001132B7">
      <w:pPr>
        <w:keepLines/>
        <w:overflowPunct w:val="0"/>
        <w:autoSpaceDE w:val="0"/>
        <w:autoSpaceDN w:val="0"/>
        <w:adjustRightInd w:val="0"/>
        <w:ind w:left="1559" w:hanging="1276"/>
        <w:textAlignment w:val="baseline"/>
        <w:rPr>
          <w:rFonts w:eastAsia="SimSun"/>
          <w:lang w:val="en-US"/>
        </w:rPr>
      </w:pPr>
      <w:r w:rsidRPr="001132B7">
        <w:rPr>
          <w:rFonts w:eastAsia="SimSun"/>
          <w:lang w:val="en-US"/>
        </w:rPr>
        <w:lastRenderedPageBreak/>
        <w:t>The following are examples of possible/typical use-cases. (They are presented here as informative examples)</w:t>
      </w:r>
    </w:p>
    <w:p w14:paraId="47BDA8AE" w14:textId="77777777" w:rsidR="001132B7" w:rsidRPr="001132B7" w:rsidRDefault="001132B7" w:rsidP="001132B7">
      <w:pPr>
        <w:numPr>
          <w:ilvl w:val="0"/>
          <w:numId w:val="19"/>
        </w:numPr>
        <w:spacing w:after="0"/>
        <w:rPr>
          <w:sz w:val="22"/>
          <w:szCs w:val="22"/>
        </w:rPr>
      </w:pPr>
      <w:r w:rsidRPr="001132B7">
        <w:rPr>
          <w:sz w:val="22"/>
          <w:szCs w:val="22"/>
        </w:rPr>
        <w:t xml:space="preserve">UC1: </w:t>
      </w:r>
      <w:r w:rsidRPr="001132B7">
        <w:rPr>
          <w:b/>
          <w:bCs/>
          <w:sz w:val="22"/>
          <w:szCs w:val="22"/>
        </w:rPr>
        <w:t>Download software</w:t>
      </w:r>
      <w:r w:rsidRPr="001132B7">
        <w:rPr>
          <w:sz w:val="22"/>
          <w:szCs w:val="22"/>
        </w:rPr>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 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51FCE47D" w14:textId="77777777" w:rsidR="001132B7" w:rsidRPr="001132B7" w:rsidRDefault="001132B7" w:rsidP="001132B7">
      <w:pPr>
        <w:numPr>
          <w:ilvl w:val="0"/>
          <w:numId w:val="19"/>
        </w:numPr>
        <w:spacing w:after="0"/>
        <w:rPr>
          <w:sz w:val="22"/>
          <w:szCs w:val="22"/>
        </w:rPr>
      </w:pPr>
      <w:r w:rsidRPr="001132B7">
        <w:rPr>
          <w:sz w:val="22"/>
          <w:szCs w:val="22"/>
        </w:rPr>
        <w:t xml:space="preserve">UC2: </w:t>
      </w:r>
      <w:r w:rsidRPr="001132B7">
        <w:rPr>
          <w:b/>
          <w:bCs/>
          <w:sz w:val="22"/>
          <w:szCs w:val="22"/>
        </w:rPr>
        <w:t>Activate software</w:t>
      </w:r>
      <w:r w:rsidRPr="001132B7">
        <w:rPr>
          <w:sz w:val="22"/>
          <w:szCs w:val="22"/>
        </w:rPr>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6DD681F9" w14:textId="77777777" w:rsidR="001132B7" w:rsidRPr="001132B7" w:rsidRDefault="001132B7" w:rsidP="001132B7">
      <w:pPr>
        <w:numPr>
          <w:ilvl w:val="0"/>
          <w:numId w:val="19"/>
        </w:numPr>
        <w:spacing w:after="0"/>
        <w:rPr>
          <w:sz w:val="22"/>
          <w:szCs w:val="22"/>
        </w:rPr>
      </w:pPr>
      <w:r w:rsidRPr="001132B7">
        <w:rPr>
          <w:sz w:val="22"/>
          <w:szCs w:val="22"/>
        </w:rPr>
        <w:t xml:space="preserve">UC3: </w:t>
      </w:r>
      <w:r w:rsidRPr="001132B7">
        <w:rPr>
          <w:b/>
          <w:bCs/>
          <w:sz w:val="22"/>
          <w:szCs w:val="22"/>
        </w:rPr>
        <w:t>Cancellation</w:t>
      </w:r>
      <w:r w:rsidRPr="001132B7">
        <w:rPr>
          <w:sz w:val="22"/>
          <w:szCs w:val="22"/>
        </w:rPr>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5945233E" w14:textId="77777777" w:rsidR="001132B7" w:rsidRPr="001132B7" w:rsidRDefault="001132B7" w:rsidP="001132B7">
      <w:pPr>
        <w:numPr>
          <w:ilvl w:val="0"/>
          <w:numId w:val="19"/>
        </w:numPr>
        <w:spacing w:after="0"/>
        <w:rPr>
          <w:sz w:val="22"/>
          <w:szCs w:val="22"/>
        </w:rPr>
      </w:pPr>
      <w:r w:rsidRPr="001132B7">
        <w:rPr>
          <w:sz w:val="22"/>
          <w:szCs w:val="22"/>
        </w:rPr>
        <w:t xml:space="preserve">UC4: </w:t>
      </w:r>
      <w:r w:rsidRPr="001132B7">
        <w:rPr>
          <w:b/>
          <w:bCs/>
          <w:sz w:val="22"/>
          <w:szCs w:val="22"/>
        </w:rPr>
        <w:t>Fallback</w:t>
      </w:r>
      <w:r w:rsidRPr="001132B7">
        <w:rPr>
          <w:sz w:val="22"/>
          <w:szCs w:val="22"/>
        </w:rPr>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4C65F00B" w14:textId="77777777" w:rsidR="001132B7" w:rsidRPr="001132B7" w:rsidRDefault="001132B7" w:rsidP="001132B7">
      <w:pPr>
        <w:numPr>
          <w:ilvl w:val="0"/>
          <w:numId w:val="19"/>
        </w:numPr>
        <w:spacing w:after="0"/>
        <w:rPr>
          <w:sz w:val="22"/>
          <w:szCs w:val="22"/>
        </w:rPr>
      </w:pPr>
      <w:r w:rsidRPr="001132B7">
        <w:rPr>
          <w:sz w:val="22"/>
          <w:szCs w:val="22"/>
        </w:rPr>
        <w:t xml:space="preserve">UC5: </w:t>
      </w:r>
      <w:r w:rsidRPr="001132B7">
        <w:rPr>
          <w:b/>
          <w:bCs/>
          <w:sz w:val="22"/>
          <w:szCs w:val="22"/>
        </w:rPr>
        <w:t>Remove inactive software</w:t>
      </w:r>
      <w:r w:rsidRPr="001132B7">
        <w:rPr>
          <w:sz w:val="22"/>
          <w:szCs w:val="22"/>
        </w:rPr>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 on the PNF, but not in service, may be removed in order to free resources on the PNF. </w:t>
      </w:r>
    </w:p>
    <w:p w14:paraId="7DB6ACC2" w14:textId="77777777" w:rsidR="001132B7" w:rsidRPr="001132B7" w:rsidRDefault="001132B7" w:rsidP="001132B7">
      <w:pPr>
        <w:keepLines/>
        <w:overflowPunct w:val="0"/>
        <w:autoSpaceDE w:val="0"/>
        <w:autoSpaceDN w:val="0"/>
        <w:adjustRightInd w:val="0"/>
        <w:ind w:left="1559" w:hanging="1276"/>
        <w:textAlignment w:val="baseline"/>
        <w:rPr>
          <w:rFonts w:eastAsia="SimSun"/>
          <w:lang w:val="en-US"/>
        </w:rPr>
      </w:pPr>
    </w:p>
    <w:p w14:paraId="640E9BB7" w14:textId="77777777" w:rsidR="001132B7" w:rsidRPr="001132B7" w:rsidRDefault="001132B7" w:rsidP="001132B7">
      <w:pPr>
        <w:keepLines/>
        <w:overflowPunct w:val="0"/>
        <w:autoSpaceDE w:val="0"/>
        <w:autoSpaceDN w:val="0"/>
        <w:adjustRightInd w:val="0"/>
        <w:ind w:left="1559" w:hanging="1276"/>
        <w:textAlignment w:val="baseline"/>
        <w:rPr>
          <w:rFonts w:eastAsia="SimSun"/>
          <w:b/>
          <w:bCs/>
          <w:lang w:eastAsia="zh-CN"/>
        </w:rPr>
      </w:pPr>
      <w:r w:rsidRPr="001132B7">
        <w:rPr>
          <w:rFonts w:eastAsia="SimSun"/>
          <w:b/>
          <w:bCs/>
          <w:lang w:eastAsia="zh-CN"/>
        </w:rPr>
        <w:t xml:space="preserve">Implementation considerations </w:t>
      </w:r>
      <w:r w:rsidRPr="001132B7">
        <w:rPr>
          <w:rFonts w:eastAsia="SimSun"/>
          <w:lang w:eastAsia="zh-CN"/>
        </w:rPr>
        <w:t>for further study</w:t>
      </w:r>
    </w:p>
    <w:p w14:paraId="1F78A475" w14:textId="77777777" w:rsidR="001132B7" w:rsidRPr="001132B7" w:rsidRDefault="001132B7" w:rsidP="001132B7">
      <w:pPr>
        <w:rPr>
          <w:rFonts w:eastAsia="SimSun"/>
          <w:lang w:val="en-US"/>
        </w:rPr>
      </w:pPr>
      <w:r w:rsidRPr="001132B7">
        <w:rPr>
          <w:rFonts w:eastAsia="SimSun"/>
          <w:lang w:eastAsia="zh-CN"/>
        </w:rPr>
        <w:t xml:space="preserve"> </w:t>
      </w:r>
      <w:r w:rsidRPr="001132B7">
        <w:rPr>
          <w:rFonts w:eastAsia="SimSun"/>
          <w:lang w:val="en-US"/>
        </w:rPr>
        <w:t>The producer should check the SW intended to be activated. Whether these checks are executed immediately after download, in a separate step, or at the beginning of activation is implementation dependent.</w:t>
      </w:r>
    </w:p>
    <w:p w14:paraId="7249E256" w14:textId="77777777" w:rsidR="001132B7" w:rsidRPr="001132B7" w:rsidRDefault="001132B7" w:rsidP="001132B7">
      <w:pPr>
        <w:rPr>
          <w:rFonts w:eastAsia="SimSun"/>
          <w:lang w:val="en-US"/>
        </w:rPr>
      </w:pPr>
      <w:r w:rsidRPr="001132B7">
        <w:rPr>
          <w:rFonts w:eastAsia="SimSun"/>
          <w:lang w:val="en-US"/>
        </w:rPr>
        <w:t>The producer may take additional preparatory steps before activation (e.g. unpacking the SW). Whether these are executed immediately after download, in a separate installation step or at the beginning of activation is implementation dependent.</w:t>
      </w:r>
    </w:p>
    <w:p w14:paraId="177CE22C" w14:textId="77777777" w:rsidR="001132B7" w:rsidRPr="001132B7" w:rsidRDefault="001132B7" w:rsidP="001132B7">
      <w:pPr>
        <w:rPr>
          <w:rFonts w:eastAsia="SimSun"/>
          <w:lang w:val="en-US"/>
        </w:rPr>
      </w:pPr>
      <w:r w:rsidRPr="001132B7">
        <w:rPr>
          <w:rFonts w:eastAsia="SimSun"/>
          <w:lang w:val="en-US"/>
        </w:rPr>
        <w:t>Open issues for further study:</w:t>
      </w:r>
    </w:p>
    <w:p w14:paraId="2CFD7F3D" w14:textId="77777777" w:rsidR="001132B7" w:rsidRPr="001132B7" w:rsidRDefault="001132B7" w:rsidP="001132B7">
      <w:pPr>
        <w:rPr>
          <w:rFonts w:eastAsia="SimSun"/>
          <w:lang w:val="en-US"/>
        </w:rPr>
      </w:pPr>
      <w:r w:rsidRPr="001132B7">
        <w:rPr>
          <w:rFonts w:eastAsia="SimSun"/>
          <w:lang w:val="en-US"/>
        </w:rPr>
        <w:t>-Whether fallback shall be initiated by the consumer or by the producer or potentially both</w:t>
      </w:r>
    </w:p>
    <w:p w14:paraId="1407050E" w14:textId="77777777" w:rsidR="001132B7" w:rsidRPr="001132B7" w:rsidRDefault="001132B7" w:rsidP="001132B7">
      <w:pPr>
        <w:rPr>
          <w:rFonts w:eastAsia="SimSun"/>
          <w:lang w:val="en-US"/>
        </w:rPr>
      </w:pPr>
      <w:r w:rsidRPr="001132B7">
        <w:rPr>
          <w:rFonts w:eastAsia="SimSun"/>
          <w:lang w:val="en-US"/>
        </w:rPr>
        <w:t>- Whether activation shall be triggered explicitly by the consumer or automatically in the producer (e.g. by a scheduler) or both</w:t>
      </w:r>
    </w:p>
    <w:p w14:paraId="6C599EE8" w14:textId="77777777" w:rsidR="001132B7" w:rsidRPr="001132B7" w:rsidRDefault="001132B7" w:rsidP="001132B7">
      <w:pPr>
        <w:ind w:left="568"/>
        <w:rPr>
          <w:rFonts w:eastAsia="SimSun"/>
          <w:lang w:val="en-US"/>
        </w:rPr>
      </w:pPr>
      <w:r w:rsidRPr="001132B7">
        <w:rPr>
          <w:rFonts w:eastAsia="SimSun"/>
          <w:lang w:val="en-US"/>
        </w:rPr>
        <w:lastRenderedPageBreak/>
        <w:t xml:space="preserve">Two modes shall be considered: </w:t>
      </w:r>
    </w:p>
    <w:p w14:paraId="45322CA8" w14:textId="77777777" w:rsidR="001132B7" w:rsidRPr="001132B7" w:rsidRDefault="001132B7" w:rsidP="001132B7">
      <w:pPr>
        <w:ind w:left="568"/>
        <w:rPr>
          <w:rFonts w:eastAsia="SimSun"/>
          <w:lang w:val="en-US"/>
        </w:rPr>
      </w:pPr>
      <w:r w:rsidRPr="001132B7">
        <w:rPr>
          <w:rFonts w:eastAsia="SimSun"/>
          <w:lang w:val="en-US"/>
        </w:rPr>
        <w:t>- a single step activation that includes download, any checks and activation. Activation may be immediate or  delayed, triggered by a scheduler or some other condition.</w:t>
      </w:r>
    </w:p>
    <w:p w14:paraId="30E804F8" w14:textId="77777777" w:rsidR="001132B7" w:rsidRPr="001132B7" w:rsidRDefault="001132B7" w:rsidP="001132B7">
      <w:pPr>
        <w:ind w:left="568"/>
        <w:rPr>
          <w:rFonts w:eastAsia="SimSun"/>
          <w:lang w:val="en-US"/>
        </w:rPr>
      </w:pPr>
      <w:r w:rsidRPr="001132B7">
        <w:rPr>
          <w:rFonts w:eastAsia="SimSun"/>
          <w:lang w:val="en-US"/>
        </w:rPr>
        <w:t>- a multi-step activation, where after download, activation is executed as a separate step within the producer. The separate activation step shall be initiated by a consumer operation.</w:t>
      </w:r>
    </w:p>
    <w:p w14:paraId="4F30B38C" w14:textId="7F0FE2FD" w:rsidR="00F87E34" w:rsidRPr="00F87E34" w:rsidRDefault="00F87E34" w:rsidP="00F87E34">
      <w:pPr>
        <w:keepNext/>
        <w:keepLines/>
        <w:spacing w:before="120"/>
        <w:ind w:left="1134" w:hanging="1134"/>
        <w:outlineLvl w:val="2"/>
        <w:rPr>
          <w:rFonts w:ascii="Arial" w:eastAsia="SimSun" w:hAnsi="Arial"/>
          <w:sz w:val="28"/>
        </w:rPr>
      </w:pPr>
      <w:bookmarkStart w:id="108" w:name="_Toc214882548"/>
      <w:bookmarkStart w:id="109" w:name="_Toc214882853"/>
      <w:r>
        <w:rPr>
          <w:rFonts w:ascii="Arial" w:eastAsia="SimSun" w:hAnsi="Arial"/>
          <w:sz w:val="28"/>
        </w:rPr>
        <w:t>5.4</w:t>
      </w:r>
      <w:r w:rsidRPr="00F87E34">
        <w:rPr>
          <w:rFonts w:ascii="Arial" w:eastAsia="SimSun" w:hAnsi="Arial"/>
          <w:sz w:val="28"/>
        </w:rPr>
        <w:t>.2</w:t>
      </w:r>
      <w:r w:rsidRPr="00F87E34">
        <w:rPr>
          <w:rFonts w:ascii="Arial" w:eastAsia="SimSun" w:hAnsi="Arial"/>
          <w:sz w:val="28"/>
        </w:rPr>
        <w:tab/>
        <w:t>Potential requirements</w:t>
      </w:r>
      <w:bookmarkEnd w:id="108"/>
      <w:bookmarkEnd w:id="109"/>
    </w:p>
    <w:p w14:paraId="1A64E524" w14:textId="1F84095C" w:rsidR="00F87E34" w:rsidRPr="00F87E34" w:rsidRDefault="00F87E34" w:rsidP="00F87E34">
      <w:pPr>
        <w:keepNext/>
        <w:keepLines/>
        <w:spacing w:before="120"/>
        <w:ind w:left="1418" w:hanging="1418"/>
        <w:outlineLvl w:val="3"/>
        <w:rPr>
          <w:rFonts w:ascii="Arial" w:eastAsia="SimSun" w:hAnsi="Arial"/>
          <w:sz w:val="24"/>
          <w:lang w:eastAsia="zh-CN"/>
        </w:rPr>
      </w:pPr>
      <w:bookmarkStart w:id="110" w:name="_Toc19796730"/>
      <w:bookmarkStart w:id="111" w:name="_Toc27046861"/>
      <w:bookmarkStart w:id="112" w:name="_Toc35858079"/>
      <w:bookmarkStart w:id="113" w:name="_Toc210118967"/>
      <w:bookmarkStart w:id="114" w:name="_Hlk211546244"/>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.1</w:t>
      </w:r>
      <w:r w:rsidRPr="00F87E34">
        <w:rPr>
          <w:rFonts w:ascii="Arial" w:eastAsia="SimSun" w:hAnsi="Arial"/>
          <w:sz w:val="24"/>
        </w:rPr>
        <w:tab/>
        <w:t>Potential general requirements</w:t>
      </w:r>
    </w:p>
    <w:p w14:paraId="2BB76368"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356D51A4" w14:textId="556C04DC"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.2</w:t>
      </w:r>
      <w:r w:rsidRPr="00F87E34">
        <w:rPr>
          <w:rFonts w:ascii="Arial" w:eastAsia="SimSun" w:hAnsi="Arial"/>
          <w:sz w:val="24"/>
        </w:rPr>
        <w:tab/>
        <w:t>Potential requirements for PNF</w:t>
      </w:r>
      <w:bookmarkEnd w:id="110"/>
      <w:bookmarkEnd w:id="111"/>
      <w:bookmarkEnd w:id="112"/>
      <w:bookmarkEnd w:id="113"/>
    </w:p>
    <w:p w14:paraId="31B4DF38" w14:textId="77777777" w:rsidR="001132B7" w:rsidRPr="001132B7" w:rsidRDefault="001132B7" w:rsidP="001132B7">
      <w:pPr>
        <w:rPr>
          <w:color w:val="000000" w:themeColor="text1"/>
          <w:lang w:val="en-US" w:eastAsia="en-GB"/>
        </w:rPr>
      </w:pPr>
      <w:r w:rsidRPr="001132B7">
        <w:rPr>
          <w:color w:val="000000" w:themeColor="text1"/>
          <w:lang w:val="en-US" w:eastAsia="en-GB"/>
        </w:rPr>
        <w:t xml:space="preserve">REQ-SBMA-PNFSWM-1: </w:t>
      </w:r>
      <w:r w:rsidRPr="001132B7">
        <w:rPr>
          <w:rFonts w:eastAsia="Microsoft YaHei"/>
          <w:kern w:val="2"/>
          <w:szCs w:val="18"/>
          <w:lang w:eastAsia="zh-CN" w:bidi="ar-KW"/>
        </w:rPr>
        <w:t xml:space="preserve">The 3GPP management system shall support the capability </w:t>
      </w:r>
      <w:r w:rsidRPr="001132B7">
        <w:rPr>
          <w:color w:val="000000" w:themeColor="text1"/>
          <w:lang w:val="en-US" w:eastAsia="en-GB"/>
        </w:rPr>
        <w:t>to download SW to the MnS producer.</w:t>
      </w:r>
    </w:p>
    <w:p w14:paraId="02E4308E" w14:textId="77777777" w:rsidR="001132B7" w:rsidRPr="001132B7" w:rsidRDefault="001132B7" w:rsidP="001132B7">
      <w:pPr>
        <w:rPr>
          <w:rFonts w:eastAsia="SimSun"/>
          <w:color w:val="000000" w:themeColor="text1"/>
          <w:lang w:val="en-US"/>
        </w:rPr>
      </w:pPr>
      <w:r w:rsidRPr="001132B7">
        <w:rPr>
          <w:color w:val="000000" w:themeColor="text1"/>
          <w:lang w:val="en-US" w:eastAsia="en-GB"/>
        </w:rPr>
        <w:t>REQ-SBMA-PNFSWM-2</w:t>
      </w:r>
      <w:r w:rsidRPr="001132B7">
        <w:rPr>
          <w:rFonts w:eastAsia="Microsoft YaHei"/>
          <w:kern w:val="2"/>
          <w:szCs w:val="18"/>
          <w:lang w:eastAsia="zh-CN" w:bidi="ar-KW"/>
        </w:rPr>
        <w:t xml:space="preserve"> The 3GPP management system shall support the capability </w:t>
      </w:r>
      <w:r w:rsidRPr="001132B7">
        <w:rPr>
          <w:color w:val="000000" w:themeColor="text1"/>
          <w:lang w:val="en-US" w:eastAsia="en-GB"/>
        </w:rPr>
        <w:t>to activate the new SW, that is to start running it by bringing it into service</w:t>
      </w:r>
    </w:p>
    <w:p w14:paraId="07275676" w14:textId="77777777" w:rsidR="001132B7" w:rsidRPr="001132B7" w:rsidRDefault="001132B7" w:rsidP="001132B7">
      <w:pPr>
        <w:rPr>
          <w:rFonts w:eastAsia="SimSun"/>
          <w:color w:val="000000" w:themeColor="text1"/>
          <w:lang w:val="en-US"/>
        </w:rPr>
      </w:pPr>
      <w:r w:rsidRPr="001132B7">
        <w:rPr>
          <w:color w:val="000000" w:themeColor="text1"/>
          <w:lang w:val="en-US" w:eastAsia="en-GB"/>
        </w:rPr>
        <w:t xml:space="preserve">REQ-SBMA-PNFSWM-3: </w:t>
      </w:r>
      <w:r w:rsidRPr="001132B7">
        <w:rPr>
          <w:rFonts w:eastAsia="Microsoft YaHei"/>
          <w:kern w:val="2"/>
          <w:szCs w:val="18"/>
          <w:lang w:eastAsia="zh-CN" w:bidi="ar-KW"/>
        </w:rPr>
        <w:t xml:space="preserve">The 3GPP management system shall support the capability to </w:t>
      </w:r>
      <w:r w:rsidRPr="001132B7">
        <w:rPr>
          <w:rFonts w:eastAsia="Microsoft YaHei" w:hint="eastAsia"/>
          <w:kern w:val="2"/>
          <w:szCs w:val="18"/>
          <w:lang w:eastAsia="zh-CN" w:bidi="ar-KW"/>
        </w:rPr>
        <w:t>monitor</w:t>
      </w:r>
      <w:r w:rsidRPr="001132B7">
        <w:rPr>
          <w:rFonts w:eastAsia="Microsoft YaHei"/>
          <w:kern w:val="2"/>
          <w:szCs w:val="18"/>
          <w:lang w:eastAsia="zh-CN" w:bidi="ar-KW"/>
        </w:rPr>
        <w:t xml:space="preserve"> the progress and the result of software download, activation and fallback and any other vendor specific steps e.g. installation</w:t>
      </w:r>
    </w:p>
    <w:p w14:paraId="0B2C9A0E" w14:textId="77777777" w:rsidR="001132B7" w:rsidRPr="001132B7" w:rsidRDefault="001132B7" w:rsidP="001132B7">
      <w:pPr>
        <w:rPr>
          <w:rFonts w:eastAsia="SimSun"/>
          <w:color w:val="000000" w:themeColor="text1"/>
          <w:lang w:val="en-US"/>
        </w:rPr>
      </w:pPr>
      <w:r w:rsidRPr="001132B7">
        <w:rPr>
          <w:color w:val="000000" w:themeColor="text1"/>
          <w:lang w:val="en-US" w:eastAsia="en-GB"/>
        </w:rPr>
        <w:t xml:space="preserve">REQ-SBMA-PNFSWM-4: </w:t>
      </w:r>
      <w:r w:rsidRPr="001132B7">
        <w:rPr>
          <w:rFonts w:eastAsia="Microsoft YaHei"/>
          <w:kern w:val="2"/>
          <w:szCs w:val="18"/>
          <w:lang w:eastAsia="zh-CN" w:bidi="ar-KW"/>
        </w:rPr>
        <w:t xml:space="preserve">The 3GPP management system should support the capability </w:t>
      </w:r>
      <w:r w:rsidRPr="001132B7">
        <w:rPr>
          <w:color w:val="000000" w:themeColor="text1"/>
          <w:lang w:val="en-US" w:eastAsia="en-GB"/>
        </w:rPr>
        <w:t xml:space="preserve">to allow the consumer to cancel all SW </w:t>
      </w:r>
      <w:r w:rsidRPr="001132B7">
        <w:rPr>
          <w:rFonts w:eastAsia="Microsoft YaHei"/>
          <w:kern w:val="2"/>
          <w:szCs w:val="18"/>
          <w:lang w:eastAsia="zh-CN" w:bidi="ar-KW"/>
        </w:rPr>
        <w:t xml:space="preserve">management </w:t>
      </w:r>
      <w:r w:rsidRPr="001132B7">
        <w:rPr>
          <w:color w:val="000000" w:themeColor="text1"/>
          <w:lang w:val="en-US" w:eastAsia="en-GB"/>
        </w:rPr>
        <w:t xml:space="preserve">operations e.g. download. </w:t>
      </w:r>
    </w:p>
    <w:p w14:paraId="491EC37F" w14:textId="77777777" w:rsidR="001132B7" w:rsidRPr="001132B7" w:rsidRDefault="001132B7" w:rsidP="001132B7">
      <w:pPr>
        <w:rPr>
          <w:color w:val="000000" w:themeColor="text1"/>
          <w:lang w:val="en-US" w:eastAsia="en-GB"/>
        </w:rPr>
      </w:pPr>
      <w:r w:rsidRPr="001132B7">
        <w:rPr>
          <w:color w:val="000000" w:themeColor="text1"/>
          <w:lang w:val="en-US" w:eastAsia="en-GB"/>
        </w:rPr>
        <w:t xml:space="preserve">REQ-SBMA-PNFSWM-5: </w:t>
      </w:r>
      <w:r w:rsidRPr="001132B7">
        <w:rPr>
          <w:rFonts w:eastAsia="Microsoft YaHei"/>
          <w:kern w:val="2"/>
          <w:szCs w:val="18"/>
          <w:lang w:eastAsia="zh-CN" w:bidi="ar-KW"/>
        </w:rPr>
        <w:t>The 3GPP management system shall support the capability to allow the</w:t>
      </w:r>
      <w:r w:rsidRPr="001132B7">
        <w:rPr>
          <w:color w:val="000000" w:themeColor="text1"/>
          <w:lang w:val="en-US" w:eastAsia="en-GB"/>
        </w:rPr>
        <w:t xml:space="preserve"> consumer to retrieve information about the SW on the producer, including its state.</w:t>
      </w:r>
    </w:p>
    <w:p w14:paraId="3C3EC777" w14:textId="77777777" w:rsidR="001132B7" w:rsidRPr="001132B7" w:rsidRDefault="001132B7" w:rsidP="001132B7">
      <w:pPr>
        <w:ind w:left="284"/>
        <w:rPr>
          <w:color w:val="FF0000"/>
          <w:lang w:val="en-US" w:eastAsia="en-GB"/>
        </w:rPr>
      </w:pPr>
      <w:r w:rsidRPr="001132B7">
        <w:rPr>
          <w:color w:val="FF0000"/>
          <w:lang w:val="en-US" w:eastAsia="en-GB"/>
        </w:rPr>
        <w:t>Editor's note: The relation between this requirement and the inventory information is FFS.</w:t>
      </w:r>
    </w:p>
    <w:p w14:paraId="4F76FB7E" w14:textId="77777777" w:rsidR="001132B7" w:rsidRPr="001132B7" w:rsidRDefault="001132B7" w:rsidP="001132B7">
      <w:pPr>
        <w:rPr>
          <w:rFonts w:eastAsia="SimSun"/>
          <w:color w:val="000000" w:themeColor="text1"/>
          <w:lang w:val="en-US"/>
        </w:rPr>
      </w:pPr>
      <w:r w:rsidRPr="001132B7">
        <w:rPr>
          <w:color w:val="000000" w:themeColor="text1"/>
          <w:lang w:val="en-US" w:eastAsia="en-GB"/>
        </w:rPr>
        <w:t xml:space="preserve">REQ-SBMA-PNFSWM-6: The </w:t>
      </w:r>
      <w:r w:rsidRPr="001132B7">
        <w:rPr>
          <w:rFonts w:eastAsia="Microsoft YaHei"/>
          <w:kern w:val="2"/>
          <w:szCs w:val="18"/>
          <w:lang w:eastAsia="zh-CN" w:bidi="ar-KW"/>
        </w:rPr>
        <w:t xml:space="preserve">3GPP management system </w:t>
      </w:r>
      <w:r w:rsidRPr="001132B7">
        <w:rPr>
          <w:color w:val="000000" w:themeColor="text1"/>
          <w:lang w:val="en-US" w:eastAsia="en-GB"/>
        </w:rPr>
        <w:t xml:space="preserve">shall support the capability to remove inactive SW from the producer. </w:t>
      </w:r>
    </w:p>
    <w:p w14:paraId="229AF3C1" w14:textId="77777777" w:rsidR="001132B7" w:rsidRPr="001132B7" w:rsidRDefault="001132B7" w:rsidP="001132B7">
      <w:pPr>
        <w:rPr>
          <w:color w:val="000000" w:themeColor="text1"/>
          <w:lang w:val="en-US" w:eastAsia="en-GB"/>
        </w:rPr>
      </w:pPr>
      <w:r w:rsidRPr="001132B7">
        <w:rPr>
          <w:color w:val="000000" w:themeColor="text1"/>
          <w:lang w:val="en-US" w:eastAsia="en-GB"/>
        </w:rPr>
        <w:t xml:space="preserve">REQ-SBMA-PNFSWM-7: </w:t>
      </w:r>
      <w:r w:rsidRPr="001132B7">
        <w:rPr>
          <w:rFonts w:eastAsia="Microsoft YaHei"/>
          <w:kern w:val="2"/>
          <w:szCs w:val="18"/>
          <w:lang w:eastAsia="zh-CN" w:bidi="ar-KW"/>
        </w:rPr>
        <w:t xml:space="preserve">The 3GPP management system shall support the capability to </w:t>
      </w:r>
      <w:r w:rsidRPr="001132B7">
        <w:rPr>
          <w:color w:val="000000" w:themeColor="text1"/>
          <w:lang w:val="en-US" w:eastAsia="en-GB"/>
        </w:rPr>
        <w:t xml:space="preserve">fallback to a previous SW version. </w:t>
      </w:r>
      <w:bookmarkStart w:id="115" w:name="_Hlk212795681"/>
      <w:r w:rsidRPr="001132B7">
        <w:rPr>
          <w:color w:val="000000" w:themeColor="text1"/>
          <w:lang w:val="en-US" w:eastAsia="en-GB"/>
        </w:rPr>
        <w:t>Fallback may include returning to the previous configuration.</w:t>
      </w:r>
      <w:bookmarkEnd w:id="115"/>
    </w:p>
    <w:p w14:paraId="2D860AEE" w14:textId="77777777" w:rsidR="001132B7" w:rsidRPr="001132B7" w:rsidRDefault="001132B7" w:rsidP="001132B7">
      <w:pPr>
        <w:keepLines/>
        <w:overflowPunct w:val="0"/>
        <w:autoSpaceDE w:val="0"/>
        <w:autoSpaceDN w:val="0"/>
        <w:adjustRightInd w:val="0"/>
        <w:ind w:left="1559" w:hanging="1276"/>
        <w:textAlignment w:val="baseline"/>
        <w:rPr>
          <w:color w:val="FF0000"/>
          <w:lang w:eastAsia="en-GB"/>
        </w:rPr>
      </w:pPr>
      <w:r w:rsidRPr="001132B7">
        <w:rPr>
          <w:color w:val="FF0000"/>
          <w:lang w:eastAsia="en-GB"/>
        </w:rPr>
        <w:t>Editor's note:</w:t>
      </w:r>
      <w:r w:rsidRPr="001132B7">
        <w:rPr>
          <w:color w:val="FF0000"/>
          <w:lang w:eastAsia="en-GB"/>
        </w:rPr>
        <w:tab/>
        <w:t>Unless the consumer or the producer is explicitly mentioned, the requirements do not imply whether the consumer or the producer initiates an activity. Unless explicitly specified the requirements do not imply whether an activity is executed as a separate step or potentially together with other activities. These issues are FFS.</w:t>
      </w:r>
    </w:p>
    <w:p w14:paraId="1F1A1F08" w14:textId="1F6E3522"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.3</w:t>
      </w:r>
      <w:r w:rsidRPr="00F87E34">
        <w:rPr>
          <w:rFonts w:ascii="Arial" w:eastAsia="SimSun" w:hAnsi="Arial"/>
          <w:sz w:val="24"/>
        </w:rPr>
        <w:tab/>
        <w:t>Potential requirements for VNF</w:t>
      </w:r>
    </w:p>
    <w:p w14:paraId="48253333" w14:textId="68170A23" w:rsidR="00F87E34" w:rsidRPr="00F87E34" w:rsidRDefault="00F87E34" w:rsidP="00F87E34">
      <w:pPr>
        <w:keepNext/>
        <w:keepLines/>
        <w:spacing w:before="120"/>
        <w:ind w:left="1134" w:hanging="1134"/>
        <w:outlineLvl w:val="2"/>
        <w:rPr>
          <w:rFonts w:ascii="Arial" w:eastAsia="SimSun" w:hAnsi="Arial"/>
          <w:sz w:val="28"/>
        </w:rPr>
      </w:pPr>
      <w:bookmarkStart w:id="116" w:name="_Toc214882549"/>
      <w:bookmarkStart w:id="117" w:name="_Toc214882854"/>
      <w:bookmarkEnd w:id="114"/>
      <w:r>
        <w:rPr>
          <w:rFonts w:ascii="Arial" w:eastAsia="SimSun" w:hAnsi="Arial"/>
          <w:sz w:val="28"/>
        </w:rPr>
        <w:t>5.4</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bookmarkEnd w:id="116"/>
      <w:bookmarkEnd w:id="117"/>
    </w:p>
    <w:p w14:paraId="5629F555" w14:textId="56ECDE98" w:rsidR="00F87E34" w:rsidRPr="00F87E34" w:rsidRDefault="00F87E34" w:rsidP="00F87E34">
      <w:pPr>
        <w:keepNext/>
        <w:keepLines/>
        <w:spacing w:before="120"/>
        <w:ind w:left="1134" w:hanging="1134"/>
        <w:outlineLvl w:val="2"/>
        <w:rPr>
          <w:rFonts w:ascii="Arial" w:eastAsia="SimSun" w:hAnsi="Arial"/>
          <w:sz w:val="28"/>
        </w:rPr>
      </w:pPr>
      <w:bookmarkStart w:id="118" w:name="_Toc214882550"/>
      <w:bookmarkStart w:id="119" w:name="_Toc214882855"/>
      <w:r>
        <w:rPr>
          <w:rFonts w:ascii="Arial" w:eastAsia="SimSun" w:hAnsi="Arial"/>
          <w:sz w:val="28"/>
        </w:rPr>
        <w:t>5.4</w:t>
      </w:r>
      <w:r w:rsidRPr="00F87E34">
        <w:rPr>
          <w:rFonts w:ascii="Arial" w:eastAsia="SimSun" w:hAnsi="Arial"/>
          <w:sz w:val="28"/>
        </w:rPr>
        <w:t>.4</w:t>
      </w:r>
      <w:r w:rsidRPr="00F87E34">
        <w:rPr>
          <w:rFonts w:ascii="Arial" w:eastAsia="SimSun" w:hAnsi="Arial"/>
          <w:sz w:val="28"/>
        </w:rPr>
        <w:tab/>
        <w:t>Evaluation of potential solutions</w:t>
      </w:r>
      <w:bookmarkEnd w:id="118"/>
      <w:bookmarkEnd w:id="119"/>
    </w:p>
    <w:p w14:paraId="22B59480" w14:textId="1E66B192" w:rsidR="00F87E34" w:rsidRPr="00F87E34" w:rsidRDefault="00F87E34" w:rsidP="00F87E34">
      <w:pPr>
        <w:tabs>
          <w:tab w:val="left" w:pos="750"/>
        </w:tabs>
        <w:rPr>
          <w:rFonts w:eastAsia="SimSun"/>
        </w:rPr>
      </w:pPr>
      <w:r>
        <w:rPr>
          <w:rFonts w:eastAsia="SimSun"/>
        </w:rPr>
        <w:tab/>
      </w:r>
    </w:p>
    <w:p w14:paraId="5CF14DAF" w14:textId="58244D0D" w:rsidR="00F87E34" w:rsidRPr="00F87E34" w:rsidRDefault="00F87E34" w:rsidP="00F87E34">
      <w:pPr>
        <w:keepNext/>
        <w:keepLines/>
        <w:spacing w:before="180"/>
        <w:ind w:left="1134" w:hanging="1134"/>
        <w:outlineLvl w:val="1"/>
        <w:rPr>
          <w:rFonts w:ascii="Arial" w:eastAsia="SimSun" w:hAnsi="Arial"/>
          <w:sz w:val="32"/>
        </w:rPr>
      </w:pPr>
      <w:bookmarkStart w:id="120" w:name="_Toc214882551"/>
      <w:bookmarkStart w:id="121" w:name="_Toc214882856"/>
      <w:r w:rsidRPr="00F87E34">
        <w:rPr>
          <w:rFonts w:ascii="Arial" w:eastAsia="SimSun" w:hAnsi="Arial"/>
          <w:sz w:val="32"/>
        </w:rPr>
        <w:t>5.5</w:t>
      </w:r>
      <w:r w:rsidRPr="00F87E34">
        <w:rPr>
          <w:rFonts w:ascii="Arial" w:eastAsia="SimSun" w:hAnsi="Arial"/>
          <w:sz w:val="32"/>
        </w:rPr>
        <w:tab/>
        <w:t>Use case</w:t>
      </w:r>
      <w:r w:rsidR="00B86D65">
        <w:rPr>
          <w:rFonts w:ascii="Arial" w:eastAsia="SimSun" w:hAnsi="Arial"/>
          <w:sz w:val="32"/>
        </w:rPr>
        <w:t>#5</w:t>
      </w:r>
      <w:r w:rsidRPr="00F87E34">
        <w:rPr>
          <w:rFonts w:ascii="Arial" w:eastAsia="SimSun" w:hAnsi="Arial"/>
          <w:sz w:val="32"/>
        </w:rPr>
        <w:t xml:space="preserve"> on inventory management for 5G</w:t>
      </w:r>
      <w:bookmarkEnd w:id="120"/>
      <w:bookmarkEnd w:id="121"/>
    </w:p>
    <w:p w14:paraId="303E1136" w14:textId="03ACD1C7" w:rsidR="00F87E34" w:rsidRPr="00F87E34" w:rsidRDefault="00F87E34" w:rsidP="00F87E34">
      <w:pPr>
        <w:keepNext/>
        <w:keepLines/>
        <w:spacing w:before="120"/>
        <w:ind w:left="1134" w:hanging="1134"/>
        <w:outlineLvl w:val="2"/>
        <w:rPr>
          <w:rFonts w:ascii="Arial" w:eastAsia="SimSun" w:hAnsi="Arial"/>
          <w:iCs/>
          <w:sz w:val="28"/>
        </w:rPr>
      </w:pPr>
      <w:bookmarkStart w:id="122" w:name="_Toc214882552"/>
      <w:bookmarkStart w:id="123" w:name="_Toc214882857"/>
      <w:r w:rsidRPr="00F87E34">
        <w:rPr>
          <w:rFonts w:ascii="Arial" w:eastAsia="SimSun" w:hAnsi="Arial"/>
          <w:iCs/>
          <w:sz w:val="28"/>
        </w:rPr>
        <w:t>5.5.1</w:t>
      </w:r>
      <w:r w:rsidRPr="00F87E34">
        <w:rPr>
          <w:rFonts w:ascii="Arial" w:eastAsia="SimSun" w:hAnsi="Arial"/>
          <w:iCs/>
          <w:sz w:val="28"/>
        </w:rPr>
        <w:tab/>
        <w:t>Description</w:t>
      </w:r>
      <w:bookmarkEnd w:id="122"/>
      <w:bookmarkEnd w:id="123"/>
    </w:p>
    <w:p w14:paraId="582707E7" w14:textId="122CA877" w:rsidR="00F87E34" w:rsidRPr="00F87E34" w:rsidRDefault="00F87E34" w:rsidP="00F87E34">
      <w:pPr>
        <w:rPr>
          <w:rFonts w:eastAsia="SimSun"/>
          <w:lang w:eastAsia="zh-CN"/>
        </w:rPr>
      </w:pPr>
      <w:r w:rsidRPr="00F87E34">
        <w:rPr>
          <w:rFonts w:eastAsia="SimSun"/>
          <w:lang w:eastAsia="zh-CN"/>
        </w:rPr>
        <w:t>3GPP TS 28.631 [14], TS 28.632 [15], and TS 28.633 [16] define the requirements, Information Service definitions, and XML solution set for inventory management. These specifications cover inventory information of NEs, including hardware, software, licences, Tower Mounted Amplifiers (TMAs) and antennas.</w:t>
      </w:r>
    </w:p>
    <w:p w14:paraId="6C67071A" w14:textId="77777777" w:rsidR="00F87E34" w:rsidRPr="00F87E34" w:rsidRDefault="00F87E34" w:rsidP="00F87E34">
      <w:pPr>
        <w:rPr>
          <w:rFonts w:eastAsia="SimSun"/>
          <w:lang w:eastAsia="zh-CN"/>
        </w:rPr>
      </w:pPr>
      <w:r w:rsidRPr="00F87E34">
        <w:rPr>
          <w:rFonts w:eastAsia="SimSun"/>
          <w:lang w:eastAsia="zh-CN"/>
        </w:rPr>
        <w:lastRenderedPageBreak/>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p>
    <w:p w14:paraId="478856A6" w14:textId="77777777" w:rsidR="00F87E34" w:rsidRPr="00F87E34" w:rsidRDefault="00F87E34" w:rsidP="00F87E34">
      <w:pPr>
        <w:ind w:left="568" w:hanging="284"/>
        <w:rPr>
          <w:rFonts w:eastAsia="SimSun"/>
        </w:rPr>
      </w:pPr>
      <w:r w:rsidRPr="00F87E34">
        <w:rPr>
          <w:rFonts w:eastAsia="SimSun" w:hint="eastAsia"/>
          <w:lang w:eastAsia="zh-CN"/>
        </w:rPr>
        <w:tab/>
      </w:r>
      <w:r w:rsidRPr="00F87E34">
        <w:rPr>
          <w:rFonts w:eastAsia="SimSun"/>
          <w:lang w:eastAsia="zh-CN"/>
        </w:rPr>
        <w:t xml:space="preserve">Inventory management enables operators to </w:t>
      </w:r>
      <w:r w:rsidRPr="00F87E34">
        <w:rPr>
          <w:rFonts w:eastAsia="SimSun"/>
        </w:rPr>
        <w:t>track equipment status, plan capacity expansions, schedule upgrades, and manage decommissioning more effectively, which improves consistency across large, geographically distributed networks</w:t>
      </w:r>
    </w:p>
    <w:p w14:paraId="5470EEDA" w14:textId="5647AA68" w:rsidR="00F87E34" w:rsidRPr="00F87E34" w:rsidRDefault="00F87E34" w:rsidP="00F87E34">
      <w:pPr>
        <w:ind w:left="568" w:hanging="284"/>
        <w:rPr>
          <w:rFonts w:eastAsia="SimSun"/>
          <w:lang w:eastAsia="zh-CN"/>
        </w:rPr>
      </w:pPr>
      <w:r w:rsidRPr="00F87E34">
        <w:rPr>
          <w:rFonts w:eastAsia="SimSun"/>
          <w:lang w:eastAsia="zh-CN"/>
        </w:rPr>
        <w:tab/>
        <w:t>Inventory management shows the links</w:t>
      </w:r>
      <w:r w:rsidRPr="00F87E34">
        <w:rPr>
          <w:rFonts w:eastAsia="SimSun" w:hint="eastAsia"/>
          <w:lang w:eastAsia="zh-CN"/>
        </w:rPr>
        <w:t>/</w:t>
      </w:r>
      <w:r w:rsidRPr="00F87E34">
        <w:rPr>
          <w:rFonts w:eastAsia="SimSun"/>
          <w:lang w:eastAsia="zh-CN"/>
        </w:rPr>
        <w:t xml:space="preserve">topology among network elements, network functions and physical network resources, which helps operators for </w:t>
      </w:r>
      <w:r w:rsidRPr="00F87E34">
        <w:rPr>
          <w:rFonts w:eastAsia="SimSun"/>
        </w:rPr>
        <w:t>faster fault localization and root-cause analysis when problems occur. The insight into these dependencies also help operators minimize risks during maintenance or upgrades.</w:t>
      </w:r>
    </w:p>
    <w:p w14:paraId="0B880527" w14:textId="269AD509" w:rsidR="00F87E34" w:rsidRPr="00F87E34" w:rsidRDefault="00F87E34" w:rsidP="00F87E34">
      <w:pPr>
        <w:rPr>
          <w:rFonts w:eastAsia="SimSun"/>
          <w:lang w:eastAsia="zh-CN"/>
        </w:rPr>
      </w:pPr>
      <w:r w:rsidRPr="00F87E34">
        <w:rPr>
          <w:rFonts w:eastAsia="SimSun"/>
          <w:lang w:eastAsia="zh-CN"/>
        </w:rPr>
        <w:t>Currently, TS 28.533 [2]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p>
    <w:p w14:paraId="7C3A687B"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1:</w:t>
      </w:r>
      <w:r w:rsidRPr="00F87E34">
        <w:rPr>
          <w:color w:val="FF0000"/>
          <w:lang w:eastAsia="en-GB"/>
        </w:rPr>
        <w:tab/>
        <w:t>To enable inventory management in SBMA, the associated potential requirements, and potential solutions are FFS, building upon the legacy of inventory management for LTE while adapting to the principles of SBMA.</w:t>
      </w:r>
    </w:p>
    <w:p w14:paraId="67C7232D" w14:textId="1CEB7D7C"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2:</w:t>
      </w:r>
      <w:r w:rsidRPr="00F87E34">
        <w:rPr>
          <w:color w:val="FF0000"/>
          <w:lang w:eastAsia="en-GB"/>
        </w:rPr>
        <w:tab/>
        <w:t>For topology or the relationship among different inventory objects, the difference between IM and CM for 5G is FFS.</w:t>
      </w:r>
    </w:p>
    <w:p w14:paraId="5D9D7626" w14:textId="1139AEE7" w:rsidR="00F87E34" w:rsidRPr="00F87E34" w:rsidRDefault="00F87E34" w:rsidP="00F87E34">
      <w:pPr>
        <w:keepNext/>
        <w:keepLines/>
        <w:spacing w:before="120"/>
        <w:ind w:left="1134" w:hanging="1134"/>
        <w:outlineLvl w:val="2"/>
        <w:rPr>
          <w:rFonts w:ascii="Arial" w:eastAsia="SimSun" w:hAnsi="Arial"/>
          <w:sz w:val="28"/>
        </w:rPr>
      </w:pPr>
      <w:bookmarkStart w:id="124" w:name="_Toc214882553"/>
      <w:bookmarkStart w:id="125" w:name="_Toc214882858"/>
      <w:r w:rsidRPr="00F87E34">
        <w:rPr>
          <w:rFonts w:ascii="Arial" w:eastAsia="SimSun" w:hAnsi="Arial"/>
          <w:sz w:val="28"/>
        </w:rPr>
        <w:t>5.5.2</w:t>
      </w:r>
      <w:r w:rsidRPr="00F87E34">
        <w:rPr>
          <w:rFonts w:ascii="Arial" w:eastAsia="SimSun" w:hAnsi="Arial"/>
          <w:sz w:val="28"/>
        </w:rPr>
        <w:tab/>
        <w:t>Potential requirements</w:t>
      </w:r>
      <w:bookmarkEnd w:id="124"/>
      <w:bookmarkEnd w:id="125"/>
    </w:p>
    <w:p w14:paraId="7CCA72DB" w14:textId="53CC43FC"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p>
    <w:p w14:paraId="4897EB36" w14:textId="7F530FB7" w:rsidR="0094203F" w:rsidRPr="0094203F" w:rsidRDefault="0094203F" w:rsidP="0094203F">
      <w:pPr>
        <w:rPr>
          <w:rFonts w:eastAsia="Microsoft YaHei"/>
          <w:kern w:val="2"/>
          <w:szCs w:val="18"/>
          <w:lang w:eastAsia="zh-CN" w:bidi="ar-KW"/>
        </w:rPr>
      </w:pPr>
      <w:r w:rsidRPr="0094203F">
        <w:rPr>
          <w:rFonts w:eastAsia="SimSun"/>
          <w:b/>
          <w:kern w:val="2"/>
          <w:szCs w:val="18"/>
          <w:lang w:eastAsia="zh-CN" w:bidi="ar-KW"/>
        </w:rPr>
        <w:t>REQ-SBMA-IM-</w:t>
      </w:r>
      <w:r>
        <w:rPr>
          <w:rFonts w:eastAsia="SimSun"/>
          <w:b/>
          <w:kern w:val="2"/>
          <w:szCs w:val="18"/>
          <w:lang w:eastAsia="zh-CN" w:bidi="ar-KW"/>
        </w:rPr>
        <w:t>2</w:t>
      </w:r>
      <w:r w:rsidRPr="0094203F">
        <w:rPr>
          <w:rFonts w:eastAsia="SimSun"/>
          <w:b/>
          <w:kern w:val="2"/>
          <w:szCs w:val="18"/>
          <w:lang w:eastAsia="zh-CN" w:bidi="ar-KW"/>
        </w:rPr>
        <w:t>:</w:t>
      </w:r>
      <w:r w:rsidRPr="0094203F">
        <w:rPr>
          <w:rFonts w:eastAsia="Microsoft YaHei"/>
          <w:kern w:val="2"/>
          <w:szCs w:val="18"/>
          <w:lang w:eastAsia="zh-CN" w:bidi="ar-KW"/>
        </w:rPr>
        <w:t xml:space="preserve"> The 3GPP management system should support inventory management for hardware.</w:t>
      </w:r>
    </w:p>
    <w:p w14:paraId="0EC6B58E" w14:textId="148F0E34" w:rsidR="00F87E34" w:rsidRPr="00F87E34" w:rsidRDefault="00F87E34" w:rsidP="00F87E34">
      <w:pPr>
        <w:keepNext/>
        <w:keepLines/>
        <w:spacing w:before="120"/>
        <w:ind w:left="1134" w:hanging="1134"/>
        <w:outlineLvl w:val="2"/>
        <w:rPr>
          <w:rFonts w:ascii="Arial" w:eastAsia="SimSun" w:hAnsi="Arial"/>
          <w:sz w:val="28"/>
        </w:rPr>
      </w:pPr>
      <w:bookmarkStart w:id="126" w:name="_Toc214882554"/>
      <w:bookmarkStart w:id="127" w:name="_Toc214882859"/>
      <w:r w:rsidRPr="00F87E34">
        <w:rPr>
          <w:rFonts w:ascii="Arial" w:eastAsia="SimSun" w:hAnsi="Arial"/>
          <w:sz w:val="28"/>
        </w:rPr>
        <w:t>5.5.3</w:t>
      </w:r>
      <w:r w:rsidRPr="00F87E34">
        <w:rPr>
          <w:rFonts w:ascii="Arial" w:eastAsia="SimSun" w:hAnsi="Arial"/>
          <w:sz w:val="28"/>
        </w:rPr>
        <w:tab/>
        <w:t>Potential solution</w:t>
      </w:r>
      <w:r w:rsidRPr="00F87E34">
        <w:rPr>
          <w:rFonts w:ascii="Arial" w:eastAsia="SimSun" w:hAnsi="Arial" w:hint="eastAsia"/>
          <w:sz w:val="28"/>
        </w:rPr>
        <w:t>s</w:t>
      </w:r>
      <w:bookmarkEnd w:id="126"/>
      <w:bookmarkEnd w:id="127"/>
    </w:p>
    <w:p w14:paraId="68A21018" w14:textId="66892B81" w:rsidR="0094203F" w:rsidRPr="0094203F" w:rsidRDefault="0094203F" w:rsidP="0094203F">
      <w:pPr>
        <w:rPr>
          <w:rFonts w:eastAsia="SimSun"/>
          <w:lang w:val="en-US"/>
        </w:rPr>
      </w:pPr>
      <w:r w:rsidRPr="0094203F">
        <w:rPr>
          <w:rFonts w:eastAsia="SimSun"/>
          <w:lang w:val="en-US"/>
        </w:rPr>
        <w:t xml:space="preserve">Though the scope of TS 28.631 [14]/TS 28.632 [15] is limited to the communication between IRPAgent and IRPManager, the content of the inventory NRMs defined in TS 28.632 [15] can be reused to support inventory management for hardware. This solution addresses </w:t>
      </w:r>
      <w:r w:rsidRPr="0094203F">
        <w:rPr>
          <w:rFonts w:eastAsia="SimSun"/>
          <w:b/>
          <w:kern w:val="2"/>
          <w:szCs w:val="18"/>
          <w:lang w:eastAsia="zh-CN" w:bidi="ar-KW"/>
        </w:rPr>
        <w:t xml:space="preserve">REQ-SBMA-IM-1 </w:t>
      </w:r>
      <w:r w:rsidRPr="0094203F">
        <w:rPr>
          <w:rFonts w:eastAsia="SimSun"/>
          <w:bCs/>
          <w:kern w:val="2"/>
          <w:szCs w:val="18"/>
          <w:lang w:eastAsia="zh-CN" w:bidi="ar-KW"/>
        </w:rPr>
        <w:t>and</w:t>
      </w:r>
      <w:r w:rsidRPr="0094203F">
        <w:rPr>
          <w:rFonts w:eastAsia="SimSun"/>
          <w:b/>
          <w:kern w:val="2"/>
          <w:szCs w:val="18"/>
          <w:lang w:eastAsia="zh-CN" w:bidi="ar-KW"/>
        </w:rPr>
        <w:t xml:space="preserve"> REQ-SBMA-IM-</w:t>
      </w:r>
      <w:r>
        <w:rPr>
          <w:rFonts w:eastAsia="SimSun"/>
          <w:b/>
          <w:kern w:val="2"/>
          <w:szCs w:val="18"/>
          <w:lang w:eastAsia="zh-CN" w:bidi="ar-KW"/>
        </w:rPr>
        <w:t>2</w:t>
      </w:r>
      <w:r w:rsidRPr="0094203F">
        <w:rPr>
          <w:rFonts w:eastAsia="SimSun"/>
          <w:lang w:val="en-US"/>
        </w:rPr>
        <w:t xml:space="preserve"> in clause 5.5.2 and proposes to:</w:t>
      </w:r>
    </w:p>
    <w:p w14:paraId="2C506819" w14:textId="77777777" w:rsidR="0094203F" w:rsidRPr="0094203F" w:rsidRDefault="0094203F" w:rsidP="0094203F">
      <w:pPr>
        <w:ind w:left="568" w:hanging="284"/>
        <w:rPr>
          <w:rFonts w:eastAsia="SimSun"/>
          <w:lang w:eastAsia="zh-CN"/>
        </w:rPr>
      </w:pPr>
      <w:r w:rsidRPr="0094203F">
        <w:rPr>
          <w:rFonts w:eastAsia="SimSun"/>
          <w:lang w:eastAsia="zh-CN"/>
        </w:rPr>
        <w:t>-</w:t>
      </w:r>
      <w:r w:rsidRPr="0094203F">
        <w:rPr>
          <w:rFonts w:eastAsia="SimSun"/>
          <w:lang w:eastAsia="zh-CN"/>
        </w:rPr>
        <w:tab/>
        <w:t>Define the Inventory NRMs</w:t>
      </w:r>
      <w:r w:rsidRPr="0094203F">
        <w:rPr>
          <w:rFonts w:eastAsia="SimSun" w:hint="eastAsia"/>
          <w:lang w:eastAsia="zh-CN"/>
        </w:rPr>
        <w:t>, which are static for read only,</w:t>
      </w:r>
      <w:r w:rsidRPr="0094203F">
        <w:rPr>
          <w:rFonts w:eastAsia="SimSun"/>
          <w:lang w:eastAsia="zh-CN"/>
        </w:rPr>
        <w:t xml:space="preserve"> for 5G which are communicated </w:t>
      </w:r>
      <w:r w:rsidRPr="0094203F">
        <w:rPr>
          <w:rFonts w:eastAsia="SimSun"/>
          <w:lang w:val="en-US"/>
        </w:rPr>
        <w:t>between MnS consumer and MnS producer;</w:t>
      </w:r>
    </w:p>
    <w:p w14:paraId="23B658D5" w14:textId="18CA19F3" w:rsidR="0094203F" w:rsidRPr="0094203F" w:rsidRDefault="0094203F" w:rsidP="0094203F">
      <w:pPr>
        <w:ind w:left="568" w:hanging="284"/>
        <w:rPr>
          <w:rFonts w:eastAsia="SimSun"/>
          <w:lang w:eastAsia="zh-CN"/>
        </w:rPr>
      </w:pPr>
      <w:r w:rsidRPr="0094203F">
        <w:rPr>
          <w:rFonts w:eastAsia="SimSun"/>
          <w:lang w:eastAsia="zh-CN"/>
        </w:rPr>
        <w:t>-</w:t>
      </w:r>
      <w:r w:rsidRPr="0094203F">
        <w:rPr>
          <w:rFonts w:eastAsia="SimSun"/>
          <w:lang w:eastAsia="zh-CN"/>
        </w:rPr>
        <w:tab/>
        <w:t xml:space="preserve">Reuse the content of 4G Inventory NRMs (i.e., </w:t>
      </w:r>
      <w:r w:rsidRPr="0094203F">
        <w:rPr>
          <w:rFonts w:eastAsia="SimSun"/>
        </w:rPr>
        <w:t>InventoryUnit, InventoryUnitNE and InventoryUnitHw</w:t>
      </w:r>
      <w:r w:rsidRPr="0094203F">
        <w:rPr>
          <w:rFonts w:eastAsia="SimSun"/>
          <w:lang w:eastAsia="zh-CN"/>
        </w:rPr>
        <w:t xml:space="preserve"> defined in TS 28.632 [15]) </w:t>
      </w:r>
      <w:r w:rsidRPr="0094203F">
        <w:rPr>
          <w:rFonts w:eastAsia="SimSun" w:hint="eastAsia"/>
          <w:lang w:eastAsia="zh-CN"/>
        </w:rPr>
        <w:t xml:space="preserve">as a basis </w:t>
      </w:r>
      <w:r w:rsidRPr="0094203F">
        <w:rPr>
          <w:rFonts w:eastAsia="SimSun"/>
          <w:lang w:eastAsia="zh-CN"/>
        </w:rPr>
        <w:t>to model 5G inventory NRMs.</w:t>
      </w:r>
    </w:p>
    <w:p w14:paraId="782FCE57" w14:textId="4F209304" w:rsidR="00F87E34" w:rsidRPr="00F87E34" w:rsidRDefault="00F87E34" w:rsidP="00F87E34">
      <w:pPr>
        <w:keepNext/>
        <w:keepLines/>
        <w:spacing w:before="120"/>
        <w:ind w:left="1134" w:hanging="1134"/>
        <w:outlineLvl w:val="2"/>
        <w:rPr>
          <w:rFonts w:ascii="Arial" w:eastAsia="SimSun" w:hAnsi="Arial"/>
          <w:sz w:val="28"/>
        </w:rPr>
      </w:pPr>
      <w:bookmarkStart w:id="128" w:name="_Toc214882555"/>
      <w:bookmarkStart w:id="129" w:name="_Toc214882860"/>
      <w:r w:rsidRPr="00F87E34">
        <w:rPr>
          <w:rFonts w:ascii="Arial" w:eastAsia="SimSun" w:hAnsi="Arial"/>
          <w:sz w:val="28"/>
        </w:rPr>
        <w:t>5.5.4</w:t>
      </w:r>
      <w:r w:rsidRPr="00F87E34">
        <w:rPr>
          <w:rFonts w:ascii="Arial" w:eastAsia="SimSun" w:hAnsi="Arial"/>
          <w:sz w:val="28"/>
        </w:rPr>
        <w:tab/>
        <w:t>Evaluation of potential solutions</w:t>
      </w:r>
      <w:bookmarkEnd w:id="128"/>
      <w:bookmarkEnd w:id="129"/>
    </w:p>
    <w:p w14:paraId="571F1040" w14:textId="77777777" w:rsidR="005936D2" w:rsidRPr="00A06CA9" w:rsidRDefault="005936D2" w:rsidP="00B86D65">
      <w:pPr>
        <w:rPr>
          <w:rFonts w:eastAsia="SimSun"/>
        </w:rPr>
      </w:pPr>
    </w:p>
    <w:p w14:paraId="6E3E2C87" w14:textId="025695B3" w:rsidR="00D23351" w:rsidRPr="00D23351" w:rsidRDefault="00D23351" w:rsidP="00D23351">
      <w:pPr>
        <w:keepNext/>
        <w:keepLines/>
        <w:spacing w:before="180"/>
        <w:ind w:left="1134" w:hanging="1134"/>
        <w:outlineLvl w:val="1"/>
        <w:rPr>
          <w:rFonts w:ascii="Arial" w:eastAsia="SimSun" w:hAnsi="Arial"/>
          <w:sz w:val="32"/>
          <w:lang w:val="en-US"/>
        </w:rPr>
      </w:pPr>
      <w:bookmarkStart w:id="130" w:name="_Toc214882556"/>
      <w:bookmarkStart w:id="131" w:name="_Toc214882861"/>
      <w:r>
        <w:rPr>
          <w:rFonts w:ascii="Arial" w:eastAsia="SimSun" w:hAnsi="Arial"/>
          <w:sz w:val="32"/>
          <w:lang w:val="en-US"/>
        </w:rPr>
        <w:t>5.6</w:t>
      </w:r>
      <w:r w:rsidRPr="00D23351">
        <w:rPr>
          <w:rFonts w:ascii="Arial" w:eastAsia="SimSun" w:hAnsi="Arial"/>
          <w:sz w:val="32"/>
          <w:lang w:val="en-US"/>
        </w:rPr>
        <w:tab/>
        <w:t>Use case #</w:t>
      </w:r>
      <w:r>
        <w:rPr>
          <w:rFonts w:ascii="Arial" w:eastAsia="SimSun" w:hAnsi="Arial"/>
          <w:sz w:val="32"/>
          <w:lang w:val="en-US"/>
        </w:rPr>
        <w:t>6</w:t>
      </w:r>
      <w:r w:rsidRPr="00D23351">
        <w:rPr>
          <w:rFonts w:ascii="Arial" w:eastAsia="SimSun" w:hAnsi="Arial"/>
          <w:sz w:val="32"/>
          <w:lang w:val="en-US"/>
        </w:rPr>
        <w:t>: Merge operation</w:t>
      </w:r>
      <w:bookmarkEnd w:id="130"/>
      <w:bookmarkEnd w:id="131"/>
    </w:p>
    <w:p w14:paraId="623F37D8" w14:textId="13555838" w:rsidR="00D23351" w:rsidRPr="00D23351" w:rsidRDefault="00D23351" w:rsidP="00D23351">
      <w:pPr>
        <w:keepNext/>
        <w:keepLines/>
        <w:spacing w:before="120"/>
        <w:ind w:left="1134" w:hanging="1134"/>
        <w:outlineLvl w:val="2"/>
        <w:rPr>
          <w:rFonts w:ascii="Arial" w:eastAsia="SimSun" w:hAnsi="Arial"/>
          <w:sz w:val="28"/>
          <w:lang w:val="en-US"/>
        </w:rPr>
      </w:pPr>
      <w:bookmarkStart w:id="132" w:name="_Toc214882557"/>
      <w:bookmarkStart w:id="133" w:name="_Toc214882862"/>
      <w:r>
        <w:rPr>
          <w:rFonts w:ascii="Arial" w:eastAsia="SimSun" w:hAnsi="Arial"/>
          <w:sz w:val="28"/>
          <w:lang w:val="en-US"/>
        </w:rPr>
        <w:t>5.6</w:t>
      </w:r>
      <w:r w:rsidRPr="00D23351">
        <w:rPr>
          <w:rFonts w:ascii="Arial" w:eastAsia="SimSun" w:hAnsi="Arial"/>
          <w:sz w:val="28"/>
          <w:lang w:val="en-US"/>
        </w:rPr>
        <w:t>.1</w:t>
      </w:r>
      <w:r w:rsidRPr="00D23351">
        <w:rPr>
          <w:rFonts w:ascii="Arial" w:eastAsia="SimSun" w:hAnsi="Arial"/>
          <w:sz w:val="28"/>
          <w:lang w:val="en-US"/>
        </w:rPr>
        <w:tab/>
        <w:t>Description</w:t>
      </w:r>
      <w:bookmarkEnd w:id="132"/>
      <w:bookmarkEnd w:id="133"/>
    </w:p>
    <w:p w14:paraId="2E4E3C9A" w14:textId="77777777" w:rsidR="00D23351" w:rsidRPr="00D23351" w:rsidRDefault="00D23351" w:rsidP="00D23351">
      <w:pPr>
        <w:rPr>
          <w:rFonts w:eastAsia="SimSun" w:cs="Arial"/>
          <w:szCs w:val="18"/>
          <w:lang w:val="en-US" w:eastAsia="zh-CN"/>
        </w:rPr>
      </w:pPr>
      <w:r w:rsidRPr="00D23351">
        <w:rPr>
          <w:rFonts w:eastAsia="SimSun"/>
          <w:lang w:val="en-US"/>
        </w:rPr>
        <w:t xml:space="preserve">The changeMOIs operation and the </w:t>
      </w:r>
      <w:r w:rsidRPr="00D23351">
        <w:rPr>
          <w:rFonts w:eastAsia="SimSun" w:cs="Arial"/>
          <w:lang w:val="en-US"/>
        </w:rPr>
        <w:t>notifyMOIChanges notification (as described in TS 28.532[12]) both support multiple operation types, defined by the "</w:t>
      </w:r>
      <w:r w:rsidRPr="00D23351">
        <w:rPr>
          <w:rFonts w:eastAsia="SimSun" w:cs="Arial"/>
          <w:szCs w:val="18"/>
          <w:lang w:val="en-US" w:eastAsia="zh-CN"/>
        </w:rPr>
        <w:t xml:space="preserve">modifyOperator" in changeMOIs and as "op" in notifyMOIChanges. These operations are optimized for handling individual data nodes e.g. replacing a full object with all its attributes or updating a single attribute (or attribute field). </w:t>
      </w:r>
    </w:p>
    <w:p w14:paraId="0A779F57"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A common use-case is updating a multiple attributes of multiple MOIs while leaving other attributes of the same MOIs unchanged. This is not properly handle and documented.</w:t>
      </w:r>
    </w:p>
    <w:p w14:paraId="2A287358" w14:textId="1830FAB4" w:rsidR="00D23351" w:rsidRPr="00D23351" w:rsidRDefault="00D23351" w:rsidP="00D23351">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lastRenderedPageBreak/>
        <w:t>5.6</w:t>
      </w:r>
      <w:r w:rsidRPr="00D23351">
        <w:rPr>
          <w:rFonts w:ascii="Arial" w:eastAsia="SimSun" w:hAnsi="Arial"/>
          <w:sz w:val="24"/>
          <w:lang w:val="en-US" w:eastAsia="zh-CN"/>
        </w:rPr>
        <w:t>.1.1</w:t>
      </w:r>
      <w:r w:rsidRPr="00D23351">
        <w:rPr>
          <w:rFonts w:ascii="Arial" w:eastAsia="SimSun" w:hAnsi="Arial"/>
          <w:sz w:val="24"/>
          <w:lang w:val="en-US" w:eastAsia="zh-CN"/>
        </w:rPr>
        <w:tab/>
      </w:r>
      <w:r w:rsidRPr="00D23351">
        <w:rPr>
          <w:rFonts w:ascii="Arial" w:eastAsia="SimSun" w:hAnsi="Arial"/>
          <w:sz w:val="24"/>
          <w:lang w:val="en-US" w:eastAsia="zh-CN"/>
        </w:rPr>
        <w:tab/>
        <w:t>Problem when updating multiple MOIs</w:t>
      </w:r>
    </w:p>
    <w:p w14:paraId="6CDDCD49" w14:textId="77777777" w:rsidR="00D23351" w:rsidRPr="00D23351" w:rsidRDefault="00D23351" w:rsidP="00D23351">
      <w:pPr>
        <w:rPr>
          <w:rFonts w:eastAsia="SimSun" w:cs="Arial"/>
          <w:szCs w:val="18"/>
          <w:lang w:val="en-US" w:eastAsia="zh-CN"/>
        </w:rPr>
      </w:pPr>
      <w:r w:rsidRPr="00D23351">
        <w:rPr>
          <w:rFonts w:eastAsia="SimSun"/>
          <w:lang w:val="en-US" w:eastAsia="zh-CN"/>
        </w:rPr>
        <w:t xml:space="preserve">The </w:t>
      </w:r>
      <w:r w:rsidRPr="00D23351">
        <w:rPr>
          <w:rFonts w:eastAsia="SimSun" w:cs="Arial"/>
          <w:szCs w:val="18"/>
          <w:lang w:val="en-US" w:eastAsia="zh-CN"/>
        </w:rPr>
        <w:t>changeMOIs operation should be used, as using individual createMOI, deleteMOI and modifyMOIAttributes operations would require using multiple operations requiring more processing and network resources. See TS 28.532 clause 11.1.1.4a.</w:t>
      </w:r>
    </w:p>
    <w:p w14:paraId="14194CF4" w14:textId="77777777" w:rsidR="00D23351" w:rsidRPr="00D23351" w:rsidRDefault="00D23351" w:rsidP="00D23351">
      <w:pPr>
        <w:rPr>
          <w:rFonts w:eastAsia="SimSun" w:cs="Arial"/>
          <w:szCs w:val="18"/>
          <w:lang w:val="en-US"/>
        </w:rPr>
      </w:pPr>
      <w:r w:rsidRPr="00D23351">
        <w:rPr>
          <w:rFonts w:eastAsia="SimSun" w:cs="Arial"/>
          <w:szCs w:val="18"/>
          <w:lang w:val="en-US"/>
        </w:rPr>
        <w:t>Lets look at the following example where an immediate heartbeat is ordered in one ManagedElement and multiple attributes of a PerfMetricJob are updated in another ManagedElement.</w:t>
      </w:r>
    </w:p>
    <w:p w14:paraId="29A9E19E" w14:textId="77777777" w:rsidR="00D23351" w:rsidRPr="00D23351" w:rsidRDefault="00D23351" w:rsidP="00D23351">
      <w:pPr>
        <w:rPr>
          <w:rFonts w:eastAsia="SimSun" w:cs="Arial"/>
          <w:szCs w:val="18"/>
          <w:lang w:val="en-US"/>
        </w:rPr>
      </w:pPr>
      <w:r w:rsidRPr="00D23351">
        <w:rPr>
          <w:rFonts w:eastAsia="SimSun"/>
          <w:noProof/>
        </w:rPr>
        <w:drawing>
          <wp:inline distT="0" distB="0" distL="0" distR="0" wp14:anchorId="41DC609C" wp14:editId="3E732766">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75412DFB" w14:textId="5356670B" w:rsidR="00D23351" w:rsidRPr="00D23351" w:rsidRDefault="00D23351" w:rsidP="00D23351">
      <w:pPr>
        <w:keepLines/>
        <w:spacing w:after="240"/>
        <w:jc w:val="center"/>
        <w:rPr>
          <w:rFonts w:ascii="Arial" w:eastAsiaTheme="minorEastAsia" w:hAnsi="Arial"/>
          <w:b/>
        </w:rPr>
      </w:pPr>
      <w:r>
        <w:rPr>
          <w:rFonts w:ascii="Arial" w:eastAsiaTheme="minorEastAsia" w:hAnsi="Arial"/>
          <w:b/>
        </w:rPr>
        <w:t>5.6</w:t>
      </w:r>
      <w:r w:rsidRPr="00D23351">
        <w:rPr>
          <w:rFonts w:ascii="Arial" w:eastAsiaTheme="minorEastAsia" w:hAnsi="Arial"/>
          <w:b/>
        </w:rPr>
        <w:t>.1.1-1</w:t>
      </w:r>
      <w:r w:rsidRPr="00D23351">
        <w:rPr>
          <w:rFonts w:ascii="Arial" w:eastAsiaTheme="minorEastAsia" w:hAnsi="Arial"/>
          <w:b/>
        </w:rPr>
        <w:tab/>
        <w:t xml:space="preserve">  Example configuration, modifying two separate objects</w:t>
      </w:r>
    </w:p>
    <w:p w14:paraId="608DF03D" w14:textId="77777777" w:rsidR="00D23351" w:rsidRPr="00D23351" w:rsidRDefault="00D23351" w:rsidP="00D23351">
      <w:pPr>
        <w:rPr>
          <w:rFonts w:eastAsia="SimSun" w:cs="Arial"/>
          <w:szCs w:val="18"/>
          <w:lang w:val="en-US" w:eastAsia="zh-CN"/>
        </w:rPr>
      </w:pPr>
    </w:p>
    <w:p w14:paraId="40465051"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As multiple MOIs are to be modified by changeMOIs the </w:t>
      </w:r>
    </w:p>
    <w:p w14:paraId="64840C70" w14:textId="77777777" w:rsidR="00D23351" w:rsidRPr="00D23351" w:rsidRDefault="00D23351" w:rsidP="00D23351">
      <w:pPr>
        <w:rPr>
          <w:rFonts w:eastAsia="SimSun" w:cs="Arial"/>
          <w:szCs w:val="18"/>
          <w:lang w:val="en-US"/>
        </w:rPr>
      </w:pPr>
      <w:r w:rsidRPr="00D23351">
        <w:rPr>
          <w:rFonts w:eastAsia="SimSun" w:cs="Arial"/>
          <w:szCs w:val="18"/>
          <w:lang w:val="en-US" w:eastAsia="zh-CN"/>
        </w:rPr>
        <w:t xml:space="preserve">- </w:t>
      </w:r>
      <w:r w:rsidRPr="00D23351">
        <w:rPr>
          <w:rFonts w:eastAsia="SimSun" w:cs="Arial"/>
          <w:szCs w:val="18"/>
          <w:lang w:val="en-US"/>
        </w:rPr>
        <w:t>baseObjectInstance shall identify a common ancestor MOI for all MOIs to-be-modified or to-be-reported, this could potentially be the root ManagedElement or the SubNetwork. As the ManagedElements may belong to different SubNetworks the baseObjectInstance can only be set to a common ancestor Subnetwork:</w:t>
      </w:r>
    </w:p>
    <w:p w14:paraId="38DE1CCC" w14:textId="77777777" w:rsidR="00D23351" w:rsidRPr="00D23351" w:rsidRDefault="00D23351" w:rsidP="00D23351">
      <w:pPr>
        <w:rPr>
          <w:rFonts w:eastAsia="SimSun" w:cs="Arial"/>
          <w:szCs w:val="18"/>
          <w:lang w:val="en-US"/>
        </w:rPr>
      </w:pPr>
      <w:r w:rsidRPr="00D23351">
        <w:rPr>
          <w:rFonts w:eastAsia="SimSun" w:cs="Arial"/>
          <w:szCs w:val="18"/>
          <w:lang w:val="en-US"/>
        </w:rPr>
        <w:t>"baseObjectInstance": "SubNetwork=Buda-1"</w:t>
      </w:r>
    </w:p>
    <w:p w14:paraId="3C039E78" w14:textId="77777777" w:rsidR="00D23351" w:rsidRPr="00D23351" w:rsidRDefault="00D23351" w:rsidP="00D23351">
      <w:pPr>
        <w:rPr>
          <w:rFonts w:eastAsia="SimSun" w:cs="Arial"/>
          <w:szCs w:val="18"/>
          <w:lang w:val="en-US"/>
        </w:rPr>
      </w:pPr>
      <w:r w:rsidRPr="00D23351">
        <w:rPr>
          <w:rFonts w:eastAsia="SimSun" w:cs="Arial"/>
          <w:szCs w:val="18"/>
          <w:lang w:val="en-US"/>
        </w:rPr>
        <w:t>The rest of the path to each argument must be defined in the "path" element using long multi-segment strings. Each "path" element needs to specify the path from the baseObjectInstance to the individual attribute or attribute field. E.g. for updating 5 attributes the following 5 "paths" have to be created and parsed:</w:t>
      </w:r>
    </w:p>
    <w:p w14:paraId="71E32BB2"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"/SubNetwork=Lagymanyos/ManagedElement=BudaME1/NtfSubscriptionControl=sub1/HeartbeatControl=hb1/triggerHeartbeatNtf"</w:t>
      </w:r>
    </w:p>
    <w:p w14:paraId="33103E28" w14:textId="77777777" w:rsidR="00D23351" w:rsidRPr="00D23351" w:rsidRDefault="00D23351" w:rsidP="00D23351">
      <w:pPr>
        <w:rPr>
          <w:rFonts w:ascii="Courier New" w:eastAsia="SimSun" w:hAnsi="Courier New" w:cs="Courier New"/>
          <w:sz w:val="18"/>
          <w:szCs w:val="18"/>
          <w:lang w:val="en-US"/>
        </w:rPr>
      </w:pPr>
    </w:p>
    <w:p w14:paraId="112D4CFD"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administrativeState</w:t>
      </w:r>
      <w:r w:rsidRPr="00D23351">
        <w:rPr>
          <w:rFonts w:ascii="Courier New" w:eastAsia="SimSun" w:hAnsi="Courier New" w:cs="Courier New"/>
          <w:sz w:val="18"/>
          <w:szCs w:val="18"/>
          <w:lang w:val="en-US"/>
        </w:rPr>
        <w:t>"</w:t>
      </w:r>
    </w:p>
    <w:p w14:paraId="11EF5231"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granularityPeriod</w:t>
      </w:r>
      <w:r w:rsidRPr="00D23351">
        <w:rPr>
          <w:rFonts w:ascii="Courier New" w:eastAsia="SimSun" w:hAnsi="Courier New" w:cs="Courier New"/>
          <w:sz w:val="18"/>
          <w:szCs w:val="18"/>
          <w:lang w:val="en-US"/>
        </w:rPr>
        <w:t>"</w:t>
      </w:r>
    </w:p>
    <w:p w14:paraId="2530D1D5"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=pmJob1/objectInstances"</w:t>
      </w:r>
    </w:p>
    <w:p w14:paraId="5CEE9C6A"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 xml:space="preserve">"path": "/SubNetwork=Obuda/ManagedElement=BudaME17/ </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=pmJob1/scheduler"</w:t>
      </w:r>
    </w:p>
    <w:p w14:paraId="48F365A6" w14:textId="77777777" w:rsidR="00D23351" w:rsidRPr="00D23351" w:rsidRDefault="00D23351" w:rsidP="00D23351">
      <w:pPr>
        <w:rPr>
          <w:rFonts w:eastAsia="SimSun"/>
          <w:lang w:val="en-US" w:eastAsia="zh-CN"/>
        </w:rPr>
      </w:pPr>
      <w:r w:rsidRPr="00D23351">
        <w:rPr>
          <w:rFonts w:eastAsia="SimSun"/>
          <w:lang w:val="en-US" w:eastAsia="zh-CN"/>
        </w:rPr>
        <w:t>- "</w:t>
      </w:r>
      <w:r w:rsidRPr="00D23351">
        <w:rPr>
          <w:rFonts w:eastAsia="SimSun" w:cs="Arial"/>
          <w:szCs w:val="18"/>
          <w:lang w:val="en-US" w:eastAsia="zh-CN"/>
        </w:rPr>
        <w:t>node Value" shall contain the new value of each attribute(element) e.g. true, UNLOCKED ,30,</w:t>
      </w:r>
      <w:r w:rsidRPr="00D23351">
        <w:rPr>
          <w:rFonts w:eastAsia="SimSun"/>
        </w:rPr>
        <w:t xml:space="preserve"> </w:t>
      </w:r>
      <w:r w:rsidRPr="00D23351">
        <w:rPr>
          <w:rFonts w:eastAsia="SimSun" w:cs="Arial"/>
          <w:szCs w:val="18"/>
          <w:lang w:val="en-US" w:eastAsia="zh-CN"/>
        </w:rPr>
        <w:t>SubNetwork=SubNetwork=Buda-1,Scheduler=Sched-1</w:t>
      </w:r>
    </w:p>
    <w:p w14:paraId="3C8F74A9" w14:textId="77777777" w:rsidR="00D23351" w:rsidRPr="00D23351" w:rsidRDefault="00D23351" w:rsidP="00D23351">
      <w:pPr>
        <w:rPr>
          <w:rFonts w:eastAsia="SimSun"/>
          <w:lang w:val="en-US" w:eastAsia="zh-CN"/>
        </w:rPr>
      </w:pPr>
      <w:r w:rsidRPr="00D23351">
        <w:rPr>
          <w:rFonts w:eastAsia="SimSun"/>
          <w:lang w:val="en-US" w:eastAsia="zh-CN"/>
        </w:rPr>
        <w:lastRenderedPageBreak/>
        <w:t xml:space="preserve">This means that for each updated attribute(element) the consumer has to produce a long "path" element which the consumer has to read/parse. </w:t>
      </w:r>
    </w:p>
    <w:p w14:paraId="667B4BB0" w14:textId="77777777" w:rsidR="00D23351" w:rsidRPr="00D23351" w:rsidRDefault="00D23351" w:rsidP="00D23351">
      <w:pPr>
        <w:rPr>
          <w:rFonts w:eastAsia="SimSun"/>
          <w:lang w:val="en-US" w:eastAsia="zh-CN"/>
        </w:rPr>
      </w:pPr>
      <w:r w:rsidRPr="00D23351">
        <w:rPr>
          <w:rFonts w:eastAsia="SimSun"/>
          <w:lang w:val="en-US" w:eastAsia="zh-CN"/>
        </w:rPr>
        <w:t xml:space="preserve">A computationally cheaper solution would be to use the "path" element to address each modified MOI, and let the "nodeValue"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2313860A" w14:textId="77777777" w:rsidR="00D23351" w:rsidRPr="00D23351" w:rsidRDefault="00D23351" w:rsidP="00D23351">
      <w:pPr>
        <w:rPr>
          <w:rFonts w:eastAsia="SimSun"/>
          <w:lang w:val="en-US" w:eastAsia="zh-CN"/>
        </w:rPr>
      </w:pPr>
      <w:r w:rsidRPr="00D23351">
        <w:rPr>
          <w:rFonts w:eastAsia="SimSun"/>
          <w:lang w:val="en-US" w:eastAsia="zh-CN"/>
        </w:rPr>
        <w:t xml:space="preserve"> In Netconf, JSON Merge patch or the 3GPP JSON Merge patch this is possible using the "merge" operation. While this is describe both for the Netconf_YANG and for the OpenAPI solution sets, it is not described on stage-2.</w:t>
      </w:r>
    </w:p>
    <w:p w14:paraId="3F0A0513" w14:textId="77777777" w:rsidR="00D23351" w:rsidRPr="00D23351" w:rsidRDefault="00D23351" w:rsidP="00D23351">
      <w:pPr>
        <w:rPr>
          <w:rFonts w:eastAsia="SimSun"/>
          <w:lang w:val="en-US" w:eastAsia="zh-CN"/>
        </w:rPr>
      </w:pPr>
      <w:r w:rsidRPr="00D23351">
        <w:rPr>
          <w:rFonts w:eastAsia="SimSun"/>
          <w:lang w:val="en-US" w:eastAsia="zh-CN"/>
        </w:rPr>
        <w:t>Note: While the above example is about a SubNetwork level producer, the same problem is valid for ManagedElement level producers as even inside a single ManagedElement there are IOCs that are embedded in the ManagedElement 5 levels deep.</w:t>
      </w:r>
    </w:p>
    <w:p w14:paraId="7E7182C4" w14:textId="77777777" w:rsidR="00D23351" w:rsidRPr="00D23351" w:rsidRDefault="00D23351" w:rsidP="00D23351">
      <w:pPr>
        <w:rPr>
          <w:rFonts w:eastAsia="SimSun"/>
          <w:lang w:val="en-US" w:eastAsia="zh-CN"/>
        </w:rPr>
      </w:pPr>
    </w:p>
    <w:p w14:paraId="63B28360" w14:textId="00D36802" w:rsidR="00D23351" w:rsidRPr="00D23351" w:rsidRDefault="00D23351" w:rsidP="00D23351">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t>5.6</w:t>
      </w:r>
      <w:r w:rsidRPr="00D23351">
        <w:rPr>
          <w:rFonts w:ascii="Arial" w:eastAsia="SimSun" w:hAnsi="Arial"/>
          <w:sz w:val="24"/>
          <w:lang w:val="en-US" w:eastAsia="zh-CN"/>
        </w:rPr>
        <w:t>.1.2</w:t>
      </w:r>
      <w:r w:rsidRPr="00D23351">
        <w:rPr>
          <w:rFonts w:ascii="Arial" w:eastAsia="SimSun" w:hAnsi="Arial"/>
          <w:sz w:val="24"/>
          <w:lang w:val="en-US" w:eastAsia="zh-CN"/>
        </w:rPr>
        <w:tab/>
      </w:r>
      <w:r w:rsidRPr="00D23351">
        <w:rPr>
          <w:rFonts w:ascii="Arial" w:eastAsia="SimSun" w:hAnsi="Arial"/>
          <w:sz w:val="24"/>
          <w:lang w:val="en-US" w:eastAsia="zh-CN"/>
        </w:rPr>
        <w:tab/>
        <w:t>Problem use-case when notifying the update of multiple MOIs</w:t>
      </w:r>
    </w:p>
    <w:p w14:paraId="5266E28D"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When reporting the changes made in the example of the previous clause the notification notifyMOIChanges should be used. The alternative, using some of the notifications notifyMOICreation, NotifyMOIDeletion, notifyMOIAttributeValueChanges, would mean sending multiple notifications instead of one, which requires more processing and network resources.</w:t>
      </w:r>
    </w:p>
    <w:p w14:paraId="500E0B8C"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When using notifyMOIChanges just as described above we will need to set</w:t>
      </w:r>
    </w:p>
    <w:p w14:paraId="45DDC8E9" w14:textId="77777777" w:rsidR="00D23351" w:rsidRPr="00D23351" w:rsidRDefault="00D23351" w:rsidP="00D23351">
      <w:pPr>
        <w:rPr>
          <w:rFonts w:eastAsia="SimSun" w:cs="Arial"/>
          <w:szCs w:val="18"/>
          <w:lang w:val="en-US"/>
        </w:rPr>
      </w:pPr>
      <w:r w:rsidRPr="00D23351">
        <w:rPr>
          <w:rFonts w:eastAsia="SimSun" w:cs="Arial"/>
          <w:szCs w:val="18"/>
          <w:lang w:val="en-US"/>
        </w:rPr>
        <w:t xml:space="preserve">"objectInstance": "SubNetwork=Buda-1" </w:t>
      </w:r>
    </w:p>
    <w:p w14:paraId="68715E52" w14:textId="77777777" w:rsidR="00D23351" w:rsidRPr="00D23351" w:rsidRDefault="00D23351" w:rsidP="00D23351">
      <w:pPr>
        <w:rPr>
          <w:rFonts w:eastAsia="SimSun" w:cs="Arial"/>
          <w:szCs w:val="18"/>
          <w:lang w:val="en-US"/>
        </w:rPr>
      </w:pPr>
      <w:r w:rsidRPr="00D23351">
        <w:rPr>
          <w:rFonts w:eastAsia="SimSun" w:cs="Arial"/>
          <w:szCs w:val="18"/>
          <w:lang w:val="en-US"/>
        </w:rPr>
        <w:t xml:space="preserve">5 separate moiChanges values will be needed, where the "path" element will specify the path to each attribute separately. (The replace operation towards the </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 xml:space="preserve">=pmJob1 MOI </w:t>
      </w:r>
      <w:r w:rsidRPr="00D23351">
        <w:rPr>
          <w:rFonts w:eastAsia="SimSun" w:cs="Arial"/>
          <w:szCs w:val="18"/>
          <w:lang w:val="en-US"/>
        </w:rPr>
        <w:t>cannot be used as that would delete all not listed attributes.)</w:t>
      </w:r>
    </w:p>
    <w:p w14:paraId="603C5B29" w14:textId="77777777" w:rsidR="00D23351" w:rsidRPr="00D23351" w:rsidRDefault="00D23351" w:rsidP="00D23351">
      <w:pPr>
        <w:rPr>
          <w:rFonts w:eastAsia="SimSun"/>
          <w:lang w:val="en-US"/>
        </w:rPr>
      </w:pPr>
      <w:r w:rsidRPr="00D23351">
        <w:rPr>
          <w:rFonts w:eastAsia="SimSun"/>
          <w:lang w:val="en-US"/>
        </w:rPr>
        <w:t>It would be good if we could collect all the attribute changes for a single MOI into one moiChanges value, thereby requiring only a single "path" element for each MOI to be created/parsed even if multiple attributes are updated.</w:t>
      </w:r>
    </w:p>
    <w:p w14:paraId="068218E7" w14:textId="77777777" w:rsidR="00D23351" w:rsidRPr="00D23351" w:rsidRDefault="00D23351" w:rsidP="00D23351">
      <w:pPr>
        <w:rPr>
          <w:rFonts w:eastAsia="SimSun"/>
          <w:lang w:val="en-US"/>
        </w:rPr>
      </w:pPr>
      <w:r w:rsidRPr="00D23351">
        <w:rPr>
          <w:rFonts w:eastAsia="SimSun"/>
          <w:lang w:val="en-US"/>
        </w:rPr>
        <w:t>An operation similar to "merge" would help. However, for notifyMOIChanges there is no such operation defined on stage-2 or stage-3.</w:t>
      </w:r>
    </w:p>
    <w:p w14:paraId="480203B3" w14:textId="77777777" w:rsidR="00D23351" w:rsidRPr="00D23351" w:rsidRDefault="00D23351" w:rsidP="00D23351">
      <w:pPr>
        <w:rPr>
          <w:rFonts w:eastAsia="SimSun"/>
          <w:lang w:val="en-US"/>
        </w:rPr>
      </w:pPr>
      <w:r w:rsidRPr="00D23351">
        <w:rPr>
          <w:rFonts w:eastAsia="SimSun"/>
          <w:lang w:val="en-US"/>
        </w:rPr>
        <w:t>With a proposed "merge" operation only 2 paths would need to be handled:</w:t>
      </w:r>
    </w:p>
    <w:p w14:paraId="1054C332"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w:t>
      </w:r>
    </w:p>
    <w:p w14:paraId="1ED10E7D"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p>
    <w:p w14:paraId="55258329" w14:textId="77777777" w:rsidR="00D23351" w:rsidRPr="00D23351" w:rsidRDefault="00D23351" w:rsidP="00D23351">
      <w:pPr>
        <w:rPr>
          <w:rFonts w:eastAsia="SimSun"/>
          <w:lang w:val="en-US"/>
        </w:rPr>
      </w:pPr>
    </w:p>
    <w:p w14:paraId="1B25AD1D" w14:textId="39C90D88" w:rsidR="00D23351" w:rsidRPr="00D23351" w:rsidRDefault="00D23351" w:rsidP="00D23351">
      <w:pPr>
        <w:keepNext/>
        <w:keepLines/>
        <w:spacing w:before="120"/>
        <w:ind w:left="1134" w:hanging="1134"/>
        <w:outlineLvl w:val="2"/>
        <w:rPr>
          <w:rFonts w:ascii="Arial" w:eastAsia="SimSun" w:hAnsi="Arial"/>
          <w:sz w:val="28"/>
          <w:lang w:val="en-US"/>
        </w:rPr>
      </w:pPr>
      <w:bookmarkStart w:id="134" w:name="_Toc214882558"/>
      <w:bookmarkStart w:id="135" w:name="_Toc214882863"/>
      <w:r>
        <w:rPr>
          <w:rFonts w:ascii="Arial" w:eastAsia="SimSun" w:hAnsi="Arial"/>
          <w:sz w:val="28"/>
          <w:lang w:val="en-US"/>
        </w:rPr>
        <w:t>5.6</w:t>
      </w:r>
      <w:r w:rsidRPr="00D23351">
        <w:rPr>
          <w:rFonts w:ascii="Arial" w:eastAsia="SimSun" w:hAnsi="Arial"/>
          <w:sz w:val="28"/>
          <w:lang w:val="en-US"/>
        </w:rPr>
        <w:t>.2</w:t>
      </w:r>
      <w:r w:rsidRPr="00D23351">
        <w:rPr>
          <w:rFonts w:ascii="Arial" w:eastAsia="SimSun" w:hAnsi="Arial"/>
          <w:sz w:val="28"/>
          <w:lang w:val="en-US"/>
        </w:rPr>
        <w:tab/>
        <w:t>Potential requirements</w:t>
      </w:r>
      <w:bookmarkEnd w:id="134"/>
      <w:bookmarkEnd w:id="135"/>
    </w:p>
    <w:p w14:paraId="0F6EF69F" w14:textId="77777777" w:rsidR="00D23351" w:rsidRPr="00D23351" w:rsidRDefault="00D23351" w:rsidP="00D23351">
      <w:pPr>
        <w:rPr>
          <w:rFonts w:eastAsia="SimSun"/>
          <w:color w:val="000000" w:themeColor="text1"/>
          <w:lang w:val="en-US"/>
        </w:rPr>
      </w:pPr>
      <w:r w:rsidRPr="00D23351">
        <w:rPr>
          <w:color w:val="000000" w:themeColor="text1"/>
          <w:lang w:val="en-US" w:eastAsia="en-GB"/>
        </w:rPr>
        <w:t>REQ-MERGE-1: Add a simple solution for indicating the update of multiple attributes of  multiple MOIs with a single notification while minimizing the need for parsing long "path" parameters.</w:t>
      </w:r>
    </w:p>
    <w:p w14:paraId="2EF7F75F" w14:textId="4FB5A45A" w:rsidR="00D23351" w:rsidRPr="00D23351" w:rsidRDefault="00D23351" w:rsidP="00D23351">
      <w:pPr>
        <w:keepNext/>
        <w:keepLines/>
        <w:spacing w:before="120"/>
        <w:ind w:left="1134" w:hanging="1134"/>
        <w:outlineLvl w:val="2"/>
        <w:rPr>
          <w:rFonts w:ascii="Arial" w:eastAsia="SimSun" w:hAnsi="Arial"/>
          <w:sz w:val="28"/>
          <w:lang w:val="en-US" w:eastAsia="zh-CN"/>
        </w:rPr>
      </w:pPr>
      <w:bookmarkStart w:id="136" w:name="_Toc214882559"/>
      <w:bookmarkStart w:id="137" w:name="_Toc214882864"/>
      <w:r>
        <w:rPr>
          <w:rFonts w:ascii="Arial" w:eastAsia="SimSun" w:hAnsi="Arial"/>
          <w:sz w:val="28"/>
          <w:lang w:val="en-US"/>
        </w:rPr>
        <w:t>5.6</w:t>
      </w:r>
      <w:r w:rsidRPr="00D23351">
        <w:rPr>
          <w:rFonts w:ascii="Arial" w:eastAsia="SimSun" w:hAnsi="Arial"/>
          <w:sz w:val="28"/>
          <w:lang w:val="en-US"/>
        </w:rPr>
        <w:t>.3</w:t>
      </w:r>
      <w:r w:rsidRPr="00D23351">
        <w:rPr>
          <w:rFonts w:ascii="Arial" w:eastAsia="SimSun" w:hAnsi="Arial"/>
          <w:sz w:val="28"/>
          <w:lang w:val="en-US"/>
        </w:rPr>
        <w:tab/>
        <w:t>Potential solution</w:t>
      </w:r>
      <w:r w:rsidRPr="00D23351">
        <w:rPr>
          <w:rFonts w:ascii="Arial" w:eastAsia="SimSun" w:hAnsi="Arial"/>
          <w:sz w:val="28"/>
          <w:lang w:val="en-US" w:eastAsia="zh-CN"/>
        </w:rPr>
        <w:t>s</w:t>
      </w:r>
      <w:bookmarkEnd w:id="136"/>
      <w:bookmarkEnd w:id="137"/>
    </w:p>
    <w:p w14:paraId="79D9C788" w14:textId="26FB198F" w:rsidR="00D23351" w:rsidRPr="00D23351" w:rsidRDefault="00D23351" w:rsidP="00D23351">
      <w:pPr>
        <w:rPr>
          <w:rFonts w:eastAsia="SimSun"/>
          <w:lang w:val="en-US" w:eastAsia="zh-CN"/>
        </w:rPr>
      </w:pPr>
      <w:r w:rsidRPr="00D23351">
        <w:rPr>
          <w:rFonts w:eastAsia="SimSun"/>
          <w:lang w:val="en-US" w:eastAsia="zh-CN"/>
        </w:rPr>
        <w:t xml:space="preserve">Two separate solutions are proposed for the problems described in clause </w:t>
      </w:r>
      <w:r>
        <w:rPr>
          <w:rFonts w:eastAsia="SimSun"/>
          <w:lang w:val="en-US" w:eastAsia="zh-CN"/>
        </w:rPr>
        <w:t>5.6</w:t>
      </w:r>
      <w:r w:rsidRPr="00D23351">
        <w:rPr>
          <w:rFonts w:eastAsia="SimSun"/>
          <w:lang w:val="en-US" w:eastAsia="zh-CN"/>
        </w:rPr>
        <w:t xml:space="preserve">.1.1 and </w:t>
      </w:r>
      <w:r>
        <w:rPr>
          <w:rFonts w:eastAsia="SimSun"/>
          <w:lang w:val="en-US" w:eastAsia="zh-CN"/>
        </w:rPr>
        <w:t>5.6</w:t>
      </w:r>
      <w:r w:rsidRPr="00D23351">
        <w:rPr>
          <w:rFonts w:eastAsia="SimSun"/>
          <w:lang w:val="en-US" w:eastAsia="zh-CN"/>
        </w:rPr>
        <w:t xml:space="preserve">.1.2. </w:t>
      </w:r>
    </w:p>
    <w:p w14:paraId="32C8AC4F" w14:textId="77777777" w:rsidR="00D23351" w:rsidRPr="00D23351" w:rsidRDefault="00D23351" w:rsidP="00D23351">
      <w:pPr>
        <w:rPr>
          <w:rFonts w:eastAsia="SimSun"/>
          <w:lang w:val="en-US"/>
        </w:rPr>
      </w:pPr>
      <w:r w:rsidRPr="00D23351">
        <w:rPr>
          <w:rFonts w:eastAsia="SimSun"/>
          <w:b/>
          <w:bCs/>
          <w:lang w:val="en-US"/>
        </w:rPr>
        <w:t>a) Describe the merge operation for the changeMOIs operation on stage-2</w:t>
      </w:r>
      <w:r w:rsidRPr="00D23351">
        <w:rPr>
          <w:rFonts w:eastAsia="SimSun"/>
          <w:lang w:val="en-US"/>
        </w:rPr>
        <w:t xml:space="preserve"> in 28.532[12]. </w:t>
      </w:r>
    </w:p>
    <w:p w14:paraId="57872EEF" w14:textId="3E9DA8FC" w:rsidR="00D23351" w:rsidRPr="00D23351" w:rsidRDefault="00D23351" w:rsidP="00D23351">
      <w:pPr>
        <w:rPr>
          <w:rFonts w:eastAsia="SimSun"/>
          <w:lang w:val="en-US"/>
        </w:rPr>
      </w:pPr>
      <w:r w:rsidRPr="00D23351">
        <w:rPr>
          <w:rFonts w:eastAsia="SimSun"/>
          <w:lang w:val="en-US"/>
        </w:rPr>
        <w:t>Note: Exact details of merge shall not be described on stage-2 as they are solution set specific and already described in RFC 6241</w:t>
      </w:r>
      <w:r w:rsidR="0094203F">
        <w:rPr>
          <w:rFonts w:eastAsia="SimSun"/>
          <w:lang w:val="en-US"/>
        </w:rPr>
        <w:t>[19]</w:t>
      </w:r>
      <w:r w:rsidRPr="00D23351">
        <w:rPr>
          <w:rFonts w:eastAsia="SimSun"/>
          <w:lang w:val="en-US"/>
        </w:rPr>
        <w:t xml:space="preserve"> and in 3GPP TS 32.158</w:t>
      </w:r>
      <w:r w:rsidR="0094203F">
        <w:rPr>
          <w:rFonts w:eastAsia="SimSun"/>
          <w:lang w:val="en-US"/>
        </w:rPr>
        <w:t>[18]</w:t>
      </w:r>
      <w:r w:rsidRPr="00D23351">
        <w:rPr>
          <w:rFonts w:eastAsia="SimSun"/>
          <w:lang w:val="en-US"/>
        </w:rPr>
        <w:t>.</w:t>
      </w:r>
    </w:p>
    <w:p w14:paraId="782077AA" w14:textId="77777777" w:rsidR="00D23351" w:rsidRPr="00D23351" w:rsidRDefault="00D23351" w:rsidP="00D23351">
      <w:pPr>
        <w:rPr>
          <w:rFonts w:eastAsia="SimSun"/>
          <w:lang w:val="en-US"/>
        </w:rPr>
      </w:pPr>
    </w:p>
    <w:p w14:paraId="109BA3BB" w14:textId="77777777" w:rsidR="00D23351" w:rsidRPr="00D23351" w:rsidRDefault="00D23351" w:rsidP="00D23351">
      <w:pPr>
        <w:rPr>
          <w:rFonts w:eastAsia="SimSun"/>
          <w:lang w:val="en-US"/>
        </w:rPr>
      </w:pPr>
      <w:r w:rsidRPr="00D23351">
        <w:rPr>
          <w:rFonts w:eastAsia="SimSun"/>
          <w:b/>
          <w:bCs/>
          <w:lang w:val="en-US"/>
        </w:rPr>
        <w:lastRenderedPageBreak/>
        <w:t xml:space="preserve">b) Add a new "merge" value to the "moiChanges.op" parameter of the </w:t>
      </w:r>
      <w:r w:rsidRPr="00D23351">
        <w:rPr>
          <w:rFonts w:eastAsia="SimSun" w:cs="Arial"/>
          <w:b/>
          <w:bCs/>
          <w:lang w:val="en-US"/>
        </w:rPr>
        <w:t>notifyMOIChanges notification</w:t>
      </w:r>
      <w:r w:rsidRPr="00D23351">
        <w:rPr>
          <w:rFonts w:eastAsia="SimSun" w:cs="Arial"/>
          <w:lang w:val="en-US"/>
        </w:rPr>
        <w:t>.</w:t>
      </w:r>
      <w:r w:rsidRPr="00D23351">
        <w:rPr>
          <w:rFonts w:eastAsia="SimSun"/>
          <w:lang w:val="en-US"/>
        </w:rPr>
        <w:t xml:space="preserve"> This will allow </w:t>
      </w:r>
    </w:p>
    <w:p w14:paraId="3DE4F0DC" w14:textId="77777777" w:rsidR="00D23351" w:rsidRPr="00D23351" w:rsidRDefault="00D23351" w:rsidP="00D23351">
      <w:pPr>
        <w:rPr>
          <w:rFonts w:eastAsia="SimSun" w:cs="Arial"/>
          <w:szCs w:val="18"/>
          <w:lang w:val="en-US"/>
        </w:rPr>
      </w:pPr>
      <w:r w:rsidRPr="00D23351">
        <w:rPr>
          <w:rFonts w:eastAsia="SimSun"/>
          <w:lang w:val="en-US"/>
        </w:rPr>
        <w:t>- the (</w:t>
      </w:r>
      <w:r w:rsidRPr="00D23351">
        <w:rPr>
          <w:rFonts w:eastAsia="SimSun" w:cs="Arial"/>
          <w:szCs w:val="18"/>
          <w:lang w:val="en-US"/>
        </w:rPr>
        <w:t>base)ObjectInstance to identify a common ancestor MOI for all MOIs to-be-modified or to-be-reported.</w:t>
      </w:r>
    </w:p>
    <w:p w14:paraId="12F8FD0B" w14:textId="77777777" w:rsidR="00D23351" w:rsidRPr="00D23351" w:rsidRDefault="00D23351" w:rsidP="00D23351">
      <w:pPr>
        <w:rPr>
          <w:rFonts w:eastAsia="SimSun" w:cs="Arial"/>
          <w:szCs w:val="18"/>
          <w:lang w:val="en-US"/>
        </w:rPr>
      </w:pPr>
      <w:r w:rsidRPr="00D23351">
        <w:rPr>
          <w:rFonts w:eastAsia="SimSun" w:cs="Arial"/>
          <w:szCs w:val="18"/>
          <w:lang w:val="en-US"/>
        </w:rPr>
        <w:t>- the use of  a single "moiChanges" value for each MOI thus avoiding the need to create/read a separate "path" element for each attribute. Within the single moiChanges value</w:t>
      </w:r>
    </w:p>
    <w:p w14:paraId="75104FA8" w14:textId="77777777" w:rsidR="00D23351" w:rsidRPr="00D23351" w:rsidRDefault="00D23351" w:rsidP="00D23351">
      <w:pPr>
        <w:rPr>
          <w:rFonts w:eastAsia="SimSun" w:cs="Arial"/>
          <w:szCs w:val="18"/>
          <w:lang w:val="en-US"/>
        </w:rPr>
      </w:pPr>
      <w:r w:rsidRPr="00D23351">
        <w:rPr>
          <w:rFonts w:eastAsia="SimSun" w:cs="Arial"/>
          <w:szCs w:val="18"/>
          <w:lang w:val="en-US"/>
        </w:rPr>
        <w:t>- the "path" shall to the individual MOI</w:t>
      </w:r>
    </w:p>
    <w:p w14:paraId="0DCCD6DF" w14:textId="77777777" w:rsidR="00D23351" w:rsidRPr="00D23351" w:rsidRDefault="00D23351" w:rsidP="00D23351">
      <w:pPr>
        <w:rPr>
          <w:rFonts w:eastAsia="SimSun" w:cs="Arial"/>
          <w:szCs w:val="18"/>
          <w:lang w:val="en-US"/>
        </w:rPr>
      </w:pPr>
      <w:r w:rsidRPr="00D23351">
        <w:rPr>
          <w:rFonts w:eastAsia="SimSun" w:cs="Arial"/>
          <w:szCs w:val="18"/>
          <w:lang w:val="en-US"/>
        </w:rPr>
        <w:t>- the "value" element shall contain all modified attribute values (created, deleted, updated)</w:t>
      </w:r>
    </w:p>
    <w:p w14:paraId="065BDFCA" w14:textId="77777777" w:rsidR="00D23351" w:rsidRPr="00D23351" w:rsidRDefault="00D23351" w:rsidP="00D23351">
      <w:pPr>
        <w:keepLines/>
        <w:ind w:left="1418" w:hanging="1134"/>
        <w:rPr>
          <w:color w:val="FF0000"/>
        </w:rPr>
      </w:pPr>
      <w:r w:rsidRPr="00D23351">
        <w:rPr>
          <w:color w:val="FF0000"/>
        </w:rPr>
        <w:t>Editor’s note: How to report a deleted attribute within merge for YANG based schemas is FFS. Maybe null as a value can be used, although that’s not part of RFC 7951.</w:t>
      </w:r>
      <w:r w:rsidRPr="00D23351">
        <w:rPr>
          <w:rFonts w:hint="eastAsia"/>
          <w:color w:val="FF0000"/>
        </w:rPr>
        <w:t>.</w:t>
      </w:r>
      <w:r w:rsidRPr="00D23351">
        <w:rPr>
          <w:color w:val="FF0000"/>
        </w:rPr>
        <w:t xml:space="preserve"> </w:t>
      </w:r>
    </w:p>
    <w:p w14:paraId="0DA4F365" w14:textId="77777777" w:rsidR="00D23351" w:rsidRPr="00D23351" w:rsidRDefault="00D23351" w:rsidP="00D23351">
      <w:pPr>
        <w:rPr>
          <w:rFonts w:eastAsia="SimSun"/>
          <w:lang w:val="en-US"/>
        </w:rPr>
      </w:pPr>
      <w:r w:rsidRPr="00D23351">
        <w:rPr>
          <w:rFonts w:eastAsia="SimSun"/>
          <w:lang w:val="en-US"/>
        </w:rPr>
        <w:t xml:space="preserve">As attribute (elements) can have a complex structure too, the merge operation shall be applicable for any kind of target: MOI, attribute, attribute field, or attribute element. </w:t>
      </w:r>
    </w:p>
    <w:p w14:paraId="0C1A2736" w14:textId="77777777" w:rsidR="00D23351" w:rsidRPr="00D23351" w:rsidRDefault="00D23351" w:rsidP="00D23351">
      <w:pPr>
        <w:rPr>
          <w:rFonts w:eastAsia="SimSun"/>
          <w:lang w:val="en-US"/>
        </w:rPr>
      </w:pPr>
      <w:r w:rsidRPr="00D23351">
        <w:rPr>
          <w:rFonts w:eastAsia="SimSun"/>
          <w:lang w:val="en-US"/>
        </w:rPr>
        <w:t xml:space="preserve">The "value" element shall not contain any child MOIs, thereby ensuring that changes to separate MOIs are reported as separate </w:t>
      </w:r>
      <w:r w:rsidRPr="00D23351">
        <w:rPr>
          <w:rFonts w:eastAsia="SimSun"/>
          <w:noProof/>
          <w:lang w:val="en-US"/>
        </w:rPr>
        <w:t>"moiChange" items.</w:t>
      </w:r>
    </w:p>
    <w:p w14:paraId="625EFAF6" w14:textId="2ACAFE56" w:rsidR="00D23351" w:rsidRPr="00D23351" w:rsidRDefault="00D23351" w:rsidP="00D23351">
      <w:pPr>
        <w:keepNext/>
        <w:keepLines/>
        <w:spacing w:before="120"/>
        <w:ind w:left="1134" w:hanging="1134"/>
        <w:outlineLvl w:val="2"/>
        <w:rPr>
          <w:rFonts w:ascii="Arial" w:eastAsia="SimSun" w:hAnsi="Arial"/>
          <w:sz w:val="28"/>
          <w:lang w:val="en-US"/>
        </w:rPr>
      </w:pPr>
      <w:bookmarkStart w:id="138" w:name="_Toc214882560"/>
      <w:bookmarkStart w:id="139" w:name="_Toc214882865"/>
      <w:r>
        <w:rPr>
          <w:rFonts w:ascii="Arial" w:eastAsia="SimSun" w:hAnsi="Arial"/>
          <w:sz w:val="28"/>
          <w:lang w:val="en-US"/>
        </w:rPr>
        <w:t>5.6</w:t>
      </w:r>
      <w:r w:rsidRPr="00D23351">
        <w:rPr>
          <w:rFonts w:ascii="Arial" w:eastAsia="SimSun" w:hAnsi="Arial"/>
          <w:color w:val="000000" w:themeColor="text1"/>
          <w:sz w:val="28"/>
          <w:lang w:val="en-US"/>
        </w:rPr>
        <w:t>.</w:t>
      </w:r>
      <w:r w:rsidRPr="00D23351">
        <w:rPr>
          <w:rFonts w:ascii="Arial" w:eastAsia="SimSun" w:hAnsi="Arial"/>
          <w:sz w:val="28"/>
          <w:lang w:val="en-US"/>
        </w:rPr>
        <w:t>4</w:t>
      </w:r>
      <w:r w:rsidRPr="00D23351">
        <w:rPr>
          <w:rFonts w:ascii="Arial" w:eastAsia="SimSun" w:hAnsi="Arial"/>
          <w:sz w:val="28"/>
          <w:lang w:val="en-US"/>
        </w:rPr>
        <w:tab/>
        <w:t>Evaluation of potential solutions</w:t>
      </w:r>
      <w:bookmarkEnd w:id="138"/>
      <w:bookmarkEnd w:id="139"/>
    </w:p>
    <w:p w14:paraId="282CC482" w14:textId="5A71C4EC" w:rsidR="00D23351" w:rsidRPr="00D23351" w:rsidRDefault="00D23351" w:rsidP="00D23351">
      <w:pPr>
        <w:keepLines/>
        <w:overflowPunct w:val="0"/>
        <w:autoSpaceDE w:val="0"/>
        <w:autoSpaceDN w:val="0"/>
        <w:adjustRightInd w:val="0"/>
        <w:ind w:left="1559" w:hanging="1276"/>
        <w:textAlignment w:val="baseline"/>
        <w:rPr>
          <w:color w:val="000000" w:themeColor="text1"/>
          <w:lang w:val="en-US" w:eastAsia="en-GB"/>
        </w:rPr>
      </w:pPr>
      <w:r w:rsidRPr="00D23351">
        <w:rPr>
          <w:color w:val="000000" w:themeColor="text1"/>
          <w:lang w:val="en-US" w:eastAsia="en-GB"/>
        </w:rPr>
        <w:t>TBD</w:t>
      </w:r>
    </w:p>
    <w:p w14:paraId="4170C8F8" w14:textId="743702B3" w:rsidR="005127AC" w:rsidRPr="005127AC" w:rsidRDefault="005127AC" w:rsidP="005127AC">
      <w:pPr>
        <w:keepNext/>
        <w:keepLines/>
        <w:spacing w:before="180"/>
        <w:ind w:left="1134" w:hanging="1134"/>
        <w:outlineLvl w:val="1"/>
        <w:rPr>
          <w:rFonts w:ascii="Arial" w:hAnsi="Arial"/>
          <w:sz w:val="32"/>
        </w:rPr>
      </w:pPr>
      <w:bookmarkStart w:id="140" w:name="_Toc187394688"/>
      <w:bookmarkStart w:id="141" w:name="_Toc105572824"/>
      <w:bookmarkStart w:id="142" w:name="_Toc214882561"/>
      <w:bookmarkStart w:id="143" w:name="_Toc214882866"/>
      <w:r>
        <w:rPr>
          <w:rFonts w:ascii="Arial" w:eastAsia="DengXian" w:hAnsi="Arial" w:hint="eastAsia"/>
          <w:sz w:val="32"/>
          <w:lang w:eastAsia="zh-CN"/>
        </w:rPr>
        <w:t>5.7</w:t>
      </w:r>
      <w:r w:rsidRPr="005127AC">
        <w:rPr>
          <w:rFonts w:ascii="Arial" w:hAnsi="Arial"/>
          <w:sz w:val="32"/>
        </w:rPr>
        <w:tab/>
      </w:r>
      <w:bookmarkEnd w:id="140"/>
      <w:bookmarkEnd w:id="141"/>
      <w:r w:rsidRPr="005127AC">
        <w:rPr>
          <w:rFonts w:ascii="Arial" w:hAnsi="Arial"/>
          <w:sz w:val="32"/>
        </w:rPr>
        <w:t>Use case#</w:t>
      </w:r>
      <w:r>
        <w:rPr>
          <w:rFonts w:ascii="Arial" w:eastAsia="DengXian" w:hAnsi="Arial"/>
          <w:sz w:val="32"/>
          <w:lang w:eastAsia="zh-CN"/>
        </w:rPr>
        <w:t>7</w:t>
      </w:r>
      <w:r w:rsidRPr="005127AC">
        <w:rPr>
          <w:rFonts w:ascii="Arial" w:hAnsi="Arial"/>
          <w:sz w:val="32"/>
        </w:rPr>
        <w:t xml:space="preserve">: </w:t>
      </w:r>
      <w:r w:rsidRPr="005127AC">
        <w:rPr>
          <w:rFonts w:ascii="Arial" w:eastAsia="DengXian" w:hAnsi="Arial" w:hint="eastAsia"/>
          <w:sz w:val="32"/>
          <w:lang w:eastAsia="zh-CN"/>
        </w:rPr>
        <w:t xml:space="preserve">MnS selection in </w:t>
      </w:r>
      <w:r w:rsidRPr="005127AC">
        <w:rPr>
          <w:rFonts w:ascii="Arial" w:eastAsia="SimSun" w:hAnsi="Arial" w:hint="eastAsia"/>
          <w:sz w:val="32"/>
          <w:lang w:val="en-US" w:eastAsia="zh-CN"/>
        </w:rPr>
        <w:t>d</w:t>
      </w:r>
      <w:r w:rsidRPr="005127AC">
        <w:rPr>
          <w:rFonts w:ascii="Arial" w:eastAsia="SimSun" w:hAnsi="Arial"/>
          <w:sz w:val="32"/>
          <w:lang w:val="en-US" w:eastAsia="zh-CN"/>
        </w:rPr>
        <w:t>istributed deployment scenarios for SBMA</w:t>
      </w:r>
      <w:bookmarkEnd w:id="142"/>
      <w:bookmarkEnd w:id="143"/>
    </w:p>
    <w:p w14:paraId="1EDA9B00" w14:textId="20E5F9C9" w:rsidR="005127AC" w:rsidRPr="005127AC" w:rsidRDefault="005127AC" w:rsidP="005127AC">
      <w:pPr>
        <w:keepNext/>
        <w:keepLines/>
        <w:spacing w:before="120"/>
        <w:ind w:left="1134" w:hanging="1134"/>
        <w:outlineLvl w:val="2"/>
        <w:rPr>
          <w:rFonts w:ascii="Arial" w:hAnsi="Arial"/>
          <w:sz w:val="28"/>
        </w:rPr>
      </w:pPr>
      <w:bookmarkStart w:id="144" w:name="_CR7_2"/>
      <w:bookmarkStart w:id="145" w:name="_Toc187394756"/>
      <w:bookmarkStart w:id="146" w:name="_Toc214882562"/>
      <w:bookmarkStart w:id="147" w:name="_Toc214882867"/>
      <w:bookmarkEnd w:id="144"/>
      <w:r>
        <w:rPr>
          <w:rFonts w:ascii="Arial" w:eastAsia="DengXian" w:hAnsi="Arial" w:hint="eastAsia"/>
          <w:sz w:val="28"/>
          <w:lang w:eastAsia="zh-CN"/>
        </w:rPr>
        <w:t>5.7</w:t>
      </w:r>
      <w:r w:rsidRPr="005127AC">
        <w:rPr>
          <w:rFonts w:ascii="Arial" w:eastAsia="Malgun Gothic" w:hAnsi="Arial"/>
          <w:sz w:val="28"/>
        </w:rPr>
        <w:t>.1</w:t>
      </w:r>
      <w:r w:rsidRPr="005127AC">
        <w:rPr>
          <w:rFonts w:ascii="Arial" w:eastAsia="Malgun Gothic" w:hAnsi="Arial"/>
          <w:sz w:val="28"/>
        </w:rPr>
        <w:tab/>
      </w:r>
      <w:bookmarkEnd w:id="145"/>
      <w:r w:rsidRPr="005127AC">
        <w:rPr>
          <w:rFonts w:ascii="Arial" w:eastAsia="Malgun Gothic" w:hAnsi="Arial"/>
          <w:sz w:val="28"/>
        </w:rPr>
        <w:t>Description</w:t>
      </w:r>
      <w:bookmarkEnd w:id="146"/>
      <w:bookmarkEnd w:id="147"/>
    </w:p>
    <w:p w14:paraId="43791EB9" w14:textId="7D38BB88" w:rsidR="005127AC" w:rsidRPr="005127AC" w:rsidRDefault="005127AC" w:rsidP="005127AC">
      <w:pPr>
        <w:jc w:val="both"/>
        <w:rPr>
          <w:rFonts w:eastAsia="SimSun"/>
          <w:lang w:val="en-US" w:eastAsia="zh-CN"/>
        </w:rPr>
      </w:pPr>
      <w:bookmarkStart w:id="148" w:name="_CR7_2_5_1"/>
      <w:bookmarkEnd w:id="148"/>
      <w:r w:rsidRPr="005127AC">
        <w:rPr>
          <w:rFonts w:eastAsia="SimSun" w:hint="eastAsia"/>
          <w:lang w:eastAsia="zh-CN"/>
        </w:rPr>
        <w:t>3GPP management system introduce Service-Based Management Architecture in 5G which has improved system flexibility to adapt to different types of deployment scenarios. In SBMA, MnS producer and MnS consumer are two fundamental entities as defined in TS 28.533[2]. According to definitions in and TS 28.537[4] and TS 32.101</w:t>
      </w:r>
      <w:r>
        <w:rPr>
          <w:rFonts w:eastAsia="SimSun" w:hint="eastAsia"/>
          <w:lang w:eastAsia="zh-CN"/>
        </w:rPr>
        <w:t>[20]</w:t>
      </w:r>
      <w:r w:rsidRPr="005127AC">
        <w:rPr>
          <w:rFonts w:eastAsia="SimSun" w:hint="eastAsia"/>
          <w:lang w:eastAsia="zh-CN"/>
        </w:rPr>
        <w:t>, figure 1 shows the discovery mechanism of MnS. MnS producer registers service to MnS registry. MnS consumer retrieves service from MnS registry. Then MnS consumer invokes service from MnS producer.</w:t>
      </w:r>
    </w:p>
    <w:p w14:paraId="189C833D" w14:textId="086964E9" w:rsidR="005127AC" w:rsidRPr="005127AC" w:rsidRDefault="005127AC" w:rsidP="005127AC">
      <w:pPr>
        <w:rPr>
          <w:rFonts w:eastAsia="SimSun"/>
          <w:b/>
          <w:bCs/>
          <w:lang w:val="en-US" w:eastAsia="zh-CN"/>
        </w:rPr>
      </w:pPr>
      <w:r w:rsidRPr="005127AC">
        <w:rPr>
          <w:rFonts w:eastAsia="SimSun"/>
          <w:noProof/>
        </w:rPr>
        <w:drawing>
          <wp:anchor distT="0" distB="0" distL="114300" distR="114300" simplePos="0" relativeHeight="251659264" behindDoc="0" locked="0" layoutInCell="1" allowOverlap="1" wp14:anchorId="7A7A6CAC" wp14:editId="145C1ADD">
            <wp:simplePos x="0" y="0"/>
            <wp:positionH relativeFrom="column">
              <wp:posOffset>1748712</wp:posOffset>
            </wp:positionH>
            <wp:positionV relativeFrom="paragraph">
              <wp:posOffset>282575</wp:posOffset>
            </wp:positionV>
            <wp:extent cx="2675890" cy="1356360"/>
            <wp:effectExtent l="0" t="0" r="0" b="0"/>
            <wp:wrapTopAndBottom/>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75890" cy="1356360"/>
                    </a:xfrm>
                    <a:prstGeom prst="rect">
                      <a:avLst/>
                    </a:prstGeom>
                    <a:noFill/>
                  </pic:spPr>
                </pic:pic>
              </a:graphicData>
            </a:graphic>
          </wp:anchor>
        </w:drawing>
      </w:r>
    </w:p>
    <w:p w14:paraId="47638171" w14:textId="29387B07" w:rsidR="005127AC" w:rsidRPr="005127AC" w:rsidRDefault="005127AC" w:rsidP="005127AC">
      <w:pPr>
        <w:jc w:val="center"/>
        <w:rPr>
          <w:rFonts w:eastAsia="SimSun"/>
          <w:b/>
          <w:bCs/>
          <w:lang w:eastAsia="zh-CN"/>
        </w:rPr>
      </w:pPr>
      <w:r w:rsidRPr="005127AC">
        <w:rPr>
          <w:rFonts w:eastAsia="SimSun" w:hint="eastAsia"/>
          <w:b/>
          <w:bCs/>
          <w:lang w:eastAsia="zh-CN"/>
        </w:rPr>
        <w:t xml:space="preserve">Figure </w:t>
      </w:r>
      <w:r w:rsidRPr="005127AC">
        <w:rPr>
          <w:rFonts w:eastAsia="SimSun" w:hint="eastAsia"/>
          <w:b/>
          <w:bCs/>
          <w:lang w:val="en-US" w:eastAsia="zh-CN"/>
        </w:rPr>
        <w:t>1</w:t>
      </w:r>
      <w:r w:rsidRPr="005127AC">
        <w:rPr>
          <w:rFonts w:eastAsia="SimSun" w:hint="eastAsia"/>
          <w:b/>
          <w:bCs/>
          <w:lang w:eastAsia="zh-CN"/>
        </w:rPr>
        <w:t>. D</w:t>
      </w:r>
      <w:r w:rsidRPr="005127AC">
        <w:rPr>
          <w:rFonts w:eastAsia="SimSun"/>
          <w:b/>
          <w:bCs/>
          <w:lang w:eastAsia="zh-CN"/>
        </w:rPr>
        <w:t>iscovery mechanism of MnS</w:t>
      </w:r>
    </w:p>
    <w:p w14:paraId="4F69B46D" w14:textId="1662FB80" w:rsidR="005127AC" w:rsidRPr="005127AC" w:rsidRDefault="005127AC" w:rsidP="005127AC">
      <w:pPr>
        <w:jc w:val="both"/>
        <w:rPr>
          <w:rFonts w:eastAsia="SimSun"/>
          <w:lang w:eastAsia="zh-CN"/>
        </w:rPr>
      </w:pPr>
      <w:r w:rsidRPr="005127AC">
        <w:rPr>
          <w:rFonts w:eastAsia="SimSun" w:hint="eastAsia"/>
          <w:lang w:eastAsia="zh-CN"/>
        </w:rPr>
        <w:t xml:space="preserve">In distributed deployment scenarios, MnS consumers may get multiple MnSs returned when retrieving MnSs from the MnS registry. MnS consumer has to decide which MnS to invoke. Figure 2 depicts the discovery mechanism in the distributed scenario. The current challenge is </w:t>
      </w:r>
      <w:r w:rsidRPr="005127AC">
        <w:rPr>
          <w:rFonts w:eastAsia="SimSun"/>
          <w:lang w:eastAsia="zh-CN"/>
        </w:rPr>
        <w:t>how an MnS consumer</w:t>
      </w:r>
      <w:r w:rsidRPr="005127AC">
        <w:rPr>
          <w:rFonts w:eastAsia="SimSun" w:hint="eastAsia"/>
          <w:lang w:eastAsia="zh-CN"/>
        </w:rPr>
        <w:t xml:space="preserve"> can</w:t>
      </w:r>
      <w:r w:rsidRPr="005127AC">
        <w:rPr>
          <w:rFonts w:eastAsia="SimSun"/>
          <w:lang w:eastAsia="zh-CN"/>
        </w:rPr>
        <w:t xml:space="preserve"> select the most appropriate MnS from a set of discovered MnS(s)</w:t>
      </w:r>
      <w:r w:rsidRPr="005127AC">
        <w:rPr>
          <w:rFonts w:eastAsia="SimSun" w:hint="eastAsia"/>
          <w:lang w:eastAsia="zh-CN"/>
        </w:rPr>
        <w:t xml:space="preserve"> from the MnS registry.</w:t>
      </w:r>
    </w:p>
    <w:p w14:paraId="253B946A" w14:textId="77777777" w:rsidR="005127AC" w:rsidRPr="005127AC" w:rsidRDefault="005127AC" w:rsidP="005127AC">
      <w:pPr>
        <w:jc w:val="center"/>
        <w:rPr>
          <w:rFonts w:eastAsia="SimSun"/>
          <w:lang w:eastAsia="zh-CN"/>
        </w:rPr>
      </w:pPr>
      <w:r w:rsidRPr="005127AC">
        <w:rPr>
          <w:rFonts w:eastAsia="SimSun"/>
          <w:noProof/>
          <w:lang w:eastAsia="zh-CN"/>
        </w:rPr>
        <w:lastRenderedPageBreak/>
        <w:drawing>
          <wp:inline distT="0" distB="0" distL="114300" distR="114300" wp14:anchorId="5645D0AC" wp14:editId="509D111A">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p>
    <w:p w14:paraId="79B95FAD" w14:textId="3A3B2C72" w:rsidR="005127AC" w:rsidRPr="005127AC" w:rsidRDefault="005127AC" w:rsidP="005127AC">
      <w:pPr>
        <w:jc w:val="center"/>
        <w:rPr>
          <w:rFonts w:eastAsia="SimSun"/>
          <w:lang w:eastAsia="zh-CN"/>
        </w:rPr>
      </w:pPr>
      <w:r w:rsidRPr="005127AC">
        <w:rPr>
          <w:rFonts w:eastAsia="SimSun" w:hint="eastAsia"/>
          <w:b/>
          <w:bCs/>
          <w:lang w:eastAsia="zh-CN"/>
        </w:rPr>
        <w:t xml:space="preserve">Figure </w:t>
      </w:r>
      <w:r w:rsidRPr="005127AC">
        <w:rPr>
          <w:rFonts w:eastAsia="SimSun" w:hint="eastAsia"/>
          <w:b/>
          <w:bCs/>
          <w:lang w:val="en-US" w:eastAsia="zh-CN"/>
        </w:rPr>
        <w:t>2</w:t>
      </w:r>
      <w:r w:rsidRPr="005127AC">
        <w:rPr>
          <w:rFonts w:eastAsia="SimSun" w:hint="eastAsia"/>
          <w:b/>
          <w:bCs/>
          <w:lang w:eastAsia="zh-CN"/>
        </w:rPr>
        <w:t>. D</w:t>
      </w:r>
      <w:r w:rsidRPr="005127AC">
        <w:rPr>
          <w:rFonts w:eastAsia="SimSun"/>
          <w:b/>
          <w:bCs/>
          <w:lang w:eastAsia="zh-CN"/>
        </w:rPr>
        <w:t>iscovery mechanism in the distributed scenario</w:t>
      </w:r>
    </w:p>
    <w:p w14:paraId="57986064" w14:textId="46FB56AD" w:rsidR="005127AC" w:rsidRPr="005127AC" w:rsidRDefault="005127AC" w:rsidP="005127AC">
      <w:pPr>
        <w:keepNext/>
        <w:keepLines/>
        <w:spacing w:before="120"/>
        <w:ind w:left="1134" w:hanging="1134"/>
        <w:outlineLvl w:val="2"/>
        <w:rPr>
          <w:rFonts w:ascii="Arial" w:hAnsi="Arial"/>
          <w:sz w:val="28"/>
        </w:rPr>
      </w:pPr>
      <w:bookmarkStart w:id="149" w:name="_Toc214882563"/>
      <w:bookmarkStart w:id="150" w:name="_Toc214882868"/>
      <w:r>
        <w:rPr>
          <w:rFonts w:ascii="Arial" w:eastAsia="DengXian" w:hAnsi="Arial" w:hint="eastAsia"/>
          <w:sz w:val="28"/>
          <w:lang w:eastAsia="zh-CN"/>
        </w:rPr>
        <w:t>5.7</w:t>
      </w:r>
      <w:r w:rsidRPr="005127AC">
        <w:rPr>
          <w:rFonts w:ascii="Arial" w:eastAsia="Malgun Gothic" w:hAnsi="Arial"/>
          <w:sz w:val="28"/>
        </w:rPr>
        <w:t>.2</w:t>
      </w:r>
      <w:r w:rsidRPr="005127AC">
        <w:rPr>
          <w:rFonts w:ascii="Arial" w:eastAsia="Malgun Gothic" w:hAnsi="Arial"/>
          <w:sz w:val="28"/>
        </w:rPr>
        <w:tab/>
        <w:t>Potential requirements</w:t>
      </w:r>
      <w:bookmarkEnd w:id="149"/>
      <w:bookmarkEnd w:id="150"/>
    </w:p>
    <w:p w14:paraId="0BB6AF94" w14:textId="77777777" w:rsidR="005127AC" w:rsidRPr="005127AC" w:rsidRDefault="005127AC" w:rsidP="005127AC">
      <w:pPr>
        <w:overflowPunct w:val="0"/>
        <w:autoSpaceDE w:val="0"/>
        <w:autoSpaceDN w:val="0"/>
        <w:adjustRightInd w:val="0"/>
        <w:textAlignment w:val="baseline"/>
        <w:rPr>
          <w:rFonts w:eastAsia="DengXian"/>
          <w:lang w:eastAsia="zh-CN" w:bidi="ar-KW"/>
        </w:rPr>
      </w:pPr>
      <w:r w:rsidRPr="005127AC">
        <w:rPr>
          <w:rFonts w:eastAsia="DengXian" w:hint="eastAsia"/>
          <w:b/>
          <w:lang w:eastAsia="zh-CN" w:bidi="ar-KW"/>
        </w:rPr>
        <w:t>REQ-Distributed</w:t>
      </w:r>
      <w:r w:rsidRPr="005127AC">
        <w:rPr>
          <w:rFonts w:eastAsia="DengXian" w:hint="eastAsia"/>
          <w:b/>
          <w:lang w:val="en-US" w:eastAsia="zh-CN" w:bidi="ar-KW"/>
        </w:rPr>
        <w:t>-FUN</w:t>
      </w:r>
      <w:r w:rsidRPr="005127AC">
        <w:rPr>
          <w:rFonts w:eastAsia="DengXian" w:hint="eastAsia"/>
          <w:b/>
          <w:lang w:eastAsia="zh-CN" w:bidi="ar-KW"/>
        </w:rPr>
        <w:t>-</w:t>
      </w:r>
      <w:r w:rsidRPr="005127AC">
        <w:rPr>
          <w:rFonts w:eastAsia="DengXian"/>
          <w:b/>
          <w:lang w:eastAsia="zh-CN" w:bidi="ar-KW"/>
        </w:rPr>
        <w:t>1:</w:t>
      </w:r>
      <w:r w:rsidRPr="005127AC">
        <w:rPr>
          <w:rFonts w:eastAsia="DengXian"/>
          <w:lang w:eastAsia="zh-CN" w:bidi="ar-KW"/>
        </w:rPr>
        <w:t xml:space="preserve"> The 3GPP management system should have capability to assist </w:t>
      </w:r>
      <w:r w:rsidRPr="005127AC">
        <w:rPr>
          <w:rFonts w:eastAsia="DengXian" w:hint="eastAsia"/>
          <w:lang w:eastAsia="zh-CN" w:bidi="ar-KW"/>
        </w:rPr>
        <w:t xml:space="preserve">the </w:t>
      </w:r>
      <w:r w:rsidRPr="005127AC">
        <w:rPr>
          <w:rFonts w:eastAsia="DengXian"/>
          <w:lang w:eastAsia="zh-CN" w:bidi="ar-KW"/>
        </w:rPr>
        <w:t>MnS consumer to</w:t>
      </w:r>
      <w:r w:rsidRPr="005127AC">
        <w:rPr>
          <w:rFonts w:eastAsia="DengXian" w:hint="eastAsia"/>
          <w:lang w:eastAsia="zh-CN" w:bidi="ar-KW"/>
        </w:rPr>
        <w:t xml:space="preserve"> </w:t>
      </w:r>
      <w:r w:rsidRPr="005127AC">
        <w:rPr>
          <w:rFonts w:eastAsia="DengXian"/>
          <w:lang w:eastAsia="zh-CN" w:bidi="ar-KW"/>
        </w:rPr>
        <w:t xml:space="preserve">select the appropriate MnS(s) from </w:t>
      </w:r>
      <w:r w:rsidRPr="005127AC">
        <w:rPr>
          <w:rFonts w:eastAsia="DengXian" w:hint="eastAsia"/>
          <w:lang w:eastAsia="zh-CN" w:bidi="ar-KW"/>
        </w:rPr>
        <w:t xml:space="preserve">multiple </w:t>
      </w:r>
      <w:r w:rsidRPr="005127AC">
        <w:rPr>
          <w:rFonts w:eastAsia="DengXian"/>
          <w:lang w:eastAsia="zh-CN" w:bidi="ar-KW"/>
        </w:rPr>
        <w:t>discovered MnS(s)</w:t>
      </w:r>
      <w:r w:rsidRPr="005127AC">
        <w:rPr>
          <w:rFonts w:eastAsia="DengXian" w:hint="eastAsia"/>
          <w:lang w:eastAsia="zh-CN" w:bidi="ar-KW"/>
        </w:rPr>
        <w:t>.</w:t>
      </w:r>
    </w:p>
    <w:p w14:paraId="311C136A" w14:textId="273144E5" w:rsidR="00A06CA9" w:rsidRPr="00A06CA9" w:rsidRDefault="00A06CA9" w:rsidP="00A06CA9">
      <w:pPr>
        <w:keepNext/>
        <w:keepLines/>
        <w:spacing w:before="180"/>
        <w:ind w:left="1134" w:hanging="1134"/>
        <w:outlineLvl w:val="1"/>
        <w:rPr>
          <w:rFonts w:ascii="Arial" w:eastAsia="SimSun" w:hAnsi="Arial"/>
          <w:sz w:val="32"/>
        </w:rPr>
      </w:pPr>
      <w:bookmarkStart w:id="151" w:name="_Toc214882564"/>
      <w:bookmarkStart w:id="152" w:name="_Toc214882869"/>
      <w:r w:rsidRPr="00A06CA9">
        <w:rPr>
          <w:rFonts w:ascii="Arial" w:eastAsia="SimSun" w:hAnsi="Arial"/>
          <w:sz w:val="32"/>
        </w:rPr>
        <w:t>5.X</w:t>
      </w:r>
      <w:r w:rsidRPr="00A06CA9">
        <w:rPr>
          <w:rFonts w:ascii="Arial" w:eastAsia="SimSun" w:hAnsi="Arial"/>
          <w:sz w:val="32"/>
        </w:rPr>
        <w:tab/>
        <w:t>Use case #&lt;X&gt;: &lt;use case title&gt;</w:t>
      </w:r>
      <w:bookmarkEnd w:id="151"/>
      <w:bookmarkEnd w:id="152"/>
    </w:p>
    <w:p w14:paraId="1D218587" w14:textId="77777777" w:rsidR="00A06CA9" w:rsidRPr="00A06CA9" w:rsidRDefault="00A06CA9" w:rsidP="00A06CA9">
      <w:pPr>
        <w:keepNext/>
        <w:keepLines/>
        <w:spacing w:before="120"/>
        <w:ind w:left="1134" w:hanging="1134"/>
        <w:outlineLvl w:val="2"/>
        <w:rPr>
          <w:rFonts w:ascii="Arial" w:eastAsia="SimSun" w:hAnsi="Arial"/>
          <w:sz w:val="28"/>
        </w:rPr>
      </w:pPr>
      <w:bookmarkStart w:id="153" w:name="_Toc214882565"/>
      <w:bookmarkStart w:id="154" w:name="_Toc214882870"/>
      <w:r w:rsidRPr="00A06CA9">
        <w:rPr>
          <w:rFonts w:ascii="Arial" w:eastAsia="SimSun" w:hAnsi="Arial"/>
          <w:sz w:val="28"/>
        </w:rPr>
        <w:t>5.X.1</w:t>
      </w:r>
      <w:r w:rsidRPr="00A06CA9">
        <w:rPr>
          <w:rFonts w:ascii="Arial" w:eastAsia="SimSun" w:hAnsi="Arial"/>
          <w:sz w:val="28"/>
        </w:rPr>
        <w:tab/>
        <w:t>Description</w:t>
      </w:r>
      <w:bookmarkEnd w:id="153"/>
      <w:bookmarkEnd w:id="154"/>
    </w:p>
    <w:p w14:paraId="2A0C527A"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bookmarkStart w:id="155" w:name="_Hlk209602559"/>
      <w:r w:rsidRPr="00A06CA9">
        <w:rPr>
          <w:color w:val="FF0000"/>
          <w:lang w:eastAsia="en-GB"/>
        </w:rPr>
        <w:t>Editor's note:</w:t>
      </w:r>
      <w:r w:rsidRPr="00A06CA9">
        <w:rPr>
          <w:color w:val="FF0000"/>
          <w:lang w:eastAsia="en-GB"/>
        </w:rPr>
        <w:tab/>
        <w:t>This clause provides a description of use case.</w:t>
      </w:r>
    </w:p>
    <w:bookmarkEnd w:id="155"/>
    <w:p w14:paraId="35C4E245" w14:textId="77777777" w:rsidR="00A06CA9" w:rsidRPr="00A06CA9" w:rsidRDefault="00A06CA9" w:rsidP="00A06CA9">
      <w:pPr>
        <w:rPr>
          <w:rFonts w:eastAsia="SimSun"/>
        </w:rPr>
      </w:pPr>
    </w:p>
    <w:p w14:paraId="5D2943A3" w14:textId="77777777" w:rsidR="00A06CA9" w:rsidRPr="00A06CA9" w:rsidRDefault="00A06CA9" w:rsidP="00A06CA9">
      <w:pPr>
        <w:keepNext/>
        <w:keepLines/>
        <w:spacing w:before="120"/>
        <w:ind w:left="1134" w:hanging="1134"/>
        <w:outlineLvl w:val="2"/>
        <w:rPr>
          <w:rFonts w:ascii="Arial" w:eastAsia="SimSun" w:hAnsi="Arial"/>
          <w:sz w:val="28"/>
        </w:rPr>
      </w:pPr>
      <w:bookmarkStart w:id="156" w:name="_Toc214882566"/>
      <w:bookmarkStart w:id="157" w:name="_Toc214882871"/>
      <w:r w:rsidRPr="00A06CA9">
        <w:rPr>
          <w:rFonts w:ascii="Arial" w:eastAsia="SimSun" w:hAnsi="Arial"/>
          <w:sz w:val="28"/>
        </w:rPr>
        <w:t>5.X.2</w:t>
      </w:r>
      <w:r w:rsidRPr="00A06CA9">
        <w:rPr>
          <w:rFonts w:ascii="Arial" w:eastAsia="SimSun" w:hAnsi="Arial"/>
          <w:sz w:val="28"/>
        </w:rPr>
        <w:tab/>
        <w:t>Potential requirements</w:t>
      </w:r>
      <w:bookmarkEnd w:id="156"/>
      <w:bookmarkEnd w:id="157"/>
    </w:p>
    <w:p w14:paraId="1314A480"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potential requirements for the corresponding use case.</w:t>
      </w:r>
    </w:p>
    <w:p w14:paraId="19F785A3" w14:textId="77777777" w:rsidR="00A06CA9" w:rsidRPr="00A06CA9" w:rsidRDefault="00A06CA9" w:rsidP="00A06CA9">
      <w:pPr>
        <w:rPr>
          <w:rFonts w:eastAsia="SimSun"/>
        </w:rPr>
      </w:pPr>
    </w:p>
    <w:p w14:paraId="47CE8E77" w14:textId="77777777" w:rsidR="00A06CA9" w:rsidRPr="00A06CA9" w:rsidRDefault="00A06CA9" w:rsidP="00A06CA9">
      <w:pPr>
        <w:keepNext/>
        <w:keepLines/>
        <w:spacing w:before="120"/>
        <w:ind w:left="1134" w:hanging="1134"/>
        <w:outlineLvl w:val="2"/>
        <w:rPr>
          <w:rFonts w:ascii="Arial" w:eastAsia="SimSun" w:hAnsi="Arial"/>
          <w:sz w:val="28"/>
          <w:lang w:eastAsia="zh-CN"/>
        </w:rPr>
      </w:pPr>
      <w:bookmarkStart w:id="158" w:name="_Toc214882567"/>
      <w:bookmarkStart w:id="159" w:name="_Toc214882872"/>
      <w:r w:rsidRPr="00A06CA9">
        <w:rPr>
          <w:rFonts w:ascii="Arial" w:eastAsia="SimSun" w:hAnsi="Arial"/>
          <w:sz w:val="28"/>
        </w:rPr>
        <w:t>5.X.3</w:t>
      </w:r>
      <w:r w:rsidRPr="00A06CA9">
        <w:rPr>
          <w:rFonts w:ascii="Arial" w:eastAsia="SimSun" w:hAnsi="Arial"/>
          <w:sz w:val="28"/>
        </w:rPr>
        <w:tab/>
        <w:t>Potential solution</w:t>
      </w:r>
      <w:r w:rsidRPr="00A06CA9">
        <w:rPr>
          <w:rFonts w:ascii="Arial" w:eastAsia="SimSun" w:hAnsi="Arial" w:hint="eastAsia"/>
          <w:sz w:val="28"/>
          <w:lang w:eastAsia="zh-CN"/>
        </w:rPr>
        <w:t>s</w:t>
      </w:r>
      <w:bookmarkEnd w:id="158"/>
      <w:bookmarkEnd w:id="159"/>
    </w:p>
    <w:p w14:paraId="5A3C334F"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one or more solutions. Further (sub-)clause(s) may be added to capture details.</w:t>
      </w:r>
    </w:p>
    <w:p w14:paraId="528953DC" w14:textId="77777777" w:rsidR="00A06CA9" w:rsidRPr="00A06CA9" w:rsidRDefault="00A06CA9" w:rsidP="00A06CA9">
      <w:pPr>
        <w:rPr>
          <w:rFonts w:eastAsia="SimSun"/>
          <w:iCs/>
          <w:color w:val="404040"/>
        </w:rPr>
      </w:pPr>
    </w:p>
    <w:p w14:paraId="796309EB" w14:textId="77777777" w:rsidR="00A06CA9" w:rsidRPr="00A06CA9" w:rsidRDefault="00A06CA9" w:rsidP="00A06CA9">
      <w:pPr>
        <w:keepNext/>
        <w:keepLines/>
        <w:spacing w:before="120"/>
        <w:ind w:left="1134" w:hanging="1134"/>
        <w:outlineLvl w:val="2"/>
        <w:rPr>
          <w:rFonts w:ascii="Arial" w:eastAsia="SimSun" w:hAnsi="Arial"/>
          <w:sz w:val="28"/>
        </w:rPr>
      </w:pPr>
      <w:bookmarkStart w:id="160" w:name="_Toc214882568"/>
      <w:bookmarkStart w:id="161" w:name="_Toc214882873"/>
      <w:r w:rsidRPr="00A06CA9">
        <w:rPr>
          <w:rFonts w:ascii="Arial" w:eastAsia="SimSun" w:hAnsi="Arial"/>
          <w:sz w:val="28"/>
        </w:rPr>
        <w:t>5.X.4</w:t>
      </w:r>
      <w:r w:rsidRPr="00A06CA9">
        <w:rPr>
          <w:rFonts w:ascii="Arial" w:eastAsia="SimSun" w:hAnsi="Arial"/>
          <w:sz w:val="28"/>
        </w:rPr>
        <w:tab/>
        <w:t>Evaluation of potential solutions</w:t>
      </w:r>
      <w:bookmarkEnd w:id="160"/>
      <w:bookmarkEnd w:id="161"/>
    </w:p>
    <w:p w14:paraId="678064E5"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 xml:space="preserve">This clause provides </w:t>
      </w:r>
      <w:r w:rsidRPr="00A06CA9">
        <w:rPr>
          <w:color w:val="FF0000"/>
          <w:lang w:val="en-US" w:eastAsia="en-GB"/>
        </w:rPr>
        <w:t>evaluation of potential</w:t>
      </w:r>
      <w:r w:rsidRPr="00A06CA9">
        <w:rPr>
          <w:color w:val="FF0000"/>
          <w:lang w:eastAsia="en-GB"/>
        </w:rPr>
        <w:t xml:space="preserve"> solutions.</w:t>
      </w:r>
    </w:p>
    <w:p w14:paraId="43AB8E04" w14:textId="77777777" w:rsidR="00A06CA9" w:rsidRPr="00A06CA9" w:rsidRDefault="00A06CA9" w:rsidP="00A06CA9">
      <w:pPr>
        <w:rPr>
          <w:rFonts w:eastAsia="SimSun"/>
        </w:rPr>
      </w:pPr>
    </w:p>
    <w:p w14:paraId="27740DB7"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162" w:name="_Toc214882569"/>
      <w:bookmarkStart w:id="163" w:name="_Toc214882874"/>
      <w:r w:rsidRPr="00A06CA9">
        <w:rPr>
          <w:rFonts w:ascii="Arial" w:eastAsia="SimSun" w:hAnsi="Arial"/>
          <w:sz w:val="36"/>
        </w:rPr>
        <w:t>6</w:t>
      </w:r>
      <w:r w:rsidRPr="00A06CA9">
        <w:rPr>
          <w:rFonts w:ascii="Arial" w:eastAsia="SimSun" w:hAnsi="Arial"/>
          <w:sz w:val="36"/>
        </w:rPr>
        <w:tab/>
        <w:t>Conclusions and recommendations</w:t>
      </w:r>
      <w:bookmarkEnd w:id="162"/>
      <w:bookmarkEnd w:id="163"/>
    </w:p>
    <w:p w14:paraId="2A3EEC4A" w14:textId="77777777" w:rsidR="00A06CA9" w:rsidRPr="00A06CA9" w:rsidRDefault="00A06CA9" w:rsidP="00A06CA9">
      <w:pPr>
        <w:keepNext/>
        <w:keepLines/>
        <w:spacing w:before="180"/>
        <w:ind w:left="1134" w:hanging="1134"/>
        <w:outlineLvl w:val="1"/>
        <w:rPr>
          <w:rFonts w:ascii="Arial" w:eastAsia="SimSun" w:hAnsi="Arial"/>
          <w:sz w:val="32"/>
        </w:rPr>
      </w:pPr>
      <w:bookmarkStart w:id="164" w:name="_Toc214882570"/>
      <w:bookmarkStart w:id="165" w:name="_Toc214882875"/>
      <w:r w:rsidRPr="00A06CA9">
        <w:rPr>
          <w:rFonts w:ascii="Arial" w:eastAsia="SimSun" w:hAnsi="Arial"/>
          <w:sz w:val="32"/>
        </w:rPr>
        <w:t>6.X</w:t>
      </w:r>
      <w:r w:rsidRPr="00A06CA9">
        <w:rPr>
          <w:rFonts w:ascii="Arial" w:eastAsia="SimSun" w:hAnsi="Arial"/>
          <w:sz w:val="32"/>
        </w:rPr>
        <w:tab/>
        <w:t>Use case #&lt;X&gt;: &lt;use case title&gt;</w:t>
      </w:r>
      <w:bookmarkEnd w:id="164"/>
      <w:bookmarkEnd w:id="165"/>
    </w:p>
    <w:p w14:paraId="4AFB9F4F" w14:textId="77777777" w:rsidR="00A06CA9" w:rsidRPr="00A06CA9" w:rsidRDefault="00A06CA9" w:rsidP="00A06CA9">
      <w:pPr>
        <w:keepLines/>
        <w:overflowPunct w:val="0"/>
        <w:autoSpaceDE w:val="0"/>
        <w:autoSpaceDN w:val="0"/>
        <w:adjustRightInd w:val="0"/>
        <w:ind w:left="1559" w:hanging="1276"/>
        <w:textAlignment w:val="baseline"/>
        <w:rPr>
          <w:color w:val="FF0000"/>
          <w:lang w:eastAsia="en-GB"/>
        </w:rPr>
      </w:pPr>
      <w:r w:rsidRPr="00A06CA9">
        <w:rPr>
          <w:color w:val="FF0000"/>
          <w:lang w:eastAsia="en-GB"/>
        </w:rPr>
        <w:t>Editor's note:</w:t>
      </w:r>
      <w:r w:rsidRPr="00A06CA9">
        <w:rPr>
          <w:color w:val="FF0000"/>
          <w:lang w:eastAsia="en-GB"/>
        </w:rPr>
        <w:tab/>
        <w:t>This clause provides conclusions and recommendations for the corresponding use case.</w:t>
      </w: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74D94937" w14:textId="4D24C33B" w:rsidR="003A03A4" w:rsidRPr="003A03A4" w:rsidRDefault="00D15C4E" w:rsidP="00D15C4E">
      <w:pPr>
        <w:pStyle w:val="Heading1"/>
      </w:pPr>
      <w:bookmarkStart w:id="166" w:name="clause4"/>
      <w:bookmarkStart w:id="167" w:name="startOfAnnexes"/>
      <w:bookmarkStart w:id="168" w:name="_Toc129708889"/>
      <w:bookmarkEnd w:id="166"/>
      <w:bookmarkEnd w:id="167"/>
      <w:r w:rsidRPr="004D3578">
        <w:br w:type="page"/>
      </w:r>
      <w:bookmarkStart w:id="169" w:name="_Toc214882876"/>
      <w:r w:rsidRPr="00D15C4E">
        <w:lastRenderedPageBreak/>
        <w:t>Annex A: Change history</w:t>
      </w:r>
      <w:bookmarkEnd w:id="168"/>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8C6FC6">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1EFF55AC"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7153C16D"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r w:rsidR="008C6FC6" w:rsidRPr="003A03A4" w14:paraId="1278BAEA"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EB7ED6E" w14:textId="07141104" w:rsidR="008C6FC6" w:rsidRDefault="008C6FC6" w:rsidP="008C6FC6">
            <w:pPr>
              <w:keepNext/>
              <w:keepLines/>
              <w:spacing w:after="0"/>
              <w:jc w:val="center"/>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11C5F84" w14:textId="6B9FDE99" w:rsidR="008C6FC6" w:rsidRDefault="008C6FC6" w:rsidP="008C6FC6">
            <w:pPr>
              <w:keepNext/>
              <w:keepLines/>
              <w:spacing w:after="0"/>
              <w:jc w:val="center"/>
              <w:rPr>
                <w:sz w:val="16"/>
                <w:szCs w:val="16"/>
              </w:rPr>
            </w:pPr>
            <w:r>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8891A87" w14:textId="5E932DF7" w:rsidR="008C6FC6" w:rsidRPr="008C6FC6" w:rsidRDefault="008C6FC6" w:rsidP="008C6FC6">
            <w:pPr>
              <w:keepNext/>
              <w:keepLines/>
              <w:spacing w:after="0"/>
              <w:jc w:val="center"/>
              <w:rPr>
                <w:sz w:val="16"/>
                <w:szCs w:val="16"/>
              </w:rPr>
            </w:pPr>
            <w:r w:rsidRPr="008C6FC6">
              <w:rPr>
                <w:sz w:val="16"/>
                <w:szCs w:val="16"/>
              </w:rPr>
              <w:t>S5-254454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ECB8323"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2A43D"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9FC9"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E5C3E0" w14:textId="02FCBB83" w:rsidR="008C6FC6" w:rsidRPr="004E06D6" w:rsidRDefault="008C6FC6" w:rsidP="008C6FC6">
            <w:pPr>
              <w:keepNext/>
              <w:keepLines/>
              <w:spacing w:after="0"/>
              <w:rPr>
                <w:sz w:val="16"/>
                <w:szCs w:val="16"/>
              </w:rPr>
            </w:pPr>
            <w:r w:rsidRPr="008C6FC6">
              <w:rPr>
                <w:sz w:val="16"/>
                <w:szCs w:val="16"/>
              </w:rPr>
              <w:t>pCR TR 28.884 Add structure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84AC1" w14:textId="0E609114" w:rsidR="008C6FC6" w:rsidRPr="004E06D6" w:rsidRDefault="008C6FC6" w:rsidP="008C6FC6">
            <w:pPr>
              <w:keepNext/>
              <w:keepLines/>
              <w:spacing w:after="0"/>
              <w:jc w:val="center"/>
              <w:rPr>
                <w:sz w:val="16"/>
                <w:szCs w:val="16"/>
              </w:rPr>
            </w:pPr>
            <w:r>
              <w:rPr>
                <w:sz w:val="16"/>
                <w:szCs w:val="16"/>
              </w:rPr>
              <w:t>V0.1.0</w:t>
            </w:r>
          </w:p>
        </w:tc>
      </w:tr>
      <w:tr w:rsidR="008C6FC6" w:rsidRPr="003A03A4" w14:paraId="2FC260EE"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2E3C0F2" w14:textId="170BA4CB"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66DD643" w14:textId="36DA1798"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EC193B8" w14:textId="4F573F09" w:rsidR="008C6FC6" w:rsidRPr="008C6FC6" w:rsidRDefault="008C6FC6" w:rsidP="008C6FC6">
            <w:pPr>
              <w:keepNext/>
              <w:keepLines/>
              <w:spacing w:after="0"/>
              <w:jc w:val="center"/>
              <w:rPr>
                <w:sz w:val="16"/>
                <w:szCs w:val="16"/>
              </w:rPr>
            </w:pPr>
            <w:r w:rsidRPr="008C6FC6">
              <w:rPr>
                <w:sz w:val="16"/>
                <w:szCs w:val="16"/>
              </w:rPr>
              <w:t>S5-254676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34CC958"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D50418"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ADF5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27DA09" w14:textId="34B23767" w:rsidR="008C6FC6" w:rsidRPr="004E06D6" w:rsidRDefault="008C6FC6" w:rsidP="008C6FC6">
            <w:pPr>
              <w:keepNext/>
              <w:keepLines/>
              <w:spacing w:after="0"/>
              <w:rPr>
                <w:sz w:val="16"/>
                <w:szCs w:val="16"/>
              </w:rPr>
            </w:pPr>
            <w:r w:rsidRPr="008C6FC6">
              <w:rPr>
                <w:sz w:val="16"/>
                <w:szCs w:val="16"/>
              </w:rPr>
              <w:t>pCR TR 28.884 Add introduction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470A6" w14:textId="4749420A"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68CAC913"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1146E297" w14:textId="34BDB2EC"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76F821C" w14:textId="67C7FAB5"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3BDF6269" w14:textId="611A2218" w:rsidR="008C6FC6" w:rsidRPr="008C6FC6" w:rsidRDefault="008C6FC6" w:rsidP="008C6FC6">
            <w:pPr>
              <w:keepNext/>
              <w:keepLines/>
              <w:spacing w:after="0"/>
              <w:jc w:val="center"/>
              <w:rPr>
                <w:sz w:val="16"/>
                <w:szCs w:val="16"/>
              </w:rPr>
            </w:pPr>
            <w:r w:rsidRPr="008C6FC6">
              <w:rPr>
                <w:sz w:val="16"/>
                <w:szCs w:val="16"/>
              </w:rPr>
              <w:t>S5-254677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3CF21C0"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E80CB"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FAE82"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C684FF" w14:textId="340447B5" w:rsidR="008C6FC6" w:rsidRPr="004E06D6" w:rsidRDefault="008C6FC6" w:rsidP="008C6FC6">
            <w:pPr>
              <w:keepNext/>
              <w:keepLines/>
              <w:spacing w:after="0"/>
              <w:rPr>
                <w:sz w:val="16"/>
                <w:szCs w:val="16"/>
              </w:rPr>
            </w:pPr>
            <w:r w:rsidRPr="008C6FC6">
              <w:rPr>
                <w:sz w:val="16"/>
                <w:szCs w:val="16"/>
              </w:rPr>
              <w:t>pCR TR 28.884 Add scope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90753" w14:textId="6077666D"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5D1F4515"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C652B60" w14:textId="6C85E3E5"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03DE89A" w14:textId="7DE9DF72"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421136E9" w14:textId="429AED27" w:rsidR="008C6FC6" w:rsidRPr="008C6FC6" w:rsidRDefault="008C6FC6" w:rsidP="008C6FC6">
            <w:pPr>
              <w:keepNext/>
              <w:keepLines/>
              <w:spacing w:after="0"/>
              <w:jc w:val="center"/>
              <w:rPr>
                <w:sz w:val="16"/>
                <w:szCs w:val="16"/>
              </w:rPr>
            </w:pPr>
            <w:r w:rsidRPr="008C6FC6">
              <w:rPr>
                <w:sz w:val="16"/>
                <w:szCs w:val="16"/>
              </w:rPr>
              <w:t>S5-254678</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9744FC1"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24610C"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C0392"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1B568" w14:textId="233FBAB4" w:rsidR="008C6FC6" w:rsidRPr="004E06D6" w:rsidRDefault="008C6FC6" w:rsidP="008C6FC6">
            <w:pPr>
              <w:keepNext/>
              <w:keepLines/>
              <w:spacing w:after="0"/>
              <w:rPr>
                <w:sz w:val="16"/>
                <w:szCs w:val="16"/>
              </w:rPr>
            </w:pPr>
            <w:r w:rsidRPr="008C6FC6">
              <w:rPr>
                <w:sz w:val="16"/>
                <w:szCs w:val="16"/>
              </w:rPr>
              <w:t>pCR TR 28.884 Add concepts and background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278F" w14:textId="5FA159E8"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50341F7B"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7D86E83" w14:textId="6784B210"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5147A59" w14:textId="102E159F"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7DA66B3D" w14:textId="4C88C35D" w:rsidR="008C6FC6" w:rsidRPr="008C6FC6" w:rsidRDefault="008C6FC6" w:rsidP="008C6FC6">
            <w:pPr>
              <w:keepNext/>
              <w:keepLines/>
              <w:spacing w:after="0"/>
              <w:jc w:val="center"/>
              <w:rPr>
                <w:sz w:val="16"/>
                <w:szCs w:val="16"/>
              </w:rPr>
            </w:pPr>
            <w:r w:rsidRPr="008C6FC6">
              <w:rPr>
                <w:sz w:val="16"/>
                <w:szCs w:val="16"/>
              </w:rPr>
              <w:t>S5-254681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46D0B3A"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4AAE1"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C487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5B994" w14:textId="5EEA5DF6" w:rsidR="008C6FC6" w:rsidRPr="004E06D6" w:rsidRDefault="008C6FC6" w:rsidP="008C6FC6">
            <w:pPr>
              <w:keepNext/>
              <w:keepLines/>
              <w:spacing w:after="0"/>
              <w:rPr>
                <w:sz w:val="16"/>
                <w:szCs w:val="16"/>
              </w:rPr>
            </w:pPr>
            <w:r w:rsidRPr="008C6FC6">
              <w:rPr>
                <w:sz w:val="16"/>
                <w:szCs w:val="16"/>
              </w:rPr>
              <w:t>pCR TR 28.884 Use case on integration of SBMA with 5GC and 5G Access Network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D3843" w14:textId="4C03123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2B43122D"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263DD96" w14:textId="68B002FA"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C386642" w14:textId="53003C51"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AB7D69C" w14:textId="35BBAA97" w:rsidR="008C6FC6" w:rsidRPr="008C6FC6" w:rsidRDefault="008C6FC6" w:rsidP="008C6FC6">
            <w:pPr>
              <w:keepNext/>
              <w:keepLines/>
              <w:spacing w:after="0"/>
              <w:jc w:val="center"/>
              <w:rPr>
                <w:sz w:val="16"/>
                <w:szCs w:val="16"/>
              </w:rPr>
            </w:pPr>
            <w:r w:rsidRPr="008C6FC6">
              <w:rPr>
                <w:sz w:val="16"/>
                <w:szCs w:val="16"/>
              </w:rPr>
              <w:t>S5-254682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9B0E6FA"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9E986"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09851"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01EB7" w14:textId="602386A6" w:rsidR="008C6FC6" w:rsidRPr="004E06D6" w:rsidRDefault="008C6FC6" w:rsidP="008C6FC6">
            <w:pPr>
              <w:keepNext/>
              <w:keepLines/>
              <w:spacing w:after="0"/>
              <w:rPr>
                <w:sz w:val="16"/>
                <w:szCs w:val="16"/>
              </w:rPr>
            </w:pPr>
            <w:r w:rsidRPr="008C6FC6">
              <w:rPr>
                <w:sz w:val="16"/>
                <w:szCs w:val="16"/>
              </w:rPr>
              <w:t>pCR TR 28.884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0A4E" w14:textId="2CDEA844"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10DD0364"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60A03C8" w14:textId="436F11A1"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FB725" w14:textId="4B16DB2C"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C61D5B8" w14:textId="7B8C3A98" w:rsidR="008C6FC6" w:rsidRPr="008C6FC6" w:rsidRDefault="008C6FC6" w:rsidP="008C6FC6">
            <w:pPr>
              <w:keepNext/>
              <w:keepLines/>
              <w:spacing w:after="0"/>
              <w:jc w:val="center"/>
              <w:rPr>
                <w:sz w:val="16"/>
                <w:szCs w:val="16"/>
              </w:rPr>
            </w:pPr>
            <w:r w:rsidRPr="008C6FC6">
              <w:rPr>
                <w:sz w:val="16"/>
                <w:szCs w:val="16"/>
              </w:rPr>
              <w:t>S5-254732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050AE10"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327AD2"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B06B"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E2C288" w14:textId="4DF177CE" w:rsidR="008C6FC6" w:rsidRPr="004E06D6" w:rsidRDefault="008C6FC6" w:rsidP="008C6FC6">
            <w:pPr>
              <w:keepNext/>
              <w:keepLines/>
              <w:spacing w:after="0"/>
              <w:rPr>
                <w:sz w:val="16"/>
                <w:szCs w:val="16"/>
              </w:rPr>
            </w:pPr>
            <w:r w:rsidRPr="008C6FC6">
              <w:rPr>
                <w:sz w:val="16"/>
                <w:szCs w:val="16"/>
              </w:rPr>
              <w:t>New KI on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D7DBA" w14:textId="74E9FBD6"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285FF66C"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54EF67D" w14:textId="17041B0B"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152F769" w14:textId="46E308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66EA38C8" w14:textId="4DB0CDF5" w:rsidR="008C6FC6" w:rsidRPr="008C6FC6" w:rsidRDefault="008C6FC6" w:rsidP="008C6FC6">
            <w:pPr>
              <w:keepNext/>
              <w:keepLines/>
              <w:spacing w:after="0"/>
              <w:jc w:val="center"/>
              <w:rPr>
                <w:sz w:val="16"/>
                <w:szCs w:val="16"/>
              </w:rPr>
            </w:pPr>
            <w:r w:rsidRPr="008C6FC6">
              <w:rPr>
                <w:sz w:val="16"/>
                <w:szCs w:val="16"/>
              </w:rPr>
              <w:t>S5-254844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2912EFE"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49F83"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84B3E"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DB5D85" w14:textId="438DEA16" w:rsidR="008C6FC6" w:rsidRPr="004E06D6" w:rsidRDefault="008C6FC6" w:rsidP="008C6FC6">
            <w:pPr>
              <w:keepNext/>
              <w:keepLines/>
              <w:spacing w:after="0"/>
              <w:rPr>
                <w:sz w:val="16"/>
                <w:szCs w:val="16"/>
              </w:rPr>
            </w:pPr>
            <w:r w:rsidRPr="008C6FC6">
              <w:rPr>
                <w:sz w:val="16"/>
                <w:szCs w:val="16"/>
              </w:rPr>
              <w:t>pCR TR 28.884 Use case on software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828B" w14:textId="4F6F375A"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7EB987C2"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D8C00" w14:textId="138E2866"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2907BEB" w14:textId="0EC8A323"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3BEECEC0" w14:textId="12DA09D9" w:rsidR="008C6FC6" w:rsidRPr="008C6FC6" w:rsidRDefault="008C6FC6" w:rsidP="008C6FC6">
            <w:pPr>
              <w:keepNext/>
              <w:keepLines/>
              <w:spacing w:after="0"/>
              <w:jc w:val="center"/>
              <w:rPr>
                <w:sz w:val="16"/>
                <w:szCs w:val="16"/>
              </w:rPr>
            </w:pPr>
            <w:r w:rsidRPr="008C6FC6">
              <w:rPr>
                <w:sz w:val="16"/>
                <w:szCs w:val="16"/>
              </w:rPr>
              <w:t>S5-254845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37E6734"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4A0C5C"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8F06D"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BC589E" w14:textId="365A1613" w:rsidR="008C6FC6" w:rsidRPr="004E06D6" w:rsidRDefault="008C6FC6" w:rsidP="008C6FC6">
            <w:pPr>
              <w:keepNext/>
              <w:keepLines/>
              <w:spacing w:after="0"/>
              <w:rPr>
                <w:sz w:val="16"/>
                <w:szCs w:val="16"/>
              </w:rPr>
            </w:pPr>
            <w:r w:rsidRPr="008C6FC6">
              <w:rPr>
                <w:sz w:val="16"/>
                <w:szCs w:val="16"/>
              </w:rPr>
              <w:t>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8920" w14:textId="78AB6636" w:rsidR="008C6FC6" w:rsidRPr="004E06D6" w:rsidRDefault="008C6FC6" w:rsidP="008C6FC6">
            <w:pPr>
              <w:keepNext/>
              <w:keepLines/>
              <w:spacing w:after="0"/>
              <w:jc w:val="center"/>
              <w:rPr>
                <w:sz w:val="16"/>
                <w:szCs w:val="16"/>
              </w:rPr>
            </w:pPr>
            <w:r w:rsidRPr="008C6FC6">
              <w:rPr>
                <w:sz w:val="16"/>
                <w:szCs w:val="16"/>
              </w:rPr>
              <w:t>V0.1.0</w:t>
            </w:r>
          </w:p>
        </w:tc>
      </w:tr>
      <w:tr w:rsidR="00430D74" w:rsidRPr="003A03A4" w14:paraId="0BCBB9B1"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11A35DF8" w14:textId="6C0B8C3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3589F74" w14:textId="15572895"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39E9ECFF" w14:textId="3660638D" w:rsidR="00430D74" w:rsidRPr="00430D74" w:rsidRDefault="00430D74" w:rsidP="00430D74">
            <w:pPr>
              <w:keepNext/>
              <w:keepLines/>
              <w:spacing w:after="0"/>
              <w:jc w:val="center"/>
              <w:rPr>
                <w:sz w:val="16"/>
                <w:szCs w:val="16"/>
              </w:rPr>
            </w:pPr>
            <w:r w:rsidRPr="00430D74">
              <w:rPr>
                <w:sz w:val="16"/>
                <w:szCs w:val="16"/>
              </w:rPr>
              <w:t>S5-255534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E35D3E4"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EC930"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91DD7"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0A8E0F" w14:textId="5919C038" w:rsidR="00430D74" w:rsidRPr="008C6FC6" w:rsidRDefault="009600D7" w:rsidP="00430D74">
            <w:pPr>
              <w:keepNext/>
              <w:keepLines/>
              <w:spacing w:after="0"/>
              <w:rPr>
                <w:sz w:val="16"/>
                <w:szCs w:val="16"/>
              </w:rPr>
            </w:pPr>
            <w:r w:rsidRPr="009600D7">
              <w:rPr>
                <w:sz w:val="16"/>
                <w:szCs w:val="16"/>
              </w:rPr>
              <w:t>pCR TR 28.884 Update use case on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9DD4" w14:textId="21C96B30" w:rsidR="00430D74" w:rsidRPr="008C6FC6" w:rsidRDefault="00430D74" w:rsidP="00430D74">
            <w:pPr>
              <w:keepNext/>
              <w:keepLines/>
              <w:spacing w:after="0"/>
              <w:jc w:val="center"/>
              <w:rPr>
                <w:sz w:val="16"/>
                <w:szCs w:val="16"/>
              </w:rPr>
            </w:pPr>
            <w:r>
              <w:rPr>
                <w:sz w:val="16"/>
                <w:szCs w:val="16"/>
              </w:rPr>
              <w:t>v0.2.0</w:t>
            </w:r>
          </w:p>
        </w:tc>
      </w:tr>
      <w:tr w:rsidR="00430D74" w:rsidRPr="003A03A4" w14:paraId="5D38C251"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301CC00B" w14:textId="71460ED5"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5A00429B" w14:textId="27B40302"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70821A1" w14:textId="38AD8A26" w:rsidR="00430D74" w:rsidRPr="00430D74" w:rsidRDefault="00430D74" w:rsidP="00430D74">
            <w:pPr>
              <w:keepNext/>
              <w:keepLines/>
              <w:spacing w:after="0"/>
              <w:jc w:val="center"/>
              <w:rPr>
                <w:sz w:val="16"/>
                <w:szCs w:val="16"/>
              </w:rPr>
            </w:pPr>
            <w:r w:rsidRPr="00430D74">
              <w:rPr>
                <w:sz w:val="16"/>
                <w:szCs w:val="16"/>
              </w:rPr>
              <w:t>S5-255535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DFEF7D9"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74248"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6A724"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6C189" w14:textId="3C078617" w:rsidR="00430D74" w:rsidRPr="008C6FC6" w:rsidRDefault="00FD6757" w:rsidP="00430D74">
            <w:pPr>
              <w:keepNext/>
              <w:keepLines/>
              <w:spacing w:after="0"/>
              <w:rPr>
                <w:sz w:val="16"/>
                <w:szCs w:val="16"/>
              </w:rPr>
            </w:pPr>
            <w:r w:rsidRPr="00FD6757">
              <w:rPr>
                <w:sz w:val="16"/>
                <w:szCs w:val="16"/>
              </w:rPr>
              <w:t>pCR TR 28.884 Message Bus principles integrated in SBMA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B53C1" w14:textId="390647A3"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B8C7D67"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19463AF0" w14:textId="03D44726"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64FD5D7" w14:textId="01BA3694"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2FCB6BFA" w14:textId="47B87854" w:rsidR="00430D74" w:rsidRPr="00430D74" w:rsidRDefault="00430D74" w:rsidP="00430D74">
            <w:pPr>
              <w:keepNext/>
              <w:keepLines/>
              <w:spacing w:after="0"/>
              <w:jc w:val="center"/>
              <w:rPr>
                <w:sz w:val="16"/>
                <w:szCs w:val="16"/>
              </w:rPr>
            </w:pPr>
            <w:r w:rsidRPr="00430D74">
              <w:rPr>
                <w:sz w:val="16"/>
                <w:szCs w:val="16"/>
              </w:rPr>
              <w:t>S5-255537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9FA2B9D"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67FF0C"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6779"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7E4707" w14:textId="6A7E2740" w:rsidR="00430D74" w:rsidRPr="008C6FC6" w:rsidRDefault="00616868" w:rsidP="00430D74">
            <w:pPr>
              <w:keepNext/>
              <w:keepLines/>
              <w:spacing w:after="0"/>
              <w:rPr>
                <w:sz w:val="16"/>
                <w:szCs w:val="16"/>
              </w:rPr>
            </w:pPr>
            <w:r w:rsidRPr="00616868">
              <w:rPr>
                <w:sz w:val="16"/>
                <w:szCs w:val="16"/>
              </w:rPr>
              <w:t>pCR TR 28.884 Management data streaming based on message bus potential solution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A89D" w14:textId="40F70D8F"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32570CF4"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793AA37C" w14:textId="2E899252"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599EBB8A" w14:textId="6EBF1E0A"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398D81C3" w14:textId="412A2AF5" w:rsidR="00430D74" w:rsidRPr="00430D74" w:rsidRDefault="00430D74" w:rsidP="00430D74">
            <w:pPr>
              <w:keepNext/>
              <w:keepLines/>
              <w:spacing w:after="0"/>
              <w:jc w:val="center"/>
              <w:rPr>
                <w:sz w:val="16"/>
                <w:szCs w:val="16"/>
              </w:rPr>
            </w:pPr>
            <w:r w:rsidRPr="00430D74">
              <w:rPr>
                <w:sz w:val="16"/>
                <w:szCs w:val="16"/>
              </w:rPr>
              <w:t>S5-255541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4B7ED83"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1F5BA3"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33AA"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9C41E" w14:textId="296187E9" w:rsidR="00430D74" w:rsidRPr="008C6FC6" w:rsidRDefault="00861DA6" w:rsidP="00430D74">
            <w:pPr>
              <w:keepNext/>
              <w:keepLines/>
              <w:spacing w:after="0"/>
              <w:rPr>
                <w:sz w:val="16"/>
                <w:szCs w:val="16"/>
              </w:rPr>
            </w:pPr>
            <w:r w:rsidRPr="00861DA6">
              <w:rPr>
                <w:sz w:val="16"/>
                <w:szCs w:val="16"/>
              </w:rPr>
              <w:t>pCR TR 28.884 Add new use case on wide-area distributed deployment scenarios for SBMA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5980D" w14:textId="60CFFC84"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4E8B824"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644192CA" w14:textId="32DDF4C2"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2A94D6A" w14:textId="08037725"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740BA2E9" w14:textId="778C0712" w:rsidR="00430D74" w:rsidRPr="00430D74" w:rsidRDefault="00430D74" w:rsidP="00430D74">
            <w:pPr>
              <w:keepNext/>
              <w:keepLines/>
              <w:spacing w:after="0"/>
              <w:jc w:val="center"/>
              <w:rPr>
                <w:sz w:val="16"/>
                <w:szCs w:val="16"/>
              </w:rPr>
            </w:pPr>
            <w:r w:rsidRPr="00430D74">
              <w:rPr>
                <w:sz w:val="16"/>
                <w:szCs w:val="16"/>
              </w:rPr>
              <w:t>S5-255542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D75C8D1"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A5E3A7"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B3C89"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EE1674" w14:textId="49663CC8" w:rsidR="00430D74" w:rsidRPr="008C6FC6" w:rsidRDefault="001132B7" w:rsidP="00430D74">
            <w:pPr>
              <w:keepNext/>
              <w:keepLines/>
              <w:spacing w:after="0"/>
              <w:rPr>
                <w:sz w:val="16"/>
                <w:szCs w:val="16"/>
              </w:rPr>
            </w:pPr>
            <w:r w:rsidRPr="001132B7">
              <w:rPr>
                <w:sz w:val="16"/>
                <w:szCs w:val="16"/>
              </w:rPr>
              <w:t>pCR TR 28.884 SW Management additions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0534F" w14:textId="26173E6E"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7F959C0"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290E86E0" w14:textId="3A19C221"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D58FB2B" w14:textId="09393FD6"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49A87883" w14:textId="39D8C59E" w:rsidR="00430D74" w:rsidRPr="00430D74" w:rsidRDefault="00430D74" w:rsidP="00430D74">
            <w:pPr>
              <w:keepNext/>
              <w:keepLines/>
              <w:spacing w:after="0"/>
              <w:jc w:val="center"/>
              <w:rPr>
                <w:sz w:val="16"/>
                <w:szCs w:val="16"/>
              </w:rPr>
            </w:pPr>
            <w:r w:rsidRPr="00430D74">
              <w:rPr>
                <w:sz w:val="16"/>
                <w:szCs w:val="16"/>
              </w:rPr>
              <w:t>S5-255544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F2415E6"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69105E"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5AAA3"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FE370" w14:textId="2877B09A" w:rsidR="00430D74" w:rsidRPr="008C6FC6" w:rsidRDefault="002F000A" w:rsidP="00430D74">
            <w:pPr>
              <w:keepNext/>
              <w:keepLines/>
              <w:spacing w:after="0"/>
              <w:rPr>
                <w:sz w:val="16"/>
                <w:szCs w:val="16"/>
              </w:rPr>
            </w:pPr>
            <w:r w:rsidRPr="002F000A">
              <w:rPr>
                <w:sz w:val="16"/>
                <w:szCs w:val="16"/>
              </w:rPr>
              <w:t>pCR TR 28.884 Solution for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30AE" w14:textId="64C2B9B5"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4C195B11"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1919171B" w14:textId="7834F456"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29813C3" w14:textId="228E7A2F"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4F3B1F71" w14:textId="53000E38" w:rsidR="00430D74" w:rsidRPr="00430D74" w:rsidRDefault="00430D74" w:rsidP="00430D74">
            <w:pPr>
              <w:keepNext/>
              <w:keepLines/>
              <w:spacing w:after="0"/>
              <w:jc w:val="center"/>
              <w:rPr>
                <w:sz w:val="16"/>
                <w:szCs w:val="16"/>
              </w:rPr>
            </w:pPr>
            <w:r w:rsidRPr="00430D74">
              <w:rPr>
                <w:sz w:val="16"/>
                <w:szCs w:val="16"/>
              </w:rPr>
              <w:t>S5-255545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A3218C7"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D6541"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25C15"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A379ED" w14:textId="75E01684" w:rsidR="00430D74" w:rsidRPr="008C6FC6" w:rsidRDefault="008343E6" w:rsidP="00430D74">
            <w:pPr>
              <w:keepNext/>
              <w:keepLines/>
              <w:spacing w:after="0"/>
              <w:rPr>
                <w:sz w:val="16"/>
                <w:szCs w:val="16"/>
              </w:rPr>
            </w:pPr>
            <w:r w:rsidRPr="008343E6">
              <w:rPr>
                <w:sz w:val="16"/>
                <w:szCs w:val="16"/>
              </w:rPr>
              <w:t>pCR TR 28.884 Historical alarm list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9734D" w14:textId="1D5B33FD"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210E9AD2"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25E98571" w14:textId="09BA3F50"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AB1097C" w14:textId="491B97A9"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44C58DD3" w14:textId="42296C2F" w:rsidR="00430D74" w:rsidRPr="00430D74" w:rsidRDefault="00430D74" w:rsidP="00430D74">
            <w:pPr>
              <w:keepNext/>
              <w:keepLines/>
              <w:spacing w:after="0"/>
              <w:jc w:val="center"/>
              <w:rPr>
                <w:sz w:val="16"/>
                <w:szCs w:val="16"/>
              </w:rPr>
            </w:pPr>
            <w:r w:rsidRPr="00430D74">
              <w:rPr>
                <w:sz w:val="16"/>
                <w:szCs w:val="16"/>
              </w:rPr>
              <w:t>S5-255546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9DE9ED5"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8040A6"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CF006"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D12092" w14:textId="7CC2ABCA" w:rsidR="00430D74" w:rsidRPr="008C6FC6" w:rsidRDefault="003D3B43" w:rsidP="00430D74">
            <w:pPr>
              <w:keepNext/>
              <w:keepLines/>
              <w:spacing w:after="0"/>
              <w:rPr>
                <w:sz w:val="16"/>
                <w:szCs w:val="16"/>
              </w:rPr>
            </w:pPr>
            <w:r w:rsidRPr="003D3B43">
              <w:rPr>
                <w:sz w:val="16"/>
                <w:szCs w:val="16"/>
              </w:rPr>
              <w:t>Rel-20 pCR 28.884 Add NRM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B6DC2" w14:textId="4EE64594"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1BD41A2B"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6B26E0B9" w14:textId="0410ABA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D880015" w14:textId="0E95D28E"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75780E9A" w14:textId="7FFC68C1" w:rsidR="00430D74" w:rsidRPr="00430D74" w:rsidRDefault="00430D74" w:rsidP="00430D74">
            <w:pPr>
              <w:keepNext/>
              <w:keepLines/>
              <w:spacing w:after="0"/>
              <w:jc w:val="center"/>
              <w:rPr>
                <w:sz w:val="16"/>
                <w:szCs w:val="16"/>
              </w:rPr>
            </w:pPr>
            <w:r w:rsidRPr="00430D74">
              <w:rPr>
                <w:sz w:val="16"/>
                <w:szCs w:val="16"/>
              </w:rPr>
              <w:t>S5-255580</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19D51625"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BF4802"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41E8"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FF1833" w14:textId="25ED4535" w:rsidR="00430D74" w:rsidRPr="008C6FC6" w:rsidRDefault="007702B8" w:rsidP="00430D74">
            <w:pPr>
              <w:keepNext/>
              <w:keepLines/>
              <w:spacing w:after="0"/>
              <w:rPr>
                <w:sz w:val="16"/>
                <w:szCs w:val="16"/>
              </w:rPr>
            </w:pPr>
            <w:r w:rsidRPr="007702B8">
              <w:rPr>
                <w:sz w:val="16"/>
                <w:szCs w:val="16"/>
              </w:rPr>
              <w:t>pCR TR 28.884 Merge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06232" w14:textId="73082258"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7A45FD6B"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33570D6C" w14:textId="49F133F0"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DAAB6FC" w14:textId="456254BB"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093AB7B8" w14:textId="2087F6CB" w:rsidR="00430D74" w:rsidRPr="00430D74" w:rsidRDefault="00430D74" w:rsidP="00430D74">
            <w:pPr>
              <w:keepNext/>
              <w:keepLines/>
              <w:spacing w:after="0"/>
              <w:jc w:val="center"/>
              <w:rPr>
                <w:sz w:val="16"/>
                <w:szCs w:val="16"/>
              </w:rPr>
            </w:pPr>
            <w:r w:rsidRPr="00430D74">
              <w:rPr>
                <w:sz w:val="16"/>
                <w:szCs w:val="16"/>
              </w:rPr>
              <w:t>S5-255581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CA6BCFA"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C7FF7"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5E299"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2E670" w14:textId="4FD3A4B4" w:rsidR="00430D74" w:rsidRPr="008C6FC6" w:rsidRDefault="003D3B43" w:rsidP="00430D74">
            <w:pPr>
              <w:keepNext/>
              <w:keepLines/>
              <w:spacing w:after="0"/>
              <w:rPr>
                <w:sz w:val="16"/>
                <w:szCs w:val="16"/>
              </w:rPr>
            </w:pPr>
            <w:r w:rsidRPr="003D3B43">
              <w:rPr>
                <w:sz w:val="16"/>
                <w:szCs w:val="16"/>
              </w:rPr>
              <w:t>Rel-20 pCR 28.884 Add Management data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F553E" w14:textId="1A1A732C" w:rsidR="00430D74" w:rsidRPr="008C6FC6" w:rsidRDefault="00430D74" w:rsidP="00430D74">
            <w:pPr>
              <w:keepNext/>
              <w:keepLines/>
              <w:spacing w:after="0"/>
              <w:jc w:val="center"/>
              <w:rPr>
                <w:sz w:val="16"/>
                <w:szCs w:val="16"/>
              </w:rPr>
            </w:pPr>
            <w:r w:rsidRPr="004E41BC">
              <w:rPr>
                <w:sz w:val="16"/>
                <w:szCs w:val="16"/>
              </w:rPr>
              <w:t>v0.2.0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76232" w14:textId="77777777" w:rsidR="002E785A" w:rsidRDefault="002E785A">
      <w:r>
        <w:separator/>
      </w:r>
    </w:p>
  </w:endnote>
  <w:endnote w:type="continuationSeparator" w:id="0">
    <w:p w14:paraId="31972881" w14:textId="77777777" w:rsidR="002E785A" w:rsidRDefault="002E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4A7AC" w14:textId="77777777" w:rsidR="002E785A" w:rsidRDefault="002E785A">
      <w:r>
        <w:separator/>
      </w:r>
    </w:p>
  </w:footnote>
  <w:footnote w:type="continuationSeparator" w:id="0">
    <w:p w14:paraId="78C9F2DB" w14:textId="77777777" w:rsidR="002E785A" w:rsidRDefault="002E7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76D3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922">
      <w:rPr>
        <w:rFonts w:ascii="Arial" w:hAnsi="Arial" w:cs="Arial"/>
        <w:b/>
        <w:noProof/>
        <w:sz w:val="18"/>
        <w:szCs w:val="18"/>
      </w:rPr>
      <w:t>3GPP TR 28.884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E604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692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9"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492575275">
    <w:abstractNumId w:val="12"/>
  </w:num>
  <w:num w:numId="16" w16cid:durableId="205220839">
    <w:abstractNumId w:val="15"/>
  </w:num>
  <w:num w:numId="17" w16cid:durableId="592932567">
    <w:abstractNumId w:val="16"/>
  </w:num>
  <w:num w:numId="18" w16cid:durableId="33845573">
    <w:abstractNumId w:val="22"/>
  </w:num>
  <w:num w:numId="19" w16cid:durableId="1288777328">
    <w:abstractNumId w:val="20"/>
  </w:num>
  <w:num w:numId="20" w16cid:durableId="116485759">
    <w:abstractNumId w:val="19"/>
  </w:num>
  <w:num w:numId="21" w16cid:durableId="154880455">
    <w:abstractNumId w:val="14"/>
  </w:num>
  <w:num w:numId="22" w16cid:durableId="973216008">
    <w:abstractNumId w:val="18"/>
  </w:num>
  <w:num w:numId="23" w16cid:durableId="846557866">
    <w:abstractNumId w:val="13"/>
  </w:num>
  <w:num w:numId="24" w16cid:durableId="21306633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70B9"/>
    <w:rsid w:val="00033397"/>
    <w:rsid w:val="00040095"/>
    <w:rsid w:val="0004139F"/>
    <w:rsid w:val="00051834"/>
    <w:rsid w:val="00054A22"/>
    <w:rsid w:val="00062023"/>
    <w:rsid w:val="000655A6"/>
    <w:rsid w:val="00080512"/>
    <w:rsid w:val="000960CF"/>
    <w:rsid w:val="000B5EC8"/>
    <w:rsid w:val="000C47C3"/>
    <w:rsid w:val="000D58AB"/>
    <w:rsid w:val="000E03DB"/>
    <w:rsid w:val="000E5256"/>
    <w:rsid w:val="000F0378"/>
    <w:rsid w:val="00101D1C"/>
    <w:rsid w:val="00112B15"/>
    <w:rsid w:val="001132B7"/>
    <w:rsid w:val="00133525"/>
    <w:rsid w:val="00145B63"/>
    <w:rsid w:val="00166922"/>
    <w:rsid w:val="00173E3B"/>
    <w:rsid w:val="00174E78"/>
    <w:rsid w:val="00195344"/>
    <w:rsid w:val="001A4C42"/>
    <w:rsid w:val="001A7420"/>
    <w:rsid w:val="001B6637"/>
    <w:rsid w:val="001C21C3"/>
    <w:rsid w:val="001D02C2"/>
    <w:rsid w:val="001D2088"/>
    <w:rsid w:val="001F0C1D"/>
    <w:rsid w:val="001F1132"/>
    <w:rsid w:val="001F168B"/>
    <w:rsid w:val="001F3026"/>
    <w:rsid w:val="002347A2"/>
    <w:rsid w:val="00237D11"/>
    <w:rsid w:val="002675F0"/>
    <w:rsid w:val="002760EE"/>
    <w:rsid w:val="002B6339"/>
    <w:rsid w:val="002E00EE"/>
    <w:rsid w:val="002E785A"/>
    <w:rsid w:val="002F000A"/>
    <w:rsid w:val="00315B85"/>
    <w:rsid w:val="003172DC"/>
    <w:rsid w:val="00337B14"/>
    <w:rsid w:val="0035462D"/>
    <w:rsid w:val="00356555"/>
    <w:rsid w:val="003765B8"/>
    <w:rsid w:val="003A03A4"/>
    <w:rsid w:val="003C3971"/>
    <w:rsid w:val="003D3B43"/>
    <w:rsid w:val="003E01D1"/>
    <w:rsid w:val="003E2235"/>
    <w:rsid w:val="00407D09"/>
    <w:rsid w:val="004106AB"/>
    <w:rsid w:val="00423334"/>
    <w:rsid w:val="00430D74"/>
    <w:rsid w:val="004345EC"/>
    <w:rsid w:val="00454E83"/>
    <w:rsid w:val="00465515"/>
    <w:rsid w:val="0049751D"/>
    <w:rsid w:val="004C30AC"/>
    <w:rsid w:val="004D3578"/>
    <w:rsid w:val="004D4C55"/>
    <w:rsid w:val="004E06D6"/>
    <w:rsid w:val="004E207D"/>
    <w:rsid w:val="004E213A"/>
    <w:rsid w:val="004F0988"/>
    <w:rsid w:val="004F2F9E"/>
    <w:rsid w:val="004F3340"/>
    <w:rsid w:val="00507150"/>
    <w:rsid w:val="005127AC"/>
    <w:rsid w:val="0053388B"/>
    <w:rsid w:val="00535773"/>
    <w:rsid w:val="00543E6C"/>
    <w:rsid w:val="00565087"/>
    <w:rsid w:val="005936D2"/>
    <w:rsid w:val="00597B11"/>
    <w:rsid w:val="005D2283"/>
    <w:rsid w:val="005D2E01"/>
    <w:rsid w:val="005D7526"/>
    <w:rsid w:val="005E4BB2"/>
    <w:rsid w:val="005F788A"/>
    <w:rsid w:val="0060177E"/>
    <w:rsid w:val="00602AEA"/>
    <w:rsid w:val="00614FDF"/>
    <w:rsid w:val="00616868"/>
    <w:rsid w:val="0063543D"/>
    <w:rsid w:val="00647114"/>
    <w:rsid w:val="00670CF4"/>
    <w:rsid w:val="006912E9"/>
    <w:rsid w:val="006A323F"/>
    <w:rsid w:val="006B30D0"/>
    <w:rsid w:val="006C3D95"/>
    <w:rsid w:val="006E5C86"/>
    <w:rsid w:val="006E770F"/>
    <w:rsid w:val="007000D6"/>
    <w:rsid w:val="00701116"/>
    <w:rsid w:val="00711006"/>
    <w:rsid w:val="0071174C"/>
    <w:rsid w:val="00713C44"/>
    <w:rsid w:val="00725B3A"/>
    <w:rsid w:val="00734A5B"/>
    <w:rsid w:val="0074026F"/>
    <w:rsid w:val="007429F6"/>
    <w:rsid w:val="00744E76"/>
    <w:rsid w:val="00745D06"/>
    <w:rsid w:val="00765EA3"/>
    <w:rsid w:val="007702B8"/>
    <w:rsid w:val="00774DA4"/>
    <w:rsid w:val="00781F0F"/>
    <w:rsid w:val="007B600E"/>
    <w:rsid w:val="007D4CB7"/>
    <w:rsid w:val="007E7E25"/>
    <w:rsid w:val="007F0F4A"/>
    <w:rsid w:val="008028A4"/>
    <w:rsid w:val="00830747"/>
    <w:rsid w:val="00830904"/>
    <w:rsid w:val="008343E6"/>
    <w:rsid w:val="0084491F"/>
    <w:rsid w:val="00861DA6"/>
    <w:rsid w:val="00867CBA"/>
    <w:rsid w:val="008768CA"/>
    <w:rsid w:val="00880266"/>
    <w:rsid w:val="008A3287"/>
    <w:rsid w:val="008C384C"/>
    <w:rsid w:val="008C6FC6"/>
    <w:rsid w:val="008C7B64"/>
    <w:rsid w:val="008E2D68"/>
    <w:rsid w:val="008E6756"/>
    <w:rsid w:val="0090271F"/>
    <w:rsid w:val="00902E23"/>
    <w:rsid w:val="00905F90"/>
    <w:rsid w:val="009114D7"/>
    <w:rsid w:val="0091348E"/>
    <w:rsid w:val="00917CCB"/>
    <w:rsid w:val="009334D7"/>
    <w:rsid w:val="00933FB0"/>
    <w:rsid w:val="00936B77"/>
    <w:rsid w:val="0094203F"/>
    <w:rsid w:val="00942EC2"/>
    <w:rsid w:val="009600D7"/>
    <w:rsid w:val="00975DAE"/>
    <w:rsid w:val="00996715"/>
    <w:rsid w:val="009A1BB4"/>
    <w:rsid w:val="009B2E4A"/>
    <w:rsid w:val="009E2532"/>
    <w:rsid w:val="009E34B9"/>
    <w:rsid w:val="009F37B7"/>
    <w:rsid w:val="00A06CA9"/>
    <w:rsid w:val="00A10F02"/>
    <w:rsid w:val="00A164B4"/>
    <w:rsid w:val="00A26956"/>
    <w:rsid w:val="00A27486"/>
    <w:rsid w:val="00A53724"/>
    <w:rsid w:val="00A56066"/>
    <w:rsid w:val="00A67EE3"/>
    <w:rsid w:val="00A73129"/>
    <w:rsid w:val="00A82346"/>
    <w:rsid w:val="00A92BA1"/>
    <w:rsid w:val="00A95A32"/>
    <w:rsid w:val="00AB4A5D"/>
    <w:rsid w:val="00AC6BC6"/>
    <w:rsid w:val="00AD45A1"/>
    <w:rsid w:val="00AD5283"/>
    <w:rsid w:val="00AE6164"/>
    <w:rsid w:val="00AE65E2"/>
    <w:rsid w:val="00AF1460"/>
    <w:rsid w:val="00B02E87"/>
    <w:rsid w:val="00B11544"/>
    <w:rsid w:val="00B15449"/>
    <w:rsid w:val="00B27799"/>
    <w:rsid w:val="00B433E1"/>
    <w:rsid w:val="00B8141E"/>
    <w:rsid w:val="00B8381E"/>
    <w:rsid w:val="00B86D65"/>
    <w:rsid w:val="00B93086"/>
    <w:rsid w:val="00BA19ED"/>
    <w:rsid w:val="00BA4B8D"/>
    <w:rsid w:val="00BC0858"/>
    <w:rsid w:val="00BC0F7D"/>
    <w:rsid w:val="00BC1C4B"/>
    <w:rsid w:val="00BC7A0C"/>
    <w:rsid w:val="00BD7D31"/>
    <w:rsid w:val="00BE3255"/>
    <w:rsid w:val="00BF128E"/>
    <w:rsid w:val="00BF5C45"/>
    <w:rsid w:val="00C0552F"/>
    <w:rsid w:val="00C074DD"/>
    <w:rsid w:val="00C1496A"/>
    <w:rsid w:val="00C33079"/>
    <w:rsid w:val="00C45231"/>
    <w:rsid w:val="00C51317"/>
    <w:rsid w:val="00C551FF"/>
    <w:rsid w:val="00C6688B"/>
    <w:rsid w:val="00C72833"/>
    <w:rsid w:val="00C80F1D"/>
    <w:rsid w:val="00C91962"/>
    <w:rsid w:val="00C93F40"/>
    <w:rsid w:val="00C97F92"/>
    <w:rsid w:val="00CA3D0C"/>
    <w:rsid w:val="00CD6E7A"/>
    <w:rsid w:val="00CD7700"/>
    <w:rsid w:val="00CE2D06"/>
    <w:rsid w:val="00CF77F1"/>
    <w:rsid w:val="00D15C4E"/>
    <w:rsid w:val="00D23351"/>
    <w:rsid w:val="00D353C2"/>
    <w:rsid w:val="00D474A3"/>
    <w:rsid w:val="00D57972"/>
    <w:rsid w:val="00D62AF1"/>
    <w:rsid w:val="00D675A9"/>
    <w:rsid w:val="00D7137D"/>
    <w:rsid w:val="00D738D6"/>
    <w:rsid w:val="00D755EB"/>
    <w:rsid w:val="00D76048"/>
    <w:rsid w:val="00D774A0"/>
    <w:rsid w:val="00D82E6F"/>
    <w:rsid w:val="00D87E00"/>
    <w:rsid w:val="00D9134D"/>
    <w:rsid w:val="00DA0480"/>
    <w:rsid w:val="00DA1DCF"/>
    <w:rsid w:val="00DA7A03"/>
    <w:rsid w:val="00DB1818"/>
    <w:rsid w:val="00DC309B"/>
    <w:rsid w:val="00DC4DA2"/>
    <w:rsid w:val="00DC598C"/>
    <w:rsid w:val="00DD4C17"/>
    <w:rsid w:val="00DD5655"/>
    <w:rsid w:val="00DD74A5"/>
    <w:rsid w:val="00DE3638"/>
    <w:rsid w:val="00DF2B1F"/>
    <w:rsid w:val="00DF62CD"/>
    <w:rsid w:val="00E16509"/>
    <w:rsid w:val="00E31385"/>
    <w:rsid w:val="00E44582"/>
    <w:rsid w:val="00E44FFC"/>
    <w:rsid w:val="00E65364"/>
    <w:rsid w:val="00E73E1D"/>
    <w:rsid w:val="00E77645"/>
    <w:rsid w:val="00EA15B0"/>
    <w:rsid w:val="00EA3BB4"/>
    <w:rsid w:val="00EA5EA7"/>
    <w:rsid w:val="00EA66BD"/>
    <w:rsid w:val="00EC40A5"/>
    <w:rsid w:val="00EC4A25"/>
    <w:rsid w:val="00EF608C"/>
    <w:rsid w:val="00F025A2"/>
    <w:rsid w:val="00F04712"/>
    <w:rsid w:val="00F13360"/>
    <w:rsid w:val="00F22EC7"/>
    <w:rsid w:val="00F325C8"/>
    <w:rsid w:val="00F34834"/>
    <w:rsid w:val="00F653B8"/>
    <w:rsid w:val="00F87E34"/>
    <w:rsid w:val="00F9008D"/>
    <w:rsid w:val="00FA1266"/>
    <w:rsid w:val="00FC1192"/>
    <w:rsid w:val="00FD49A5"/>
    <w:rsid w:val="00FD6757"/>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table" w:customStyle="1" w:styleId="TableGrid1">
    <w:name w:val="Table Grid1"/>
    <w:basedOn w:val="TableNormal"/>
    <w:rsid w:val="00FD675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5C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6455"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7708</Words>
  <Characters>43939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Zhulia Ayani</cp:lastModifiedBy>
  <cp:revision>2</cp:revision>
  <cp:lastPrinted>2019-02-25T07:05:00Z</cp:lastPrinted>
  <dcterms:created xsi:type="dcterms:W3CDTF">2025-11-27T22:04:00Z</dcterms:created>
  <dcterms:modified xsi:type="dcterms:W3CDTF">2025-11-27T22:04:00Z</dcterms:modified>
</cp:coreProperties>
</file>