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507A2801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07568F">
        <w:fldChar w:fldCharType="begin"/>
      </w:r>
      <w:r w:rsidR="0007568F">
        <w:instrText xml:space="preserve"> DOCPROPERTY  TSG/WGRef  \* MERGEFORMAT </w:instrText>
      </w:r>
      <w:r w:rsidR="0007568F">
        <w:fldChar w:fldCharType="separate"/>
      </w:r>
      <w:r w:rsidR="003609EF">
        <w:rPr>
          <w:b/>
          <w:noProof/>
          <w:sz w:val="24"/>
        </w:rPr>
        <w:t>SA5</w:t>
      </w:r>
      <w:r w:rsidR="0007568F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07568F">
        <w:fldChar w:fldCharType="begin"/>
      </w:r>
      <w:r w:rsidR="0007568F">
        <w:instrText xml:space="preserve"> DOCPROPERTY  MtgSeq  \* MERGEFORMAT </w:instrText>
      </w:r>
      <w:r w:rsidR="0007568F">
        <w:fldChar w:fldCharType="separate"/>
      </w:r>
      <w:r w:rsidR="00EB09B7" w:rsidRPr="00EB09B7">
        <w:rPr>
          <w:b/>
          <w:noProof/>
          <w:sz w:val="24"/>
        </w:rPr>
        <w:t>143</w:t>
      </w:r>
      <w:r w:rsidR="0007568F">
        <w:rPr>
          <w:b/>
          <w:noProof/>
          <w:sz w:val="24"/>
        </w:rPr>
        <w:fldChar w:fldCharType="end"/>
      </w:r>
      <w:r w:rsidR="0007568F">
        <w:fldChar w:fldCharType="begin"/>
      </w:r>
      <w:r w:rsidR="0007568F">
        <w:instrText xml:space="preserve"> DOCPROPERTY  MtgTitle  \* MERGEFORMAT </w:instrText>
      </w:r>
      <w:r w:rsidR="0007568F">
        <w:fldChar w:fldCharType="separate"/>
      </w:r>
      <w:r w:rsidR="00EB09B7">
        <w:rPr>
          <w:b/>
          <w:noProof/>
          <w:sz w:val="24"/>
        </w:rPr>
        <w:t>-e</w:t>
      </w:r>
      <w:r w:rsidR="0007568F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07568F">
        <w:fldChar w:fldCharType="begin"/>
      </w:r>
      <w:r w:rsidR="0007568F">
        <w:instrText xml:space="preserve"> DOCPROPERTY  Tdoc#  \* MERGEFORMAT </w:instrText>
      </w:r>
      <w:r w:rsidR="0007568F">
        <w:fldChar w:fldCharType="separate"/>
      </w:r>
      <w:r w:rsidR="00E13F3D" w:rsidRPr="00E13F3D">
        <w:rPr>
          <w:b/>
          <w:i/>
          <w:noProof/>
          <w:sz w:val="28"/>
        </w:rPr>
        <w:t>S5-223490</w:t>
      </w:r>
      <w:r w:rsidR="0007568F">
        <w:rPr>
          <w:b/>
          <w:i/>
          <w:noProof/>
          <w:sz w:val="28"/>
        </w:rPr>
        <w:fldChar w:fldCharType="end"/>
      </w:r>
      <w:ins w:id="0" w:author="Jose Ordonez-Lucena rev1" w:date="2022-05-15T12:14:00Z">
        <w:r w:rsidR="000A2495">
          <w:rPr>
            <w:b/>
            <w:i/>
            <w:noProof/>
            <w:sz w:val="28"/>
          </w:rPr>
          <w:t>rev1</w:t>
        </w:r>
      </w:ins>
    </w:p>
    <w:p w14:paraId="7CB45193" w14:textId="77777777" w:rsidR="001E41F3" w:rsidRDefault="0007568F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9th May 2022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17th May 2022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07568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28.541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07568F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0642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07568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07568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17.6.0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31917ED" w:rsidR="00F25D98" w:rsidRDefault="000A249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ins w:id="2" w:author="Jose Ordonez-Lucena rev1" w:date="2022-05-15T12:14:00Z">
              <w:r>
                <w:rPr>
                  <w:b/>
                  <w:caps/>
                  <w:noProof/>
                </w:rPr>
                <w:t>X</w:t>
              </w:r>
            </w:ins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BA850AD" w:rsidR="00F25D98" w:rsidRDefault="000A249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ins w:id="3" w:author="Jose Ordonez-Lucena rev1" w:date="2022-05-15T12:14:00Z">
              <w:r>
                <w:rPr>
                  <w:b/>
                  <w:bCs/>
                  <w:caps/>
                  <w:noProof/>
                </w:rPr>
                <w:t>X</w:t>
              </w:r>
            </w:ins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07568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Rel-17 CR 28.541 Update Figure L.2.1 and accompanying paragraph.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07568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TELEFONICA S.A.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F857D50" w:rsidR="001E41F3" w:rsidRDefault="00E56EE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07568F">
              <w:fldChar w:fldCharType="begin"/>
            </w:r>
            <w:r w:rsidR="0007568F">
              <w:instrText xml:space="preserve"> DOCPROPERTY  SourceIfTsg  \* MERGEFORMAT </w:instrText>
            </w:r>
            <w:r w:rsidR="0007568F">
              <w:fldChar w:fldCharType="separate"/>
            </w:r>
            <w:r w:rsidR="0007568F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07568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EMA5SLA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07568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2022-04-29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07568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07568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894100" w14:textId="5E7FA719" w:rsidR="003F613D" w:rsidRDefault="003F613D" w:rsidP="003F613D">
            <w:pPr>
              <w:pStyle w:val="CRCoverPage"/>
              <w:numPr>
                <w:ilvl w:val="0"/>
                <w:numId w:val="1"/>
              </w:numPr>
              <w:spacing w:after="0"/>
              <w:ind w:left="479" w:hanging="284"/>
              <w:rPr>
                <w:noProof/>
              </w:rPr>
            </w:pPr>
            <w:r>
              <w:rPr>
                <w:noProof/>
              </w:rPr>
              <w:t xml:space="preserve">Make terminology aligned with attribute datatypes defined in TS 28.541, replacing “Top SliceProfile”, “5GC SliceProfile and NG-RAN SliceProfile” with TopSliceSubnetProfile, CNSliceSubnetProfile and RANSliceSubnetProfile constructions. </w:t>
            </w:r>
          </w:p>
          <w:p w14:paraId="708AA7DE" w14:textId="0D3B6106" w:rsidR="00273400" w:rsidRDefault="003F613D" w:rsidP="00273400">
            <w:pPr>
              <w:pStyle w:val="CRCoverPage"/>
              <w:numPr>
                <w:ilvl w:val="0"/>
                <w:numId w:val="1"/>
              </w:numPr>
              <w:spacing w:after="0"/>
              <w:ind w:left="479" w:hanging="284"/>
              <w:rPr>
                <w:noProof/>
              </w:rPr>
            </w:pPr>
            <w:r>
              <w:rPr>
                <w:noProof/>
              </w:rPr>
              <w:t>It is neeeded to clarify the scope of 3GPP on the relationship between GST and NetworkSlice NRM fragment.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C3F5D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4C3F5D" w:rsidRDefault="004C3F5D" w:rsidP="004C3F5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834A543" w14:textId="45BA6662" w:rsidR="004C3F5D" w:rsidRDefault="004C3F5D" w:rsidP="004C3F5D">
            <w:pPr>
              <w:pStyle w:val="CRCoverPage"/>
              <w:numPr>
                <w:ilvl w:val="0"/>
                <w:numId w:val="2"/>
              </w:numPr>
              <w:spacing w:after="0"/>
              <w:ind w:left="479" w:hanging="284"/>
              <w:rPr>
                <w:noProof/>
              </w:rPr>
            </w:pPr>
            <w:r>
              <w:rPr>
                <w:noProof/>
              </w:rPr>
              <w:t>Replacing {Top SliceSubnet, 5GC SliceProfile, NG-RAN SliceProfile} with {TopSliceSubnetProfile, CNSliceSubnetProfile, RANSliceSubnetProfile} throughout the entire annex.</w:t>
            </w:r>
          </w:p>
          <w:p w14:paraId="66B4C00C" w14:textId="1AF6A7DA" w:rsidR="004C3F5D" w:rsidRDefault="004C3F5D" w:rsidP="004C3F5D">
            <w:pPr>
              <w:pStyle w:val="CRCoverPage"/>
              <w:numPr>
                <w:ilvl w:val="0"/>
                <w:numId w:val="2"/>
              </w:numPr>
              <w:spacing w:after="0"/>
              <w:ind w:left="479" w:hanging="284"/>
              <w:rPr>
                <w:noProof/>
              </w:rPr>
            </w:pPr>
            <w:r>
              <w:rPr>
                <w:noProof/>
              </w:rPr>
              <w:t xml:space="preserve">Update Figure L.2.1 to clarify which SDO/fora is responsible to manage which information. Do not make use of GSMA logo. </w:t>
            </w:r>
          </w:p>
          <w:p w14:paraId="7A49F70B" w14:textId="77777777" w:rsidR="004C3F5D" w:rsidRDefault="004C3F5D" w:rsidP="004C3F5D">
            <w:pPr>
              <w:pStyle w:val="CRCoverPage"/>
              <w:numPr>
                <w:ilvl w:val="0"/>
                <w:numId w:val="2"/>
              </w:numPr>
              <w:spacing w:after="0"/>
              <w:ind w:left="479" w:hanging="284"/>
              <w:rPr>
                <w:noProof/>
              </w:rPr>
            </w:pPr>
            <w:r>
              <w:rPr>
                <w:noProof/>
              </w:rPr>
              <w:t>Update Figure L.2.1 to capture the two above changes.</w:t>
            </w:r>
          </w:p>
          <w:p w14:paraId="31C656EC" w14:textId="6DF83318" w:rsidR="00273400" w:rsidRDefault="00273400" w:rsidP="004C3F5D">
            <w:pPr>
              <w:pStyle w:val="CRCoverPage"/>
              <w:numPr>
                <w:ilvl w:val="0"/>
                <w:numId w:val="2"/>
              </w:numPr>
              <w:spacing w:after="0"/>
              <w:ind w:left="479" w:hanging="284"/>
              <w:rPr>
                <w:noProof/>
              </w:rPr>
            </w:pPr>
            <w:r>
              <w:rPr>
                <w:noProof/>
              </w:rPr>
              <w:t>Re-drafting part of the description, to make it consistent with the constructions specified in TS 28.541.</w:t>
            </w:r>
          </w:p>
        </w:tc>
      </w:tr>
      <w:tr w:rsidR="004C3F5D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4C3F5D" w:rsidRDefault="004C3F5D" w:rsidP="004C3F5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4C3F5D" w:rsidRDefault="004C3F5D" w:rsidP="004C3F5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C3F5D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4C3F5D" w:rsidRDefault="004C3F5D" w:rsidP="004C3F5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0D1626" w14:textId="77777777" w:rsidR="004C3F5D" w:rsidRDefault="00644749" w:rsidP="004C3F5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May lead to wrong implementations, since workflow makes reference to concepts that are not defined in TS 28.541.</w:t>
            </w:r>
          </w:p>
          <w:p w14:paraId="5C4BEB44" w14:textId="4E8BDEB1" w:rsidR="00273400" w:rsidRDefault="00273400" w:rsidP="004C3F5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Inconsistency between figure and text description.</w:t>
            </w:r>
          </w:p>
        </w:tc>
      </w:tr>
      <w:tr w:rsidR="004C3F5D" w14:paraId="034AF533" w14:textId="77777777" w:rsidTr="00547111">
        <w:tc>
          <w:tcPr>
            <w:tcW w:w="2694" w:type="dxa"/>
            <w:gridSpan w:val="2"/>
          </w:tcPr>
          <w:p w14:paraId="39D9EB5B" w14:textId="77777777" w:rsidR="004C3F5D" w:rsidRDefault="004C3F5D" w:rsidP="004C3F5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4C3F5D" w:rsidRDefault="004C3F5D" w:rsidP="004C3F5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C3F5D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4C3F5D" w:rsidRDefault="004C3F5D" w:rsidP="004C3F5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96EC4D0" w:rsidR="004C3F5D" w:rsidRDefault="000A2495" w:rsidP="004C3F5D">
            <w:pPr>
              <w:pStyle w:val="CRCoverPage"/>
              <w:spacing w:after="0"/>
              <w:ind w:left="100"/>
              <w:rPr>
                <w:noProof/>
              </w:rPr>
            </w:pPr>
            <w:ins w:id="4" w:author="Jose Ordonez-Lucena rev1" w:date="2022-05-15T12:14:00Z">
              <w:r>
                <w:rPr>
                  <w:noProof/>
                </w:rPr>
                <w:t>L.2</w:t>
              </w:r>
            </w:ins>
          </w:p>
        </w:tc>
      </w:tr>
      <w:tr w:rsidR="004C3F5D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4C3F5D" w:rsidRDefault="004C3F5D" w:rsidP="004C3F5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4C3F5D" w:rsidRDefault="004C3F5D" w:rsidP="004C3F5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C3F5D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4C3F5D" w:rsidRDefault="004C3F5D" w:rsidP="004C3F5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4C3F5D" w:rsidRDefault="004C3F5D" w:rsidP="004C3F5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4C3F5D" w:rsidRDefault="004C3F5D" w:rsidP="004C3F5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4C3F5D" w:rsidRDefault="004C3F5D" w:rsidP="004C3F5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4C3F5D" w:rsidRDefault="004C3F5D" w:rsidP="004C3F5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C3F5D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4C3F5D" w:rsidRDefault="004C3F5D" w:rsidP="004C3F5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4C3F5D" w:rsidRDefault="004C3F5D" w:rsidP="004C3F5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C05F4B4" w:rsidR="004C3F5D" w:rsidRDefault="00633DED" w:rsidP="004C3F5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4C3F5D" w:rsidRDefault="004C3F5D" w:rsidP="004C3F5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4C3F5D" w:rsidRDefault="004C3F5D" w:rsidP="004C3F5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C3F5D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4C3F5D" w:rsidRDefault="004C3F5D" w:rsidP="004C3F5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4C3F5D" w:rsidRDefault="004C3F5D" w:rsidP="004C3F5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A316614" w:rsidR="004C3F5D" w:rsidRDefault="00633DED" w:rsidP="004C3F5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xx</w:t>
            </w:r>
          </w:p>
        </w:tc>
        <w:tc>
          <w:tcPr>
            <w:tcW w:w="2977" w:type="dxa"/>
            <w:gridSpan w:val="4"/>
          </w:tcPr>
          <w:p w14:paraId="1A4306D9" w14:textId="77777777" w:rsidR="004C3F5D" w:rsidRDefault="004C3F5D" w:rsidP="004C3F5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4C3F5D" w:rsidRDefault="004C3F5D" w:rsidP="004C3F5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C3F5D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4C3F5D" w:rsidRDefault="004C3F5D" w:rsidP="004C3F5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4C3F5D" w:rsidRDefault="004C3F5D" w:rsidP="004C3F5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4C3F5D" w:rsidRDefault="004C3F5D" w:rsidP="004C3F5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4C3F5D" w:rsidRDefault="004C3F5D" w:rsidP="004C3F5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4C3F5D" w:rsidRDefault="004C3F5D" w:rsidP="004C3F5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C3F5D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4C3F5D" w:rsidRDefault="004C3F5D" w:rsidP="004C3F5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4C3F5D" w:rsidRDefault="004C3F5D" w:rsidP="004C3F5D">
            <w:pPr>
              <w:pStyle w:val="CRCoverPage"/>
              <w:spacing w:after="0"/>
              <w:rPr>
                <w:noProof/>
              </w:rPr>
            </w:pPr>
          </w:p>
        </w:tc>
      </w:tr>
      <w:tr w:rsidR="004C3F5D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4C3F5D" w:rsidRDefault="004C3F5D" w:rsidP="004C3F5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5C0A6326" w:rsidR="004C3F5D" w:rsidRDefault="00273400" w:rsidP="004C3F5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aims at removing GSMA logo from Figure L.2.1, which prevented the figure and accompanying paragraph (both agreed in S5-215649) from being approved at SA#94e.  </w:t>
            </w:r>
          </w:p>
        </w:tc>
      </w:tr>
      <w:tr w:rsidR="004C3F5D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4C3F5D" w:rsidRPr="008863B9" w:rsidRDefault="004C3F5D" w:rsidP="004C3F5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4C3F5D" w:rsidRPr="008863B9" w:rsidRDefault="004C3F5D" w:rsidP="004C3F5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4C3F5D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4C3F5D" w:rsidRDefault="004C3F5D" w:rsidP="004C3F5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8443ED6" w:rsidR="004C3F5D" w:rsidRDefault="00644749" w:rsidP="004C3F5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S5-221030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A597F" w14:paraId="77522876" w14:textId="77777777" w:rsidTr="008B1689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016D766" w14:textId="77777777" w:rsidR="005A597F" w:rsidRDefault="005A597F" w:rsidP="008B1689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336AF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p w14:paraId="25E730DA" w14:textId="77777777" w:rsidR="005A597F" w:rsidRDefault="005A597F" w:rsidP="005A597F">
      <w:pPr>
        <w:rPr>
          <w:noProof/>
        </w:rPr>
      </w:pPr>
    </w:p>
    <w:p w14:paraId="3149E9F2" w14:textId="77777777" w:rsidR="005A597F" w:rsidRDefault="005A597F" w:rsidP="005A597F">
      <w:pPr>
        <w:pStyle w:val="Heading1"/>
      </w:pPr>
      <w:bookmarkStart w:id="5" w:name="_Toc59183448"/>
      <w:bookmarkStart w:id="6" w:name="_Toc59184914"/>
      <w:bookmarkStart w:id="7" w:name="_Toc59195849"/>
      <w:bookmarkStart w:id="8" w:name="_Toc59440278"/>
      <w:bookmarkStart w:id="9" w:name="_Toc67990709"/>
      <w:r>
        <w:t>L.2</w:t>
      </w:r>
      <w:r>
        <w:tab/>
        <w:t xml:space="preserve">GSMA GST, </w:t>
      </w:r>
      <w:proofErr w:type="spellStart"/>
      <w:r>
        <w:t>ServiceProfile</w:t>
      </w:r>
      <w:proofErr w:type="spellEnd"/>
      <w:r>
        <w:t xml:space="preserve"> and </w:t>
      </w:r>
      <w:proofErr w:type="spellStart"/>
      <w:r>
        <w:t>sliceProfile</w:t>
      </w:r>
      <w:bookmarkEnd w:id="5"/>
      <w:bookmarkEnd w:id="6"/>
      <w:bookmarkEnd w:id="7"/>
      <w:bookmarkEnd w:id="8"/>
      <w:bookmarkEnd w:id="9"/>
      <w:proofErr w:type="spellEnd"/>
    </w:p>
    <w:p w14:paraId="7BA0BF14" w14:textId="77777777" w:rsidR="005A597F" w:rsidRDefault="005A597F" w:rsidP="005A597F">
      <w:pPr>
        <w:rPr>
          <w:lang w:eastAsia="zh-CN"/>
        </w:rPr>
      </w:pPr>
      <w:r>
        <w:rPr>
          <w:lang w:eastAsia="zh-CN"/>
        </w:rPr>
        <w:t>The GSMA GST is used as the SLA information for the communication between the NSC (e.g.</w:t>
      </w:r>
      <w:ins w:id="10" w:author="JOSE ORDONEZ-LUCENA" w:date="2022-01-05T10:52:00Z">
        <w:r>
          <w:rPr>
            <w:lang w:eastAsia="zh-CN"/>
          </w:rPr>
          <w:t>,</w:t>
        </w:r>
      </w:ins>
      <w:r>
        <w:rPr>
          <w:lang w:eastAsia="zh-CN"/>
        </w:rPr>
        <w:t xml:space="preserve"> vertical industry) and the NSP. The SLA requirements can be fulfilled from management aspect and control aspect in a coordinated way. The SLS includes </w:t>
      </w:r>
      <w:proofErr w:type="spellStart"/>
      <w:r>
        <w:rPr>
          <w:rFonts w:ascii="Courier New" w:hAnsi="Courier New" w:cs="Courier New"/>
          <w:lang w:eastAsia="zh-CN"/>
        </w:rPr>
        <w:t>ServiceProfile</w:t>
      </w:r>
      <w:proofErr w:type="spellEnd"/>
      <w:r>
        <w:rPr>
          <w:lang w:eastAsia="zh-CN"/>
        </w:rPr>
        <w:t xml:space="preserve"> information model.</w:t>
      </w:r>
    </w:p>
    <w:p w14:paraId="60CF5E1F" w14:textId="5E8FC4C3" w:rsidR="005A597F" w:rsidRDefault="005A597F" w:rsidP="005A597F">
      <w:pPr>
        <w:tabs>
          <w:tab w:val="left" w:pos="5812"/>
        </w:tabs>
        <w:rPr>
          <w:lang w:eastAsia="zh-CN"/>
        </w:rPr>
      </w:pPr>
      <w:r>
        <w:rPr>
          <w:lang w:eastAsia="zh-CN"/>
        </w:rPr>
        <w:t xml:space="preserve">As shown in figure L.2.1, the GST parameters [50] are </w:t>
      </w:r>
      <w:del w:id="11" w:author="JOSE ORDONEZ-LUCENA rev1" w:date="2022-01-20T09:21:00Z">
        <w:r w:rsidDel="003F4831">
          <w:rPr>
            <w:lang w:eastAsia="zh-CN"/>
          </w:rPr>
          <w:delText xml:space="preserve">translated and </w:delText>
        </w:r>
      </w:del>
      <w:r>
        <w:rPr>
          <w:lang w:eastAsia="zh-CN"/>
        </w:rPr>
        <w:t xml:space="preserve">used as input to </w:t>
      </w:r>
      <w:ins w:id="12" w:author="JOSE ORDONEZ-LUCENA" w:date="2022-01-05T10:46:00Z">
        <w:del w:id="13" w:author="Jose Ordonez-Lucena rev1" w:date="2022-05-15T12:18:00Z">
          <w:r w:rsidDel="003C1AFF">
            <w:rPr>
              <w:lang w:eastAsia="zh-CN"/>
            </w:rPr>
            <w:delText xml:space="preserve">define the </w:delText>
          </w:r>
        </w:del>
      </w:ins>
      <w:del w:id="14" w:author="JOSE ORDONEZ-LUCENA" w:date="2022-01-05T10:46:00Z">
        <w:r w:rsidDel="00F23F82">
          <w:rPr>
            <w:lang w:eastAsia="zh-CN"/>
          </w:rPr>
          <w:delText xml:space="preserve">NRM </w:delText>
        </w:r>
      </w:del>
      <w:proofErr w:type="spellStart"/>
      <w:r>
        <w:rPr>
          <w:rFonts w:ascii="Courier New" w:hAnsi="Courier New" w:cs="Courier New"/>
          <w:lang w:eastAsia="zh-CN"/>
        </w:rPr>
        <w:t>ServiceProfile.</w:t>
      </w:r>
      <w:ins w:id="15" w:author="JOSE ORDONEZ-LUCENA rev1" w:date="2022-01-20T09:23:00Z">
        <w:del w:id="16" w:author="Jose Ordonez-Lucena rev1" w:date="2022-05-15T12:15:00Z">
          <w:r w:rsidRPr="00FE7CDC" w:rsidDel="000A2495">
            <w:rPr>
              <w:color w:val="000000"/>
            </w:rPr>
            <w:delText xml:space="preserve"> </w:delText>
          </w:r>
        </w:del>
      </w:ins>
      <w:ins w:id="17" w:author="JOSE ORDONEZ-LUCENA rev1" w:date="2022-01-20T09:24:00Z">
        <w:del w:id="18" w:author="Jose Ordonez-Lucena rev1" w:date="2022-05-15T12:15:00Z">
          <w:r w:rsidDel="000A2495">
            <w:rPr>
              <w:color w:val="000000"/>
            </w:rPr>
            <w:delText>Indeed, some of the</w:delText>
          </w:r>
        </w:del>
      </w:ins>
      <w:ins w:id="19" w:author="JOSE ORDONEZ-LUCENA rev1" w:date="2022-01-20T09:25:00Z">
        <w:del w:id="20" w:author="Jose Ordonez-Lucena rev1" w:date="2022-05-15T12:15:00Z">
          <w:r w:rsidDel="000A2495">
            <w:rPr>
              <w:color w:val="000000"/>
            </w:rPr>
            <w:delText xml:space="preserve"> </w:delText>
          </w:r>
          <w:r w:rsidDel="000A2495">
            <w:rPr>
              <w:rFonts w:ascii="Courier New" w:hAnsi="Courier New" w:cs="Courier New"/>
              <w:lang w:eastAsia="zh-CN"/>
            </w:rPr>
            <w:delText>ServiceProfile</w:delText>
          </w:r>
        </w:del>
      </w:ins>
      <w:ins w:id="21" w:author="JOSE ORDONEZ-LUCENA rev1" w:date="2022-01-20T09:23:00Z">
        <w:del w:id="22" w:author="Jose Ordonez-Lucena rev1" w:date="2022-05-15T12:15:00Z">
          <w:r w:rsidDel="000A2495">
            <w:rPr>
              <w:color w:val="000000"/>
            </w:rPr>
            <w:delText xml:space="preserve"> </w:delText>
          </w:r>
        </w:del>
      </w:ins>
      <w:ins w:id="23" w:author="JOSE ORDONEZ-LUCENA rev1" w:date="2022-01-20T09:25:00Z">
        <w:del w:id="24" w:author="Jose Ordonez-Lucena rev1" w:date="2022-05-15T12:15:00Z">
          <w:r w:rsidDel="000A2495">
            <w:rPr>
              <w:color w:val="000000"/>
            </w:rPr>
            <w:delText>attributes are based on GST</w:delText>
          </w:r>
        </w:del>
      </w:ins>
      <w:ins w:id="25" w:author="JOSE ORDONEZ-LUCENA rev1" w:date="2022-01-20T09:29:00Z">
        <w:del w:id="26" w:author="Jose Ordonez-Lucena rev1" w:date="2022-05-15T12:15:00Z">
          <w:r w:rsidDel="000A2495">
            <w:rPr>
              <w:color w:val="000000"/>
            </w:rPr>
            <w:delText xml:space="preserve"> parameters</w:delText>
          </w:r>
        </w:del>
      </w:ins>
      <w:ins w:id="27" w:author="JOSE ORDONEZ-LUCENA rev1" w:date="2022-01-20T09:25:00Z">
        <w:del w:id="28" w:author="Jose Ordonez-Lucena rev1" w:date="2022-05-15T12:15:00Z">
          <w:r w:rsidDel="000A2495">
            <w:rPr>
              <w:color w:val="000000"/>
            </w:rPr>
            <w:delText xml:space="preserve">. </w:delText>
          </w:r>
        </w:del>
      </w:ins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Courier New" w:hAnsi="Courier New" w:cs="Courier New"/>
          <w:color w:val="000000"/>
        </w:rPr>
        <w:t>ServiceProfile</w:t>
      </w:r>
      <w:proofErr w:type="spellEnd"/>
      <w:r w:rsidRPr="000C0D25">
        <w:t xml:space="preserve">, which </w:t>
      </w:r>
      <w:del w:id="29" w:author="JOSE ORDONEZ-LUCENA" w:date="2022-01-05T10:47:00Z">
        <w:r w:rsidRPr="000C0D25" w:rsidDel="00940D5C">
          <w:delText xml:space="preserve">is entered by the network slice consumer, </w:delText>
        </w:r>
      </w:del>
      <w:r w:rsidRPr="000C0D25">
        <w:t xml:space="preserve">defines the </w:t>
      </w:r>
      <w:del w:id="30" w:author="JOSE ORDONEZ-LUCENA" w:date="2022-01-05T10:47:00Z">
        <w:r w:rsidRPr="000C0D25" w:rsidDel="00940D5C">
          <w:delText xml:space="preserve">wanted </w:delText>
        </w:r>
      </w:del>
      <w:r w:rsidRPr="000C0D25">
        <w:t xml:space="preserve">service requirements </w:t>
      </w:r>
      <w:ins w:id="31" w:author="JOSE ORDONEZ-LUCENA" w:date="2022-01-05T10:47:00Z">
        <w:del w:id="32" w:author="Jose Ordonez-Lucena rev1" w:date="2022-05-15T12:20:00Z">
          <w:r w:rsidDel="00977ACB">
            <w:delText>associated to the</w:delText>
          </w:r>
        </w:del>
      </w:ins>
      <w:ins w:id="33" w:author="Jose Ordonez-Lucena rev1" w:date="2022-05-15T12:20:00Z">
        <w:r w:rsidR="006F613D">
          <w:t>related to</w:t>
        </w:r>
        <w:r w:rsidR="00977ACB">
          <w:t xml:space="preserve"> </w:t>
        </w:r>
      </w:ins>
      <w:ins w:id="34" w:author="Jose Ordonez-Lucena rev1" w:date="2022-05-15T12:21:00Z">
        <w:r w:rsidR="000F1087">
          <w:t>a particular</w:t>
        </w:r>
      </w:ins>
      <w:ins w:id="35" w:author="JOSE ORDONEZ-LUCENA" w:date="2022-01-05T10:47:00Z">
        <w:r>
          <w:t xml:space="preserve"> NSC, is translated into the </w:t>
        </w:r>
        <w:proofErr w:type="spellStart"/>
        <w:r w:rsidRPr="00940D5C">
          <w:rPr>
            <w:rFonts w:ascii="Courier New" w:hAnsi="Courier New" w:cs="Courier New"/>
            <w:rPrChange w:id="36" w:author="JOSE ORDONEZ-LUCENA" w:date="2022-01-05T10:47:00Z">
              <w:rPr/>
            </w:rPrChange>
          </w:rPr>
          <w:t>SliceProfile</w:t>
        </w:r>
      </w:ins>
      <w:proofErr w:type="spellEnd"/>
      <w:del w:id="37" w:author="JOSE ORDONEZ-LUCENA" w:date="2022-01-05T10:48:00Z">
        <w:r w:rsidRPr="000C0D25" w:rsidDel="00940D5C">
          <w:delText>for a wanted service</w:delText>
        </w:r>
      </w:del>
      <w:r w:rsidRPr="000C0D25">
        <w:t xml:space="preserve">. </w:t>
      </w:r>
      <w:proofErr w:type="gramStart"/>
      <w:ins w:id="38" w:author="JOSE ORDONEZ-LUCENA" w:date="2022-01-05T10:48:00Z">
        <w:r>
          <w:t xml:space="preserve">In particular, </w:t>
        </w:r>
        <w:r>
          <w:rPr>
            <w:lang w:eastAsia="zh-CN"/>
          </w:rPr>
          <w:t>t</w:t>
        </w:r>
      </w:ins>
      <w:proofErr w:type="gramEnd"/>
      <w:del w:id="39" w:author="JOSE ORDONEZ-LUCENA" w:date="2022-01-05T10:48:00Z">
        <w:r w:rsidRPr="00F72B9A" w:rsidDel="00576570">
          <w:rPr>
            <w:lang w:eastAsia="zh-CN"/>
          </w:rPr>
          <w:delText>T</w:delText>
        </w:r>
      </w:del>
      <w:r w:rsidRPr="00F72B9A">
        <w:rPr>
          <w:lang w:eastAsia="zh-CN"/>
        </w:rPr>
        <w:t xml:space="preserve">he </w:t>
      </w:r>
      <w:ins w:id="40" w:author="JOSE ORDONEZ-LUCENA" w:date="2022-01-05T10:49:00Z">
        <w:r>
          <w:rPr>
            <w:lang w:eastAsia="zh-CN"/>
          </w:rPr>
          <w:t xml:space="preserve">attributes captured in the </w:t>
        </w:r>
      </w:ins>
      <w:proofErr w:type="spellStart"/>
      <w:r w:rsidRPr="00F72B9A">
        <w:rPr>
          <w:rFonts w:ascii="Courier New" w:hAnsi="Courier New" w:cs="Courier New"/>
          <w:lang w:eastAsia="zh-CN"/>
        </w:rPr>
        <w:t>ServiceProfile</w:t>
      </w:r>
      <w:proofErr w:type="spellEnd"/>
      <w:r w:rsidRPr="00F72B9A">
        <w:rPr>
          <w:lang w:eastAsia="zh-CN"/>
        </w:rPr>
        <w:t xml:space="preserve"> </w:t>
      </w:r>
      <w:del w:id="41" w:author="JOSE ORDONEZ-LUCENA" w:date="2022-01-05T10:49:00Z">
        <w:r w:rsidRPr="00F72B9A" w:rsidDel="003E11B9">
          <w:rPr>
            <w:lang w:eastAsia="zh-CN"/>
          </w:rPr>
          <w:delText xml:space="preserve">requirements </w:delText>
        </w:r>
      </w:del>
      <w:r w:rsidRPr="00F72B9A">
        <w:rPr>
          <w:lang w:eastAsia="zh-CN"/>
        </w:rPr>
        <w:t xml:space="preserve">are </w:t>
      </w:r>
      <w:del w:id="42" w:author="JOSE ORDONEZ-LUCENA" w:date="2022-01-05T10:49:00Z">
        <w:r w:rsidRPr="00F72B9A" w:rsidDel="003E11B9">
          <w:rPr>
            <w:lang w:eastAsia="zh-CN"/>
          </w:rPr>
          <w:delText>then translate</w:delText>
        </w:r>
      </w:del>
      <w:ins w:id="43" w:author="JOSE ORDONEZ-LUCENA" w:date="2022-01-05T10:49:00Z">
        <w:r>
          <w:rPr>
            <w:lang w:eastAsia="zh-CN"/>
          </w:rPr>
          <w:t>mapped</w:t>
        </w:r>
      </w:ins>
      <w:del w:id="44" w:author="JOSE ORDONEZ-LUCENA" w:date="2022-01-05T10:50:00Z">
        <w:r w:rsidRPr="00F72B9A" w:rsidDel="005B4F2D">
          <w:rPr>
            <w:lang w:eastAsia="zh-CN"/>
          </w:rPr>
          <w:delText>d</w:delText>
        </w:r>
      </w:del>
      <w:r w:rsidRPr="00F72B9A">
        <w:rPr>
          <w:lang w:eastAsia="zh-CN"/>
        </w:rPr>
        <w:t xml:space="preserve"> to </w:t>
      </w:r>
      <w:del w:id="45" w:author="JOSE ORDONEZ-LUCENA" w:date="2022-01-05T10:49:00Z">
        <w:r w:rsidRPr="00F72B9A" w:rsidDel="003E11B9">
          <w:rPr>
            <w:lang w:eastAsia="zh-CN"/>
          </w:rPr>
          <w:delText xml:space="preserve">a Top </w:delText>
        </w:r>
        <w:r w:rsidRPr="00F72B9A" w:rsidDel="003E11B9">
          <w:rPr>
            <w:rFonts w:ascii="Courier New" w:hAnsi="Courier New" w:cs="Courier New"/>
            <w:lang w:eastAsia="zh-CN"/>
          </w:rPr>
          <w:delText>SliceProfile</w:delText>
        </w:r>
        <w:r w:rsidRPr="00F72B9A" w:rsidDel="003E11B9">
          <w:rPr>
            <w:lang w:eastAsia="zh-CN"/>
          </w:rPr>
          <w:delText xml:space="preserve"> (including </w:delText>
        </w:r>
        <w:r w:rsidDel="003E11B9">
          <w:rPr>
            <w:lang w:eastAsia="zh-CN"/>
          </w:rPr>
          <w:delText xml:space="preserve">specific </w:delText>
        </w:r>
      </w:del>
      <w:proofErr w:type="spellStart"/>
      <w:r>
        <w:rPr>
          <w:rFonts w:ascii="Courier New" w:hAnsi="Courier New" w:cs="Courier New"/>
          <w:szCs w:val="18"/>
          <w:lang w:eastAsia="zh-CN"/>
        </w:rPr>
        <w:t>TopSliceSubnetProfile</w:t>
      </w:r>
      <w:proofErr w:type="spellEnd"/>
      <w:r>
        <w:rPr>
          <w:lang w:eastAsia="zh-CN"/>
        </w:rPr>
        <w:t xml:space="preserve"> attributes</w:t>
      </w:r>
      <w:del w:id="46" w:author="JOSE ORDONEZ-LUCENA" w:date="2022-01-05T10:49:00Z">
        <w:r w:rsidDel="003E11B9">
          <w:rPr>
            <w:lang w:eastAsia="zh-CN"/>
          </w:rPr>
          <w:delText>)</w:delText>
        </w:r>
      </w:del>
      <w:r>
        <w:rPr>
          <w:lang w:eastAsia="zh-CN"/>
        </w:rPr>
        <w:t>. Based on</w:t>
      </w:r>
      <w:ins w:id="47" w:author="JOSE ORDONEZ-LUCENA" w:date="2022-01-05T10:53:00Z">
        <w:r>
          <w:rPr>
            <w:lang w:eastAsia="zh-CN"/>
          </w:rPr>
          <w:t xml:space="preserve"> the</w:t>
        </w:r>
      </w:ins>
      <w:r>
        <w:rPr>
          <w:lang w:eastAsia="zh-CN"/>
        </w:rPr>
        <w:t xml:space="preserve"> </w:t>
      </w:r>
      <w:del w:id="48" w:author="JOSE ORDONEZ-LUCENA" w:date="2022-01-05T10:50:00Z">
        <w:r w:rsidDel="00D95A7D">
          <w:rPr>
            <w:lang w:eastAsia="zh-CN"/>
          </w:rPr>
          <w:delText xml:space="preserve">Top </w:delText>
        </w:r>
      </w:del>
      <w:proofErr w:type="spellStart"/>
      <w:ins w:id="49" w:author="JOSE ORDONEZ-LUCENA" w:date="2022-01-05T10:49:00Z">
        <w:r w:rsidRPr="00D95A7D">
          <w:rPr>
            <w:rFonts w:ascii="Courier New" w:hAnsi="Courier New" w:cs="Courier New"/>
            <w:lang w:eastAsia="zh-CN"/>
            <w:rPrChange w:id="50" w:author="JOSE ORDONEZ-LUCENA" w:date="2022-01-05T10:50:00Z">
              <w:rPr>
                <w:lang w:eastAsia="zh-CN"/>
              </w:rPr>
            </w:rPrChange>
          </w:rPr>
          <w:t>Top</w:t>
        </w:r>
      </w:ins>
      <w:r>
        <w:rPr>
          <w:rFonts w:ascii="Courier New" w:hAnsi="Courier New" w:cs="Courier New"/>
          <w:lang w:eastAsia="zh-CN"/>
        </w:rPr>
        <w:t>Slice</w:t>
      </w:r>
      <w:ins w:id="51" w:author="JOSE ORDONEZ-LUCENA rev1" w:date="2022-01-20T09:09:00Z">
        <w:r>
          <w:rPr>
            <w:rFonts w:ascii="Courier New" w:hAnsi="Courier New" w:cs="Courier New"/>
            <w:lang w:eastAsia="zh-CN"/>
          </w:rPr>
          <w:t>Subnet</w:t>
        </w:r>
      </w:ins>
      <w:r>
        <w:rPr>
          <w:rFonts w:ascii="Courier New" w:hAnsi="Courier New" w:cs="Courier New"/>
          <w:lang w:eastAsia="zh-CN"/>
        </w:rPr>
        <w:t>Profile</w:t>
      </w:r>
      <w:proofErr w:type="spellEnd"/>
      <w:r>
        <w:rPr>
          <w:lang w:eastAsia="zh-CN"/>
        </w:rPr>
        <w:t xml:space="preserve"> </w:t>
      </w:r>
      <w:del w:id="52" w:author="JOSE ORDONEZ-LUCENA" w:date="2022-01-05T10:53:00Z">
        <w:r w:rsidDel="0022358F">
          <w:rPr>
            <w:lang w:eastAsia="zh-CN"/>
          </w:rPr>
          <w:delText>requirements</w:delText>
        </w:r>
      </w:del>
      <w:ins w:id="53" w:author="JOSE ORDONEZ-LUCENA" w:date="2022-01-05T10:53:00Z">
        <w:r>
          <w:rPr>
            <w:lang w:eastAsia="zh-CN"/>
          </w:rPr>
          <w:t>attributes</w:t>
        </w:r>
      </w:ins>
      <w:r>
        <w:rPr>
          <w:lang w:eastAsia="zh-CN"/>
        </w:rPr>
        <w:t xml:space="preserve">, the corresponding requirements for the dedicated domain specific network slice subnets </w:t>
      </w:r>
      <w:del w:id="54" w:author="JOSE ORDONEZ-LUCENA" w:date="2022-01-05T10:50:00Z">
        <w:r w:rsidDel="00D95A7D">
          <w:rPr>
            <w:lang w:eastAsia="zh-CN"/>
          </w:rPr>
          <w:delText xml:space="preserve">in the RAN/TN/5GC </w:delText>
        </w:r>
      </w:del>
      <w:r>
        <w:rPr>
          <w:lang w:eastAsia="zh-CN"/>
        </w:rPr>
        <w:t xml:space="preserve">are defined. For example, </w:t>
      </w:r>
      <w:del w:id="55" w:author="JOSE ORDONEZ-LUCENA" w:date="2022-01-05T10:51:00Z">
        <w:r w:rsidDel="00F03BDA">
          <w:rPr>
            <w:lang w:eastAsia="zh-CN"/>
          </w:rPr>
          <w:delText xml:space="preserve">a 5GC </w:delText>
        </w:r>
        <w:r w:rsidDel="00F03BDA">
          <w:rPr>
            <w:rFonts w:ascii="Courier New" w:hAnsi="Courier New" w:cs="Courier New"/>
            <w:lang w:eastAsia="zh-CN"/>
          </w:rPr>
          <w:delText xml:space="preserve">SliceProfile </w:delText>
        </w:r>
        <w:r w:rsidDel="00F03BDA">
          <w:rPr>
            <w:lang w:eastAsia="zh-CN"/>
          </w:rPr>
          <w:delText>(including specific</w:delText>
        </w:r>
      </w:del>
      <w:ins w:id="56" w:author="JOSE ORDONEZ-LUCENA" w:date="2022-01-05T10:51:00Z">
        <w:r>
          <w:rPr>
            <w:lang w:eastAsia="zh-CN"/>
          </w:rPr>
          <w:t>the</w:t>
        </w:r>
      </w:ins>
      <w:r>
        <w:rPr>
          <w:lang w:eastAsia="zh-CN"/>
        </w:rPr>
        <w:t xml:space="preserve"> </w:t>
      </w:r>
      <w:proofErr w:type="spellStart"/>
      <w:r>
        <w:rPr>
          <w:rFonts w:ascii="Courier New" w:hAnsi="Courier New" w:cs="Courier New"/>
          <w:szCs w:val="18"/>
          <w:lang w:eastAsia="zh-CN"/>
        </w:rPr>
        <w:t>CNSliceSubnetProfile</w:t>
      </w:r>
      <w:proofErr w:type="spellEnd"/>
      <w:r>
        <w:rPr>
          <w:lang w:eastAsia="zh-CN"/>
        </w:rPr>
        <w:t xml:space="preserve"> attributes</w:t>
      </w:r>
      <w:ins w:id="57" w:author="JOSE ORDONEZ-LUCENA" w:date="2022-01-05T10:51:00Z">
        <w:r>
          <w:rPr>
            <w:lang w:eastAsia="zh-CN"/>
          </w:rPr>
          <w:t xml:space="preserve"> </w:t>
        </w:r>
      </w:ins>
      <w:del w:id="58" w:author="JOSE ORDONEZ-LUCENA" w:date="2022-01-05T10:51:00Z">
        <w:r w:rsidDel="00F03BDA">
          <w:rPr>
            <w:lang w:eastAsia="zh-CN"/>
          </w:rPr>
          <w:delText>) is</w:delText>
        </w:r>
      </w:del>
      <w:ins w:id="59" w:author="JOSE ORDONEZ-LUCENA" w:date="2022-01-05T10:51:00Z">
        <w:r>
          <w:rPr>
            <w:lang w:eastAsia="zh-CN"/>
          </w:rPr>
          <w:t>are</w:t>
        </w:r>
      </w:ins>
      <w:r>
        <w:rPr>
          <w:lang w:eastAsia="zh-CN"/>
        </w:rPr>
        <w:t xml:space="preserve"> used to carry 5GC domain requirements, </w:t>
      </w:r>
      <w:del w:id="60" w:author="JOSE ORDONEZ-LUCENA" w:date="2022-01-05T10:51:00Z">
        <w:r w:rsidDel="00F03BDA">
          <w:rPr>
            <w:lang w:eastAsia="zh-CN"/>
          </w:rPr>
          <w:delText xml:space="preserve">a NG-RAN </w:delText>
        </w:r>
        <w:r w:rsidDel="00F03BDA">
          <w:rPr>
            <w:rFonts w:ascii="Courier New" w:hAnsi="Courier New" w:cs="Courier New"/>
            <w:lang w:eastAsia="zh-CN"/>
          </w:rPr>
          <w:delText>SliceProfile</w:delText>
        </w:r>
        <w:r w:rsidDel="00F03BDA">
          <w:rPr>
            <w:lang w:eastAsia="zh-CN"/>
          </w:rPr>
          <w:delText xml:space="preserve"> (including specific</w:delText>
        </w:r>
      </w:del>
      <w:ins w:id="61" w:author="JOSE ORDONEZ-LUCENA" w:date="2022-01-05T10:51:00Z">
        <w:r>
          <w:rPr>
            <w:lang w:eastAsia="zh-CN"/>
          </w:rPr>
          <w:t>the</w:t>
        </w:r>
      </w:ins>
      <w:r>
        <w:rPr>
          <w:lang w:eastAsia="zh-CN"/>
        </w:rPr>
        <w:t xml:space="preserve"> </w:t>
      </w:r>
      <w:proofErr w:type="spellStart"/>
      <w:r>
        <w:rPr>
          <w:rFonts w:ascii="Courier New" w:hAnsi="Courier New" w:cs="Courier New"/>
          <w:szCs w:val="18"/>
          <w:lang w:eastAsia="zh-CN"/>
        </w:rPr>
        <w:t>RANSliceSubnetProfile</w:t>
      </w:r>
      <w:proofErr w:type="spellEnd"/>
      <w:r>
        <w:rPr>
          <w:lang w:eastAsia="zh-CN"/>
        </w:rPr>
        <w:t xml:space="preserve"> attributes</w:t>
      </w:r>
      <w:del w:id="62" w:author="JOSE ORDONEZ-LUCENA" w:date="2022-01-05T10:51:00Z">
        <w:r w:rsidDel="00F03BDA">
          <w:rPr>
            <w:lang w:eastAsia="zh-CN"/>
          </w:rPr>
          <w:delText>)</w:delText>
        </w:r>
      </w:del>
      <w:r>
        <w:rPr>
          <w:lang w:eastAsia="zh-CN"/>
        </w:rPr>
        <w:t xml:space="preserve"> </w:t>
      </w:r>
      <w:ins w:id="63" w:author="JOSE ORDONEZ-LUCENA" w:date="2022-01-05T10:52:00Z">
        <w:r>
          <w:rPr>
            <w:lang w:eastAsia="zh-CN"/>
          </w:rPr>
          <w:t>are</w:t>
        </w:r>
      </w:ins>
      <w:del w:id="64" w:author="JOSE ORDONEZ-LUCENA" w:date="2022-01-05T10:52:00Z">
        <w:r w:rsidDel="00F03BDA">
          <w:rPr>
            <w:lang w:eastAsia="zh-CN"/>
          </w:rPr>
          <w:delText>is</w:delText>
        </w:r>
      </w:del>
      <w:r>
        <w:rPr>
          <w:lang w:eastAsia="zh-CN"/>
        </w:rPr>
        <w:t xml:space="preserve"> used to carry NG-RAN domain requirements, and the TN requirements are derived and provide input to </w:t>
      </w:r>
      <w:ins w:id="65" w:author="JOSE ORDONEZ-LUCENA" w:date="2022-01-05T10:52:00Z">
        <w:r>
          <w:rPr>
            <w:lang w:eastAsia="zh-CN"/>
          </w:rPr>
          <w:t xml:space="preserve">the </w:t>
        </w:r>
      </w:ins>
      <w:r>
        <w:rPr>
          <w:lang w:eastAsia="zh-CN"/>
        </w:rPr>
        <w:t xml:space="preserve">TN domain. </w:t>
      </w:r>
      <w:del w:id="66" w:author="JOSE ORDONEZ-LUCENA" w:date="2022-01-05T10:52:00Z">
        <w:r w:rsidDel="00F03BDA">
          <w:rPr>
            <w:lang w:eastAsia="zh-CN"/>
          </w:rPr>
          <w:delText xml:space="preserve">Some of the information in 5GC </w:delText>
        </w:r>
        <w:r w:rsidDel="00F03BDA">
          <w:rPr>
            <w:rFonts w:ascii="Courier New" w:hAnsi="Courier New" w:cs="Courier New"/>
            <w:lang w:eastAsia="zh-CN"/>
          </w:rPr>
          <w:delText>SliceProfile</w:delText>
        </w:r>
        <w:r w:rsidDel="00F03BDA">
          <w:rPr>
            <w:lang w:eastAsia="zh-CN"/>
          </w:rPr>
          <w:delText xml:space="preserve"> and NG-RAN </w:delText>
        </w:r>
        <w:r w:rsidDel="00F03BDA">
          <w:rPr>
            <w:rFonts w:ascii="Courier New" w:hAnsi="Courier New" w:cs="Courier New"/>
            <w:lang w:eastAsia="zh-CN"/>
          </w:rPr>
          <w:delText xml:space="preserve">SliceProfile </w:delText>
        </w:r>
        <w:r w:rsidDel="00F03BDA">
          <w:rPr>
            <w:lang w:eastAsia="zh-CN"/>
          </w:rPr>
          <w:delText>can be</w:delText>
        </w:r>
        <w:r w:rsidDel="00F03BDA">
          <w:rPr>
            <w:rFonts w:ascii="Courier New" w:hAnsi="Courier New" w:cs="Courier New"/>
            <w:lang w:eastAsia="zh-CN"/>
          </w:rPr>
          <w:delText xml:space="preserve"> </w:delText>
        </w:r>
        <w:r w:rsidDel="00F03BDA">
          <w:rPr>
            <w:lang w:eastAsia="zh-CN"/>
          </w:rPr>
          <w:delText>translated to configurable parameters of network function for the control plane SLA support purpose.</w:delText>
        </w:r>
      </w:del>
    </w:p>
    <w:p w14:paraId="0E5AAED8" w14:textId="77777777" w:rsidR="005A597F" w:rsidRDefault="005A597F" w:rsidP="005A597F">
      <w:pPr>
        <w:rPr>
          <w:lang w:eastAsia="zh-CN"/>
        </w:rPr>
      </w:pPr>
      <w:r w:rsidRPr="00BF04BF">
        <w:rPr>
          <w:lang w:eastAsia="zh-CN"/>
        </w:rPr>
        <w:t xml:space="preserve">As shown in Table L.2.1 some of the attributes in </w:t>
      </w:r>
      <w:proofErr w:type="spellStart"/>
      <w:r>
        <w:rPr>
          <w:rFonts w:ascii="Courier New" w:hAnsi="Courier New" w:cs="Courier New"/>
          <w:szCs w:val="18"/>
          <w:lang w:eastAsia="zh-CN"/>
        </w:rPr>
        <w:t>CNSliceSubnetProfile</w:t>
      </w:r>
      <w:proofErr w:type="spellEnd"/>
      <w:r w:rsidRPr="00BF04BF">
        <w:rPr>
          <w:lang w:eastAsia="zh-CN"/>
        </w:rPr>
        <w:t xml:space="preserve"> and </w:t>
      </w:r>
      <w:proofErr w:type="spellStart"/>
      <w:r>
        <w:rPr>
          <w:rFonts w:ascii="Courier New" w:hAnsi="Courier New" w:cs="Courier New"/>
          <w:szCs w:val="18"/>
          <w:lang w:eastAsia="zh-CN"/>
        </w:rPr>
        <w:t>RANSliceSubnetProfile</w:t>
      </w:r>
      <w:proofErr w:type="spellEnd"/>
      <w:r w:rsidRPr="00BF04BF">
        <w:rPr>
          <w:lang w:eastAsia="zh-CN"/>
        </w:rPr>
        <w:t xml:space="preserve"> parameters can be translated to </w:t>
      </w:r>
      <w:r w:rsidRPr="00A933ED">
        <w:rPr>
          <w:lang w:eastAsia="zh-CN"/>
        </w:rPr>
        <w:t>configurable parameters related to network function behaviour to satisfy SL</w:t>
      </w:r>
      <w:r>
        <w:rPr>
          <w:lang w:eastAsia="zh-CN"/>
        </w:rPr>
        <w:t>S</w:t>
      </w:r>
      <w:r w:rsidRPr="00A933ED">
        <w:rPr>
          <w:lang w:eastAsia="zh-CN"/>
        </w:rPr>
        <w:t xml:space="preserve"> of the service in the control plane</w:t>
      </w:r>
      <w:r w:rsidRPr="00BF04BF">
        <w:rPr>
          <w:lang w:eastAsia="zh-CN"/>
        </w:rPr>
        <w:t>. While other information (e.g</w:t>
      </w:r>
      <w:r>
        <w:rPr>
          <w:lang w:eastAsia="zh-CN"/>
        </w:rPr>
        <w:t>.</w:t>
      </w:r>
      <w:ins w:id="67" w:author="JOSE ORDONEZ-LUCENA" w:date="2022-01-05T10:52:00Z">
        <w:r>
          <w:rPr>
            <w:lang w:eastAsia="zh-CN"/>
          </w:rPr>
          <w:t>,</w:t>
        </w:r>
      </w:ins>
      <w:r w:rsidRPr="00BF04BF">
        <w:rPr>
          <w:lang w:eastAsia="zh-CN"/>
        </w:rPr>
        <w:t xml:space="preserve"> delay tolerance, determi</w:t>
      </w:r>
      <w:r>
        <w:rPr>
          <w:lang w:eastAsia="zh-CN"/>
        </w:rPr>
        <w:t>ni</w:t>
      </w:r>
      <w:r w:rsidRPr="00BF04BF">
        <w:rPr>
          <w:lang w:eastAsia="zh-CN"/>
        </w:rPr>
        <w:t xml:space="preserve">stic communication support) in </w:t>
      </w:r>
      <w:proofErr w:type="spellStart"/>
      <w:r>
        <w:rPr>
          <w:rFonts w:ascii="Courier New" w:hAnsi="Courier New" w:cs="Courier New"/>
          <w:szCs w:val="18"/>
          <w:lang w:eastAsia="zh-CN"/>
        </w:rPr>
        <w:t>CNSliceSubnetProfile</w:t>
      </w:r>
      <w:proofErr w:type="spellEnd"/>
      <w:r w:rsidRPr="00BF04BF">
        <w:rPr>
          <w:lang w:eastAsia="zh-CN"/>
        </w:rPr>
        <w:t xml:space="preserve"> and </w:t>
      </w:r>
      <w:proofErr w:type="spellStart"/>
      <w:r>
        <w:rPr>
          <w:rFonts w:ascii="Courier New" w:hAnsi="Courier New" w:cs="Courier New"/>
          <w:szCs w:val="18"/>
          <w:lang w:eastAsia="zh-CN"/>
        </w:rPr>
        <w:t>RANSliceSubnetProfile</w:t>
      </w:r>
      <w:proofErr w:type="spellEnd"/>
      <w:r w:rsidRPr="00BF04BF">
        <w:rPr>
          <w:lang w:eastAsia="zh-CN"/>
        </w:rPr>
        <w:t xml:space="preserve"> are kept at OAM domain and </w:t>
      </w:r>
      <w:r>
        <w:rPr>
          <w:lang w:eastAsia="zh-CN"/>
        </w:rPr>
        <w:t xml:space="preserve">is </w:t>
      </w:r>
      <w:r w:rsidRPr="00BF04BF">
        <w:rPr>
          <w:lang w:eastAsia="zh-CN"/>
        </w:rPr>
        <w:t>used to determine the overall behaviour of the network slice.</w:t>
      </w:r>
    </w:p>
    <w:p w14:paraId="47F2574E" w14:textId="77777777" w:rsidR="005A597F" w:rsidRPr="005E5B5B" w:rsidRDefault="005A597F" w:rsidP="005A597F">
      <w:r w:rsidRPr="005E5B5B">
        <w:t>The following table show the translation of GST attributes.</w:t>
      </w:r>
    </w:p>
    <w:p w14:paraId="370C2613" w14:textId="77777777" w:rsidR="005A597F" w:rsidRDefault="005A597F" w:rsidP="005A597F">
      <w:pPr>
        <w:pStyle w:val="TH"/>
        <w:rPr>
          <w:lang w:eastAsia="zh-CN"/>
        </w:rPr>
      </w:pPr>
      <w:r>
        <w:rPr>
          <w:lang w:eastAsia="zh-CN"/>
        </w:rPr>
        <w:t>Table L.2.1: GST translation</w:t>
      </w:r>
    </w:p>
    <w:tbl>
      <w:tblPr>
        <w:tblW w:w="1002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1091"/>
        <w:gridCol w:w="1534"/>
        <w:gridCol w:w="2190"/>
        <w:gridCol w:w="1851"/>
        <w:gridCol w:w="2260"/>
        <w:gridCol w:w="1103"/>
      </w:tblGrid>
      <w:tr w:rsidR="005A597F" w14:paraId="55488E8B" w14:textId="77777777" w:rsidTr="008B1689">
        <w:trPr>
          <w:trHeight w:val="43"/>
        </w:trPr>
        <w:tc>
          <w:tcPr>
            <w:tcW w:w="1091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81D7F77" w14:textId="77777777" w:rsidR="005A597F" w:rsidRPr="00521F0B" w:rsidRDefault="005A597F" w:rsidP="008B1689">
            <w:pPr>
              <w:pStyle w:val="TAH"/>
              <w:rPr>
                <w:b w:val="0"/>
                <w:bCs/>
                <w:lang w:val="en-IN"/>
              </w:rPr>
            </w:pPr>
            <w:r w:rsidRPr="00521F0B">
              <w:rPr>
                <w:b w:val="0"/>
                <w:bCs/>
                <w:lang w:val="en-IN"/>
              </w:rPr>
              <w:t xml:space="preserve">GST </w:t>
            </w:r>
            <w:r w:rsidRPr="000C0D25">
              <w:rPr>
                <w:b w:val="0"/>
                <w:bCs/>
                <w:lang w:val="en-IN"/>
              </w:rPr>
              <w:t>parameter</w:t>
            </w:r>
            <w:r>
              <w:rPr>
                <w:b w:val="0"/>
                <w:bCs/>
                <w:lang w:val="en-IN"/>
              </w:rPr>
              <w:t>s</w:t>
            </w:r>
          </w:p>
        </w:tc>
        <w:tc>
          <w:tcPr>
            <w:tcW w:w="1534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EAFECE5" w14:textId="77777777" w:rsidR="005A597F" w:rsidRPr="00521F0B" w:rsidRDefault="005A597F" w:rsidP="008B1689">
            <w:pPr>
              <w:pStyle w:val="TAH"/>
              <w:rPr>
                <w:b w:val="0"/>
                <w:bCs/>
                <w:lang w:val="en-IN"/>
              </w:rPr>
            </w:pPr>
            <w:proofErr w:type="spellStart"/>
            <w:r w:rsidRPr="00521F0B">
              <w:rPr>
                <w:b w:val="0"/>
                <w:bCs/>
                <w:lang w:val="en-IN"/>
              </w:rPr>
              <w:t>ServiceProfile</w:t>
            </w:r>
            <w:proofErr w:type="spellEnd"/>
            <w:r w:rsidRPr="00521F0B">
              <w:rPr>
                <w:b w:val="0"/>
                <w:bCs/>
                <w:lang w:val="en-IN"/>
              </w:rPr>
              <w:t xml:space="preserve"> </w:t>
            </w:r>
            <w:r w:rsidRPr="000C0D25">
              <w:rPr>
                <w:b w:val="0"/>
                <w:bCs/>
                <w:lang w:val="en-IN"/>
              </w:rPr>
              <w:t>attribute</w:t>
            </w:r>
            <w:r>
              <w:rPr>
                <w:b w:val="0"/>
                <w:bCs/>
                <w:lang w:val="en-IN"/>
              </w:rPr>
              <w:t>s</w:t>
            </w:r>
          </w:p>
        </w:tc>
        <w:tc>
          <w:tcPr>
            <w:tcW w:w="6301" w:type="dxa"/>
            <w:gridSpan w:val="3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hideMark/>
          </w:tcPr>
          <w:p w14:paraId="4E1FDFE9" w14:textId="77777777" w:rsidR="005A597F" w:rsidRPr="00521F0B" w:rsidRDefault="005A597F" w:rsidP="008B1689">
            <w:pPr>
              <w:pStyle w:val="TAH"/>
              <w:rPr>
                <w:b w:val="0"/>
                <w:bCs/>
                <w:lang w:val="en-IN"/>
              </w:rPr>
            </w:pPr>
            <w:proofErr w:type="spellStart"/>
            <w:r w:rsidRPr="00521F0B">
              <w:rPr>
                <w:b w:val="0"/>
                <w:bCs/>
                <w:lang w:val="en-IN"/>
              </w:rPr>
              <w:t>SliceProfile</w:t>
            </w:r>
            <w:proofErr w:type="spellEnd"/>
            <w:r w:rsidRPr="00521F0B">
              <w:rPr>
                <w:b w:val="0"/>
                <w:bCs/>
                <w:lang w:val="en-IN"/>
              </w:rPr>
              <w:t xml:space="preserve"> Parameter</w:t>
            </w:r>
          </w:p>
        </w:tc>
        <w:tc>
          <w:tcPr>
            <w:tcW w:w="1103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7DDDBDD" w14:textId="77777777" w:rsidR="005A597F" w:rsidRPr="00521F0B" w:rsidRDefault="005A597F" w:rsidP="008B1689">
            <w:pPr>
              <w:pStyle w:val="TAH"/>
              <w:rPr>
                <w:b w:val="0"/>
                <w:bCs/>
                <w:sz w:val="16"/>
                <w:szCs w:val="16"/>
                <w:lang w:val="en-IN"/>
              </w:rPr>
            </w:pPr>
            <w:r w:rsidRPr="00521F0B">
              <w:rPr>
                <w:b w:val="0"/>
                <w:bCs/>
                <w:sz w:val="16"/>
                <w:szCs w:val="16"/>
                <w:lang w:val="en-IN"/>
              </w:rPr>
              <w:t>Configura</w:t>
            </w:r>
            <w:r>
              <w:rPr>
                <w:b w:val="0"/>
                <w:bCs/>
                <w:sz w:val="16"/>
                <w:szCs w:val="16"/>
                <w:lang w:val="en-IN"/>
              </w:rPr>
              <w:t>tion</w:t>
            </w:r>
            <w:r w:rsidRPr="00521F0B">
              <w:rPr>
                <w:b w:val="0"/>
                <w:bCs/>
                <w:sz w:val="16"/>
                <w:szCs w:val="16"/>
                <w:lang w:val="en-IN"/>
              </w:rPr>
              <w:t xml:space="preserve"> Parameter</w:t>
            </w:r>
            <w:r>
              <w:rPr>
                <w:b w:val="0"/>
                <w:bCs/>
                <w:sz w:val="16"/>
                <w:szCs w:val="16"/>
                <w:lang w:val="en-IN"/>
              </w:rPr>
              <w:t>s</w:t>
            </w:r>
          </w:p>
        </w:tc>
      </w:tr>
      <w:tr w:rsidR="005A597F" w14:paraId="74F8125C" w14:textId="77777777" w:rsidTr="008B1689">
        <w:trPr>
          <w:trHeight w:val="43"/>
        </w:trPr>
        <w:tc>
          <w:tcPr>
            <w:tcW w:w="1091" w:type="dxa"/>
            <w:vMerge/>
            <w:tcBorders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</w:tcPr>
          <w:p w14:paraId="5B913B7E" w14:textId="77777777" w:rsidR="005A597F" w:rsidRPr="009D37BB" w:rsidRDefault="005A597F" w:rsidP="008B1689">
            <w:pPr>
              <w:pStyle w:val="TAH"/>
              <w:rPr>
                <w:lang w:val="en-IN"/>
              </w:rPr>
            </w:pPr>
          </w:p>
        </w:tc>
        <w:tc>
          <w:tcPr>
            <w:tcW w:w="1534" w:type="dxa"/>
            <w:vMerge/>
            <w:tcBorders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</w:tcPr>
          <w:p w14:paraId="6DA4382C" w14:textId="77777777" w:rsidR="005A597F" w:rsidRPr="009D37BB" w:rsidRDefault="005A597F" w:rsidP="008B1689">
            <w:pPr>
              <w:pStyle w:val="TAH"/>
              <w:rPr>
                <w:lang w:val="en-IN"/>
              </w:rPr>
            </w:pPr>
          </w:p>
        </w:tc>
        <w:tc>
          <w:tcPr>
            <w:tcW w:w="219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</w:tcPr>
          <w:p w14:paraId="500BE34C" w14:textId="77777777" w:rsidR="005A597F" w:rsidRPr="009D37BB" w:rsidRDefault="005A597F" w:rsidP="008B1689">
            <w:pPr>
              <w:pStyle w:val="TAH"/>
              <w:rPr>
                <w:lang w:val="en-IN"/>
              </w:rPr>
            </w:pPr>
            <w:proofErr w:type="spellStart"/>
            <w:r>
              <w:rPr>
                <w:b w:val="0"/>
                <w:bCs/>
                <w:szCs w:val="22"/>
                <w:lang w:val="en-IN"/>
              </w:rPr>
              <w:t>TopSlice</w:t>
            </w:r>
            <w:proofErr w:type="spellEnd"/>
            <w:r>
              <w:rPr>
                <w:b w:val="0"/>
                <w:bCs/>
                <w:szCs w:val="22"/>
                <w:lang w:val="en-IN"/>
              </w:rPr>
              <w:br/>
            </w:r>
            <w:proofErr w:type="spellStart"/>
            <w:r>
              <w:rPr>
                <w:b w:val="0"/>
                <w:bCs/>
                <w:szCs w:val="22"/>
                <w:lang w:val="en-IN"/>
              </w:rPr>
              <w:t>SubnetProfile</w:t>
            </w:r>
            <w:proofErr w:type="spellEnd"/>
            <w:r>
              <w:rPr>
                <w:b w:val="0"/>
                <w:bCs/>
                <w:szCs w:val="22"/>
                <w:lang w:val="en-IN"/>
              </w:rPr>
              <w:t xml:space="preserve"> attributes</w:t>
            </w:r>
          </w:p>
        </w:tc>
        <w:tc>
          <w:tcPr>
            <w:tcW w:w="1851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</w:tcPr>
          <w:p w14:paraId="731BC96D" w14:textId="77777777" w:rsidR="005A597F" w:rsidRPr="009D37BB" w:rsidRDefault="005A597F" w:rsidP="008B1689">
            <w:pPr>
              <w:pStyle w:val="TAH"/>
              <w:rPr>
                <w:lang w:val="en-IN"/>
              </w:rPr>
            </w:pPr>
            <w:proofErr w:type="spellStart"/>
            <w:r>
              <w:rPr>
                <w:b w:val="0"/>
                <w:bCs/>
                <w:szCs w:val="22"/>
                <w:lang w:val="en-IN"/>
              </w:rPr>
              <w:t>RANSlice</w:t>
            </w:r>
            <w:proofErr w:type="spellEnd"/>
            <w:r>
              <w:rPr>
                <w:b w:val="0"/>
                <w:bCs/>
                <w:szCs w:val="22"/>
                <w:lang w:val="en-IN"/>
              </w:rPr>
              <w:br/>
            </w:r>
            <w:proofErr w:type="spellStart"/>
            <w:r>
              <w:rPr>
                <w:b w:val="0"/>
                <w:bCs/>
                <w:szCs w:val="22"/>
                <w:lang w:val="en-IN"/>
              </w:rPr>
              <w:t>SubnetProfile</w:t>
            </w:r>
            <w:proofErr w:type="spellEnd"/>
            <w:r>
              <w:rPr>
                <w:b w:val="0"/>
                <w:bCs/>
                <w:szCs w:val="22"/>
                <w:lang w:val="en-IN"/>
              </w:rPr>
              <w:t xml:space="preserve"> attributes</w:t>
            </w:r>
          </w:p>
        </w:tc>
        <w:tc>
          <w:tcPr>
            <w:tcW w:w="226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</w:tcPr>
          <w:p w14:paraId="0C0B4D3E" w14:textId="77777777" w:rsidR="005A597F" w:rsidRPr="009D37BB" w:rsidRDefault="005A597F" w:rsidP="008B1689">
            <w:pPr>
              <w:pStyle w:val="TAH"/>
              <w:rPr>
                <w:lang w:val="en-IN"/>
              </w:rPr>
            </w:pPr>
            <w:proofErr w:type="spellStart"/>
            <w:r>
              <w:rPr>
                <w:b w:val="0"/>
                <w:bCs/>
                <w:szCs w:val="22"/>
                <w:lang w:val="en-IN"/>
              </w:rPr>
              <w:t>CNSlice</w:t>
            </w:r>
            <w:proofErr w:type="spellEnd"/>
            <w:r>
              <w:rPr>
                <w:b w:val="0"/>
                <w:bCs/>
                <w:szCs w:val="22"/>
                <w:lang w:val="en-IN"/>
              </w:rPr>
              <w:t xml:space="preserve"> </w:t>
            </w:r>
            <w:proofErr w:type="spellStart"/>
            <w:r>
              <w:rPr>
                <w:b w:val="0"/>
                <w:bCs/>
                <w:szCs w:val="22"/>
                <w:lang w:val="en-IN"/>
              </w:rPr>
              <w:t>SubnetProfile</w:t>
            </w:r>
            <w:proofErr w:type="spellEnd"/>
            <w:r>
              <w:rPr>
                <w:b w:val="0"/>
                <w:bCs/>
                <w:szCs w:val="22"/>
                <w:lang w:val="en-IN"/>
              </w:rPr>
              <w:t xml:space="preserve"> attributes</w:t>
            </w:r>
          </w:p>
        </w:tc>
        <w:tc>
          <w:tcPr>
            <w:tcW w:w="1103" w:type="dxa"/>
            <w:vMerge/>
            <w:tcBorders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</w:tcPr>
          <w:p w14:paraId="289EF3B4" w14:textId="77777777" w:rsidR="005A597F" w:rsidRPr="009D37BB" w:rsidRDefault="005A597F" w:rsidP="008B1689">
            <w:pPr>
              <w:pStyle w:val="TAH"/>
              <w:rPr>
                <w:lang w:val="en-IN"/>
              </w:rPr>
            </w:pPr>
          </w:p>
        </w:tc>
      </w:tr>
      <w:tr w:rsidR="005A597F" w14:paraId="187BB699" w14:textId="77777777" w:rsidTr="008B1689">
        <w:trPr>
          <w:trHeight w:val="43"/>
        </w:trPr>
        <w:tc>
          <w:tcPr>
            <w:tcW w:w="10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BE548AF" w14:textId="77777777" w:rsidR="005A597F" w:rsidRPr="005E5B5B" w:rsidRDefault="005A597F" w:rsidP="008B1689">
            <w:pPr>
              <w:pStyle w:val="TAL"/>
              <w:rPr>
                <w:b/>
                <w:bCs/>
                <w:lang w:val="en-IN"/>
              </w:rPr>
            </w:pPr>
            <w:bookmarkStart w:id="68" w:name="_Toc40279616"/>
            <w:bookmarkStart w:id="69" w:name="_Toc19716973"/>
            <w:bookmarkStart w:id="70" w:name="_Toc41058673"/>
            <w:bookmarkStart w:id="71" w:name="_Toc40812104"/>
            <w:r w:rsidRPr="005E5B5B">
              <w:rPr>
                <w:b/>
                <w:bCs/>
                <w:lang w:val="en-IN"/>
              </w:rPr>
              <w:t xml:space="preserve">Maximum number of </w:t>
            </w:r>
            <w:bookmarkEnd w:id="68"/>
            <w:bookmarkEnd w:id="69"/>
            <w:r w:rsidRPr="005E5B5B">
              <w:rPr>
                <w:b/>
                <w:bCs/>
                <w:lang w:val="en-IN"/>
              </w:rPr>
              <w:t>UEs</w:t>
            </w:r>
            <w:bookmarkEnd w:id="70"/>
            <w:bookmarkEnd w:id="71"/>
          </w:p>
        </w:tc>
        <w:tc>
          <w:tcPr>
            <w:tcW w:w="15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62245C1" w14:textId="77777777" w:rsidR="005A597F" w:rsidRPr="009D37BB" w:rsidRDefault="005A597F" w:rsidP="008B1689">
            <w:pPr>
              <w:pStyle w:val="TAL"/>
              <w:rPr>
                <w:lang w:val="en-IN"/>
              </w:rPr>
            </w:pPr>
            <w:proofErr w:type="spellStart"/>
            <w:r w:rsidRPr="009D37BB">
              <w:rPr>
                <w:lang w:val="en-IN"/>
              </w:rPr>
              <w:t>maxNumberofUEs</w:t>
            </w:r>
            <w:proofErr w:type="spellEnd"/>
          </w:p>
        </w:tc>
        <w:tc>
          <w:tcPr>
            <w:tcW w:w="21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BDAD167" w14:textId="77777777" w:rsidR="005A597F" w:rsidRPr="009D37BB" w:rsidRDefault="005A597F" w:rsidP="008B1689">
            <w:pPr>
              <w:pStyle w:val="TAL"/>
              <w:rPr>
                <w:lang w:val="en-IN"/>
              </w:rPr>
            </w:pPr>
            <w:proofErr w:type="spellStart"/>
            <w:r w:rsidRPr="009D37BB">
              <w:rPr>
                <w:lang w:val="en-IN"/>
              </w:rPr>
              <w:t>maxNumberofUE</w:t>
            </w:r>
            <w:proofErr w:type="spellEnd"/>
          </w:p>
        </w:tc>
        <w:tc>
          <w:tcPr>
            <w:tcW w:w="18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4A069E3" w14:textId="77777777" w:rsidR="005A597F" w:rsidRDefault="005A597F" w:rsidP="008B1689">
            <w:pPr>
              <w:pStyle w:val="TAL"/>
              <w:rPr>
                <w:szCs w:val="22"/>
                <w:lang w:val="en-IN"/>
              </w:rPr>
            </w:pPr>
            <w:proofErr w:type="spellStart"/>
            <w:r>
              <w:rPr>
                <w:szCs w:val="22"/>
                <w:lang w:val="en-IN"/>
              </w:rPr>
              <w:t>maxNumberofUEs</w:t>
            </w:r>
            <w:proofErr w:type="spellEnd"/>
          </w:p>
        </w:tc>
        <w:tc>
          <w:tcPr>
            <w:tcW w:w="2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90ADA8A" w14:textId="77777777" w:rsidR="005A597F" w:rsidRDefault="005A597F" w:rsidP="008B1689">
            <w:pPr>
              <w:pStyle w:val="TAL"/>
              <w:rPr>
                <w:szCs w:val="22"/>
                <w:lang w:val="en-IN"/>
              </w:rPr>
            </w:pPr>
            <w:proofErr w:type="spellStart"/>
            <w:r>
              <w:rPr>
                <w:szCs w:val="22"/>
                <w:lang w:val="en-IN"/>
              </w:rPr>
              <w:t>maxNumberofUEs</w:t>
            </w:r>
            <w:proofErr w:type="spellEnd"/>
          </w:p>
        </w:tc>
        <w:tc>
          <w:tcPr>
            <w:tcW w:w="110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06EDF5C" w14:textId="77777777" w:rsidR="005A597F" w:rsidRPr="009D37BB" w:rsidRDefault="005A597F" w:rsidP="008B1689">
            <w:pPr>
              <w:pStyle w:val="TAL"/>
              <w:rPr>
                <w:lang w:val="en-IN"/>
              </w:rPr>
            </w:pPr>
            <w:r>
              <w:rPr>
                <w:szCs w:val="22"/>
                <w:lang w:val="en-IN"/>
              </w:rPr>
              <w:t>attributes in NSACF</w:t>
            </w:r>
          </w:p>
        </w:tc>
      </w:tr>
      <w:tr w:rsidR="005A597F" w14:paraId="4C3CBF24" w14:textId="77777777" w:rsidTr="008B1689">
        <w:trPr>
          <w:trHeight w:val="43"/>
        </w:trPr>
        <w:tc>
          <w:tcPr>
            <w:tcW w:w="10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D18CDD1" w14:textId="77777777" w:rsidR="005A597F" w:rsidRPr="005E5B5B" w:rsidRDefault="005A597F" w:rsidP="008B1689">
            <w:pPr>
              <w:pStyle w:val="TAL"/>
              <w:rPr>
                <w:b/>
                <w:bCs/>
                <w:lang w:val="en-IN"/>
              </w:rPr>
            </w:pPr>
            <w:bookmarkStart w:id="72" w:name="_Toc40279615"/>
            <w:bookmarkStart w:id="73" w:name="_Toc19716972"/>
            <w:bookmarkStart w:id="74" w:name="_Toc41058672"/>
            <w:bookmarkStart w:id="75" w:name="_Toc40812103"/>
            <w:r w:rsidRPr="005E5B5B">
              <w:rPr>
                <w:b/>
                <w:bCs/>
                <w:lang w:val="en-IN"/>
              </w:rPr>
              <w:t xml:space="preserve">Maximum number of </w:t>
            </w:r>
            <w:bookmarkEnd w:id="72"/>
            <w:bookmarkEnd w:id="73"/>
            <w:r w:rsidRPr="005E5B5B">
              <w:rPr>
                <w:b/>
                <w:bCs/>
                <w:lang w:val="en-IN"/>
              </w:rPr>
              <w:t>PDU sessions</w:t>
            </w:r>
            <w:bookmarkEnd w:id="74"/>
            <w:bookmarkEnd w:id="75"/>
          </w:p>
        </w:tc>
        <w:tc>
          <w:tcPr>
            <w:tcW w:w="15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B9CBAA5" w14:textId="77777777" w:rsidR="005A597F" w:rsidRPr="009D37BB" w:rsidRDefault="005A597F" w:rsidP="008B1689">
            <w:pPr>
              <w:pStyle w:val="TAL"/>
              <w:rPr>
                <w:lang w:val="en-IN"/>
              </w:rPr>
            </w:pPr>
            <w:proofErr w:type="spellStart"/>
            <w:r w:rsidRPr="009D37BB">
              <w:rPr>
                <w:lang w:val="en-IN"/>
              </w:rPr>
              <w:t>maxNumberofConns</w:t>
            </w:r>
            <w:proofErr w:type="spellEnd"/>
          </w:p>
        </w:tc>
        <w:tc>
          <w:tcPr>
            <w:tcW w:w="21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6B11F1C" w14:textId="77777777" w:rsidR="005A597F" w:rsidRPr="009D37BB" w:rsidRDefault="005A597F" w:rsidP="008B1689">
            <w:pPr>
              <w:pStyle w:val="TAL"/>
              <w:rPr>
                <w:lang w:val="en-IN"/>
              </w:rPr>
            </w:pPr>
            <w:proofErr w:type="spellStart"/>
            <w:r w:rsidRPr="009D37BB">
              <w:rPr>
                <w:lang w:val="en-IN"/>
              </w:rPr>
              <w:t>maxNumberofPDUSessions</w:t>
            </w:r>
            <w:proofErr w:type="spellEnd"/>
          </w:p>
        </w:tc>
        <w:tc>
          <w:tcPr>
            <w:tcW w:w="18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40366D7" w14:textId="77777777" w:rsidR="005A597F" w:rsidRPr="009D37BB" w:rsidRDefault="005A597F" w:rsidP="008B1689">
            <w:pPr>
              <w:pStyle w:val="TAL"/>
              <w:rPr>
                <w:lang w:val="en-IN"/>
              </w:rPr>
            </w:pPr>
            <w:r>
              <w:rPr>
                <w:szCs w:val="22"/>
                <w:lang w:val="en-IN"/>
              </w:rPr>
              <w:t>N/A</w:t>
            </w:r>
          </w:p>
        </w:tc>
        <w:tc>
          <w:tcPr>
            <w:tcW w:w="2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18D0EA4" w14:textId="77777777" w:rsidR="005A597F" w:rsidRPr="009D37BB" w:rsidRDefault="005A597F" w:rsidP="008B1689">
            <w:pPr>
              <w:pStyle w:val="TAL"/>
              <w:rPr>
                <w:lang w:val="en-IN"/>
              </w:rPr>
            </w:pPr>
            <w:proofErr w:type="spellStart"/>
            <w:r w:rsidRPr="009D37BB">
              <w:rPr>
                <w:szCs w:val="22"/>
                <w:lang w:val="en-IN"/>
              </w:rPr>
              <w:t>maxNumberofPDUSessions</w:t>
            </w:r>
            <w:proofErr w:type="spellEnd"/>
          </w:p>
        </w:tc>
        <w:tc>
          <w:tcPr>
            <w:tcW w:w="110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B775676" w14:textId="77777777" w:rsidR="005A597F" w:rsidRPr="009D37BB" w:rsidRDefault="005A597F" w:rsidP="008B1689">
            <w:pPr>
              <w:pStyle w:val="TAL"/>
              <w:rPr>
                <w:lang w:val="en-IN"/>
              </w:rPr>
            </w:pPr>
            <w:r w:rsidRPr="009D37BB">
              <w:rPr>
                <w:lang w:val="en-IN"/>
              </w:rPr>
              <w:t>TBD</w:t>
            </w:r>
          </w:p>
        </w:tc>
      </w:tr>
      <w:tr w:rsidR="005A597F" w14:paraId="07B37530" w14:textId="77777777" w:rsidTr="008B1689">
        <w:trPr>
          <w:trHeight w:val="43"/>
        </w:trPr>
        <w:tc>
          <w:tcPr>
            <w:tcW w:w="10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17D97FD" w14:textId="77777777" w:rsidR="005A597F" w:rsidRPr="005E5B5B" w:rsidRDefault="005A597F" w:rsidP="008B1689">
            <w:pPr>
              <w:pStyle w:val="TAL"/>
              <w:rPr>
                <w:b/>
                <w:bCs/>
                <w:lang w:val="en-IN"/>
              </w:rPr>
            </w:pPr>
            <w:bookmarkStart w:id="76" w:name="_Toc41058662"/>
            <w:bookmarkStart w:id="77" w:name="_Toc40812093"/>
            <w:bookmarkStart w:id="78" w:name="_Toc40279605"/>
            <w:bookmarkStart w:id="79" w:name="_Toc19716962"/>
            <w:r w:rsidRPr="005E5B5B">
              <w:rPr>
                <w:b/>
                <w:bCs/>
                <w:lang w:val="en-IN"/>
              </w:rPr>
              <w:t>Downlink maximum throughput per UE</w:t>
            </w:r>
            <w:bookmarkEnd w:id="76"/>
            <w:bookmarkEnd w:id="77"/>
            <w:bookmarkEnd w:id="78"/>
            <w:bookmarkEnd w:id="79"/>
          </w:p>
        </w:tc>
        <w:tc>
          <w:tcPr>
            <w:tcW w:w="15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A3CA737" w14:textId="77777777" w:rsidR="005A597F" w:rsidRPr="009D37BB" w:rsidRDefault="005A597F" w:rsidP="008B1689">
            <w:pPr>
              <w:pStyle w:val="TAL"/>
              <w:rPr>
                <w:lang w:val="en-IN"/>
              </w:rPr>
            </w:pPr>
            <w:proofErr w:type="spellStart"/>
            <w:r w:rsidRPr="009D37BB">
              <w:rPr>
                <w:lang w:val="en-IN"/>
              </w:rPr>
              <w:t>dLThptPerUE</w:t>
            </w:r>
            <w:proofErr w:type="spellEnd"/>
          </w:p>
        </w:tc>
        <w:tc>
          <w:tcPr>
            <w:tcW w:w="21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3E7CECE" w14:textId="77777777" w:rsidR="005A597F" w:rsidRPr="009D37BB" w:rsidRDefault="005A597F" w:rsidP="008B1689">
            <w:pPr>
              <w:pStyle w:val="TAL"/>
              <w:rPr>
                <w:lang w:val="en-IN"/>
              </w:rPr>
            </w:pPr>
            <w:proofErr w:type="spellStart"/>
            <w:r w:rsidRPr="009D37BB">
              <w:rPr>
                <w:lang w:val="en-IN"/>
              </w:rPr>
              <w:t>dLThptPerUE</w:t>
            </w:r>
            <w:proofErr w:type="spellEnd"/>
          </w:p>
        </w:tc>
        <w:tc>
          <w:tcPr>
            <w:tcW w:w="18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EF5AF45" w14:textId="77777777" w:rsidR="005A597F" w:rsidRPr="009D37BB" w:rsidRDefault="005A597F" w:rsidP="008B1689">
            <w:pPr>
              <w:pStyle w:val="TAL"/>
              <w:rPr>
                <w:lang w:val="en-IN"/>
              </w:rPr>
            </w:pPr>
            <w:proofErr w:type="spellStart"/>
            <w:r w:rsidRPr="009D37BB">
              <w:rPr>
                <w:szCs w:val="22"/>
                <w:lang w:val="en-IN"/>
              </w:rPr>
              <w:t>dLThptPerUE</w:t>
            </w:r>
            <w:proofErr w:type="spellEnd"/>
          </w:p>
        </w:tc>
        <w:tc>
          <w:tcPr>
            <w:tcW w:w="2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251BC43" w14:textId="77777777" w:rsidR="005A597F" w:rsidRPr="009D37BB" w:rsidRDefault="005A597F" w:rsidP="008B1689">
            <w:pPr>
              <w:pStyle w:val="TAL"/>
              <w:rPr>
                <w:lang w:val="en-IN"/>
              </w:rPr>
            </w:pPr>
            <w:proofErr w:type="spellStart"/>
            <w:r w:rsidRPr="009D37BB">
              <w:rPr>
                <w:szCs w:val="22"/>
                <w:lang w:val="en-IN"/>
              </w:rPr>
              <w:t>dLThptPerUE</w:t>
            </w:r>
            <w:proofErr w:type="spellEnd"/>
          </w:p>
        </w:tc>
        <w:tc>
          <w:tcPr>
            <w:tcW w:w="110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4B03A25" w14:textId="77777777" w:rsidR="005A597F" w:rsidRPr="009D37BB" w:rsidRDefault="005A597F" w:rsidP="008B1689">
            <w:pPr>
              <w:pStyle w:val="TAL"/>
              <w:rPr>
                <w:lang w:val="en-IN"/>
              </w:rPr>
            </w:pPr>
            <w:r w:rsidRPr="009D37BB">
              <w:rPr>
                <w:lang w:val="en-IN"/>
              </w:rPr>
              <w:t>TBD</w:t>
            </w:r>
          </w:p>
        </w:tc>
      </w:tr>
      <w:tr w:rsidR="005A597F" w14:paraId="53C14477" w14:textId="77777777" w:rsidTr="008B1689">
        <w:trPr>
          <w:trHeight w:val="43"/>
        </w:trPr>
        <w:tc>
          <w:tcPr>
            <w:tcW w:w="10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AA35A74" w14:textId="77777777" w:rsidR="005A597F" w:rsidRPr="005E5B5B" w:rsidRDefault="005A597F" w:rsidP="008B1689">
            <w:pPr>
              <w:pStyle w:val="TAL"/>
              <w:rPr>
                <w:b/>
                <w:bCs/>
                <w:lang w:val="en-IN"/>
              </w:rPr>
            </w:pPr>
            <w:bookmarkStart w:id="80" w:name="_Toc41058688"/>
            <w:bookmarkStart w:id="81" w:name="_Toc40812119"/>
            <w:bookmarkStart w:id="82" w:name="_Toc40279631"/>
            <w:bookmarkStart w:id="83" w:name="_Toc19716989"/>
            <w:r w:rsidRPr="005E5B5B">
              <w:rPr>
                <w:b/>
                <w:bCs/>
                <w:lang w:val="en-IN"/>
              </w:rPr>
              <w:t>Uplink maximum throughput per UE</w:t>
            </w:r>
            <w:bookmarkEnd w:id="80"/>
            <w:bookmarkEnd w:id="81"/>
            <w:bookmarkEnd w:id="82"/>
            <w:bookmarkEnd w:id="83"/>
          </w:p>
        </w:tc>
        <w:tc>
          <w:tcPr>
            <w:tcW w:w="15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7D1C778" w14:textId="77777777" w:rsidR="005A597F" w:rsidRPr="009D37BB" w:rsidRDefault="005A597F" w:rsidP="008B1689">
            <w:pPr>
              <w:pStyle w:val="TAL"/>
              <w:rPr>
                <w:lang w:val="en-IN"/>
              </w:rPr>
            </w:pPr>
            <w:proofErr w:type="spellStart"/>
            <w:r w:rsidRPr="009D37BB">
              <w:rPr>
                <w:lang w:val="en-IN"/>
              </w:rPr>
              <w:t>uLThptPerUE</w:t>
            </w:r>
            <w:proofErr w:type="spellEnd"/>
          </w:p>
        </w:tc>
        <w:tc>
          <w:tcPr>
            <w:tcW w:w="21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5DE0A55" w14:textId="77777777" w:rsidR="005A597F" w:rsidRPr="009D37BB" w:rsidRDefault="005A597F" w:rsidP="008B1689">
            <w:pPr>
              <w:pStyle w:val="TAL"/>
              <w:rPr>
                <w:lang w:val="en-IN"/>
              </w:rPr>
            </w:pPr>
            <w:proofErr w:type="spellStart"/>
            <w:r w:rsidRPr="009D37BB">
              <w:rPr>
                <w:lang w:val="en-IN"/>
              </w:rPr>
              <w:t>uLThptPerUE</w:t>
            </w:r>
            <w:proofErr w:type="spellEnd"/>
          </w:p>
        </w:tc>
        <w:tc>
          <w:tcPr>
            <w:tcW w:w="18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23F1A26" w14:textId="77777777" w:rsidR="005A597F" w:rsidRPr="009D37BB" w:rsidRDefault="005A597F" w:rsidP="008B1689">
            <w:pPr>
              <w:pStyle w:val="TAL"/>
              <w:rPr>
                <w:lang w:val="en-IN"/>
              </w:rPr>
            </w:pPr>
            <w:proofErr w:type="spellStart"/>
            <w:r w:rsidRPr="009D37BB">
              <w:rPr>
                <w:szCs w:val="22"/>
                <w:lang w:val="en-IN"/>
              </w:rPr>
              <w:t>uLThptPerUE</w:t>
            </w:r>
            <w:proofErr w:type="spellEnd"/>
          </w:p>
        </w:tc>
        <w:tc>
          <w:tcPr>
            <w:tcW w:w="2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9DAF148" w14:textId="77777777" w:rsidR="005A597F" w:rsidRPr="009D37BB" w:rsidRDefault="005A597F" w:rsidP="008B1689">
            <w:pPr>
              <w:pStyle w:val="TAL"/>
              <w:rPr>
                <w:lang w:val="en-IN"/>
              </w:rPr>
            </w:pPr>
            <w:proofErr w:type="spellStart"/>
            <w:r w:rsidRPr="009D37BB">
              <w:rPr>
                <w:szCs w:val="22"/>
                <w:lang w:val="en-IN"/>
              </w:rPr>
              <w:t>uLThptPerUE</w:t>
            </w:r>
            <w:proofErr w:type="spellEnd"/>
          </w:p>
        </w:tc>
        <w:tc>
          <w:tcPr>
            <w:tcW w:w="110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F6729F4" w14:textId="77777777" w:rsidR="005A597F" w:rsidRPr="009D37BB" w:rsidRDefault="005A597F" w:rsidP="008B1689">
            <w:pPr>
              <w:pStyle w:val="TAL"/>
              <w:rPr>
                <w:lang w:val="en-IN"/>
              </w:rPr>
            </w:pPr>
            <w:r w:rsidRPr="009D37BB">
              <w:rPr>
                <w:lang w:val="en-IN"/>
              </w:rPr>
              <w:t>TBD</w:t>
            </w:r>
          </w:p>
        </w:tc>
      </w:tr>
    </w:tbl>
    <w:p w14:paraId="386C665E" w14:textId="77777777" w:rsidR="005A597F" w:rsidRDefault="005A597F" w:rsidP="005A597F">
      <w:pPr>
        <w:rPr>
          <w:lang w:eastAsia="zh-CN"/>
        </w:rPr>
      </w:pPr>
    </w:p>
    <w:p w14:paraId="319FF586" w14:textId="77777777" w:rsidR="005A597F" w:rsidRPr="005E5B5B" w:rsidRDefault="005A597F" w:rsidP="005A597F">
      <w:pPr>
        <w:pStyle w:val="EditorsNote"/>
      </w:pPr>
      <w:r w:rsidRPr="005E5B5B">
        <w:t>Editor's note:</w:t>
      </w:r>
      <w:r w:rsidRPr="005E5B5B">
        <w:tab/>
        <w:t>The list of exact configurable parameters is to be revisited depending on the requirements from SA2 and RAN WGs.</w:t>
      </w:r>
    </w:p>
    <w:p w14:paraId="609AD332" w14:textId="77777777" w:rsidR="005A597F" w:rsidRDefault="005A597F" w:rsidP="005A597F">
      <w:pPr>
        <w:pStyle w:val="NO"/>
        <w:rPr>
          <w:lang w:eastAsia="zh-CN"/>
        </w:rPr>
      </w:pPr>
      <w:r>
        <w:rPr>
          <w:lang w:eastAsia="zh-CN"/>
        </w:rPr>
        <w:t>NOTE:</w:t>
      </w:r>
      <w:r>
        <w:rPr>
          <w:lang w:eastAsia="zh-CN"/>
        </w:rPr>
        <w:tab/>
        <w:t>Void.</w:t>
      </w:r>
    </w:p>
    <w:bookmarkStart w:id="84" w:name="_MON_1684549432"/>
    <w:bookmarkEnd w:id="84"/>
    <w:p w14:paraId="2EA503E0" w14:textId="77777777" w:rsidR="005A597F" w:rsidRDefault="0007568F" w:rsidP="005A597F">
      <w:pPr>
        <w:pStyle w:val="TH"/>
      </w:pPr>
      <w:del w:id="85" w:author="JOSE ORDONEZ-LUCENA" w:date="2022-01-05T10:46:00Z">
        <w:r>
          <w:rPr>
            <w:noProof/>
          </w:rPr>
          <w:object w:dxaOrig="9384" w:dyaOrig="4002" w14:anchorId="36D25BCD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style="width:470.75pt;height:200.6pt;mso-width-percent:0;mso-height-percent:0;mso-width-percent:0;mso-height-percent:0" o:ole="">
              <v:imagedata r:id="rId13" o:title=""/>
            </v:shape>
            <o:OLEObject Type="Embed" ProgID="Word.Picture.8" ShapeID="_x0000_i1025" DrawAspect="Content" ObjectID="_1714122441" r:id="rId14"/>
          </w:object>
        </w:r>
      </w:del>
      <w:ins w:id="86" w:author="JOSE ORDONEZ-LUCENA" w:date="2022-01-05T10:46:00Z">
        <w:r w:rsidR="005A597F">
          <w:rPr>
            <w:noProof/>
          </w:rPr>
          <w:drawing>
            <wp:inline distT="0" distB="0" distL="0" distR="0" wp14:anchorId="2D05C1DA" wp14:editId="50EA8962">
              <wp:extent cx="6120762" cy="2728004"/>
              <wp:effectExtent l="0" t="0" r="1270" b="2540"/>
              <wp:docPr id="5" name="Picture 5" descr="A screenshot of a computer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icture 5" descr="A screenshot of a computer&#10;&#10;Description automatically generated with medium confidence"/>
                      <pic:cNvPicPr/>
                    </pic:nvPicPr>
                    <pic:blipFill>
                      <a:blip r:embed="rId1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2" cy="27280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0B9272A2" w14:textId="77777777" w:rsidR="005A597F" w:rsidRDefault="005A597F" w:rsidP="005A597F">
      <w:pPr>
        <w:pStyle w:val="TF"/>
      </w:pPr>
      <w:r>
        <w:rPr>
          <w:lang w:eastAsia="zh-CN"/>
        </w:rPr>
        <w:t xml:space="preserve">Figure L.2.1 Relation between GSMA GST, </w:t>
      </w:r>
      <w:proofErr w:type="spellStart"/>
      <w:r>
        <w:rPr>
          <w:lang w:eastAsia="zh-CN"/>
        </w:rPr>
        <w:t>ServiceProfile</w:t>
      </w:r>
      <w:proofErr w:type="spellEnd"/>
      <w:r>
        <w:rPr>
          <w:lang w:eastAsia="zh-CN"/>
        </w:rPr>
        <w:t xml:space="preserve"> and </w:t>
      </w:r>
      <w:proofErr w:type="spellStart"/>
      <w:r>
        <w:rPr>
          <w:lang w:eastAsia="zh-CN"/>
        </w:rPr>
        <w:t>SliceProfile</w:t>
      </w:r>
      <w:proofErr w:type="spellEnd"/>
    </w:p>
    <w:p w14:paraId="0C44648E" w14:textId="77777777" w:rsidR="005A597F" w:rsidRDefault="005A597F" w:rsidP="005A597F">
      <w:pPr>
        <w:rPr>
          <w:ins w:id="87" w:author="JOSE ORDONEZ-LUCENA" w:date="2022-01-05T10:33:00Z"/>
        </w:rPr>
      </w:pPr>
      <w:r>
        <w:br w:type="page"/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9D3F2" w14:textId="77777777" w:rsidR="0007568F" w:rsidRDefault="0007568F">
      <w:r>
        <w:separator/>
      </w:r>
    </w:p>
  </w:endnote>
  <w:endnote w:type="continuationSeparator" w:id="0">
    <w:p w14:paraId="53B426AA" w14:textId="77777777" w:rsidR="0007568F" w:rsidRDefault="00075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6969B" w14:textId="77777777" w:rsidR="0007568F" w:rsidRDefault="0007568F">
      <w:r>
        <w:separator/>
      </w:r>
    </w:p>
  </w:footnote>
  <w:footnote w:type="continuationSeparator" w:id="0">
    <w:p w14:paraId="502F5BD1" w14:textId="77777777" w:rsidR="0007568F" w:rsidRDefault="00075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9E4B6F"/>
    <w:multiLevelType w:val="hybridMultilevel"/>
    <w:tmpl w:val="611CFB7A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7F385AC4"/>
    <w:multiLevelType w:val="hybridMultilevel"/>
    <w:tmpl w:val="C62886FA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147016625">
    <w:abstractNumId w:val="0"/>
  </w:num>
  <w:num w:numId="2" w16cid:durableId="1519469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568F"/>
    <w:rsid w:val="000A2495"/>
    <w:rsid w:val="000A6394"/>
    <w:rsid w:val="000B7FED"/>
    <w:rsid w:val="000C038A"/>
    <w:rsid w:val="000C6598"/>
    <w:rsid w:val="000D44B3"/>
    <w:rsid w:val="000F1087"/>
    <w:rsid w:val="000F20DA"/>
    <w:rsid w:val="00145D43"/>
    <w:rsid w:val="00192C46"/>
    <w:rsid w:val="001A08B3"/>
    <w:rsid w:val="001A2CA0"/>
    <w:rsid w:val="001A7B60"/>
    <w:rsid w:val="001B52F0"/>
    <w:rsid w:val="001B7A65"/>
    <w:rsid w:val="001E41F3"/>
    <w:rsid w:val="0026004D"/>
    <w:rsid w:val="002640DD"/>
    <w:rsid w:val="00273400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C1AFF"/>
    <w:rsid w:val="003E1A36"/>
    <w:rsid w:val="003F613D"/>
    <w:rsid w:val="00410371"/>
    <w:rsid w:val="004242F1"/>
    <w:rsid w:val="004B75B7"/>
    <w:rsid w:val="004C3F5D"/>
    <w:rsid w:val="0051580D"/>
    <w:rsid w:val="00547111"/>
    <w:rsid w:val="00592D74"/>
    <w:rsid w:val="005A597F"/>
    <w:rsid w:val="005C6B09"/>
    <w:rsid w:val="005E2C44"/>
    <w:rsid w:val="00621188"/>
    <w:rsid w:val="006257ED"/>
    <w:rsid w:val="00633DED"/>
    <w:rsid w:val="00644749"/>
    <w:rsid w:val="00665C47"/>
    <w:rsid w:val="00695808"/>
    <w:rsid w:val="006B46FB"/>
    <w:rsid w:val="006E21FB"/>
    <w:rsid w:val="006F613D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77ACB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70263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77647"/>
    <w:rsid w:val="00DE34CF"/>
    <w:rsid w:val="00E13F3D"/>
    <w:rsid w:val="00E34898"/>
    <w:rsid w:val="00E56EE6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Revision">
    <w:name w:val="Revision"/>
    <w:hidden/>
    <w:uiPriority w:val="99"/>
    <w:semiHidden/>
    <w:rsid w:val="00B70263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5A597F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5A597F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link w:val="EditorsNote"/>
    <w:locked/>
    <w:rsid w:val="005A597F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locked/>
    <w:rsid w:val="005A597F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5A597F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locked/>
    <w:rsid w:val="005A597F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C:\Users\firmin\AppData\Roaming\Microsoft\Templates\3gpp_70.dot</Template>
  <TotalTime>8</TotalTime>
  <Pages>4</Pages>
  <Words>970</Words>
  <Characters>5529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6487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Jose Ordonez-Lucena rev1</cp:lastModifiedBy>
  <cp:revision>16</cp:revision>
  <cp:lastPrinted>1900-01-01T00:14:44Z</cp:lastPrinted>
  <dcterms:created xsi:type="dcterms:W3CDTF">2022-04-29T17:47:00Z</dcterms:created>
  <dcterms:modified xsi:type="dcterms:W3CDTF">2022-05-15T10:21:00Z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143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9th May 2022</vt:lpwstr>
  </property>
  <property fmtid="{D5CDD505-2E9C-101B-9397-08002B2CF9AE}" pid="8" name="EndDate">
    <vt:lpwstr>17th May 2022</vt:lpwstr>
  </property>
  <property fmtid="{D5CDD505-2E9C-101B-9397-08002B2CF9AE}" pid="9" name="Tdoc#">
    <vt:lpwstr>S5-223490</vt:lpwstr>
  </property>
  <property fmtid="{D5CDD505-2E9C-101B-9397-08002B2CF9AE}" pid="10" name="Spec#">
    <vt:lpwstr>28.541</vt:lpwstr>
  </property>
  <property fmtid="{D5CDD505-2E9C-101B-9397-08002B2CF9AE}" pid="11" name="Cr#">
    <vt:lpwstr>0642</vt:lpwstr>
  </property>
  <property fmtid="{D5CDD505-2E9C-101B-9397-08002B2CF9AE}" pid="12" name="Revision">
    <vt:lpwstr>1</vt:lpwstr>
  </property>
  <property fmtid="{D5CDD505-2E9C-101B-9397-08002B2CF9AE}" pid="13" name="Version">
    <vt:lpwstr>17.6.0</vt:lpwstr>
  </property>
  <property fmtid="{D5CDD505-2E9C-101B-9397-08002B2CF9AE}" pid="14" name="CrTitle">
    <vt:lpwstr>Rel-17 CR 28.541 Update Figure L.2.1 and accompanying paragraph.</vt:lpwstr>
  </property>
  <property fmtid="{D5CDD505-2E9C-101B-9397-08002B2CF9AE}" pid="15" name="SourceIfWg">
    <vt:lpwstr>TELEFONICA S.A.</vt:lpwstr>
  </property>
  <property fmtid="{D5CDD505-2E9C-101B-9397-08002B2CF9AE}" pid="16" name="SourceIfTsg">
    <vt:lpwstr/>
  </property>
  <property fmtid="{D5CDD505-2E9C-101B-9397-08002B2CF9AE}" pid="17" name="RelatedWis">
    <vt:lpwstr>EMA5SLA</vt:lpwstr>
  </property>
  <property fmtid="{D5CDD505-2E9C-101B-9397-08002B2CF9AE}" pid="18" name="Cat">
    <vt:lpwstr>F</vt:lpwstr>
  </property>
  <property fmtid="{D5CDD505-2E9C-101B-9397-08002B2CF9AE}" pid="19" name="ResDate">
    <vt:lpwstr>2022-04-29</vt:lpwstr>
  </property>
  <property fmtid="{D5CDD505-2E9C-101B-9397-08002B2CF9AE}" pid="20" name="Release">
    <vt:lpwstr>Rel-17</vt:lpwstr>
  </property>
</Properties>
</file>