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9C85D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74268E">
        <w:rPr>
          <w:b/>
          <w:noProof/>
          <w:sz w:val="24"/>
        </w:rPr>
        <w:t xml:space="preserve"> SA WG5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4268E">
        <w:rPr>
          <w:b/>
          <w:noProof/>
          <w:sz w:val="24"/>
        </w:rPr>
        <w:t>138e</w:t>
      </w:r>
      <w:r>
        <w:rPr>
          <w:b/>
          <w:i/>
          <w:noProof/>
          <w:sz w:val="28"/>
        </w:rPr>
        <w:tab/>
      </w:r>
      <w:r w:rsidR="000E70EC" w:rsidRPr="000E70EC">
        <w:rPr>
          <w:rFonts w:cs="Arial"/>
          <w:b/>
          <w:bCs/>
          <w:sz w:val="26"/>
          <w:szCs w:val="26"/>
        </w:rPr>
        <w:t>S5-214496</w:t>
      </w:r>
    </w:p>
    <w:p w14:paraId="7CB45193" w14:textId="352F09DD" w:rsidR="001E41F3" w:rsidRPr="00C15079" w:rsidRDefault="00290B09" w:rsidP="005E2C44">
      <w:pPr>
        <w:pStyle w:val="CRCoverPage"/>
        <w:outlineLvl w:val="0"/>
        <w:rPr>
          <w:noProof/>
          <w:sz w:val="22"/>
          <w:szCs w:val="22"/>
        </w:rPr>
      </w:pP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Location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74268E" w:rsidRPr="00C15079">
        <w:rPr>
          <w:noProof/>
          <w:sz w:val="22"/>
          <w:szCs w:val="22"/>
        </w:rPr>
        <w:t>electro</w:t>
      </w:r>
      <w:r w:rsidR="00600D81" w:rsidRPr="00C15079">
        <w:rPr>
          <w:noProof/>
          <w:sz w:val="22"/>
          <w:szCs w:val="22"/>
        </w:rPr>
        <w:t>nic meeting</w:t>
      </w:r>
      <w:r w:rsidRPr="00C15079">
        <w:rPr>
          <w:noProof/>
          <w:sz w:val="22"/>
          <w:szCs w:val="22"/>
        </w:rPr>
        <w:fldChar w:fldCharType="end"/>
      </w:r>
      <w:r w:rsidR="001E41F3" w:rsidRPr="00C15079">
        <w:rPr>
          <w:noProof/>
          <w:sz w:val="22"/>
          <w:szCs w:val="22"/>
        </w:rPr>
        <w:t xml:space="preserve">, </w:t>
      </w:r>
      <w:r w:rsidR="00600D81" w:rsidRPr="00C15079">
        <w:rPr>
          <w:sz w:val="22"/>
          <w:szCs w:val="22"/>
        </w:rPr>
        <w:t>on-line</w:t>
      </w:r>
      <w:r w:rsidR="001E41F3" w:rsidRPr="00C15079">
        <w:rPr>
          <w:noProof/>
          <w:sz w:val="22"/>
          <w:szCs w:val="22"/>
        </w:rPr>
        <w:t xml:space="preserve">, </w:t>
      </w:r>
      <w:r w:rsidRPr="00C15079">
        <w:rPr>
          <w:sz w:val="22"/>
          <w:szCs w:val="22"/>
        </w:rPr>
        <w:fldChar w:fldCharType="begin"/>
      </w:r>
      <w:r w:rsidRPr="00C15079">
        <w:rPr>
          <w:sz w:val="22"/>
          <w:szCs w:val="22"/>
        </w:rPr>
        <w:instrText xml:space="preserve"> DOCPROPERTY  StartDate  \* MERGEFORMAT </w:instrText>
      </w:r>
      <w:r w:rsidRPr="00C15079">
        <w:rPr>
          <w:sz w:val="22"/>
          <w:szCs w:val="22"/>
        </w:rPr>
        <w:fldChar w:fldCharType="separate"/>
      </w:r>
      <w:r w:rsidR="003609EF" w:rsidRPr="00C15079">
        <w:rPr>
          <w:noProof/>
          <w:sz w:val="22"/>
          <w:szCs w:val="22"/>
        </w:rPr>
        <w:t xml:space="preserve"> </w:t>
      </w:r>
      <w:r w:rsidR="00FB5917">
        <w:rPr>
          <w:noProof/>
          <w:sz w:val="22"/>
          <w:szCs w:val="22"/>
        </w:rPr>
        <w:t xml:space="preserve">23 </w:t>
      </w:r>
      <w:r w:rsidRPr="00C15079">
        <w:rPr>
          <w:noProof/>
          <w:sz w:val="22"/>
          <w:szCs w:val="22"/>
        </w:rPr>
        <w:fldChar w:fldCharType="end"/>
      </w:r>
      <w:r w:rsidR="004E69C5">
        <w:rPr>
          <w:noProof/>
          <w:sz w:val="22"/>
          <w:szCs w:val="22"/>
        </w:rPr>
        <w:t>–</w:t>
      </w:r>
      <w:r w:rsidR="005F636B">
        <w:rPr>
          <w:noProof/>
          <w:sz w:val="22"/>
          <w:szCs w:val="22"/>
        </w:rPr>
        <w:t xml:space="preserve"> 3</w:t>
      </w:r>
      <w:r w:rsidR="004E69C5">
        <w:rPr>
          <w:noProof/>
          <w:sz w:val="22"/>
          <w:szCs w:val="22"/>
        </w:rPr>
        <w:t xml:space="preserve">1 </w:t>
      </w:r>
      <w:r w:rsidR="005F636B">
        <w:rPr>
          <w:noProof/>
          <w:sz w:val="22"/>
          <w:szCs w:val="22"/>
        </w:rPr>
        <w:t>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CB33F2" w:rsidR="001E41F3" w:rsidRPr="00410371" w:rsidRDefault="00B639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2096D7" w:rsidR="001E41F3" w:rsidRPr="00410371" w:rsidRDefault="00B639A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E70EC">
              <w:rPr>
                <w:b/>
                <w:noProof/>
                <w:sz w:val="28"/>
              </w:rPr>
              <w:t>0057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BD2B38" w:rsidR="001E41F3" w:rsidRPr="00410371" w:rsidRDefault="00B639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93D6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35A122" w:rsidR="001E41F3" w:rsidRPr="00410371" w:rsidRDefault="00B639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85A33">
              <w:rPr>
                <w:b/>
                <w:noProof/>
                <w:sz w:val="28"/>
              </w:rPr>
              <w:t>1</w:t>
            </w:r>
            <w:r w:rsidR="00352971">
              <w:rPr>
                <w:b/>
                <w:noProof/>
                <w:sz w:val="28"/>
              </w:rPr>
              <w:t>7</w:t>
            </w:r>
            <w:r w:rsidR="00985A33">
              <w:rPr>
                <w:b/>
                <w:noProof/>
                <w:sz w:val="28"/>
              </w:rPr>
              <w:t>.</w:t>
            </w:r>
            <w:r w:rsidR="00352971">
              <w:rPr>
                <w:b/>
                <w:noProof/>
                <w:sz w:val="28"/>
              </w:rPr>
              <w:t>2</w:t>
            </w:r>
            <w:r w:rsidR="00985A3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35297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D7849A" w:rsidR="00F25D98" w:rsidRDefault="00985A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6B069" w:rsidR="00F25D98" w:rsidRDefault="00985A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D04671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 w:rsidRPr="001977AA">
              <w:t>Update reference to ETSI ZSM group specifications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868E6F" w:rsidR="001E41F3" w:rsidRDefault="001977A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C449CC"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332D96" w:rsidR="001E41F3" w:rsidRDefault="001977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6D9E21" w:rsidR="001E41F3" w:rsidRDefault="007713D0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C0A2DD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B443BB" w:rsidR="001E41F3" w:rsidRPr="007713D0" w:rsidRDefault="0035297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FEF29A" w:rsidR="001E41F3" w:rsidRDefault="004752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297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D14E4B" w14:paraId="077AC736" w14:textId="77777777" w:rsidTr="00D14E4B">
              <w:tc>
                <w:tcPr>
                  <w:tcW w:w="9640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EADAAB6" w14:textId="1A5AEB29" w:rsidR="00D14E4B" w:rsidRDefault="00D14E4B" w:rsidP="00D14E4B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>
                    <w:rPr>
                      <w:rFonts w:cs="Arial"/>
                    </w:rPr>
                    <w:t>ZSM references need to be updated to reflect appropriate ZSM document</w:t>
                  </w:r>
                  <w:r>
                    <w:rPr>
                      <w:noProof/>
                    </w:rPr>
                    <w:t xml:space="preserve">. </w:t>
                  </w:r>
                </w:p>
              </w:tc>
            </w:tr>
            <w:tr w:rsidR="00D14E4B" w14:paraId="04BB2C46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0C3913D9" w14:textId="77777777" w:rsidR="00D14E4B" w:rsidRDefault="00D14E4B" w:rsidP="00D14E4B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D14E4B" w14:paraId="5AF9C338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F6403FD" w14:textId="6B9E59CA" w:rsidR="00D14E4B" w:rsidRDefault="00D14E4B" w:rsidP="00D14E4B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</w:p>
              </w:tc>
            </w:tr>
            <w:tr w:rsidR="00D14E4B" w14:paraId="6D632BF4" w14:textId="77777777" w:rsidTr="00D14E4B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3AC33208" w14:textId="77777777" w:rsidR="00D14E4B" w:rsidRDefault="00D14E4B" w:rsidP="00D14E4B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708AA7DE" w14:textId="1A51BC1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796D7" w14:textId="663E1CE9" w:rsidR="00D14E4B" w:rsidRDefault="00D14E4B" w:rsidP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 reference</w:t>
            </w:r>
          </w:p>
          <w:p w14:paraId="31C656EC" w14:textId="339284B5" w:rsidR="001E41F3" w:rsidRDefault="00D14E4B" w:rsidP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Update reference number in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AE8CC3" w:rsidR="001E41F3" w:rsidRDefault="00D14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Not suitable ZSM references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B07E79" w:rsidR="001E41F3" w:rsidRDefault="00286E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A84697">
              <w:rPr>
                <w:noProof/>
              </w:rPr>
              <w:t>, 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A64A53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DA14A8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756B5" w:rsidR="001E41F3" w:rsidRDefault="00D12C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FEF71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FCFEC7" w14:textId="487905F8" w:rsidR="001E41F3" w:rsidRDefault="001E41F3">
      <w:pPr>
        <w:rPr>
          <w:noProof/>
        </w:rPr>
      </w:pPr>
    </w:p>
    <w:p w14:paraId="65E6DFB8" w14:textId="77777777" w:rsidR="00685576" w:rsidRDefault="00685576">
      <w:pPr>
        <w:rPr>
          <w:noProof/>
        </w:rPr>
      </w:pPr>
    </w:p>
    <w:p w14:paraId="694D73F4" w14:textId="77777777" w:rsidR="00685576" w:rsidRDefault="00685576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First change</w:t>
      </w:r>
      <w:r>
        <w:rPr>
          <w:b/>
          <w:i/>
        </w:rPr>
        <w:t>.</w:t>
      </w:r>
      <w:bookmarkStart w:id="1" w:name="_Toc70080325"/>
    </w:p>
    <w:p w14:paraId="78F4C5B2" w14:textId="77777777" w:rsidR="002611B8" w:rsidRPr="002B7C71" w:rsidRDefault="002611B8" w:rsidP="002611B8">
      <w:pPr>
        <w:pStyle w:val="Heading1"/>
      </w:pPr>
      <w:bookmarkStart w:id="2" w:name="_Toc43122828"/>
      <w:bookmarkStart w:id="3" w:name="_Toc43294579"/>
      <w:bookmarkStart w:id="4" w:name="_Toc58507968"/>
      <w:bookmarkStart w:id="5" w:name="_Toc74662013"/>
      <w:r w:rsidRPr="002B7C71">
        <w:t>2</w:t>
      </w:r>
      <w:r w:rsidRPr="002B7C71">
        <w:tab/>
        <w:t>References</w:t>
      </w:r>
      <w:bookmarkEnd w:id="2"/>
      <w:bookmarkEnd w:id="3"/>
      <w:bookmarkEnd w:id="4"/>
      <w:bookmarkEnd w:id="5"/>
    </w:p>
    <w:p w14:paraId="61512A88" w14:textId="77777777" w:rsidR="002611B8" w:rsidRPr="002B7C71" w:rsidRDefault="002611B8" w:rsidP="002611B8">
      <w:r w:rsidRPr="002B7C71">
        <w:t>The following documents contain provisions which, through reference in this text, constitute provisions of the present document.</w:t>
      </w:r>
    </w:p>
    <w:p w14:paraId="01D9A0C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14F92E43" w14:textId="77777777" w:rsidR="002611B8" w:rsidRPr="002B7C71" w:rsidRDefault="002611B8" w:rsidP="002611B8">
      <w:pPr>
        <w:pStyle w:val="B1"/>
      </w:pPr>
      <w:r w:rsidRPr="002B7C71">
        <w:lastRenderedPageBreak/>
        <w:t>-</w:t>
      </w:r>
      <w:r w:rsidRPr="002B7C71">
        <w:tab/>
        <w:t>For a specific reference, subsequent revisions do not apply.</w:t>
      </w:r>
    </w:p>
    <w:p w14:paraId="36707684" w14:textId="77777777" w:rsidR="002611B8" w:rsidRPr="002B7C71" w:rsidRDefault="002611B8" w:rsidP="002611B8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137F7CF3" w14:textId="77777777" w:rsidR="002611B8" w:rsidRPr="002B7C71" w:rsidRDefault="002611B8" w:rsidP="002611B8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1CE92556" w14:textId="77777777" w:rsidR="002611B8" w:rsidRPr="002B7C71" w:rsidRDefault="002611B8" w:rsidP="002611B8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374A0A6B" w14:textId="77777777" w:rsidR="002611B8" w:rsidRPr="002B7C71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2E7E6ADC" w14:textId="77777777" w:rsidR="002611B8" w:rsidRDefault="002611B8" w:rsidP="002611B8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42D65868" w14:textId="41C4EAAA" w:rsidR="002611B8" w:rsidRPr="00F6081B" w:rsidRDefault="002611B8" w:rsidP="002611B8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340A697F" w14:textId="77777777" w:rsidR="002611B8" w:rsidRDefault="002611B8" w:rsidP="002611B8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0E7DED34" w14:textId="77777777" w:rsidR="002611B8" w:rsidRDefault="002611B8" w:rsidP="002611B8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1001A2FC" w14:textId="77777777" w:rsidR="002611B8" w:rsidRDefault="002611B8" w:rsidP="002611B8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29D64EC7" w14:textId="2AFD5445" w:rsidR="002611B8" w:rsidRDefault="002611B8" w:rsidP="002611B8">
      <w:pPr>
        <w:pStyle w:val="EX"/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07542E04" w14:textId="77777777" w:rsidR="000656DE" w:rsidRPr="002B7C71" w:rsidRDefault="000656DE" w:rsidP="000656DE">
      <w:pPr>
        <w:pStyle w:val="EX"/>
        <w:rPr>
          <w:ins w:id="6" w:author="Ericsson user 1" w:date="2021-08-09T16:01:00Z"/>
          <w:rFonts w:eastAsia="SimSun"/>
        </w:rPr>
      </w:pPr>
      <w:ins w:id="7" w:author="Ericsson user 1" w:date="2021-08-09T16:01:00Z">
        <w:r>
          <w:t>[10]</w:t>
        </w:r>
        <w:r>
          <w:tab/>
        </w:r>
        <w:r w:rsidRPr="00F6081B">
          <w:t>ETSI GS ZSM 00</w:t>
        </w:r>
        <w:r>
          <w:t>9</w:t>
        </w:r>
        <w:r w:rsidRPr="00F6081B">
          <w:t xml:space="preserve">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</w:t>
        </w:r>
        <w:r>
          <w:t>21</w:t>
        </w:r>
        <w:r w:rsidRPr="00F6081B">
          <w:t>-0</w:t>
        </w:r>
        <w:r>
          <w:t>6</w:t>
        </w:r>
        <w:r w:rsidRPr="00F6081B">
          <w:t xml:space="preserve">): </w:t>
        </w:r>
        <w:r>
          <w:t>"</w:t>
        </w:r>
        <w:r w:rsidRPr="00F6081B">
          <w:t xml:space="preserve">Zero-touch network and Service Management (ZSM); </w:t>
        </w:r>
        <w:r>
          <w:t>Closed-Loop Automation; Part 1: Enablers</w:t>
        </w:r>
        <w:r w:rsidRPr="00F6081B">
          <w:t>"</w:t>
        </w:r>
        <w:r>
          <w:t>.</w:t>
        </w:r>
      </w:ins>
    </w:p>
    <w:p w14:paraId="5396B20F" w14:textId="77777777" w:rsidR="000656DE" w:rsidRPr="002B7C71" w:rsidRDefault="000656DE" w:rsidP="002611B8">
      <w:pPr>
        <w:pStyle w:val="EX"/>
        <w:rPr>
          <w:rFonts w:eastAsia="SimSun"/>
        </w:rPr>
      </w:pPr>
    </w:p>
    <w:p w14:paraId="51B61F2C" w14:textId="77777777" w:rsidR="001209AF" w:rsidRDefault="001209AF" w:rsidP="001209AF">
      <w:pPr>
        <w:rPr>
          <w:rFonts w:eastAsia="SimSun"/>
        </w:rPr>
      </w:pPr>
    </w:p>
    <w:p w14:paraId="52D6B3D9" w14:textId="69D0BF1C" w:rsidR="001209AF" w:rsidRDefault="001209AF" w:rsidP="0012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Second change</w:t>
      </w:r>
      <w:r>
        <w:rPr>
          <w:b/>
          <w:i/>
        </w:rPr>
        <w:t>.</w:t>
      </w:r>
    </w:p>
    <w:p w14:paraId="31FE0DE8" w14:textId="77777777" w:rsidR="00CF124F" w:rsidRDefault="00CF124F" w:rsidP="00CF124F">
      <w:pPr>
        <w:pStyle w:val="Heading2"/>
      </w:pPr>
      <w:bookmarkStart w:id="8" w:name="_Toc58507980"/>
      <w:bookmarkStart w:id="9" w:name="_Toc74662031"/>
      <w:r w:rsidRPr="00F6081B">
        <w:t>4.</w:t>
      </w:r>
      <w:r>
        <w:t>3</w:t>
      </w:r>
      <w:r w:rsidRPr="00F6081B">
        <w:tab/>
      </w:r>
      <w:r>
        <w:t>Communication service assurance service</w:t>
      </w:r>
      <w:bookmarkEnd w:id="8"/>
      <w:bookmarkEnd w:id="9"/>
    </w:p>
    <w:p w14:paraId="29A3DDD1" w14:textId="6354A82E" w:rsidR="00C10CCE" w:rsidRPr="00F6081B" w:rsidRDefault="00CF124F" w:rsidP="00C10CCE">
      <w:pPr>
        <w:rPr>
          <w:ins w:id="10" w:author="Ericsson user 2" w:date="2021-08-29T21:53:00Z"/>
        </w:rPr>
      </w:pPr>
      <w:r w:rsidRPr="00F6081B">
        <w:t>Communication service assurance relies on a set of management services that together provide the CSP with the capability to assure the communication service as per agreement</w:t>
      </w:r>
      <w:r>
        <w:t xml:space="preserve"> (for example an SLS)</w:t>
      </w:r>
      <w:r w:rsidRPr="00F6081B">
        <w:t xml:space="preserve"> with a CSC (</w:t>
      </w:r>
      <w:proofErr w:type="gramStart"/>
      <w:r w:rsidRPr="00F6081B">
        <w:t>e.g.</w:t>
      </w:r>
      <w:proofErr w:type="gramEnd"/>
      <w:r w:rsidRPr="00F6081B">
        <w:t xml:space="preserve"> enterprise). The overall solution and information flows between management services and </w:t>
      </w:r>
      <w:r>
        <w:t xml:space="preserve">the closed </w:t>
      </w:r>
      <w:r w:rsidRPr="00F6081B">
        <w:t xml:space="preserve">control </w:t>
      </w:r>
      <w:r>
        <w:t>loop</w:t>
      </w:r>
      <w:r w:rsidRPr="00F6081B">
        <w:t xml:space="preserve"> steps [</w:t>
      </w:r>
      <w:r>
        <w:t>5</w:t>
      </w:r>
      <w:r w:rsidRPr="00F6081B">
        <w:t>] are shown in Figure</w:t>
      </w:r>
      <w:r>
        <w:t xml:space="preserve"> 4.3.1</w:t>
      </w:r>
      <w:r w:rsidRPr="00F6081B">
        <w:t>.</w:t>
      </w:r>
      <w:r w:rsidR="00C10CCE">
        <w:t xml:space="preserve"> </w:t>
      </w:r>
      <w:ins w:id="11" w:author="Ericsson user 2" w:date="2021-08-29T21:53:00Z">
        <w:r w:rsidR="00C10CCE">
          <w:t>A more detailed description of the type of information required in each step can be found in [10].</w:t>
        </w:r>
      </w:ins>
    </w:p>
    <w:p w14:paraId="7A684B94" w14:textId="0E81530D" w:rsidR="00CF124F" w:rsidRPr="00F6081B" w:rsidRDefault="00CF124F" w:rsidP="00CF124F"/>
    <w:bookmarkStart w:id="12" w:name="_MON_1685273708"/>
    <w:bookmarkEnd w:id="12"/>
    <w:p w14:paraId="0E2865DA" w14:textId="77777777" w:rsidR="00CF124F" w:rsidRDefault="00CF124F" w:rsidP="00CF124F">
      <w:pPr>
        <w:pStyle w:val="TH"/>
      </w:pPr>
      <w:r>
        <w:object w:dxaOrig="7668" w:dyaOrig="382" w14:anchorId="3DC4E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9.5pt" o:ole="">
            <v:imagedata r:id="rId15" o:title=""/>
          </v:shape>
          <o:OLEObject Type="Embed" ProgID="Word.Document.12" ShapeID="_x0000_i1025" DrawAspect="Content" ObjectID="_1691779180" r:id="rId16">
            <o:FieldCodes>\s</o:FieldCodes>
          </o:OLEObject>
        </w:object>
      </w:r>
      <w:bookmarkStart w:id="13" w:name="_MON_1685273733"/>
      <w:bookmarkEnd w:id="13"/>
      <w:r>
        <w:object w:dxaOrig="9030" w:dyaOrig="4771" w14:anchorId="465B2743">
          <v:shape id="_x0000_i1026" type="#_x0000_t75" style="width:451.5pt;height:238.5pt" o:ole="">
            <v:imagedata r:id="rId17" o:title=""/>
          </v:shape>
          <o:OLEObject Type="Embed" ProgID="Word.Document.12" ShapeID="_x0000_i1026" DrawAspect="Content" ObjectID="_1691779181" r:id="rId18">
            <o:FieldCodes>\s</o:FieldCodes>
          </o:OLEObject>
        </w:object>
      </w:r>
    </w:p>
    <w:p w14:paraId="3ED8240D" w14:textId="77777777" w:rsidR="00CF124F" w:rsidRPr="00F6081B" w:rsidRDefault="00CF124F" w:rsidP="00CF124F">
      <w:pPr>
        <w:pStyle w:val="TF"/>
      </w:pPr>
      <w:r w:rsidRPr="00F6081B">
        <w:t xml:space="preserve">Figure </w:t>
      </w:r>
      <w:r>
        <w:t>4.3</w:t>
      </w:r>
      <w:r w:rsidRPr="00F6081B">
        <w:t xml:space="preserve">.1: Overview of </w:t>
      </w:r>
      <w:r>
        <w:t xml:space="preserve">closed control loop </w:t>
      </w:r>
      <w:r w:rsidRPr="00F6081B">
        <w:t>information flows</w:t>
      </w:r>
    </w:p>
    <w:p w14:paraId="04EBE7FC" w14:textId="77777777" w:rsidR="00CF124F" w:rsidRDefault="00CF124F" w:rsidP="00CF124F">
      <w:r w:rsidRPr="00F6081B">
        <w:t xml:space="preserve">In Figure </w:t>
      </w:r>
      <w:r>
        <w:t>4.3</w:t>
      </w:r>
      <w:r w:rsidRPr="00F6081B">
        <w:t xml:space="preserve">.1 the controlled entity represents the resources used by a communication service and the assurance of this communication service is provided by the </w:t>
      </w:r>
      <w:r>
        <w:t xml:space="preserve">closed control </w:t>
      </w:r>
      <w:r w:rsidRPr="00F6081B">
        <w:t xml:space="preserve">loop between the different management services provided by the management system. </w:t>
      </w:r>
    </w:p>
    <w:p w14:paraId="692F592E" w14:textId="77777777" w:rsidR="00CF124F" w:rsidRDefault="00CF124F" w:rsidP="00CF124F">
      <w:r w:rsidRPr="00F6081B">
        <w:t xml:space="preserve">The input to the </w:t>
      </w:r>
      <w:r>
        <w:t xml:space="preserve">closed control </w:t>
      </w:r>
      <w:r w:rsidRPr="00F6081B">
        <w:t xml:space="preserve">loop is the data concerning the resources used by the communication service </w:t>
      </w:r>
      <w:r>
        <w:t xml:space="preserve">and </w:t>
      </w:r>
      <w:proofErr w:type="spellStart"/>
      <w:r>
        <w:t>corrresponding</w:t>
      </w:r>
      <w:proofErr w:type="spellEnd"/>
      <w:r>
        <w:t xml:space="preserve"> service KPIs</w:t>
      </w:r>
      <w:r w:rsidRPr="00F6081B">
        <w:t xml:space="preserve"> which is monitored by the </w:t>
      </w:r>
      <w:r>
        <w:t xml:space="preserve">closed </w:t>
      </w:r>
      <w:r w:rsidRPr="00F6081B">
        <w:t>control</w:t>
      </w:r>
      <w:r>
        <w:t xml:space="preserve"> loop and </w:t>
      </w:r>
      <w:r w:rsidRPr="00F6081B">
        <w:t>step "Monitor"</w:t>
      </w:r>
      <w:r>
        <w:t>,</w:t>
      </w:r>
      <w:r w:rsidRPr="00F6081B">
        <w:t xml:space="preserve"> </w:t>
      </w:r>
      <w:proofErr w:type="spellStart"/>
      <w:r>
        <w:t>analyzed</w:t>
      </w:r>
      <w:proofErr w:type="spellEnd"/>
      <w:r>
        <w:t xml:space="preserve"> by the closed control loop step “</w:t>
      </w:r>
      <w:proofErr w:type="spellStart"/>
      <w:r>
        <w:t>Analyze</w:t>
      </w:r>
      <w:proofErr w:type="spellEnd"/>
      <w:r>
        <w:t>”, a decision on potential solution by</w:t>
      </w:r>
      <w:r w:rsidRPr="00F6081B">
        <w:t xml:space="preserve"> the </w:t>
      </w:r>
      <w:r>
        <w:t xml:space="preserve">closed control loop </w:t>
      </w:r>
      <w:r w:rsidRPr="00F6081B">
        <w:t>step "</w:t>
      </w:r>
      <w:r>
        <w:t>Decide</w:t>
      </w:r>
      <w:r w:rsidRPr="00F6081B">
        <w:t xml:space="preserve">" </w:t>
      </w:r>
      <w:r>
        <w:t xml:space="preserve">which </w:t>
      </w:r>
      <w:r w:rsidRPr="00F6081B">
        <w:t xml:space="preserve">may be a possible action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 "Execute"</w:t>
      </w:r>
      <w:r>
        <w:t xml:space="preserve">, The role of the decision support services is to provide variable degrees of automated decision making and human oversight support. The following two examples demonstrate how a closed control loop can be used: </w:t>
      </w:r>
    </w:p>
    <w:p w14:paraId="587D211C" w14:textId="77777777" w:rsidR="00CF124F" w:rsidRDefault="00CF124F" w:rsidP="00CF124F">
      <w:pPr>
        <w:pStyle w:val="B1"/>
      </w:pPr>
      <w:r>
        <w:t>- when a</w:t>
      </w:r>
      <w:r w:rsidRPr="00F6081B">
        <w:t xml:space="preserve"> service experience degrad</w:t>
      </w:r>
      <w:r>
        <w:t>ation is detected (for example due to resource shortage or faults in the network)</w:t>
      </w:r>
      <w:r w:rsidRPr="00F6081B">
        <w:t xml:space="preserve">, the resources used by a communication service </w:t>
      </w:r>
      <w:r>
        <w:t xml:space="preserve">may </w:t>
      </w:r>
      <w:r w:rsidRPr="00F6081B">
        <w:t>be adjusted</w:t>
      </w:r>
      <w:r>
        <w:t xml:space="preserve"> automatically to improve the service experience</w:t>
      </w:r>
    </w:p>
    <w:p w14:paraId="536C227C" w14:textId="77777777" w:rsidR="00CF124F" w:rsidRPr="00F6081B" w:rsidRDefault="00CF124F" w:rsidP="00CF124F">
      <w:pPr>
        <w:pStyle w:val="B1"/>
      </w:pPr>
      <w:r>
        <w:t>-</w:t>
      </w:r>
      <w:r w:rsidRPr="00F6081B">
        <w:t xml:space="preserve"> </w:t>
      </w:r>
      <w:r>
        <w:t>t</w:t>
      </w:r>
      <w:r w:rsidRPr="00F6081B">
        <w:t>he data associated with the communication service is monitored by the management services for data collection, th</w:t>
      </w:r>
      <w:r>
        <w:t>is</w:t>
      </w:r>
      <w:r w:rsidRPr="00F6081B">
        <w:t xml:space="preserve"> management service provides information to </w:t>
      </w:r>
      <w:r>
        <w:t>an</w:t>
      </w:r>
      <w:r w:rsidRPr="00F6081B">
        <w:t xml:space="preserve"> assurance root cause analysis management service </w:t>
      </w:r>
      <w:r>
        <w:t xml:space="preserve">(example of an analytics service) </w:t>
      </w:r>
      <w:r w:rsidRPr="00F6081B">
        <w:t>and based on that information the assurance root cause analysis takes place</w:t>
      </w:r>
      <w:r>
        <w:t>,</w:t>
      </w:r>
      <w:r w:rsidRPr="00F6081B">
        <w:t xml:space="preserve"> followed by propos</w:t>
      </w:r>
      <w:r>
        <w:t xml:space="preserve">ing activities, </w:t>
      </w:r>
      <w:proofErr w:type="gramStart"/>
      <w:r w:rsidRPr="00F6081B">
        <w:t>mitigation</w:t>
      </w:r>
      <w:proofErr w:type="gramEnd"/>
      <w:r w:rsidRPr="00F6081B">
        <w:t xml:space="preserve"> or suggestion</w:t>
      </w:r>
      <w:r>
        <w:t>s</w:t>
      </w:r>
      <w:r w:rsidRPr="00F6081B">
        <w:t xml:space="preserve"> to solve the problem. The </w:t>
      </w:r>
      <w:r>
        <w:t xml:space="preserve">proposed activities, for example </w:t>
      </w:r>
      <w:r w:rsidRPr="00F6081B">
        <w:t>mitigation or problem-solving suggestion</w:t>
      </w:r>
      <w:r>
        <w:t>(s)</w:t>
      </w:r>
      <w:r w:rsidRPr="00F6081B">
        <w:t xml:space="preserve"> </w:t>
      </w:r>
      <w:r>
        <w:t xml:space="preserve">are </w:t>
      </w:r>
      <w:r w:rsidRPr="00F6081B">
        <w:t xml:space="preserve">executed </w:t>
      </w:r>
      <w:r>
        <w:t xml:space="preserve">through provisioning services </w:t>
      </w:r>
      <w:r w:rsidRPr="00F6081B">
        <w:t xml:space="preserve">to bring the behaviour of the communication service within the requested boundaries of the metrics (SLS goals) that are controlled by the </w:t>
      </w:r>
      <w:r>
        <w:t xml:space="preserve">closed control </w:t>
      </w:r>
      <w:r w:rsidRPr="00F6081B">
        <w:t>loop.</w:t>
      </w:r>
      <w:r w:rsidRPr="00D61555">
        <w:t xml:space="preserve"> </w:t>
      </w:r>
    </w:p>
    <w:p w14:paraId="7673DDCA" w14:textId="77777777" w:rsidR="00CF124F" w:rsidRPr="00F6081B" w:rsidRDefault="00CF124F" w:rsidP="00CF124F">
      <w:r w:rsidRPr="00F6081B">
        <w:t xml:space="preserve">The management services available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</w:t>
      </w:r>
      <w:r>
        <w:t>s</w:t>
      </w:r>
      <w:r w:rsidRPr="00F6081B">
        <w:t xml:space="preserve"> for "Monito</w:t>
      </w:r>
      <w:r>
        <w:t>r</w:t>
      </w:r>
      <w:r w:rsidRPr="00F6081B">
        <w:t>"</w:t>
      </w:r>
      <w:r>
        <w:t>,</w:t>
      </w:r>
      <w:r w:rsidRPr="00F6081B">
        <w:t xml:space="preserve"> 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 xml:space="preserve">" </w:t>
      </w:r>
      <w:r>
        <w:t>and</w:t>
      </w:r>
      <w:r w:rsidRPr="00F6081B">
        <w:t xml:space="preserve"> "Decide" are based on file transfer described in </w:t>
      </w:r>
      <w:r>
        <w:t xml:space="preserve">TS </w:t>
      </w:r>
      <w:r w:rsidRPr="00F6081B">
        <w:t xml:space="preserve">28.550 [3], or data streaming described in </w:t>
      </w:r>
      <w:r>
        <w:t>TS</w:t>
      </w:r>
      <w:r w:rsidRPr="00F6081B">
        <w:t xml:space="preserve"> 28.550 [3] and notifications described in </w:t>
      </w:r>
      <w:r>
        <w:t>TS</w:t>
      </w:r>
      <w:r w:rsidRPr="00F6081B">
        <w:t xml:space="preserve"> 28.545 [</w:t>
      </w:r>
      <w:r>
        <w:t>6</w:t>
      </w:r>
      <w:r w:rsidRPr="00F6081B">
        <w:t>].</w:t>
      </w:r>
    </w:p>
    <w:p w14:paraId="56107A0E" w14:textId="77777777" w:rsidR="00CF124F" w:rsidRPr="00F6081B" w:rsidRDefault="00CF124F" w:rsidP="00CF124F">
      <w:r>
        <w:t>The information provided from the "Monitor" step to the "</w:t>
      </w:r>
      <w:proofErr w:type="spellStart"/>
      <w:r>
        <w:t>Analyze</w:t>
      </w:r>
      <w:proofErr w:type="spellEnd"/>
      <w:r>
        <w:t xml:space="preserve">" step includes performance measurements (see TS 28.552 [7]), KPI’s (see TS 28.554 [8]), performance threshold monitoring events and fault supervision events (see TS 28.532 [9]). </w:t>
      </w:r>
    </w:p>
    <w:p w14:paraId="512745AC" w14:textId="77777777" w:rsidR="00CF124F" w:rsidRDefault="00CF124F" w:rsidP="00CF124F">
      <w:r>
        <w:t xml:space="preserve">The insights provided from the </w:t>
      </w:r>
      <w:r w:rsidRPr="00F6081B">
        <w:t>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>"</w:t>
      </w:r>
      <w:r>
        <w:t xml:space="preserve"> step to the </w:t>
      </w:r>
      <w:r w:rsidRPr="00F6081B">
        <w:t>"</w:t>
      </w:r>
      <w:r>
        <w:t>Decide</w:t>
      </w:r>
      <w:r w:rsidRPr="00F6081B">
        <w:t>"</w:t>
      </w:r>
      <w:r>
        <w:t xml:space="preserve"> step includes analytics outcomes that are not specified in the present document.</w:t>
      </w:r>
    </w:p>
    <w:p w14:paraId="6AA8C879" w14:textId="77777777" w:rsidR="00CF124F" w:rsidRDefault="00CF124F" w:rsidP="00CF124F">
      <w:r>
        <w:t xml:space="preserve">The decision support services provided from the </w:t>
      </w:r>
      <w:r w:rsidRPr="00F6081B">
        <w:t>"</w:t>
      </w:r>
      <w:r>
        <w:t>Decide</w:t>
      </w:r>
      <w:r w:rsidRPr="00F6081B">
        <w:t>"</w:t>
      </w:r>
      <w:r>
        <w:t xml:space="preserve"> step to the </w:t>
      </w:r>
      <w:r w:rsidRPr="00F6081B">
        <w:t>"</w:t>
      </w:r>
      <w:r>
        <w:t>Execute</w:t>
      </w:r>
      <w:r w:rsidRPr="00F6081B">
        <w:t>"</w:t>
      </w:r>
      <w:r>
        <w:t xml:space="preserve"> step are not specified in the present document.</w:t>
      </w:r>
    </w:p>
    <w:p w14:paraId="11BE7602" w14:textId="77777777" w:rsidR="001209AF" w:rsidRDefault="001209AF" w:rsidP="001209AF">
      <w:pPr>
        <w:rPr>
          <w:rFonts w:eastAsia="SimSun"/>
        </w:rPr>
      </w:pPr>
    </w:p>
    <w:p w14:paraId="7C3719D3" w14:textId="77777777" w:rsidR="00685576" w:rsidRDefault="00685576" w:rsidP="00685576">
      <w:pPr>
        <w:rPr>
          <w:rFonts w:eastAsia="SimSun"/>
        </w:rPr>
      </w:pPr>
    </w:p>
    <w:bookmarkEnd w:id="1"/>
    <w:p w14:paraId="52DE822F" w14:textId="3F33B365" w:rsidR="00685576" w:rsidRDefault="00593FEE" w:rsidP="00685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b/>
          <w:iCs/>
        </w:rPr>
        <w:t>End of change</w:t>
      </w:r>
      <w:r w:rsidR="00685576">
        <w:rPr>
          <w:b/>
          <w:i/>
        </w:rPr>
        <w:t>.</w:t>
      </w:r>
    </w:p>
    <w:p w14:paraId="3D352103" w14:textId="77777777" w:rsidR="00685576" w:rsidRDefault="00685576" w:rsidP="00685576">
      <w:pPr>
        <w:rPr>
          <w:rFonts w:eastAsia="SimSun"/>
        </w:rPr>
      </w:pPr>
    </w:p>
    <w:p w14:paraId="07CEF39C" w14:textId="77777777" w:rsidR="00685576" w:rsidRDefault="00685576">
      <w:pPr>
        <w:rPr>
          <w:rFonts w:eastAsia="SimSun"/>
        </w:rPr>
      </w:pPr>
    </w:p>
    <w:p w14:paraId="0CF210FC" w14:textId="77777777" w:rsidR="00685576" w:rsidRDefault="00685576">
      <w:pPr>
        <w:rPr>
          <w:rFonts w:eastAsia="SimSun"/>
        </w:rPr>
      </w:pPr>
    </w:p>
    <w:p w14:paraId="1557EA72" w14:textId="29646E8E" w:rsidR="00685576" w:rsidRPr="00685576" w:rsidRDefault="00685576">
      <w:pPr>
        <w:rPr>
          <w:rFonts w:eastAsia="SimSun"/>
        </w:rPr>
        <w:sectPr w:rsidR="00685576" w:rsidRPr="00685576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4C7BA" w14:textId="77777777" w:rsidR="00B639AF" w:rsidRDefault="00B639AF">
      <w:r>
        <w:separator/>
      </w:r>
    </w:p>
  </w:endnote>
  <w:endnote w:type="continuationSeparator" w:id="0">
    <w:p w14:paraId="15E48BB4" w14:textId="77777777" w:rsidR="00B639AF" w:rsidRDefault="00B6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8EE9" w14:textId="77777777" w:rsidR="00B639AF" w:rsidRDefault="00B639AF">
      <w:r>
        <w:separator/>
      </w:r>
    </w:p>
  </w:footnote>
  <w:footnote w:type="continuationSeparator" w:id="0">
    <w:p w14:paraId="7BBCFCAB" w14:textId="77777777" w:rsidR="00B639AF" w:rsidRDefault="00B6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86E"/>
    <w:rsid w:val="000656DE"/>
    <w:rsid w:val="000A6394"/>
    <w:rsid w:val="000B7FED"/>
    <w:rsid w:val="000C038A"/>
    <w:rsid w:val="000C6598"/>
    <w:rsid w:val="000D44B3"/>
    <w:rsid w:val="000E6209"/>
    <w:rsid w:val="000E70EC"/>
    <w:rsid w:val="001209AF"/>
    <w:rsid w:val="00134B3E"/>
    <w:rsid w:val="00145D43"/>
    <w:rsid w:val="00153A6D"/>
    <w:rsid w:val="00192C46"/>
    <w:rsid w:val="001977AA"/>
    <w:rsid w:val="001A08B3"/>
    <w:rsid w:val="001A7B60"/>
    <w:rsid w:val="001B52F0"/>
    <w:rsid w:val="001B7A65"/>
    <w:rsid w:val="001D1A7C"/>
    <w:rsid w:val="001E41F3"/>
    <w:rsid w:val="002008E6"/>
    <w:rsid w:val="0026004D"/>
    <w:rsid w:val="002611B8"/>
    <w:rsid w:val="002640DD"/>
    <w:rsid w:val="00270FC5"/>
    <w:rsid w:val="00275D12"/>
    <w:rsid w:val="00284FEB"/>
    <w:rsid w:val="002860C4"/>
    <w:rsid w:val="00286E99"/>
    <w:rsid w:val="00290B09"/>
    <w:rsid w:val="002B5741"/>
    <w:rsid w:val="002C0326"/>
    <w:rsid w:val="002E472E"/>
    <w:rsid w:val="00302A8A"/>
    <w:rsid w:val="00305409"/>
    <w:rsid w:val="003306EF"/>
    <w:rsid w:val="00352971"/>
    <w:rsid w:val="003609EF"/>
    <w:rsid w:val="0036231A"/>
    <w:rsid w:val="00374DD4"/>
    <w:rsid w:val="00393D66"/>
    <w:rsid w:val="003E1A36"/>
    <w:rsid w:val="00410371"/>
    <w:rsid w:val="004242F1"/>
    <w:rsid w:val="00475213"/>
    <w:rsid w:val="004B75B7"/>
    <w:rsid w:val="004E69C5"/>
    <w:rsid w:val="00503038"/>
    <w:rsid w:val="0051580D"/>
    <w:rsid w:val="00526E07"/>
    <w:rsid w:val="00547111"/>
    <w:rsid w:val="00592D74"/>
    <w:rsid w:val="00593FEE"/>
    <w:rsid w:val="005B4286"/>
    <w:rsid w:val="005C5982"/>
    <w:rsid w:val="005E2C44"/>
    <w:rsid w:val="005F3233"/>
    <w:rsid w:val="005F636B"/>
    <w:rsid w:val="00600D81"/>
    <w:rsid w:val="00621188"/>
    <w:rsid w:val="006257ED"/>
    <w:rsid w:val="00665C47"/>
    <w:rsid w:val="00685576"/>
    <w:rsid w:val="00695808"/>
    <w:rsid w:val="006B46FB"/>
    <w:rsid w:val="006E1266"/>
    <w:rsid w:val="006E21FB"/>
    <w:rsid w:val="007338A1"/>
    <w:rsid w:val="0074268E"/>
    <w:rsid w:val="00752EE3"/>
    <w:rsid w:val="007713D0"/>
    <w:rsid w:val="00792342"/>
    <w:rsid w:val="007977A8"/>
    <w:rsid w:val="007B512A"/>
    <w:rsid w:val="007C2097"/>
    <w:rsid w:val="007D6A07"/>
    <w:rsid w:val="007E64B4"/>
    <w:rsid w:val="007F7259"/>
    <w:rsid w:val="008040A8"/>
    <w:rsid w:val="008279FA"/>
    <w:rsid w:val="00846908"/>
    <w:rsid w:val="008626E7"/>
    <w:rsid w:val="00870EE7"/>
    <w:rsid w:val="008863B9"/>
    <w:rsid w:val="008A45A6"/>
    <w:rsid w:val="008F3789"/>
    <w:rsid w:val="008F686C"/>
    <w:rsid w:val="009148DE"/>
    <w:rsid w:val="00923E10"/>
    <w:rsid w:val="00941E30"/>
    <w:rsid w:val="00960922"/>
    <w:rsid w:val="00963B2A"/>
    <w:rsid w:val="009777D9"/>
    <w:rsid w:val="00985A33"/>
    <w:rsid w:val="00991B88"/>
    <w:rsid w:val="009A5753"/>
    <w:rsid w:val="009A579D"/>
    <w:rsid w:val="009A7959"/>
    <w:rsid w:val="009E3297"/>
    <w:rsid w:val="009F734F"/>
    <w:rsid w:val="00A04B0E"/>
    <w:rsid w:val="00A10A18"/>
    <w:rsid w:val="00A246B6"/>
    <w:rsid w:val="00A33D58"/>
    <w:rsid w:val="00A47E70"/>
    <w:rsid w:val="00A50CF0"/>
    <w:rsid w:val="00A7671C"/>
    <w:rsid w:val="00A84697"/>
    <w:rsid w:val="00AA2CBC"/>
    <w:rsid w:val="00AC5820"/>
    <w:rsid w:val="00AD1CD8"/>
    <w:rsid w:val="00B258BB"/>
    <w:rsid w:val="00B57B4B"/>
    <w:rsid w:val="00B639AF"/>
    <w:rsid w:val="00B67B97"/>
    <w:rsid w:val="00B81585"/>
    <w:rsid w:val="00B968C8"/>
    <w:rsid w:val="00BA3EC5"/>
    <w:rsid w:val="00BA51D9"/>
    <w:rsid w:val="00BB5DFC"/>
    <w:rsid w:val="00BD279D"/>
    <w:rsid w:val="00BD6BB8"/>
    <w:rsid w:val="00C10CCE"/>
    <w:rsid w:val="00C15079"/>
    <w:rsid w:val="00C449CC"/>
    <w:rsid w:val="00C44BF2"/>
    <w:rsid w:val="00C62F75"/>
    <w:rsid w:val="00C66BA2"/>
    <w:rsid w:val="00C95985"/>
    <w:rsid w:val="00CC0446"/>
    <w:rsid w:val="00CC5026"/>
    <w:rsid w:val="00CC68D0"/>
    <w:rsid w:val="00CF124F"/>
    <w:rsid w:val="00D03F9A"/>
    <w:rsid w:val="00D06D51"/>
    <w:rsid w:val="00D12C9E"/>
    <w:rsid w:val="00D14E4B"/>
    <w:rsid w:val="00D15743"/>
    <w:rsid w:val="00D24991"/>
    <w:rsid w:val="00D44095"/>
    <w:rsid w:val="00D45A28"/>
    <w:rsid w:val="00D50255"/>
    <w:rsid w:val="00D66520"/>
    <w:rsid w:val="00D851D9"/>
    <w:rsid w:val="00DA15BF"/>
    <w:rsid w:val="00DC22B3"/>
    <w:rsid w:val="00DE34CF"/>
    <w:rsid w:val="00E13F3D"/>
    <w:rsid w:val="00E34898"/>
    <w:rsid w:val="00E55DD9"/>
    <w:rsid w:val="00E96C7F"/>
    <w:rsid w:val="00EA559E"/>
    <w:rsid w:val="00EA6E8B"/>
    <w:rsid w:val="00EB09B7"/>
    <w:rsid w:val="00EE7D7C"/>
    <w:rsid w:val="00EF605A"/>
    <w:rsid w:val="00F126D3"/>
    <w:rsid w:val="00F25D98"/>
    <w:rsid w:val="00F300FB"/>
    <w:rsid w:val="00F55505"/>
    <w:rsid w:val="00FB5917"/>
    <w:rsid w:val="00FB5B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611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611B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F124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Document.docx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9" ma:contentTypeDescription="EriCOLL Document Content Type" ma:contentTypeScope="" ma:versionID="b9174febb60eba16802cde8f7be871f6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cd0b9dda3f64927755e88f560659b55a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000E6-2D09-43EE-9E61-8678FABE9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2926A-8F1E-4D05-A7CC-A19000D424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559F07-AA4F-488D-BBAE-07F75EFE39E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3A0B4C-FCC1-4210-B9BE-C15E9D90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68</cp:revision>
  <cp:lastPrinted>1900-01-01T00:00:00Z</cp:lastPrinted>
  <dcterms:created xsi:type="dcterms:W3CDTF">2020-02-03T08:32:00Z</dcterms:created>
  <dcterms:modified xsi:type="dcterms:W3CDTF">2021-08-29T20:53:00Z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