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0C9BF" w14:textId="617FE1EF" w:rsidR="00D77D37" w:rsidRPr="00F90395" w:rsidRDefault="00D77D37" w:rsidP="00D77D3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w:t>
      </w:r>
      <w:r w:rsidRPr="00F90395">
        <w:rPr>
          <w:b/>
          <w:noProof/>
          <w:sz w:val="24"/>
        </w:rPr>
        <w:fldChar w:fldCharType="end"/>
      </w:r>
      <w:r w:rsidR="00056F89">
        <w:rPr>
          <w:b/>
          <w:noProof/>
          <w:sz w:val="24"/>
        </w:rPr>
        <w:t>4</w:t>
      </w:r>
      <w:r w:rsidRPr="00F90395">
        <w:rPr>
          <w:b/>
          <w:i/>
          <w:noProof/>
          <w:sz w:val="28"/>
        </w:rPr>
        <w:tab/>
      </w:r>
      <w:r w:rsidR="00C8366E" w:rsidRPr="00C8366E">
        <w:rPr>
          <w:b/>
          <w:i/>
          <w:noProof/>
          <w:sz w:val="28"/>
        </w:rPr>
        <w:t>S4-</w:t>
      </w:r>
      <w:r w:rsidR="00AD4F1F" w:rsidRPr="00AD4F1F">
        <w:rPr>
          <w:b/>
          <w:i/>
          <w:noProof/>
          <w:sz w:val="28"/>
        </w:rPr>
        <w:t>251778</w:t>
      </w:r>
    </w:p>
    <w:p w14:paraId="39C89F0C" w14:textId="14A2B674" w:rsidR="00D77D37" w:rsidRPr="00F90395" w:rsidRDefault="007F4C09" w:rsidP="00D77D37">
      <w:pPr>
        <w:pStyle w:val="CRCoverPage"/>
        <w:tabs>
          <w:tab w:val="right" w:pos="9639"/>
        </w:tabs>
        <w:outlineLvl w:val="0"/>
        <w:rPr>
          <w:bCs/>
          <w:noProof/>
          <w:sz w:val="24"/>
        </w:rPr>
      </w:pPr>
      <w:r>
        <w:rPr>
          <w:b/>
          <w:noProof/>
          <w:sz w:val="24"/>
        </w:rPr>
        <w:t xml:space="preserve">Dallas, US </w:t>
      </w:r>
      <w:r>
        <w:fldChar w:fldCharType="begin"/>
      </w:r>
      <w:r>
        <w:instrText xml:space="preserve"> DOCPROPERTY  StartDate  \* MERGEFORMAT </w:instrText>
      </w:r>
      <w:r>
        <w:fldChar w:fldCharType="separate"/>
      </w:r>
      <w:r>
        <w:rPr>
          <w:b/>
          <w:noProof/>
          <w:sz w:val="24"/>
        </w:rPr>
        <w:t>17th</w:t>
      </w:r>
      <w:r w:rsidRPr="00D023DF">
        <w:rPr>
          <w:b/>
          <w:noProof/>
          <w:sz w:val="24"/>
        </w:rPr>
        <w:t xml:space="preserve">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21st</w:t>
      </w:r>
      <w:r w:rsidRPr="00D023DF">
        <w:rPr>
          <w:b/>
          <w:noProof/>
          <w:sz w:val="24"/>
        </w:rPr>
        <w:t xml:space="preserve"> </w:t>
      </w:r>
      <w:r>
        <w:rPr>
          <w:b/>
          <w:noProof/>
          <w:sz w:val="24"/>
        </w:rPr>
        <w:t>Nov</w:t>
      </w:r>
      <w:r w:rsidRPr="00D023DF">
        <w:rPr>
          <w:b/>
          <w:noProof/>
          <w:sz w:val="24"/>
        </w:rPr>
        <w:t xml:space="preserve"> 2025</w:t>
      </w:r>
      <w:r>
        <w:rPr>
          <w:b/>
          <w:noProof/>
          <w:sz w:val="24"/>
        </w:rPr>
        <w:fldChar w:fldCharType="end"/>
      </w:r>
      <w:r w:rsidR="00D77D37" w:rsidRPr="00F90395">
        <w:rPr>
          <w:bCs/>
          <w:noProof/>
          <w:sz w:val="24"/>
        </w:rPr>
        <w:tab/>
      </w:r>
    </w:p>
    <w:p w14:paraId="638BB69D" w14:textId="77777777" w:rsidR="00D77D37" w:rsidRPr="00D77D37" w:rsidRDefault="00D77D37" w:rsidP="00D77D37">
      <w:pPr>
        <w:ind w:left="1985" w:hanging="1985"/>
        <w:rPr>
          <w:rFonts w:ascii="Arial" w:hAnsi="Arial" w:cs="Arial"/>
          <w:b/>
          <w:bCs/>
          <w:sz w:val="20"/>
          <w:szCs w:val="20"/>
          <w:lang w:val="en-GB"/>
        </w:rPr>
      </w:pPr>
    </w:p>
    <w:p w14:paraId="01E98A1E" w14:textId="77777777"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Source:</w:t>
      </w:r>
      <w:r w:rsidRPr="00D77D37">
        <w:rPr>
          <w:rFonts w:ascii="Arial" w:hAnsi="Arial" w:cs="Arial"/>
          <w:b/>
          <w:bCs/>
          <w:sz w:val="20"/>
          <w:szCs w:val="20"/>
          <w:lang w:val="en-GB"/>
        </w:rPr>
        <w:tab/>
        <w:t>Apple Inc.</w:t>
      </w:r>
    </w:p>
    <w:p w14:paraId="776455A5" w14:textId="5F016E7C"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Title:</w:t>
      </w:r>
      <w:r w:rsidRPr="00D77D37">
        <w:rPr>
          <w:rFonts w:ascii="Arial" w:hAnsi="Arial" w:cs="Arial"/>
          <w:b/>
          <w:bCs/>
          <w:sz w:val="20"/>
          <w:szCs w:val="20"/>
          <w:lang w:val="en-GB"/>
        </w:rPr>
        <w:tab/>
      </w:r>
      <w:r w:rsidR="00C8366E" w:rsidRPr="00C8366E">
        <w:rPr>
          <w:rFonts w:ascii="Arial" w:hAnsi="Arial" w:cs="Arial"/>
          <w:b/>
          <w:bCs/>
          <w:iCs/>
          <w:sz w:val="20"/>
          <w:szCs w:val="20"/>
          <w:lang w:val="en-GB"/>
        </w:rPr>
        <w:t>[VOPS] On Conformance</w:t>
      </w:r>
    </w:p>
    <w:p w14:paraId="5F369659" w14:textId="229DADC5"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Agenda item:</w:t>
      </w:r>
      <w:r w:rsidRPr="00D77D37">
        <w:rPr>
          <w:rFonts w:ascii="Arial" w:hAnsi="Arial" w:cs="Arial"/>
          <w:b/>
          <w:bCs/>
          <w:sz w:val="20"/>
          <w:szCs w:val="20"/>
          <w:lang w:val="en-GB"/>
        </w:rPr>
        <w:tab/>
      </w:r>
      <w:r w:rsidR="00764DF0">
        <w:rPr>
          <w:rFonts w:ascii="Arial" w:hAnsi="Arial" w:cs="Arial"/>
          <w:b/>
          <w:bCs/>
          <w:sz w:val="20"/>
          <w:szCs w:val="20"/>
          <w:lang w:val="en-GB"/>
        </w:rPr>
        <w:t>9</w:t>
      </w:r>
      <w:r w:rsidRPr="00D77D37">
        <w:rPr>
          <w:rFonts w:ascii="Arial" w:hAnsi="Arial" w:cs="Arial"/>
          <w:b/>
          <w:bCs/>
          <w:sz w:val="20"/>
          <w:szCs w:val="20"/>
          <w:lang w:val="en-GB"/>
        </w:rPr>
        <w:t>.</w:t>
      </w:r>
      <w:r w:rsidR="00764DF0">
        <w:rPr>
          <w:rFonts w:ascii="Arial" w:hAnsi="Arial" w:cs="Arial"/>
          <w:b/>
          <w:bCs/>
          <w:sz w:val="20"/>
          <w:szCs w:val="20"/>
          <w:lang w:val="en-GB"/>
        </w:rPr>
        <w:t>5</w:t>
      </w:r>
    </w:p>
    <w:p w14:paraId="4C32CB65" w14:textId="7D3F430F" w:rsidR="00D77D37" w:rsidRPr="00D77D37" w:rsidRDefault="00D77D37" w:rsidP="00D77D37">
      <w:pPr>
        <w:ind w:left="1985" w:hanging="1985"/>
        <w:rPr>
          <w:rFonts w:ascii="Arial" w:hAnsi="Arial" w:cs="Arial"/>
          <w:b/>
          <w:bCs/>
          <w:sz w:val="20"/>
          <w:szCs w:val="20"/>
          <w:lang w:val="en-GB"/>
        </w:rPr>
      </w:pPr>
      <w:r w:rsidRPr="00D77D37">
        <w:rPr>
          <w:rFonts w:ascii="Arial" w:hAnsi="Arial" w:cs="Arial"/>
          <w:b/>
          <w:bCs/>
          <w:sz w:val="20"/>
          <w:szCs w:val="20"/>
          <w:lang w:val="en-GB"/>
        </w:rPr>
        <w:t>Document for:</w:t>
      </w:r>
      <w:r w:rsidRPr="00D77D37">
        <w:rPr>
          <w:rFonts w:ascii="Arial" w:hAnsi="Arial" w:cs="Arial"/>
          <w:b/>
          <w:bCs/>
          <w:sz w:val="20"/>
          <w:szCs w:val="20"/>
          <w:lang w:val="en-GB"/>
        </w:rPr>
        <w:tab/>
      </w:r>
      <w:r w:rsidR="00764DF0">
        <w:rPr>
          <w:rFonts w:ascii="Arial" w:hAnsi="Arial" w:cs="Arial"/>
          <w:b/>
          <w:bCs/>
          <w:sz w:val="20"/>
          <w:szCs w:val="20"/>
          <w:lang w:val="en-GB"/>
        </w:rPr>
        <w:t>Agreement</w:t>
      </w:r>
    </w:p>
    <w:p w14:paraId="5BDE43FC" w14:textId="77777777" w:rsidR="00D619E8" w:rsidRDefault="00D619E8" w:rsidP="00D619E8"/>
    <w:p w14:paraId="133180A2" w14:textId="77777777" w:rsidR="00D619E8" w:rsidRDefault="00D619E8" w:rsidP="00D619E8"/>
    <w:p w14:paraId="303D3FE0" w14:textId="0849869A" w:rsidR="001F1231" w:rsidRDefault="001F1231" w:rsidP="001F1231">
      <w:pPr>
        <w:pStyle w:val="Heading1"/>
      </w:pPr>
      <w:r>
        <w:t>Introduction</w:t>
      </w:r>
    </w:p>
    <w:p w14:paraId="2478E793" w14:textId="370E16B8" w:rsidR="00D61D47" w:rsidRPr="00D61D47" w:rsidRDefault="00344E7A" w:rsidP="00135CC8">
      <w:r>
        <w:t>This document provides and points to VOPS conformance materials: compressed streams generated using available source content, the software used to generate the compressed streams, results of the validation, and updates suggested to the validator.</w:t>
      </w:r>
      <w:r w:rsidR="008E0F91">
        <w:t xml:space="preserve"> All materials</w:t>
      </w:r>
    </w:p>
    <w:p w14:paraId="34D0416D" w14:textId="12E97867" w:rsidR="00614026" w:rsidRDefault="00614026" w:rsidP="00614026">
      <w:pPr>
        <w:pStyle w:val="Heading1"/>
      </w:pPr>
      <w:r>
        <w:t>Details</w:t>
      </w:r>
    </w:p>
    <w:p w14:paraId="3F376359" w14:textId="77777777" w:rsidR="0084701E" w:rsidRDefault="0084701E" w:rsidP="0084701E">
      <w:pPr>
        <w:pStyle w:val="Heading2"/>
      </w:pPr>
      <w:r>
        <w:t>Source content used</w:t>
      </w:r>
    </w:p>
    <w:p w14:paraId="4AEB1C62" w14:textId="77777777" w:rsidR="0084701E" w:rsidRDefault="0084701E" w:rsidP="0084701E">
      <w:pPr>
        <w:jc w:val="both"/>
      </w:pPr>
      <w:r>
        <w:t xml:space="preserve">The “Basket” sequence from the </w:t>
      </w:r>
      <w:r w:rsidRPr="00F8432D">
        <w:t>NAMA3DS1</w:t>
      </w:r>
      <w:r>
        <w:t xml:space="preserve"> database were used for this application. The library is provided under the following license and copyright terms:</w:t>
      </w:r>
    </w:p>
    <w:p w14:paraId="38ACA748"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p>
    <w:p w14:paraId="529A3A2A"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These 3D videos and </w:t>
      </w:r>
      <w:proofErr w:type="spellStart"/>
      <w:r w:rsidRPr="006154C6">
        <w:rPr>
          <w:rFonts w:ascii="Courier New" w:hAnsi="Courier New" w:cs="Courier New"/>
          <w:color w:val="000000"/>
          <w:sz w:val="16"/>
          <w:szCs w:val="16"/>
        </w:rPr>
        <w:t>accompagnying</w:t>
      </w:r>
      <w:proofErr w:type="spellEnd"/>
      <w:r w:rsidRPr="006154C6">
        <w:rPr>
          <w:rFonts w:ascii="Courier New" w:hAnsi="Courier New" w:cs="Courier New"/>
          <w:color w:val="000000"/>
          <w:sz w:val="16"/>
          <w:szCs w:val="16"/>
        </w:rPr>
        <w:t xml:space="preserve"> data (NAMA3DS1-COSPAD1) are Copyright © 11/05/2011, </w:t>
      </w:r>
      <w:proofErr w:type="spellStart"/>
      <w:r w:rsidRPr="006154C6">
        <w:rPr>
          <w:rFonts w:ascii="Courier New" w:hAnsi="Courier New" w:cs="Courier New"/>
          <w:color w:val="000000"/>
          <w:sz w:val="16"/>
          <w:szCs w:val="16"/>
        </w:rPr>
        <w:t>UniversitÈ</w:t>
      </w:r>
      <w:proofErr w:type="spellEnd"/>
      <w:r w:rsidRPr="006154C6">
        <w:rPr>
          <w:rFonts w:ascii="Courier New" w:hAnsi="Courier New" w:cs="Courier New"/>
          <w:color w:val="000000"/>
          <w:sz w:val="16"/>
          <w:szCs w:val="16"/>
        </w:rPr>
        <w:t xml:space="preserve"> de Nantes / CNRS</w:t>
      </w:r>
    </w:p>
    <w:p w14:paraId="01B64244" w14:textId="77777777" w:rsidR="0084701E" w:rsidRPr="006154C6"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p>
    <w:p w14:paraId="4818D87C" w14:textId="77777777" w:rsidR="0084701E" w:rsidRPr="006154C6"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NAMA3DS1-COSPAD1 is free software; you can redistribute it and/or modify it under the terms of the Creative Commons CC BY-NC-SA 3.0 (Attribution-</w:t>
      </w:r>
      <w:proofErr w:type="spellStart"/>
      <w:r w:rsidRPr="006154C6">
        <w:rPr>
          <w:rFonts w:ascii="Courier New" w:hAnsi="Courier New" w:cs="Courier New"/>
          <w:color w:val="000000"/>
          <w:sz w:val="16"/>
          <w:szCs w:val="16"/>
        </w:rPr>
        <w:t>NonCommercial</w:t>
      </w:r>
      <w:proofErr w:type="spellEnd"/>
      <w:r w:rsidRPr="006154C6">
        <w:rPr>
          <w:rFonts w:ascii="Courier New" w:hAnsi="Courier New" w:cs="Courier New"/>
          <w:color w:val="000000"/>
          <w:sz w:val="16"/>
          <w:szCs w:val="16"/>
        </w:rPr>
        <w:t>-</w:t>
      </w:r>
      <w:proofErr w:type="spellStart"/>
      <w:r w:rsidRPr="006154C6">
        <w:rPr>
          <w:rFonts w:ascii="Courier New" w:hAnsi="Courier New" w:cs="Courier New"/>
          <w:color w:val="000000"/>
          <w:sz w:val="16"/>
          <w:szCs w:val="16"/>
        </w:rPr>
        <w:t>ShareAlike</w:t>
      </w:r>
      <w:proofErr w:type="spellEnd"/>
      <w:r w:rsidRPr="006154C6">
        <w:rPr>
          <w:rFonts w:ascii="Courier New" w:hAnsi="Courier New" w:cs="Courier New"/>
          <w:color w:val="000000"/>
          <w:sz w:val="16"/>
          <w:szCs w:val="16"/>
        </w:rPr>
        <w:t xml:space="preserve"> 3.0 </w:t>
      </w:r>
      <w:proofErr w:type="spellStart"/>
      <w:r w:rsidRPr="006154C6">
        <w:rPr>
          <w:rFonts w:ascii="Courier New" w:hAnsi="Courier New" w:cs="Courier New"/>
          <w:color w:val="000000"/>
          <w:sz w:val="16"/>
          <w:szCs w:val="16"/>
        </w:rPr>
        <w:t>Unported</w:t>
      </w:r>
      <w:proofErr w:type="spellEnd"/>
      <w:r w:rsidRPr="006154C6">
        <w:rPr>
          <w:rFonts w:ascii="Courier New" w:hAnsi="Courier New" w:cs="Courier New"/>
          <w:color w:val="000000"/>
          <w:sz w:val="16"/>
          <w:szCs w:val="16"/>
        </w:rPr>
        <w:t>)</w:t>
      </w:r>
    </w:p>
    <w:p w14:paraId="7C35E636"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These videos </w:t>
      </w:r>
      <w:proofErr w:type="gramStart"/>
      <w:r w:rsidRPr="006154C6">
        <w:rPr>
          <w:rFonts w:ascii="Courier New" w:hAnsi="Courier New" w:cs="Courier New"/>
          <w:color w:val="000000"/>
          <w:sz w:val="16"/>
          <w:szCs w:val="16"/>
        </w:rPr>
        <w:t>is</w:t>
      </w:r>
      <w:proofErr w:type="gramEnd"/>
      <w:r w:rsidRPr="006154C6">
        <w:rPr>
          <w:rFonts w:ascii="Courier New" w:hAnsi="Courier New" w:cs="Courier New"/>
          <w:color w:val="000000"/>
          <w:sz w:val="16"/>
          <w:szCs w:val="16"/>
        </w:rPr>
        <w:t xml:space="preserve"> distributed in the hope that it will be useful, but WITHOUT ANY </w:t>
      </w:r>
      <w:proofErr w:type="gramStart"/>
      <w:r w:rsidRPr="006154C6">
        <w:rPr>
          <w:rFonts w:ascii="Courier New" w:hAnsi="Courier New" w:cs="Courier New"/>
          <w:color w:val="000000"/>
          <w:sz w:val="16"/>
          <w:szCs w:val="16"/>
        </w:rPr>
        <w:t>WARRANTY;</w:t>
      </w:r>
      <w:proofErr w:type="gramEnd"/>
      <w:r w:rsidRPr="006154C6">
        <w:rPr>
          <w:rFonts w:ascii="Courier New" w:hAnsi="Courier New" w:cs="Courier New"/>
          <w:color w:val="000000"/>
          <w:sz w:val="16"/>
          <w:szCs w:val="16"/>
        </w:rPr>
        <w:t xml:space="preserve"> without even the implied warranty of MERCHANTABILITY or FITNESS FOR A PARTICULAR PURPOSE. </w:t>
      </w:r>
      <w:r w:rsidRPr="006154C6">
        <w:rPr>
          <w:rFonts w:ascii="Courier New" w:hAnsi="Courier New" w:cs="Courier New"/>
          <w:i/>
          <w:iCs/>
          <w:color w:val="000000"/>
          <w:sz w:val="16"/>
          <w:szCs w:val="16"/>
        </w:rPr>
        <w:t>See the Creative Commons License CC BY-NC-SA 3.0 for more details</w:t>
      </w:r>
      <w:r w:rsidRPr="006154C6">
        <w:rPr>
          <w:rFonts w:ascii="Courier New" w:hAnsi="Courier New" w:cs="Courier New"/>
          <w:color w:val="000000"/>
          <w:sz w:val="16"/>
          <w:szCs w:val="16"/>
        </w:rPr>
        <w:t>.</w:t>
      </w:r>
    </w:p>
    <w:p w14:paraId="3ACD9C4E" w14:textId="77777777" w:rsidR="0084701E" w:rsidRPr="006154C6"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p>
    <w:p w14:paraId="7CF22B62" w14:textId="77777777" w:rsidR="0084701E" w:rsidRPr="006154C6"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You should have received a copy of the Creative Commons License along with this program; if not, you can also find the Creative Commons </w:t>
      </w:r>
      <w:proofErr w:type="spellStart"/>
      <w:r w:rsidRPr="006154C6">
        <w:rPr>
          <w:rFonts w:ascii="Courier New" w:hAnsi="Courier New" w:cs="Courier New"/>
          <w:color w:val="000000"/>
          <w:sz w:val="16"/>
          <w:szCs w:val="16"/>
        </w:rPr>
        <w:t>licence</w:t>
      </w:r>
      <w:proofErr w:type="spellEnd"/>
      <w:r w:rsidRPr="006154C6">
        <w:rPr>
          <w:rFonts w:ascii="Courier New" w:hAnsi="Courier New" w:cs="Courier New"/>
          <w:color w:val="000000"/>
          <w:sz w:val="16"/>
          <w:szCs w:val="16"/>
        </w:rPr>
        <w:t xml:space="preserve"> on the Creative Commons web site.</w:t>
      </w:r>
    </w:p>
    <w:p w14:paraId="717740A4"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In addition, we kindly ask you to acknowledge these 3D video and its authors in any program or publication in which you use these 3D video. (You are not required to do so; it is up to your common sense to decide whether you want to comply with this request or not.) </w:t>
      </w:r>
    </w:p>
    <w:p w14:paraId="06F7BEF4"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p>
    <w:p w14:paraId="6965555A"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For general publications, we suggest referencing:  </w:t>
      </w:r>
      <w:r w:rsidRPr="006154C6">
        <w:rPr>
          <w:rFonts w:ascii="Courier New" w:hAnsi="Courier New" w:cs="Courier New"/>
          <w:i/>
          <w:iCs/>
          <w:color w:val="000000"/>
          <w:sz w:val="16"/>
          <w:szCs w:val="16"/>
        </w:rPr>
        <w:t xml:space="preserve">Matthieu Urvoy, Marcus Barkowsky, </w:t>
      </w:r>
      <w:proofErr w:type="spellStart"/>
      <w:r w:rsidRPr="006154C6">
        <w:rPr>
          <w:rFonts w:ascii="Courier New" w:hAnsi="Courier New" w:cs="Courier New"/>
          <w:i/>
          <w:iCs/>
          <w:color w:val="000000"/>
          <w:sz w:val="16"/>
          <w:szCs w:val="16"/>
        </w:rPr>
        <w:t>RomainCousseau</w:t>
      </w:r>
      <w:proofErr w:type="spellEnd"/>
      <w:r w:rsidRPr="006154C6">
        <w:rPr>
          <w:rFonts w:ascii="Courier New" w:hAnsi="Courier New" w:cs="Courier New"/>
          <w:i/>
          <w:iCs/>
          <w:color w:val="000000"/>
          <w:sz w:val="16"/>
          <w:szCs w:val="16"/>
        </w:rPr>
        <w:t xml:space="preserve">, Yao Koudota, Vincent Ricordel, Patrick Le Callet, </w:t>
      </w:r>
      <w:proofErr w:type="spellStart"/>
      <w:r w:rsidRPr="006154C6">
        <w:rPr>
          <w:rFonts w:ascii="Courier New" w:hAnsi="Courier New" w:cs="Courier New"/>
          <w:i/>
          <w:iCs/>
          <w:color w:val="000000"/>
          <w:sz w:val="16"/>
          <w:szCs w:val="16"/>
        </w:rPr>
        <w:t>Jes˙s</w:t>
      </w:r>
      <w:proofErr w:type="spellEnd"/>
      <w:r w:rsidRPr="006154C6">
        <w:rPr>
          <w:rFonts w:ascii="Courier New" w:hAnsi="Courier New" w:cs="Courier New"/>
          <w:i/>
          <w:iCs/>
          <w:color w:val="000000"/>
          <w:sz w:val="16"/>
          <w:szCs w:val="16"/>
        </w:rPr>
        <w:t xml:space="preserve"> </w:t>
      </w:r>
      <w:proofErr w:type="spellStart"/>
      <w:r w:rsidRPr="006154C6">
        <w:rPr>
          <w:rFonts w:ascii="Courier New" w:hAnsi="Courier New" w:cs="Courier New"/>
          <w:i/>
          <w:iCs/>
          <w:color w:val="000000"/>
          <w:sz w:val="16"/>
          <w:szCs w:val="16"/>
        </w:rPr>
        <w:t>GutiÈrrez</w:t>
      </w:r>
      <w:proofErr w:type="spellEnd"/>
      <w:r w:rsidRPr="006154C6">
        <w:rPr>
          <w:rFonts w:ascii="Courier New" w:hAnsi="Courier New" w:cs="Courier New"/>
          <w:i/>
          <w:iCs/>
          <w:color w:val="000000"/>
          <w:sz w:val="16"/>
          <w:szCs w:val="16"/>
        </w:rPr>
        <w:t xml:space="preserve"> and Narciso GarcÌa, "NAMA3DS1-COSPAD1: Subjective video quality assessment database on coding conditions introducing freely available high quality 3D stereoscopic sequences", Fourth International on Quality of Multimedia Experience, </w:t>
      </w:r>
      <w:proofErr w:type="spellStart"/>
      <w:r w:rsidRPr="006154C6">
        <w:rPr>
          <w:rFonts w:ascii="Courier New" w:hAnsi="Courier New" w:cs="Courier New"/>
          <w:i/>
          <w:iCs/>
          <w:color w:val="000000"/>
          <w:sz w:val="16"/>
          <w:szCs w:val="16"/>
        </w:rPr>
        <w:t>Yarra</w:t>
      </w:r>
      <w:proofErr w:type="spellEnd"/>
      <w:r w:rsidRPr="006154C6">
        <w:rPr>
          <w:rFonts w:ascii="Courier New" w:hAnsi="Courier New" w:cs="Courier New"/>
          <w:i/>
          <w:iCs/>
          <w:color w:val="000000"/>
          <w:sz w:val="16"/>
          <w:szCs w:val="16"/>
        </w:rPr>
        <w:t xml:space="preserve"> Valley, July 2012</w:t>
      </w:r>
      <w:r w:rsidRPr="006154C6">
        <w:rPr>
          <w:rFonts w:ascii="Courier New" w:hAnsi="Courier New" w:cs="Courier New"/>
          <w:color w:val="000000"/>
          <w:sz w:val="16"/>
          <w:szCs w:val="16"/>
        </w:rPr>
        <w:t>.</w:t>
      </w:r>
    </w:p>
    <w:p w14:paraId="6F885F2B" w14:textId="77777777" w:rsidR="0084701E" w:rsidRPr="006154C6"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p>
    <w:p w14:paraId="5DB7F007" w14:textId="77777777" w:rsidR="0084701E" w:rsidRDefault="0084701E"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6"/>
          <w:szCs w:val="16"/>
        </w:rPr>
      </w:pPr>
      <w:r w:rsidRPr="006154C6">
        <w:rPr>
          <w:rFonts w:ascii="Courier New" w:hAnsi="Courier New" w:cs="Courier New"/>
          <w:color w:val="000000"/>
          <w:sz w:val="16"/>
          <w:szCs w:val="16"/>
        </w:rPr>
        <w:t xml:space="preserve">Non-free versions of </w:t>
      </w:r>
      <w:proofErr w:type="gramStart"/>
      <w:r w:rsidRPr="006154C6">
        <w:rPr>
          <w:rFonts w:ascii="Courier New" w:hAnsi="Courier New" w:cs="Courier New"/>
          <w:color w:val="000000"/>
          <w:sz w:val="16"/>
          <w:szCs w:val="16"/>
        </w:rPr>
        <w:t>these 3D video</w:t>
      </w:r>
      <w:proofErr w:type="gramEnd"/>
      <w:r w:rsidRPr="006154C6">
        <w:rPr>
          <w:rFonts w:ascii="Courier New" w:hAnsi="Courier New" w:cs="Courier New"/>
          <w:color w:val="000000"/>
          <w:sz w:val="16"/>
          <w:szCs w:val="16"/>
        </w:rPr>
        <w:t xml:space="preserve"> are available under terms different from those of the Creative Commons. For these alternative terms you must purchase a license from Technology Transfer Office of the </w:t>
      </w:r>
      <w:proofErr w:type="spellStart"/>
      <w:r w:rsidRPr="006154C6">
        <w:rPr>
          <w:rFonts w:ascii="Courier New" w:hAnsi="Courier New" w:cs="Courier New"/>
          <w:color w:val="000000"/>
          <w:sz w:val="16"/>
          <w:szCs w:val="16"/>
        </w:rPr>
        <w:t>UniversitÈ</w:t>
      </w:r>
      <w:proofErr w:type="spellEnd"/>
      <w:r w:rsidRPr="006154C6">
        <w:rPr>
          <w:rFonts w:ascii="Courier New" w:hAnsi="Courier New" w:cs="Courier New"/>
          <w:color w:val="000000"/>
          <w:sz w:val="16"/>
          <w:szCs w:val="16"/>
        </w:rPr>
        <w:t xml:space="preserve"> de Nantes. Users interested in such a license should contact us (</w:t>
      </w:r>
      <w:r w:rsidRPr="006154C6">
        <w:rPr>
          <w:rFonts w:ascii="Courier New" w:hAnsi="Courier New" w:cs="Courier New"/>
          <w:b/>
          <w:bCs/>
          <w:color w:val="000000"/>
          <w:sz w:val="16"/>
          <w:szCs w:val="16"/>
        </w:rPr>
        <w:t>valorisation@univ-nantes.fr</w:t>
      </w:r>
      <w:r w:rsidRPr="006154C6">
        <w:rPr>
          <w:rFonts w:ascii="Courier New" w:hAnsi="Courier New" w:cs="Courier New"/>
          <w:color w:val="000000"/>
          <w:sz w:val="16"/>
          <w:szCs w:val="16"/>
        </w:rPr>
        <w:t>) for more information.</w:t>
      </w:r>
    </w:p>
    <w:p w14:paraId="18BBA991" w14:textId="77777777" w:rsidR="00344E7A" w:rsidRPr="00AB581C" w:rsidRDefault="00344E7A" w:rsidP="008470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1"/>
          <w:szCs w:val="21"/>
        </w:rPr>
      </w:pPr>
    </w:p>
    <w:p w14:paraId="74801CAC" w14:textId="77777777" w:rsidR="0084701E" w:rsidRDefault="0084701E" w:rsidP="0084701E">
      <w:pPr>
        <w:jc w:val="both"/>
      </w:pPr>
      <w:r>
        <w:t xml:space="preserve">We have discussed these terms with the content </w:t>
      </w:r>
      <w:proofErr w:type="gramStart"/>
      <w:r>
        <w:t>owners</w:t>
      </w:r>
      <w:proofErr w:type="gramEnd"/>
      <w:r>
        <w:t xml:space="preserve"> and we believe that the above license term enables 3GPP to use such content for its purposes. For more information about this </w:t>
      </w:r>
      <w:proofErr w:type="gramStart"/>
      <w:r>
        <w:t>content</w:t>
      </w:r>
      <w:proofErr w:type="gramEnd"/>
      <w:r>
        <w:t xml:space="preserve"> we will suggest checking the following link on </w:t>
      </w:r>
      <w:proofErr w:type="spellStart"/>
      <w:r>
        <w:t>qualinet</w:t>
      </w:r>
      <w:proofErr w:type="spellEnd"/>
      <w:r>
        <w:t>:</w:t>
      </w:r>
    </w:p>
    <w:p w14:paraId="71D8F468" w14:textId="77777777" w:rsidR="0084701E" w:rsidRDefault="0084701E" w:rsidP="0084701E">
      <w:pPr>
        <w:jc w:val="both"/>
      </w:pPr>
      <w:r>
        <w:tab/>
      </w:r>
      <w:r>
        <w:br/>
      </w:r>
      <w:r w:rsidRPr="00F8432D">
        <w:t>https://qualinet.github.io/databases/video/irccynivc_nama3ds1___cospad1/</w:t>
      </w:r>
    </w:p>
    <w:p w14:paraId="2B2538A3" w14:textId="2C3D6074" w:rsidR="0084701E" w:rsidRPr="00F8432D" w:rsidRDefault="0084701E" w:rsidP="0084701E">
      <w:pPr>
        <w:spacing w:before="120" w:after="120"/>
        <w:jc w:val="both"/>
      </w:pPr>
      <w:r>
        <w:t xml:space="preserve">Since there was an interest in producing both 8 and 10 bit content, as well as 1080p and 4K resolution material, we have upconverted some of the content from this library using the Convert tool from the </w:t>
      </w:r>
      <w:proofErr w:type="spellStart"/>
      <w:r>
        <w:t>HDRTools</w:t>
      </w:r>
      <w:proofErr w:type="spellEnd"/>
      <w:r>
        <w:t xml:space="preserve"> package (</w:t>
      </w:r>
      <w:hyperlink r:id="rId5" w:history="1">
        <w:r w:rsidRPr="00CF6DE0">
          <w:rPr>
            <w:rStyle w:val="Hyperlink"/>
          </w:rPr>
          <w:t>https://gitlab.com/standards/HDRTools</w:t>
        </w:r>
      </w:hyperlink>
      <w:r>
        <w:t xml:space="preserve">). If there is any interest </w:t>
      </w:r>
      <w:r>
        <w:lastRenderedPageBreak/>
        <w:t>by the group, the configuration files for this conversion process can also be provided. Additional content could be used to generate more bitstreams, if desired.</w:t>
      </w:r>
    </w:p>
    <w:p w14:paraId="49B79465" w14:textId="77777777" w:rsidR="0084701E" w:rsidRPr="0084701E" w:rsidRDefault="0084701E" w:rsidP="00135CC8"/>
    <w:p w14:paraId="1EC16B7A" w14:textId="08BDB4DB" w:rsidR="00614026" w:rsidRDefault="00EB6B42" w:rsidP="00EB6B42">
      <w:pPr>
        <w:pStyle w:val="Heading2"/>
      </w:pPr>
      <w:r>
        <w:t xml:space="preserve"> </w:t>
      </w:r>
      <w:r w:rsidR="00614026">
        <w:t>HM software for content generation</w:t>
      </w:r>
    </w:p>
    <w:p w14:paraId="3AD0B6FA" w14:textId="62424833" w:rsidR="0035279D" w:rsidRDefault="000477B5" w:rsidP="00AB581C">
      <w:pPr>
        <w:jc w:val="both"/>
      </w:pPr>
      <w:r>
        <w:t>A series of c</w:t>
      </w:r>
      <w:r w:rsidR="0035279D">
        <w:t>onformance bitstreams</w:t>
      </w:r>
      <w:r>
        <w:t xml:space="preserve"> that conform to the 3GPP MV-HEVC stereo operation points, as defined in TS 26.265,</w:t>
      </w:r>
      <w:r w:rsidR="0035279D">
        <w:t xml:space="preserve"> were created using JVET's HM  (</w:t>
      </w:r>
      <w:hyperlink r:id="rId6" w:history="1">
        <w:r w:rsidR="0035279D" w:rsidRPr="00C25213">
          <w:rPr>
            <w:rStyle w:val="Hyperlink"/>
          </w:rPr>
          <w:t>https://vcgit.hhi.fraunhofer.de/jvet/HM</w:t>
        </w:r>
      </w:hyperlink>
      <w:r w:rsidR="0035279D">
        <w:t xml:space="preserve">) </w:t>
      </w:r>
      <w:r>
        <w:t xml:space="preserve">reference SW </w:t>
      </w:r>
      <w:r w:rsidR="0035279D">
        <w:t>using the Merge Request “JVET-AN0292-0293: Multiview HEVC encoding and decoding including 4:4:4 profiles”</w:t>
      </w:r>
      <w:r w:rsidR="00B279D9">
        <w:t>, which can be found here:</w:t>
      </w:r>
    </w:p>
    <w:p w14:paraId="4D73F82D" w14:textId="77777777" w:rsidR="00AB581C" w:rsidRDefault="00AB581C" w:rsidP="00135CC8">
      <w:pPr>
        <w:jc w:val="both"/>
      </w:pPr>
    </w:p>
    <w:p w14:paraId="740862D1" w14:textId="77777777" w:rsidR="0035279D" w:rsidRDefault="0035279D" w:rsidP="00135CC8">
      <w:pPr>
        <w:jc w:val="both"/>
      </w:pPr>
      <w:r>
        <w:t xml:space="preserve">   </w:t>
      </w:r>
      <w:hyperlink r:id="rId7" w:history="1">
        <w:r w:rsidRPr="00C25213">
          <w:rPr>
            <w:rStyle w:val="Hyperlink"/>
          </w:rPr>
          <w:t>https://vcgit.hhi.fraunhofer.de/jvet/HM/-/merge_requests/98</w:t>
        </w:r>
      </w:hyperlink>
    </w:p>
    <w:p w14:paraId="00C3EF81" w14:textId="77777777" w:rsidR="0035279D" w:rsidRDefault="0035279D" w:rsidP="00135CC8">
      <w:pPr>
        <w:jc w:val="both"/>
      </w:pPr>
    </w:p>
    <w:p w14:paraId="0FCB7C04" w14:textId="77777777" w:rsidR="0028405E" w:rsidRDefault="0035279D" w:rsidP="00AB581C">
      <w:pPr>
        <w:jc w:val="both"/>
      </w:pPr>
      <w:r>
        <w:t xml:space="preserve">Additional changes were required in </w:t>
      </w:r>
      <w:r w:rsidR="00B279D9">
        <w:t xml:space="preserve">the </w:t>
      </w:r>
      <w:r>
        <w:t xml:space="preserve">HM’s </w:t>
      </w:r>
      <w:proofErr w:type="spellStart"/>
      <w:r>
        <w:t>TAppEncoder</w:t>
      </w:r>
      <w:proofErr w:type="spellEnd"/>
      <w:r>
        <w:t xml:space="preserve"> and </w:t>
      </w:r>
      <w:proofErr w:type="spellStart"/>
      <w:r>
        <w:t>TAppDecoder</w:t>
      </w:r>
      <w:proofErr w:type="spellEnd"/>
      <w:r>
        <w:t xml:space="preserve"> to support VPS VUI signaling in the bitstreams.  Apple will update the above Merge Request with these changes in the next few days.</w:t>
      </w:r>
      <w:r w:rsidR="0028405E">
        <w:t xml:space="preserve"> </w:t>
      </w:r>
    </w:p>
    <w:p w14:paraId="6E706729" w14:textId="58C3ABB6" w:rsidR="0035279D" w:rsidRDefault="0035279D" w:rsidP="00AB581C">
      <w:pPr>
        <w:jc w:val="both"/>
      </w:pPr>
    </w:p>
    <w:p w14:paraId="0C0B5B56" w14:textId="59CB8D99" w:rsidR="0084701E" w:rsidRDefault="0084701E" w:rsidP="0084701E">
      <w:pPr>
        <w:pStyle w:val="Heading2"/>
      </w:pPr>
      <w:r>
        <w:t>Bitstream configurations</w:t>
      </w:r>
    </w:p>
    <w:p w14:paraId="18886164" w14:textId="7C874119" w:rsidR="00CE6150" w:rsidRDefault="0084701E" w:rsidP="00135CC8">
      <w:pPr>
        <w:jc w:val="both"/>
      </w:pPr>
      <w:r>
        <w:t xml:space="preserve">We have generated 8 bitstreams </w:t>
      </w:r>
      <w:r w:rsidR="00CE6150">
        <w:t xml:space="preserve">as shown in </w:t>
      </w:r>
      <w:r w:rsidR="00CE6150">
        <w:fldChar w:fldCharType="begin"/>
      </w:r>
      <w:r w:rsidR="00CE6150">
        <w:instrText xml:space="preserve"> REF _Ref213772834 \h  \* MERGEFORMAT </w:instrText>
      </w:r>
      <w:r w:rsidR="00CE6150">
        <w:fldChar w:fldCharType="separate"/>
      </w:r>
      <w:r w:rsidR="00CE6150">
        <w:t xml:space="preserve">Table </w:t>
      </w:r>
      <w:r w:rsidR="00CE6150">
        <w:rPr>
          <w:noProof/>
        </w:rPr>
        <w:t>1</w:t>
      </w:r>
      <w:r w:rsidR="00CE6150">
        <w:fldChar w:fldCharType="end"/>
      </w:r>
      <w:r w:rsidR="00CE6150">
        <w:t xml:space="preserve">. A </w:t>
      </w:r>
      <w:proofErr w:type="gramStart"/>
      <w:r w:rsidR="00CE6150">
        <w:t>random access</w:t>
      </w:r>
      <w:proofErr w:type="gramEnd"/>
      <w:r w:rsidR="00CE6150">
        <w:t xml:space="preserve"> configuration was used, however, for this version only 1 IRAP point is present in all bitstreams. New bitstreams will be provided in the future that will contain multiple IRAP points. The configuration files used for the generation of these bitstreams are also provided.</w:t>
      </w:r>
    </w:p>
    <w:p w14:paraId="0FD3F71F" w14:textId="595B1523" w:rsidR="0084701E" w:rsidRDefault="0084701E" w:rsidP="0084701E"/>
    <w:p w14:paraId="006BF5AF" w14:textId="49811E1D" w:rsidR="0084701E" w:rsidRDefault="00CE6150" w:rsidP="00135CC8">
      <w:pPr>
        <w:pStyle w:val="Caption"/>
        <w:jc w:val="center"/>
      </w:pPr>
      <w:bookmarkStart w:id="0" w:name="_Ref213772834"/>
      <w:r>
        <w:t xml:space="preserve">Table </w:t>
      </w:r>
      <w:r>
        <w:fldChar w:fldCharType="begin"/>
      </w:r>
      <w:r>
        <w:instrText xml:space="preserve"> SEQ Table \* ARABIC </w:instrText>
      </w:r>
      <w:r>
        <w:fldChar w:fldCharType="separate"/>
      </w:r>
      <w:r>
        <w:rPr>
          <w:noProof/>
        </w:rPr>
        <w:t>1</w:t>
      </w:r>
      <w:r>
        <w:fldChar w:fldCharType="end"/>
      </w:r>
      <w:bookmarkEnd w:id="0"/>
      <w:r>
        <w:t>. New Multiview Conformance Bitstreams for 3GPP</w:t>
      </w:r>
      <w:r>
        <w:rPr>
          <w:noProof/>
        </w:rPr>
        <w:t xml:space="preserve"> Applications</w:t>
      </w:r>
    </w:p>
    <w:tbl>
      <w:tblPr>
        <w:tblStyle w:val="GridTable4"/>
        <w:tblW w:w="5000" w:type="pct"/>
        <w:tblLook w:val="0420" w:firstRow="1" w:lastRow="0" w:firstColumn="0" w:lastColumn="0" w:noHBand="0" w:noVBand="1"/>
      </w:tblPr>
      <w:tblGrid>
        <w:gridCol w:w="2384"/>
        <w:gridCol w:w="2326"/>
        <w:gridCol w:w="2420"/>
        <w:gridCol w:w="2220"/>
      </w:tblGrid>
      <w:tr w:rsidR="00CE6150" w:rsidRPr="00CE6150" w14:paraId="2FC7F537" w14:textId="77777777" w:rsidTr="00135CC8">
        <w:trPr>
          <w:cnfStyle w:val="100000000000" w:firstRow="1" w:lastRow="0" w:firstColumn="0" w:lastColumn="0" w:oddVBand="0" w:evenVBand="0" w:oddHBand="0" w:evenHBand="0" w:firstRowFirstColumn="0" w:firstRowLastColumn="0" w:lastRowFirstColumn="0" w:lastRowLastColumn="0"/>
        </w:trPr>
        <w:tc>
          <w:tcPr>
            <w:tcW w:w="0" w:type="pct"/>
          </w:tcPr>
          <w:p w14:paraId="49E1CE6E" w14:textId="16827797" w:rsidR="0084701E" w:rsidRPr="00CE6150" w:rsidRDefault="0084701E" w:rsidP="0084701E">
            <w:pPr>
              <w:rPr>
                <w:bCs w:val="0"/>
              </w:rPr>
            </w:pPr>
            <w:r w:rsidRPr="00CE6150">
              <w:rPr>
                <w:bCs w:val="0"/>
              </w:rPr>
              <w:t>Bitstream Name</w:t>
            </w:r>
          </w:p>
        </w:tc>
        <w:tc>
          <w:tcPr>
            <w:tcW w:w="0" w:type="pct"/>
          </w:tcPr>
          <w:p w14:paraId="76B91DA3" w14:textId="4BA426D3" w:rsidR="0084701E" w:rsidRPr="00CE6150" w:rsidRDefault="0084701E" w:rsidP="00135CC8">
            <w:pPr>
              <w:jc w:val="center"/>
              <w:rPr>
                <w:bCs w:val="0"/>
              </w:rPr>
            </w:pPr>
            <w:r w:rsidRPr="00CE6150">
              <w:rPr>
                <w:bCs w:val="0"/>
              </w:rPr>
              <w:t>HEVC Profile for EL</w:t>
            </w:r>
          </w:p>
        </w:tc>
        <w:tc>
          <w:tcPr>
            <w:tcW w:w="0" w:type="pct"/>
          </w:tcPr>
          <w:p w14:paraId="36B2E197" w14:textId="6E977BAF" w:rsidR="0084701E" w:rsidRPr="00CE6150" w:rsidRDefault="0084701E" w:rsidP="00135CC8">
            <w:pPr>
              <w:jc w:val="center"/>
              <w:rPr>
                <w:bCs w:val="0"/>
              </w:rPr>
            </w:pPr>
            <w:r w:rsidRPr="00CE6150">
              <w:rPr>
                <w:bCs w:val="0"/>
              </w:rPr>
              <w:t>Resolution</w:t>
            </w:r>
          </w:p>
        </w:tc>
        <w:tc>
          <w:tcPr>
            <w:tcW w:w="0" w:type="pct"/>
          </w:tcPr>
          <w:p w14:paraId="07851C93" w14:textId="2A581DC7" w:rsidR="0084701E" w:rsidRPr="00CE6150" w:rsidRDefault="0084701E" w:rsidP="00135CC8">
            <w:pPr>
              <w:jc w:val="center"/>
              <w:rPr>
                <w:bCs w:val="0"/>
              </w:rPr>
            </w:pPr>
            <w:proofErr w:type="spellStart"/>
            <w:r w:rsidRPr="00CE6150">
              <w:rPr>
                <w:bCs w:val="0"/>
              </w:rPr>
              <w:t>Bitdepth</w:t>
            </w:r>
            <w:proofErr w:type="spellEnd"/>
          </w:p>
        </w:tc>
      </w:tr>
      <w:tr w:rsidR="00CE6150" w14:paraId="111951A1" w14:textId="77777777" w:rsidTr="00135CC8">
        <w:trPr>
          <w:cnfStyle w:val="000000100000" w:firstRow="0" w:lastRow="0" w:firstColumn="0" w:lastColumn="0" w:oddVBand="0" w:evenVBand="0" w:oddHBand="1" w:evenHBand="0" w:firstRowFirstColumn="0" w:firstRowLastColumn="0" w:lastRowFirstColumn="0" w:lastRowLastColumn="0"/>
        </w:trPr>
        <w:tc>
          <w:tcPr>
            <w:tcW w:w="0" w:type="pct"/>
          </w:tcPr>
          <w:p w14:paraId="24D586FA" w14:textId="489BA77A" w:rsidR="0084701E" w:rsidRPr="00135CC8" w:rsidRDefault="0084701E" w:rsidP="0084701E">
            <w:pPr>
              <w:rPr>
                <w:sz w:val="20"/>
                <w:szCs w:val="20"/>
              </w:rPr>
            </w:pPr>
            <w:r w:rsidRPr="00135CC8">
              <w:rPr>
                <w:rFonts w:ascii="Arial" w:hAnsi="Arial" w:cs="Arial"/>
                <w:color w:val="1D1C1D"/>
                <w:sz w:val="20"/>
                <w:szCs w:val="20"/>
              </w:rPr>
              <w:t>mv-hevc-3GPP-main-1080p.h265</w:t>
            </w:r>
          </w:p>
        </w:tc>
        <w:tc>
          <w:tcPr>
            <w:tcW w:w="0" w:type="pct"/>
          </w:tcPr>
          <w:p w14:paraId="2EA7EE07" w14:textId="1742EF3F" w:rsidR="0084701E" w:rsidRDefault="00CE6150" w:rsidP="00135CC8">
            <w:pPr>
              <w:jc w:val="center"/>
            </w:pPr>
            <w:r>
              <w:t>Multiview Main</w:t>
            </w:r>
          </w:p>
        </w:tc>
        <w:tc>
          <w:tcPr>
            <w:tcW w:w="0" w:type="pct"/>
          </w:tcPr>
          <w:p w14:paraId="7B6347C6" w14:textId="4D05C16D" w:rsidR="0084701E" w:rsidRDefault="00CE6150" w:rsidP="00135CC8">
            <w:pPr>
              <w:jc w:val="center"/>
            </w:pPr>
            <w:r>
              <w:t>1080p</w:t>
            </w:r>
          </w:p>
        </w:tc>
        <w:tc>
          <w:tcPr>
            <w:tcW w:w="0" w:type="pct"/>
          </w:tcPr>
          <w:p w14:paraId="2AC570D7" w14:textId="6A3BEE52" w:rsidR="0084701E" w:rsidRDefault="00CE6150" w:rsidP="00135CC8">
            <w:pPr>
              <w:jc w:val="center"/>
            </w:pPr>
            <w:r>
              <w:t>8</w:t>
            </w:r>
          </w:p>
        </w:tc>
      </w:tr>
      <w:tr w:rsidR="00CE6150" w14:paraId="7AFF3277" w14:textId="77777777" w:rsidTr="00135CC8">
        <w:tc>
          <w:tcPr>
            <w:tcW w:w="0" w:type="pct"/>
          </w:tcPr>
          <w:p w14:paraId="42B9C602" w14:textId="1674D6AE" w:rsidR="0084701E" w:rsidRPr="00135CC8" w:rsidRDefault="0084701E" w:rsidP="0084701E">
            <w:pPr>
              <w:rPr>
                <w:sz w:val="20"/>
                <w:szCs w:val="20"/>
              </w:rPr>
            </w:pPr>
            <w:r w:rsidRPr="00135CC8">
              <w:rPr>
                <w:rFonts w:ascii="Arial" w:hAnsi="Arial" w:cs="Arial"/>
                <w:color w:val="1D1C1D"/>
                <w:sz w:val="20"/>
                <w:szCs w:val="20"/>
              </w:rPr>
              <w:t>mv-hevc-3GPP-main-2160p.h265</w:t>
            </w:r>
          </w:p>
        </w:tc>
        <w:tc>
          <w:tcPr>
            <w:tcW w:w="0" w:type="pct"/>
          </w:tcPr>
          <w:p w14:paraId="6BEE0368" w14:textId="3274A529" w:rsidR="0084701E" w:rsidRDefault="00CE6150" w:rsidP="00135CC8">
            <w:pPr>
              <w:jc w:val="center"/>
            </w:pPr>
            <w:r>
              <w:t>Multiview Main</w:t>
            </w:r>
          </w:p>
        </w:tc>
        <w:tc>
          <w:tcPr>
            <w:tcW w:w="0" w:type="pct"/>
          </w:tcPr>
          <w:p w14:paraId="25058DF7" w14:textId="1E594FD6" w:rsidR="0084701E" w:rsidRDefault="00CE6150" w:rsidP="00135CC8">
            <w:pPr>
              <w:jc w:val="center"/>
            </w:pPr>
            <w:r>
              <w:t>2160p</w:t>
            </w:r>
          </w:p>
        </w:tc>
        <w:tc>
          <w:tcPr>
            <w:tcW w:w="0" w:type="pct"/>
          </w:tcPr>
          <w:p w14:paraId="612406D5" w14:textId="2059B720" w:rsidR="0084701E" w:rsidRDefault="00CE6150" w:rsidP="00135CC8">
            <w:pPr>
              <w:jc w:val="center"/>
            </w:pPr>
            <w:r>
              <w:t>8</w:t>
            </w:r>
          </w:p>
        </w:tc>
      </w:tr>
      <w:tr w:rsidR="00CE6150" w14:paraId="157EB43F" w14:textId="77777777" w:rsidTr="00135CC8">
        <w:trPr>
          <w:cnfStyle w:val="000000100000" w:firstRow="0" w:lastRow="0" w:firstColumn="0" w:lastColumn="0" w:oddVBand="0" w:evenVBand="0" w:oddHBand="1" w:evenHBand="0" w:firstRowFirstColumn="0" w:firstRowLastColumn="0" w:lastRowFirstColumn="0" w:lastRowLastColumn="0"/>
        </w:trPr>
        <w:tc>
          <w:tcPr>
            <w:tcW w:w="0" w:type="pct"/>
          </w:tcPr>
          <w:p w14:paraId="0F60B4B2" w14:textId="1B5C7F25" w:rsidR="0084701E" w:rsidRPr="00135CC8" w:rsidRDefault="0084701E" w:rsidP="0084701E">
            <w:pPr>
              <w:rPr>
                <w:sz w:val="20"/>
                <w:szCs w:val="20"/>
              </w:rPr>
            </w:pPr>
            <w:r w:rsidRPr="00135CC8">
              <w:rPr>
                <w:rFonts w:ascii="Arial" w:hAnsi="Arial" w:cs="Arial"/>
                <w:color w:val="1D1C1D"/>
                <w:sz w:val="20"/>
                <w:szCs w:val="20"/>
              </w:rPr>
              <w:t>mv-hevc-3GPP-main10-1080p.h265</w:t>
            </w:r>
          </w:p>
        </w:tc>
        <w:tc>
          <w:tcPr>
            <w:tcW w:w="0" w:type="pct"/>
          </w:tcPr>
          <w:p w14:paraId="0C00D813" w14:textId="5D5CCE28" w:rsidR="0084701E" w:rsidRDefault="00CE6150" w:rsidP="00135CC8">
            <w:pPr>
              <w:jc w:val="center"/>
            </w:pPr>
            <w:r>
              <w:t>Multiview Main 10</w:t>
            </w:r>
          </w:p>
        </w:tc>
        <w:tc>
          <w:tcPr>
            <w:tcW w:w="0" w:type="pct"/>
          </w:tcPr>
          <w:p w14:paraId="176E085A" w14:textId="45F54916" w:rsidR="0084701E" w:rsidRDefault="00CE6150" w:rsidP="00135CC8">
            <w:pPr>
              <w:jc w:val="center"/>
            </w:pPr>
            <w:r>
              <w:t>1080p</w:t>
            </w:r>
          </w:p>
        </w:tc>
        <w:tc>
          <w:tcPr>
            <w:tcW w:w="0" w:type="pct"/>
          </w:tcPr>
          <w:p w14:paraId="7343280E" w14:textId="4BC69C49" w:rsidR="0084701E" w:rsidRDefault="00CE6150" w:rsidP="00135CC8">
            <w:pPr>
              <w:jc w:val="center"/>
            </w:pPr>
            <w:r>
              <w:t>10</w:t>
            </w:r>
          </w:p>
        </w:tc>
      </w:tr>
      <w:tr w:rsidR="00CE6150" w14:paraId="1C649318" w14:textId="77777777" w:rsidTr="00135CC8">
        <w:tc>
          <w:tcPr>
            <w:tcW w:w="0" w:type="pct"/>
          </w:tcPr>
          <w:p w14:paraId="51208556" w14:textId="46866F2E" w:rsidR="0084701E" w:rsidRPr="00135CC8" w:rsidRDefault="0084701E" w:rsidP="0084701E">
            <w:pPr>
              <w:rPr>
                <w:sz w:val="20"/>
                <w:szCs w:val="20"/>
              </w:rPr>
            </w:pPr>
            <w:r w:rsidRPr="00135CC8">
              <w:rPr>
                <w:rFonts w:ascii="Arial" w:hAnsi="Arial" w:cs="Arial"/>
                <w:color w:val="1D1C1D"/>
                <w:sz w:val="20"/>
                <w:szCs w:val="20"/>
              </w:rPr>
              <w:t>mv-hevc-3GPP-main10-2160p.h265</w:t>
            </w:r>
          </w:p>
        </w:tc>
        <w:tc>
          <w:tcPr>
            <w:tcW w:w="0" w:type="pct"/>
          </w:tcPr>
          <w:p w14:paraId="67A820D0" w14:textId="273BF4D7" w:rsidR="0084701E" w:rsidRDefault="00CE6150" w:rsidP="00135CC8">
            <w:pPr>
              <w:jc w:val="center"/>
            </w:pPr>
            <w:r>
              <w:t>Multiview Main 10</w:t>
            </w:r>
          </w:p>
        </w:tc>
        <w:tc>
          <w:tcPr>
            <w:tcW w:w="0" w:type="pct"/>
          </w:tcPr>
          <w:p w14:paraId="37FFACF8" w14:textId="04C26CA8" w:rsidR="0084701E" w:rsidRDefault="00CE6150" w:rsidP="00135CC8">
            <w:pPr>
              <w:jc w:val="center"/>
            </w:pPr>
            <w:r>
              <w:t>2160p</w:t>
            </w:r>
          </w:p>
        </w:tc>
        <w:tc>
          <w:tcPr>
            <w:tcW w:w="0" w:type="pct"/>
          </w:tcPr>
          <w:p w14:paraId="669B8507" w14:textId="4379A05F" w:rsidR="0084701E" w:rsidRDefault="00CE6150" w:rsidP="00135CC8">
            <w:pPr>
              <w:jc w:val="center"/>
            </w:pPr>
            <w:r>
              <w:t>10</w:t>
            </w:r>
          </w:p>
        </w:tc>
      </w:tr>
      <w:tr w:rsidR="00CE6150" w14:paraId="78722D13" w14:textId="77777777" w:rsidTr="00135CC8">
        <w:trPr>
          <w:cnfStyle w:val="000000100000" w:firstRow="0" w:lastRow="0" w:firstColumn="0" w:lastColumn="0" w:oddVBand="0" w:evenVBand="0" w:oddHBand="1" w:evenHBand="0" w:firstRowFirstColumn="0" w:firstRowLastColumn="0" w:lastRowFirstColumn="0" w:lastRowLastColumn="0"/>
        </w:trPr>
        <w:tc>
          <w:tcPr>
            <w:tcW w:w="0" w:type="pct"/>
          </w:tcPr>
          <w:p w14:paraId="12D583F0" w14:textId="2E640F27" w:rsidR="00CE6150" w:rsidRPr="00135CC8" w:rsidRDefault="00CE6150" w:rsidP="00CE6150">
            <w:pPr>
              <w:rPr>
                <w:sz w:val="20"/>
                <w:szCs w:val="20"/>
              </w:rPr>
            </w:pPr>
            <w:r w:rsidRPr="00135CC8">
              <w:rPr>
                <w:rFonts w:ascii="Arial" w:hAnsi="Arial" w:cs="Arial"/>
                <w:color w:val="1D1C1D"/>
                <w:sz w:val="20"/>
                <w:szCs w:val="20"/>
              </w:rPr>
              <w:t>mv-hevc-3GPP-mainExt-1080p.h265</w:t>
            </w:r>
          </w:p>
        </w:tc>
        <w:tc>
          <w:tcPr>
            <w:tcW w:w="0" w:type="pct"/>
          </w:tcPr>
          <w:p w14:paraId="243357EB" w14:textId="5C115FC1" w:rsidR="00CE6150" w:rsidRDefault="00CE6150" w:rsidP="00135CC8">
            <w:pPr>
              <w:jc w:val="center"/>
            </w:pPr>
            <w:r>
              <w:t>Multiview Extended</w:t>
            </w:r>
          </w:p>
        </w:tc>
        <w:tc>
          <w:tcPr>
            <w:tcW w:w="0" w:type="pct"/>
          </w:tcPr>
          <w:p w14:paraId="60C0A205" w14:textId="0D5E2E00" w:rsidR="00CE6150" w:rsidRDefault="00CE6150" w:rsidP="00135CC8">
            <w:pPr>
              <w:jc w:val="center"/>
            </w:pPr>
            <w:r>
              <w:t>1080p</w:t>
            </w:r>
          </w:p>
        </w:tc>
        <w:tc>
          <w:tcPr>
            <w:tcW w:w="0" w:type="pct"/>
          </w:tcPr>
          <w:p w14:paraId="591476E0" w14:textId="2A434B1B" w:rsidR="00CE6150" w:rsidRDefault="00CE6150" w:rsidP="00135CC8">
            <w:pPr>
              <w:jc w:val="center"/>
            </w:pPr>
            <w:r>
              <w:t>8</w:t>
            </w:r>
          </w:p>
        </w:tc>
      </w:tr>
      <w:tr w:rsidR="00CE6150" w14:paraId="7AFF7C17" w14:textId="77777777" w:rsidTr="00135CC8">
        <w:tc>
          <w:tcPr>
            <w:tcW w:w="0" w:type="pct"/>
          </w:tcPr>
          <w:p w14:paraId="729B6007" w14:textId="4FA62408" w:rsidR="00CE6150" w:rsidRPr="00135CC8" w:rsidRDefault="00CE6150" w:rsidP="00CE6150">
            <w:pPr>
              <w:rPr>
                <w:sz w:val="20"/>
                <w:szCs w:val="20"/>
              </w:rPr>
            </w:pPr>
            <w:r w:rsidRPr="00135CC8">
              <w:rPr>
                <w:rFonts w:ascii="Arial" w:hAnsi="Arial" w:cs="Arial"/>
                <w:color w:val="1D1C1D"/>
                <w:sz w:val="20"/>
                <w:szCs w:val="20"/>
              </w:rPr>
              <w:t>mv-hevc-3GPP-mainExt-2160p.h265</w:t>
            </w:r>
          </w:p>
        </w:tc>
        <w:tc>
          <w:tcPr>
            <w:tcW w:w="0" w:type="pct"/>
          </w:tcPr>
          <w:p w14:paraId="4DBFF1EA" w14:textId="53B72656" w:rsidR="00CE6150" w:rsidRDefault="00CE6150" w:rsidP="00135CC8">
            <w:pPr>
              <w:jc w:val="center"/>
            </w:pPr>
            <w:r>
              <w:t>Multiview Extended</w:t>
            </w:r>
          </w:p>
        </w:tc>
        <w:tc>
          <w:tcPr>
            <w:tcW w:w="0" w:type="pct"/>
          </w:tcPr>
          <w:p w14:paraId="57B08422" w14:textId="0BFA5B3D" w:rsidR="00CE6150" w:rsidRDefault="00CE6150" w:rsidP="00135CC8">
            <w:pPr>
              <w:jc w:val="center"/>
            </w:pPr>
            <w:r>
              <w:t>2160p</w:t>
            </w:r>
          </w:p>
        </w:tc>
        <w:tc>
          <w:tcPr>
            <w:tcW w:w="0" w:type="pct"/>
          </w:tcPr>
          <w:p w14:paraId="29C9FC4C" w14:textId="72A52758" w:rsidR="00CE6150" w:rsidRDefault="00CE6150" w:rsidP="00135CC8">
            <w:pPr>
              <w:jc w:val="center"/>
            </w:pPr>
            <w:r>
              <w:t>8</w:t>
            </w:r>
          </w:p>
        </w:tc>
      </w:tr>
      <w:tr w:rsidR="00CE6150" w14:paraId="4D43EB82" w14:textId="77777777" w:rsidTr="00135CC8">
        <w:trPr>
          <w:cnfStyle w:val="000000100000" w:firstRow="0" w:lastRow="0" w:firstColumn="0" w:lastColumn="0" w:oddVBand="0" w:evenVBand="0" w:oddHBand="1" w:evenHBand="0" w:firstRowFirstColumn="0" w:firstRowLastColumn="0" w:lastRowFirstColumn="0" w:lastRowLastColumn="0"/>
        </w:trPr>
        <w:tc>
          <w:tcPr>
            <w:tcW w:w="0" w:type="pct"/>
          </w:tcPr>
          <w:p w14:paraId="04C2F112" w14:textId="33C13115" w:rsidR="00CE6150" w:rsidRPr="00135CC8" w:rsidRDefault="00CE6150" w:rsidP="00CE6150">
            <w:pPr>
              <w:rPr>
                <w:sz w:val="20"/>
                <w:szCs w:val="20"/>
              </w:rPr>
            </w:pPr>
            <w:r w:rsidRPr="00135CC8">
              <w:rPr>
                <w:rFonts w:ascii="Arial" w:hAnsi="Arial" w:cs="Arial"/>
                <w:color w:val="1D1C1D"/>
                <w:sz w:val="20"/>
                <w:szCs w:val="20"/>
              </w:rPr>
              <w:t>mv-hevc-3GPP-mvExt10-1080p.h265</w:t>
            </w:r>
          </w:p>
        </w:tc>
        <w:tc>
          <w:tcPr>
            <w:tcW w:w="0" w:type="pct"/>
          </w:tcPr>
          <w:p w14:paraId="45A6F590" w14:textId="6F7CAD9F" w:rsidR="00CE6150" w:rsidRDefault="00CE6150" w:rsidP="00135CC8">
            <w:pPr>
              <w:jc w:val="center"/>
            </w:pPr>
            <w:r>
              <w:t>Multiview Extended 10</w:t>
            </w:r>
          </w:p>
        </w:tc>
        <w:tc>
          <w:tcPr>
            <w:tcW w:w="0" w:type="pct"/>
          </w:tcPr>
          <w:p w14:paraId="31276DBB" w14:textId="1661CDEC" w:rsidR="00CE6150" w:rsidRDefault="00CE6150" w:rsidP="00135CC8">
            <w:pPr>
              <w:jc w:val="center"/>
            </w:pPr>
            <w:r>
              <w:t>1080p</w:t>
            </w:r>
          </w:p>
        </w:tc>
        <w:tc>
          <w:tcPr>
            <w:tcW w:w="0" w:type="pct"/>
          </w:tcPr>
          <w:p w14:paraId="50A95F4C" w14:textId="44E34152" w:rsidR="00CE6150" w:rsidRDefault="00CE6150" w:rsidP="00135CC8">
            <w:pPr>
              <w:jc w:val="center"/>
            </w:pPr>
            <w:r>
              <w:t>10</w:t>
            </w:r>
          </w:p>
        </w:tc>
      </w:tr>
      <w:tr w:rsidR="00CE6150" w14:paraId="6BE7A289" w14:textId="77777777" w:rsidTr="00135CC8">
        <w:tc>
          <w:tcPr>
            <w:tcW w:w="0" w:type="pct"/>
          </w:tcPr>
          <w:p w14:paraId="49E6ED85" w14:textId="1584B4DE" w:rsidR="00CE6150" w:rsidRPr="00135CC8" w:rsidRDefault="00CE6150" w:rsidP="00CE6150">
            <w:pPr>
              <w:rPr>
                <w:sz w:val="20"/>
                <w:szCs w:val="20"/>
              </w:rPr>
            </w:pPr>
            <w:r w:rsidRPr="00135CC8">
              <w:rPr>
                <w:rFonts w:ascii="Arial" w:hAnsi="Arial" w:cs="Arial"/>
                <w:color w:val="1D1C1D"/>
                <w:sz w:val="20"/>
                <w:szCs w:val="20"/>
              </w:rPr>
              <w:t>mv-hevc-3GPP-mvExt10-2160p.h265</w:t>
            </w:r>
          </w:p>
        </w:tc>
        <w:tc>
          <w:tcPr>
            <w:tcW w:w="0" w:type="pct"/>
          </w:tcPr>
          <w:p w14:paraId="3B32EB59" w14:textId="52F9CD4F" w:rsidR="00CE6150" w:rsidRDefault="00CE6150" w:rsidP="00135CC8">
            <w:pPr>
              <w:jc w:val="center"/>
            </w:pPr>
            <w:r>
              <w:t>Multiview Extended 10</w:t>
            </w:r>
          </w:p>
        </w:tc>
        <w:tc>
          <w:tcPr>
            <w:tcW w:w="0" w:type="pct"/>
          </w:tcPr>
          <w:p w14:paraId="2B7B7B9E" w14:textId="33BC6197" w:rsidR="00CE6150" w:rsidRDefault="00CE6150" w:rsidP="00135CC8">
            <w:pPr>
              <w:jc w:val="center"/>
            </w:pPr>
            <w:r>
              <w:t>2160p</w:t>
            </w:r>
          </w:p>
        </w:tc>
        <w:tc>
          <w:tcPr>
            <w:tcW w:w="0" w:type="pct"/>
          </w:tcPr>
          <w:p w14:paraId="3B421E69" w14:textId="5D4DC546" w:rsidR="00CE6150" w:rsidRDefault="00CE6150" w:rsidP="00135CC8">
            <w:pPr>
              <w:jc w:val="center"/>
            </w:pPr>
            <w:r>
              <w:t>10</w:t>
            </w:r>
          </w:p>
        </w:tc>
      </w:tr>
    </w:tbl>
    <w:p w14:paraId="5B9DE315" w14:textId="77777777" w:rsidR="0084701E" w:rsidRPr="0084701E" w:rsidRDefault="0084701E" w:rsidP="00135CC8"/>
    <w:p w14:paraId="34103B6A" w14:textId="0C4320B1" w:rsidR="00B279D9" w:rsidRDefault="00B279D9" w:rsidP="00D80F42"/>
    <w:p w14:paraId="219D8B50" w14:textId="5298380E" w:rsidR="00D80F42" w:rsidRDefault="00135CC8" w:rsidP="00BB639E">
      <w:pPr>
        <w:pStyle w:val="Heading2"/>
      </w:pPr>
      <w:r>
        <w:lastRenderedPageBreak/>
        <w:t xml:space="preserve"> </w:t>
      </w:r>
      <w:r w:rsidR="00D80F42">
        <w:t>Validation</w:t>
      </w:r>
    </w:p>
    <w:p w14:paraId="6E200C88" w14:textId="40C2B575" w:rsidR="00AF7B18" w:rsidRDefault="00CE6150" w:rsidP="00CE6150">
      <w:pPr>
        <w:jc w:val="both"/>
      </w:pPr>
      <w:r>
        <w:t>The generated b</w:t>
      </w:r>
      <w:r w:rsidR="00D80F42">
        <w:t xml:space="preserve">itstreams were </w:t>
      </w:r>
      <w:r w:rsidR="00AF7B18">
        <w:t>tested using the</w:t>
      </w:r>
      <w:r w:rsidR="00D80F42">
        <w:t xml:space="preserve"> 3</w:t>
      </w:r>
      <w:proofErr w:type="gramStart"/>
      <w:r w:rsidR="00D80F42">
        <w:t>GPP</w:t>
      </w:r>
      <w:r w:rsidR="00AF7B18">
        <w:t xml:space="preserve"> </w:t>
      </w:r>
      <w:r w:rsidR="00D80F42">
        <w:t xml:space="preserve"> “</w:t>
      </w:r>
      <w:proofErr w:type="gramEnd"/>
      <w:r w:rsidR="00D80F42">
        <w:t>Bitstream Validator”</w:t>
      </w:r>
      <w:r w:rsidR="00AF7B18">
        <w:t xml:space="preserve"> that can be found at:</w:t>
      </w:r>
    </w:p>
    <w:p w14:paraId="73783F89" w14:textId="22FA0F0C" w:rsidR="00AF7B18" w:rsidRDefault="00AF7B18" w:rsidP="00CE6150">
      <w:pPr>
        <w:jc w:val="both"/>
      </w:pPr>
      <w:r>
        <w:br/>
      </w:r>
      <w:hyperlink r:id="rId8" w:history="1">
        <w:r w:rsidRPr="00CF6DE0">
          <w:rPr>
            <w:rStyle w:val="Hyperlink"/>
          </w:rPr>
          <w:t>https://forge.3gpp.org/rep/sa4/vops/bitstream-validator</w:t>
        </w:r>
      </w:hyperlink>
    </w:p>
    <w:p w14:paraId="2807179A" w14:textId="77777777" w:rsidR="00AF7B18" w:rsidRDefault="00AF7B18" w:rsidP="00CE6150">
      <w:pPr>
        <w:jc w:val="both"/>
      </w:pPr>
    </w:p>
    <w:p w14:paraId="6B8DF57D" w14:textId="2D3681E8" w:rsidR="00D80F42" w:rsidRPr="00D80F42" w:rsidRDefault="00AF7B18" w:rsidP="00135CC8">
      <w:pPr>
        <w:jc w:val="both"/>
      </w:pPr>
      <w:r>
        <w:t xml:space="preserve">When using this validator, we encountered several warnings, which helped us to </w:t>
      </w:r>
      <w:r w:rsidR="00D80F42">
        <w:t>identif</w:t>
      </w:r>
      <w:r>
        <w:t>y</w:t>
      </w:r>
      <w:r w:rsidR="00D80F42">
        <w:t xml:space="preserve"> </w:t>
      </w:r>
      <w:r>
        <w:t xml:space="preserve">and resolve </w:t>
      </w:r>
      <w:r w:rsidR="00D80F42">
        <w:t>several issues with th</w:t>
      </w:r>
      <w:r>
        <w:t>is</w:t>
      </w:r>
      <w:r w:rsidR="00D80F42">
        <w:t xml:space="preserve"> validator</w:t>
      </w:r>
      <w:r>
        <w:t>.</w:t>
      </w:r>
      <w:r w:rsidR="00D80F42">
        <w:t xml:space="preserve">  Clause </w:t>
      </w:r>
      <w:r>
        <w:fldChar w:fldCharType="begin"/>
      </w:r>
      <w:r>
        <w:instrText xml:space="preserve"> REF _Ref213773193 \r \h </w:instrText>
      </w:r>
      <w:r>
        <w:fldChar w:fldCharType="separate"/>
      </w:r>
      <w:r>
        <w:t>2.5</w:t>
      </w:r>
      <w:r>
        <w:fldChar w:fldCharType="end"/>
      </w:r>
      <w:r w:rsidR="00D80F42">
        <w:t xml:space="preserve"> </w:t>
      </w:r>
      <w:r>
        <w:t xml:space="preserve">provides more detail on such issues and how they were resolved. </w:t>
      </w:r>
    </w:p>
    <w:p w14:paraId="63A0CD46" w14:textId="29CA57D4" w:rsidR="00614026" w:rsidRDefault="00135CC8" w:rsidP="00EB6B42">
      <w:pPr>
        <w:pStyle w:val="Heading2"/>
      </w:pPr>
      <w:bookmarkStart w:id="1" w:name="_Ref213773193"/>
      <w:r>
        <w:t xml:space="preserve"> </w:t>
      </w:r>
      <w:r w:rsidR="00614026">
        <w:t>Updates to VOPs Validator</w:t>
      </w:r>
      <w:bookmarkEnd w:id="1"/>
    </w:p>
    <w:p w14:paraId="7CC555AB" w14:textId="54B2F752" w:rsidR="00AF7B18" w:rsidRPr="00AF7B18" w:rsidRDefault="00AF7B18" w:rsidP="00135CC8">
      <w:pPr>
        <w:jc w:val="both"/>
      </w:pPr>
      <w:r>
        <w:t xml:space="preserve">During the validation process using the 3GPP “Bitstream Validator” tool, we encountered several </w:t>
      </w:r>
      <w:r w:rsidR="003073EB">
        <w:t>warnings, which we determined were due to implementation issues in this SW and not directly related to the generated bitstreams. More specifically, we identified and resolved the following issues:</w:t>
      </w:r>
    </w:p>
    <w:p w14:paraId="47FE3D59" w14:textId="77777777" w:rsidR="004B69C0" w:rsidRDefault="004B69C0" w:rsidP="004B69C0"/>
    <w:p w14:paraId="7F8449CF" w14:textId="77777777" w:rsidR="004B69C0" w:rsidRDefault="004B69C0" w:rsidP="004B69C0">
      <w:pPr>
        <w:pStyle w:val="ListParagraph"/>
        <w:numPr>
          <w:ilvl w:val="0"/>
          <w:numId w:val="16"/>
        </w:numPr>
        <w:spacing w:before="0" w:after="160" w:line="278" w:lineRule="auto"/>
        <w:jc w:val="left"/>
      </w:pPr>
      <w:r>
        <w:t>Layer-specific PTL Validation Rules (vops_3gpp-mv-hevc-stereo.xsd)</w:t>
      </w:r>
    </w:p>
    <w:p w14:paraId="1110792C" w14:textId="77777777" w:rsidR="004B69C0" w:rsidRDefault="004B69C0" w:rsidP="004B69C0">
      <w:pPr>
        <w:pStyle w:val="ListParagraph"/>
        <w:numPr>
          <w:ilvl w:val="1"/>
          <w:numId w:val="16"/>
        </w:numPr>
        <w:spacing w:before="0" w:after="160" w:line="278" w:lineRule="auto"/>
        <w:jc w:val="left"/>
      </w:pPr>
      <w:r>
        <w:t xml:space="preserve">Updated all PTL constraint flag assertions to only check Layer 0 SPS using </w:t>
      </w:r>
      <w:proofErr w:type="spellStart"/>
      <w:proofErr w:type="gramStart"/>
      <w:r>
        <w:t>NALUnit</w:t>
      </w:r>
      <w:proofErr w:type="spellEnd"/>
      <w:r>
        <w:t>[</w:t>
      </w:r>
      <w:proofErr w:type="spellStart"/>
      <w:proofErr w:type="gramEnd"/>
      <w:r>
        <w:t>nuh_layer_id</w:t>
      </w:r>
      <w:proofErr w:type="spellEnd"/>
      <w:r>
        <w:t xml:space="preserve"> = 0] filter</w:t>
      </w:r>
    </w:p>
    <w:p w14:paraId="400540E9" w14:textId="77777777" w:rsidR="004B69C0" w:rsidRDefault="004B69C0" w:rsidP="004B69C0">
      <w:pPr>
        <w:pStyle w:val="ListParagraph"/>
        <w:numPr>
          <w:ilvl w:val="1"/>
          <w:numId w:val="16"/>
        </w:numPr>
        <w:spacing w:before="0" w:after="160" w:line="278" w:lineRule="auto"/>
        <w:jc w:val="left"/>
      </w:pPr>
      <w:r>
        <w:t xml:space="preserve">Changed comparisons from </w:t>
      </w:r>
      <w:proofErr w:type="spellStart"/>
      <w:r>
        <w:t>boolean</w:t>
      </w:r>
      <w:proofErr w:type="spellEnd"/>
      <w:r>
        <w:t xml:space="preserve"> functions to </w:t>
      </w:r>
      <w:proofErr w:type="gramStart"/>
      <w:r>
        <w:t>number(</w:t>
      </w:r>
      <w:proofErr w:type="gramEnd"/>
      <w:r>
        <w:t xml:space="preserve">) conversion to handle </w:t>
      </w:r>
      <w:proofErr w:type="spellStart"/>
      <w:r>
        <w:t>xmlschema's</w:t>
      </w:r>
      <w:proofErr w:type="spellEnd"/>
      <w:r>
        <w:t xml:space="preserve"> type system</w:t>
      </w:r>
    </w:p>
    <w:p w14:paraId="2497FFC4" w14:textId="77777777" w:rsidR="004B69C0" w:rsidRDefault="004B69C0" w:rsidP="004B69C0">
      <w:pPr>
        <w:pStyle w:val="ListParagraph"/>
        <w:numPr>
          <w:ilvl w:val="1"/>
          <w:numId w:val="16"/>
        </w:numPr>
        <w:spacing w:before="0" w:after="160" w:line="278" w:lineRule="auto"/>
        <w:jc w:val="left"/>
      </w:pPr>
      <w:r>
        <w:t>This correctly handles that Layer 1 multi-layer extension SPS inherits PTL from Layer 0</w:t>
      </w:r>
    </w:p>
    <w:p w14:paraId="763BC2DD" w14:textId="77777777" w:rsidR="004B69C0" w:rsidRDefault="004B69C0" w:rsidP="004B69C0">
      <w:pPr>
        <w:pStyle w:val="ListParagraph"/>
        <w:ind w:left="1440"/>
      </w:pPr>
    </w:p>
    <w:p w14:paraId="6DAF8F1E" w14:textId="77777777" w:rsidR="004B69C0" w:rsidRDefault="004B69C0" w:rsidP="004B69C0">
      <w:pPr>
        <w:pStyle w:val="ListParagraph"/>
        <w:numPr>
          <w:ilvl w:val="0"/>
          <w:numId w:val="16"/>
        </w:numPr>
        <w:spacing w:before="0" w:after="160" w:line="278" w:lineRule="auto"/>
        <w:jc w:val="left"/>
      </w:pPr>
      <w:r>
        <w:t>VUI Parameters Schema Bug (hevc_common.xsd)</w:t>
      </w:r>
    </w:p>
    <w:p w14:paraId="03127540" w14:textId="77777777" w:rsidR="004B69C0" w:rsidRDefault="004B69C0" w:rsidP="004B69C0">
      <w:pPr>
        <w:pStyle w:val="ListParagraph"/>
        <w:numPr>
          <w:ilvl w:val="1"/>
          <w:numId w:val="16"/>
        </w:numPr>
        <w:spacing w:before="0" w:after="160" w:line="278" w:lineRule="auto"/>
        <w:jc w:val="left"/>
      </w:pPr>
      <w:r>
        <w:t xml:space="preserve">Fixed duplicate </w:t>
      </w:r>
      <w:proofErr w:type="spellStart"/>
      <w:r>
        <w:t>aspect_ratio_info_present_flag</w:t>
      </w:r>
      <w:proofErr w:type="spellEnd"/>
      <w:r>
        <w:t xml:space="preserve"> definition (line 22) - changed to </w:t>
      </w:r>
      <w:proofErr w:type="spellStart"/>
      <w:r>
        <w:t>overscan_info_present_flag</w:t>
      </w:r>
      <w:proofErr w:type="spellEnd"/>
    </w:p>
    <w:p w14:paraId="7628DBC2" w14:textId="77777777" w:rsidR="004B69C0" w:rsidRDefault="004B69C0" w:rsidP="004B69C0">
      <w:pPr>
        <w:pStyle w:val="ListParagraph"/>
        <w:numPr>
          <w:ilvl w:val="1"/>
          <w:numId w:val="16"/>
        </w:numPr>
        <w:spacing w:before="0" w:after="160" w:line="278" w:lineRule="auto"/>
        <w:jc w:val="left"/>
      </w:pPr>
      <w:r>
        <w:t xml:space="preserve">Made </w:t>
      </w:r>
      <w:proofErr w:type="spellStart"/>
      <w:r>
        <w:t>bitstream_restriction_flag</w:t>
      </w:r>
      <w:proofErr w:type="spellEnd"/>
      <w:r>
        <w:t xml:space="preserve"> optional with minOccurs="0" since it's not present when timing info is disabled</w:t>
      </w:r>
    </w:p>
    <w:p w14:paraId="18839492" w14:textId="77777777" w:rsidR="004B69C0" w:rsidRDefault="004B69C0" w:rsidP="004B69C0">
      <w:pPr>
        <w:pStyle w:val="ListParagraph"/>
        <w:ind w:left="1440"/>
      </w:pPr>
    </w:p>
    <w:p w14:paraId="0AE76F72" w14:textId="77777777" w:rsidR="004B69C0" w:rsidRDefault="004B69C0" w:rsidP="004B69C0">
      <w:pPr>
        <w:pStyle w:val="ListParagraph"/>
        <w:numPr>
          <w:ilvl w:val="0"/>
          <w:numId w:val="16"/>
        </w:numPr>
        <w:spacing w:before="0" w:after="160" w:line="278" w:lineRule="auto"/>
        <w:jc w:val="left"/>
      </w:pPr>
      <w:r>
        <w:t>Multi-layer Extension SPS Schema (hevc_common.xsd)</w:t>
      </w:r>
    </w:p>
    <w:p w14:paraId="6BAB2A0D" w14:textId="77777777" w:rsidR="004B69C0" w:rsidRDefault="004B69C0" w:rsidP="004B69C0">
      <w:pPr>
        <w:pStyle w:val="ListParagraph"/>
        <w:numPr>
          <w:ilvl w:val="1"/>
          <w:numId w:val="16"/>
        </w:numPr>
        <w:spacing w:before="0" w:after="160" w:line="278" w:lineRule="auto"/>
        <w:jc w:val="left"/>
      </w:pPr>
      <w:r>
        <w:t xml:space="preserve">Added </w:t>
      </w:r>
      <w:proofErr w:type="spellStart"/>
      <w:proofErr w:type="gramStart"/>
      <w:r>
        <w:t>xs:choice</w:t>
      </w:r>
      <w:proofErr w:type="spellEnd"/>
      <w:proofErr w:type="gramEnd"/>
      <w:r>
        <w:t xml:space="preserve"> to handle two different SPS structures:</w:t>
      </w:r>
    </w:p>
    <w:p w14:paraId="2079130F" w14:textId="77777777" w:rsidR="004B69C0" w:rsidRDefault="004B69C0" w:rsidP="004B69C0">
      <w:pPr>
        <w:pStyle w:val="ListParagraph"/>
        <w:numPr>
          <w:ilvl w:val="1"/>
          <w:numId w:val="16"/>
        </w:numPr>
        <w:spacing w:before="0" w:after="160" w:line="278" w:lineRule="auto"/>
        <w:jc w:val="left"/>
      </w:pPr>
      <w:r>
        <w:t>Multi-layer extension SPS: has SpsMultilayerExtension directly after common fields, no VUI</w:t>
      </w:r>
    </w:p>
    <w:p w14:paraId="5FDCF44C" w14:textId="77777777" w:rsidR="004B69C0" w:rsidRDefault="004B69C0" w:rsidP="004B69C0">
      <w:pPr>
        <w:pStyle w:val="ListParagraph"/>
        <w:numPr>
          <w:ilvl w:val="1"/>
          <w:numId w:val="16"/>
        </w:numPr>
        <w:spacing w:before="0" w:after="160" w:line="278" w:lineRule="auto"/>
        <w:jc w:val="left"/>
      </w:pPr>
      <w:r>
        <w:t>Regular SPS: has VUI parameters and optional extensions</w:t>
      </w:r>
    </w:p>
    <w:p w14:paraId="3A94FD3F" w14:textId="77777777" w:rsidR="004B69C0" w:rsidRDefault="004B69C0" w:rsidP="004B69C0">
      <w:pPr>
        <w:pStyle w:val="ListParagraph"/>
        <w:numPr>
          <w:ilvl w:val="1"/>
          <w:numId w:val="16"/>
        </w:numPr>
        <w:spacing w:before="0" w:after="160" w:line="278" w:lineRule="auto"/>
        <w:jc w:val="left"/>
      </w:pPr>
      <w:r>
        <w:t>This correctly models that Layer 1 SPS has a completely different structure than Layer 0 SPS</w:t>
      </w:r>
    </w:p>
    <w:p w14:paraId="00C43A79" w14:textId="77777777" w:rsidR="004B69C0" w:rsidRDefault="004B69C0" w:rsidP="004B69C0"/>
    <w:p w14:paraId="0303EC9B" w14:textId="68E61B07" w:rsidR="004B69C0" w:rsidRDefault="004B69C0" w:rsidP="004B69C0">
      <w:r>
        <w:t xml:space="preserve">With these updates, the validator </w:t>
      </w:r>
      <w:r w:rsidR="003073EB">
        <w:t xml:space="preserve">now </w:t>
      </w:r>
      <w:r>
        <w:t>correctly:</w:t>
      </w:r>
    </w:p>
    <w:p w14:paraId="4898B613" w14:textId="77777777" w:rsidR="004B69C0" w:rsidRDefault="004B69C0" w:rsidP="004B69C0">
      <w:pPr>
        <w:pStyle w:val="ListParagraph"/>
        <w:numPr>
          <w:ilvl w:val="0"/>
          <w:numId w:val="15"/>
        </w:numPr>
        <w:spacing w:before="0" w:after="160" w:line="278" w:lineRule="auto"/>
        <w:jc w:val="left"/>
      </w:pPr>
      <w:r>
        <w:t>Distinguishes between Layer 0 and Layer 1 NAL units</w:t>
      </w:r>
    </w:p>
    <w:p w14:paraId="258DCBFC" w14:textId="77777777" w:rsidR="004B69C0" w:rsidRDefault="004B69C0" w:rsidP="004B69C0">
      <w:pPr>
        <w:pStyle w:val="ListParagraph"/>
        <w:numPr>
          <w:ilvl w:val="0"/>
          <w:numId w:val="15"/>
        </w:numPr>
        <w:spacing w:before="0" w:after="160" w:line="278" w:lineRule="auto"/>
        <w:jc w:val="left"/>
      </w:pPr>
      <w:r>
        <w:t>Shows layer information in all error messages</w:t>
      </w:r>
    </w:p>
    <w:p w14:paraId="4BD73BF1" w14:textId="77777777" w:rsidR="004B69C0" w:rsidRDefault="004B69C0" w:rsidP="004B69C0">
      <w:pPr>
        <w:pStyle w:val="ListParagraph"/>
        <w:numPr>
          <w:ilvl w:val="0"/>
          <w:numId w:val="15"/>
        </w:numPr>
        <w:spacing w:before="0" w:after="160" w:line="278" w:lineRule="auto"/>
        <w:jc w:val="left"/>
      </w:pPr>
      <w:r>
        <w:t>Identifies specific violating NAL units with layer IDs</w:t>
      </w:r>
    </w:p>
    <w:p w14:paraId="1B236BA3" w14:textId="77777777" w:rsidR="004B69C0" w:rsidRDefault="004B69C0" w:rsidP="004B69C0">
      <w:pPr>
        <w:pStyle w:val="ListParagraph"/>
        <w:numPr>
          <w:ilvl w:val="0"/>
          <w:numId w:val="15"/>
        </w:numPr>
        <w:spacing w:before="0" w:after="160" w:line="278" w:lineRule="auto"/>
        <w:jc w:val="left"/>
      </w:pPr>
      <w:r>
        <w:t>Validates PTL constraints only on Layer 0 SPS (as Layer 1 inherits them)</w:t>
      </w:r>
    </w:p>
    <w:p w14:paraId="38E512F3" w14:textId="77777777" w:rsidR="004B69C0" w:rsidRDefault="004B69C0" w:rsidP="004B69C0">
      <w:pPr>
        <w:pStyle w:val="ListParagraph"/>
        <w:numPr>
          <w:ilvl w:val="0"/>
          <w:numId w:val="15"/>
        </w:numPr>
        <w:spacing w:before="0" w:after="160" w:line="278" w:lineRule="auto"/>
        <w:jc w:val="left"/>
      </w:pPr>
      <w:r>
        <w:lastRenderedPageBreak/>
        <w:t>Handles both full SPS and multi-layer extension SPS structures</w:t>
      </w:r>
    </w:p>
    <w:p w14:paraId="34E8062B" w14:textId="77777777" w:rsidR="004B69C0" w:rsidRDefault="004B69C0" w:rsidP="004B69C0"/>
    <w:p w14:paraId="44417B09" w14:textId="77777777" w:rsidR="004B69C0" w:rsidRDefault="004B69C0" w:rsidP="004B69C0">
      <w:r>
        <w:t>The diff file (bitstream-validator-</w:t>
      </w:r>
      <w:proofErr w:type="spellStart"/>
      <w:proofErr w:type="gramStart"/>
      <w:r>
        <w:t>enhancements.diff</w:t>
      </w:r>
      <w:proofErr w:type="spellEnd"/>
      <w:proofErr w:type="gramEnd"/>
      <w:r>
        <w:t>) may be used to examine the proposed updates:</w:t>
      </w:r>
    </w:p>
    <w:p w14:paraId="1F19DE54" w14:textId="77777777" w:rsidR="004B69C0" w:rsidRDefault="004B69C0" w:rsidP="004B69C0"/>
    <w:p w14:paraId="3E72F46A" w14:textId="77777777" w:rsidR="004B69C0" w:rsidRDefault="004B69C0" w:rsidP="004B69C0">
      <w:r>
        <w:t>5 files modified:</w:t>
      </w:r>
    </w:p>
    <w:p w14:paraId="5B174D50" w14:textId="77777777" w:rsidR="004B69C0" w:rsidRDefault="004B69C0" w:rsidP="004B69C0">
      <w:pPr>
        <w:pStyle w:val="ListParagraph"/>
        <w:numPr>
          <w:ilvl w:val="0"/>
          <w:numId w:val="17"/>
        </w:numPr>
        <w:spacing w:before="0" w:after="160" w:line="278" w:lineRule="auto"/>
        <w:jc w:val="left"/>
      </w:pPr>
      <w:proofErr w:type="spellStart"/>
      <w:r>
        <w:t>bitstream_rules</w:t>
      </w:r>
      <w:proofErr w:type="spellEnd"/>
      <w:r>
        <w:t>/hevc_common.xsd - Schema fixes for multi-layer SPS, VUI, and scaling lists</w:t>
      </w:r>
    </w:p>
    <w:p w14:paraId="27FDE8DB" w14:textId="77777777" w:rsidR="004B69C0" w:rsidRDefault="004B69C0" w:rsidP="004B69C0">
      <w:pPr>
        <w:pStyle w:val="ListParagraph"/>
        <w:numPr>
          <w:ilvl w:val="0"/>
          <w:numId w:val="17"/>
        </w:numPr>
        <w:spacing w:before="0" w:after="160" w:line="278" w:lineRule="auto"/>
        <w:jc w:val="left"/>
      </w:pPr>
      <w:proofErr w:type="spellStart"/>
      <w:r>
        <w:t>bitstream_rules</w:t>
      </w:r>
      <w:proofErr w:type="spellEnd"/>
      <w:r>
        <w:t>/vops_3gpp-mv-hevc-stereo.xsd - Layer-specific validation rules</w:t>
      </w:r>
    </w:p>
    <w:p w14:paraId="52DAD786" w14:textId="77777777" w:rsidR="004B69C0" w:rsidRDefault="004B69C0" w:rsidP="004B69C0">
      <w:pPr>
        <w:pStyle w:val="ListParagraph"/>
        <w:numPr>
          <w:ilvl w:val="0"/>
          <w:numId w:val="17"/>
        </w:numPr>
        <w:spacing w:before="0" w:after="160" w:line="278" w:lineRule="auto"/>
        <w:jc w:val="left"/>
      </w:pPr>
      <w:r>
        <w:t xml:space="preserve">requirements.txt - Added </w:t>
      </w:r>
      <w:proofErr w:type="spellStart"/>
      <w:r>
        <w:t>lxml</w:t>
      </w:r>
      <w:proofErr w:type="spellEnd"/>
      <w:r>
        <w:t xml:space="preserve"> dependency</w:t>
      </w:r>
    </w:p>
    <w:p w14:paraId="308B11D6" w14:textId="77777777" w:rsidR="004B69C0" w:rsidRDefault="004B69C0" w:rsidP="004B69C0">
      <w:pPr>
        <w:pStyle w:val="ListParagraph"/>
        <w:numPr>
          <w:ilvl w:val="0"/>
          <w:numId w:val="17"/>
        </w:numPr>
        <w:spacing w:before="0" w:after="160" w:line="278" w:lineRule="auto"/>
        <w:jc w:val="left"/>
      </w:pPr>
      <w:r>
        <w:t>sa4_bitstream_validator/parsers/hevc/sps.py - Fixed multi-layer SPS parsing</w:t>
      </w:r>
    </w:p>
    <w:p w14:paraId="623816A2" w14:textId="77777777" w:rsidR="004B69C0" w:rsidRPr="000E5D09" w:rsidRDefault="004B69C0" w:rsidP="004B69C0">
      <w:pPr>
        <w:pStyle w:val="ListParagraph"/>
        <w:numPr>
          <w:ilvl w:val="0"/>
          <w:numId w:val="17"/>
        </w:numPr>
        <w:spacing w:before="0" w:after="160" w:line="278" w:lineRule="auto"/>
        <w:jc w:val="left"/>
      </w:pPr>
      <w:r>
        <w:t>sa4_bitstream_validator/validators.py - Enhanced error reporting with layer info</w:t>
      </w:r>
    </w:p>
    <w:p w14:paraId="1C3C541A" w14:textId="4681A4BA" w:rsidR="004B69C0" w:rsidRDefault="00BB639E" w:rsidP="00BB639E">
      <w:pPr>
        <w:pStyle w:val="Heading2"/>
      </w:pPr>
      <w:r>
        <w:t xml:space="preserve"> Open Issues</w:t>
      </w:r>
    </w:p>
    <w:p w14:paraId="56FE58F8" w14:textId="77777777" w:rsidR="00BB639E" w:rsidRDefault="00BB639E" w:rsidP="00BB639E">
      <w:r>
        <w:t>There is an open question about whether some parameters must be present in the video bitstream. Some of these parameters are already present at the System level (e.g., CMAF), and they considered to be the source of truth:</w:t>
      </w:r>
    </w:p>
    <w:p w14:paraId="76A7F809" w14:textId="2B46DE33" w:rsidR="00BB639E" w:rsidRDefault="00BB639E" w:rsidP="00BB639E">
      <w:pPr>
        <w:pStyle w:val="ListParagraph"/>
        <w:numPr>
          <w:ilvl w:val="0"/>
          <w:numId w:val="15"/>
        </w:numPr>
        <w:spacing w:before="0" w:after="160" w:line="278" w:lineRule="auto"/>
        <w:jc w:val="left"/>
      </w:pPr>
      <w:r>
        <w:t>“</w:t>
      </w:r>
      <w:proofErr w:type="spellStart"/>
      <w:proofErr w:type="gramStart"/>
      <w:r w:rsidRPr="00715D64">
        <w:t>aspect</w:t>
      </w:r>
      <w:proofErr w:type="gramEnd"/>
      <w:r w:rsidRPr="00715D64">
        <w:t>_ratio_idc</w:t>
      </w:r>
      <w:proofErr w:type="spellEnd"/>
      <w:r>
        <w:t>” in Sequence Parameter Set (SPS) currently is “shall”.  Apple’s recommendation is that this information to not be mandatory (“should”).</w:t>
      </w:r>
      <w:r w:rsidR="003073EB">
        <w:t xml:space="preserve"> The bitstreams provided currently set this parameter to 0, but we can easily provide bitstreams that have this parameter set to 1 if the group wishes to either require this setting or would like to have also files that include this parameter enabled.</w:t>
      </w:r>
    </w:p>
    <w:p w14:paraId="7E90D4C1" w14:textId="3EA65061" w:rsidR="00D61D47" w:rsidRDefault="00D61D47" w:rsidP="00BB639E">
      <w:pPr>
        <w:pStyle w:val="ListParagraph"/>
        <w:numPr>
          <w:ilvl w:val="0"/>
          <w:numId w:val="15"/>
        </w:numPr>
        <w:spacing w:before="0" w:after="160" w:line="278" w:lineRule="auto"/>
        <w:jc w:val="left"/>
      </w:pPr>
      <w:r>
        <w:t>This topic addressed in a proposed CR to TS 26.265.</w:t>
      </w:r>
    </w:p>
    <w:p w14:paraId="790BDBDB" w14:textId="77777777" w:rsidR="00BB639E" w:rsidRPr="004B69C0" w:rsidRDefault="00BB639E" w:rsidP="004B69C0"/>
    <w:p w14:paraId="1836B344" w14:textId="51358AF0" w:rsidR="00094CD8" w:rsidRDefault="00764DF0" w:rsidP="002330E2">
      <w:pPr>
        <w:pStyle w:val="Heading1"/>
      </w:pPr>
      <w:r>
        <w:t>Proposal</w:t>
      </w:r>
    </w:p>
    <w:p w14:paraId="3FCEEC6E" w14:textId="32C0946D" w:rsidR="00764DF0" w:rsidRDefault="00764DF0" w:rsidP="00930E6D">
      <w:r>
        <w:t>It is proposed to add the provided conformance material for VOPS conformance work.</w:t>
      </w:r>
    </w:p>
    <w:p w14:paraId="488F51AD" w14:textId="77777777" w:rsidR="00F8432D" w:rsidRDefault="00F8432D" w:rsidP="00930E6D"/>
    <w:p w14:paraId="5AF288AF" w14:textId="5844669B" w:rsidR="00F8432D" w:rsidRDefault="00F8432D" w:rsidP="003073EB"/>
    <w:sectPr w:rsidR="00F84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209C"/>
    <w:multiLevelType w:val="hybridMultilevel"/>
    <w:tmpl w:val="2166CD14"/>
    <w:lvl w:ilvl="0" w:tplc="64A0C6BE">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53607"/>
    <w:multiLevelType w:val="hybridMultilevel"/>
    <w:tmpl w:val="933005FE"/>
    <w:lvl w:ilvl="0" w:tplc="5796AC9C">
      <w:start w:val="100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9A62E2"/>
    <w:multiLevelType w:val="hybridMultilevel"/>
    <w:tmpl w:val="62B8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0B6AC6"/>
    <w:multiLevelType w:val="hybridMultilevel"/>
    <w:tmpl w:val="F482A2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A34068"/>
    <w:multiLevelType w:val="multilevel"/>
    <w:tmpl w:val="FE4C73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F524D7C"/>
    <w:multiLevelType w:val="hybridMultilevel"/>
    <w:tmpl w:val="86502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350477">
    <w:abstractNumId w:val="6"/>
  </w:num>
  <w:num w:numId="2" w16cid:durableId="128207118">
    <w:abstractNumId w:val="6"/>
  </w:num>
  <w:num w:numId="3" w16cid:durableId="1548495475">
    <w:abstractNumId w:val="6"/>
  </w:num>
  <w:num w:numId="4" w16cid:durableId="494149856">
    <w:abstractNumId w:val="6"/>
  </w:num>
  <w:num w:numId="5" w16cid:durableId="133642302">
    <w:abstractNumId w:val="6"/>
  </w:num>
  <w:num w:numId="6" w16cid:durableId="1707175856">
    <w:abstractNumId w:val="1"/>
  </w:num>
  <w:num w:numId="7" w16cid:durableId="918250289">
    <w:abstractNumId w:val="1"/>
  </w:num>
  <w:num w:numId="8" w16cid:durableId="667710212">
    <w:abstractNumId w:val="1"/>
  </w:num>
  <w:num w:numId="9" w16cid:durableId="1096291144">
    <w:abstractNumId w:val="1"/>
  </w:num>
  <w:num w:numId="10" w16cid:durableId="57410312">
    <w:abstractNumId w:val="1"/>
  </w:num>
  <w:num w:numId="11" w16cid:durableId="2115325435">
    <w:abstractNumId w:val="1"/>
  </w:num>
  <w:num w:numId="12" w16cid:durableId="1784154195">
    <w:abstractNumId w:val="2"/>
  </w:num>
  <w:num w:numId="13" w16cid:durableId="1865824167">
    <w:abstractNumId w:val="4"/>
  </w:num>
  <w:num w:numId="14" w16cid:durableId="1172378371">
    <w:abstractNumId w:val="6"/>
  </w:num>
  <w:num w:numId="15" w16cid:durableId="980311854">
    <w:abstractNumId w:val="3"/>
  </w:num>
  <w:num w:numId="16" w16cid:durableId="987631272">
    <w:abstractNumId w:val="5"/>
  </w:num>
  <w:num w:numId="17" w16cid:durableId="1476292309">
    <w:abstractNumId w:val="0"/>
  </w:num>
  <w:num w:numId="18" w16cid:durableId="14830366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A16"/>
    <w:rsid w:val="00000FDB"/>
    <w:rsid w:val="00002F42"/>
    <w:rsid w:val="00007DEF"/>
    <w:rsid w:val="00024458"/>
    <w:rsid w:val="000312A2"/>
    <w:rsid w:val="00035706"/>
    <w:rsid w:val="000477B5"/>
    <w:rsid w:val="00052637"/>
    <w:rsid w:val="00056F89"/>
    <w:rsid w:val="000757B5"/>
    <w:rsid w:val="000758A7"/>
    <w:rsid w:val="00081E48"/>
    <w:rsid w:val="00090837"/>
    <w:rsid w:val="00094CD8"/>
    <w:rsid w:val="00096CA9"/>
    <w:rsid w:val="000B4E2F"/>
    <w:rsid w:val="000C613B"/>
    <w:rsid w:val="000D7BB7"/>
    <w:rsid w:val="000E4BE8"/>
    <w:rsid w:val="001170B1"/>
    <w:rsid w:val="00135CC8"/>
    <w:rsid w:val="001441BB"/>
    <w:rsid w:val="00155506"/>
    <w:rsid w:val="001638F3"/>
    <w:rsid w:val="00167213"/>
    <w:rsid w:val="00183243"/>
    <w:rsid w:val="00192957"/>
    <w:rsid w:val="001C5BE5"/>
    <w:rsid w:val="001D552D"/>
    <w:rsid w:val="001E655E"/>
    <w:rsid w:val="001F1231"/>
    <w:rsid w:val="0022401C"/>
    <w:rsid w:val="00227C3C"/>
    <w:rsid w:val="002330E2"/>
    <w:rsid w:val="002423A9"/>
    <w:rsid w:val="0025589D"/>
    <w:rsid w:val="00263004"/>
    <w:rsid w:val="00271AFD"/>
    <w:rsid w:val="00272E34"/>
    <w:rsid w:val="00273F91"/>
    <w:rsid w:val="0028405E"/>
    <w:rsid w:val="002847DC"/>
    <w:rsid w:val="002921DF"/>
    <w:rsid w:val="002A5BBA"/>
    <w:rsid w:val="002B5876"/>
    <w:rsid w:val="002D6386"/>
    <w:rsid w:val="00304E70"/>
    <w:rsid w:val="003073EB"/>
    <w:rsid w:val="00312651"/>
    <w:rsid w:val="003253CF"/>
    <w:rsid w:val="003324CF"/>
    <w:rsid w:val="00344E7A"/>
    <w:rsid w:val="0035279D"/>
    <w:rsid w:val="00355C05"/>
    <w:rsid w:val="00360326"/>
    <w:rsid w:val="00366D35"/>
    <w:rsid w:val="00370366"/>
    <w:rsid w:val="003809A2"/>
    <w:rsid w:val="003A683A"/>
    <w:rsid w:val="003C503E"/>
    <w:rsid w:val="003D60C6"/>
    <w:rsid w:val="003E31DF"/>
    <w:rsid w:val="003F1F3F"/>
    <w:rsid w:val="0040578B"/>
    <w:rsid w:val="00416FEE"/>
    <w:rsid w:val="00442F53"/>
    <w:rsid w:val="00453691"/>
    <w:rsid w:val="004A1C2B"/>
    <w:rsid w:val="004B69C0"/>
    <w:rsid w:val="004D3795"/>
    <w:rsid w:val="004D61F8"/>
    <w:rsid w:val="004E3ADE"/>
    <w:rsid w:val="004F6BF7"/>
    <w:rsid w:val="00500753"/>
    <w:rsid w:val="00505494"/>
    <w:rsid w:val="00526B14"/>
    <w:rsid w:val="00527553"/>
    <w:rsid w:val="005317E2"/>
    <w:rsid w:val="00544C17"/>
    <w:rsid w:val="005528EC"/>
    <w:rsid w:val="00561FFA"/>
    <w:rsid w:val="005775A8"/>
    <w:rsid w:val="0058376F"/>
    <w:rsid w:val="00585D93"/>
    <w:rsid w:val="005B40C8"/>
    <w:rsid w:val="005C5511"/>
    <w:rsid w:val="005D1D0F"/>
    <w:rsid w:val="005F6839"/>
    <w:rsid w:val="00602D75"/>
    <w:rsid w:val="0061384A"/>
    <w:rsid w:val="00614026"/>
    <w:rsid w:val="0061404C"/>
    <w:rsid w:val="0062003A"/>
    <w:rsid w:val="006415D4"/>
    <w:rsid w:val="00655738"/>
    <w:rsid w:val="00674FE6"/>
    <w:rsid w:val="00685A75"/>
    <w:rsid w:val="006A28AA"/>
    <w:rsid w:val="006A3460"/>
    <w:rsid w:val="006B05C8"/>
    <w:rsid w:val="006C05C9"/>
    <w:rsid w:val="006C450B"/>
    <w:rsid w:val="006C7DDE"/>
    <w:rsid w:val="00731A57"/>
    <w:rsid w:val="00734F32"/>
    <w:rsid w:val="0076365B"/>
    <w:rsid w:val="00764DF0"/>
    <w:rsid w:val="00766B89"/>
    <w:rsid w:val="0076702A"/>
    <w:rsid w:val="00777CBC"/>
    <w:rsid w:val="007916C2"/>
    <w:rsid w:val="007B2A61"/>
    <w:rsid w:val="007F1709"/>
    <w:rsid w:val="007F1FD1"/>
    <w:rsid w:val="007F466C"/>
    <w:rsid w:val="007F4C09"/>
    <w:rsid w:val="007F7390"/>
    <w:rsid w:val="00814603"/>
    <w:rsid w:val="00840FE7"/>
    <w:rsid w:val="0084701E"/>
    <w:rsid w:val="00863128"/>
    <w:rsid w:val="00863F20"/>
    <w:rsid w:val="008671D9"/>
    <w:rsid w:val="00885E8C"/>
    <w:rsid w:val="008C02BB"/>
    <w:rsid w:val="008C262A"/>
    <w:rsid w:val="008D2802"/>
    <w:rsid w:val="008D4558"/>
    <w:rsid w:val="008E0F91"/>
    <w:rsid w:val="008E2F77"/>
    <w:rsid w:val="008E3312"/>
    <w:rsid w:val="008E4771"/>
    <w:rsid w:val="00902EDC"/>
    <w:rsid w:val="00914267"/>
    <w:rsid w:val="00930096"/>
    <w:rsid w:val="00930E6D"/>
    <w:rsid w:val="00932E94"/>
    <w:rsid w:val="009331DC"/>
    <w:rsid w:val="00933EEE"/>
    <w:rsid w:val="00936E4A"/>
    <w:rsid w:val="00943C3D"/>
    <w:rsid w:val="00960A7D"/>
    <w:rsid w:val="009643CE"/>
    <w:rsid w:val="00974FEA"/>
    <w:rsid w:val="00997809"/>
    <w:rsid w:val="009A132F"/>
    <w:rsid w:val="009C6B9E"/>
    <w:rsid w:val="009E1B51"/>
    <w:rsid w:val="009E6779"/>
    <w:rsid w:val="009F2E7C"/>
    <w:rsid w:val="00A27F1E"/>
    <w:rsid w:val="00A31162"/>
    <w:rsid w:val="00A349D2"/>
    <w:rsid w:val="00A42E8F"/>
    <w:rsid w:val="00A47B89"/>
    <w:rsid w:val="00AA0DA3"/>
    <w:rsid w:val="00AB0944"/>
    <w:rsid w:val="00AB4102"/>
    <w:rsid w:val="00AB581C"/>
    <w:rsid w:val="00AD4F1F"/>
    <w:rsid w:val="00AF7B18"/>
    <w:rsid w:val="00B05BB9"/>
    <w:rsid w:val="00B104EF"/>
    <w:rsid w:val="00B279D9"/>
    <w:rsid w:val="00B3767A"/>
    <w:rsid w:val="00B52D4C"/>
    <w:rsid w:val="00B61A13"/>
    <w:rsid w:val="00B8426D"/>
    <w:rsid w:val="00B8629D"/>
    <w:rsid w:val="00B8668F"/>
    <w:rsid w:val="00B867DF"/>
    <w:rsid w:val="00B87D86"/>
    <w:rsid w:val="00BA764D"/>
    <w:rsid w:val="00BB196A"/>
    <w:rsid w:val="00BB639E"/>
    <w:rsid w:val="00BB79E0"/>
    <w:rsid w:val="00BD4E95"/>
    <w:rsid w:val="00BD56D9"/>
    <w:rsid w:val="00C0520B"/>
    <w:rsid w:val="00C117C2"/>
    <w:rsid w:val="00C17137"/>
    <w:rsid w:val="00C36E15"/>
    <w:rsid w:val="00C43D1F"/>
    <w:rsid w:val="00C808EC"/>
    <w:rsid w:val="00C8366E"/>
    <w:rsid w:val="00C90A16"/>
    <w:rsid w:val="00CA5373"/>
    <w:rsid w:val="00CE05CC"/>
    <w:rsid w:val="00CE6150"/>
    <w:rsid w:val="00CF25E1"/>
    <w:rsid w:val="00CF37CE"/>
    <w:rsid w:val="00CF7A8C"/>
    <w:rsid w:val="00D17764"/>
    <w:rsid w:val="00D46B32"/>
    <w:rsid w:val="00D619E8"/>
    <w:rsid w:val="00D61D47"/>
    <w:rsid w:val="00D77D37"/>
    <w:rsid w:val="00D80F42"/>
    <w:rsid w:val="00DB0B99"/>
    <w:rsid w:val="00DB1B23"/>
    <w:rsid w:val="00DB6CAD"/>
    <w:rsid w:val="00E03381"/>
    <w:rsid w:val="00E14819"/>
    <w:rsid w:val="00E1590A"/>
    <w:rsid w:val="00E53D03"/>
    <w:rsid w:val="00E64B76"/>
    <w:rsid w:val="00E818F4"/>
    <w:rsid w:val="00EB6B42"/>
    <w:rsid w:val="00EF272C"/>
    <w:rsid w:val="00F34B60"/>
    <w:rsid w:val="00F47B97"/>
    <w:rsid w:val="00F57167"/>
    <w:rsid w:val="00F657EA"/>
    <w:rsid w:val="00F8432D"/>
    <w:rsid w:val="00F93928"/>
    <w:rsid w:val="00F97265"/>
    <w:rsid w:val="00FB135A"/>
    <w:rsid w:val="00FC4E32"/>
    <w:rsid w:val="00FD500B"/>
    <w:rsid w:val="00FD53B0"/>
    <w:rsid w:val="00FF08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CAD6F"/>
  <w15:chartTrackingRefBased/>
  <w15:docId w15:val="{6F225658-63B9-994C-8BF1-E866856A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81C"/>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1"/>
    <w:qFormat/>
    <w:rsid w:val="00453691"/>
    <w:pPr>
      <w:keepNext/>
      <w:numPr>
        <w:numId w:val="5"/>
      </w:numPr>
      <w:spacing w:before="240" w:after="60"/>
      <w:jc w:val="both"/>
      <w:outlineLvl w:val="0"/>
    </w:pPr>
    <w:rPr>
      <w:b/>
      <w:bCs/>
      <w:kern w:val="32"/>
      <w:sz w:val="28"/>
      <w:szCs w:val="32"/>
    </w:rPr>
  </w:style>
  <w:style w:type="paragraph" w:styleId="Heading2">
    <w:name w:val="heading 2"/>
    <w:basedOn w:val="Normal"/>
    <w:next w:val="Normal"/>
    <w:link w:val="Heading2Char"/>
    <w:uiPriority w:val="2"/>
    <w:qFormat/>
    <w:rsid w:val="00453691"/>
    <w:pPr>
      <w:keepNext/>
      <w:numPr>
        <w:ilvl w:val="1"/>
        <w:numId w:val="5"/>
      </w:numPr>
      <w:tabs>
        <w:tab w:val="num" w:pos="360"/>
      </w:tabs>
      <w:spacing w:before="240" w:after="60"/>
      <w:ind w:left="0" w:firstLine="0"/>
      <w:jc w:val="both"/>
      <w:outlineLvl w:val="1"/>
    </w:pPr>
    <w:rPr>
      <w:b/>
      <w:bCs/>
      <w:iCs/>
      <w:sz w:val="28"/>
      <w:szCs w:val="28"/>
    </w:rPr>
  </w:style>
  <w:style w:type="paragraph" w:styleId="Heading3">
    <w:name w:val="heading 3"/>
    <w:basedOn w:val="Normal"/>
    <w:next w:val="Normal"/>
    <w:link w:val="Heading3Char"/>
    <w:uiPriority w:val="3"/>
    <w:qFormat/>
    <w:rsid w:val="00453691"/>
    <w:pPr>
      <w:keepNext/>
      <w:numPr>
        <w:ilvl w:val="2"/>
        <w:numId w:val="5"/>
      </w:numPr>
      <w:tabs>
        <w:tab w:val="num" w:pos="720"/>
      </w:tabs>
      <w:spacing w:before="240" w:after="60"/>
      <w:ind w:left="0" w:firstLine="0"/>
      <w:jc w:val="both"/>
      <w:outlineLvl w:val="2"/>
    </w:pPr>
    <w:rPr>
      <w:b/>
      <w:bCs/>
      <w:sz w:val="28"/>
      <w:szCs w:val="26"/>
    </w:rPr>
  </w:style>
  <w:style w:type="paragraph" w:styleId="Heading4">
    <w:name w:val="heading 4"/>
    <w:basedOn w:val="Normal"/>
    <w:next w:val="Normal"/>
    <w:link w:val="Heading4Char"/>
    <w:uiPriority w:val="4"/>
    <w:qFormat/>
    <w:rsid w:val="00453691"/>
    <w:pPr>
      <w:keepNext/>
      <w:numPr>
        <w:ilvl w:val="3"/>
        <w:numId w:val="5"/>
      </w:numPr>
      <w:tabs>
        <w:tab w:val="num" w:pos="1080"/>
      </w:tabs>
      <w:spacing w:before="240" w:after="60"/>
      <w:ind w:left="0" w:firstLine="0"/>
      <w:jc w:val="both"/>
      <w:outlineLvl w:val="3"/>
    </w:pPr>
    <w:rPr>
      <w:b/>
      <w:bCs/>
      <w:sz w:val="28"/>
      <w:szCs w:val="28"/>
    </w:rPr>
  </w:style>
  <w:style w:type="paragraph" w:styleId="Heading5">
    <w:name w:val="heading 5"/>
    <w:basedOn w:val="Normal"/>
    <w:next w:val="Normal"/>
    <w:link w:val="Heading5Char"/>
    <w:uiPriority w:val="5"/>
    <w:qFormat/>
    <w:rsid w:val="00453691"/>
    <w:pPr>
      <w:numPr>
        <w:ilvl w:val="4"/>
        <w:numId w:val="5"/>
      </w:numPr>
      <w:tabs>
        <w:tab w:val="num" w:pos="1080"/>
      </w:tabs>
      <w:spacing w:before="240" w:after="60"/>
      <w:ind w:left="0" w:firstLine="0"/>
      <w:jc w:val="both"/>
      <w:outlineLvl w:val="4"/>
    </w:pPr>
    <w:rPr>
      <w:b/>
      <w:bCs/>
      <w:iCs/>
      <w:szCs w:val="26"/>
    </w:rPr>
  </w:style>
  <w:style w:type="paragraph" w:styleId="Heading6">
    <w:name w:val="heading 6"/>
    <w:basedOn w:val="Normal"/>
    <w:next w:val="Normal"/>
    <w:link w:val="Heading6Char"/>
    <w:uiPriority w:val="9"/>
    <w:semiHidden/>
    <w:unhideWhenUsed/>
    <w:qFormat/>
    <w:rsid w:val="0058376F"/>
    <w:pPr>
      <w:keepNext/>
      <w:keepLines/>
      <w:spacing w:before="40"/>
      <w:jc w:val="both"/>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0A16"/>
    <w:pPr>
      <w:keepNext/>
      <w:keepLines/>
      <w:spacing w:before="40"/>
      <w:jc w:val="both"/>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0A16"/>
    <w:pPr>
      <w:keepNext/>
      <w:keepLines/>
      <w:jc w:val="both"/>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0A16"/>
    <w:pPr>
      <w:keepNext/>
      <w:keepLines/>
      <w:jc w:val="both"/>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Table">
    <w:name w:val="BoxTable"/>
    <w:basedOn w:val="Normal"/>
    <w:link w:val="BoxTableChar"/>
    <w:qFormat/>
    <w:rsid w:val="00E64B76"/>
    <w:pPr>
      <w:keepNext/>
      <w:keepLines/>
      <w:spacing w:before="120" w:after="120" w:line="230" w:lineRule="atLeast"/>
      <w:jc w:val="both"/>
    </w:pPr>
    <w:rPr>
      <w:rFonts w:ascii="Cambria" w:eastAsia="MS Mincho" w:hAnsi="Cambria"/>
      <w:sz w:val="22"/>
      <w:lang w:val="en-GB"/>
    </w:rPr>
  </w:style>
  <w:style w:type="character" w:customStyle="1" w:styleId="BoxTableChar">
    <w:name w:val="BoxTable Char"/>
    <w:link w:val="BoxTable"/>
    <w:rsid w:val="00E64B76"/>
    <w:rPr>
      <w:rFonts w:ascii="Cambria" w:eastAsia="MS Mincho" w:hAnsi="Cambria" w:cs="Times New Roman"/>
      <w:kern w:val="0"/>
      <w:sz w:val="22"/>
      <w:lang w:val="en-GB"/>
      <w14:ligatures w14:val="none"/>
    </w:rPr>
  </w:style>
  <w:style w:type="paragraph" w:customStyle="1" w:styleId="code">
    <w:name w:val="code"/>
    <w:basedOn w:val="Normal"/>
    <w:next w:val="Normal"/>
    <w:link w:val="codeZchn"/>
    <w:qFormat/>
    <w:rsid w:val="00094CD8"/>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Courier New" w:hAnsi="Courier New"/>
      <w:noProof/>
      <w:sz w:val="22"/>
      <w:szCs w:val="20"/>
      <w:lang w:val="en-GB"/>
    </w:rPr>
  </w:style>
  <w:style w:type="character" w:customStyle="1" w:styleId="codeZchn">
    <w:name w:val="code Zchn"/>
    <w:link w:val="code"/>
    <w:rsid w:val="00094CD8"/>
    <w:rPr>
      <w:rFonts w:ascii="Courier New" w:eastAsia="Times New Roman" w:hAnsi="Courier New" w:cs="Times New Roman"/>
      <w:noProof/>
      <w:kern w:val="0"/>
      <w:sz w:val="22"/>
      <w:szCs w:val="20"/>
      <w:lang w:val="en-GB"/>
      <w14:ligatures w14:val="none"/>
    </w:rPr>
  </w:style>
  <w:style w:type="character" w:customStyle="1" w:styleId="codeChar">
    <w:name w:val="code Char"/>
    <w:qFormat/>
    <w:rsid w:val="00E64B76"/>
    <w:rPr>
      <w:rFonts w:ascii="Courier New" w:hAnsi="Courier New"/>
      <w:noProof/>
      <w:lang w:val="en-GB" w:eastAsia="ja-JP" w:bidi="ar-SA"/>
    </w:rPr>
  </w:style>
  <w:style w:type="paragraph" w:styleId="BodyTextIndent">
    <w:name w:val="Body Text Indent"/>
    <w:basedOn w:val="Normal"/>
    <w:link w:val="BodyTextIndentChar"/>
    <w:rsid w:val="00E64B76"/>
    <w:pPr>
      <w:spacing w:before="120" w:after="120" w:line="230" w:lineRule="atLeast"/>
      <w:ind w:left="283"/>
      <w:jc w:val="both"/>
    </w:pPr>
    <w:rPr>
      <w:rFonts w:ascii="Cambria" w:eastAsia="MS Mincho" w:hAnsi="Cambria"/>
      <w:sz w:val="22"/>
      <w:szCs w:val="20"/>
      <w:lang w:val="de-DE" w:eastAsia="ja-JP"/>
    </w:rPr>
  </w:style>
  <w:style w:type="character" w:customStyle="1" w:styleId="BodyTextIndentChar">
    <w:name w:val="Body Text Indent Char"/>
    <w:basedOn w:val="DefaultParagraphFont"/>
    <w:link w:val="BodyTextIndent"/>
    <w:rsid w:val="00E64B76"/>
    <w:rPr>
      <w:rFonts w:ascii="Cambria" w:eastAsia="MS Mincho" w:hAnsi="Cambria" w:cs="Times New Roman"/>
      <w:kern w:val="0"/>
      <w:sz w:val="22"/>
      <w:szCs w:val="20"/>
      <w:lang w:val="de-DE" w:eastAsia="ja-JP"/>
      <w14:ligatures w14:val="none"/>
    </w:rPr>
  </w:style>
  <w:style w:type="character" w:customStyle="1" w:styleId="Heading1Char">
    <w:name w:val="Heading 1 Char"/>
    <w:link w:val="Heading1"/>
    <w:uiPriority w:val="1"/>
    <w:rsid w:val="00453691"/>
    <w:rPr>
      <w:rFonts w:ascii="Times New Roman" w:eastAsia="Times New Roman" w:hAnsi="Times New Roman" w:cs="Times New Roman"/>
      <w:b/>
      <w:bCs/>
      <w:kern w:val="32"/>
      <w:sz w:val="28"/>
      <w:szCs w:val="32"/>
      <w14:ligatures w14:val="none"/>
    </w:rPr>
  </w:style>
  <w:style w:type="character" w:customStyle="1" w:styleId="Heading2Char">
    <w:name w:val="Heading 2 Char"/>
    <w:link w:val="Heading2"/>
    <w:uiPriority w:val="2"/>
    <w:rsid w:val="00453691"/>
    <w:rPr>
      <w:rFonts w:eastAsia="Times New Roman" w:cs="Times New Roman"/>
      <w:b/>
      <w:bCs/>
      <w:iCs/>
      <w:kern w:val="0"/>
      <w:sz w:val="28"/>
      <w:szCs w:val="28"/>
      <w14:ligatures w14:val="none"/>
    </w:rPr>
  </w:style>
  <w:style w:type="character" w:customStyle="1" w:styleId="Heading3Char">
    <w:name w:val="Heading 3 Char"/>
    <w:link w:val="Heading3"/>
    <w:uiPriority w:val="3"/>
    <w:rsid w:val="00453691"/>
    <w:rPr>
      <w:rFonts w:ascii="Times New Roman" w:eastAsia="Times New Roman" w:hAnsi="Times New Roman" w:cs="Times New Roman"/>
      <w:b/>
      <w:bCs/>
      <w:kern w:val="0"/>
      <w:sz w:val="28"/>
      <w:szCs w:val="26"/>
      <w14:ligatures w14:val="none"/>
    </w:rPr>
  </w:style>
  <w:style w:type="character" w:customStyle="1" w:styleId="Heading4Char">
    <w:name w:val="Heading 4 Char"/>
    <w:link w:val="Heading4"/>
    <w:uiPriority w:val="4"/>
    <w:rsid w:val="00453691"/>
    <w:rPr>
      <w:rFonts w:eastAsia="Times New Roman" w:cs="Times New Roman"/>
      <w:b/>
      <w:bCs/>
      <w:kern w:val="0"/>
      <w:sz w:val="28"/>
      <w:szCs w:val="28"/>
      <w14:ligatures w14:val="none"/>
    </w:rPr>
  </w:style>
  <w:style w:type="character" w:customStyle="1" w:styleId="Heading5Char">
    <w:name w:val="Heading 5 Char"/>
    <w:link w:val="Heading5"/>
    <w:uiPriority w:val="5"/>
    <w:rsid w:val="00453691"/>
    <w:rPr>
      <w:rFonts w:eastAsia="Times New Roman" w:cs="Times New Roman"/>
      <w:b/>
      <w:bCs/>
      <w:iCs/>
      <w:kern w:val="0"/>
      <w:szCs w:val="26"/>
      <w14:ligatures w14:val="none"/>
    </w:rPr>
  </w:style>
  <w:style w:type="table" w:customStyle="1" w:styleId="documentsrc">
    <w:name w:val="documentsrc"/>
    <w:basedOn w:val="TableNormal"/>
    <w:uiPriority w:val="99"/>
    <w:rsid w:val="001170B1"/>
    <w:rPr>
      <w:rFonts w:ascii="Times New Roman" w:eastAsia="MS Mincho" w:hAnsi="Times New Roman" w:cs="Times New Roman"/>
      <w:kern w:val="0"/>
      <w:sz w:val="20"/>
      <w:szCs w:val="20"/>
      <w14:ligatures w14:val="none"/>
    </w:rPr>
    <w:tblPr/>
  </w:style>
  <w:style w:type="paragraph" w:customStyle="1" w:styleId="littlebitspacing">
    <w:name w:val="little bit spacing"/>
    <w:basedOn w:val="Normal"/>
    <w:autoRedefine/>
    <w:qFormat/>
    <w:rsid w:val="001170B1"/>
    <w:pPr>
      <w:keepLines/>
      <w:spacing w:line="360" w:lineRule="auto"/>
    </w:pPr>
    <w:rPr>
      <w:rFonts w:eastAsia="SimSun"/>
      <w:b/>
      <w:lang w:val="fr-FR" w:eastAsia="zh-CN"/>
    </w:rPr>
  </w:style>
  <w:style w:type="paragraph" w:customStyle="1" w:styleId="ListContinue1">
    <w:name w:val="List Continue 1"/>
    <w:basedOn w:val="Normal"/>
    <w:rsid w:val="00F657EA"/>
    <w:pPr>
      <w:spacing w:after="240" w:line="240" w:lineRule="atLeast"/>
      <w:ind w:left="403" w:hanging="403"/>
      <w:jc w:val="both"/>
    </w:pPr>
    <w:rPr>
      <w:rFonts w:ascii="Cambria" w:eastAsiaTheme="minorEastAsia" w:hAnsi="Cambria"/>
      <w:sz w:val="22"/>
      <w:szCs w:val="22"/>
      <w:lang w:val="en-GB"/>
    </w:rPr>
  </w:style>
  <w:style w:type="paragraph" w:styleId="ListContinue2">
    <w:name w:val="List Continue 2"/>
    <w:basedOn w:val="ListContinue1"/>
    <w:rsid w:val="00F657EA"/>
    <w:pPr>
      <w:tabs>
        <w:tab w:val="left" w:pos="800"/>
      </w:tabs>
      <w:ind w:left="1209" w:hanging="806"/>
    </w:pPr>
  </w:style>
  <w:style w:type="paragraph" w:styleId="ListContinue3">
    <w:name w:val="List Continue 3"/>
    <w:basedOn w:val="ListContinue1"/>
    <w:rsid w:val="00F657EA"/>
    <w:pPr>
      <w:tabs>
        <w:tab w:val="left" w:pos="1200"/>
      </w:tabs>
      <w:ind w:left="2001" w:hanging="1195"/>
    </w:pPr>
  </w:style>
  <w:style w:type="paragraph" w:styleId="ListContinue4">
    <w:name w:val="List Continue 4"/>
    <w:basedOn w:val="ListContinue1"/>
    <w:rsid w:val="00F657EA"/>
    <w:pPr>
      <w:tabs>
        <w:tab w:val="left" w:pos="1600"/>
      </w:tabs>
      <w:ind w:left="2793" w:hanging="1598"/>
    </w:pPr>
  </w:style>
  <w:style w:type="paragraph" w:styleId="ListContinue5">
    <w:name w:val="List Continue 5"/>
    <w:basedOn w:val="ListContinue1"/>
    <w:uiPriority w:val="99"/>
    <w:unhideWhenUsed/>
    <w:rsid w:val="00F657EA"/>
    <w:pPr>
      <w:spacing w:after="120"/>
      <w:ind w:left="1415"/>
      <w:contextualSpacing/>
    </w:pPr>
  </w:style>
  <w:style w:type="paragraph" w:customStyle="1" w:styleId="ANNEX">
    <w:name w:val="ANNEX"/>
    <w:basedOn w:val="Normal"/>
    <w:next w:val="Normal"/>
    <w:rsid w:val="0058376F"/>
    <w:pPr>
      <w:keepNext/>
      <w:pageBreakBefore/>
      <w:numPr>
        <w:numId w:val="11"/>
      </w:numPr>
      <w:spacing w:after="760" w:line="310" w:lineRule="exact"/>
      <w:jc w:val="center"/>
      <w:outlineLvl w:val="0"/>
    </w:pPr>
    <w:rPr>
      <w:rFonts w:ascii="Cambria" w:eastAsia="MS Mincho" w:hAnsi="Cambria"/>
      <w:b/>
      <w:sz w:val="28"/>
      <w:szCs w:val="20"/>
      <w:lang w:val="de-DE" w:eastAsia="ja-JP"/>
    </w:rPr>
  </w:style>
  <w:style w:type="paragraph" w:customStyle="1" w:styleId="a2">
    <w:name w:val="a2"/>
    <w:basedOn w:val="Heading2"/>
    <w:next w:val="Normal"/>
    <w:rsid w:val="0058376F"/>
    <w:pPr>
      <w:numPr>
        <w:numId w:val="11"/>
      </w:numPr>
      <w:tabs>
        <w:tab w:val="left" w:pos="500"/>
        <w:tab w:val="left" w:pos="720"/>
      </w:tabs>
      <w:suppressAutoHyphens/>
      <w:spacing w:before="270" w:after="240" w:line="270" w:lineRule="exact"/>
      <w:jc w:val="left"/>
    </w:pPr>
    <w:rPr>
      <w:rFonts w:ascii="Cambria" w:eastAsia="MS Mincho" w:hAnsi="Cambria"/>
      <w:bCs w:val="0"/>
      <w:iCs w:val="0"/>
      <w:sz w:val="24"/>
      <w:szCs w:val="20"/>
      <w:lang w:val="de-DE" w:eastAsia="ja-JP"/>
    </w:rPr>
  </w:style>
  <w:style w:type="paragraph" w:customStyle="1" w:styleId="a3">
    <w:name w:val="a3"/>
    <w:basedOn w:val="Heading3"/>
    <w:next w:val="Normal"/>
    <w:rsid w:val="0058376F"/>
    <w:pPr>
      <w:numPr>
        <w:numId w:val="11"/>
      </w:numPr>
      <w:tabs>
        <w:tab w:val="left" w:pos="640"/>
        <w:tab w:val="left" w:pos="880"/>
      </w:tabs>
      <w:suppressAutoHyphens/>
      <w:spacing w:before="60" w:after="240" w:line="250" w:lineRule="exact"/>
      <w:jc w:val="left"/>
    </w:pPr>
    <w:rPr>
      <w:rFonts w:ascii="Cambria" w:eastAsia="MS Mincho" w:hAnsi="Cambria"/>
      <w:bCs w:val="0"/>
      <w:sz w:val="22"/>
      <w:szCs w:val="20"/>
      <w:lang w:val="de-DE" w:eastAsia="ja-JP"/>
    </w:rPr>
  </w:style>
  <w:style w:type="paragraph" w:customStyle="1" w:styleId="a4">
    <w:name w:val="a4"/>
    <w:basedOn w:val="Heading4"/>
    <w:next w:val="Normal"/>
    <w:rsid w:val="0058376F"/>
    <w:pPr>
      <w:numPr>
        <w:numId w:val="11"/>
      </w:numPr>
      <w:tabs>
        <w:tab w:val="left" w:pos="880"/>
      </w:tabs>
      <w:suppressAutoHyphens/>
      <w:spacing w:before="60" w:after="240" w:line="230" w:lineRule="exact"/>
      <w:jc w:val="left"/>
    </w:pPr>
    <w:rPr>
      <w:rFonts w:ascii="Cambria" w:eastAsia="MS Mincho" w:hAnsi="Cambria"/>
      <w:bCs w:val="0"/>
      <w:sz w:val="20"/>
      <w:szCs w:val="20"/>
      <w:lang w:val="de-DE" w:eastAsia="ja-JP"/>
    </w:rPr>
  </w:style>
  <w:style w:type="paragraph" w:customStyle="1" w:styleId="a5">
    <w:name w:val="a5"/>
    <w:basedOn w:val="Heading5"/>
    <w:next w:val="Normal"/>
    <w:rsid w:val="0058376F"/>
    <w:pPr>
      <w:keepNext/>
      <w:numPr>
        <w:numId w:val="11"/>
      </w:numPr>
      <w:tabs>
        <w:tab w:val="left" w:pos="1140"/>
        <w:tab w:val="left" w:pos="1360"/>
      </w:tabs>
      <w:suppressAutoHyphens/>
      <w:spacing w:before="60" w:after="240" w:line="230" w:lineRule="exact"/>
      <w:jc w:val="left"/>
    </w:pPr>
    <w:rPr>
      <w:rFonts w:ascii="Cambria" w:eastAsia="MS Mincho" w:hAnsi="Cambria"/>
      <w:bCs w:val="0"/>
      <w:iCs w:val="0"/>
      <w:sz w:val="20"/>
      <w:szCs w:val="20"/>
      <w:lang w:val="de-DE" w:eastAsia="ja-JP"/>
    </w:rPr>
  </w:style>
  <w:style w:type="paragraph" w:customStyle="1" w:styleId="a6">
    <w:name w:val="a6"/>
    <w:basedOn w:val="Heading6"/>
    <w:next w:val="Normal"/>
    <w:rsid w:val="0058376F"/>
    <w:pPr>
      <w:keepLines w:val="0"/>
      <w:numPr>
        <w:ilvl w:val="5"/>
        <w:numId w:val="11"/>
      </w:numPr>
      <w:tabs>
        <w:tab w:val="left" w:pos="1140"/>
        <w:tab w:val="left" w:pos="1360"/>
      </w:tabs>
      <w:suppressAutoHyphens/>
      <w:spacing w:before="60" w:after="240" w:line="230" w:lineRule="exact"/>
      <w:jc w:val="left"/>
    </w:pPr>
    <w:rPr>
      <w:rFonts w:ascii="Cambria" w:eastAsia="MS Mincho" w:hAnsi="Cambria" w:cs="Times New Roman"/>
      <w:b/>
      <w:i w:val="0"/>
      <w:iCs w:val="0"/>
      <w:color w:val="auto"/>
      <w:sz w:val="20"/>
      <w:szCs w:val="20"/>
      <w:lang w:val="de-DE" w:eastAsia="ja-JP"/>
    </w:rPr>
  </w:style>
  <w:style w:type="character" w:customStyle="1" w:styleId="Heading6Char">
    <w:name w:val="Heading 6 Char"/>
    <w:basedOn w:val="DefaultParagraphFont"/>
    <w:link w:val="Heading6"/>
    <w:uiPriority w:val="9"/>
    <w:semiHidden/>
    <w:rsid w:val="0058376F"/>
    <w:rPr>
      <w:rFonts w:eastAsiaTheme="majorEastAsia"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C90A16"/>
    <w:rPr>
      <w:rFonts w:eastAsiaTheme="majorEastAsia"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C90A16"/>
    <w:rPr>
      <w:rFonts w:eastAsiaTheme="majorEastAsia"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C90A16"/>
    <w:rPr>
      <w:rFonts w:eastAsiaTheme="majorEastAsia" w:cstheme="majorBidi"/>
      <w:color w:val="272727" w:themeColor="text1" w:themeTint="D8"/>
      <w:kern w:val="0"/>
      <w14:ligatures w14:val="none"/>
    </w:rPr>
  </w:style>
  <w:style w:type="paragraph" w:styleId="Title">
    <w:name w:val="Title"/>
    <w:basedOn w:val="Normal"/>
    <w:next w:val="Normal"/>
    <w:link w:val="TitleChar"/>
    <w:uiPriority w:val="10"/>
    <w:qFormat/>
    <w:rsid w:val="00C90A16"/>
    <w:pPr>
      <w:spacing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A16"/>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C90A16"/>
    <w:pPr>
      <w:numPr>
        <w:ilvl w:val="1"/>
      </w:numPr>
      <w:spacing w:before="120" w:after="16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A16"/>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C90A16"/>
    <w:pPr>
      <w:spacing w:before="160" w:after="160"/>
      <w:jc w:val="center"/>
    </w:pPr>
    <w:rPr>
      <w:rFonts w:eastAsia="MS Mincho"/>
      <w:i/>
      <w:iCs/>
      <w:color w:val="404040" w:themeColor="text1" w:themeTint="BF"/>
    </w:rPr>
  </w:style>
  <w:style w:type="character" w:customStyle="1" w:styleId="QuoteChar">
    <w:name w:val="Quote Char"/>
    <w:basedOn w:val="DefaultParagraphFont"/>
    <w:link w:val="Quote"/>
    <w:uiPriority w:val="29"/>
    <w:rsid w:val="00C90A16"/>
    <w:rPr>
      <w:rFonts w:ascii="Times New Roman" w:eastAsia="MS Mincho" w:hAnsi="Times New Roman" w:cs="Times New Roman"/>
      <w:i/>
      <w:iCs/>
      <w:color w:val="404040" w:themeColor="text1" w:themeTint="BF"/>
      <w:kern w:val="0"/>
      <w14:ligatures w14:val="none"/>
    </w:rPr>
  </w:style>
  <w:style w:type="paragraph" w:styleId="ListParagraph">
    <w:name w:val="List Paragraph"/>
    <w:basedOn w:val="Normal"/>
    <w:uiPriority w:val="34"/>
    <w:qFormat/>
    <w:rsid w:val="00C90A16"/>
    <w:pPr>
      <w:spacing w:before="120" w:after="120"/>
      <w:ind w:left="720"/>
      <w:contextualSpacing/>
      <w:jc w:val="both"/>
    </w:pPr>
    <w:rPr>
      <w:rFonts w:eastAsia="MS Mincho"/>
    </w:rPr>
  </w:style>
  <w:style w:type="character" w:styleId="IntenseEmphasis">
    <w:name w:val="Intense Emphasis"/>
    <w:basedOn w:val="DefaultParagraphFont"/>
    <w:uiPriority w:val="21"/>
    <w:qFormat/>
    <w:rsid w:val="00C90A16"/>
    <w:rPr>
      <w:i/>
      <w:iCs/>
      <w:color w:val="0F4761" w:themeColor="accent1" w:themeShade="BF"/>
    </w:rPr>
  </w:style>
  <w:style w:type="paragraph" w:styleId="IntenseQuote">
    <w:name w:val="Intense Quote"/>
    <w:basedOn w:val="Normal"/>
    <w:next w:val="Normal"/>
    <w:link w:val="IntenseQuoteChar"/>
    <w:uiPriority w:val="30"/>
    <w:qFormat/>
    <w:rsid w:val="00C90A16"/>
    <w:pPr>
      <w:pBdr>
        <w:top w:val="single" w:sz="4" w:space="10" w:color="0F4761" w:themeColor="accent1" w:themeShade="BF"/>
        <w:bottom w:val="single" w:sz="4" w:space="10" w:color="0F4761" w:themeColor="accent1" w:themeShade="BF"/>
      </w:pBdr>
      <w:spacing w:before="360" w:after="360"/>
      <w:ind w:left="864" w:right="864"/>
      <w:jc w:val="center"/>
    </w:pPr>
    <w:rPr>
      <w:rFonts w:eastAsia="MS Mincho"/>
      <w:i/>
      <w:iCs/>
      <w:color w:val="0F4761" w:themeColor="accent1" w:themeShade="BF"/>
    </w:rPr>
  </w:style>
  <w:style w:type="character" w:customStyle="1" w:styleId="IntenseQuoteChar">
    <w:name w:val="Intense Quote Char"/>
    <w:basedOn w:val="DefaultParagraphFont"/>
    <w:link w:val="IntenseQuote"/>
    <w:uiPriority w:val="30"/>
    <w:rsid w:val="00C90A16"/>
    <w:rPr>
      <w:rFonts w:ascii="Times New Roman" w:eastAsia="MS Mincho" w:hAnsi="Times New Roman" w:cs="Times New Roman"/>
      <w:i/>
      <w:iCs/>
      <w:color w:val="0F4761" w:themeColor="accent1" w:themeShade="BF"/>
      <w:kern w:val="0"/>
      <w14:ligatures w14:val="none"/>
    </w:rPr>
  </w:style>
  <w:style w:type="character" w:styleId="IntenseReference">
    <w:name w:val="Intense Reference"/>
    <w:basedOn w:val="DefaultParagraphFont"/>
    <w:uiPriority w:val="32"/>
    <w:qFormat/>
    <w:rsid w:val="00C90A16"/>
    <w:rPr>
      <w:b/>
      <w:bCs/>
      <w:smallCaps/>
      <w:color w:val="0F4761" w:themeColor="accent1" w:themeShade="BF"/>
      <w:spacing w:val="5"/>
    </w:rPr>
  </w:style>
  <w:style w:type="paragraph" w:styleId="Caption">
    <w:name w:val="caption"/>
    <w:basedOn w:val="Normal"/>
    <w:next w:val="Normal"/>
    <w:uiPriority w:val="35"/>
    <w:unhideWhenUsed/>
    <w:qFormat/>
    <w:rsid w:val="001F1231"/>
    <w:pPr>
      <w:spacing w:after="200"/>
      <w:jc w:val="both"/>
    </w:pPr>
    <w:rPr>
      <w:rFonts w:eastAsia="MS Mincho"/>
      <w:i/>
      <w:iCs/>
      <w:color w:val="0E2841" w:themeColor="text2"/>
      <w:sz w:val="18"/>
      <w:szCs w:val="18"/>
    </w:rPr>
  </w:style>
  <w:style w:type="character" w:styleId="Hyperlink">
    <w:name w:val="Hyperlink"/>
    <w:basedOn w:val="DefaultParagraphFont"/>
    <w:uiPriority w:val="99"/>
    <w:unhideWhenUsed/>
    <w:rsid w:val="00094CD8"/>
    <w:rPr>
      <w:color w:val="467886" w:themeColor="hyperlink"/>
      <w:u w:val="single"/>
    </w:rPr>
  </w:style>
  <w:style w:type="character" w:styleId="UnresolvedMention">
    <w:name w:val="Unresolved Mention"/>
    <w:basedOn w:val="DefaultParagraphFont"/>
    <w:uiPriority w:val="99"/>
    <w:semiHidden/>
    <w:unhideWhenUsed/>
    <w:rsid w:val="00094CD8"/>
    <w:rPr>
      <w:color w:val="605E5C"/>
      <w:shd w:val="clear" w:color="auto" w:fill="E1DFDD"/>
    </w:rPr>
  </w:style>
  <w:style w:type="paragraph" w:styleId="Revision">
    <w:name w:val="Revision"/>
    <w:hidden/>
    <w:uiPriority w:val="99"/>
    <w:semiHidden/>
    <w:rsid w:val="00974FEA"/>
    <w:rPr>
      <w:rFonts w:ascii="Times New Roman" w:eastAsia="MS Mincho" w:hAnsi="Times New Roman" w:cs="Times New Roman"/>
      <w:kern w:val="0"/>
      <w14:ligatures w14:val="none"/>
    </w:rPr>
  </w:style>
  <w:style w:type="paragraph" w:customStyle="1" w:styleId="CRCoverPage">
    <w:name w:val="CR Cover Page"/>
    <w:rsid w:val="00D77D37"/>
    <w:pPr>
      <w:spacing w:after="120"/>
    </w:pPr>
    <w:rPr>
      <w:rFonts w:ascii="Arial" w:eastAsia="Times New Roman" w:hAnsi="Arial" w:cs="Times New Roman"/>
      <w:kern w:val="0"/>
      <w:sz w:val="20"/>
      <w:szCs w:val="20"/>
      <w:lang w:val="en-GB"/>
      <w14:ligatures w14:val="none"/>
    </w:rPr>
  </w:style>
  <w:style w:type="paragraph" w:styleId="HTMLPreformatted">
    <w:name w:val="HTML Preformatted"/>
    <w:basedOn w:val="Normal"/>
    <w:link w:val="HTMLPreformattedChar"/>
    <w:uiPriority w:val="99"/>
    <w:semiHidden/>
    <w:unhideWhenUsed/>
    <w:rsid w:val="00F8432D"/>
    <w:pPr>
      <w:jc w:val="both"/>
    </w:pPr>
    <w:rPr>
      <w:rFonts w:ascii="Consolas" w:eastAsia="MS Mincho" w:hAnsi="Consolas" w:cs="Consolas"/>
      <w:sz w:val="20"/>
      <w:szCs w:val="20"/>
    </w:rPr>
  </w:style>
  <w:style w:type="character" w:customStyle="1" w:styleId="HTMLPreformattedChar">
    <w:name w:val="HTML Preformatted Char"/>
    <w:basedOn w:val="DefaultParagraphFont"/>
    <w:link w:val="HTMLPreformatted"/>
    <w:uiPriority w:val="99"/>
    <w:semiHidden/>
    <w:rsid w:val="00F8432D"/>
    <w:rPr>
      <w:rFonts w:ascii="Consolas" w:eastAsia="MS Mincho" w:hAnsi="Consolas" w:cs="Consolas"/>
      <w:kern w:val="0"/>
      <w:sz w:val="20"/>
      <w:szCs w:val="20"/>
      <w14:ligatures w14:val="none"/>
    </w:rPr>
  </w:style>
  <w:style w:type="character" w:styleId="FollowedHyperlink">
    <w:name w:val="FollowedHyperlink"/>
    <w:basedOn w:val="DefaultParagraphFont"/>
    <w:uiPriority w:val="99"/>
    <w:semiHidden/>
    <w:unhideWhenUsed/>
    <w:rsid w:val="00F8432D"/>
    <w:rPr>
      <w:color w:val="96607D" w:themeColor="followedHyperlink"/>
      <w:u w:val="single"/>
    </w:rPr>
  </w:style>
  <w:style w:type="table" w:styleId="TableGrid">
    <w:name w:val="Table Grid"/>
    <w:basedOn w:val="TableNormal"/>
    <w:uiPriority w:val="39"/>
    <w:rsid w:val="00847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E61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2">
    <w:name w:val="Plain Table 2"/>
    <w:basedOn w:val="TableNormal"/>
    <w:uiPriority w:val="42"/>
    <w:rsid w:val="00CE615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CE615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3">
    <w:name w:val="Grid Table 3"/>
    <w:basedOn w:val="TableNormal"/>
    <w:uiPriority w:val="48"/>
    <w:rsid w:val="00CE615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CE615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3570">
      <w:bodyDiv w:val="1"/>
      <w:marLeft w:val="0"/>
      <w:marRight w:val="0"/>
      <w:marTop w:val="0"/>
      <w:marBottom w:val="0"/>
      <w:divBdr>
        <w:top w:val="none" w:sz="0" w:space="0" w:color="auto"/>
        <w:left w:val="none" w:sz="0" w:space="0" w:color="auto"/>
        <w:bottom w:val="none" w:sz="0" w:space="0" w:color="auto"/>
        <w:right w:val="none" w:sz="0" w:space="0" w:color="auto"/>
      </w:divBdr>
    </w:div>
    <w:div w:id="240256595">
      <w:bodyDiv w:val="1"/>
      <w:marLeft w:val="0"/>
      <w:marRight w:val="0"/>
      <w:marTop w:val="0"/>
      <w:marBottom w:val="0"/>
      <w:divBdr>
        <w:top w:val="none" w:sz="0" w:space="0" w:color="auto"/>
        <w:left w:val="none" w:sz="0" w:space="0" w:color="auto"/>
        <w:bottom w:val="none" w:sz="0" w:space="0" w:color="auto"/>
        <w:right w:val="none" w:sz="0" w:space="0" w:color="auto"/>
      </w:divBdr>
    </w:div>
    <w:div w:id="259947023">
      <w:bodyDiv w:val="1"/>
      <w:marLeft w:val="0"/>
      <w:marRight w:val="0"/>
      <w:marTop w:val="0"/>
      <w:marBottom w:val="0"/>
      <w:divBdr>
        <w:top w:val="none" w:sz="0" w:space="0" w:color="auto"/>
        <w:left w:val="none" w:sz="0" w:space="0" w:color="auto"/>
        <w:bottom w:val="none" w:sz="0" w:space="0" w:color="auto"/>
        <w:right w:val="none" w:sz="0" w:space="0" w:color="auto"/>
      </w:divBdr>
    </w:div>
    <w:div w:id="403799352">
      <w:bodyDiv w:val="1"/>
      <w:marLeft w:val="0"/>
      <w:marRight w:val="0"/>
      <w:marTop w:val="0"/>
      <w:marBottom w:val="0"/>
      <w:divBdr>
        <w:top w:val="none" w:sz="0" w:space="0" w:color="auto"/>
        <w:left w:val="none" w:sz="0" w:space="0" w:color="auto"/>
        <w:bottom w:val="none" w:sz="0" w:space="0" w:color="auto"/>
        <w:right w:val="none" w:sz="0" w:space="0" w:color="auto"/>
      </w:divBdr>
    </w:div>
    <w:div w:id="437455786">
      <w:bodyDiv w:val="1"/>
      <w:marLeft w:val="0"/>
      <w:marRight w:val="0"/>
      <w:marTop w:val="0"/>
      <w:marBottom w:val="0"/>
      <w:divBdr>
        <w:top w:val="none" w:sz="0" w:space="0" w:color="auto"/>
        <w:left w:val="none" w:sz="0" w:space="0" w:color="auto"/>
        <w:bottom w:val="none" w:sz="0" w:space="0" w:color="auto"/>
        <w:right w:val="none" w:sz="0" w:space="0" w:color="auto"/>
      </w:divBdr>
    </w:div>
    <w:div w:id="807088497">
      <w:bodyDiv w:val="1"/>
      <w:marLeft w:val="0"/>
      <w:marRight w:val="0"/>
      <w:marTop w:val="0"/>
      <w:marBottom w:val="0"/>
      <w:divBdr>
        <w:top w:val="none" w:sz="0" w:space="0" w:color="auto"/>
        <w:left w:val="none" w:sz="0" w:space="0" w:color="auto"/>
        <w:bottom w:val="none" w:sz="0" w:space="0" w:color="auto"/>
        <w:right w:val="none" w:sz="0" w:space="0" w:color="auto"/>
      </w:divBdr>
    </w:div>
    <w:div w:id="925261382">
      <w:bodyDiv w:val="1"/>
      <w:marLeft w:val="0"/>
      <w:marRight w:val="0"/>
      <w:marTop w:val="0"/>
      <w:marBottom w:val="0"/>
      <w:divBdr>
        <w:top w:val="none" w:sz="0" w:space="0" w:color="auto"/>
        <w:left w:val="none" w:sz="0" w:space="0" w:color="auto"/>
        <w:bottom w:val="none" w:sz="0" w:space="0" w:color="auto"/>
        <w:right w:val="none" w:sz="0" w:space="0" w:color="auto"/>
      </w:divBdr>
    </w:div>
    <w:div w:id="1494368112">
      <w:bodyDiv w:val="1"/>
      <w:marLeft w:val="0"/>
      <w:marRight w:val="0"/>
      <w:marTop w:val="0"/>
      <w:marBottom w:val="0"/>
      <w:divBdr>
        <w:top w:val="none" w:sz="0" w:space="0" w:color="auto"/>
        <w:left w:val="none" w:sz="0" w:space="0" w:color="auto"/>
        <w:bottom w:val="none" w:sz="0" w:space="0" w:color="auto"/>
        <w:right w:val="none" w:sz="0" w:space="0" w:color="auto"/>
      </w:divBdr>
      <w:divsChild>
        <w:div w:id="1828128005">
          <w:marLeft w:val="0"/>
          <w:marRight w:val="0"/>
          <w:marTop w:val="0"/>
          <w:marBottom w:val="0"/>
          <w:divBdr>
            <w:top w:val="none" w:sz="0" w:space="0" w:color="auto"/>
            <w:left w:val="none" w:sz="0" w:space="0" w:color="auto"/>
            <w:bottom w:val="none" w:sz="0" w:space="0" w:color="auto"/>
            <w:right w:val="none" w:sz="0" w:space="0" w:color="auto"/>
          </w:divBdr>
          <w:divsChild>
            <w:div w:id="643975249">
              <w:marLeft w:val="0"/>
              <w:marRight w:val="0"/>
              <w:marTop w:val="0"/>
              <w:marBottom w:val="0"/>
              <w:divBdr>
                <w:top w:val="none" w:sz="0" w:space="0" w:color="auto"/>
                <w:left w:val="none" w:sz="0" w:space="0" w:color="auto"/>
                <w:bottom w:val="none" w:sz="0" w:space="0" w:color="auto"/>
                <w:right w:val="none" w:sz="0" w:space="0" w:color="auto"/>
              </w:divBdr>
              <w:divsChild>
                <w:div w:id="2040814970">
                  <w:marLeft w:val="0"/>
                  <w:marRight w:val="0"/>
                  <w:marTop w:val="0"/>
                  <w:marBottom w:val="0"/>
                  <w:divBdr>
                    <w:top w:val="none" w:sz="0" w:space="0" w:color="auto"/>
                    <w:left w:val="none" w:sz="0" w:space="0" w:color="auto"/>
                    <w:bottom w:val="none" w:sz="0" w:space="0" w:color="auto"/>
                    <w:right w:val="none" w:sz="0" w:space="0" w:color="auto"/>
                  </w:divBdr>
                  <w:divsChild>
                    <w:div w:id="2022776637">
                      <w:marLeft w:val="0"/>
                      <w:marRight w:val="0"/>
                      <w:marTop w:val="0"/>
                      <w:marBottom w:val="0"/>
                      <w:divBdr>
                        <w:top w:val="none" w:sz="0" w:space="0" w:color="auto"/>
                        <w:left w:val="none" w:sz="0" w:space="0" w:color="auto"/>
                        <w:bottom w:val="none" w:sz="0" w:space="0" w:color="auto"/>
                        <w:right w:val="none" w:sz="0" w:space="0" w:color="auto"/>
                      </w:divBdr>
                      <w:divsChild>
                        <w:div w:id="575290052">
                          <w:marLeft w:val="0"/>
                          <w:marRight w:val="0"/>
                          <w:marTop w:val="0"/>
                          <w:marBottom w:val="0"/>
                          <w:divBdr>
                            <w:top w:val="none" w:sz="0" w:space="0" w:color="auto"/>
                            <w:left w:val="none" w:sz="0" w:space="0" w:color="auto"/>
                            <w:bottom w:val="none" w:sz="0" w:space="0" w:color="auto"/>
                            <w:right w:val="none" w:sz="0" w:space="0" w:color="auto"/>
                          </w:divBdr>
                          <w:divsChild>
                            <w:div w:id="533932219">
                              <w:marLeft w:val="-240"/>
                              <w:marRight w:val="-120"/>
                              <w:marTop w:val="0"/>
                              <w:marBottom w:val="0"/>
                              <w:divBdr>
                                <w:top w:val="none" w:sz="0" w:space="0" w:color="auto"/>
                                <w:left w:val="none" w:sz="0" w:space="0" w:color="auto"/>
                                <w:bottom w:val="none" w:sz="0" w:space="0" w:color="auto"/>
                                <w:right w:val="none" w:sz="0" w:space="0" w:color="auto"/>
                              </w:divBdr>
                              <w:divsChild>
                                <w:div w:id="692073606">
                                  <w:marLeft w:val="0"/>
                                  <w:marRight w:val="0"/>
                                  <w:marTop w:val="0"/>
                                  <w:marBottom w:val="60"/>
                                  <w:divBdr>
                                    <w:top w:val="none" w:sz="0" w:space="0" w:color="auto"/>
                                    <w:left w:val="none" w:sz="0" w:space="0" w:color="auto"/>
                                    <w:bottom w:val="none" w:sz="0" w:space="0" w:color="auto"/>
                                    <w:right w:val="none" w:sz="0" w:space="0" w:color="auto"/>
                                  </w:divBdr>
                                  <w:divsChild>
                                    <w:div w:id="560871546">
                                      <w:marLeft w:val="0"/>
                                      <w:marRight w:val="0"/>
                                      <w:marTop w:val="0"/>
                                      <w:marBottom w:val="0"/>
                                      <w:divBdr>
                                        <w:top w:val="none" w:sz="0" w:space="0" w:color="auto"/>
                                        <w:left w:val="none" w:sz="0" w:space="0" w:color="auto"/>
                                        <w:bottom w:val="none" w:sz="0" w:space="0" w:color="auto"/>
                                        <w:right w:val="none" w:sz="0" w:space="0" w:color="auto"/>
                                      </w:divBdr>
                                      <w:divsChild>
                                        <w:div w:id="269237530">
                                          <w:marLeft w:val="0"/>
                                          <w:marRight w:val="0"/>
                                          <w:marTop w:val="0"/>
                                          <w:marBottom w:val="0"/>
                                          <w:divBdr>
                                            <w:top w:val="none" w:sz="0" w:space="0" w:color="auto"/>
                                            <w:left w:val="none" w:sz="0" w:space="0" w:color="auto"/>
                                            <w:bottom w:val="none" w:sz="0" w:space="0" w:color="auto"/>
                                            <w:right w:val="none" w:sz="0" w:space="0" w:color="auto"/>
                                          </w:divBdr>
                                          <w:divsChild>
                                            <w:div w:id="682246746">
                                              <w:marLeft w:val="0"/>
                                              <w:marRight w:val="0"/>
                                              <w:marTop w:val="0"/>
                                              <w:marBottom w:val="0"/>
                                              <w:divBdr>
                                                <w:top w:val="none" w:sz="0" w:space="0" w:color="auto"/>
                                                <w:left w:val="none" w:sz="0" w:space="0" w:color="auto"/>
                                                <w:bottom w:val="none" w:sz="0" w:space="0" w:color="auto"/>
                                                <w:right w:val="none" w:sz="0" w:space="0" w:color="auto"/>
                                              </w:divBdr>
                                              <w:divsChild>
                                                <w:div w:id="33928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635428">
          <w:marLeft w:val="0"/>
          <w:marRight w:val="0"/>
          <w:marTop w:val="0"/>
          <w:marBottom w:val="0"/>
          <w:divBdr>
            <w:top w:val="none" w:sz="0" w:space="0" w:color="auto"/>
            <w:left w:val="none" w:sz="0" w:space="0" w:color="auto"/>
            <w:bottom w:val="none" w:sz="0" w:space="0" w:color="auto"/>
            <w:right w:val="none" w:sz="0" w:space="0" w:color="auto"/>
          </w:divBdr>
          <w:divsChild>
            <w:div w:id="1752652556">
              <w:marLeft w:val="0"/>
              <w:marRight w:val="0"/>
              <w:marTop w:val="0"/>
              <w:marBottom w:val="0"/>
              <w:divBdr>
                <w:top w:val="none" w:sz="0" w:space="0" w:color="auto"/>
                <w:left w:val="none" w:sz="0" w:space="0" w:color="auto"/>
                <w:bottom w:val="none" w:sz="0" w:space="0" w:color="auto"/>
                <w:right w:val="none" w:sz="0" w:space="0" w:color="auto"/>
              </w:divBdr>
              <w:divsChild>
                <w:div w:id="1958559578">
                  <w:marLeft w:val="0"/>
                  <w:marRight w:val="0"/>
                  <w:marTop w:val="0"/>
                  <w:marBottom w:val="0"/>
                  <w:divBdr>
                    <w:top w:val="none" w:sz="0" w:space="0" w:color="auto"/>
                    <w:left w:val="none" w:sz="0" w:space="0" w:color="auto"/>
                    <w:bottom w:val="none" w:sz="0" w:space="0" w:color="auto"/>
                    <w:right w:val="none" w:sz="0" w:space="0" w:color="auto"/>
                  </w:divBdr>
                  <w:divsChild>
                    <w:div w:id="707334752">
                      <w:marLeft w:val="0"/>
                      <w:marRight w:val="0"/>
                      <w:marTop w:val="0"/>
                      <w:marBottom w:val="0"/>
                      <w:divBdr>
                        <w:top w:val="none" w:sz="0" w:space="0" w:color="auto"/>
                        <w:left w:val="none" w:sz="0" w:space="0" w:color="auto"/>
                        <w:bottom w:val="none" w:sz="0" w:space="0" w:color="auto"/>
                        <w:right w:val="none" w:sz="0" w:space="0" w:color="auto"/>
                      </w:divBdr>
                      <w:divsChild>
                        <w:div w:id="635112720">
                          <w:marLeft w:val="0"/>
                          <w:marRight w:val="0"/>
                          <w:marTop w:val="0"/>
                          <w:marBottom w:val="0"/>
                          <w:divBdr>
                            <w:top w:val="none" w:sz="0" w:space="0" w:color="auto"/>
                            <w:left w:val="none" w:sz="0" w:space="0" w:color="auto"/>
                            <w:bottom w:val="none" w:sz="0" w:space="0" w:color="auto"/>
                            <w:right w:val="none" w:sz="0" w:space="0" w:color="auto"/>
                          </w:divBdr>
                          <w:divsChild>
                            <w:div w:id="30759238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410536">
      <w:bodyDiv w:val="1"/>
      <w:marLeft w:val="0"/>
      <w:marRight w:val="0"/>
      <w:marTop w:val="0"/>
      <w:marBottom w:val="0"/>
      <w:divBdr>
        <w:top w:val="none" w:sz="0" w:space="0" w:color="auto"/>
        <w:left w:val="none" w:sz="0" w:space="0" w:color="auto"/>
        <w:bottom w:val="none" w:sz="0" w:space="0" w:color="auto"/>
        <w:right w:val="none" w:sz="0" w:space="0" w:color="auto"/>
      </w:divBdr>
      <w:divsChild>
        <w:div w:id="981352431">
          <w:marLeft w:val="0"/>
          <w:marRight w:val="0"/>
          <w:marTop w:val="0"/>
          <w:marBottom w:val="0"/>
          <w:divBdr>
            <w:top w:val="none" w:sz="0" w:space="0" w:color="auto"/>
            <w:left w:val="none" w:sz="0" w:space="0" w:color="auto"/>
            <w:bottom w:val="none" w:sz="0" w:space="0" w:color="auto"/>
            <w:right w:val="none" w:sz="0" w:space="0" w:color="auto"/>
          </w:divBdr>
          <w:divsChild>
            <w:div w:id="667249943">
              <w:marLeft w:val="0"/>
              <w:marRight w:val="0"/>
              <w:marTop w:val="0"/>
              <w:marBottom w:val="0"/>
              <w:divBdr>
                <w:top w:val="none" w:sz="0" w:space="0" w:color="auto"/>
                <w:left w:val="none" w:sz="0" w:space="0" w:color="auto"/>
                <w:bottom w:val="none" w:sz="0" w:space="0" w:color="auto"/>
                <w:right w:val="none" w:sz="0" w:space="0" w:color="auto"/>
              </w:divBdr>
              <w:divsChild>
                <w:div w:id="1300964085">
                  <w:marLeft w:val="0"/>
                  <w:marRight w:val="0"/>
                  <w:marTop w:val="0"/>
                  <w:marBottom w:val="0"/>
                  <w:divBdr>
                    <w:top w:val="none" w:sz="0" w:space="0" w:color="auto"/>
                    <w:left w:val="none" w:sz="0" w:space="0" w:color="auto"/>
                    <w:bottom w:val="none" w:sz="0" w:space="0" w:color="auto"/>
                    <w:right w:val="none" w:sz="0" w:space="0" w:color="auto"/>
                  </w:divBdr>
                  <w:divsChild>
                    <w:div w:id="2073580855">
                      <w:marLeft w:val="0"/>
                      <w:marRight w:val="0"/>
                      <w:marTop w:val="0"/>
                      <w:marBottom w:val="0"/>
                      <w:divBdr>
                        <w:top w:val="none" w:sz="0" w:space="0" w:color="auto"/>
                        <w:left w:val="none" w:sz="0" w:space="0" w:color="auto"/>
                        <w:bottom w:val="none" w:sz="0" w:space="0" w:color="auto"/>
                        <w:right w:val="none" w:sz="0" w:space="0" w:color="auto"/>
                      </w:divBdr>
                      <w:divsChild>
                        <w:div w:id="892155380">
                          <w:marLeft w:val="0"/>
                          <w:marRight w:val="0"/>
                          <w:marTop w:val="0"/>
                          <w:marBottom w:val="0"/>
                          <w:divBdr>
                            <w:top w:val="none" w:sz="0" w:space="0" w:color="auto"/>
                            <w:left w:val="none" w:sz="0" w:space="0" w:color="auto"/>
                            <w:bottom w:val="none" w:sz="0" w:space="0" w:color="auto"/>
                            <w:right w:val="none" w:sz="0" w:space="0" w:color="auto"/>
                          </w:divBdr>
                          <w:divsChild>
                            <w:div w:id="826479829">
                              <w:marLeft w:val="-240"/>
                              <w:marRight w:val="-120"/>
                              <w:marTop w:val="0"/>
                              <w:marBottom w:val="0"/>
                              <w:divBdr>
                                <w:top w:val="none" w:sz="0" w:space="0" w:color="auto"/>
                                <w:left w:val="none" w:sz="0" w:space="0" w:color="auto"/>
                                <w:bottom w:val="none" w:sz="0" w:space="0" w:color="auto"/>
                                <w:right w:val="none" w:sz="0" w:space="0" w:color="auto"/>
                              </w:divBdr>
                              <w:divsChild>
                                <w:div w:id="1083645558">
                                  <w:marLeft w:val="0"/>
                                  <w:marRight w:val="0"/>
                                  <w:marTop w:val="0"/>
                                  <w:marBottom w:val="60"/>
                                  <w:divBdr>
                                    <w:top w:val="none" w:sz="0" w:space="0" w:color="auto"/>
                                    <w:left w:val="none" w:sz="0" w:space="0" w:color="auto"/>
                                    <w:bottom w:val="none" w:sz="0" w:space="0" w:color="auto"/>
                                    <w:right w:val="none" w:sz="0" w:space="0" w:color="auto"/>
                                  </w:divBdr>
                                  <w:divsChild>
                                    <w:div w:id="276066904">
                                      <w:marLeft w:val="0"/>
                                      <w:marRight w:val="0"/>
                                      <w:marTop w:val="0"/>
                                      <w:marBottom w:val="0"/>
                                      <w:divBdr>
                                        <w:top w:val="none" w:sz="0" w:space="0" w:color="auto"/>
                                        <w:left w:val="none" w:sz="0" w:space="0" w:color="auto"/>
                                        <w:bottom w:val="none" w:sz="0" w:space="0" w:color="auto"/>
                                        <w:right w:val="none" w:sz="0" w:space="0" w:color="auto"/>
                                      </w:divBdr>
                                      <w:divsChild>
                                        <w:div w:id="1451895594">
                                          <w:marLeft w:val="0"/>
                                          <w:marRight w:val="0"/>
                                          <w:marTop w:val="0"/>
                                          <w:marBottom w:val="0"/>
                                          <w:divBdr>
                                            <w:top w:val="none" w:sz="0" w:space="0" w:color="auto"/>
                                            <w:left w:val="none" w:sz="0" w:space="0" w:color="auto"/>
                                            <w:bottom w:val="none" w:sz="0" w:space="0" w:color="auto"/>
                                            <w:right w:val="none" w:sz="0" w:space="0" w:color="auto"/>
                                          </w:divBdr>
                                          <w:divsChild>
                                            <w:div w:id="676687792">
                                              <w:marLeft w:val="0"/>
                                              <w:marRight w:val="0"/>
                                              <w:marTop w:val="0"/>
                                              <w:marBottom w:val="0"/>
                                              <w:divBdr>
                                                <w:top w:val="none" w:sz="0" w:space="0" w:color="auto"/>
                                                <w:left w:val="none" w:sz="0" w:space="0" w:color="auto"/>
                                                <w:bottom w:val="none" w:sz="0" w:space="0" w:color="auto"/>
                                                <w:right w:val="none" w:sz="0" w:space="0" w:color="auto"/>
                                              </w:divBdr>
                                              <w:divsChild>
                                                <w:div w:id="140083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5399490">
          <w:marLeft w:val="0"/>
          <w:marRight w:val="0"/>
          <w:marTop w:val="0"/>
          <w:marBottom w:val="0"/>
          <w:divBdr>
            <w:top w:val="none" w:sz="0" w:space="0" w:color="auto"/>
            <w:left w:val="none" w:sz="0" w:space="0" w:color="auto"/>
            <w:bottom w:val="none" w:sz="0" w:space="0" w:color="auto"/>
            <w:right w:val="none" w:sz="0" w:space="0" w:color="auto"/>
          </w:divBdr>
          <w:divsChild>
            <w:div w:id="90400833">
              <w:marLeft w:val="0"/>
              <w:marRight w:val="0"/>
              <w:marTop w:val="0"/>
              <w:marBottom w:val="0"/>
              <w:divBdr>
                <w:top w:val="none" w:sz="0" w:space="0" w:color="auto"/>
                <w:left w:val="none" w:sz="0" w:space="0" w:color="auto"/>
                <w:bottom w:val="none" w:sz="0" w:space="0" w:color="auto"/>
                <w:right w:val="none" w:sz="0" w:space="0" w:color="auto"/>
              </w:divBdr>
              <w:divsChild>
                <w:div w:id="1471165444">
                  <w:marLeft w:val="0"/>
                  <w:marRight w:val="0"/>
                  <w:marTop w:val="0"/>
                  <w:marBottom w:val="0"/>
                  <w:divBdr>
                    <w:top w:val="none" w:sz="0" w:space="0" w:color="auto"/>
                    <w:left w:val="none" w:sz="0" w:space="0" w:color="auto"/>
                    <w:bottom w:val="none" w:sz="0" w:space="0" w:color="auto"/>
                    <w:right w:val="none" w:sz="0" w:space="0" w:color="auto"/>
                  </w:divBdr>
                  <w:divsChild>
                    <w:div w:id="1055280863">
                      <w:marLeft w:val="0"/>
                      <w:marRight w:val="0"/>
                      <w:marTop w:val="0"/>
                      <w:marBottom w:val="0"/>
                      <w:divBdr>
                        <w:top w:val="none" w:sz="0" w:space="0" w:color="auto"/>
                        <w:left w:val="none" w:sz="0" w:space="0" w:color="auto"/>
                        <w:bottom w:val="none" w:sz="0" w:space="0" w:color="auto"/>
                        <w:right w:val="none" w:sz="0" w:space="0" w:color="auto"/>
                      </w:divBdr>
                      <w:divsChild>
                        <w:div w:id="1181819054">
                          <w:marLeft w:val="0"/>
                          <w:marRight w:val="0"/>
                          <w:marTop w:val="0"/>
                          <w:marBottom w:val="0"/>
                          <w:divBdr>
                            <w:top w:val="none" w:sz="0" w:space="0" w:color="auto"/>
                            <w:left w:val="none" w:sz="0" w:space="0" w:color="auto"/>
                            <w:bottom w:val="none" w:sz="0" w:space="0" w:color="auto"/>
                            <w:right w:val="none" w:sz="0" w:space="0" w:color="auto"/>
                          </w:divBdr>
                          <w:divsChild>
                            <w:div w:id="137843598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8921822">
      <w:bodyDiv w:val="1"/>
      <w:marLeft w:val="0"/>
      <w:marRight w:val="0"/>
      <w:marTop w:val="0"/>
      <w:marBottom w:val="0"/>
      <w:divBdr>
        <w:top w:val="none" w:sz="0" w:space="0" w:color="auto"/>
        <w:left w:val="none" w:sz="0" w:space="0" w:color="auto"/>
        <w:bottom w:val="none" w:sz="0" w:space="0" w:color="auto"/>
        <w:right w:val="none" w:sz="0" w:space="0" w:color="auto"/>
      </w:divBdr>
    </w:div>
    <w:div w:id="214657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sa4/vops/bitstream-validator" TargetMode="External"/><Relationship Id="rId3" Type="http://schemas.openxmlformats.org/officeDocument/2006/relationships/settings" Target="settings.xml"/><Relationship Id="rId7" Type="http://schemas.openxmlformats.org/officeDocument/2006/relationships/hyperlink" Target="https://vcgit.hhi.fraunhofer.de/jvet/HM/-/merge_requests/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cgit.hhi.fraunhofer.de/jvet/HM" TargetMode="External"/><Relationship Id="rId5" Type="http://schemas.openxmlformats.org/officeDocument/2006/relationships/hyperlink" Target="https://gitlab.com/standards/HDRTool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Podborski</dc:creator>
  <cp:keywords/>
  <dc:description/>
  <cp:lastModifiedBy>Waqar Zia</cp:lastModifiedBy>
  <cp:revision>25</cp:revision>
  <dcterms:created xsi:type="dcterms:W3CDTF">2025-07-16T08:43:00Z</dcterms:created>
  <dcterms:modified xsi:type="dcterms:W3CDTF">2025-11-12T17:07:00Z</dcterms:modified>
</cp:coreProperties>
</file>