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wps="http://schemas.microsoft.com/office/word/2010/wordprocessingShape" xmlns:v="urn:schemas-microsoft-com:vml" xmlns:o="urn:schemas-microsoft-com:office:office" xmlns:w10="urn:schemas-microsoft-com:office:word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6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name="_GoBack" w:id="0"/>
            <w:bookmarkEnd w:id="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3B7C" w:rsidR="00D9435B" w:rsidP="00C74523" w:rsidRDefault="005F1E6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1"/>
            <w:r>
              <w:rPr>
                <w:rFonts w:ascii="Arial" w:hAnsi="Arial" w:cs="Arial"/>
                <w:color w:val="0000FF"/>
                <w:sz w:val="24"/>
                <w:szCs w:val="24"/>
              </w:rPr>
              <w:t>Draft - DTS/STQ-314  v0.3.3 (TS 104 063 ) "Nonlinearity measure"</w:t>
            </w:r>
            <w:bookmarkEnd w:id="1"/>
          </w:p>
        </w:tc>
      </w:tr>
      <w:tr w:rsidRPr="00D21604" w:rsidR="00D9435B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2"/>
            <w:r w:rsidRPr="00D9435B">
              <w:rPr>
                <w:rFonts w:ascii="Arial" w:hAnsi="Arial" w:cs="Arial"/>
                <w:sz w:val="24"/>
              </w:rPr>
              <w:t>HEAD acoustics GmbH</w:t>
            </w:r>
            <w:bookmarkEnd w:id="2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8577C9" w:rsidRDefault="00FB3B7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FB3B7C" w:rsidP="00E85773" w:rsidRDefault="00FB3B7C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3"/>
            <w:r w:rsidRPr="00D9435B">
              <w:rPr>
                <w:rFonts w:ascii="Arial" w:hAnsi="Arial" w:cs="Arial"/>
                <w:bCs/>
                <w:szCs w:val="24"/>
              </w:rPr>
              <w:t>Jan Reimes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FB3B7C" w:rsidP="00832E39" w:rsidRDefault="00FB3B7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196D5B" w:rsidRDefault="00FB3B7C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E85773" w:rsidRDefault="00D9435B">
            <w:pPr>
              <w:rPr>
                <w:rFonts w:ascii="Arial" w:hAnsi="Arial" w:cs="Arial"/>
                <w:sz w:val="24"/>
              </w:rPr>
            </w:pPr>
            <w:bookmarkStart w:name="to" w:id="4"/>
            <w:r w:rsidRPr="0091037B">
              <w:rPr>
                <w:rFonts w:ascii="Arial" w:hAnsi="Arial" w:cs="Arial"/>
                <w:sz w:val="24"/>
              </w:rPr>
              <w:t>STQ</w:t>
            </w:r>
            <w:bookmarkEnd w:id="4"/>
          </w:p>
        </w:tc>
      </w:tr>
      <w:tr w:rsidRPr="00F85372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5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7"/>
            <w:r w:rsidRPr="00516885">
              <w:rPr>
                <w:rFonts w:ascii="Arial" w:hAnsi="Arial" w:cs="Arial"/>
                <w:b/>
              </w:rPr>
              <w:t/>
            </w:r>
            <w:bookmarkEnd w:id="7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8"/>
            <w:r w:rsidRPr="00D9435B">
              <w:rPr>
                <w:rFonts w:ascii="Arial" w:hAnsi="Arial" w:cs="Arial"/>
              </w:rPr>
              <w:t>2025-07-02</w:t>
            </w:r>
            <w:bookmarkEnd w:id="8"/>
          </w:p>
        </w:tc>
      </w:tr>
      <w:tr w:rsidRPr="00D21604" w:rsidR="00D9435B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D62B3" w:rsidRDefault="00B80A28">
            <w:pPr>
              <w:rPr>
                <w:rFonts w:ascii="Arial" w:hAnsi="Arial" w:cs="Arial"/>
              </w:rPr>
            </w:pPr>
            <w:bookmarkStart w:name="MeetingReference" w:id="9"/>
            <w:r w:rsidRPr="00422891">
              <w:rPr>
                <w:rFonts w:ascii="Arial" w:hAnsi="Arial" w:cs="Arial"/>
                <w:b/>
                <w:sz w:val="22"/>
                <w:szCs w:val="24"/>
              </w:rPr>
              <w:t>STQ#79-Plenary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9"/>
            <w:r w:rsidR="00F11466">
              <w:rPr>
                <w:rFonts w:ascii="Arial" w:hAnsi="Arial" w:cs="Arial"/>
              </w:rPr>
              <w:t xml:space="preserve">- </w:t>
            </w:r>
            <w:bookmarkStart w:name="agendaItem" w:id="10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D9435B" w:rsidP="00D9435B" w:rsidRDefault="001D6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1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1"/>
          </w:p>
        </w:tc>
      </w:tr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E24490" w:rsidRDefault="00D9435B"/>
    <w:p w:rsidRPr="00866086" w:rsidR="007833A7" w:rsidP="00E24490" w:rsidRDefault="007833A7"/>
    <w:p w:rsidR="007833A7" w:rsidP="00E24490" w:rsidRDefault="00BA544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320"/>
        </w:tabs>
        <w:rPr>
          <w:rFonts w:ascii="Arial" w:hAnsi="Arial" w:cs="Arial"/>
        </w:rPr>
      </w:pPr>
      <w:r w:rsidRPr="00147514">
        <w:rPr>
          <w:rFonts w:ascii="Arial" w:hAnsi="Arial" w:cs="Arial"/>
          <w:b/>
          <w:sz w:val="24"/>
        </w:rPr>
        <w:t>Decision/action requested</w:t>
      </w:r>
      <w:r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ab/>
      </w:r>
      <w:r w:rsidRPr="00BA5448">
        <w:rPr>
          <w:rFonts w:ascii="Arial" w:hAnsi="Arial" w:cs="Arial"/>
          <w:color w:val="0000FF"/>
          <w:sz w:val="24"/>
          <w:vertAlign w:val="superscript"/>
        </w:rPr>
        <w:t xml:space="preserve"> </w:t>
      </w:r>
      <w:bookmarkStart w:name="DecisionOrAction" w:id="12"/>
      <w:r w:rsidRPr="007017A1" w:rsidR="00DB251F">
        <w:rPr>
          <w:rFonts w:ascii="Arial" w:hAnsi="Arial" w:cs="Arial"/>
          <w:sz w:val="22"/>
          <w:szCs w:val="24"/>
        </w:rPr>
        <w:t>Please approve</w:t>
      </w:r>
      <w:bookmarkEnd w:id="12"/>
    </w:p>
    <w:p w:rsidR="008D5477" w:rsidP="00E24490" w:rsidRDefault="008D5477">
      <w:pPr>
        <w:rPr>
          <w:rFonts w:ascii="Arial" w:hAnsi="Arial" w:cs="Arial"/>
        </w:rPr>
      </w:pPr>
    </w:p>
    <w:p w:rsidRPr="00DE0933" w:rsidR="007A3763" w:rsidP="00E24490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name="Abstract" w:id="13"/>
      <w:r w:rsidRPr="00422891" w:rsidR="00DB251F">
        <w:rPr>
          <w:rFonts w:ascii="Arial" w:hAnsi="Arial" w:cs="Arial"/>
          <w:i/>
          <w:sz w:val="22"/>
          <w:szCs w:val="24"/>
        </w:rPr>
        <w:t/>
      </w:r>
      <w:bookmarkEnd w:id="13"/>
    </w:p>
    <w:p w:rsidR="007A3763" w:rsidP="00E24490" w:rsidRDefault="007A3763">
      <w:pPr>
        <w:rPr>
          <w:rFonts w:ascii="Arial" w:hAnsi="Arial" w:cs="Arial"/>
        </w:rPr>
      </w:pPr>
    </w:p>
    <w:p w:rsidR="00887234" w:rsidP="007833A7" w:rsidRDefault="00887234">
      <w:pPr>
        <w:rPr>
          <w:rFonts w:ascii="Arial" w:hAnsi="Arial" w:cs="Arial"/>
        </w:rPr>
      </w:pPr>
    </w:p>
    <w:p w:rsidR="004D1743" w:rsidP="007833A7" w:rsidRDefault="004D1743">
      <w:pPr>
        <w:rPr>
          <w:rFonts w:ascii="Arial" w:hAnsi="Arial" w:cs="Arial"/>
        </w:rPr>
      </w:pPr>
    </w:p>
    <w:p w:rsidR="002F5958" w:rsidP="007833A7" w:rsidRDefault="00357140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>
                <wp:extent cx="6002655" cy="3401060"/>
                <wp:effectExtent l="9525" t="9525" r="7620" b="8890"/>
                <wp:docPr id="2" name="Text 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D1743" w:rsidR="002F5958" w:rsidP="004D1743" w:rsidRDefault="002F595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:rsidR="004D1743" w:rsidP="004D1743" w:rsidRDefault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D252DF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Pr="004D1743" w:rsidR="002F595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Pr="004D1743"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be5f1 [660]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">
                <v:textbox style="mso-fit-shape-to-text:t">
                  <w:txbxContent>
                    <w:p w:rsidRPr="004D1743" w:rsidR="002F5958" w:rsidP="004D1743" w:rsidRDefault="002F595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:rsidR="004D1743" w:rsidP="004D1743" w:rsidRDefault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D252DF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Pr="004D1743" w:rsidR="002F595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Pr="004D1743"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:rsidRPr="004D1743" w:rsidR="002F5958" w:rsidP="004D1743" w:rsidRDefault="002F5958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15B" w:rsidP="007833A7" w:rsidRDefault="005B115B">
      <w:pPr>
        <w:rPr>
          <w:rFonts w:ascii="Arial" w:hAnsi="Arial" w:cs="Arial"/>
        </w:rPr>
      </w:pPr>
    </w:p>
    <w:p w:rsidR="005B115B" w:rsidP="007833A7" w:rsidRDefault="005B115B">
      <w:pPr>
        <w:rPr>
          <w:rFonts w:ascii="Arial" w:hAnsi="Arial" w:cs="Arial"/>
        </w:rPr>
      </w:pPr>
    </w:p>
    <w:sectPr w:rsidR="005B115B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DC" w:rsidRDefault="00BB65DC" w:rsidP="00D9435B">
      <w:r>
        <w:separator/>
      </w:r>
    </w:p>
  </w:endnote>
  <w:endnote w:type="continuationSeparator" w:id="0">
    <w:p w:rsidR="00BB65DC" w:rsidRDefault="00BB65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2372">
      <w:fldChar w:fldCharType="begin"/>
    </w:r>
    <w:r w:rsidR="00372372">
      <w:instrText xml:space="preserve"> NUMPAGES   \* MERGEFORMAT </w:instrText>
    </w:r>
    <w:r w:rsidR="00372372">
      <w:fldChar w:fldCharType="separate"/>
    </w:r>
    <w:r w:rsidR="00372372" w:rsidRPr="00372372">
      <w:rPr>
        <w:rFonts w:ascii="Arial" w:hAnsi="Arial" w:cs="Arial"/>
        <w:noProof/>
      </w:rPr>
      <w:t>1</w:t>
    </w:r>
    <w:r w:rsidR="0037237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DC" w:rsidRDefault="00BB65DC" w:rsidP="00D9435B">
      <w:r>
        <w:separator/>
      </w:r>
    </w:p>
  </w:footnote>
  <w:footnote w:type="continuationSeparator" w:id="0">
    <w:p w:rsidR="00BB65DC" w:rsidRDefault="00BB65DC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editId="51FE66D4" wp14:anchorId="3FC70B0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STQ(25)079016r2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72372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4</ap:TotalTime>
  <ap:Pages>1</ap:Pages>
  <ap:Words>49</ap:Words>
  <ap:Characters>282</ap:Characters>
  <ap:Application>Microsoft Office Word</ap:Application>
  <ap:DocSecurity>0</ap:DocSecurity>
  <ap:Lines>2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>ETSI</ap:Company>
  <ap:LinksUpToDate>false</ap:LinksUpToDate>
  <ap:CharactersWithSpaces>330</ap:CharactersWithSpaces>
  <ap:SharedDoc>false</ap:SharedDoc>
  <ap:HyperlinksChanged>false</ap:HyperlinksChanged>
  <ap:AppVersion>14.0000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HEAD acoustics GmbH</dc:creator>
  <dc:description>20110621 - Template upated:1- L&amp;R margins set to 2cm 2-Header table left indent set to 0</dc:description>
  <lastModifiedBy>JP Tschang</lastModifiedBy>
  <revision>1</revision>
  <lastPrinted>2010-12-06T15:51:00.0000000Z</lastPrinted>
  <dcterms:created xsi:type="dcterms:W3CDTF">2012-04-12T07:58:00.0000000Z</dcterms:created>
  <dcterms:modified xsi:type="dcterms:W3CDTF">2013-03-12T10:48:00.0000000Z</dcterms:modified>
  <dc:title>STQ(25)079016r2 - Draft - DTS/STQ-314  v0.3.3 (TS 104 063 ) "Nonlinearity measure"</dc:title>
</coreProperties>
</file>