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2B043AF2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E83265">
        <w:rPr>
          <w:color w:val="FF0000"/>
          <w:lang w:val="en-US"/>
        </w:rPr>
        <w:t>8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1CE0F9AC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  <w:hyperlink r:id="rId7" w:history="1">
        <w:r w:rsidR="00D82ACB" w:rsidRPr="00951ABC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https://docs.google.com/document/d/1urZth4wHxqUOclLZFLi_qjrODGw-KKVuUeSygJSmNs4/edit?usp=sharing</w:t>
        </w:r>
      </w:hyperlink>
      <w:r w:rsidR="00D82ACB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8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F231D7">
                <w:rPr>
                  <w:rStyle w:val="Accentuation"/>
                  <w:b/>
                  <w:bCs/>
                  <w:color w:val="000000" w:themeColor="text1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49312D2" w:rsidR="001B7F52" w:rsidRPr="009B7DB4" w:rsidRDefault="00F231D7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>postponed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Pr="00F231D7">
                <w:rPr>
                  <w:rStyle w:val="Accentuation"/>
                  <w:b/>
                  <w:bCs/>
                  <w:color w:val="000000" w:themeColor="text1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6AC9DFC5" w:rsidR="007B1720" w:rsidRPr="009B7DB4" w:rsidRDefault="00F231D7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1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F231D7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20DE1789" w:rsidR="005F6EEF" w:rsidRPr="00F20AFB" w:rsidRDefault="00F231D7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31D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70</w:t>
            </w:r>
            <w:r w:rsidR="003C356C">
              <w:rPr>
                <w:rFonts w:cs="Arial"/>
                <w:b/>
                <w:bCs/>
                <w:color w:val="FF0000"/>
                <w:lang w:val="en-US" w:eastAsia="fr-FR"/>
              </w:rPr>
              <w:t>7</w:t>
            </w: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F231D7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4BDFD2BD" w:rsidR="005F6EEF" w:rsidRPr="00F20AFB" w:rsidRDefault="00F231D7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31D7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1F9B6469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801ECB">
              <w:rPr>
                <w:rFonts w:cs="Arial"/>
                <w:b/>
                <w:bCs/>
                <w:color w:val="FF0000"/>
                <w:lang w:val="en-US" w:eastAsia="fr-FR"/>
              </w:rPr>
              <w:t>640</w:t>
            </w: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7B47C89F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679</w:t>
            </w: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6" w:history="1">
              <w:r w:rsidRPr="00801EC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2BBC5C6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3F4265CB" w:rsidR="005F6EEF" w:rsidRPr="00F20AFB" w:rsidRDefault="0008362D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8362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51577D71" w:rsidR="005F6EEF" w:rsidRPr="00F20AFB" w:rsidRDefault="0008362D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8362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1F09">
              <w:rPr>
                <w:rFonts w:cs="Arial"/>
                <w:b/>
                <w:bCs/>
                <w:color w:val="FF0000"/>
                <w:lang w:val="en-US" w:eastAsia="fr-FR"/>
              </w:rPr>
              <w:t>706</w:t>
            </w: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9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DB7869E" w:rsidR="005F6EEF" w:rsidRPr="00F20AFB" w:rsidRDefault="0008362D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C356C">
              <w:rPr>
                <w:rFonts w:cs="Arial"/>
                <w:b/>
                <w:bCs/>
                <w:color w:val="FF0000"/>
                <w:lang w:val="en-US" w:eastAsia="fr-FR"/>
              </w:rPr>
              <w:t>704</w:t>
            </w: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6D1771CE" w:rsidR="005F6EEF" w:rsidRPr="00F20AFB" w:rsidRDefault="000A31FA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170C3">
              <w:rPr>
                <w:rFonts w:cs="Arial"/>
                <w:b/>
                <w:bCs/>
                <w:color w:val="000000" w:themeColor="text1"/>
                <w:highlight w:val="red"/>
                <w:lang w:val="en-US" w:eastAsia="fr-FR"/>
              </w:rPr>
              <w:t>Email agreement</w:t>
            </w: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3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5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04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8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1CDC5813" w:rsidR="005F6EEF" w:rsidRPr="00F20AFB" w:rsidRDefault="000A31FA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4" w:history="1">
              <w:r w:rsidRPr="000A31F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08D5A99F" w:rsidR="005F6EEF" w:rsidRPr="00F20AFB" w:rsidRDefault="000A31FA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709</w:t>
            </w: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7597D408" w:rsidR="005F6EEF" w:rsidRPr="00F20AFB" w:rsidRDefault="000A31FA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5AC56C1" w:rsidR="008112CF" w:rsidRPr="00F20AFB" w:rsidRDefault="00801EC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A88D47C" w:rsidR="008112CF" w:rsidRPr="00F20AFB" w:rsidRDefault="00127187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3B4F6B1" w:rsidR="008112CF" w:rsidRPr="00F20AFB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271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187" w:rsidRPr="00F20AFB" w14:paraId="716DDE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A954" w14:textId="5DC7B042" w:rsidR="0012718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596" w14:textId="3E340A22" w:rsidR="00127187" w:rsidRPr="00F20AFB" w:rsidRDefault="0012718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92" w14:textId="05205B59" w:rsidR="00127187" w:rsidRP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231D7" w:rsidRPr="00F20AFB" w14:paraId="76D078B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3347" w14:textId="6E41004D" w:rsidR="00F231D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</w:t>
            </w:r>
            <w:r w:rsidR="003C356C">
              <w:rPr>
                <w:rFonts w:cs="Arial"/>
                <w:b/>
                <w:bCs/>
                <w:color w:val="000000"/>
                <w:lang w:val="en-US" w:eastAsia="fr-FR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768" w14:textId="72DD4977" w:rsidR="00F231D7" w:rsidRPr="00F20AFB" w:rsidRDefault="00F231D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7EF6" w14:textId="6027CCE7" w:rsidR="00F231D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8362D" w:rsidRPr="00F20AFB" w14:paraId="25B0669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B78" w14:textId="0DC30345" w:rsidR="0008362D" w:rsidRDefault="00801F0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3C09" w14:textId="7B5C59A3" w:rsidR="0008362D" w:rsidRPr="00F20AFB" w:rsidRDefault="0008362D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FF43" w14:textId="5823ED6D" w:rsidR="0008362D" w:rsidRDefault="0008362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8362D" w:rsidRPr="00F20AFB" w14:paraId="1CBCDD9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808" w14:textId="00A04CB5" w:rsidR="0008362D" w:rsidRDefault="003C356C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562" w14:textId="2CA0798B" w:rsidR="0008362D" w:rsidRPr="00F20AFB" w:rsidRDefault="0008362D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85A" w14:textId="5A076343" w:rsidR="0008362D" w:rsidRDefault="0008362D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A31FA" w:rsidRPr="00F20AFB" w14:paraId="72B5530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F29A" w14:textId="621866D6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DD08" w14:textId="0C9FA18A" w:rsidR="000A31FA" w:rsidRPr="00F20AFB" w:rsidRDefault="000A31FA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42A3" w14:textId="2396128F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A31FA" w:rsidRPr="00F20AFB" w14:paraId="4D5053D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5E0B" w14:textId="58FD46A6" w:rsidR="000A31FA" w:rsidRDefault="00801F09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78A7" w14:textId="5850FEC5" w:rsidR="000A31FA" w:rsidRPr="00F20AFB" w:rsidRDefault="000A31FA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266" w14:textId="720B98CD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</w:tbl>
    <w:p w14:paraId="489766DE" w14:textId="41F1EA02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  <w:r w:rsidR="00A0736C">
        <w:rPr>
          <w:rFonts w:eastAsia="Batang"/>
          <w:i/>
          <w:iCs/>
          <w:lang w:val="en-US" w:eastAsia="zh-CN"/>
        </w:rPr>
        <w:t xml:space="preserve"> 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5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9A5B06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390396EC" w:rsidR="000E55EF" w:rsidRPr="00F20AFB" w:rsidRDefault="001B0136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7" w:history="1">
              <w:r w:rsidRPr="009A5B06">
                <w:rPr>
                  <w:rStyle w:val="Lienhypertexte"/>
                  <w:b/>
                  <w:bCs/>
                  <w:color w:val="auto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1E477849" w:rsidR="004A1FB4" w:rsidRPr="00F20AFB" w:rsidRDefault="001B0136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0B866C32" w:rsidR="004A1FB4" w:rsidRPr="00F20AFB" w:rsidRDefault="008B6D3C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649</w:t>
            </w: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A95F1A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7D10A068" w:rsidR="004A1FB4" w:rsidRPr="00F20AFB" w:rsidRDefault="00A95F1A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95F1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83265">
              <w:rPr>
                <w:rFonts w:cs="Arial"/>
                <w:b/>
                <w:bCs/>
                <w:color w:val="FF0000"/>
                <w:lang w:val="en-US" w:eastAsia="fr-FR"/>
              </w:rPr>
              <w:t>711</w:t>
            </w: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1B0136" w:rsidRPr="00F20AFB" w14:paraId="11C452AE" w14:textId="77777777" w:rsidTr="005F2E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C8D" w14:textId="77777777" w:rsidR="001B0136" w:rsidRPr="002839A0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514" w14:textId="77777777" w:rsidR="001B0136" w:rsidRPr="00F20AFB" w:rsidRDefault="001B0136" w:rsidP="005F2E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5185" w14:textId="77777777" w:rsidR="001B0136" w:rsidRPr="00F20AFB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B013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2A1393FC" w:rsidR="004A1FB4" w:rsidRPr="00F20AFB" w:rsidRDefault="00AC1365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2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6998F916" w:rsidR="004A1FB4" w:rsidRPr="00F20AFB" w:rsidRDefault="00D02AF1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650</w:t>
            </w: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5F176DDF" w:rsidR="004A1FB4" w:rsidRPr="00F20AFB" w:rsidRDefault="009B7D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highlight w:val="red"/>
                <w:lang w:val="en-US" w:eastAsia="fr-FR"/>
              </w:rPr>
              <w:t>Email agreement</w:t>
            </w: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4" w:history="1">
              <w:r w:rsidRPr="00A95F1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6FAE806C" w:rsidR="004A1FB4" w:rsidRPr="00F20AFB" w:rsidRDefault="00A95F1A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E5336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(</w:t>
            </w:r>
            <w:proofErr w:type="spellStart"/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B6D3C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07F37C90" w:rsidR="008B6D3C" w:rsidRPr="00F20AFB" w:rsidRDefault="00B95D77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67838224" w:rsidR="008B6D3C" w:rsidRPr="00F20AFB" w:rsidRDefault="008B6D3C" w:rsidP="008B6D3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4E596CFE" w:rsidR="008B6D3C" w:rsidRPr="00F20AFB" w:rsidRDefault="008B6D3C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D02AF1" w:rsidRPr="00F20AFB" w14:paraId="368C76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11DC" w14:textId="32D7830E" w:rsidR="00D02AF1" w:rsidRDefault="00B95D77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1A7D" w14:textId="5B4B532E" w:rsidR="00D02AF1" w:rsidRPr="00F20AFB" w:rsidRDefault="00D02AF1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E0BC" w14:textId="378FF670" w:rsidR="00D02AF1" w:rsidRDefault="00D02AF1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B95D77" w:rsidRPr="00F20AFB" w14:paraId="5EFBA2D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96A" w14:textId="67728155" w:rsidR="00B95D77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656" w14:textId="442A4229" w:rsidR="00B95D77" w:rsidRPr="00F20AFB" w:rsidRDefault="00B95D77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26.847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803" w14:textId="61BE6AEC" w:rsidR="00B95D77" w:rsidRDefault="006E3C5F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E5336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spellStart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1509B5" w:rsidRPr="00F20AFB" w14:paraId="7490484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622" w14:textId="55E09617" w:rsidR="001509B5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66AC" w14:textId="263B7CD4" w:rsidR="001509B5" w:rsidRDefault="001509B5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26.927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9E6" w14:textId="2B23E422" w:rsidR="001509B5" w:rsidRDefault="006E3C5F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</w:t>
            </w:r>
            <w:proofErr w:type="spellStart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  <w:tr w:rsidR="00A95F1A" w:rsidRPr="00F20AFB" w14:paraId="2419042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F675" w14:textId="17CAAF34" w:rsidR="00A95F1A" w:rsidRDefault="00E83265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C2F7" w14:textId="410DCC33" w:rsidR="00A95F1A" w:rsidRDefault="00A95F1A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5D1E" w14:textId="146BBC10" w:rsidR="00A95F1A" w:rsidRDefault="00A95F1A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AF3B542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  <w:r w:rsidR="00A0736C">
        <w:rPr>
          <w:rFonts w:eastAsia="Batang"/>
          <w:i/>
          <w:iCs/>
          <w:lang w:val="en-US" w:eastAsia="zh-CN"/>
        </w:rPr>
        <w:t xml:space="preserve"> 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5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6E3C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2A88818B" w:rsidR="004A1FB4" w:rsidRPr="00F20AFB" w:rsidRDefault="006E3C5F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727</w:t>
            </w: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6E3C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1E1DA8D4" w:rsidR="004A1FB4" w:rsidRPr="00F20AFB" w:rsidRDefault="006E3C5F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1F09">
              <w:rPr>
                <w:rFonts w:cs="Arial"/>
                <w:b/>
                <w:bCs/>
                <w:color w:val="FF0000"/>
                <w:lang w:val="en-US" w:eastAsia="fr-FR"/>
              </w:rPr>
              <w:t>718</w:t>
            </w: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8" w:history="1">
              <w:r w:rsidRPr="00E41B4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31ED7567" w:rsidR="004A1FB4" w:rsidRPr="0085091D" w:rsidRDefault="00E41B42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lang w:val="fr-FR" w:eastAsia="fr-FR"/>
              </w:rPr>
              <w:t>Revised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lang w:val="fr-FR" w:eastAsia="fr-FR"/>
              </w:rPr>
              <w:t xml:space="preserve"> to </w:t>
            </w:r>
            <w:r w:rsidR="00801F09">
              <w:rPr>
                <w:rFonts w:cs="Arial"/>
                <w:b/>
                <w:bCs/>
                <w:color w:val="FF0000"/>
                <w:lang w:val="fr-FR" w:eastAsia="fr-FR"/>
              </w:rPr>
              <w:t>720</w:t>
            </w:r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87078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3F1BC926" w:rsidR="004A1FB4" w:rsidRPr="00F20AFB" w:rsidRDefault="0087078F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729</w:t>
            </w: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87078F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40" w:history="1">
              <w:r w:rsidRPr="0087078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10AD6348" w:rsidR="004A1FB4" w:rsidRPr="00F20AFB" w:rsidRDefault="0087078F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1F09">
              <w:rPr>
                <w:rFonts w:cs="Arial"/>
                <w:b/>
                <w:bCs/>
                <w:color w:val="FF0000"/>
                <w:lang w:val="en-US" w:eastAsia="fr-FR"/>
              </w:rPr>
              <w:t>717</w:t>
            </w: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AB2A04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6C8BF0E5" w:rsidR="004A1FB4" w:rsidRPr="00F20AFB" w:rsidRDefault="00B8595D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677</w:t>
            </w: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AB2A04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5B609136" w:rsidR="004A1FB4" w:rsidRPr="00F20AFB" w:rsidRDefault="00CB0F09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2C9D">
              <w:rPr>
                <w:rFonts w:cs="Arial"/>
                <w:b/>
                <w:bCs/>
                <w:color w:val="FF0000"/>
                <w:lang w:val="en-US" w:eastAsia="fr-FR"/>
              </w:rPr>
              <w:t>678</w:t>
            </w: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4D63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794ACD18" w:rsidR="004A1FB4" w:rsidRPr="00F20AFB" w:rsidRDefault="004D639C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83265">
              <w:rPr>
                <w:rFonts w:cs="Arial"/>
                <w:b/>
                <w:bCs/>
                <w:color w:val="FF0000"/>
                <w:lang w:val="en-US" w:eastAsia="fr-FR"/>
              </w:rPr>
              <w:t>714</w:t>
            </w: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69F77654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9B7DB4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9B7DB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15D0A7B7" w:rsidR="004A1FB4" w:rsidRPr="00F20AFB" w:rsidRDefault="004D639C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731</w:t>
            </w: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9B7DB4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9B7DB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001E0FA9" w:rsidR="004A1FB4" w:rsidRPr="00F20AFB" w:rsidRDefault="009B7D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732</w:t>
            </w: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3087E8A1" w:rsidR="00781A77" w:rsidRPr="00F20AFB" w:rsidRDefault="00B003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677</w:t>
            </w:r>
          </w:p>
        </w:tc>
        <w:tc>
          <w:tcPr>
            <w:tcW w:w="6521" w:type="dxa"/>
            <w:shd w:val="clear" w:color="auto" w:fill="auto"/>
          </w:tcPr>
          <w:p w14:paraId="1A7542B0" w14:textId="626F3070" w:rsidR="00781A77" w:rsidRPr="00F20AFB" w:rsidRDefault="00B8595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Objective Metric for Generated Stereoscopic Video</w:t>
            </w:r>
          </w:p>
        </w:tc>
        <w:tc>
          <w:tcPr>
            <w:tcW w:w="1984" w:type="dxa"/>
            <w:shd w:val="clear" w:color="auto" w:fill="auto"/>
          </w:tcPr>
          <w:p w14:paraId="1F8C07DF" w14:textId="5E121870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B0F09" w:rsidRPr="00F20AFB" w14:paraId="71214ED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4D88E5" w14:textId="771EED60" w:rsidR="00CB0F09" w:rsidRDefault="00B02C9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678</w:t>
            </w:r>
          </w:p>
        </w:tc>
        <w:tc>
          <w:tcPr>
            <w:tcW w:w="6521" w:type="dxa"/>
            <w:shd w:val="clear" w:color="auto" w:fill="auto"/>
          </w:tcPr>
          <w:p w14:paraId="0289A5C4" w14:textId="13162A53" w:rsidR="00CB0F09" w:rsidRPr="00F20AFB" w:rsidRDefault="00CB0F09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Test Sequences for UE-to-UE Stereoscopic Video Live Streaming</w:t>
            </w:r>
          </w:p>
        </w:tc>
        <w:tc>
          <w:tcPr>
            <w:tcW w:w="1984" w:type="dxa"/>
            <w:shd w:val="clear" w:color="auto" w:fill="auto"/>
          </w:tcPr>
          <w:p w14:paraId="75A90B3E" w14:textId="6DC5CC2B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003D0" w:rsidRPr="00F20AFB" w14:paraId="64DDF78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A1B05AF" w14:textId="2081F187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680</w:t>
            </w:r>
          </w:p>
        </w:tc>
        <w:tc>
          <w:tcPr>
            <w:tcW w:w="6521" w:type="dxa"/>
            <w:shd w:val="clear" w:color="auto" w:fill="auto"/>
          </w:tcPr>
          <w:p w14:paraId="59B5E8E8" w14:textId="1ED0898E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TR 26.956 V0.4.0</w:t>
            </w:r>
          </w:p>
        </w:tc>
        <w:tc>
          <w:tcPr>
            <w:tcW w:w="1984" w:type="dxa"/>
            <w:shd w:val="clear" w:color="auto" w:fill="auto"/>
          </w:tcPr>
          <w:p w14:paraId="32B5006C" w14:textId="4937E187" w:rsidR="00B003D0" w:rsidRDefault="009B7DB4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B003D0" w:rsidRPr="00F20AFB" w14:paraId="21AAB13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D1FB8F6" w14:textId="2023F031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682</w:t>
            </w:r>
          </w:p>
        </w:tc>
        <w:tc>
          <w:tcPr>
            <w:tcW w:w="6521" w:type="dxa"/>
            <w:shd w:val="clear" w:color="auto" w:fill="auto"/>
          </w:tcPr>
          <w:p w14:paraId="650774AE" w14:textId="4139CD53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Workplan V0.9</w:t>
            </w:r>
          </w:p>
        </w:tc>
        <w:tc>
          <w:tcPr>
            <w:tcW w:w="1984" w:type="dxa"/>
            <w:shd w:val="clear" w:color="auto" w:fill="auto"/>
          </w:tcPr>
          <w:p w14:paraId="6A1423B4" w14:textId="1C923554" w:rsidR="00B003D0" w:rsidRDefault="009B7DB4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F4E3B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6E3C5F" w:rsidRPr="00F20AFB" w14:paraId="539E5A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1100BDB" w14:textId="35B315A5" w:rsidR="006E3C5F" w:rsidRDefault="00AB3F3C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727</w:t>
            </w:r>
          </w:p>
        </w:tc>
        <w:tc>
          <w:tcPr>
            <w:tcW w:w="6521" w:type="dxa"/>
            <w:shd w:val="clear" w:color="auto" w:fill="auto"/>
          </w:tcPr>
          <w:p w14:paraId="7FA3909E" w14:textId="5CDE91FB" w:rsidR="006E3C5F" w:rsidRPr="00B003D0" w:rsidRDefault="006E3C5F" w:rsidP="00B003D0">
            <w:pPr>
              <w:widowControl/>
              <w:spacing w:after="0" w:line="240" w:lineRule="auto"/>
              <w:rPr>
                <w:rFonts w:cs="Arial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40F00937" w14:textId="4379A977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E3C5F" w:rsidRPr="00F20AFB" w14:paraId="1DA22E9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698346C" w14:textId="5D65CE06" w:rsidR="006E3C5F" w:rsidRDefault="00801F09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718</w:t>
            </w:r>
          </w:p>
        </w:tc>
        <w:tc>
          <w:tcPr>
            <w:tcW w:w="6521" w:type="dxa"/>
            <w:shd w:val="clear" w:color="auto" w:fill="auto"/>
          </w:tcPr>
          <w:p w14:paraId="181FD540" w14:textId="2BE7476C" w:rsidR="006E3C5F" w:rsidRPr="00F20AFB" w:rsidRDefault="006E3C5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1844ACB4" w14:textId="64EFA45C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41B42" w:rsidRPr="00E41B42" w14:paraId="0B7BC46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F0ECE2A" w14:textId="5640FF2F" w:rsidR="00E41B42" w:rsidRDefault="00801F09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720</w:t>
            </w:r>
          </w:p>
        </w:tc>
        <w:tc>
          <w:tcPr>
            <w:tcW w:w="6521" w:type="dxa"/>
            <w:shd w:val="clear" w:color="auto" w:fill="auto"/>
          </w:tcPr>
          <w:p w14:paraId="660800A4" w14:textId="6F1C79C4" w:rsidR="00E41B42" w:rsidRPr="00E41B42" w:rsidRDefault="00E41B42" w:rsidP="00B003D0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5C0D762F" w14:textId="048E81C9" w:rsidR="00E41B42" w:rsidRPr="00E41B42" w:rsidRDefault="00E41B42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15.4</w:t>
            </w:r>
          </w:p>
        </w:tc>
      </w:tr>
      <w:tr w:rsidR="0087078F" w:rsidRPr="0087078F" w14:paraId="149F7D3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C4ED200" w14:textId="270269CF" w:rsidR="0087078F" w:rsidRDefault="00AB3F3C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729</w:t>
            </w:r>
          </w:p>
        </w:tc>
        <w:tc>
          <w:tcPr>
            <w:tcW w:w="6521" w:type="dxa"/>
            <w:shd w:val="clear" w:color="auto" w:fill="auto"/>
          </w:tcPr>
          <w:p w14:paraId="46DB13BB" w14:textId="45797E14" w:rsidR="0087078F" w:rsidRPr="0087078F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  <w:r>
              <w:rPr>
                <w:rFonts w:cs="Arial"/>
                <w:lang w:val="en-US"/>
              </w:rPr>
              <w:t xml:space="preserve"> (changes 1, 2, 4, 5 and 10)</w:t>
            </w:r>
          </w:p>
        </w:tc>
        <w:tc>
          <w:tcPr>
            <w:tcW w:w="1984" w:type="dxa"/>
            <w:shd w:val="clear" w:color="auto" w:fill="auto"/>
          </w:tcPr>
          <w:p w14:paraId="5D90BC95" w14:textId="0FA74952" w:rsidR="0087078F" w:rsidRP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87078F" w:rsidRPr="0087078F" w14:paraId="511EFDA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38A0208" w14:textId="76870102" w:rsidR="0087078F" w:rsidRDefault="00AB3F3C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730</w:t>
            </w:r>
          </w:p>
        </w:tc>
        <w:tc>
          <w:tcPr>
            <w:tcW w:w="6521" w:type="dxa"/>
            <w:shd w:val="clear" w:color="auto" w:fill="auto"/>
          </w:tcPr>
          <w:p w14:paraId="207CB510" w14:textId="31642125" w:rsidR="0087078F" w:rsidRPr="00F20AFB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inclusion of dynamic mesh and V-DMC in scenario 2</w:t>
            </w:r>
            <w:r>
              <w:rPr>
                <w:rFonts w:cs="Arial"/>
                <w:lang w:val="en-US"/>
              </w:rPr>
              <w:t xml:space="preserve"> (3,6,7,8,9)</w:t>
            </w:r>
          </w:p>
        </w:tc>
        <w:tc>
          <w:tcPr>
            <w:tcW w:w="1984" w:type="dxa"/>
            <w:shd w:val="clear" w:color="auto" w:fill="auto"/>
          </w:tcPr>
          <w:p w14:paraId="6B3AFD94" w14:textId="42142591" w:rsidR="0087078F" w:rsidRP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87078F" w:rsidRPr="0087078F" w14:paraId="55E2AC4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5A8EB8B" w14:textId="1BE6A232" w:rsidR="0087078F" w:rsidRDefault="00801F09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717</w:t>
            </w:r>
          </w:p>
        </w:tc>
        <w:tc>
          <w:tcPr>
            <w:tcW w:w="6521" w:type="dxa"/>
            <w:shd w:val="clear" w:color="auto" w:fill="auto"/>
          </w:tcPr>
          <w:p w14:paraId="3C60E240" w14:textId="51C42E6B" w:rsidR="0087078F" w:rsidRPr="00F20AFB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6BD49846" w14:textId="1932A056" w:rsid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D639C" w:rsidRPr="0087078F" w14:paraId="72B2892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2E58BBE" w14:textId="0EEE7AE9" w:rsidR="004D639C" w:rsidRDefault="00E83265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714</w:t>
            </w:r>
          </w:p>
        </w:tc>
        <w:tc>
          <w:tcPr>
            <w:tcW w:w="6521" w:type="dxa"/>
            <w:shd w:val="clear" w:color="auto" w:fill="auto"/>
          </w:tcPr>
          <w:p w14:paraId="4B2EDAEE" w14:textId="3C9DF761" w:rsidR="004D639C" w:rsidRPr="00F20AFB" w:rsidRDefault="004D639C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5F91AD4F" w14:textId="7665EE36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(PD)</w:t>
            </w:r>
          </w:p>
        </w:tc>
      </w:tr>
      <w:tr w:rsidR="004D639C" w:rsidRPr="0087078F" w14:paraId="0808DAF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3B3BD9" w14:textId="560548B5" w:rsidR="004D639C" w:rsidRDefault="00AB3F3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731</w:t>
            </w:r>
          </w:p>
        </w:tc>
        <w:tc>
          <w:tcPr>
            <w:tcW w:w="6521" w:type="dxa"/>
            <w:shd w:val="clear" w:color="auto" w:fill="auto"/>
          </w:tcPr>
          <w:p w14:paraId="4473D9F6" w14:textId="200689E6" w:rsidR="004D639C" w:rsidRPr="00F20AFB" w:rsidRDefault="004D639C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B7D7BF3" w14:textId="4729A93E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B7DB4" w:rsidRPr="0087078F" w14:paraId="1681037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A356DDB" w14:textId="5C539606" w:rsidR="009B7DB4" w:rsidRDefault="00AB3F3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732</w:t>
            </w:r>
          </w:p>
        </w:tc>
        <w:tc>
          <w:tcPr>
            <w:tcW w:w="6521" w:type="dxa"/>
            <w:shd w:val="clear" w:color="auto" w:fill="auto"/>
          </w:tcPr>
          <w:p w14:paraId="0EC4206F" w14:textId="4EE0BC6B" w:rsidR="009B7DB4" w:rsidRPr="00F20AFB" w:rsidRDefault="009B7DB4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151D0CCE" w14:textId="22FEF797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B7DB4" w:rsidRPr="0087078F" w14:paraId="390262D3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E1ACF0F" w14:textId="120910F2" w:rsidR="009B7DB4" w:rsidRDefault="00801F09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719</w:t>
            </w:r>
          </w:p>
        </w:tc>
        <w:tc>
          <w:tcPr>
            <w:tcW w:w="6521" w:type="dxa"/>
            <w:shd w:val="clear" w:color="auto" w:fill="auto"/>
          </w:tcPr>
          <w:p w14:paraId="15867008" w14:textId="67EA8A56" w:rsidR="009B7DB4" w:rsidRPr="00F20AFB" w:rsidRDefault="009B7DB4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Permanent document</w:t>
            </w:r>
          </w:p>
        </w:tc>
        <w:tc>
          <w:tcPr>
            <w:tcW w:w="1984" w:type="dxa"/>
            <w:shd w:val="clear" w:color="auto" w:fill="auto"/>
          </w:tcPr>
          <w:p w14:paraId="6184A6DD" w14:textId="670EFFC6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15.4</w:t>
            </w: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6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E2334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3291562" w:rsidR="00CE280F" w:rsidRPr="00F20AFB" w:rsidRDefault="00E23349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AB2A04" w:rsidRPr="00F20AFB" w14:paraId="0C60BD24" w14:textId="77777777" w:rsidTr="00B236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738" w14:textId="77777777" w:rsidR="00AB2A04" w:rsidRPr="00F20AFB" w:rsidRDefault="00AB2A04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E36" w14:textId="77777777" w:rsidR="00AB2A04" w:rsidRPr="00F20AFB" w:rsidRDefault="00AB2A04" w:rsidP="00B236C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04F" w14:textId="39A51281" w:rsidR="00AB2A04" w:rsidRPr="00F20AFB" w:rsidRDefault="00E71336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8DD59CC" w:rsidR="00CE280F" w:rsidRPr="00F20AFB" w:rsidRDefault="00764478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656</w:t>
            </w: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187EE531" w:rsidR="00CE280F" w:rsidRPr="00F20AFB" w:rsidRDefault="007D2DFD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0CB205F2" w:rsidR="00CE280F" w:rsidRPr="00F20AFB" w:rsidRDefault="008358D7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D271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4F3F1E80" w:rsidR="00CE280F" w:rsidRPr="00F20AFB" w:rsidRDefault="00D2719C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657</w:t>
            </w: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801F0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28F43068" w:rsidR="00CE280F" w:rsidRPr="00F20AFB" w:rsidRDefault="009B7DB4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F4E3B">
              <w:rPr>
                <w:rFonts w:cs="Arial"/>
                <w:b/>
                <w:bCs/>
                <w:color w:val="FF0000"/>
                <w:lang w:val="en-US" w:eastAsia="fr-FR"/>
              </w:rPr>
              <w:t>723</w:t>
            </w: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3F121DE" w:rsidR="000C5988" w:rsidRPr="00F20AFB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103B4864" w:rsidR="000C5988" w:rsidRPr="00F20AFB" w:rsidRDefault="0076447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4371C982" w:rsidR="000C5988" w:rsidRPr="00F20AFB" w:rsidRDefault="0076447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719C" w:rsidRPr="00F20AFB" w14:paraId="45EA3D85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41F7" w14:textId="40BDA44C" w:rsidR="00D2719C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8E" w14:textId="04C43BF9" w:rsidR="00D2719C" w:rsidRPr="00F20AFB" w:rsidRDefault="00D2719C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  <w:r>
              <w:rPr>
                <w:rFonts w:cs="Arial"/>
                <w:lang w:val="en-US"/>
              </w:rPr>
              <w:t xml:space="preserve"> (8.2 removed)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499" w14:textId="7B73D5B8" w:rsidR="00D2719C" w:rsidRDefault="00D2719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5D77" w:rsidRPr="00F20AFB" w14:paraId="573C1B6A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089" w14:textId="210A4956" w:rsidR="00B95D77" w:rsidRDefault="00EF4E3B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6D1" w14:textId="54A2E296" w:rsidR="00B95D77" w:rsidRPr="00F20AFB" w:rsidRDefault="009B7DB4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ABF" w14:textId="3AF1E0F8" w:rsidR="00B95D77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F4E3B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  <w:tr w:rsidR="009B7DB4" w:rsidRPr="00F20AFB" w14:paraId="3A0BB7EE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CB3C" w14:textId="0B7A6400" w:rsidR="009B7DB4" w:rsidRDefault="00EF4E3B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452" w14:textId="0361C747" w:rsidR="009B7DB4" w:rsidRPr="00F20AFB" w:rsidRDefault="00EF4E3B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EF4E3B">
              <w:rPr>
                <w:rFonts w:cs="Arial"/>
                <w:lang w:val="en-US"/>
              </w:rPr>
              <w:t>Draft TR 26.819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381F" w14:textId="21D11AC5" w:rsidR="009B7DB4" w:rsidRPr="009B7DB4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 w:rsidRPr="00EF4E3B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EF4E3B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26B8A36" w:rsidR="008556E2" w:rsidRPr="00832AB8" w:rsidRDefault="0012136C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8E23A1">
              <w:rPr>
                <w:rStyle w:val="Accentuation"/>
              </w:rPr>
              <w:t>S4-250722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2E02DC9" w:rsidR="008556E2" w:rsidRPr="00832AB8" w:rsidRDefault="00801F09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lang w:val="en-US" w:eastAsia="fr-FR"/>
              </w:rPr>
              <w:t>Video SWG report during SA4#131-bis-e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0689EB7A" w:rsidR="008556E2" w:rsidRPr="00832AB8" w:rsidRDefault="0012136C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12136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12136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288466C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  <w:r w:rsidR="00A0736C">
              <w:rPr>
                <w:rFonts w:ascii="Calibri" w:hAnsi="Calibri" w:cs="Calibri"/>
                <w:color w:val="000000"/>
                <w:lang w:val="en-US" w:eastAsia="fr-FR"/>
              </w:rPr>
              <w:t xml:space="preserve"> 1500 to 1800 CEST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657DF44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</w:t>
            </w:r>
            <w:r w:rsidR="00B95D77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368923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080F0840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- 18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285C75CD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01FA7DC6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E200107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8E23A1">
              <w:rPr>
                <w:rFonts w:cs="Arial"/>
                <w:bCs/>
                <w:color w:val="0000FF"/>
                <w:lang w:val="en-US"/>
              </w:rPr>
              <w:t>732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2E1C87F6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2CD4554B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502775E6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68D8D95D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8E23A1">
              <w:rPr>
                <w:rFonts w:cs="Arial"/>
                <w:bCs/>
                <w:color w:val="0000FF"/>
                <w:lang w:val="en-US"/>
              </w:rPr>
              <w:t>731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4500E04D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2767B5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4D6033D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69642EB1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F46657">
              <w:rPr>
                <w:rFonts w:cs="Arial"/>
                <w:bCs/>
                <w:color w:val="0000FF"/>
                <w:lang w:val="en-US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3AF79786" w:rsidR="005F6EEF" w:rsidRPr="00832AB8" w:rsidRDefault="00F46657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3C356C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3C356C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3C356C" w:rsidRDefault="005F6EEF" w:rsidP="005F6EEF">
            <w:pPr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3C356C" w:rsidRDefault="005F6EEF" w:rsidP="005F6EEF">
            <w:pPr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3C356C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EC76310" w:rsidR="005F6EEF" w:rsidRPr="003C356C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3C356C">
              <w:rPr>
                <w:rFonts w:cs="Arial"/>
                <w:bCs/>
                <w:color w:val="0000FF"/>
                <w:lang w:val="en-US"/>
              </w:rPr>
              <w:t>S4-250</w:t>
            </w:r>
            <w:r w:rsidRPr="003C356C">
              <w:rPr>
                <w:rFonts w:cs="Arial"/>
                <w:bCs/>
                <w:color w:val="0000FF"/>
                <w:lang w:val="en-US"/>
              </w:rPr>
              <w:t>704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0010A131" w:rsidR="005F6EEF" w:rsidRPr="00832AB8" w:rsidRDefault="003C356C" w:rsidP="005F6EEF">
            <w:pPr>
              <w:jc w:val="center"/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5FAD494A" w:rsidR="005F6EEF" w:rsidRPr="00832AB8" w:rsidRDefault="001E5336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AB3F3C">
              <w:rPr>
                <w:rFonts w:cs="Arial"/>
                <w:bCs/>
                <w:color w:val="0000FF"/>
                <w:lang w:val="en-US"/>
              </w:rPr>
              <w:t>70</w:t>
            </w:r>
            <w:r w:rsidR="003C356C">
              <w:rPr>
                <w:rFonts w:cs="Arial"/>
                <w:bCs/>
                <w:color w:val="0000FF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E91CC1E" w:rsidR="005F6EEF" w:rsidRPr="00832AB8" w:rsidRDefault="00AB3F3C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6217AAB0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40329469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0FD93E7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30F08BF5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17187CD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40FBFCFA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224DD624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5C276D01" w:rsidR="005F6EEF" w:rsidRPr="00832AB8" w:rsidRDefault="00AB3F3C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6B7014AE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3394CEF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45D638C4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5CC53C51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2E01B36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6E0B7F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2BA1631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CD90F5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0A61042C" w:rsidR="005F6EEF" w:rsidRPr="00832AB8" w:rsidRDefault="008E23A1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4659FD30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2AAC360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3ADB56A5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6A8741A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0E9955F6" w:rsidR="005F6EEF" w:rsidRPr="00832AB8" w:rsidRDefault="008E23A1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714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CC76DC8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19F1D53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50874F82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25DC9376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256AD86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17B8A72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4F61AE3" w:rsidR="005F6EEF" w:rsidRPr="00832AB8" w:rsidRDefault="00B02C9D" w:rsidP="005F6EEF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color w:val="0000FF"/>
                <w:lang w:val="en-US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1ED22EAE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2D1E592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607234F4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B003D0">
              <w:rPr>
                <w:rFonts w:cs="Arial"/>
                <w:bCs/>
                <w:color w:val="0000FF"/>
                <w:lang w:val="en-US"/>
              </w:rPr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39155722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1866613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4D2B61E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43995DD" w:rsidR="005F6EEF" w:rsidRPr="00832AB8" w:rsidRDefault="001E5336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5192143B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3198CD8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2381E52B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E23A1" w:rsidRDefault="005F6EEF" w:rsidP="005F6EEF">
            <w:pPr>
              <w:jc w:val="center"/>
              <w:rPr>
                <w:rStyle w:val="Accentuation"/>
                <w:highlight w:val="yellow"/>
              </w:rPr>
            </w:pPr>
            <w:hyperlink r:id="rId87" w:history="1">
              <w:r w:rsidRPr="008E23A1">
                <w:rPr>
                  <w:rStyle w:val="Accentuation"/>
                  <w:highlight w:val="yellow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E23A1" w:rsidRDefault="005F6EEF" w:rsidP="005F6EEF">
            <w:pPr>
              <w:rPr>
                <w:rFonts w:cs="Arial"/>
                <w:highlight w:val="yellow"/>
                <w:lang w:val="en-US"/>
              </w:rPr>
            </w:pPr>
            <w:r w:rsidRPr="008E23A1">
              <w:rPr>
                <w:rFonts w:cs="Arial"/>
                <w:highlight w:val="yellow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E23A1" w:rsidRDefault="005F6EEF" w:rsidP="005F6EEF">
            <w:pPr>
              <w:rPr>
                <w:rFonts w:cs="Arial"/>
                <w:highlight w:val="yellow"/>
                <w:lang w:val="en-US"/>
              </w:rPr>
            </w:pPr>
            <w:r w:rsidRPr="008E23A1">
              <w:rPr>
                <w:rFonts w:cs="Arial"/>
                <w:highlight w:val="yellow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highlight w:val="yellow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455796BC" w:rsidR="005F6EEF" w:rsidRPr="00832AB8" w:rsidRDefault="001E5336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718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2A2715C1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33BB9CE6" w:rsidR="005F6EEF" w:rsidRPr="00832AB8" w:rsidRDefault="001E5336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29B0A1FB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F30BCA3" w14:textId="77777777" w:rsidTr="005C212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36301" w14:textId="77777777" w:rsidR="00D12455" w:rsidRPr="007B1720" w:rsidRDefault="00D12455" w:rsidP="005C2120">
            <w:pPr>
              <w:jc w:val="center"/>
              <w:rPr>
                <w:rStyle w:val="Accentuation"/>
              </w:rPr>
            </w:pPr>
            <w:hyperlink r:id="rId90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A1E2A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1451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1FD9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E990F" w14:textId="77777777" w:rsidR="00D12455" w:rsidRPr="000E55EF" w:rsidRDefault="00D12455" w:rsidP="005C21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28407" w14:textId="3465202E" w:rsidR="00D12455" w:rsidRPr="000E55EF" w:rsidRDefault="00AB3F3C" w:rsidP="005C21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FE77E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E23A1" w:rsidRDefault="005F6EEF" w:rsidP="005F6EEF">
            <w:pPr>
              <w:jc w:val="center"/>
              <w:rPr>
                <w:rStyle w:val="Accentuation"/>
                <w:highlight w:val="yellow"/>
              </w:rPr>
            </w:pPr>
            <w:hyperlink r:id="rId91" w:history="1">
              <w:r w:rsidRPr="008E23A1">
                <w:rPr>
                  <w:rStyle w:val="Accentuation"/>
                  <w:highlight w:val="yellow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E23A1" w:rsidRDefault="005F6EEF" w:rsidP="005F6EEF">
            <w:pPr>
              <w:rPr>
                <w:rFonts w:cs="Arial"/>
                <w:highlight w:val="yellow"/>
                <w:lang w:val="en-US"/>
              </w:rPr>
            </w:pPr>
            <w:r w:rsidRPr="008E23A1">
              <w:rPr>
                <w:rFonts w:cs="Arial"/>
                <w:highlight w:val="yellow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E23A1" w:rsidRDefault="005F6EEF" w:rsidP="005F6EEF">
            <w:pPr>
              <w:rPr>
                <w:rFonts w:cs="Arial"/>
                <w:highlight w:val="yellow"/>
                <w:lang w:val="en-US"/>
              </w:rPr>
            </w:pPr>
            <w:r w:rsidRPr="008E23A1">
              <w:rPr>
                <w:rFonts w:cs="Arial"/>
                <w:highlight w:val="yellow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highlight w:val="yellow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2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0DBA01F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3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373F581B" w:rsidR="005F6EEF" w:rsidRPr="00832AB8" w:rsidRDefault="001E5336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4C7A67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BDA202F" w14:textId="77777777" w:rsidTr="00F41B3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E2827" w14:textId="77777777" w:rsidR="00D12455" w:rsidRPr="007B1720" w:rsidRDefault="00D12455" w:rsidP="00F41B3C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740AD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04E3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D62B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0CFAF" w14:textId="77777777" w:rsidR="00D12455" w:rsidRPr="000E55EF" w:rsidRDefault="00D12455" w:rsidP="00F41B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C582D" w14:textId="5ECA0EF9" w:rsidR="00D12455" w:rsidRPr="000E55EF" w:rsidRDefault="00AB3F3C" w:rsidP="00F41B3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postponed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638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8E23A1" w:rsidRDefault="000E55EF" w:rsidP="000E55EF">
            <w:pPr>
              <w:jc w:val="center"/>
              <w:rPr>
                <w:rStyle w:val="Accentuation"/>
              </w:rPr>
            </w:pPr>
            <w:hyperlink r:id="rId95" w:history="1">
              <w:r w:rsidRPr="008E23A1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8E23A1" w:rsidRDefault="000E55EF" w:rsidP="000E55EF">
            <w:pPr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8E23A1" w:rsidRDefault="000E55EF" w:rsidP="000E55EF">
            <w:pPr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8E23A1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8E23A1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3EE057" w:rsidR="000E55EF" w:rsidRPr="008E23A1" w:rsidRDefault="00D12455" w:rsidP="000E55EF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8E23A1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1A3F2FF3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237B" w14:textId="45D8CB39" w:rsidR="00D12455" w:rsidRPr="008E23A1" w:rsidRDefault="00D12455" w:rsidP="00D12455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090A" w14:textId="28F92A5E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98ED" w14:textId="79DB17C2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A333" w14:textId="300273A9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9B2F9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3ACF5" w14:textId="071462C0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F1D2E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0B76BD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F9C9" w14:textId="652B75D8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6" w:history="1">
              <w:r w:rsidRPr="008E23A1">
                <w:rPr>
                  <w:rStyle w:val="Accentuation"/>
                </w:rPr>
                <w:t>S4-250649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62C6" w14:textId="4F54CFC9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BF5BC" w14:textId="03B43694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F02CB" w14:textId="691BF940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AE2E3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00B3" w14:textId="5E0A51FB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A8B86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E89526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6DB9" w14:textId="339E761A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7" w:history="1">
              <w:r w:rsidRPr="008E23A1">
                <w:rPr>
                  <w:rStyle w:val="Accentuation"/>
                </w:rPr>
                <w:t>S4-250650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A0B86" w14:textId="61258EF9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1229" w14:textId="78EAC3E4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79BF" w14:textId="71360ACD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D7FD6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DFA5A" w14:textId="195ED88F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A1EB8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DD0C5D1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D54A" w14:textId="6169EF12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8" w:history="1">
              <w:r w:rsidRPr="008E23A1">
                <w:rPr>
                  <w:rStyle w:val="Accentuation"/>
                </w:rPr>
                <w:t>S4-250656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96A39" w14:textId="38057F4C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</w:t>
            </w:r>
            <w:proofErr w:type="spellStart"/>
            <w:r w:rsidRPr="008E23A1">
              <w:rPr>
                <w:rFonts w:cs="Arial"/>
              </w:rPr>
              <w:t>FS_ARSpatial</w:t>
            </w:r>
            <w:proofErr w:type="spellEnd"/>
            <w:r w:rsidRPr="008E23A1">
              <w:rPr>
                <w:rFonts w:cs="Arial"/>
              </w:rPr>
              <w:t>] pCR on Diminished Reality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CED98" w14:textId="45F166D1" w:rsidR="00D12455" w:rsidRPr="008E23A1" w:rsidRDefault="00D12455" w:rsidP="00D12455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8E61" w14:textId="414952A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9CE85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48F66" w14:textId="3F864C6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DEFAD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911418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BDB7C" w14:textId="59024275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9" w:history="1">
              <w:r w:rsidRPr="008E23A1">
                <w:rPr>
                  <w:rStyle w:val="Accentuation"/>
                </w:rPr>
                <w:t>S4-250657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FCFD" w14:textId="46BC56E0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</w:t>
            </w:r>
            <w:proofErr w:type="spellStart"/>
            <w:r w:rsidRPr="008E23A1">
              <w:rPr>
                <w:rFonts w:cs="Arial"/>
              </w:rPr>
              <w:t>FS_ARSpatial</w:t>
            </w:r>
            <w:proofErr w:type="spellEnd"/>
            <w:r w:rsidRPr="008E23A1">
              <w:rPr>
                <w:rFonts w:cs="Arial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940B0" w14:textId="425D9715" w:rsidR="00D12455" w:rsidRPr="008E23A1" w:rsidRDefault="00D12455" w:rsidP="00D12455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3846A" w14:textId="34F4DE5C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BC699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ED199" w14:textId="56CF1E32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B9147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62A146CA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52E96" w14:textId="1B79D3F4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100" w:history="1">
              <w:r w:rsidRPr="008E23A1">
                <w:rPr>
                  <w:rStyle w:val="Accentuation"/>
                </w:rPr>
                <w:t>S4-250669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93D6F" w14:textId="2BC4EA85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Draft TR 26.847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986C" w14:textId="3C65B09B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63EB" w14:textId="3103356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EB70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802F3" w14:textId="2E6ED45A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60742" w14:textId="4AB6FB39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15.3</w:t>
            </w:r>
          </w:p>
        </w:tc>
      </w:tr>
      <w:tr w:rsidR="00D12455" w:rsidRPr="00D12455" w14:paraId="76457760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D1538" w14:textId="2434FE4E" w:rsidR="00D12455" w:rsidRPr="008E23A1" w:rsidRDefault="00D12455" w:rsidP="00D12455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3BA19" w14:textId="200CC191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Draft TR 26.927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6FFC2" w14:textId="246A993D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EBBE7" w14:textId="6324A34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B3B26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8FD6B" w14:textId="4B583169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EB8D3" w14:textId="689C32DD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15.3</w:t>
            </w:r>
          </w:p>
        </w:tc>
      </w:tr>
      <w:tr w:rsidR="00B003D0" w:rsidRPr="000E55EF" w14:paraId="1A2E801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7D59" w14:textId="6D5E0946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7780E" w14:textId="6F9C0AB4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577D2" w14:textId="32F502D9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28723" w14:textId="64C43AE0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70702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A189" w14:textId="66DED895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5B507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F7B4D56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FD54E" w14:textId="7C7B10F3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6C56A" w14:textId="18463D7B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3033" w14:textId="59B14D42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F351" w14:textId="5713961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4154A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16775" w14:textId="595A7990" w:rsidR="00B003D0" w:rsidRPr="008E23A1" w:rsidRDefault="00B02C9D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B00D3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8E101F8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3F89" w14:textId="01EDB1F3" w:rsidR="00B003D0" w:rsidRPr="008E23A1" w:rsidRDefault="00B003D0" w:rsidP="00B003D0">
            <w:pPr>
              <w:jc w:val="center"/>
              <w:rPr>
                <w:rStyle w:val="Accentuation"/>
              </w:rPr>
            </w:pPr>
            <w:hyperlink r:id="rId101" w:history="1">
              <w:r w:rsidRPr="008E23A1">
                <w:rPr>
                  <w:rStyle w:val="Accentuation"/>
                </w:rPr>
                <w:t>S4-250679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D47C1" w14:textId="16D06A02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6A0EA" w14:textId="547F8114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7F6C4" w14:textId="2571CDB8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729B2B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76B8E" w14:textId="79DA5D95" w:rsidR="00B003D0" w:rsidRPr="008E23A1" w:rsidRDefault="00B02C9D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6037F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B7F07DE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00164" w14:textId="3A87CF82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2FCB" w14:textId="07306FA5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701D" w14:textId="6837B001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DBA2" w14:textId="19EDCBC3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8B9A2F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A6F016" w14:textId="5FE90A23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5753B" w14:textId="3DE0E0AC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B003D0" w:rsidRPr="000E55EF" w14:paraId="680FB2E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660E1" w14:textId="3B6816DE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5BD8" w14:textId="234209D5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371F2" w14:textId="377FF949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709CA" w14:textId="52AEA8FE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F38B1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E9B84" w14:textId="38D6A81E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10028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77262EB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82D41" w14:textId="438B353E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055C" w14:textId="4E866F8D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5FBA" w14:textId="167260DF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C6373" w14:textId="1195F81C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FF671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E0159" w14:textId="578D1C4B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AB4C" w14:textId="224FBD72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AB3F3C" w:rsidRPr="000E55EF" w14:paraId="32C9D9D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66D8B" w14:textId="6FE5A7A2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5392C" w14:textId="701EF2C9" w:rsidR="00AB3F3C" w:rsidRPr="008E23A1" w:rsidRDefault="005170C3" w:rsidP="00AB3F3C">
            <w:pPr>
              <w:rPr>
                <w:rFonts w:cs="Arial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F385B" w14:textId="731147E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E024" w14:textId="6F836D5F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079D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E8F0F" w14:textId="10CE61B7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31282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257B17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08A4" w14:textId="7D212B5D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2" w:history="1">
              <w:r w:rsidRPr="008E23A1">
                <w:rPr>
                  <w:rStyle w:val="Accentuation"/>
                </w:rPr>
                <w:t>S4-250706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4B00" w14:textId="439E58E6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2D86" w14:textId="28B16CF3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1E29" w14:textId="2007C30F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1D260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091A7" w14:textId="5B8C9AE4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909958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5E56A416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CBF9A" w14:textId="4E3BA60A" w:rsidR="00AB3F3C" w:rsidRPr="005170C3" w:rsidRDefault="00AB3F3C" w:rsidP="00AB3F3C">
            <w:pPr>
              <w:jc w:val="center"/>
              <w:rPr>
                <w:rStyle w:val="Accentuation"/>
              </w:rPr>
            </w:pPr>
            <w:r w:rsidRPr="005170C3">
              <w:rPr>
                <w:rStyle w:val="Accentuation"/>
              </w:rPr>
              <w:t>S4-250707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F453F" w14:textId="5FE62A86" w:rsidR="00AB3F3C" w:rsidRPr="005170C3" w:rsidRDefault="00AB3F3C" w:rsidP="00AB3F3C">
            <w:pPr>
              <w:rPr>
                <w:rFonts w:cs="Arial"/>
              </w:rPr>
            </w:pPr>
            <w:r w:rsidRPr="005170C3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549B" w14:textId="6D26364E" w:rsidR="00AB3F3C" w:rsidRPr="005170C3" w:rsidRDefault="00AB3F3C" w:rsidP="00AB3F3C">
            <w:pPr>
              <w:rPr>
                <w:rFonts w:cs="Arial"/>
              </w:rPr>
            </w:pPr>
            <w:r w:rsidRPr="005170C3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AAC88" w14:textId="64D2DF5A" w:rsidR="00AB3F3C" w:rsidRPr="005170C3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5170C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9984E" w14:textId="77777777" w:rsidR="00AB3F3C" w:rsidRPr="005170C3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492F9" w14:textId="2B359158" w:rsidR="00AB3F3C" w:rsidRPr="008E23A1" w:rsidRDefault="005170C3" w:rsidP="00AB3F3C">
            <w:pPr>
              <w:jc w:val="center"/>
              <w:rPr>
                <w:rFonts w:cs="Arial"/>
                <w:lang w:val="en-US"/>
              </w:rPr>
            </w:pPr>
            <w:r w:rsidRPr="005170C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271B7F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F5A952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57C4B" w14:textId="508AD0B5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E36DF" w14:textId="4F74662B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BB285" w14:textId="392B9E9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Qualcomm Germany, Tencent, </w:t>
            </w:r>
            <w:r w:rsidRPr="008E23A1">
              <w:rPr>
                <w:rFonts w:cs="Arial"/>
              </w:rPr>
              <w:lastRenderedPageBreak/>
              <w:t>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C8A48" w14:textId="08CF75C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lastRenderedPageBreak/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1D090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EAE714" w14:textId="2E3C58B6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F97AC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54B68F8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D0BF3" w14:textId="36F73CB6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04416" w14:textId="611F23CB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TS26.265v1.1.0 -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05E4" w14:textId="45C9A57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Qualcomm Technologies 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C615" w14:textId="19E65DB0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AEDB2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85E1" w14:textId="5C24097E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5D5C5" w14:textId="514D1280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14.4</w:t>
            </w:r>
          </w:p>
        </w:tc>
      </w:tr>
      <w:tr w:rsidR="00AB3F3C" w:rsidRPr="000E55EF" w14:paraId="0502D89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75BEC" w14:textId="4D604104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E44A0" w14:textId="3FFB63A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B8A70" w14:textId="27F64B5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ABC22" w14:textId="35A4EF3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704F33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9B321D" w14:textId="72517CE1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E7387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075778BA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48EA8" w14:textId="4E098CF8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3" w:history="1">
              <w:r w:rsidRPr="008E23A1">
                <w:rPr>
                  <w:rStyle w:val="Accentuation"/>
                </w:rPr>
                <w:t>S4-250714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1947A" w14:textId="2E8BE6CA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9F72B" w14:textId="4F5B313D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Philips, Nokia, </w:t>
            </w: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0736" w14:textId="137A1FB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D6D3F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4E06F" w14:textId="399E441E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2ADEF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CAB8AC4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7440F" w14:textId="69AF2C33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AC8A5" w14:textId="22458BC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02993" w14:textId="489DA602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7B8C1" w14:textId="4F1FB0A8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7A179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A853C" w14:textId="762DD672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62663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478CA8E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0D55F" w14:textId="22E5BBBB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836A" w14:textId="0D56389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C548B" w14:textId="21875B7A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4CEF" w14:textId="0DC8FC91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85100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86795" w14:textId="11A1DD89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A9F44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6F43BA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55DB4" w14:textId="3A3D0B11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8BC13" w14:textId="3A180DA4" w:rsidR="00AB3F3C" w:rsidRPr="008E23A1" w:rsidRDefault="00AB3F3C" w:rsidP="00AB3F3C">
            <w:pPr>
              <w:rPr>
                <w:rFonts w:cs="Arial"/>
                <w:lang w:val="fr-FR"/>
              </w:rPr>
            </w:pPr>
            <w:r w:rsidRPr="008E23A1">
              <w:rPr>
                <w:rFonts w:cs="Arial"/>
                <w:lang w:val="fr-FR"/>
              </w:rPr>
              <w:t>[FS_Beyond2</w:t>
            </w:r>
            <w:proofErr w:type="gramStart"/>
            <w:r w:rsidRPr="008E23A1">
              <w:rPr>
                <w:rFonts w:cs="Arial"/>
                <w:lang w:val="fr-FR"/>
              </w:rPr>
              <w:t>D]</w:t>
            </w:r>
            <w:proofErr w:type="spellStart"/>
            <w:r w:rsidRPr="008E23A1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8E23A1">
              <w:rPr>
                <w:rFonts w:cs="Arial"/>
                <w:lang w:val="fr-FR"/>
              </w:rPr>
              <w:t xml:space="preserve"> Document v0.0.8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3FE24" w14:textId="171F6B64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991BB" w14:textId="728E10DA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F886ED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D23B1" w14:textId="651E6355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EFEDD" w14:textId="5F399FE6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AB3F3C" w:rsidRPr="000E55EF" w14:paraId="46E3AEB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807E" w14:textId="40E3AF3B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A3DA3" w14:textId="44365A1F" w:rsidR="00AB3F3C" w:rsidRPr="008E23A1" w:rsidRDefault="00AB3F3C" w:rsidP="00AB3F3C">
            <w:pPr>
              <w:rPr>
                <w:rFonts w:cs="Arial"/>
                <w:lang w:val="fr-FR"/>
              </w:rPr>
            </w:pPr>
            <w:r w:rsidRPr="008E23A1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6437" w14:textId="5F057CE0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6F32" w14:textId="4F2974A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6832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1DBD6" w14:textId="09BC82AD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B7FD4" w14:textId="709FF462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8E23A1" w:rsidRPr="000E55EF" w14:paraId="3AF8468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5B8E0" w14:textId="4FC345A0" w:rsidR="008E23A1" w:rsidRPr="008E23A1" w:rsidRDefault="008E23A1" w:rsidP="008E23A1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5FD7" w14:textId="1152DD2D" w:rsidR="008E23A1" w:rsidRPr="008E23A1" w:rsidRDefault="008E23A1" w:rsidP="008E23A1">
            <w:pPr>
              <w:rPr>
                <w:rFonts w:cs="Arial"/>
              </w:rPr>
            </w:pPr>
            <w:r w:rsidRPr="008E23A1">
              <w:rPr>
                <w:rFonts w:cs="Arial"/>
              </w:rPr>
              <w:t>Draft TR 26.819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7554" w14:textId="32FBB6DA" w:rsidR="008E23A1" w:rsidRPr="008E23A1" w:rsidRDefault="008E23A1" w:rsidP="008E23A1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8D02A" w14:textId="30291EFA" w:rsidR="008E23A1" w:rsidRPr="008E23A1" w:rsidRDefault="008E23A1" w:rsidP="008E23A1">
            <w:pPr>
              <w:jc w:val="center"/>
              <w:rPr>
                <w:rFonts w:cs="Arial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69B05" w14:textId="77777777" w:rsidR="008E23A1" w:rsidRPr="008E23A1" w:rsidRDefault="008E23A1" w:rsidP="008E23A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45FEC3" w14:textId="34962367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B408E" w14:textId="591CB7D6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15.5</w:t>
            </w:r>
          </w:p>
        </w:tc>
      </w:tr>
      <w:tr w:rsidR="00AB3F3C" w:rsidRPr="000E55EF" w14:paraId="22E297A3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29C2C" w14:textId="0A860C77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E2398" w14:textId="2E5F24D6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Video SWG report during SA4#131-bis-e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84F5E" w14:textId="27250E3C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981F" w14:textId="321C52B2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DC85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B5472" w14:textId="7F8D8ABE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38503" w14:textId="762EE17E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12.3</w:t>
            </w:r>
          </w:p>
        </w:tc>
      </w:tr>
      <w:tr w:rsidR="008E23A1" w:rsidRPr="000E55EF" w14:paraId="7ED5DC5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2C08D" w14:textId="7391430F" w:rsidR="008E23A1" w:rsidRPr="008E23A1" w:rsidRDefault="008E23A1" w:rsidP="008E23A1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1E03A" w14:textId="26C67FF3" w:rsidR="008E23A1" w:rsidRPr="008E23A1" w:rsidRDefault="008E23A1" w:rsidP="008E23A1">
            <w:pPr>
              <w:rPr>
                <w:rFonts w:cs="Arial"/>
              </w:rPr>
            </w:pPr>
            <w:r w:rsidRPr="008E23A1">
              <w:rPr>
                <w:rFonts w:cs="Arial"/>
              </w:rPr>
              <w:t>[</w:t>
            </w:r>
            <w:proofErr w:type="spellStart"/>
            <w:r w:rsidRPr="008E23A1">
              <w:rPr>
                <w:rFonts w:cs="Arial"/>
              </w:rPr>
              <w:t>FS_ARSpatial</w:t>
            </w:r>
            <w:proofErr w:type="spellEnd"/>
            <w:r w:rsidRPr="008E23A1">
              <w:rPr>
                <w:rFonts w:cs="Arial"/>
              </w:rPr>
              <w:t>] Updated Time and Work Plan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E66B" w14:textId="28275D87" w:rsidR="008E23A1" w:rsidRPr="008E23A1" w:rsidRDefault="008E23A1" w:rsidP="008E23A1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B4613" w14:textId="23276EC9" w:rsidR="008E23A1" w:rsidRPr="008E23A1" w:rsidRDefault="008E23A1" w:rsidP="008E23A1">
            <w:pPr>
              <w:jc w:val="center"/>
              <w:rPr>
                <w:rFonts w:cs="Arial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C3160" w14:textId="77777777" w:rsidR="008E23A1" w:rsidRPr="008E23A1" w:rsidRDefault="008E23A1" w:rsidP="008E23A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5F0DFC" w14:textId="764DDE31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85BC8" w14:textId="3550E0F6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15.5</w:t>
            </w:r>
          </w:p>
        </w:tc>
      </w:tr>
      <w:tr w:rsidR="00AB3F3C" w:rsidRPr="000E55EF" w14:paraId="455B928B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38016" w14:textId="368C78FF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4" w:history="1">
              <w:r w:rsidRPr="008E23A1">
                <w:rPr>
                  <w:rStyle w:val="Accentuation"/>
                </w:rPr>
                <w:t>S4-250727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5A9F4" w14:textId="1EFD03E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5C6F0" w14:textId="3C75C0DC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DC219" w14:textId="67DC63AB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C1BEA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7A9E3" w14:textId="4E0E3A38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BD470D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2E1FC0E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A28C6" w14:textId="6D370C76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AFEF0" w14:textId="57C2ABA2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2E9D8" w14:textId="336F0D73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1E733" w14:textId="0CE88C3D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1F6BC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7608AE" w14:textId="348BD94A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37EA2E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24DC628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F5217" w14:textId="7EFD096D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0FE6" w14:textId="0C99E703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7D8B3" w14:textId="431C34C0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12550" w14:textId="5058AFF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1698B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AE087" w14:textId="19A43CA7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44528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2028AEB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20F18" w14:textId="740684D0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5" w:history="1">
              <w:r w:rsidRPr="008E23A1">
                <w:rPr>
                  <w:rStyle w:val="Accentuation"/>
                </w:rPr>
                <w:t>S4-250731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A08C6" w14:textId="6B2CAAC3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F73EA" w14:textId="3371868A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EA5A2" w14:textId="75636C3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51896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CF913" w14:textId="7DCE95EA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FC2BC9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43776819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6E2CF" w14:textId="25433167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6" w:history="1">
              <w:r w:rsidRPr="008E23A1">
                <w:rPr>
                  <w:rStyle w:val="Accentuation"/>
                </w:rPr>
                <w:t>S4-250732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80F4B" w14:textId="1DCB0B05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F7FE4" w14:textId="1172870D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A5141" w14:textId="023BAA3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BF50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38275" w14:textId="1EA2C2F8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07A79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548D6" w14:textId="77777777" w:rsidR="003D36C4" w:rsidRDefault="003D36C4" w:rsidP="00327EC8">
      <w:pPr>
        <w:spacing w:after="0" w:line="240" w:lineRule="auto"/>
      </w:pPr>
      <w:r>
        <w:separator/>
      </w:r>
    </w:p>
  </w:endnote>
  <w:endnote w:type="continuationSeparator" w:id="0">
    <w:p w14:paraId="657EF4F2" w14:textId="77777777" w:rsidR="003D36C4" w:rsidRDefault="003D36C4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BE0C" w14:textId="77777777" w:rsidR="003D36C4" w:rsidRDefault="003D36C4" w:rsidP="00327EC8">
      <w:pPr>
        <w:spacing w:after="0" w:line="240" w:lineRule="auto"/>
      </w:pPr>
      <w:r>
        <w:separator/>
      </w:r>
    </w:p>
  </w:footnote>
  <w:footnote w:type="continuationSeparator" w:id="0">
    <w:p w14:paraId="5CA275C3" w14:textId="77777777" w:rsidR="003D36C4" w:rsidRDefault="003D36C4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8362D"/>
    <w:rsid w:val="000A31FA"/>
    <w:rsid w:val="000B4F84"/>
    <w:rsid w:val="000C5988"/>
    <w:rsid w:val="000C72B9"/>
    <w:rsid w:val="000E55EF"/>
    <w:rsid w:val="000E58ED"/>
    <w:rsid w:val="000E7F67"/>
    <w:rsid w:val="000F559A"/>
    <w:rsid w:val="00104A1B"/>
    <w:rsid w:val="00113B30"/>
    <w:rsid w:val="0012136C"/>
    <w:rsid w:val="0012263A"/>
    <w:rsid w:val="00123A5A"/>
    <w:rsid w:val="00127187"/>
    <w:rsid w:val="00127F47"/>
    <w:rsid w:val="001509B5"/>
    <w:rsid w:val="00154D53"/>
    <w:rsid w:val="001811FD"/>
    <w:rsid w:val="00181713"/>
    <w:rsid w:val="00184B70"/>
    <w:rsid w:val="001B0136"/>
    <w:rsid w:val="001B7F52"/>
    <w:rsid w:val="001C029A"/>
    <w:rsid w:val="001C1B76"/>
    <w:rsid w:val="001D1983"/>
    <w:rsid w:val="001D4D1B"/>
    <w:rsid w:val="001E5336"/>
    <w:rsid w:val="001F47BF"/>
    <w:rsid w:val="00213215"/>
    <w:rsid w:val="00215125"/>
    <w:rsid w:val="00226E4F"/>
    <w:rsid w:val="0023654E"/>
    <w:rsid w:val="00255D53"/>
    <w:rsid w:val="00256AE6"/>
    <w:rsid w:val="00266BC8"/>
    <w:rsid w:val="0027072A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07F75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3C356C"/>
    <w:rsid w:val="003D36C4"/>
    <w:rsid w:val="00402383"/>
    <w:rsid w:val="004504E5"/>
    <w:rsid w:val="004652BA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D639C"/>
    <w:rsid w:val="004E041B"/>
    <w:rsid w:val="004F4F61"/>
    <w:rsid w:val="0050375E"/>
    <w:rsid w:val="0050620E"/>
    <w:rsid w:val="0051226B"/>
    <w:rsid w:val="005170C3"/>
    <w:rsid w:val="005233A4"/>
    <w:rsid w:val="0052608C"/>
    <w:rsid w:val="00536869"/>
    <w:rsid w:val="005505CF"/>
    <w:rsid w:val="0055493E"/>
    <w:rsid w:val="00566DFC"/>
    <w:rsid w:val="00570188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3A3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6E3C5F"/>
    <w:rsid w:val="007031C9"/>
    <w:rsid w:val="007101A5"/>
    <w:rsid w:val="00711B1C"/>
    <w:rsid w:val="007127C1"/>
    <w:rsid w:val="00715548"/>
    <w:rsid w:val="007204A5"/>
    <w:rsid w:val="00741845"/>
    <w:rsid w:val="00764478"/>
    <w:rsid w:val="007723D5"/>
    <w:rsid w:val="00780B84"/>
    <w:rsid w:val="00781A77"/>
    <w:rsid w:val="007836B7"/>
    <w:rsid w:val="007B0C39"/>
    <w:rsid w:val="007B1720"/>
    <w:rsid w:val="007B4B6B"/>
    <w:rsid w:val="007C0CA3"/>
    <w:rsid w:val="007C315A"/>
    <w:rsid w:val="007D2DFD"/>
    <w:rsid w:val="007D4353"/>
    <w:rsid w:val="007E3C06"/>
    <w:rsid w:val="007E3CCC"/>
    <w:rsid w:val="007F41FA"/>
    <w:rsid w:val="00801ECB"/>
    <w:rsid w:val="00801F09"/>
    <w:rsid w:val="008112CF"/>
    <w:rsid w:val="00816793"/>
    <w:rsid w:val="00827ACA"/>
    <w:rsid w:val="00832AB8"/>
    <w:rsid w:val="008358D7"/>
    <w:rsid w:val="00846C30"/>
    <w:rsid w:val="0085091D"/>
    <w:rsid w:val="0085497A"/>
    <w:rsid w:val="008556E2"/>
    <w:rsid w:val="00864DD7"/>
    <w:rsid w:val="0087078F"/>
    <w:rsid w:val="00890A87"/>
    <w:rsid w:val="008B6D3C"/>
    <w:rsid w:val="008D102B"/>
    <w:rsid w:val="008E23A1"/>
    <w:rsid w:val="008E37A5"/>
    <w:rsid w:val="008E3E00"/>
    <w:rsid w:val="008F29A0"/>
    <w:rsid w:val="009017F9"/>
    <w:rsid w:val="009066E8"/>
    <w:rsid w:val="00910B4E"/>
    <w:rsid w:val="00915B10"/>
    <w:rsid w:val="0092154E"/>
    <w:rsid w:val="00922E41"/>
    <w:rsid w:val="00951E69"/>
    <w:rsid w:val="009571D7"/>
    <w:rsid w:val="0096063D"/>
    <w:rsid w:val="00984D9C"/>
    <w:rsid w:val="0099003C"/>
    <w:rsid w:val="0099044E"/>
    <w:rsid w:val="009A5B06"/>
    <w:rsid w:val="009B7DB4"/>
    <w:rsid w:val="009E064D"/>
    <w:rsid w:val="009E484D"/>
    <w:rsid w:val="009E5FA3"/>
    <w:rsid w:val="009F47EC"/>
    <w:rsid w:val="00A0736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0D6A"/>
    <w:rsid w:val="00A83F6F"/>
    <w:rsid w:val="00A87AE2"/>
    <w:rsid w:val="00A87BBC"/>
    <w:rsid w:val="00A95F1A"/>
    <w:rsid w:val="00AA5B27"/>
    <w:rsid w:val="00AB2A04"/>
    <w:rsid w:val="00AB3F3C"/>
    <w:rsid w:val="00AC1365"/>
    <w:rsid w:val="00AD4A3A"/>
    <w:rsid w:val="00AD79C8"/>
    <w:rsid w:val="00AE0336"/>
    <w:rsid w:val="00AF4832"/>
    <w:rsid w:val="00B003D0"/>
    <w:rsid w:val="00B02C9D"/>
    <w:rsid w:val="00B07225"/>
    <w:rsid w:val="00B230DD"/>
    <w:rsid w:val="00B319D3"/>
    <w:rsid w:val="00B4087D"/>
    <w:rsid w:val="00B42C23"/>
    <w:rsid w:val="00B47720"/>
    <w:rsid w:val="00B54FF9"/>
    <w:rsid w:val="00B62DB2"/>
    <w:rsid w:val="00B66D34"/>
    <w:rsid w:val="00B67D3B"/>
    <w:rsid w:val="00B7221A"/>
    <w:rsid w:val="00B8595D"/>
    <w:rsid w:val="00B9073B"/>
    <w:rsid w:val="00B921D2"/>
    <w:rsid w:val="00B95D77"/>
    <w:rsid w:val="00BB0BED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0F09"/>
    <w:rsid w:val="00CC0765"/>
    <w:rsid w:val="00CE280F"/>
    <w:rsid w:val="00CE40CA"/>
    <w:rsid w:val="00D02AF1"/>
    <w:rsid w:val="00D10563"/>
    <w:rsid w:val="00D12455"/>
    <w:rsid w:val="00D236BE"/>
    <w:rsid w:val="00D2719C"/>
    <w:rsid w:val="00D449D4"/>
    <w:rsid w:val="00D762D0"/>
    <w:rsid w:val="00D82ACB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3349"/>
    <w:rsid w:val="00E26D20"/>
    <w:rsid w:val="00E41799"/>
    <w:rsid w:val="00E41B42"/>
    <w:rsid w:val="00E568B7"/>
    <w:rsid w:val="00E71336"/>
    <w:rsid w:val="00E735AC"/>
    <w:rsid w:val="00E73EE0"/>
    <w:rsid w:val="00E831D9"/>
    <w:rsid w:val="00E83265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EF4E3B"/>
    <w:rsid w:val="00F0014C"/>
    <w:rsid w:val="00F030D6"/>
    <w:rsid w:val="00F0759A"/>
    <w:rsid w:val="00F1108B"/>
    <w:rsid w:val="00F20AFB"/>
    <w:rsid w:val="00F231D7"/>
    <w:rsid w:val="00F25696"/>
    <w:rsid w:val="00F31EEE"/>
    <w:rsid w:val="00F45D5E"/>
    <w:rsid w:val="00F46657"/>
    <w:rsid w:val="00F63705"/>
    <w:rsid w:val="00F6607A"/>
    <w:rsid w:val="00F71BE4"/>
    <w:rsid w:val="00F76769"/>
    <w:rsid w:val="00F940E2"/>
    <w:rsid w:val="00FB52BA"/>
    <w:rsid w:val="00FB77B8"/>
    <w:rsid w:val="00FE3B86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624.zip" TargetMode="External"/><Relationship Id="rId21" Type="http://schemas.openxmlformats.org/officeDocument/2006/relationships/hyperlink" Target="https://www.3gpp.org/ftp/tsg_sa/WG4_CODEC/TSGS4_131-bis-e/Docs/S4-250601.zip" TargetMode="External"/><Relationship Id="rId42" Type="http://schemas.openxmlformats.org/officeDocument/2006/relationships/hyperlink" Target="https://www.3gpp.org/ftp/tsg_sa/WG4_CODEC/TSGS4_131-bis-e/Docs/S4-250569.zip" TargetMode="External"/><Relationship Id="rId47" Type="http://schemas.openxmlformats.org/officeDocument/2006/relationships/hyperlink" Target="https://www.3gpp.org/ftp/tsg_sa/WG4_CODEC/TSGS4_131-bis-e/Docs/S4-250524.zip" TargetMode="External"/><Relationship Id="rId63" Type="http://schemas.openxmlformats.org/officeDocument/2006/relationships/hyperlink" Target="https://www.3gpp.org/ftp/tsg_sa/WG4_CODEC/TSGS4_131-bis-e/Docs/S4-250472.zip" TargetMode="External"/><Relationship Id="rId68" Type="http://schemas.openxmlformats.org/officeDocument/2006/relationships/hyperlink" Target="https://www.3gpp.org/ftp/tsg_sa/WG4_CODEC/TSGS4_131-bis-e/Docs/S4-250479.zip" TargetMode="External"/><Relationship Id="rId84" Type="http://schemas.openxmlformats.org/officeDocument/2006/relationships/hyperlink" Target="https://www.3gpp.org/ftp/tsg_sa/WG4_CODEC/TSGS4_131-bis-e/Docs/S4-250570.zip" TargetMode="External"/><Relationship Id="rId89" Type="http://schemas.openxmlformats.org/officeDocument/2006/relationships/hyperlink" Target="https://www.3gpp.org/ftp/tsg_sa/WG4_CODEC/TSGS4_131-bis-e/Docs/S4-250598.zip" TargetMode="External"/><Relationship Id="rId16" Type="http://schemas.openxmlformats.org/officeDocument/2006/relationships/hyperlink" Target="https://www.3gpp.org/ftp/tsg_sa/WG4_CODEC/TSGS4_131-bis-e/Docs/S4-250602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-bis-e/Docs/S4-250550.zip" TargetMode="External"/><Relationship Id="rId37" Type="http://schemas.openxmlformats.org/officeDocument/2006/relationships/hyperlink" Target="https://www.3gpp.org/ftp/tsg_sa/WG4_CODEC/TSGS4_131-bis-e/Docs/S4-250596.zip" TargetMode="External"/><Relationship Id="rId53" Type="http://schemas.openxmlformats.org/officeDocument/2006/relationships/hyperlink" Target="https://www.3gpp.org/ftp/tsg_sa/WG4_CODEC/TSGS4_131-bis-e/Docs/S4-250526.zip" TargetMode="External"/><Relationship Id="rId58" Type="http://schemas.openxmlformats.org/officeDocument/2006/relationships/hyperlink" Target="https://www.3gpp.org/ftp/tsg_sa/WG4_CODEC/TSGS4_131-bis-e/Docs/S4-250447.zip" TargetMode="External"/><Relationship Id="rId74" Type="http://schemas.openxmlformats.org/officeDocument/2006/relationships/hyperlink" Target="https://www.3gpp.org/ftp/tsg_sa/WG4_CODEC/TSGS4_131-bis-e/Docs/S4-250527.zip" TargetMode="External"/><Relationship Id="rId79" Type="http://schemas.openxmlformats.org/officeDocument/2006/relationships/hyperlink" Target="https://www.3gpp.org/ftp/tsg_sa/WG4_CODEC/TSGS4_131-bis-e/Docs/S4-250550.zip" TargetMode="External"/><Relationship Id="rId102" Type="http://schemas.openxmlformats.org/officeDocument/2006/relationships/hyperlink" Target="https://www.3gpp.org/ftp/tsg_sa/WG4_CODEC/TSGS4_131-bis-e/Docs/S4-250706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0.zip" TargetMode="External"/><Relationship Id="rId95" Type="http://schemas.openxmlformats.org/officeDocument/2006/relationships/hyperlink" Target="https://www.3gpp.org/ftp/tsg_sa/WG4_CODEC/TSGS4_131-bis-e/Docs/S4-250624.zip" TargetMode="Externa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04.zip" TargetMode="External"/><Relationship Id="rId43" Type="http://schemas.openxmlformats.org/officeDocument/2006/relationships/hyperlink" Target="https://www.3gpp.org/ftp/tsg_sa/WG4_CODEC/TSGS4_131-bis-e/Docs/S4-250536.zip" TargetMode="External"/><Relationship Id="rId48" Type="http://schemas.openxmlformats.org/officeDocument/2006/relationships/hyperlink" Target="https://www.3gpp.org/ftp/tsg_sa/WG4_CODEC/TSGS4_131-bis-e/Docs/S4-250572.zip" TargetMode="External"/><Relationship Id="rId64" Type="http://schemas.openxmlformats.org/officeDocument/2006/relationships/hyperlink" Target="https://www.3gpp.org/ftp/tsg_sa/WG4_CODEC/TSGS4_131-bis-e/Docs/S4-250473.zip" TargetMode="External"/><Relationship Id="rId69" Type="http://schemas.openxmlformats.org/officeDocument/2006/relationships/hyperlink" Target="https://www.3gpp.org/ftp/tsg_sa/WG4_CODEC/TSGS4_131-bis-e/Docs/S4-250481.zip" TargetMode="External"/><Relationship Id="rId80" Type="http://schemas.openxmlformats.org/officeDocument/2006/relationships/hyperlink" Target="https://www.3gpp.org/ftp/tsg_sa/WG4_CODEC/TSGS4_131-bis-e/Docs/S4-250551.zip" TargetMode="External"/><Relationship Id="rId85" Type="http://schemas.openxmlformats.org/officeDocument/2006/relationships/hyperlink" Target="https://www.3gpp.org/ftp/tsg_sa/WG4_CODEC/TSGS4_131-bis-e/Docs/S4-250571.zip" TargetMode="External"/><Relationship Id="rId12" Type="http://schemas.openxmlformats.org/officeDocument/2006/relationships/hyperlink" Target="https://www.3gpp.org/ftp/tsg_sa/WG4_CODEC/TSGS4_131-bis-e/Docs/S4-250472.zip" TargetMode="External"/><Relationship Id="rId17" Type="http://schemas.openxmlformats.org/officeDocument/2006/relationships/hyperlink" Target="https://www.3gpp.org/ftp/tsg_sa/WG4_CODEC/TSGS4_131-bis-e/Docs/S4-250476.zip" TargetMode="External"/><Relationship Id="rId33" Type="http://schemas.openxmlformats.org/officeDocument/2006/relationships/hyperlink" Target="https://www.3gpp.org/ftp/tsg_sa/WG4_CODEC/TSGS4_131-bis-e/Docs/S4-250586.zip" TargetMode="External"/><Relationship Id="rId38" Type="http://schemas.openxmlformats.org/officeDocument/2006/relationships/hyperlink" Target="https://www.3gpp.org/ftp/tsg_sa/WG4_CODEC/TSGS4_131-bis-e/Docs/S4-250598.zip" TargetMode="External"/><Relationship Id="rId59" Type="http://schemas.openxmlformats.org/officeDocument/2006/relationships/hyperlink" Target="https://www.3gpp.org/ftp/tsg_sa/WG4_CODEC/TSGS4_131-bis-e/Docs/S4-250448.zip" TargetMode="External"/><Relationship Id="rId103" Type="http://schemas.openxmlformats.org/officeDocument/2006/relationships/hyperlink" Target="https://www.3gpp.org/ftp/tsg_sa/WG4_CODEC/TSGS4_131-bis-e/Docs/S4-250714.zip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3gpp.org/ftp/tsg_sa/WG4_CODEC/TSGS4_131-bis-e/Docs/S4-250471.zip" TargetMode="External"/><Relationship Id="rId41" Type="http://schemas.openxmlformats.org/officeDocument/2006/relationships/hyperlink" Target="https://www.3gpp.org/ftp/tsg_sa/WG4_CODEC/TSGS4_131-bis-e/Docs/S4-250568.zip" TargetMode="External"/><Relationship Id="rId54" Type="http://schemas.openxmlformats.org/officeDocument/2006/relationships/hyperlink" Target="https://www.3gpp.org/ftp/tsg_sa/WG4_CODEC/TSGS4_131-bis-e/Docs/S4-250454.zip" TargetMode="External"/><Relationship Id="rId62" Type="http://schemas.openxmlformats.org/officeDocument/2006/relationships/hyperlink" Target="https://www.3gpp.org/ftp/tsg_sa/WG4_CODEC/TSGS4_131-bis-e/Docs/S4-250471.zip" TargetMode="External"/><Relationship Id="rId70" Type="http://schemas.openxmlformats.org/officeDocument/2006/relationships/hyperlink" Target="https://www.3gpp.org/ftp/tsg_sa/WG4_CODEC/TSGS4_131-bis-e/Docs/S4-250504.zip" TargetMode="External"/><Relationship Id="rId75" Type="http://schemas.openxmlformats.org/officeDocument/2006/relationships/hyperlink" Target="https://www.3gpp.org/ftp/tsg_sa/WG4_CODEC/TSGS4_131-bis-e/Docs/S4-250533.zip" TargetMode="External"/><Relationship Id="rId83" Type="http://schemas.openxmlformats.org/officeDocument/2006/relationships/hyperlink" Target="https://www.3gpp.org/ftp/tsg_sa/WG4_CODEC/TSGS4_131-bis-e/Docs/S4-250569.zip" TargetMode="External"/><Relationship Id="rId88" Type="http://schemas.openxmlformats.org/officeDocument/2006/relationships/hyperlink" Target="https://www.3gpp.org/ftp/tsg_sa/WG4_CODEC/TSGS4_131-bis-e/Docs/S4-250596.zip" TargetMode="External"/><Relationship Id="rId91" Type="http://schemas.openxmlformats.org/officeDocument/2006/relationships/hyperlink" Target="https://www.3gpp.org/ftp/tsg_sa/WG4_CODEC/TSGS4_131-bis-e/Docs/S4-250601.zip" TargetMode="External"/><Relationship Id="rId96" Type="http://schemas.openxmlformats.org/officeDocument/2006/relationships/hyperlink" Target="https://www.3gpp.org/ftp/tsg_sa/WG4_CODEC/TSGS4_131-bis-e/Docs/S4-25064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477.zip" TargetMode="External"/><Relationship Id="rId23" Type="http://schemas.openxmlformats.org/officeDocument/2006/relationships/hyperlink" Target="https://www.3gpp.org/ftp/tsg_sa/WG4_CODEC/TSGS4_131-bis-e/Docs/S4-250480.zip" TargetMode="External"/><Relationship Id="rId28" Type="http://schemas.openxmlformats.org/officeDocument/2006/relationships/hyperlink" Target="https://www.3gpp.org/ftp/tsg_sa/WG4_CODEC/TSGS4_131-bis-e/Docs/S4-250551.zip" TargetMode="External"/><Relationship Id="rId36" Type="http://schemas.openxmlformats.org/officeDocument/2006/relationships/hyperlink" Target="https://www.3gpp.org/ftp/tsg_sa/WG4_CODEC/TSGS4_131-bis-e/Docs/S4-250445.zip" TargetMode="External"/><Relationship Id="rId49" Type="http://schemas.openxmlformats.org/officeDocument/2006/relationships/hyperlink" Target="https://www.3gpp.org/ftp/tsg_sa/WG4_CODEC/TSGS4_131-bis-e/Docs/S4-250525.zip" TargetMode="External"/><Relationship Id="rId57" Type="http://schemas.openxmlformats.org/officeDocument/2006/relationships/hyperlink" Target="https://www.3gpp.org/ftp/tsg_sa/WG4_CODEC/TSGS4_131-bis-e/Docs/S4-250446.zip" TargetMode="External"/><Relationship Id="rId106" Type="http://schemas.openxmlformats.org/officeDocument/2006/relationships/hyperlink" Target="https://www.3gpp.org/ftp/tsg_sa/WG4_CODEC/TSGS4_131-bis-e/Docs/S4-250732.zip" TargetMode="External"/><Relationship Id="rId10" Type="http://schemas.openxmlformats.org/officeDocument/2006/relationships/hyperlink" Target="https://www.3gpp.org/ftp/tsg_sa/WG4_CODEC/TSGS4_131-bis-e/Docs/S4-250600.zip" TargetMode="External"/><Relationship Id="rId31" Type="http://schemas.openxmlformats.org/officeDocument/2006/relationships/hyperlink" Target="https://www.3gpp.org/ftp/tsg_sa/WG4_CODEC/TSGS4_131-bis-e/Docs/S4-250546.zip" TargetMode="External"/><Relationship Id="rId44" Type="http://schemas.openxmlformats.org/officeDocument/2006/relationships/hyperlink" Target="https://www.3gpp.org/ftp/tsg_sa/WG4_CODEC/TSGS4_131-bis-e/Docs/S4-250448.zip" TargetMode="External"/><Relationship Id="rId52" Type="http://schemas.openxmlformats.org/officeDocument/2006/relationships/hyperlink" Target="https://www.3gpp.org/ftp/tsg_sa/WG4_CODEC/TSGS4_131-bis-e/Docs/S4-250527.zip" TargetMode="External"/><Relationship Id="rId60" Type="http://schemas.openxmlformats.org/officeDocument/2006/relationships/hyperlink" Target="https://www.3gpp.org/ftp/tsg_sa/WG4_CODEC/TSGS4_131-bis-e/Docs/S4-250454.zip" TargetMode="External"/><Relationship Id="rId65" Type="http://schemas.openxmlformats.org/officeDocument/2006/relationships/hyperlink" Target="https://www.3gpp.org/ftp/tsg_sa/WG4_CODEC/TSGS4_131-bis-e/Docs/S4-250476.zip" TargetMode="External"/><Relationship Id="rId73" Type="http://schemas.openxmlformats.org/officeDocument/2006/relationships/hyperlink" Target="https://www.3gpp.org/ftp/tsg_sa/WG4_CODEC/TSGS4_131-bis-e/Docs/S4-250526.zip" TargetMode="External"/><Relationship Id="rId78" Type="http://schemas.openxmlformats.org/officeDocument/2006/relationships/hyperlink" Target="https://www.3gpp.org/ftp/tsg_sa/WG4_CODEC/TSGS4_131-bis-e/Docs/S4-250548.zip" TargetMode="External"/><Relationship Id="rId81" Type="http://schemas.openxmlformats.org/officeDocument/2006/relationships/hyperlink" Target="https://www.3gpp.org/ftp/tsg_sa/WG4_CODEC/TSGS4_131-bis-e/Docs/S4-250552.zip" TargetMode="External"/><Relationship Id="rId86" Type="http://schemas.openxmlformats.org/officeDocument/2006/relationships/hyperlink" Target="https://www.3gpp.org/ftp/tsg_sa/WG4_CODEC/TSGS4_131-bis-e/Docs/S4-250572.zip" TargetMode="External"/><Relationship Id="rId94" Type="http://schemas.openxmlformats.org/officeDocument/2006/relationships/hyperlink" Target="https://www.3gpp.org/ftp/tsg_sa/WG4_CODEC/TSGS4_131-bis-e/Docs/S4-250619.zip" TargetMode="External"/><Relationship Id="rId99" Type="http://schemas.openxmlformats.org/officeDocument/2006/relationships/hyperlink" Target="https://www.3gpp.org/ftp/tsg_sa/WG4_CODEC/TSGS4_131-bis-e/Docs/S4-250657.zip" TargetMode="External"/><Relationship Id="rId101" Type="http://schemas.openxmlformats.org/officeDocument/2006/relationships/hyperlink" Target="https://www.3gpp.org/ftp/tsg_sa/WG4_CODEC/TSGS4_131-bis-e/Docs/S4-25067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19.zip" TargetMode="External"/><Relationship Id="rId13" Type="http://schemas.openxmlformats.org/officeDocument/2006/relationships/hyperlink" Target="https://www.3gpp.org/ftp/tsg_sa/WG4_CODEC/TSGS4_131-bis-e/Docs/S4-250479.zip" TargetMode="External"/><Relationship Id="rId18" Type="http://schemas.openxmlformats.org/officeDocument/2006/relationships/hyperlink" Target="https://www.3gpp.org/ftp/tsg_sa/WG4_CODEC/TSGS4_131-bis-e/Docs/S4-250478.zip" TargetMode="External"/><Relationship Id="rId39" Type="http://schemas.openxmlformats.org/officeDocument/2006/relationships/hyperlink" Target="https://www.3gpp.org/ftp/tsg_sa/WG4_CODEC/TSGS4_131-bis-e/Docs/S4-250447.zip" TargetMode="External"/><Relationship Id="rId34" Type="http://schemas.openxmlformats.org/officeDocument/2006/relationships/hyperlink" Target="https://www.3gpp.org/ftp/tsg_sa/WG4_CODEC/TSGS4_131-bis-e/Docs/S4-250548.zip" TargetMode="External"/><Relationship Id="rId50" Type="http://schemas.openxmlformats.org/officeDocument/2006/relationships/hyperlink" Target="https://www.3gpp.org/ftp/tsg_sa/WG4_CODEC/TSGS4_131-bis-e/Docs/S4-250533.zip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www.3gpp.org/ftp/tsg_sa/WG4_CODEC/TSGS4_131-bis-e/Docs/S4-250536.zip" TargetMode="External"/><Relationship Id="rId97" Type="http://schemas.openxmlformats.org/officeDocument/2006/relationships/hyperlink" Target="https://www.3gpp.org/ftp/tsg_sa/WG4_CODEC/TSGS4_131-bis-e/Docs/S4-250650.zip" TargetMode="External"/><Relationship Id="rId104" Type="http://schemas.openxmlformats.org/officeDocument/2006/relationships/hyperlink" Target="https://www.3gpp.org/ftp/tsg_sa/WG4_CODEC/TSGS4_131-bis-e/Docs/S4-250727.zip" TargetMode="External"/><Relationship Id="rId7" Type="http://schemas.openxmlformats.org/officeDocument/2006/relationships/hyperlink" Target="https://docs.google.com/document/d/1urZth4wHxqUOclLZFLi_qjrODGw-KKVuUeSygJSmNs4/edit?usp=sharing" TargetMode="External"/><Relationship Id="rId71" Type="http://schemas.openxmlformats.org/officeDocument/2006/relationships/hyperlink" Target="https://www.3gpp.org/ftp/tsg_sa/WG4_CODEC/TSGS4_131-bis-e/Docs/S4-250524.zip" TargetMode="External"/><Relationship Id="rId92" Type="http://schemas.openxmlformats.org/officeDocument/2006/relationships/hyperlink" Target="https://www.3gpp.org/ftp/tsg_sa/WG4_CODEC/TSGS4_131-bis-e/Docs/S4-25060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603.zip" TargetMode="External"/><Relationship Id="rId24" Type="http://schemas.openxmlformats.org/officeDocument/2006/relationships/hyperlink" Target="https://www.3gpp.org/ftp/tsg_sa/WG4_CODEC/TSGS4_131-bis-e/Docs/S4-250473.zip" TargetMode="External"/><Relationship Id="rId40" Type="http://schemas.openxmlformats.org/officeDocument/2006/relationships/hyperlink" Target="https://www.3gpp.org/ftp/tsg_sa/WG4_CODEC/TSGS4_131-bis-e/Docs/S4-250570.zip" TargetMode="External"/><Relationship Id="rId45" Type="http://schemas.openxmlformats.org/officeDocument/2006/relationships/hyperlink" Target="https://www.3gpp.org/ftp/tsg_sa/WG4_CODEC/TSGS4_131-bis-e/Docs/S4-250446.zip" TargetMode="External"/><Relationship Id="rId66" Type="http://schemas.openxmlformats.org/officeDocument/2006/relationships/hyperlink" Target="https://www.3gpp.org/ftp/tsg_sa/WG4_CODEC/TSGS4_131-bis-e/Docs/S4-250477.zip" TargetMode="External"/><Relationship Id="rId87" Type="http://schemas.openxmlformats.org/officeDocument/2006/relationships/hyperlink" Target="https://www.3gpp.org/ftp/tsg_sa/WG4_CODEC/TSGS4_131-bis-e/Docs/S4-250586.zip" TargetMode="External"/><Relationship Id="rId61" Type="http://schemas.openxmlformats.org/officeDocument/2006/relationships/hyperlink" Target="https://www.3gpp.org/ftp/tsg_sa/WG4_CODEC/TSGS4_131-bis-e/Docs/S4-250470.zip" TargetMode="External"/><Relationship Id="rId82" Type="http://schemas.openxmlformats.org/officeDocument/2006/relationships/hyperlink" Target="https://www.3gpp.org/ftp/tsg_sa/WG4_CODEC/TSGS4_131-bis-e/Docs/S4-250568.zip" TargetMode="External"/><Relationship Id="rId19" Type="http://schemas.openxmlformats.org/officeDocument/2006/relationships/hyperlink" Target="https://www.3gpp.org/ftp/tsg_sa/WG4_CODEC/TSGS4_131-bis-e/Docs/S4-250481.zip" TargetMode="External"/><Relationship Id="rId14" Type="http://schemas.openxmlformats.org/officeDocument/2006/relationships/hyperlink" Target="https://www.3gpp.org/ftp/tsg_sa/WG4_CODEC/TSGS4_131-bis-e/Docs/S4-250470.zip" TargetMode="External"/><Relationship Id="rId30" Type="http://schemas.openxmlformats.org/officeDocument/2006/relationships/hyperlink" Target="https://www.3gpp.org/ftp/tsg_sa/WG4_CODEC/TSGS4_131-bis-e/Docs/S4-250552.zip" TargetMode="External"/><Relationship Id="rId35" Type="http://schemas.openxmlformats.org/officeDocument/2006/relationships/hyperlink" Target="https://www.3gpp.org/ftp/tsg_sa/TSG_SA/TSGS_103_Maastricht_2024-03/Docs/SP-240066.zip" TargetMode="External"/><Relationship Id="rId56" Type="http://schemas.openxmlformats.org/officeDocument/2006/relationships/hyperlink" Target="https://www.3gpp.org/ftp/tsg_sa/WG4_CODEC/TSGS4_131-bis-e/Docs/S4-250445.zip" TargetMode="External"/><Relationship Id="rId77" Type="http://schemas.openxmlformats.org/officeDocument/2006/relationships/hyperlink" Target="https://www.3gpp.org/ftp/tsg_sa/WG4_CODEC/TSGS4_131-bis-e/Docs/S4-250546.zip" TargetMode="External"/><Relationship Id="rId100" Type="http://schemas.openxmlformats.org/officeDocument/2006/relationships/hyperlink" Target="https://www.3gpp.org/ftp/tsg_sa/WG4_CODEC/TSGS4_131-bis-e/Docs/S4-250669.zip" TargetMode="External"/><Relationship Id="rId105" Type="http://schemas.openxmlformats.org/officeDocument/2006/relationships/hyperlink" Target="https://www.3gpp.org/ftp/tsg_sa/WG4_CODEC/TSGS4_131-bis-e/Docs/S4-250731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1-bis-e/Docs/S4-250571.zip" TargetMode="External"/><Relationship Id="rId72" Type="http://schemas.openxmlformats.org/officeDocument/2006/relationships/hyperlink" Target="https://www.3gpp.org/ftp/tsg_sa/WG4_CODEC/TSGS4_131-bis-e/Docs/S4-250525.zip" TargetMode="External"/><Relationship Id="rId93" Type="http://schemas.openxmlformats.org/officeDocument/2006/relationships/hyperlink" Target="https://www.3gpp.org/ftp/tsg_sa/WG4_CODEC/TSGS4_131-bis-e/Docs/S4-250603.zip" TargetMode="External"/><Relationship Id="rId98" Type="http://schemas.openxmlformats.org/officeDocument/2006/relationships/hyperlink" Target="https://www.3gpp.org/ftp/tsg_sa/WG4_CODEC/TSGS4_131-bis-e/Docs/S4-250656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TSG_SA/TSGS_100_Taipei_2023-06/Docs/SP-230538.zip" TargetMode="External"/><Relationship Id="rId46" Type="http://schemas.openxmlformats.org/officeDocument/2006/relationships/hyperlink" Target="https://www.3gpp.org/ftp/tsg_sa/TSG_SA/TSGS_103_Maastricht_2024-03/Docs/SP-240677.zip" TargetMode="External"/><Relationship Id="rId67" Type="http://schemas.openxmlformats.org/officeDocument/2006/relationships/hyperlink" Target="https://www.3gpp.org/ftp/tsg_sa/WG4_CODEC/TSGS4_131-bis-e/Docs/S4-2504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3895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6</cp:revision>
  <dcterms:created xsi:type="dcterms:W3CDTF">2025-04-16T16:57:00Z</dcterms:created>
  <dcterms:modified xsi:type="dcterms:W3CDTF">2025-04-16T20:59:00Z</dcterms:modified>
</cp:coreProperties>
</file>