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7FA67" w14:textId="295B5946"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90F91">
        <w:rPr>
          <w:rFonts w:ascii="Arial" w:eastAsia="Malgun Gothic" w:hAnsi="Arial" w:cs="Arial"/>
          <w:b/>
          <w:lang w:eastAsia="en-US"/>
        </w:rPr>
        <w:t>Tencent Cloud</w:t>
      </w:r>
    </w:p>
    <w:p w14:paraId="6F7E13B0" w14:textId="4E2BE55A"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8C2D63">
        <w:rPr>
          <w:rFonts w:ascii="Arial" w:eastAsia="Batang" w:hAnsi="Arial" w:cs="Times New Roman"/>
          <w:b/>
          <w:bCs/>
          <w:lang w:eastAsia="en-US"/>
        </w:rPr>
        <w:t>[FS_</w:t>
      </w:r>
      <w:r w:rsidR="002E5211">
        <w:rPr>
          <w:rFonts w:ascii="Arial" w:eastAsia="Batang" w:hAnsi="Arial" w:cs="Times New Roman"/>
          <w:b/>
          <w:bCs/>
          <w:lang w:eastAsia="en-US"/>
        </w:rPr>
        <w:t>5GSTAR</w:t>
      </w:r>
      <w:r w:rsidR="008C2D63">
        <w:rPr>
          <w:rFonts w:ascii="Arial" w:eastAsia="Batang" w:hAnsi="Arial" w:cs="Times New Roman"/>
          <w:b/>
          <w:bCs/>
          <w:lang w:eastAsia="en-US"/>
        </w:rPr>
        <w:t>]</w:t>
      </w:r>
      <w:r w:rsidR="00834B85">
        <w:rPr>
          <w:rFonts w:ascii="Arial" w:eastAsia="Batang" w:hAnsi="Arial" w:cs="Times New Roman"/>
          <w:b/>
          <w:bCs/>
          <w:lang w:eastAsia="en-US"/>
        </w:rPr>
        <w:t xml:space="preserve"> Updates to</w:t>
      </w:r>
      <w:r w:rsidR="00912BFF">
        <w:rPr>
          <w:rFonts w:ascii="Arial" w:eastAsia="Batang" w:hAnsi="Arial" w:cs="Times New Roman"/>
          <w:b/>
          <w:bCs/>
          <w:lang w:eastAsia="en-US"/>
        </w:rPr>
        <w:t xml:space="preserve"> 6.</w:t>
      </w:r>
      <w:r w:rsidR="00AB119C">
        <w:rPr>
          <w:rFonts w:ascii="Arial" w:eastAsia="Batang" w:hAnsi="Arial" w:cs="Times New Roman"/>
          <w:b/>
          <w:bCs/>
          <w:lang w:eastAsia="en-US"/>
        </w:rPr>
        <w:t>4</w:t>
      </w:r>
      <w:r w:rsidR="00912BFF">
        <w:rPr>
          <w:rFonts w:ascii="Arial" w:eastAsia="Batang" w:hAnsi="Arial" w:cs="Times New Roman"/>
          <w:b/>
          <w:bCs/>
          <w:lang w:eastAsia="en-US"/>
        </w:rPr>
        <w:t>.4</w:t>
      </w:r>
      <w:r w:rsidR="00190F91">
        <w:rPr>
          <w:rFonts w:ascii="Arial" w:eastAsia="Batang" w:hAnsi="Arial" w:cs="Times New Roman"/>
          <w:b/>
          <w:bCs/>
          <w:lang w:eastAsia="en-US"/>
        </w:rPr>
        <w:t xml:space="preserve">. </w:t>
      </w:r>
      <w:r w:rsidRPr="0098577C">
        <w:rPr>
          <w:rFonts w:ascii="Arial" w:eastAsia="Batang" w:hAnsi="Arial" w:cs="Times New Roman"/>
          <w:b/>
          <w:bCs/>
          <w:lang w:eastAsia="en-US"/>
        </w:rPr>
        <w:t xml:space="preserve"> </w:t>
      </w:r>
      <w:r w:rsidR="00CC5248">
        <w:rPr>
          <w:rFonts w:ascii="Arial" w:eastAsia="Batang" w:hAnsi="Arial" w:cs="Times New Roman"/>
          <w:b/>
          <w:bCs/>
        </w:rPr>
        <w:t>Corrections for</w:t>
      </w:r>
      <w:r w:rsidR="0058250E">
        <w:rPr>
          <w:rFonts w:ascii="Arial" w:eastAsia="Batang" w:hAnsi="Arial" w:cs="Times New Roman"/>
          <w:b/>
          <w:bCs/>
        </w:rPr>
        <w:t xml:space="preserve"> </w:t>
      </w:r>
      <w:r w:rsidR="00494FAA" w:rsidRPr="00494FAA">
        <w:rPr>
          <w:rFonts w:ascii="Arial" w:eastAsia="Batang" w:hAnsi="Arial" w:cs="Times New Roman"/>
          <w:b/>
          <w:bCs/>
        </w:rPr>
        <w:t>STAR</w:t>
      </w:r>
      <w:r w:rsidR="00040063">
        <w:rPr>
          <w:rFonts w:ascii="Arial" w:eastAsia="Batang" w:hAnsi="Arial" w:cs="Times New Roman"/>
          <w:b/>
          <w:bCs/>
        </w:rPr>
        <w:t xml:space="preserve"> and EDGAR </w:t>
      </w:r>
      <w:r w:rsidR="00AB119C">
        <w:rPr>
          <w:rFonts w:ascii="Arial" w:eastAsia="Batang" w:hAnsi="Arial" w:cs="Times New Roman"/>
          <w:b/>
          <w:bCs/>
        </w:rPr>
        <w:t xml:space="preserve">cognitive </w:t>
      </w:r>
      <w:r w:rsidR="00CC5248">
        <w:rPr>
          <w:rFonts w:ascii="Arial" w:eastAsia="Batang" w:hAnsi="Arial" w:cs="Times New Roman"/>
          <w:b/>
          <w:bCs/>
        </w:rPr>
        <w:t>immersive service call flows</w:t>
      </w:r>
    </w:p>
    <w:p w14:paraId="52C631B6" w14:textId="5E071B30"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F57038">
        <w:rPr>
          <w:rFonts w:ascii="Arial" w:eastAsia="Batang" w:hAnsi="Arial" w:cs="Times New Roman"/>
          <w:b/>
          <w:bCs/>
          <w:lang w:eastAsia="en-US"/>
        </w:rPr>
        <w:t>10</w:t>
      </w:r>
      <w:r w:rsidR="008C2D63">
        <w:rPr>
          <w:rFonts w:ascii="Arial" w:eastAsia="Batang" w:hAnsi="Arial" w:cs="Times New Roman"/>
          <w:b/>
          <w:bCs/>
          <w:lang w:eastAsia="en-US"/>
        </w:rPr>
        <w:t>.</w:t>
      </w:r>
      <w:r w:rsidR="00F57038">
        <w:rPr>
          <w:rFonts w:ascii="Arial" w:eastAsia="Batang" w:hAnsi="Arial" w:cs="Times New Roman"/>
          <w:b/>
          <w:bCs/>
          <w:lang w:eastAsia="en-US"/>
        </w:rPr>
        <w:t>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Batang" w:hAnsi="Arial" w:cs="Times New Roman"/>
          <w:b/>
          <w:bCs/>
        </w:rPr>
      </w:pPr>
      <w:r w:rsidRPr="0098577C">
        <w:rPr>
          <w:rFonts w:ascii="Arial" w:eastAsia="Batang" w:hAnsi="Arial" w:cs="Times New Roman"/>
          <w:b/>
          <w:bCs/>
        </w:rPr>
        <w:t>Document for:</w:t>
      </w:r>
      <w:r w:rsidRPr="0098577C">
        <w:rPr>
          <w:rFonts w:ascii="Arial" w:eastAsia="Batang"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5F6A9D11" w14:textId="77777777" w:rsidR="00CC5248" w:rsidRDefault="00CC5248" w:rsidP="00CC5248">
      <w:pPr>
        <w:keepNext/>
        <w:keepLines/>
        <w:widowControl w:val="0"/>
        <w:numPr>
          <w:ilvl w:val="0"/>
          <w:numId w:val="10"/>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r>
        <w:rPr>
          <w:rFonts w:ascii="Arial" w:eastAsia="Batang" w:hAnsi="Arial" w:cs="Times New Roman"/>
          <w:b/>
          <w:sz w:val="24"/>
          <w:szCs w:val="21"/>
          <w:lang w:eastAsia="en-US"/>
        </w:rPr>
        <w:t>Introduction</w:t>
      </w:r>
    </w:p>
    <w:p w14:paraId="181874B6" w14:textId="014335D5" w:rsidR="00CC5248" w:rsidRDefault="00CC5248" w:rsidP="00CC5248">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 xml:space="preserve">This contribution </w:t>
      </w:r>
      <w:r w:rsidR="003306A3">
        <w:rPr>
          <w:rFonts w:ascii="Arial" w:eastAsia="Batang" w:hAnsi="Arial" w:cs="Times New Roman"/>
          <w:sz w:val="20"/>
          <w:szCs w:val="24"/>
          <w:lang w:eastAsia="en-US"/>
        </w:rPr>
        <w:t>proposes the following corrections</w:t>
      </w:r>
      <w:r>
        <w:rPr>
          <w:rFonts w:ascii="Arial" w:eastAsia="Batang" w:hAnsi="Arial" w:cs="Times New Roman"/>
          <w:sz w:val="20"/>
          <w:szCs w:val="24"/>
          <w:lang w:eastAsia="en-US"/>
        </w:rPr>
        <w:t xml:space="preserve"> </w:t>
      </w:r>
      <w:r w:rsidR="003306A3">
        <w:rPr>
          <w:rFonts w:ascii="Arial" w:eastAsia="Batang" w:hAnsi="Arial" w:cs="Times New Roman"/>
          <w:sz w:val="20"/>
          <w:szCs w:val="24"/>
          <w:lang w:eastAsia="en-US"/>
        </w:rPr>
        <w:t>to</w:t>
      </w:r>
      <w:r>
        <w:rPr>
          <w:rFonts w:ascii="Arial" w:eastAsia="Batang" w:hAnsi="Arial" w:cs="Times New Roman"/>
          <w:sz w:val="20"/>
          <w:szCs w:val="24"/>
          <w:lang w:eastAsia="en-US"/>
        </w:rPr>
        <w:t xml:space="preserve"> clause 6.</w:t>
      </w:r>
      <w:r w:rsidR="00AB119C">
        <w:rPr>
          <w:rFonts w:ascii="Arial" w:eastAsia="Batang" w:hAnsi="Arial" w:cs="Times New Roman"/>
          <w:sz w:val="20"/>
          <w:szCs w:val="24"/>
          <w:lang w:eastAsia="en-US"/>
        </w:rPr>
        <w:t>4</w:t>
      </w:r>
      <w:r>
        <w:rPr>
          <w:rFonts w:ascii="Arial" w:eastAsia="Batang" w:hAnsi="Arial" w:cs="Times New Roman"/>
          <w:sz w:val="20"/>
          <w:szCs w:val="24"/>
          <w:lang w:eastAsia="en-US"/>
        </w:rPr>
        <w:t>:</w:t>
      </w:r>
    </w:p>
    <w:p w14:paraId="1056562B" w14:textId="0E35A680" w:rsidR="00CC5248" w:rsidRDefault="00AB119C" w:rsidP="003306A3">
      <w:pPr>
        <w:pStyle w:val="ListParagraph"/>
        <w:numPr>
          <w:ilvl w:val="0"/>
          <w:numId w:val="12"/>
        </w:numPr>
        <w:spacing w:line="256" w:lineRule="auto"/>
      </w:pPr>
      <w:r>
        <w:t>Address the editor notes by updating the STAR</w:t>
      </w:r>
      <w:r w:rsidR="006E6D48">
        <w:t xml:space="preserve"> cognitive call flow aligning it with the interactive immersive and streaming cases.</w:t>
      </w:r>
    </w:p>
    <w:p w14:paraId="3B414209" w14:textId="5C36F1FB" w:rsidR="006E6D48" w:rsidRDefault="006E6D48" w:rsidP="003306A3">
      <w:pPr>
        <w:pStyle w:val="ListParagraph"/>
        <w:numPr>
          <w:ilvl w:val="0"/>
          <w:numId w:val="12"/>
        </w:numPr>
        <w:spacing w:line="256" w:lineRule="auto"/>
      </w:pPr>
      <w:r>
        <w:t xml:space="preserve">Adding the call flow for EDGAR </w:t>
      </w:r>
      <w:proofErr w:type="spellStart"/>
      <w:r>
        <w:t>usecase</w:t>
      </w:r>
      <w:proofErr w:type="spellEnd"/>
    </w:p>
    <w:p w14:paraId="5B345CF4" w14:textId="77777777" w:rsidR="00CC5248" w:rsidRDefault="00CC5248" w:rsidP="00CC5248">
      <w:pPr>
        <w:widowControl w:val="0"/>
        <w:spacing w:after="120" w:line="240" w:lineRule="atLeast"/>
        <w:jc w:val="both"/>
        <w:rPr>
          <w:rFonts w:ascii="Arial" w:eastAsia="Batang" w:hAnsi="Arial" w:cs="Times New Roman"/>
          <w:sz w:val="20"/>
          <w:szCs w:val="24"/>
          <w:lang w:eastAsia="en-US"/>
        </w:rPr>
      </w:pPr>
    </w:p>
    <w:p w14:paraId="3938E578" w14:textId="2707DC67" w:rsidR="00CC5248" w:rsidRPr="000C0057" w:rsidRDefault="0016163B" w:rsidP="000C0057">
      <w:pPr>
        <w:keepNext/>
        <w:keepLines/>
        <w:widowControl w:val="0"/>
        <w:numPr>
          <w:ilvl w:val="0"/>
          <w:numId w:val="10"/>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lang w:eastAsia="en-US"/>
        </w:rPr>
      </w:pPr>
      <w:r>
        <w:rPr>
          <w:rFonts w:ascii="Arial" w:eastAsia="Batang" w:hAnsi="Arial" w:cs="Times New Roman"/>
          <w:b/>
          <w:sz w:val="24"/>
          <w:szCs w:val="21"/>
          <w:lang w:eastAsia="en-US"/>
        </w:rPr>
        <w:t>Corrections and additions to TR</w:t>
      </w:r>
    </w:p>
    <w:p w14:paraId="581C7089" w14:textId="77777777" w:rsidR="0016163B" w:rsidRPr="002F1131" w:rsidRDefault="0016163B" w:rsidP="0016163B">
      <w:pPr>
        <w:pStyle w:val="Heading4"/>
      </w:pPr>
      <w:r w:rsidRPr="002F1131">
        <w:t>STAR-based cognitive immersive service</w:t>
      </w:r>
    </w:p>
    <w:p w14:paraId="56160ADD" w14:textId="77777777" w:rsidR="0016163B" w:rsidRDefault="0016163B" w:rsidP="0016163B">
      <w:pPr>
        <w:rPr>
          <w:lang w:val="en-US"/>
        </w:rPr>
      </w:pPr>
      <w:r w:rsidRPr="00EE32D8">
        <w:rPr>
          <w:lang w:val="en-US"/>
        </w:rPr>
        <w:t>Figure 6.</w:t>
      </w:r>
      <w:r>
        <w:rPr>
          <w:lang w:val="en-US"/>
        </w:rPr>
        <w:t>4</w:t>
      </w:r>
      <w:r w:rsidRPr="00EE32D8">
        <w:rPr>
          <w:lang w:val="en-US"/>
        </w:rPr>
        <w:t xml:space="preserve">.4.1-1 illustrates the procedure diagram for </w:t>
      </w:r>
      <w:r>
        <w:rPr>
          <w:lang w:val="en-US"/>
        </w:rPr>
        <w:t>cognitive immersive services</w:t>
      </w:r>
      <w:r w:rsidRPr="00EE32D8">
        <w:rPr>
          <w:lang w:val="en-US"/>
        </w:rPr>
        <w:t xml:space="preserve"> using a STAR-based UE when </w:t>
      </w:r>
      <w:r w:rsidRPr="00EE32D8">
        <w:t>all essential AR/MR functions in a UE are available without an assist by an edge</w:t>
      </w:r>
      <w:r w:rsidRPr="00EE32D8">
        <w:rPr>
          <w:lang w:val="en-US"/>
        </w:rPr>
        <w:t>.</w:t>
      </w:r>
    </w:p>
    <w:p w14:paraId="26ABAAFC" w14:textId="6F742649" w:rsidR="0016163B" w:rsidRDefault="000C0057" w:rsidP="0016163B">
      <w:del w:id="2" w:author="Iraj Sodagar" w:date="2021-11-01T18:37:00Z">
        <w:r w:rsidDel="003677B5">
          <w:object w:dxaOrig="16088" w:dyaOrig="16183" w14:anchorId="2991C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84.7pt" o:ole="">
              <v:imagedata r:id="rId8" o:title=""/>
            </v:shape>
            <o:OLEObject Type="Embed" ProgID="Mscgen.Chart" ShapeID="_x0000_i1025" DrawAspect="Content" ObjectID="_1697534206" r:id="rId9"/>
          </w:object>
        </w:r>
      </w:del>
    </w:p>
    <w:p w14:paraId="358688C5" w14:textId="579608A3" w:rsidR="00207AAE" w:rsidRDefault="004B4DB5" w:rsidP="0016163B">
      <w:pPr>
        <w:pStyle w:val="TF"/>
        <w:rPr>
          <w:ins w:id="3" w:author="Iraj Sodagar" w:date="2021-11-01T20:51:00Z"/>
        </w:rPr>
      </w:pPr>
      <w:ins w:id="4" w:author="Iraj Sodagar" w:date="2021-11-01T18:37:00Z">
        <w:r>
          <w:object w:dxaOrig="3153" w:dyaOrig="4320" w14:anchorId="44509B0F">
            <v:shape id="_x0000_i1026" type="#_x0000_t75" style="width:490.45pt;height:672.2pt" o:ole="">
              <v:imagedata r:id="rId10" o:title=""/>
            </v:shape>
            <o:OLEObject Type="Embed" ProgID="Mscgen.Chart" ShapeID="_x0000_i1026" DrawAspect="Content" ObjectID="_1697534207" r:id="rId11"/>
          </w:object>
        </w:r>
      </w:ins>
    </w:p>
    <w:p w14:paraId="22CB5233" w14:textId="4D2F957C" w:rsidR="0016163B" w:rsidRPr="00A02CFB" w:rsidRDefault="0016163B" w:rsidP="0016163B">
      <w:pPr>
        <w:pStyle w:val="TF"/>
        <w:rPr>
          <w:lang w:eastAsia="ko-KR"/>
        </w:rPr>
      </w:pPr>
      <w:r w:rsidRPr="00D22B25">
        <w:rPr>
          <w:rFonts w:hint="eastAsia"/>
          <w:lang w:eastAsia="ko-KR"/>
        </w:rPr>
        <w:t>F</w:t>
      </w:r>
      <w:r>
        <w:rPr>
          <w:lang w:eastAsia="ko-KR"/>
        </w:rPr>
        <w:t>igure 6.4.4.1-1</w:t>
      </w:r>
      <w:r w:rsidRPr="00D22B25">
        <w:rPr>
          <w:lang w:eastAsia="ko-KR"/>
        </w:rPr>
        <w:t xml:space="preserve">: STAR-based </w:t>
      </w:r>
      <w:r>
        <w:rPr>
          <w:lang w:eastAsia="ko-KR"/>
        </w:rPr>
        <w:t>procedure for cognitive immersive service</w:t>
      </w:r>
    </w:p>
    <w:p w14:paraId="6D1D4165" w14:textId="486330C9" w:rsidR="0016163B" w:rsidRPr="00633479" w:rsidDel="007C25EF" w:rsidRDefault="0016163B" w:rsidP="0016163B">
      <w:pPr>
        <w:rPr>
          <w:del w:id="5" w:author="Iraj Sodagar" w:date="2021-11-01T18:44:00Z"/>
          <w:color w:val="FF0000"/>
        </w:rPr>
      </w:pPr>
      <w:del w:id="6" w:author="Iraj Sodagar" w:date="2021-11-01T18:44:00Z">
        <w:r w:rsidRPr="00633479" w:rsidDel="007C25EF">
          <w:rPr>
            <w:color w:val="FF0000"/>
          </w:rPr>
          <w:delText>Editor’s Note</w:delText>
        </w:r>
      </w:del>
    </w:p>
    <w:p w14:paraId="1662BBDA" w14:textId="75AACFF9" w:rsidR="0016163B" w:rsidRPr="00633479" w:rsidDel="007C25EF" w:rsidRDefault="0016163B" w:rsidP="0016163B">
      <w:pPr>
        <w:pStyle w:val="ListParagraph"/>
        <w:numPr>
          <w:ilvl w:val="0"/>
          <w:numId w:val="8"/>
        </w:numPr>
        <w:rPr>
          <w:del w:id="7" w:author="Iraj Sodagar" w:date="2021-11-01T18:44:00Z"/>
          <w:rFonts w:ascii="Times New Roman" w:eastAsia="Malgun Gothic" w:hAnsi="Times New Roman"/>
          <w:color w:val="FF0000"/>
          <w:sz w:val="20"/>
          <w:szCs w:val="20"/>
          <w:lang w:eastAsia="en-US"/>
        </w:rPr>
      </w:pPr>
      <w:del w:id="8" w:author="Iraj Sodagar" w:date="2021-11-01T18:44:00Z">
        <w:r w:rsidRPr="00633479" w:rsidDel="007C25EF">
          <w:rPr>
            <w:color w:val="FF0000"/>
          </w:rPr>
          <w:delText xml:space="preserve"> </w:delText>
        </w:r>
        <w:r w:rsidRPr="00633479" w:rsidDel="007C25EF">
          <w:rPr>
            <w:rFonts w:ascii="Times New Roman" w:eastAsia="Malgun Gothic" w:hAnsi="Times New Roman"/>
            <w:color w:val="FF0000"/>
            <w:sz w:val="20"/>
            <w:szCs w:val="20"/>
            <w:lang w:eastAsia="en-US"/>
          </w:rPr>
          <w:delText>Similar to interactive case:</w:delText>
        </w:r>
      </w:del>
    </w:p>
    <w:p w14:paraId="64CD4CEB" w14:textId="63901850" w:rsidR="0016163B" w:rsidRPr="00633479" w:rsidDel="007C25EF" w:rsidRDefault="0016163B" w:rsidP="0016163B">
      <w:pPr>
        <w:pStyle w:val="ListParagraph"/>
        <w:numPr>
          <w:ilvl w:val="1"/>
          <w:numId w:val="8"/>
        </w:numPr>
        <w:rPr>
          <w:del w:id="9" w:author="Iraj Sodagar" w:date="2021-11-01T18:44:00Z"/>
          <w:rFonts w:ascii="Times New Roman" w:eastAsia="Malgun Gothic" w:hAnsi="Times New Roman"/>
          <w:color w:val="FF0000"/>
          <w:sz w:val="20"/>
          <w:szCs w:val="20"/>
          <w:lang w:eastAsia="en-US"/>
        </w:rPr>
      </w:pPr>
      <w:del w:id="10" w:author="Iraj Sodagar" w:date="2021-11-01T18:44:00Z">
        <w:r w:rsidRPr="00633479" w:rsidDel="007C25EF">
          <w:rPr>
            <w:rFonts w:ascii="Times New Roman" w:eastAsia="Malgun Gothic" w:hAnsi="Times New Roman"/>
            <w:color w:val="FF0000"/>
            <w:sz w:val="20"/>
            <w:szCs w:val="20"/>
            <w:lang w:eastAsia="en-US"/>
          </w:rPr>
          <w:delText>Bigger loop now includes cognitive data (UE sensor&amp;media data)</w:delText>
        </w:r>
      </w:del>
    </w:p>
    <w:p w14:paraId="330CD273" w14:textId="25DA3060" w:rsidR="0016163B" w:rsidRPr="00633479" w:rsidDel="007C25EF" w:rsidRDefault="0016163B" w:rsidP="0016163B">
      <w:pPr>
        <w:pStyle w:val="ListParagraph"/>
        <w:numPr>
          <w:ilvl w:val="1"/>
          <w:numId w:val="8"/>
        </w:numPr>
        <w:rPr>
          <w:del w:id="11" w:author="Iraj Sodagar" w:date="2021-11-01T18:44:00Z"/>
          <w:rFonts w:ascii="Times New Roman" w:eastAsia="Malgun Gothic" w:hAnsi="Times New Roman"/>
          <w:color w:val="FF0000"/>
          <w:sz w:val="20"/>
          <w:szCs w:val="20"/>
          <w:lang w:eastAsia="en-US"/>
        </w:rPr>
      </w:pPr>
      <w:del w:id="12" w:author="Iraj Sodagar" w:date="2021-11-01T18:44:00Z">
        <w:r w:rsidRPr="00633479" w:rsidDel="007C25EF">
          <w:rPr>
            <w:rFonts w:ascii="Times New Roman" w:eastAsia="Malgun Gothic" w:hAnsi="Times New Roman"/>
            <w:color w:val="FF0000"/>
            <w:sz w:val="20"/>
            <w:szCs w:val="20"/>
            <w:lang w:eastAsia="en-US"/>
          </w:rPr>
          <w:delText>Interactive processing changes to cognitive processing (it may not necessarily result in scene updates but also things like semantic perception results e.g. labels)</w:delText>
        </w:r>
      </w:del>
    </w:p>
    <w:p w14:paraId="0DF26204" w14:textId="1750F83B" w:rsidR="0016163B" w:rsidRPr="00633479" w:rsidDel="007C25EF" w:rsidRDefault="0016163B" w:rsidP="0016163B">
      <w:pPr>
        <w:pStyle w:val="ListParagraph"/>
        <w:numPr>
          <w:ilvl w:val="0"/>
          <w:numId w:val="8"/>
        </w:numPr>
        <w:rPr>
          <w:del w:id="13" w:author="Iraj Sodagar" w:date="2021-11-01T18:44:00Z"/>
          <w:rFonts w:ascii="Times New Roman" w:eastAsia="Malgun Gothic" w:hAnsi="Times New Roman"/>
          <w:color w:val="FF0000"/>
          <w:sz w:val="20"/>
          <w:szCs w:val="20"/>
          <w:lang w:eastAsia="en-US"/>
        </w:rPr>
      </w:pPr>
      <w:del w:id="14" w:author="Iraj Sodagar" w:date="2021-11-01T18:44:00Z">
        <w:r w:rsidRPr="00633479" w:rsidDel="007C25EF">
          <w:rPr>
            <w:rFonts w:ascii="Times New Roman" w:eastAsia="Malgun Gothic" w:hAnsi="Times New Roman"/>
            <w:color w:val="FF0000"/>
            <w:sz w:val="20"/>
            <w:szCs w:val="20"/>
            <w:lang w:eastAsia="en-US"/>
          </w:rPr>
          <w:delText>Further work:</w:delText>
        </w:r>
      </w:del>
    </w:p>
    <w:p w14:paraId="26A6FDEF" w14:textId="455431D9" w:rsidR="0016163B" w:rsidRPr="00633479" w:rsidDel="007C25EF" w:rsidRDefault="0016163B" w:rsidP="0016163B">
      <w:pPr>
        <w:pStyle w:val="ListParagraph"/>
        <w:numPr>
          <w:ilvl w:val="1"/>
          <w:numId w:val="8"/>
        </w:numPr>
        <w:rPr>
          <w:del w:id="15" w:author="Iraj Sodagar" w:date="2021-11-01T18:44:00Z"/>
          <w:rFonts w:ascii="Times New Roman" w:eastAsia="Malgun Gothic" w:hAnsi="Times New Roman"/>
          <w:color w:val="FF0000"/>
          <w:sz w:val="20"/>
          <w:szCs w:val="20"/>
          <w:lang w:eastAsia="en-US"/>
        </w:rPr>
      </w:pPr>
      <w:del w:id="16" w:author="Iraj Sodagar" w:date="2021-11-01T18:44:00Z">
        <w:r w:rsidRPr="00633479" w:rsidDel="007C25EF">
          <w:rPr>
            <w:rFonts w:ascii="Times New Roman" w:eastAsia="Malgun Gothic" w:hAnsi="Times New Roman"/>
            <w:color w:val="FF0000"/>
            <w:sz w:val="20"/>
            <w:szCs w:val="20"/>
            <w:lang w:eastAsia="en-US"/>
          </w:rPr>
          <w:delText>Match figure to interactive case and add descriptions</w:delText>
        </w:r>
      </w:del>
    </w:p>
    <w:p w14:paraId="6F68826D" w14:textId="5B1CCB54" w:rsidR="0016163B" w:rsidRPr="00633479" w:rsidDel="007C25EF" w:rsidRDefault="0016163B" w:rsidP="0016163B">
      <w:pPr>
        <w:pStyle w:val="ListParagraph"/>
        <w:numPr>
          <w:ilvl w:val="1"/>
          <w:numId w:val="8"/>
        </w:numPr>
        <w:rPr>
          <w:del w:id="17" w:author="Iraj Sodagar" w:date="2021-11-01T18:44:00Z"/>
          <w:rFonts w:ascii="Times New Roman" w:eastAsia="Malgun Gothic" w:hAnsi="Times New Roman"/>
          <w:color w:val="FF0000"/>
          <w:sz w:val="20"/>
          <w:szCs w:val="20"/>
          <w:lang w:eastAsia="en-US"/>
        </w:rPr>
      </w:pPr>
      <w:del w:id="18" w:author="Iraj Sodagar" w:date="2021-11-01T18:44:00Z">
        <w:r w:rsidRPr="00633479" w:rsidDel="007C25EF">
          <w:rPr>
            <w:rFonts w:ascii="Times New Roman" w:eastAsia="Malgun Gothic" w:hAnsi="Times New Roman"/>
            <w:color w:val="FF0000"/>
            <w:sz w:val="20"/>
            <w:szCs w:val="20"/>
            <w:lang w:eastAsia="en-US"/>
          </w:rPr>
          <w:delText>Possibly add EDGAR case</w:delText>
        </w:r>
      </w:del>
    </w:p>
    <w:p w14:paraId="1760902D" w14:textId="3EBB34E1" w:rsidR="0016163B" w:rsidDel="006841A1" w:rsidRDefault="0016163B" w:rsidP="0016163B">
      <w:pPr>
        <w:rPr>
          <w:del w:id="19" w:author="Iraj Sodagar" w:date="2021-11-01T20:52:00Z"/>
        </w:rPr>
      </w:pPr>
    </w:p>
    <w:p w14:paraId="6E87DC7F" w14:textId="2EE86758" w:rsidR="0016163B" w:rsidRPr="003F2B34" w:rsidDel="006841A1" w:rsidRDefault="0016163B" w:rsidP="0016163B">
      <w:pPr>
        <w:rPr>
          <w:del w:id="20" w:author="Iraj Sodagar" w:date="2021-11-01T20:52:00Z"/>
        </w:rPr>
      </w:pPr>
    </w:p>
    <w:p w14:paraId="24578E4D" w14:textId="77777777" w:rsidR="00296220" w:rsidRDefault="00296220" w:rsidP="00296220">
      <w:pPr>
        <w:spacing w:after="180" w:line="240" w:lineRule="auto"/>
        <w:rPr>
          <w:ins w:id="21" w:author="Iraj Sodagar" w:date="2021-11-01T18:45:00Z"/>
          <w:rFonts w:ascii="Times New Roman" w:eastAsia="Malgun Gothic" w:hAnsi="Times New Roman" w:cs="Times New Roman"/>
          <w:sz w:val="20"/>
          <w:szCs w:val="20"/>
          <w:lang w:val="en-US"/>
        </w:rPr>
      </w:pPr>
      <w:ins w:id="22" w:author="Iraj Sodagar" w:date="2021-11-01T18:45:00Z">
        <w:r>
          <w:rPr>
            <w:rFonts w:ascii="Times New Roman" w:eastAsia="Malgun Gothic" w:hAnsi="Times New Roman" w:cs="Times New Roman"/>
            <w:sz w:val="20"/>
            <w:szCs w:val="20"/>
            <w:lang w:val="en-US"/>
          </w:rPr>
          <w:t>Prerequisites and assumptions:</w:t>
        </w:r>
      </w:ins>
    </w:p>
    <w:p w14:paraId="4DFADD43" w14:textId="77777777" w:rsidR="00296220" w:rsidRDefault="00296220" w:rsidP="00296220">
      <w:pPr>
        <w:pStyle w:val="B1"/>
        <w:rPr>
          <w:ins w:id="23" w:author="Iraj Sodagar" w:date="2021-11-01T18:45:00Z"/>
        </w:rPr>
      </w:pPr>
      <w:ins w:id="24" w:author="Iraj Sodagar" w:date="2021-11-01T18:45:00Z">
        <w:r>
          <w:rPr>
            <w:lang w:val="en-US"/>
          </w:rPr>
          <w:t>-</w:t>
        </w:r>
        <w:r>
          <w:rPr>
            <w:lang w:val="en-US"/>
          </w:rPr>
          <w:tab/>
          <w:t xml:space="preserve">The AR/MR </w:t>
        </w:r>
        <w:r>
          <w:t>Scene Manager includes immersive media rendering and scene graph handling functionalities.</w:t>
        </w:r>
      </w:ins>
    </w:p>
    <w:p w14:paraId="2C074382" w14:textId="77777777" w:rsidR="00296220" w:rsidRDefault="00296220" w:rsidP="00296220">
      <w:pPr>
        <w:pStyle w:val="B1"/>
        <w:rPr>
          <w:ins w:id="25" w:author="Iraj Sodagar" w:date="2021-11-01T18:45:00Z"/>
        </w:rPr>
      </w:pPr>
      <w:ins w:id="26" w:author="Iraj Sodagar" w:date="2021-11-01T18:45:00Z">
        <w:r>
          <w:t>-</w:t>
        </w:r>
        <w:r>
          <w:tab/>
          <w:t>The Media Player includes immersive content delivery and immersive media decoding functionalities.</w:t>
        </w:r>
      </w:ins>
    </w:p>
    <w:p w14:paraId="2DB5A8D8" w14:textId="77777777" w:rsidR="00296220" w:rsidRDefault="00296220" w:rsidP="00296220">
      <w:pPr>
        <w:pStyle w:val="B1"/>
        <w:rPr>
          <w:ins w:id="27" w:author="Iraj Sodagar" w:date="2021-11-01T18:45:00Z"/>
        </w:rPr>
      </w:pPr>
      <w:ins w:id="28" w:author="Iraj Sodagar" w:date="2021-11-01T18:45:00Z">
        <w:r>
          <w:t>-</w:t>
        </w:r>
        <w:r>
          <w:tab/>
          <w:t>The AR/MR Application in the UE is run by the user.</w:t>
        </w:r>
      </w:ins>
    </w:p>
    <w:p w14:paraId="2D1B3F69" w14:textId="77777777" w:rsidR="00296220" w:rsidRDefault="00296220" w:rsidP="00296220">
      <w:pPr>
        <w:pStyle w:val="B1"/>
        <w:rPr>
          <w:ins w:id="29" w:author="Iraj Sodagar" w:date="2021-11-01T18:45:00Z"/>
        </w:rPr>
      </w:pPr>
      <w:ins w:id="30" w:author="Iraj Sodagar" w:date="2021-11-01T18:45:00Z">
        <w:r>
          <w:t>-</w:t>
        </w:r>
        <w:r>
          <w:tab/>
          <w:t>The STAR UE initialises AR registration (starts analysing the surroundings where a user/UE is located), it namely:</w:t>
        </w:r>
      </w:ins>
    </w:p>
    <w:p w14:paraId="095C69ED" w14:textId="77777777" w:rsidR="00296220" w:rsidRDefault="00296220" w:rsidP="00296220">
      <w:pPr>
        <w:pStyle w:val="List2"/>
        <w:spacing w:after="180" w:line="240" w:lineRule="auto"/>
        <w:ind w:left="851" w:hanging="284"/>
        <w:rPr>
          <w:ins w:id="31" w:author="Iraj Sodagar" w:date="2021-11-01T18:45:00Z"/>
          <w:rFonts w:ascii="Times New Roman" w:eastAsia="Malgun Gothic" w:hAnsi="Times New Roman" w:cs="Times New Roman"/>
          <w:sz w:val="20"/>
          <w:szCs w:val="20"/>
          <w:lang w:eastAsia="en-US"/>
        </w:rPr>
      </w:pPr>
      <w:ins w:id="32" w:author="Iraj Sodagar" w:date="2021-11-01T18:45:00Z">
        <w:r>
          <w:rPr>
            <w:rFonts w:ascii="Times New Roman" w:eastAsia="Malgun Gothic" w:hAnsi="Times New Roman" w:cs="Times New Roman"/>
            <w:sz w:val="20"/>
            <w:szCs w:val="20"/>
            <w:lang w:eastAsia="en-US"/>
          </w:rPr>
          <w:t>a.</w:t>
        </w:r>
        <w:r>
          <w:rPr>
            <w:rFonts w:ascii="Times New Roman" w:eastAsia="Malgun Gothic" w:hAnsi="Times New Roman" w:cs="Times New Roman"/>
            <w:sz w:val="20"/>
            <w:szCs w:val="20"/>
            <w:lang w:eastAsia="en-US"/>
          </w:rPr>
          <w:tab/>
          <w:t>captures its surroundings via camera(s)</w:t>
        </w:r>
      </w:ins>
    </w:p>
    <w:p w14:paraId="39586737" w14:textId="77777777" w:rsidR="00296220" w:rsidRDefault="00296220" w:rsidP="00296220">
      <w:pPr>
        <w:pStyle w:val="List2"/>
        <w:spacing w:after="180" w:line="240" w:lineRule="auto"/>
        <w:ind w:left="851" w:hanging="284"/>
        <w:rPr>
          <w:ins w:id="33" w:author="Iraj Sodagar" w:date="2021-11-01T18:45:00Z"/>
          <w:rFonts w:ascii="Times New Roman" w:eastAsia="Malgun Gothic" w:hAnsi="Times New Roman" w:cs="Times New Roman"/>
          <w:sz w:val="20"/>
          <w:szCs w:val="20"/>
          <w:lang w:eastAsia="en-US"/>
        </w:rPr>
      </w:pPr>
      <w:ins w:id="34" w:author="Iraj Sodagar" w:date="2021-11-01T18:45:00Z">
        <w:r>
          <w:rPr>
            <w:rFonts w:ascii="Times New Roman" w:eastAsia="Malgun Gothic" w:hAnsi="Times New Roman" w:cs="Times New Roman"/>
            <w:sz w:val="20"/>
            <w:szCs w:val="20"/>
            <w:lang w:eastAsia="en-US"/>
          </w:rPr>
          <w:t>b.</w:t>
        </w:r>
        <w:r>
          <w:rPr>
            <w:rFonts w:ascii="Times New Roman" w:eastAsia="Malgun Gothic" w:hAnsi="Times New Roman" w:cs="Times New Roman"/>
            <w:sz w:val="20"/>
            <w:szCs w:val="20"/>
            <w:lang w:eastAsia="en-US"/>
          </w:rPr>
          <w:tab/>
          <w:t>analyses where the device is located</w:t>
        </w:r>
      </w:ins>
    </w:p>
    <w:p w14:paraId="0F7C72B7" w14:textId="77777777" w:rsidR="00296220" w:rsidRDefault="00296220" w:rsidP="00296220">
      <w:pPr>
        <w:pStyle w:val="List2"/>
        <w:spacing w:after="180" w:line="240" w:lineRule="auto"/>
        <w:ind w:left="851" w:hanging="284"/>
        <w:rPr>
          <w:ins w:id="35" w:author="Iraj Sodagar" w:date="2021-11-01T18:45:00Z"/>
          <w:rFonts w:ascii="Times New Roman" w:eastAsia="Malgun Gothic" w:hAnsi="Times New Roman" w:cs="Times New Roman"/>
          <w:sz w:val="20"/>
          <w:szCs w:val="20"/>
          <w:lang w:eastAsia="en-US"/>
        </w:rPr>
      </w:pPr>
      <w:ins w:id="36" w:author="Iraj Sodagar" w:date="2021-11-01T18:45:00Z">
        <w:r>
          <w:rPr>
            <w:rFonts w:ascii="Times New Roman" w:eastAsia="Malgun Gothic" w:hAnsi="Times New Roman" w:cs="Times New Roman"/>
            <w:sz w:val="20"/>
            <w:szCs w:val="20"/>
            <w:lang w:eastAsia="en-US"/>
          </w:rPr>
          <w:t>c.</w:t>
        </w:r>
        <w:r>
          <w:rPr>
            <w:rFonts w:ascii="Times New Roman" w:eastAsia="Malgun Gothic" w:hAnsi="Times New Roman" w:cs="Times New Roman"/>
            <w:sz w:val="20"/>
            <w:szCs w:val="20"/>
            <w:lang w:eastAsia="en-US"/>
          </w:rPr>
          <w:tab/>
          <w:t>registers the device into the analysed surroundings.</w:t>
        </w:r>
      </w:ins>
    </w:p>
    <w:p w14:paraId="34497FC4" w14:textId="77777777" w:rsidR="00296220" w:rsidRDefault="00296220" w:rsidP="00296220">
      <w:pPr>
        <w:pStyle w:val="B1"/>
        <w:rPr>
          <w:ins w:id="37" w:author="Iraj Sodagar" w:date="2021-11-01T18:45:00Z"/>
        </w:rPr>
      </w:pPr>
      <w:ins w:id="38" w:author="Iraj Sodagar" w:date="2021-11-01T18:45:00Z">
        <w:r>
          <w:rPr>
            <w:lang w:val="en-US"/>
          </w:rPr>
          <w:t>-</w:t>
        </w:r>
        <w:r>
          <w:rPr>
            <w:lang w:val="en-US"/>
          </w:rPr>
          <w:tab/>
        </w:r>
        <w:r>
          <w:t>AR/MR Application and AR/MR Application Provider have exchanged some information, such as device capability or content configuration, for content rendering. The exchange procedures for device capability and content configuration are FFS.</w:t>
        </w:r>
      </w:ins>
    </w:p>
    <w:p w14:paraId="02B75F45" w14:textId="77777777" w:rsidR="00296220" w:rsidRDefault="00296220" w:rsidP="00296220">
      <w:pPr>
        <w:pStyle w:val="B1"/>
        <w:rPr>
          <w:ins w:id="39" w:author="Iraj Sodagar" w:date="2021-11-01T18:45:00Z"/>
        </w:rPr>
      </w:pPr>
      <w:ins w:id="40" w:author="Iraj Sodagar" w:date="2021-11-01T18:45:00Z">
        <w:r>
          <w:t>-</w:t>
        </w:r>
        <w:r>
          <w:tab/>
          <w:t>AR/MR Application Provider has established a Provisioning Session and its detailed configurations has been exchanged.</w:t>
        </w:r>
      </w:ins>
    </w:p>
    <w:p w14:paraId="4FCE7E1B" w14:textId="77777777" w:rsidR="00296220" w:rsidRDefault="00296220" w:rsidP="00296220">
      <w:pPr>
        <w:pStyle w:val="B1"/>
        <w:rPr>
          <w:ins w:id="41" w:author="Iraj Sodagar" w:date="2021-11-01T18:45:00Z"/>
        </w:rPr>
      </w:pPr>
      <w:ins w:id="42" w:author="Iraj Sodagar" w:date="2021-11-01T18:45:00Z">
        <w:r>
          <w:t>-</w:t>
        </w:r>
        <w:r>
          <w:tab/>
          <w:t>AR/MR Application Provider has completed to set up ingesting immersive contents.</w:t>
        </w:r>
      </w:ins>
    </w:p>
    <w:p w14:paraId="3FC8B9D0" w14:textId="77777777" w:rsidR="00296220" w:rsidRDefault="00296220" w:rsidP="00296220">
      <w:pPr>
        <w:spacing w:after="180" w:line="240" w:lineRule="auto"/>
        <w:rPr>
          <w:ins w:id="43" w:author="Iraj Sodagar" w:date="2021-11-01T18:45:00Z"/>
          <w:rFonts w:ascii="Times New Roman" w:eastAsia="Malgun Gothic" w:hAnsi="Times New Roman" w:cs="Times New Roman"/>
          <w:sz w:val="20"/>
          <w:szCs w:val="20"/>
          <w:lang w:val="en-US"/>
        </w:rPr>
      </w:pPr>
      <w:ins w:id="44" w:author="Iraj Sodagar" w:date="2021-11-01T18:45:00Z">
        <w:r>
          <w:rPr>
            <w:rFonts w:ascii="Times New Roman" w:eastAsia="Malgun Gothic" w:hAnsi="Times New Roman" w:cs="Times New Roman"/>
            <w:sz w:val="20"/>
            <w:szCs w:val="20"/>
            <w:lang w:val="en-US"/>
          </w:rPr>
          <w:t>Procedures:</w:t>
        </w:r>
      </w:ins>
    </w:p>
    <w:p w14:paraId="128D2F8A" w14:textId="77777777" w:rsidR="00296220" w:rsidRDefault="00296220" w:rsidP="00296220">
      <w:pPr>
        <w:pStyle w:val="B1"/>
        <w:rPr>
          <w:ins w:id="45" w:author="Iraj Sodagar" w:date="2021-11-01T18:45:00Z"/>
        </w:rPr>
      </w:pPr>
      <w:ins w:id="46" w:author="Iraj Sodagar" w:date="2021-11-01T18:45:00Z">
        <w:r>
          <w:t>1.</w:t>
        </w:r>
        <w:r>
          <w:tab/>
          <w:t>The Scene Server context is established, and scene content is ingested by the Media AS.</w:t>
        </w:r>
      </w:ins>
    </w:p>
    <w:p w14:paraId="4D6585D7" w14:textId="77777777" w:rsidR="00296220" w:rsidRDefault="00296220" w:rsidP="00296220">
      <w:pPr>
        <w:pStyle w:val="B1"/>
        <w:rPr>
          <w:ins w:id="47" w:author="Iraj Sodagar" w:date="2021-11-01T18:45:00Z"/>
        </w:rPr>
      </w:pPr>
      <w:ins w:id="48" w:author="Iraj Sodagar" w:date="2021-11-01T18:45:00Z">
        <w:r>
          <w:t>2.</w:t>
        </w:r>
        <w:r>
          <w:tab/>
          <w:t>Service Announcement is triggered by AR/MR Application. Service Access Information including Media Client entry or a reference to the Service Access Information is provided through the M8d interface.</w:t>
        </w:r>
      </w:ins>
    </w:p>
    <w:p w14:paraId="4ACC7899" w14:textId="77777777" w:rsidR="00296220" w:rsidRDefault="00296220" w:rsidP="00296220">
      <w:pPr>
        <w:pStyle w:val="B1"/>
        <w:rPr>
          <w:ins w:id="49" w:author="Iraj Sodagar" w:date="2021-11-01T18:45:00Z"/>
        </w:rPr>
      </w:pPr>
      <w:ins w:id="50" w:author="Iraj Sodagar" w:date="2021-11-01T18:45:00Z">
        <w:r>
          <w:t>3.</w:t>
        </w:r>
        <w:r>
          <w:tab/>
          <w:t>Desired media content is selected.</w:t>
        </w:r>
      </w:ins>
    </w:p>
    <w:p w14:paraId="213B6A37" w14:textId="77777777" w:rsidR="00296220" w:rsidRDefault="00296220" w:rsidP="00296220">
      <w:pPr>
        <w:pStyle w:val="B1"/>
        <w:rPr>
          <w:ins w:id="51" w:author="Iraj Sodagar" w:date="2021-11-01T18:45:00Z"/>
        </w:rPr>
      </w:pPr>
      <w:ins w:id="52" w:author="Iraj Sodagar" w:date="2021-11-01T18:45:00Z">
        <w:r>
          <w:t>4.</w:t>
        </w:r>
        <w:r>
          <w:tab/>
          <w:t>Optionally, the Service Access information is acquired or updated.</w:t>
        </w:r>
      </w:ins>
    </w:p>
    <w:p w14:paraId="7F667148" w14:textId="77777777" w:rsidR="00296220" w:rsidRDefault="00296220" w:rsidP="00296220">
      <w:pPr>
        <w:pStyle w:val="B1"/>
        <w:rPr>
          <w:ins w:id="53" w:author="Iraj Sodagar" w:date="2021-11-01T18:45:00Z"/>
        </w:rPr>
      </w:pPr>
      <w:ins w:id="54" w:author="Iraj Sodagar" w:date="2021-11-01T18:45:00Z">
        <w:r>
          <w:t>5.</w:t>
        </w:r>
        <w:r>
          <w:tab/>
          <w:t>The AR/MR Application initializes the Scene Manager with the entry point (full scene description) URL.</w:t>
        </w:r>
      </w:ins>
    </w:p>
    <w:p w14:paraId="1814C4EE" w14:textId="77777777" w:rsidR="00296220" w:rsidRDefault="00296220" w:rsidP="00296220">
      <w:pPr>
        <w:pStyle w:val="B1"/>
        <w:rPr>
          <w:ins w:id="55" w:author="Iraj Sodagar" w:date="2021-11-01T18:45:00Z"/>
        </w:rPr>
      </w:pPr>
      <w:ins w:id="56" w:author="Iraj Sodagar" w:date="2021-11-01T18:45:00Z">
        <w:r>
          <w:t>6.</w:t>
        </w:r>
        <w:r>
          <w:tab/>
          <w:t>The Media Client establishes the transport session for the scene session between the Scene Manager in the UE and the Scene Server.</w:t>
        </w:r>
      </w:ins>
    </w:p>
    <w:p w14:paraId="6FD395FB" w14:textId="0823B16B" w:rsidR="00296220" w:rsidRDefault="00296220" w:rsidP="00296220">
      <w:pPr>
        <w:pStyle w:val="B1"/>
        <w:rPr>
          <w:ins w:id="57" w:author="Iraj Sodagar" w:date="2021-11-01T18:45:00Z"/>
        </w:rPr>
      </w:pPr>
      <w:ins w:id="58" w:author="Iraj Sodagar" w:date="2021-11-01T18:45:00Z">
        <w:r>
          <w:t>7.</w:t>
        </w:r>
        <w:r>
          <w:tab/>
          <w:t>The entry point (scene description) is processed by the AR/MR Scene Manager, and a scene session is created.</w:t>
        </w:r>
      </w:ins>
    </w:p>
    <w:p w14:paraId="232DAEE1" w14:textId="77777777" w:rsidR="00296220" w:rsidRDefault="00296220" w:rsidP="00296220">
      <w:pPr>
        <w:pStyle w:val="B1"/>
        <w:rPr>
          <w:ins w:id="59" w:author="Iraj Sodagar" w:date="2021-11-01T18:45:00Z"/>
        </w:rPr>
      </w:pPr>
      <w:ins w:id="60" w:author="Iraj Sodagar" w:date="2021-11-01T18:45:00Z">
        <w:r>
          <w:t>8.</w:t>
        </w:r>
        <w:r>
          <w:tab/>
          <w:t>The AR/MR Scene Manager requests the creation of a new AR/MR session from the AR Runtime.</w:t>
        </w:r>
      </w:ins>
    </w:p>
    <w:p w14:paraId="2A9AA869" w14:textId="05C9898C" w:rsidR="00296220" w:rsidRDefault="00296220" w:rsidP="00F05DB5">
      <w:pPr>
        <w:pStyle w:val="B1"/>
        <w:rPr>
          <w:ins w:id="61" w:author="Iraj Sodagar" w:date="2021-11-01T18:45:00Z"/>
        </w:rPr>
      </w:pPr>
      <w:ins w:id="62" w:author="Iraj Sodagar" w:date="2021-11-01T18:45:00Z">
        <w:r>
          <w:t>9.</w:t>
        </w:r>
        <w:r>
          <w:tab/>
        </w:r>
      </w:ins>
      <w:ins w:id="63" w:author="Iraj Sodagar" w:date="2021-11-01T18:48:00Z">
        <w:r w:rsidR="00052DD1">
          <w:t>The AR/MR Scene Manager sends the receiver’s entry point notification to the Media Session Handler</w:t>
        </w:r>
        <w:r w:rsidR="00045234">
          <w:t xml:space="preserve"> (</w:t>
        </w:r>
      </w:ins>
      <w:ins w:id="64" w:author="Iraj Sodagar" w:date="2021-11-01T18:49:00Z">
        <w:r w:rsidR="00045234">
          <w:t>MSH)</w:t>
        </w:r>
      </w:ins>
      <w:ins w:id="65" w:author="Iraj Sodagar" w:date="2021-11-01T18:48:00Z">
        <w:r w:rsidR="00052DD1">
          <w:t>.</w:t>
        </w:r>
      </w:ins>
    </w:p>
    <w:p w14:paraId="0A3B803E" w14:textId="74762A92" w:rsidR="00296220" w:rsidRPr="00194EA2" w:rsidRDefault="00296220">
      <w:pPr>
        <w:pStyle w:val="B1"/>
        <w:ind w:left="284" w:firstLine="0"/>
        <w:rPr>
          <w:ins w:id="66" w:author="Iraj Sodagar" w:date="2021-11-01T18:45:00Z"/>
          <w:rFonts w:asciiTheme="minorHAnsi" w:hAnsiTheme="minorHAnsi" w:cstheme="minorHAnsi"/>
        </w:rPr>
        <w:pPrChange w:id="67" w:author="Iraj Sodagar" w:date="2021-11-01T19:43:00Z">
          <w:pPr>
            <w:pStyle w:val="B1"/>
            <w:ind w:left="0" w:firstLine="0"/>
          </w:pPr>
        </w:pPrChange>
      </w:pPr>
      <w:ins w:id="68" w:author="Iraj Sodagar" w:date="2021-11-01T18:45:00Z">
        <w:r>
          <w:rPr>
            <w:rFonts w:asciiTheme="minorHAnsi" w:hAnsiTheme="minorHAnsi" w:cstheme="minorHAnsi"/>
          </w:rPr>
          <w:t>Scene session loop, steps 10~2</w:t>
        </w:r>
      </w:ins>
      <w:ins w:id="69" w:author="Iraj Sodagar" w:date="2021-11-01T19:43:00Z">
        <w:r w:rsidR="001C4AFB">
          <w:rPr>
            <w:rFonts w:asciiTheme="minorHAnsi" w:hAnsiTheme="minorHAnsi" w:cstheme="minorHAnsi"/>
          </w:rPr>
          <w:t>9</w:t>
        </w:r>
      </w:ins>
      <w:ins w:id="70" w:author="Iraj Sodagar" w:date="2021-11-01T18:45:00Z">
        <w:r>
          <w:rPr>
            <w:rFonts w:asciiTheme="minorHAnsi" w:hAnsiTheme="minorHAnsi" w:cstheme="minorHAnsi"/>
          </w:rPr>
          <w:t xml:space="preserve">, send the </w:t>
        </w:r>
      </w:ins>
      <w:ins w:id="71" w:author="Iraj Sodagar" w:date="2021-11-01T19:43:00Z">
        <w:r w:rsidR="001C4AFB">
          <w:rPr>
            <w:rFonts w:asciiTheme="minorHAnsi" w:hAnsiTheme="minorHAnsi" w:cstheme="minorHAnsi"/>
          </w:rPr>
          <w:t>cong</w:t>
        </w:r>
        <w:r w:rsidR="004C19BC">
          <w:rPr>
            <w:rFonts w:asciiTheme="minorHAnsi" w:hAnsiTheme="minorHAnsi" w:cstheme="minorHAnsi"/>
          </w:rPr>
          <w:t>nitive</w:t>
        </w:r>
      </w:ins>
      <w:ins w:id="72" w:author="Iraj Sodagar" w:date="2021-11-01T18:45:00Z">
        <w:r>
          <w:rPr>
            <w:rFonts w:asciiTheme="minorHAnsi" w:hAnsiTheme="minorHAnsi" w:cstheme="minorHAnsi"/>
          </w:rPr>
          <w:t xml:space="preserve"> and pose information and receives and renders the updated scenes accordingly:</w:t>
        </w:r>
      </w:ins>
    </w:p>
    <w:p w14:paraId="27B37190" w14:textId="23F7410E" w:rsidR="00296220" w:rsidRDefault="00296220" w:rsidP="00296220">
      <w:pPr>
        <w:pStyle w:val="B1"/>
        <w:ind w:left="852"/>
        <w:rPr>
          <w:ins w:id="73" w:author="Iraj Sodagar" w:date="2021-11-01T19:44:00Z"/>
        </w:rPr>
      </w:pPr>
      <w:ins w:id="74" w:author="Iraj Sodagar" w:date="2021-11-01T18:45:00Z">
        <w:r>
          <w:t>10. The latest interaction and pose information is acquired by the AR/MR Scene Manager and shared to the Media Client. The Media Client sends this information to the Media AS and Scene Server.</w:t>
        </w:r>
      </w:ins>
    </w:p>
    <w:p w14:paraId="5F877134" w14:textId="0AAEB3A3" w:rsidR="004C19BC" w:rsidRDefault="004C19BC" w:rsidP="003060E3">
      <w:pPr>
        <w:pStyle w:val="B1"/>
        <w:ind w:left="852"/>
        <w:rPr>
          <w:ins w:id="75" w:author="Iraj Sodagar" w:date="2021-11-01T19:46:00Z"/>
        </w:rPr>
      </w:pPr>
      <w:ins w:id="76" w:author="Iraj Sodagar" w:date="2021-11-01T19:44:00Z">
        <w:r>
          <w:t xml:space="preserve">11. The latest cognitive data </w:t>
        </w:r>
      </w:ins>
      <w:ins w:id="77" w:author="Iraj Sodagar" w:date="2021-11-01T19:46:00Z">
        <w:r w:rsidR="003060E3">
          <w:t xml:space="preserve">and additional interaction and pose information </w:t>
        </w:r>
      </w:ins>
      <w:ins w:id="78" w:author="Iraj Sodagar" w:date="2021-11-01T19:44:00Z">
        <w:r>
          <w:t xml:space="preserve">is acquired by the AR/MR </w:t>
        </w:r>
      </w:ins>
      <w:ins w:id="79" w:author="Iraj Sodagar" w:date="2021-11-01T19:45:00Z">
        <w:r>
          <w:t>Application and s</w:t>
        </w:r>
        <w:r w:rsidR="005742B5">
          <w:t xml:space="preserve">ent to the Cognitive </w:t>
        </w:r>
      </w:ins>
      <w:ins w:id="80" w:author="Iraj Sodagar" w:date="2021-11-01T19:46:00Z">
        <w:r w:rsidR="005742B5">
          <w:t>Immersive</w:t>
        </w:r>
      </w:ins>
      <w:ins w:id="81" w:author="Iraj Sodagar" w:date="2021-11-01T19:45:00Z">
        <w:r w:rsidR="005742B5">
          <w:t xml:space="preserve"> Server.</w:t>
        </w:r>
      </w:ins>
    </w:p>
    <w:p w14:paraId="6B2E1FE5" w14:textId="6A42766E" w:rsidR="003060E3" w:rsidRDefault="003060E3" w:rsidP="003060E3">
      <w:pPr>
        <w:pStyle w:val="B1"/>
        <w:ind w:left="852"/>
        <w:rPr>
          <w:ins w:id="82" w:author="Iraj Sodagar" w:date="2021-11-01T19:47:00Z"/>
        </w:rPr>
      </w:pPr>
      <w:ins w:id="83" w:author="Iraj Sodagar" w:date="2021-11-01T19:46:00Z">
        <w:r>
          <w:t xml:space="preserve">12. </w:t>
        </w:r>
        <w:r w:rsidR="008543C1">
          <w:t>The upli</w:t>
        </w:r>
      </w:ins>
      <w:ins w:id="84" w:author="Iraj Sodagar" w:date="2021-11-01T19:47:00Z">
        <w:r w:rsidR="008543C1">
          <w:t>n</w:t>
        </w:r>
      </w:ins>
      <w:ins w:id="85" w:author="Iraj Sodagar" w:date="2021-11-01T19:46:00Z">
        <w:r w:rsidR="008543C1">
          <w:t>k transport protocol are es</w:t>
        </w:r>
      </w:ins>
      <w:ins w:id="86" w:author="Iraj Sodagar" w:date="2021-11-01T19:47:00Z">
        <w:r w:rsidR="008543C1">
          <w:t>tablished between media Client and Media AS.</w:t>
        </w:r>
      </w:ins>
    </w:p>
    <w:p w14:paraId="13504B3D" w14:textId="77777777" w:rsidR="00F10766" w:rsidRDefault="008543C1" w:rsidP="003060E3">
      <w:pPr>
        <w:pStyle w:val="B1"/>
        <w:ind w:left="852"/>
        <w:rPr>
          <w:ins w:id="87" w:author="Iraj Sodagar" w:date="2021-11-01T19:48:00Z"/>
        </w:rPr>
      </w:pPr>
      <w:ins w:id="88" w:author="Iraj Sodagar" w:date="2021-11-01T19:47:00Z">
        <w:r>
          <w:t>13. The</w:t>
        </w:r>
        <w:r w:rsidR="00F10766">
          <w:t xml:space="preserve"> </w:t>
        </w:r>
      </w:ins>
      <w:ins w:id="89" w:author="Iraj Sodagar" w:date="2021-11-01T19:48:00Z">
        <w:r w:rsidR="00F10766">
          <w:t xml:space="preserve">Media Client configures the </w:t>
        </w:r>
      </w:ins>
      <w:ins w:id="90" w:author="Iraj Sodagar" w:date="2021-11-01T19:47:00Z">
        <w:r w:rsidR="00F10766">
          <w:t>media pipeline for capture and encoding</w:t>
        </w:r>
      </w:ins>
      <w:ins w:id="91" w:author="Iraj Sodagar" w:date="2021-11-01T19:48:00Z">
        <w:r w:rsidR="00F10766">
          <w:t xml:space="preserve"> uplink content.</w:t>
        </w:r>
      </w:ins>
    </w:p>
    <w:p w14:paraId="12C63779" w14:textId="76DD0309" w:rsidR="008543C1" w:rsidRDefault="00F10766" w:rsidP="003060E3">
      <w:pPr>
        <w:pStyle w:val="B1"/>
        <w:ind w:left="852"/>
        <w:rPr>
          <w:ins w:id="92" w:author="Iraj Sodagar" w:date="2021-11-01T19:49:00Z"/>
        </w:rPr>
      </w:pPr>
      <w:ins w:id="93" w:author="Iraj Sodagar" w:date="2021-11-01T19:48:00Z">
        <w:r>
          <w:t>14. The Media Client sends Media AS</w:t>
        </w:r>
      </w:ins>
      <w:ins w:id="94" w:author="Iraj Sodagar" w:date="2021-11-01T19:49:00Z">
        <w:r>
          <w:t xml:space="preserve"> </w:t>
        </w:r>
      </w:ins>
      <w:ins w:id="95" w:author="Iraj Sodagar" w:date="2021-11-01T19:48:00Z">
        <w:r>
          <w:t>the cognitive media data</w:t>
        </w:r>
      </w:ins>
      <w:ins w:id="96" w:author="Iraj Sodagar" w:date="2021-11-01T19:49:00Z">
        <w:r>
          <w:t>.</w:t>
        </w:r>
      </w:ins>
      <w:ins w:id="97" w:author="Iraj Sodagar" w:date="2021-11-01T19:48:00Z">
        <w:r>
          <w:t xml:space="preserve"> </w:t>
        </w:r>
      </w:ins>
      <w:ins w:id="98" w:author="Iraj Sodagar" w:date="2021-11-01T19:47:00Z">
        <w:r>
          <w:t xml:space="preserve"> </w:t>
        </w:r>
      </w:ins>
    </w:p>
    <w:p w14:paraId="17CA73C5" w14:textId="1EE76364" w:rsidR="00F10766" w:rsidRDefault="00F10766" w:rsidP="003060E3">
      <w:pPr>
        <w:pStyle w:val="B1"/>
        <w:ind w:left="852"/>
        <w:rPr>
          <w:ins w:id="99" w:author="Iraj Sodagar" w:date="2021-11-01T19:50:00Z"/>
        </w:rPr>
      </w:pPr>
      <w:ins w:id="100" w:author="Iraj Sodagar" w:date="2021-11-01T19:49:00Z">
        <w:r>
          <w:t xml:space="preserve">15. The Cognitive Immersive Server processes the cognitive data and creates the </w:t>
        </w:r>
      </w:ins>
      <w:ins w:id="101" w:author="Iraj Sodagar" w:date="2021-11-01T19:50:00Z">
        <w:r>
          <w:t>cognitive</w:t>
        </w:r>
      </w:ins>
      <w:ins w:id="102" w:author="Iraj Sodagar" w:date="2021-11-01T19:49:00Z">
        <w:r>
          <w:t xml:space="preserve"> media and corre</w:t>
        </w:r>
      </w:ins>
      <w:ins w:id="103" w:author="Iraj Sodagar" w:date="2021-11-01T19:50:00Z">
        <w:r>
          <w:t>sponding scenes.</w:t>
        </w:r>
      </w:ins>
    </w:p>
    <w:p w14:paraId="2DDCC886" w14:textId="68C1A2F6" w:rsidR="00F10766" w:rsidRDefault="00F10766" w:rsidP="003060E3">
      <w:pPr>
        <w:pStyle w:val="B1"/>
        <w:ind w:left="852"/>
        <w:rPr>
          <w:ins w:id="104" w:author="Iraj Sodagar" w:date="2021-11-02T21:10:00Z"/>
        </w:rPr>
      </w:pPr>
      <w:ins w:id="105" w:author="Iraj Sodagar" w:date="2021-11-01T19:50:00Z">
        <w:r>
          <w:t>16. The Cognitive Immersive Server provides Media AS the media</w:t>
        </w:r>
        <w:r w:rsidR="00B57803">
          <w:t xml:space="preserve"> objects</w:t>
        </w:r>
        <w:r>
          <w:t>.</w:t>
        </w:r>
      </w:ins>
    </w:p>
    <w:p w14:paraId="67959999" w14:textId="28069CE0" w:rsidR="00DC57A3" w:rsidRDefault="00DC57A3">
      <w:pPr>
        <w:pStyle w:val="B1"/>
        <w:rPr>
          <w:ins w:id="106" w:author="Iraj Sodagar" w:date="2021-11-01T19:51:00Z"/>
        </w:rPr>
        <w:pPrChange w:id="107" w:author="Iraj Sodagar" w:date="2021-11-02T21:10:00Z">
          <w:pPr>
            <w:pStyle w:val="B1"/>
            <w:ind w:left="852"/>
          </w:pPr>
        </w:pPrChange>
      </w:pPr>
      <w:ins w:id="108" w:author="Iraj Sodagar" w:date="2021-11-02T21:10:00Z">
        <w:r>
          <w:t>Note: Steps 14,15 and 16 continue working during steps 17-29.</w:t>
        </w:r>
      </w:ins>
    </w:p>
    <w:p w14:paraId="061FD107" w14:textId="6B6AD01E" w:rsidR="00296220" w:rsidRDefault="00B57803" w:rsidP="005431BB">
      <w:pPr>
        <w:pStyle w:val="B1"/>
        <w:ind w:left="852"/>
        <w:rPr>
          <w:ins w:id="109" w:author="Iraj Sodagar" w:date="2021-11-02T21:09:00Z"/>
        </w:rPr>
      </w:pPr>
      <w:ins w:id="110" w:author="Iraj Sodagar" w:date="2021-11-01T19:51:00Z">
        <w:r>
          <w:t xml:space="preserve">17. </w:t>
        </w:r>
      </w:ins>
      <w:ins w:id="111" w:author="Iraj Sodagar" w:date="2021-11-01T18:45:00Z">
        <w:r w:rsidR="00296220">
          <w:t>The Scene Server sends any scene updates or replaced scenes to the AR/MR Scene Manager through the Media AS and Media Client.</w:t>
        </w:r>
      </w:ins>
    </w:p>
    <w:p w14:paraId="0DA2AFF2" w14:textId="1C183BFA" w:rsidR="00296220" w:rsidRDefault="005431BB" w:rsidP="00296220">
      <w:pPr>
        <w:pStyle w:val="B1"/>
        <w:ind w:left="852"/>
        <w:rPr>
          <w:ins w:id="112" w:author="Iraj Sodagar" w:date="2021-11-01T18:45:00Z"/>
        </w:rPr>
      </w:pPr>
      <w:ins w:id="113" w:author="Iraj Sodagar" w:date="2021-11-01T19:53:00Z">
        <w:r>
          <w:t xml:space="preserve">18. </w:t>
        </w:r>
      </w:ins>
      <w:ins w:id="114" w:author="Iraj Sodagar" w:date="2021-11-01T18:45:00Z">
        <w:r w:rsidR="00296220">
          <w:t>The Media Client and/or AR/MR Scene Manager notifies the necessary (updated) QoS information required to the Media Session Handler.</w:t>
        </w:r>
      </w:ins>
    </w:p>
    <w:p w14:paraId="35448572" w14:textId="2DF296B3" w:rsidR="00296220" w:rsidRDefault="005431BB" w:rsidP="00296220">
      <w:pPr>
        <w:pStyle w:val="B1"/>
        <w:ind w:left="852"/>
        <w:rPr>
          <w:ins w:id="115" w:author="Iraj Sodagar" w:date="2021-11-01T18:45:00Z"/>
        </w:rPr>
      </w:pPr>
      <w:ins w:id="116" w:author="Iraj Sodagar" w:date="2021-11-01T19:53:00Z">
        <w:r>
          <w:t xml:space="preserve">19. </w:t>
        </w:r>
      </w:ins>
      <w:ins w:id="117" w:author="Iraj Sodagar" w:date="2021-11-01T18:45:00Z">
        <w:r w:rsidR="00296220">
          <w:t>The Media Session Handler shares the information with the Media AF, in some cases including desired QoS information.  Based on existing provisioning by the AR/MR Application Provider, the Media AF may request QoS modifications to the PDU sessions.</w:t>
        </w:r>
      </w:ins>
    </w:p>
    <w:p w14:paraId="20C0388A" w14:textId="35A8E846" w:rsidR="00296220" w:rsidRPr="00CC0355" w:rsidRDefault="00296220" w:rsidP="00296220">
      <w:pPr>
        <w:pStyle w:val="B1"/>
        <w:ind w:firstLine="0"/>
        <w:rPr>
          <w:ins w:id="118" w:author="Iraj Sodagar" w:date="2021-11-01T18:45:00Z"/>
        </w:rPr>
      </w:pPr>
      <w:ins w:id="119" w:author="Iraj Sodagar" w:date="2021-11-01T18:45:00Z">
        <w:r w:rsidRPr="00194EA2">
          <w:rPr>
            <w:rFonts w:asciiTheme="minorHAnsi" w:hAnsiTheme="minorHAnsi" w:cstheme="minorHAnsi"/>
            <w:sz w:val="22"/>
            <w:szCs w:val="22"/>
          </w:rPr>
          <w:t xml:space="preserve">Streaming </w:t>
        </w:r>
        <w:r>
          <w:rPr>
            <w:rFonts w:asciiTheme="minorHAnsi" w:hAnsiTheme="minorHAnsi" w:cstheme="minorHAnsi"/>
            <w:sz w:val="22"/>
            <w:szCs w:val="22"/>
          </w:rPr>
          <w:t>s</w:t>
        </w:r>
        <w:r w:rsidRPr="00194EA2">
          <w:rPr>
            <w:rFonts w:asciiTheme="minorHAnsi" w:hAnsiTheme="minorHAnsi" w:cstheme="minorHAnsi"/>
            <w:sz w:val="22"/>
            <w:szCs w:val="22"/>
          </w:rPr>
          <w:t>ession</w:t>
        </w:r>
        <w:r>
          <w:rPr>
            <w:rFonts w:asciiTheme="minorHAnsi" w:hAnsiTheme="minorHAnsi" w:cstheme="minorHAnsi"/>
            <w:sz w:val="22"/>
            <w:szCs w:val="22"/>
          </w:rPr>
          <w:t xml:space="preserve">, steps </w:t>
        </w:r>
      </w:ins>
      <w:ins w:id="120" w:author="Iraj Sodagar" w:date="2021-11-01T19:53:00Z">
        <w:r w:rsidR="005431BB">
          <w:rPr>
            <w:rFonts w:asciiTheme="minorHAnsi" w:hAnsiTheme="minorHAnsi" w:cstheme="minorHAnsi"/>
            <w:sz w:val="22"/>
            <w:szCs w:val="22"/>
          </w:rPr>
          <w:t>20</w:t>
        </w:r>
      </w:ins>
      <w:ins w:id="121" w:author="Iraj Sodagar" w:date="2021-11-01T18:45:00Z">
        <w:r>
          <w:rPr>
            <w:rFonts w:asciiTheme="minorHAnsi" w:hAnsiTheme="minorHAnsi" w:cstheme="minorHAnsi"/>
            <w:sz w:val="22"/>
            <w:szCs w:val="22"/>
          </w:rPr>
          <w:t>~</w:t>
        </w:r>
      </w:ins>
      <w:ins w:id="122" w:author="Iraj Sodagar" w:date="2021-11-01T19:53:00Z">
        <w:r w:rsidR="0088495F">
          <w:rPr>
            <w:rFonts w:asciiTheme="minorHAnsi" w:hAnsiTheme="minorHAnsi" w:cstheme="minorHAnsi"/>
            <w:sz w:val="22"/>
            <w:szCs w:val="22"/>
          </w:rPr>
          <w:t xml:space="preserve">24 </w:t>
        </w:r>
      </w:ins>
      <w:ins w:id="123" w:author="Iraj Sodagar" w:date="2021-11-01T18:45:00Z">
        <w:r>
          <w:rPr>
            <w:rFonts w:asciiTheme="minorHAnsi" w:hAnsiTheme="minorHAnsi" w:cstheme="minorHAnsi"/>
            <w:sz w:val="22"/>
            <w:szCs w:val="22"/>
          </w:rPr>
          <w:t>establish the transport sessions for media objects and configure the media pipelines</w:t>
        </w:r>
        <w:r w:rsidRPr="00CC0355">
          <w:t>:</w:t>
        </w:r>
      </w:ins>
    </w:p>
    <w:p w14:paraId="0945BC9C" w14:textId="245AA1F5" w:rsidR="00296220" w:rsidRDefault="0088495F" w:rsidP="00296220">
      <w:pPr>
        <w:pStyle w:val="B1"/>
        <w:ind w:left="852"/>
        <w:rPr>
          <w:ins w:id="124" w:author="Iraj Sodagar" w:date="2021-11-01T18:45:00Z"/>
        </w:rPr>
      </w:pPr>
      <w:ins w:id="125" w:author="Iraj Sodagar" w:date="2021-11-01T19:53:00Z">
        <w:r>
          <w:t>20</w:t>
        </w:r>
      </w:ins>
      <w:ins w:id="126" w:author="Iraj Sodagar" w:date="2021-11-01T18:45:00Z">
        <w:r w:rsidR="00296220">
          <w:t>.</w:t>
        </w:r>
        <w:r w:rsidR="00296220">
          <w:tab/>
          <w:t>For the required media content, the Media Client establishes the transport session(s) to acquire delivery manifest(s) information.</w:t>
        </w:r>
      </w:ins>
    </w:p>
    <w:p w14:paraId="5361622B" w14:textId="2608ED60" w:rsidR="00296220" w:rsidRDefault="0088495F" w:rsidP="00296220">
      <w:pPr>
        <w:pStyle w:val="B1"/>
        <w:ind w:left="852"/>
        <w:rPr>
          <w:ins w:id="127" w:author="Iraj Sodagar" w:date="2021-11-01T18:45:00Z"/>
        </w:rPr>
      </w:pPr>
      <w:ins w:id="128" w:author="Iraj Sodagar" w:date="2021-11-01T19:53:00Z">
        <w:r>
          <w:t>21</w:t>
        </w:r>
      </w:ins>
      <w:ins w:id="129" w:author="Iraj Sodagar" w:date="2021-11-01T18:45:00Z">
        <w:r w:rsidR="00296220">
          <w:t>.</w:t>
        </w:r>
        <w:r w:rsidR="00296220">
          <w:tab/>
          <w:t>The Media Client requests and receives the delivery manifest(s) from the Media AS.</w:t>
        </w:r>
      </w:ins>
    </w:p>
    <w:p w14:paraId="59FFFFFC" w14:textId="39CCCCA3" w:rsidR="00296220" w:rsidRDefault="0088495F" w:rsidP="00296220">
      <w:pPr>
        <w:pStyle w:val="B1"/>
        <w:ind w:left="852"/>
        <w:rPr>
          <w:ins w:id="130" w:author="Iraj Sodagar" w:date="2021-11-01T18:45:00Z"/>
        </w:rPr>
      </w:pPr>
      <w:ins w:id="131" w:author="Iraj Sodagar" w:date="2021-11-01T19:53:00Z">
        <w:r>
          <w:t>22</w:t>
        </w:r>
      </w:ins>
      <w:ins w:id="132" w:author="Iraj Sodagar" w:date="2021-11-01T18:45:00Z">
        <w:r w:rsidR="00296220">
          <w:t>.</w:t>
        </w:r>
        <w:r w:rsidR="00296220">
          <w:tab/>
          <w:t>The Media Client processes the delivery manifest(s).  It determines for example the number of needed transport sessions for media acquisition.  The Media Client should be able to use the delivery manifest(s) information to initialize the media pipelines for each media stream.</w:t>
        </w:r>
      </w:ins>
    </w:p>
    <w:p w14:paraId="4D0C43C2" w14:textId="30C36D90" w:rsidR="00296220" w:rsidRDefault="0088495F" w:rsidP="00296220">
      <w:pPr>
        <w:pStyle w:val="B1"/>
        <w:ind w:left="852"/>
        <w:rPr>
          <w:ins w:id="133" w:author="Iraj Sodagar" w:date="2021-11-01T18:45:00Z"/>
        </w:rPr>
      </w:pPr>
      <w:ins w:id="134" w:author="Iraj Sodagar" w:date="2021-11-01T19:53:00Z">
        <w:r>
          <w:t>23</w:t>
        </w:r>
      </w:ins>
      <w:ins w:id="135" w:author="Iraj Sodagar" w:date="2021-11-01T18:45:00Z">
        <w:r w:rsidR="00296220">
          <w:t>.</w:t>
        </w:r>
        <w:r w:rsidR="00296220">
          <w:tab/>
          <w:t>The AR/MR Scene Manager and Media Client configures the rendering and delivery media pipelines.</w:t>
        </w:r>
      </w:ins>
    </w:p>
    <w:p w14:paraId="6A9041D1" w14:textId="48D434B1" w:rsidR="00296220" w:rsidRDefault="0088495F" w:rsidP="00296220">
      <w:pPr>
        <w:pStyle w:val="B1"/>
        <w:ind w:left="852"/>
        <w:rPr>
          <w:ins w:id="136" w:author="Iraj Sodagar" w:date="2021-11-01T18:45:00Z"/>
        </w:rPr>
      </w:pPr>
      <w:ins w:id="137" w:author="Iraj Sodagar" w:date="2021-11-01T19:53:00Z">
        <w:r>
          <w:t>24</w:t>
        </w:r>
      </w:ins>
      <w:ins w:id="138" w:author="Iraj Sodagar" w:date="2021-11-01T18:45:00Z">
        <w:r w:rsidR="00296220">
          <w:t>.</w:t>
        </w:r>
        <w:r w:rsidR="00296220">
          <w:tab/>
          <w:t>The Media Client establishes the transport session(s) to acquire the media content.</w:t>
        </w:r>
      </w:ins>
    </w:p>
    <w:p w14:paraId="3B39CEAF" w14:textId="1EB6D862" w:rsidR="00296220" w:rsidRPr="00194EA2" w:rsidRDefault="00296220" w:rsidP="00296220">
      <w:pPr>
        <w:pStyle w:val="B1"/>
        <w:ind w:left="852"/>
        <w:rPr>
          <w:ins w:id="139" w:author="Iraj Sodagar" w:date="2021-11-01T18:45:00Z"/>
          <w:rFonts w:asciiTheme="minorHAnsi" w:hAnsiTheme="minorHAnsi" w:cstheme="minorHAnsi"/>
          <w:sz w:val="22"/>
          <w:szCs w:val="22"/>
        </w:rPr>
      </w:pPr>
      <w:ins w:id="140" w:author="Iraj Sodagar" w:date="2021-11-01T18:45:00Z">
        <w:r w:rsidRPr="00194EA2">
          <w:rPr>
            <w:rFonts w:asciiTheme="minorHAnsi" w:hAnsiTheme="minorHAnsi" w:cstheme="minorHAnsi"/>
            <w:sz w:val="22"/>
            <w:szCs w:val="22"/>
          </w:rPr>
          <w:t>Media session loop include Steps 2</w:t>
        </w:r>
      </w:ins>
      <w:ins w:id="141" w:author="Iraj Sodagar" w:date="2021-11-01T19:54:00Z">
        <w:r w:rsidR="008D573A">
          <w:rPr>
            <w:rFonts w:asciiTheme="minorHAnsi" w:hAnsiTheme="minorHAnsi" w:cstheme="minorHAnsi"/>
            <w:sz w:val="22"/>
            <w:szCs w:val="22"/>
          </w:rPr>
          <w:t>5</w:t>
        </w:r>
      </w:ins>
      <w:ins w:id="142" w:author="Iraj Sodagar" w:date="2021-11-01T18:45:00Z">
        <w:r w:rsidRPr="00194EA2">
          <w:rPr>
            <w:rFonts w:asciiTheme="minorHAnsi" w:hAnsiTheme="minorHAnsi" w:cstheme="minorHAnsi"/>
            <w:sz w:val="22"/>
            <w:szCs w:val="22"/>
          </w:rPr>
          <w:t>~2</w:t>
        </w:r>
      </w:ins>
      <w:ins w:id="143" w:author="Iraj Sodagar" w:date="2021-11-01T19:54:00Z">
        <w:r w:rsidR="008D573A">
          <w:rPr>
            <w:rFonts w:asciiTheme="minorHAnsi" w:hAnsiTheme="minorHAnsi" w:cstheme="minorHAnsi"/>
            <w:sz w:val="22"/>
            <w:szCs w:val="22"/>
          </w:rPr>
          <w:t>9</w:t>
        </w:r>
      </w:ins>
      <w:ins w:id="144" w:author="Iraj Sodagar" w:date="2021-11-01T18:45:00Z">
        <w:r w:rsidRPr="00194EA2">
          <w:rPr>
            <w:rFonts w:asciiTheme="minorHAnsi" w:hAnsiTheme="minorHAnsi" w:cstheme="minorHAnsi"/>
            <w:sz w:val="22"/>
            <w:szCs w:val="22"/>
          </w:rPr>
          <w:t xml:space="preserve"> which are for streaming, decoding and rendering media components:</w:t>
        </w:r>
      </w:ins>
    </w:p>
    <w:p w14:paraId="33BAEEA9" w14:textId="4CDB24F7" w:rsidR="00296220" w:rsidRDefault="00296220" w:rsidP="00296220">
      <w:pPr>
        <w:pStyle w:val="B1"/>
        <w:ind w:left="1136"/>
        <w:rPr>
          <w:ins w:id="145" w:author="Iraj Sodagar" w:date="2021-11-01T18:45:00Z"/>
        </w:rPr>
      </w:pPr>
      <w:ins w:id="146" w:author="Iraj Sodagar" w:date="2021-11-01T18:45:00Z">
        <w:r>
          <w:t>2</w:t>
        </w:r>
      </w:ins>
      <w:ins w:id="147" w:author="Iraj Sodagar" w:date="2021-11-01T19:54:00Z">
        <w:r w:rsidR="008D573A">
          <w:t>5</w:t>
        </w:r>
      </w:ins>
      <w:ins w:id="148" w:author="Iraj Sodagar" w:date="2021-11-01T18:45:00Z">
        <w:r>
          <w:t>.</w:t>
        </w:r>
        <w:r>
          <w:tab/>
          <w:t>The Media Client requests the immersive media data according to the delivery manifest processed, possibly taking into account pose information (e.g., viewport dependent streaming).</w:t>
        </w:r>
      </w:ins>
    </w:p>
    <w:p w14:paraId="25629021" w14:textId="60B6FF73" w:rsidR="00296220" w:rsidRDefault="00296220" w:rsidP="00296220">
      <w:pPr>
        <w:pStyle w:val="B1"/>
        <w:ind w:left="1136"/>
        <w:rPr>
          <w:ins w:id="149" w:author="Iraj Sodagar" w:date="2021-11-01T18:45:00Z"/>
        </w:rPr>
      </w:pPr>
      <w:ins w:id="150" w:author="Iraj Sodagar" w:date="2021-11-01T18:45:00Z">
        <w:r>
          <w:t>2</w:t>
        </w:r>
      </w:ins>
      <w:ins w:id="151" w:author="Iraj Sodagar" w:date="2021-11-01T19:54:00Z">
        <w:r w:rsidR="008D573A">
          <w:t>6</w:t>
        </w:r>
      </w:ins>
      <w:ins w:id="152" w:author="Iraj Sodagar" w:date="2021-11-01T18:45:00Z">
        <w:r>
          <w:t>.</w:t>
        </w:r>
        <w:r>
          <w:tab/>
          <w:t>The Media Client receives the immersive media data and triggers the media rendering pipeline(s), including the registration of AR content into the real world accordingly.</w:t>
        </w:r>
      </w:ins>
    </w:p>
    <w:p w14:paraId="51400772" w14:textId="3B93A3DC" w:rsidR="00296220" w:rsidRDefault="00296220" w:rsidP="00296220">
      <w:pPr>
        <w:pStyle w:val="B1"/>
        <w:ind w:left="1136"/>
        <w:rPr>
          <w:ins w:id="153" w:author="Iraj Sodagar" w:date="2021-11-01T18:45:00Z"/>
        </w:rPr>
      </w:pPr>
      <w:ins w:id="154" w:author="Iraj Sodagar" w:date="2021-11-01T18:45:00Z">
        <w:r>
          <w:t>2</w:t>
        </w:r>
      </w:ins>
      <w:ins w:id="155" w:author="Iraj Sodagar" w:date="2021-11-01T19:54:00Z">
        <w:r w:rsidR="008D573A">
          <w:t>7</w:t>
        </w:r>
      </w:ins>
      <w:ins w:id="156" w:author="Iraj Sodagar" w:date="2021-11-01T18:45:00Z">
        <w:r>
          <w:t>.</w:t>
        </w:r>
        <w:r>
          <w:tab/>
          <w:t>The Media Client decodes and processes the media data. For encrypted media data, the Media Client may also perform decryption.</w:t>
        </w:r>
      </w:ins>
    </w:p>
    <w:p w14:paraId="206A88DE" w14:textId="79B8663A" w:rsidR="00296220" w:rsidRDefault="00296220" w:rsidP="00296220">
      <w:pPr>
        <w:pStyle w:val="B1"/>
        <w:ind w:left="1136"/>
        <w:rPr>
          <w:ins w:id="157" w:author="Iraj Sodagar" w:date="2021-11-01T18:45:00Z"/>
        </w:rPr>
      </w:pPr>
      <w:ins w:id="158" w:author="Iraj Sodagar" w:date="2021-11-01T18:45:00Z">
        <w:r>
          <w:t>2</w:t>
        </w:r>
      </w:ins>
      <w:ins w:id="159" w:author="Iraj Sodagar" w:date="2021-11-01T19:54:00Z">
        <w:r w:rsidR="008D573A">
          <w:t>8</w:t>
        </w:r>
      </w:ins>
      <w:ins w:id="160" w:author="Iraj Sodagar" w:date="2021-11-01T18:45:00Z">
        <w:r>
          <w:t>.</w:t>
        </w:r>
        <w:r>
          <w:tab/>
          <w:t>The Media Client passes the media data to the AR/MR Scene Manager.</w:t>
        </w:r>
      </w:ins>
    </w:p>
    <w:p w14:paraId="32116811" w14:textId="769191FD" w:rsidR="00296220" w:rsidRDefault="00296220" w:rsidP="00296220">
      <w:pPr>
        <w:pStyle w:val="B1"/>
        <w:ind w:left="1136"/>
        <w:rPr>
          <w:ins w:id="161" w:author="Iraj Sodagar" w:date="2021-11-01T18:45:00Z"/>
        </w:rPr>
      </w:pPr>
      <w:ins w:id="162" w:author="Iraj Sodagar" w:date="2021-11-01T18:45:00Z">
        <w:r>
          <w:t>2</w:t>
        </w:r>
      </w:ins>
      <w:ins w:id="163" w:author="Iraj Sodagar" w:date="2021-11-01T19:54:00Z">
        <w:r w:rsidR="008D573A">
          <w:t>9</w:t>
        </w:r>
      </w:ins>
      <w:ins w:id="164" w:author="Iraj Sodagar" w:date="2021-11-01T18:45:00Z">
        <w:r>
          <w:t>.</w:t>
        </w:r>
        <w:r>
          <w:tab/>
          <w:t>The AR/MR Scene Manager renders the media, and passes the rendered media to the AR Runtime, which performs further processing such as registration of the AR content into the real world, and pose correction.</w:t>
        </w:r>
      </w:ins>
    </w:p>
    <w:p w14:paraId="60D22F96" w14:textId="77777777" w:rsidR="00296220" w:rsidRDefault="00296220" w:rsidP="00296220">
      <w:pPr>
        <w:rPr>
          <w:ins w:id="165" w:author="Iraj Sodagar" w:date="2021-11-01T18:45:00Z"/>
        </w:rPr>
      </w:pPr>
    </w:p>
    <w:p w14:paraId="7A787E68" w14:textId="77777777" w:rsidR="00296220" w:rsidRDefault="00296220" w:rsidP="00296220">
      <w:pPr>
        <w:rPr>
          <w:ins w:id="166" w:author="Iraj Sodagar" w:date="2021-11-01T18:45:00Z"/>
        </w:rPr>
      </w:pPr>
    </w:p>
    <w:p w14:paraId="7B9651B7" w14:textId="77777777" w:rsidR="00296220" w:rsidRDefault="00296220" w:rsidP="00296220">
      <w:pPr>
        <w:jc w:val="center"/>
        <w:rPr>
          <w:ins w:id="167" w:author="Iraj Sodagar" w:date="2021-11-01T18:45:00Z"/>
          <w:rFonts w:ascii="Times New Roman" w:eastAsia="Malgun Gothic" w:hAnsi="Times New Roman" w:cs="Times New Roman"/>
          <w:sz w:val="20"/>
          <w:szCs w:val="20"/>
        </w:rPr>
      </w:pPr>
    </w:p>
    <w:p w14:paraId="50C9D616" w14:textId="77777777" w:rsidR="00296220" w:rsidRDefault="00296220" w:rsidP="00296220">
      <w:pPr>
        <w:pStyle w:val="Heading4"/>
        <w:rPr>
          <w:ins w:id="168" w:author="Iraj Sodagar" w:date="2021-11-01T18:45:00Z"/>
          <w:lang w:eastAsia="ko-KR"/>
        </w:rPr>
      </w:pPr>
      <w:bookmarkStart w:id="169" w:name="_Toc80964183"/>
      <w:ins w:id="170" w:author="Iraj Sodagar" w:date="2021-11-01T18:45:00Z">
        <w:r>
          <w:rPr>
            <w:lang w:eastAsia="ko-KR"/>
          </w:rPr>
          <w:t>6.3.4.2</w:t>
        </w:r>
        <w:r>
          <w:rPr>
            <w:lang w:eastAsia="ko-KR"/>
          </w:rPr>
          <w:tab/>
          <w:t xml:space="preserve">EDGAR-based </w:t>
        </w:r>
        <w:bookmarkEnd w:id="169"/>
        <w:r>
          <w:t>interactive immersive service</w:t>
        </w:r>
      </w:ins>
    </w:p>
    <w:p w14:paraId="6A26E687" w14:textId="49E12A8D" w:rsidR="00296220" w:rsidRDefault="00296220" w:rsidP="00296220">
      <w:pPr>
        <w:keepNext/>
        <w:keepLines/>
        <w:widowControl w:val="0"/>
        <w:overflowPunct w:val="0"/>
        <w:autoSpaceDE w:val="0"/>
        <w:autoSpaceDN w:val="0"/>
        <w:adjustRightInd w:val="0"/>
        <w:spacing w:before="240" w:after="180" w:line="240" w:lineRule="auto"/>
        <w:jc w:val="both"/>
        <w:textAlignment w:val="baseline"/>
        <w:outlineLvl w:val="0"/>
        <w:rPr>
          <w:ins w:id="171" w:author="Iraj Sodagar" w:date="2021-11-01T18:45:00Z"/>
          <w:rFonts w:ascii="Times New Roman" w:eastAsia="Malgun Gothic" w:hAnsi="Times New Roman" w:cs="Times New Roman"/>
          <w:sz w:val="20"/>
          <w:szCs w:val="20"/>
          <w:lang w:val="en-US" w:eastAsia="en-US"/>
        </w:rPr>
      </w:pPr>
      <w:ins w:id="172" w:author="Iraj Sodagar" w:date="2021-11-01T18:45:00Z">
        <w:r>
          <w:rPr>
            <w:rFonts w:ascii="Times New Roman" w:eastAsia="Malgun Gothic" w:hAnsi="Times New Roman" w:cs="Times New Roman"/>
            <w:sz w:val="20"/>
            <w:szCs w:val="20"/>
            <w:lang w:val="en-US" w:eastAsia="en-US"/>
          </w:rPr>
          <w:t xml:space="preserve">Figure 6.3.4.2-1 illustrates the procedure diagram for </w:t>
        </w:r>
      </w:ins>
      <w:ins w:id="173" w:author="Iraj Sodagar" w:date="2021-11-01T20:21:00Z">
        <w:r w:rsidR="001300BB">
          <w:rPr>
            <w:rFonts w:ascii="Times New Roman" w:eastAsia="Malgun Gothic" w:hAnsi="Times New Roman" w:cs="Times New Roman"/>
            <w:sz w:val="20"/>
            <w:szCs w:val="20"/>
            <w:lang w:val="en-US" w:eastAsia="en-US"/>
          </w:rPr>
          <w:t>cognitive</w:t>
        </w:r>
      </w:ins>
      <w:ins w:id="174" w:author="Iraj Sodagar" w:date="2021-11-01T18:45:00Z">
        <w:r>
          <w:rPr>
            <w:rFonts w:ascii="Times New Roman" w:eastAsia="Malgun Gothic" w:hAnsi="Times New Roman" w:cs="Times New Roman"/>
            <w:sz w:val="20"/>
            <w:szCs w:val="20"/>
            <w:lang w:val="en-US" w:eastAsia="en-US"/>
          </w:rPr>
          <w:t xml:space="preserve"> immersive services using an EDGAR-based UE.</w:t>
        </w:r>
      </w:ins>
    </w:p>
    <w:p w14:paraId="7166AF64" w14:textId="77777777" w:rsidR="00296220" w:rsidRDefault="00296220" w:rsidP="00296220">
      <w:pPr>
        <w:keepNext/>
        <w:keepLines/>
        <w:widowControl w:val="0"/>
        <w:overflowPunct w:val="0"/>
        <w:autoSpaceDE w:val="0"/>
        <w:autoSpaceDN w:val="0"/>
        <w:adjustRightInd w:val="0"/>
        <w:spacing w:before="240" w:after="180" w:line="240" w:lineRule="auto"/>
        <w:jc w:val="both"/>
        <w:textAlignment w:val="baseline"/>
        <w:outlineLvl w:val="0"/>
        <w:rPr>
          <w:ins w:id="175" w:author="Iraj Sodagar" w:date="2021-11-01T18:45:00Z"/>
          <w:rFonts w:ascii="Times New Roman" w:eastAsia="Malgun Gothic" w:hAnsi="Times New Roman" w:cs="Times New Roman"/>
          <w:sz w:val="20"/>
          <w:szCs w:val="20"/>
          <w:lang w:val="en-US" w:eastAsia="en-US"/>
        </w:rPr>
      </w:pPr>
    </w:p>
    <w:p w14:paraId="0B63942E" w14:textId="119C438F" w:rsidR="00296220" w:rsidRDefault="00183D23" w:rsidP="00296220">
      <w:pPr>
        <w:keepNext/>
        <w:keepLines/>
        <w:widowControl w:val="0"/>
        <w:overflowPunct w:val="0"/>
        <w:autoSpaceDE w:val="0"/>
        <w:autoSpaceDN w:val="0"/>
        <w:adjustRightInd w:val="0"/>
        <w:spacing w:before="240" w:after="180" w:line="240" w:lineRule="auto"/>
        <w:jc w:val="both"/>
        <w:textAlignment w:val="baseline"/>
        <w:outlineLvl w:val="0"/>
        <w:rPr>
          <w:ins w:id="176" w:author="Iraj Sodagar" w:date="2021-11-01T18:45:00Z"/>
        </w:rPr>
      </w:pPr>
      <w:ins w:id="177" w:author="Iraj Sodagar" w:date="2021-11-01T18:45:00Z">
        <w:r>
          <w:object w:dxaOrig="12352" w:dyaOrig="15592" w14:anchorId="636E9503">
            <v:shape id="_x0000_i1027" type="#_x0000_t75" style="width:411.95pt;height:520pt" o:ole="">
              <v:imagedata r:id="rId12" o:title=""/>
            </v:shape>
            <o:OLEObject Type="Embed" ProgID="Mscgen.Chart" ShapeID="_x0000_i1027" DrawAspect="Content" ObjectID="_1697534208" r:id="rId13"/>
          </w:object>
        </w:r>
      </w:ins>
    </w:p>
    <w:p w14:paraId="06385E23" w14:textId="2F893B9D" w:rsidR="00296220" w:rsidRDefault="00296220" w:rsidP="00296220">
      <w:pPr>
        <w:pStyle w:val="TF"/>
        <w:rPr>
          <w:ins w:id="178" w:author="Iraj Sodagar" w:date="2021-11-01T18:45:00Z"/>
          <w:lang w:eastAsia="ko-KR"/>
        </w:rPr>
      </w:pPr>
      <w:ins w:id="179" w:author="Iraj Sodagar" w:date="2021-11-01T18:45:00Z">
        <w:r>
          <w:rPr>
            <w:lang w:eastAsia="ko-KR"/>
          </w:rPr>
          <w:t>Figure 6.</w:t>
        </w:r>
      </w:ins>
      <w:ins w:id="180" w:author="Iraj Sodagar" w:date="2021-11-01T20:53:00Z">
        <w:r w:rsidR="000440F0">
          <w:rPr>
            <w:lang w:eastAsia="ko-KR"/>
          </w:rPr>
          <w:t>4</w:t>
        </w:r>
      </w:ins>
      <w:ins w:id="181" w:author="Iraj Sodagar" w:date="2021-11-01T18:45:00Z">
        <w:r>
          <w:rPr>
            <w:lang w:eastAsia="ko-KR"/>
          </w:rPr>
          <w:t xml:space="preserve">.4.2-1: EDGAR-based procedure for </w:t>
        </w:r>
      </w:ins>
      <w:ins w:id="182" w:author="Iraj Sodagar" w:date="2021-11-01T20:53:00Z">
        <w:r w:rsidR="006841A1">
          <w:rPr>
            <w:lang w:eastAsia="ko-KR"/>
          </w:rPr>
          <w:t>cogn</w:t>
        </w:r>
        <w:r w:rsidR="000440F0">
          <w:rPr>
            <w:lang w:eastAsia="ko-KR"/>
          </w:rPr>
          <w:t>itive</w:t>
        </w:r>
      </w:ins>
      <w:ins w:id="183" w:author="Iraj Sodagar" w:date="2021-11-01T18:45:00Z">
        <w:r>
          <w:rPr>
            <w:lang w:eastAsia="ko-KR"/>
          </w:rPr>
          <w:t xml:space="preserve"> immersive service</w:t>
        </w:r>
      </w:ins>
    </w:p>
    <w:p w14:paraId="3B802BBF" w14:textId="77777777" w:rsidR="00296220" w:rsidRDefault="00296220" w:rsidP="00296220">
      <w:pPr>
        <w:spacing w:after="180" w:line="240" w:lineRule="auto"/>
        <w:rPr>
          <w:ins w:id="184" w:author="Iraj Sodagar" w:date="2021-11-01T18:45:00Z"/>
          <w:rFonts w:ascii="Times New Roman" w:eastAsia="Malgun Gothic" w:hAnsi="Times New Roman" w:cs="Times New Roman"/>
          <w:sz w:val="20"/>
          <w:szCs w:val="20"/>
          <w:lang w:val="en-US" w:eastAsia="en-US"/>
        </w:rPr>
      </w:pPr>
      <w:ins w:id="185" w:author="Iraj Sodagar" w:date="2021-11-01T18:45:00Z">
        <w:r>
          <w:rPr>
            <w:rFonts w:ascii="Times New Roman" w:eastAsia="Malgun Gothic" w:hAnsi="Times New Roman" w:cs="Times New Roman"/>
            <w:sz w:val="20"/>
            <w:szCs w:val="20"/>
            <w:lang w:val="en-US" w:eastAsia="en-US"/>
          </w:rPr>
          <w:t>Prerequisites and assumptions:</w:t>
        </w:r>
      </w:ins>
    </w:p>
    <w:p w14:paraId="3F1B1FB8" w14:textId="77777777" w:rsidR="00296220" w:rsidRDefault="00296220" w:rsidP="00296220">
      <w:pPr>
        <w:spacing w:after="180" w:line="240" w:lineRule="auto"/>
        <w:ind w:left="568" w:hanging="284"/>
        <w:rPr>
          <w:ins w:id="186" w:author="Iraj Sodagar" w:date="2021-11-01T18:45:00Z"/>
          <w:rFonts w:ascii="Times New Roman" w:eastAsia="Malgun Gothic" w:hAnsi="Times New Roman" w:cs="Times New Roman"/>
          <w:sz w:val="20"/>
          <w:szCs w:val="20"/>
          <w:lang w:eastAsia="en-US"/>
        </w:rPr>
      </w:pPr>
      <w:ins w:id="187" w:author="Iraj Sodagar" w:date="2021-11-01T18:45:00Z">
        <w:r>
          <w:rPr>
            <w:rFonts w:ascii="Times New Roman" w:eastAsia="Malgun Gothic" w:hAnsi="Times New Roman" w:cs="Times New Roman"/>
            <w:sz w:val="20"/>
            <w:szCs w:val="20"/>
            <w:lang w:val="en-US" w:eastAsia="en-US"/>
          </w:rPr>
          <w:t>-</w:t>
        </w:r>
        <w:r>
          <w:rPr>
            <w:rFonts w:ascii="Times New Roman" w:eastAsia="Malgun Gothic" w:hAnsi="Times New Roman" w:cs="Times New Roman"/>
            <w:sz w:val="20"/>
            <w:szCs w:val="20"/>
            <w:lang w:val="en-US" w:eastAsia="en-US"/>
          </w:rPr>
          <w:tab/>
          <w:t>Identical to those from the STAR UE case</w:t>
        </w:r>
        <w:r>
          <w:rPr>
            <w:rFonts w:ascii="Times New Roman" w:eastAsia="Malgun Gothic" w:hAnsi="Times New Roman" w:cs="Times New Roman"/>
            <w:sz w:val="20"/>
            <w:szCs w:val="20"/>
            <w:lang w:eastAsia="en-US"/>
          </w:rPr>
          <w:t>.</w:t>
        </w:r>
      </w:ins>
    </w:p>
    <w:p w14:paraId="0E9CADD0" w14:textId="77777777" w:rsidR="00296220" w:rsidRDefault="00296220" w:rsidP="00296220">
      <w:pPr>
        <w:spacing w:after="180" w:line="240" w:lineRule="auto"/>
        <w:rPr>
          <w:ins w:id="188" w:author="Iraj Sodagar" w:date="2021-11-01T18:45:00Z"/>
          <w:rFonts w:ascii="Times New Roman" w:eastAsia="Malgun Gothic" w:hAnsi="Times New Roman" w:cs="Times New Roman"/>
          <w:sz w:val="20"/>
          <w:szCs w:val="20"/>
        </w:rPr>
      </w:pPr>
      <w:ins w:id="189" w:author="Iraj Sodagar" w:date="2021-11-01T18:45:00Z">
        <w:r>
          <w:rPr>
            <w:rFonts w:ascii="Times New Roman" w:eastAsia="Malgun Gothic" w:hAnsi="Times New Roman" w:cs="Times New Roman"/>
            <w:sz w:val="20"/>
            <w:szCs w:val="20"/>
          </w:rPr>
          <w:t>Procedures:</w:t>
        </w:r>
      </w:ins>
    </w:p>
    <w:p w14:paraId="2BC4C17B" w14:textId="10DB3138" w:rsidR="00296220" w:rsidRDefault="00296220" w:rsidP="00296220">
      <w:pPr>
        <w:spacing w:after="180" w:line="240" w:lineRule="auto"/>
        <w:ind w:left="568" w:hanging="284"/>
        <w:rPr>
          <w:ins w:id="190" w:author="Iraj Sodagar" w:date="2021-11-01T18:45:00Z"/>
          <w:rFonts w:ascii="Times New Roman" w:eastAsia="Malgun Gothic" w:hAnsi="Times New Roman" w:cs="Times New Roman"/>
          <w:sz w:val="20"/>
          <w:szCs w:val="20"/>
          <w:lang w:val="en-US" w:eastAsia="en-US"/>
        </w:rPr>
      </w:pPr>
      <w:ins w:id="191" w:author="Iraj Sodagar" w:date="2021-11-01T18:45:00Z">
        <w:r>
          <w:rPr>
            <w:rFonts w:ascii="Times New Roman" w:eastAsia="Malgun Gothic" w:hAnsi="Times New Roman" w:cs="Times New Roman"/>
            <w:sz w:val="20"/>
            <w:szCs w:val="20"/>
            <w:lang w:val="en-US" w:eastAsia="en-US"/>
          </w:rPr>
          <w:t>1~</w:t>
        </w:r>
      </w:ins>
      <w:ins w:id="192" w:author="Iraj Sodagar" w:date="2021-11-01T20:54:00Z">
        <w:r w:rsidR="000440F0">
          <w:rPr>
            <w:rFonts w:ascii="Times New Roman" w:eastAsia="Malgun Gothic" w:hAnsi="Times New Roman" w:cs="Times New Roman"/>
            <w:sz w:val="20"/>
            <w:szCs w:val="20"/>
            <w:lang w:val="en-US" w:eastAsia="en-US"/>
          </w:rPr>
          <w:t>6</w:t>
        </w:r>
      </w:ins>
      <w:ins w:id="193" w:author="Iraj Sodagar" w:date="2021-11-01T18:45:00Z">
        <w:r>
          <w:rPr>
            <w:rFonts w:ascii="Times New Roman" w:eastAsia="Malgun Gothic" w:hAnsi="Times New Roman" w:cs="Times New Roman"/>
            <w:sz w:val="20"/>
            <w:szCs w:val="20"/>
            <w:lang w:val="en-US" w:eastAsia="en-US"/>
          </w:rPr>
          <w:t>.</w:t>
        </w:r>
        <w:r>
          <w:rPr>
            <w:rFonts w:ascii="Times New Roman" w:eastAsia="Malgun Gothic" w:hAnsi="Times New Roman" w:cs="Times New Roman"/>
            <w:sz w:val="20"/>
            <w:szCs w:val="20"/>
            <w:lang w:val="en-US" w:eastAsia="en-US"/>
          </w:rPr>
          <w:tab/>
          <w:t>Identical to steps 1~</w:t>
        </w:r>
      </w:ins>
      <w:ins w:id="194" w:author="Iraj Sodagar" w:date="2021-11-01T20:54:00Z">
        <w:r w:rsidR="000440F0">
          <w:rPr>
            <w:rFonts w:ascii="Times New Roman" w:eastAsia="Malgun Gothic" w:hAnsi="Times New Roman" w:cs="Times New Roman"/>
            <w:sz w:val="20"/>
            <w:szCs w:val="20"/>
            <w:lang w:val="en-US" w:eastAsia="en-US"/>
          </w:rPr>
          <w:t>6</w:t>
        </w:r>
      </w:ins>
      <w:ins w:id="195" w:author="Iraj Sodagar" w:date="2021-11-01T18:45:00Z">
        <w:r>
          <w:rPr>
            <w:rFonts w:ascii="Times New Roman" w:eastAsia="Malgun Gothic" w:hAnsi="Times New Roman" w:cs="Times New Roman"/>
            <w:sz w:val="20"/>
            <w:szCs w:val="20"/>
            <w:lang w:val="en-US" w:eastAsia="en-US"/>
          </w:rPr>
          <w:t xml:space="preserve"> from the STAR UE case (figure 6.</w:t>
        </w:r>
      </w:ins>
      <w:ins w:id="196" w:author="Iraj Sodagar" w:date="2021-11-01T20:54:00Z">
        <w:r w:rsidR="000440F0">
          <w:rPr>
            <w:rFonts w:ascii="Times New Roman" w:eastAsia="Malgun Gothic" w:hAnsi="Times New Roman" w:cs="Times New Roman"/>
            <w:sz w:val="20"/>
            <w:szCs w:val="20"/>
            <w:lang w:val="en-US" w:eastAsia="en-US"/>
          </w:rPr>
          <w:t>4</w:t>
        </w:r>
      </w:ins>
      <w:ins w:id="197" w:author="Iraj Sodagar" w:date="2021-11-01T18:45:00Z">
        <w:r>
          <w:rPr>
            <w:rFonts w:ascii="Times New Roman" w:eastAsia="Malgun Gothic" w:hAnsi="Times New Roman" w:cs="Times New Roman"/>
            <w:sz w:val="20"/>
            <w:szCs w:val="20"/>
            <w:lang w:val="en-US" w:eastAsia="en-US"/>
          </w:rPr>
          <w:t>.4.1-1).</w:t>
        </w:r>
      </w:ins>
    </w:p>
    <w:p w14:paraId="363F5903" w14:textId="3506F59D" w:rsidR="00296220" w:rsidRDefault="000440F0" w:rsidP="00296220">
      <w:pPr>
        <w:spacing w:after="180" w:line="240" w:lineRule="auto"/>
        <w:ind w:left="568" w:hanging="284"/>
        <w:rPr>
          <w:ins w:id="198" w:author="Iraj Sodagar" w:date="2021-11-01T18:45:00Z"/>
          <w:rFonts w:ascii="Times New Roman" w:eastAsia="Malgun Gothic" w:hAnsi="Times New Roman" w:cs="Times New Roman"/>
          <w:sz w:val="20"/>
          <w:szCs w:val="20"/>
          <w:lang w:eastAsia="en-US"/>
        </w:rPr>
      </w:pPr>
      <w:ins w:id="199" w:author="Iraj Sodagar" w:date="2021-11-01T20:54:00Z">
        <w:r>
          <w:rPr>
            <w:rFonts w:ascii="Times New Roman" w:eastAsia="Malgun Gothic" w:hAnsi="Times New Roman" w:cs="Times New Roman"/>
            <w:sz w:val="20"/>
            <w:szCs w:val="20"/>
            <w:lang w:eastAsia="en-US"/>
          </w:rPr>
          <w:t>7</w:t>
        </w:r>
      </w:ins>
      <w:ins w:id="200" w:author="Iraj Sodagar" w:date="2021-11-01T18:45:00Z">
        <w:r w:rsidR="00296220">
          <w:rPr>
            <w:rFonts w:ascii="Times New Roman" w:eastAsia="Malgun Gothic" w:hAnsi="Times New Roman" w:cs="Times New Roman"/>
            <w:sz w:val="20"/>
            <w:szCs w:val="20"/>
            <w:lang w:eastAsia="en-US"/>
          </w:rPr>
          <w:t>.</w:t>
        </w:r>
        <w:r w:rsidR="00296220">
          <w:rPr>
            <w:rFonts w:ascii="Times New Roman" w:eastAsia="Malgun Gothic" w:hAnsi="Times New Roman" w:cs="Times New Roman"/>
            <w:sz w:val="20"/>
            <w:szCs w:val="20"/>
            <w:lang w:eastAsia="en-US"/>
          </w:rPr>
          <w:tab/>
          <w:t>Based on the processed scene description and the device capabilities, the Media AS/EAS is selected, and edge processes are instantiated using the processes defined in EDGE:</w:t>
        </w:r>
      </w:ins>
    </w:p>
    <w:p w14:paraId="37468CF3" w14:textId="77777777" w:rsidR="00296220" w:rsidRDefault="00296220" w:rsidP="00296220">
      <w:pPr>
        <w:spacing w:after="180" w:line="240" w:lineRule="auto"/>
        <w:ind w:left="851" w:hanging="284"/>
        <w:rPr>
          <w:ins w:id="201" w:author="Iraj Sodagar" w:date="2021-11-01T18:45:00Z"/>
          <w:rFonts w:ascii="Times New Roman" w:eastAsia="Malgun Gothic" w:hAnsi="Times New Roman" w:cs="Times New Roman"/>
          <w:sz w:val="20"/>
          <w:szCs w:val="20"/>
          <w:lang w:val="en-US" w:eastAsia="en-US"/>
        </w:rPr>
      </w:pPr>
      <w:ins w:id="202" w:author="Iraj Sodagar" w:date="2021-11-01T18:45:00Z">
        <w:r>
          <w:rPr>
            <w:rFonts w:ascii="Times New Roman" w:eastAsia="Malgun Gothic" w:hAnsi="Times New Roman" w:cs="Times New Roman"/>
            <w:sz w:val="20"/>
            <w:szCs w:val="20"/>
            <w:lang w:val="en-US" w:eastAsia="en-US"/>
          </w:rPr>
          <w:t>a.</w:t>
        </w:r>
        <w:r>
          <w:rPr>
            <w:rFonts w:ascii="Times New Roman" w:eastAsia="Malgun Gothic" w:hAnsi="Times New Roman" w:cs="Times New Roman"/>
            <w:sz w:val="20"/>
            <w:szCs w:val="20"/>
            <w:lang w:val="en-US" w:eastAsia="en-US"/>
          </w:rPr>
          <w:tab/>
          <w:t>The AR/MR Scene Manager sends the scene description and the device capabilities to Media AS. The Media AS derives the EAS KPIs and if needed selects a new AS/EAS (through AF) based on the new KPI.  Then the edge processes are started, and a new entry point URL is provided to the AR/MR Scene Manager.</w:t>
        </w:r>
      </w:ins>
    </w:p>
    <w:p w14:paraId="289A1D59" w14:textId="77777777" w:rsidR="00296220" w:rsidRDefault="00296220" w:rsidP="00296220">
      <w:pPr>
        <w:spacing w:after="180" w:line="240" w:lineRule="auto"/>
        <w:ind w:left="851" w:hanging="284"/>
        <w:rPr>
          <w:ins w:id="203" w:author="Iraj Sodagar" w:date="2021-11-01T18:45:00Z"/>
          <w:rFonts w:ascii="Times New Roman" w:eastAsia="Malgun Gothic" w:hAnsi="Times New Roman" w:cs="Times New Roman"/>
          <w:sz w:val="20"/>
          <w:szCs w:val="20"/>
          <w:lang w:val="en-US" w:eastAsia="en-US"/>
        </w:rPr>
      </w:pPr>
      <w:ins w:id="204" w:author="Iraj Sodagar" w:date="2021-11-01T18:45:00Z">
        <w:r>
          <w:rPr>
            <w:rFonts w:ascii="Times New Roman" w:eastAsia="Malgun Gothic" w:hAnsi="Times New Roman" w:cs="Times New Roman"/>
            <w:sz w:val="20"/>
            <w:szCs w:val="20"/>
            <w:lang w:val="en-US" w:eastAsia="en-US"/>
          </w:rPr>
          <w:t>b.</w:t>
        </w:r>
        <w:r>
          <w:rPr>
            <w:rFonts w:ascii="Times New Roman" w:eastAsia="Malgun Gothic" w:hAnsi="Times New Roman" w:cs="Times New Roman"/>
            <w:sz w:val="20"/>
            <w:szCs w:val="20"/>
            <w:lang w:val="en-US" w:eastAsia="en-US"/>
          </w:rPr>
          <w:tab/>
          <w:t>The AR/MR Scene Manager derives the EAS KPIs from the scene description and device capabilities, requests the AF to provide the list of suitable EAS. Then the AR/MR Scene Manager selects the AS/EAS and requests to start the edge processes in the AS. The edge processes are started, and a new entry point URL is provided to the AR/MR Scene Manager.</w:t>
        </w:r>
      </w:ins>
    </w:p>
    <w:p w14:paraId="3B64955B" w14:textId="77777777" w:rsidR="00296220" w:rsidRDefault="00296220" w:rsidP="00296220">
      <w:pPr>
        <w:spacing w:after="180" w:line="240" w:lineRule="auto"/>
        <w:ind w:left="568" w:hanging="284"/>
        <w:rPr>
          <w:ins w:id="205" w:author="Iraj Sodagar" w:date="2021-11-01T18:45:00Z"/>
          <w:rFonts w:ascii="Times New Roman" w:eastAsia="Malgun Gothic" w:hAnsi="Times New Roman" w:cs="Times New Roman"/>
          <w:sz w:val="20"/>
          <w:szCs w:val="20"/>
          <w:lang w:val="en-US" w:eastAsia="en-US"/>
        </w:rPr>
      </w:pPr>
      <w:ins w:id="206" w:author="Iraj Sodagar" w:date="2021-11-01T18:45:00Z">
        <w:r>
          <w:rPr>
            <w:rFonts w:ascii="Times New Roman" w:eastAsia="Malgun Gothic" w:hAnsi="Times New Roman" w:cs="Times New Roman"/>
            <w:sz w:val="20"/>
            <w:szCs w:val="20"/>
            <w:lang w:val="en-US" w:eastAsia="en-US"/>
          </w:rPr>
          <w:t>9.</w:t>
        </w:r>
        <w:r>
          <w:rPr>
            <w:rFonts w:ascii="Times New Roman" w:eastAsia="Malgun Gothic" w:hAnsi="Times New Roman" w:cs="Times New Roman"/>
            <w:sz w:val="20"/>
            <w:szCs w:val="20"/>
            <w:lang w:val="en-US" w:eastAsia="en-US"/>
          </w:rPr>
          <w:tab/>
          <w:t>The AR/MR Scene Manager requests the simplified scene description. The edge processes derive the simplified scene description from the full scene description and provide it to AR/MR Scene Manager.</w:t>
        </w:r>
      </w:ins>
    </w:p>
    <w:p w14:paraId="1CC29C7A" w14:textId="13F9B2CC" w:rsidR="00296220" w:rsidRDefault="00296220" w:rsidP="00296220">
      <w:pPr>
        <w:spacing w:after="180" w:line="240" w:lineRule="auto"/>
        <w:ind w:left="568" w:hanging="284"/>
        <w:rPr>
          <w:ins w:id="207" w:author="Iraj Sodagar" w:date="2021-11-01T18:45:00Z"/>
          <w:rFonts w:ascii="Times New Roman" w:eastAsia="Malgun Gothic" w:hAnsi="Times New Roman" w:cs="Times New Roman"/>
          <w:sz w:val="20"/>
          <w:szCs w:val="20"/>
          <w:lang w:val="en-US" w:eastAsia="en-US"/>
        </w:rPr>
      </w:pPr>
      <w:ins w:id="208" w:author="Iraj Sodagar" w:date="2021-11-01T18:45:00Z">
        <w:r>
          <w:rPr>
            <w:rFonts w:ascii="Times New Roman" w:eastAsia="Malgun Gothic" w:hAnsi="Times New Roman" w:cs="Times New Roman"/>
            <w:sz w:val="20"/>
            <w:szCs w:val="20"/>
            <w:lang w:val="en-US" w:eastAsia="en-US"/>
          </w:rPr>
          <w:t>10.</w:t>
        </w:r>
        <w:r>
          <w:rPr>
            <w:rFonts w:ascii="Times New Roman" w:eastAsia="Malgun Gothic" w:hAnsi="Times New Roman" w:cs="Times New Roman"/>
            <w:sz w:val="20"/>
            <w:szCs w:val="20"/>
            <w:lang w:val="en-US" w:eastAsia="en-US"/>
          </w:rPr>
          <w:tab/>
        </w:r>
      </w:ins>
      <w:ins w:id="209" w:author="Iraj Sodagar" w:date="2021-11-01T20:55:00Z">
        <w:r w:rsidR="00BA6FC7">
          <w:rPr>
            <w:rFonts w:ascii="Times New Roman" w:eastAsia="Malgun Gothic" w:hAnsi="Times New Roman" w:cs="Times New Roman"/>
            <w:sz w:val="20"/>
            <w:szCs w:val="20"/>
            <w:lang w:val="en-US" w:eastAsia="en-US"/>
          </w:rPr>
          <w:t xml:space="preserve">The </w:t>
        </w:r>
      </w:ins>
      <w:ins w:id="210" w:author="Iraj Sodagar" w:date="2021-11-01T20:56:00Z">
        <w:r w:rsidR="00BA6FC7">
          <w:rPr>
            <w:rFonts w:ascii="Times New Roman" w:eastAsia="Malgun Gothic" w:hAnsi="Times New Roman" w:cs="Times New Roman"/>
            <w:sz w:val="20"/>
            <w:szCs w:val="20"/>
            <w:lang w:val="en-US" w:eastAsia="en-US"/>
          </w:rPr>
          <w:t>Media Client establishes transport sessions for uplinks and downlink streams</w:t>
        </w:r>
      </w:ins>
      <w:ins w:id="211" w:author="Iraj Sodagar" w:date="2021-11-01T18:45:00Z">
        <w:r>
          <w:rPr>
            <w:rFonts w:ascii="Times New Roman" w:eastAsia="Malgun Gothic" w:hAnsi="Times New Roman" w:cs="Times New Roman"/>
            <w:sz w:val="20"/>
            <w:szCs w:val="20"/>
            <w:lang w:val="en-US" w:eastAsia="en-US"/>
          </w:rPr>
          <w:t>.</w:t>
        </w:r>
      </w:ins>
    </w:p>
    <w:p w14:paraId="2812F333" w14:textId="7A08A452" w:rsidR="00FB24D7" w:rsidRDefault="00296220" w:rsidP="00296220">
      <w:pPr>
        <w:spacing w:after="180" w:line="240" w:lineRule="auto"/>
        <w:ind w:left="568" w:hanging="284"/>
        <w:rPr>
          <w:ins w:id="212" w:author="Iraj Sodagar" w:date="2021-11-01T20:57:00Z"/>
          <w:rFonts w:ascii="Times New Roman" w:eastAsia="Malgun Gothic" w:hAnsi="Times New Roman" w:cs="Times New Roman"/>
          <w:sz w:val="20"/>
          <w:szCs w:val="20"/>
          <w:lang w:val="en-US" w:eastAsia="en-US"/>
        </w:rPr>
      </w:pPr>
      <w:ins w:id="213" w:author="Iraj Sodagar" w:date="2021-11-01T18:45:00Z">
        <w:r>
          <w:rPr>
            <w:rFonts w:ascii="Times New Roman" w:eastAsia="Malgun Gothic" w:hAnsi="Times New Roman" w:cs="Times New Roman"/>
            <w:sz w:val="20"/>
            <w:szCs w:val="20"/>
            <w:lang w:val="en-US" w:eastAsia="en-US"/>
          </w:rPr>
          <w:t>11.</w:t>
        </w:r>
        <w:r>
          <w:rPr>
            <w:rFonts w:ascii="Times New Roman" w:eastAsia="Malgun Gothic" w:hAnsi="Times New Roman" w:cs="Times New Roman"/>
            <w:sz w:val="20"/>
            <w:szCs w:val="20"/>
            <w:lang w:val="en-US" w:eastAsia="en-US"/>
          </w:rPr>
          <w:tab/>
        </w:r>
      </w:ins>
      <w:ins w:id="214" w:author="Iraj Sodagar" w:date="2021-11-01T20:57:00Z">
        <w:r w:rsidR="00BA6FC7">
          <w:rPr>
            <w:rFonts w:ascii="Times New Roman" w:eastAsia="Malgun Gothic" w:hAnsi="Times New Roman" w:cs="Times New Roman"/>
            <w:sz w:val="20"/>
            <w:szCs w:val="20"/>
            <w:lang w:val="en-US" w:eastAsia="en-US"/>
          </w:rPr>
          <w:t>The Media Client conf</w:t>
        </w:r>
        <w:r w:rsidR="00FB24D7">
          <w:rPr>
            <w:rFonts w:ascii="Times New Roman" w:eastAsia="Malgun Gothic" w:hAnsi="Times New Roman" w:cs="Times New Roman"/>
            <w:sz w:val="20"/>
            <w:szCs w:val="20"/>
            <w:lang w:val="en-US" w:eastAsia="en-US"/>
          </w:rPr>
          <w:t>igures the uplink and downlink media pipelines.</w:t>
        </w:r>
      </w:ins>
    </w:p>
    <w:p w14:paraId="1F3E0D64" w14:textId="5B639980" w:rsidR="00296220" w:rsidRDefault="00FB24D7">
      <w:pPr>
        <w:spacing w:after="180" w:line="240" w:lineRule="auto"/>
        <w:ind w:left="568" w:hanging="284"/>
        <w:rPr>
          <w:ins w:id="215" w:author="Iraj Sodagar" w:date="2021-11-01T18:45:00Z"/>
          <w:rFonts w:ascii="Times New Roman" w:eastAsia="Malgun Gothic" w:hAnsi="Times New Roman" w:cs="Times New Roman"/>
          <w:sz w:val="20"/>
          <w:szCs w:val="20"/>
          <w:lang w:val="en-US" w:eastAsia="en-US"/>
        </w:rPr>
      </w:pPr>
      <w:ins w:id="216" w:author="Iraj Sodagar" w:date="2021-11-01T20:57:00Z">
        <w:r>
          <w:rPr>
            <w:rFonts w:ascii="Times New Roman" w:eastAsia="Malgun Gothic" w:hAnsi="Times New Roman" w:cs="Times New Roman"/>
            <w:sz w:val="20"/>
            <w:szCs w:val="20"/>
            <w:lang w:val="en-US" w:eastAsia="en-US"/>
          </w:rPr>
          <w:t>1</w:t>
        </w:r>
      </w:ins>
      <w:ins w:id="217" w:author="Iraj Sodagar" w:date="2021-11-01T18:45:00Z">
        <w:r w:rsidR="00296220">
          <w:rPr>
            <w:rFonts w:ascii="Times New Roman" w:eastAsia="Malgun Gothic" w:hAnsi="Times New Roman" w:cs="Times New Roman"/>
            <w:sz w:val="20"/>
            <w:szCs w:val="20"/>
            <w:lang w:val="en-US" w:eastAsia="en-US"/>
          </w:rPr>
          <w:t>2.</w:t>
        </w:r>
        <w:r w:rsidR="00296220">
          <w:rPr>
            <w:rFonts w:ascii="Times New Roman" w:eastAsia="Malgun Gothic" w:hAnsi="Times New Roman" w:cs="Times New Roman"/>
            <w:sz w:val="20"/>
            <w:szCs w:val="20"/>
            <w:lang w:val="en-US" w:eastAsia="en-US"/>
          </w:rPr>
          <w:tab/>
          <w:t xml:space="preserve">The Media AS initiates and starts a media session. This media session forms a stateful session loop specific to the UE, containing steps </w:t>
        </w:r>
      </w:ins>
      <w:ins w:id="218" w:author="Iraj Sodagar" w:date="2021-11-01T20:58:00Z">
        <w:r w:rsidR="00115624">
          <w:rPr>
            <w:rFonts w:ascii="Times New Roman" w:eastAsia="Malgun Gothic" w:hAnsi="Times New Roman" w:cs="Times New Roman"/>
            <w:sz w:val="20"/>
            <w:szCs w:val="20"/>
            <w:lang w:val="en-US" w:eastAsia="en-US"/>
          </w:rPr>
          <w:t>13</w:t>
        </w:r>
      </w:ins>
      <w:ins w:id="219" w:author="Iraj Sodagar" w:date="2021-11-01T18:45:00Z">
        <w:r w:rsidR="00296220">
          <w:rPr>
            <w:rFonts w:ascii="Times New Roman" w:eastAsia="Malgun Gothic" w:hAnsi="Times New Roman" w:cs="Times New Roman"/>
            <w:sz w:val="20"/>
            <w:szCs w:val="20"/>
            <w:lang w:val="en-US" w:eastAsia="en-US"/>
          </w:rPr>
          <w:t>~2</w:t>
        </w:r>
      </w:ins>
      <w:ins w:id="220" w:author="Iraj Sodagar" w:date="2021-11-01T20:58:00Z">
        <w:r w:rsidR="00115624">
          <w:rPr>
            <w:rFonts w:ascii="Times New Roman" w:eastAsia="Malgun Gothic" w:hAnsi="Times New Roman" w:cs="Times New Roman"/>
            <w:sz w:val="20"/>
            <w:szCs w:val="20"/>
            <w:lang w:val="en-US" w:eastAsia="en-US"/>
          </w:rPr>
          <w:t>2</w:t>
        </w:r>
      </w:ins>
      <w:ins w:id="221" w:author="Iraj Sodagar" w:date="2021-11-01T18:45:00Z">
        <w:r w:rsidR="00296220">
          <w:rPr>
            <w:rFonts w:ascii="Times New Roman" w:eastAsia="Malgun Gothic" w:hAnsi="Times New Roman" w:cs="Times New Roman"/>
            <w:sz w:val="20"/>
            <w:szCs w:val="20"/>
            <w:lang w:val="en-US" w:eastAsia="en-US"/>
          </w:rPr>
          <w:t>:</w:t>
        </w:r>
      </w:ins>
    </w:p>
    <w:p w14:paraId="2A948534" w14:textId="7FEECB61" w:rsidR="00296220" w:rsidRDefault="00296220" w:rsidP="00296220">
      <w:pPr>
        <w:spacing w:after="180" w:line="240" w:lineRule="auto"/>
        <w:ind w:left="568" w:hanging="284"/>
        <w:rPr>
          <w:ins w:id="222" w:author="Iraj Sodagar" w:date="2021-11-01T18:45:00Z"/>
          <w:rFonts w:ascii="Times New Roman" w:eastAsia="Malgun Gothic" w:hAnsi="Times New Roman" w:cs="Times New Roman"/>
          <w:sz w:val="20"/>
          <w:szCs w:val="20"/>
          <w:lang w:val="en-US" w:eastAsia="en-US"/>
        </w:rPr>
      </w:pPr>
      <w:ins w:id="223" w:author="Iraj Sodagar" w:date="2021-11-01T18:45:00Z">
        <w:r>
          <w:rPr>
            <w:rFonts w:ascii="Times New Roman" w:eastAsia="Malgun Gothic" w:hAnsi="Times New Roman" w:cs="Times New Roman"/>
            <w:sz w:val="20"/>
            <w:szCs w:val="20"/>
            <w:lang w:val="en-US" w:eastAsia="en-US"/>
          </w:rPr>
          <w:t xml:space="preserve">Stateful media session loop (steps </w:t>
        </w:r>
      </w:ins>
      <w:ins w:id="224" w:author="Iraj Sodagar" w:date="2021-11-01T20:58:00Z">
        <w:r w:rsidR="00115624">
          <w:rPr>
            <w:rFonts w:ascii="Times New Roman" w:eastAsia="Malgun Gothic" w:hAnsi="Times New Roman" w:cs="Times New Roman"/>
            <w:sz w:val="20"/>
            <w:szCs w:val="20"/>
            <w:lang w:val="en-US" w:eastAsia="en-US"/>
          </w:rPr>
          <w:t>13</w:t>
        </w:r>
      </w:ins>
      <w:ins w:id="225" w:author="Iraj Sodagar" w:date="2021-11-01T18:45:00Z">
        <w:r>
          <w:rPr>
            <w:rFonts w:ascii="Times New Roman" w:eastAsia="Malgun Gothic" w:hAnsi="Times New Roman" w:cs="Times New Roman"/>
            <w:sz w:val="20"/>
            <w:szCs w:val="20"/>
            <w:lang w:val="en-US" w:eastAsia="en-US"/>
          </w:rPr>
          <w:t>~</w:t>
        </w:r>
      </w:ins>
      <w:ins w:id="226" w:author="Iraj Sodagar" w:date="2021-11-01T20:58:00Z">
        <w:r w:rsidR="00115624">
          <w:rPr>
            <w:rFonts w:ascii="Times New Roman" w:eastAsia="Malgun Gothic" w:hAnsi="Times New Roman" w:cs="Times New Roman"/>
            <w:sz w:val="20"/>
            <w:szCs w:val="20"/>
            <w:lang w:val="en-US" w:eastAsia="en-US"/>
          </w:rPr>
          <w:t>22</w:t>
        </w:r>
      </w:ins>
      <w:ins w:id="227" w:author="Iraj Sodagar" w:date="2021-11-01T18:45:00Z">
        <w:r>
          <w:rPr>
            <w:rFonts w:ascii="Times New Roman" w:eastAsia="Malgun Gothic" w:hAnsi="Times New Roman" w:cs="Times New Roman"/>
            <w:sz w:val="20"/>
            <w:szCs w:val="20"/>
            <w:lang w:val="en-US" w:eastAsia="en-US"/>
          </w:rPr>
          <w:t>):</w:t>
        </w:r>
      </w:ins>
    </w:p>
    <w:p w14:paraId="4FABB12D" w14:textId="414366AE" w:rsidR="00296220" w:rsidRDefault="00C735F7" w:rsidP="00C735F7">
      <w:pPr>
        <w:spacing w:after="180" w:line="240" w:lineRule="auto"/>
        <w:ind w:left="851" w:hanging="284"/>
        <w:rPr>
          <w:ins w:id="228" w:author="Iraj Sodagar" w:date="2021-11-01T21:00:00Z"/>
          <w:rFonts w:ascii="Times New Roman" w:eastAsia="Malgun Gothic" w:hAnsi="Times New Roman" w:cs="Times New Roman"/>
          <w:sz w:val="20"/>
          <w:szCs w:val="20"/>
          <w:lang w:val="en-US" w:eastAsia="en-US"/>
        </w:rPr>
      </w:pPr>
      <w:ins w:id="229" w:author="Iraj Sodagar" w:date="2021-11-01T20:58:00Z">
        <w:r>
          <w:rPr>
            <w:rFonts w:ascii="Times New Roman" w:eastAsia="Malgun Gothic" w:hAnsi="Times New Roman" w:cs="Times New Roman"/>
            <w:sz w:val="20"/>
            <w:szCs w:val="20"/>
            <w:lang w:val="en-US" w:eastAsia="en-US"/>
          </w:rPr>
          <w:t>13</w:t>
        </w:r>
      </w:ins>
      <w:ins w:id="230" w:author="Iraj Sodagar" w:date="2021-11-01T18:45:00Z">
        <w:r w:rsidR="00296220">
          <w:rPr>
            <w:rFonts w:ascii="Times New Roman" w:eastAsia="Malgun Gothic" w:hAnsi="Times New Roman" w:cs="Times New Roman"/>
            <w:sz w:val="20"/>
            <w:szCs w:val="20"/>
            <w:lang w:val="en-US" w:eastAsia="en-US"/>
          </w:rPr>
          <w:t>.</w:t>
        </w:r>
        <w:r w:rsidR="00296220">
          <w:rPr>
            <w:rFonts w:ascii="Times New Roman" w:eastAsia="Malgun Gothic" w:hAnsi="Times New Roman" w:cs="Times New Roman"/>
            <w:sz w:val="20"/>
            <w:szCs w:val="20"/>
            <w:lang w:val="en-US" w:eastAsia="en-US"/>
          </w:rPr>
          <w:tab/>
          <w:t xml:space="preserve">The latest </w:t>
        </w:r>
      </w:ins>
      <w:ins w:id="231" w:author="Iraj Sodagar" w:date="2021-11-01T20:59:00Z">
        <w:r>
          <w:rPr>
            <w:rFonts w:ascii="Times New Roman" w:eastAsia="Malgun Gothic" w:hAnsi="Times New Roman" w:cs="Times New Roman"/>
            <w:sz w:val="20"/>
            <w:szCs w:val="20"/>
            <w:lang w:val="en-US" w:eastAsia="en-US"/>
          </w:rPr>
          <w:t xml:space="preserve">interaction and </w:t>
        </w:r>
      </w:ins>
      <w:ins w:id="232" w:author="Iraj Sodagar" w:date="2021-11-01T18:45:00Z">
        <w:r w:rsidR="00296220">
          <w:rPr>
            <w:rFonts w:ascii="Times New Roman" w:eastAsia="Malgun Gothic" w:hAnsi="Times New Roman" w:cs="Times New Roman"/>
            <w:sz w:val="20"/>
            <w:szCs w:val="20"/>
            <w:lang w:val="en-US" w:eastAsia="en-US"/>
          </w:rPr>
          <w:t>pose information is acquired by the AR/MR Scene Manager and shared to the Media Client</w:t>
        </w:r>
      </w:ins>
      <w:ins w:id="233" w:author="Iraj Sodagar" w:date="2021-11-01T20:59:00Z">
        <w:r>
          <w:rPr>
            <w:rFonts w:ascii="Times New Roman" w:eastAsia="Malgun Gothic" w:hAnsi="Times New Roman" w:cs="Times New Roman"/>
            <w:sz w:val="20"/>
            <w:szCs w:val="20"/>
            <w:lang w:val="en-US" w:eastAsia="en-US"/>
          </w:rPr>
          <w:t xml:space="preserve"> which in turn s</w:t>
        </w:r>
      </w:ins>
      <w:ins w:id="234" w:author="Iraj Sodagar" w:date="2021-11-01T18:45:00Z">
        <w:r w:rsidR="00296220">
          <w:rPr>
            <w:rFonts w:ascii="Times New Roman" w:eastAsia="Malgun Gothic" w:hAnsi="Times New Roman" w:cs="Times New Roman"/>
            <w:sz w:val="20"/>
            <w:szCs w:val="20"/>
            <w:lang w:val="en-US" w:eastAsia="en-US"/>
          </w:rPr>
          <w:t xml:space="preserve">ends </w:t>
        </w:r>
      </w:ins>
      <w:ins w:id="235" w:author="Iraj Sodagar" w:date="2021-11-01T20:59:00Z">
        <w:r>
          <w:rPr>
            <w:rFonts w:ascii="Times New Roman" w:eastAsia="Malgun Gothic" w:hAnsi="Times New Roman" w:cs="Times New Roman"/>
            <w:sz w:val="20"/>
            <w:szCs w:val="20"/>
            <w:lang w:val="en-US" w:eastAsia="en-US"/>
          </w:rPr>
          <w:t>it</w:t>
        </w:r>
      </w:ins>
      <w:ins w:id="236" w:author="Iraj Sodagar" w:date="2021-11-01T18:45:00Z">
        <w:r w:rsidR="00296220">
          <w:rPr>
            <w:rFonts w:ascii="Times New Roman" w:eastAsia="Malgun Gothic" w:hAnsi="Times New Roman" w:cs="Times New Roman"/>
            <w:sz w:val="20"/>
            <w:szCs w:val="20"/>
            <w:lang w:val="en-US" w:eastAsia="en-US"/>
          </w:rPr>
          <w:t xml:space="preserve"> to the Media AS</w:t>
        </w:r>
      </w:ins>
      <w:ins w:id="237" w:author="Iraj Sodagar" w:date="2021-11-01T21:00:00Z">
        <w:r>
          <w:rPr>
            <w:rFonts w:ascii="Times New Roman" w:eastAsia="Malgun Gothic" w:hAnsi="Times New Roman" w:cs="Times New Roman"/>
            <w:sz w:val="20"/>
            <w:szCs w:val="20"/>
            <w:lang w:val="en-US" w:eastAsia="en-US"/>
          </w:rPr>
          <w:t xml:space="preserve"> and Scene Server</w:t>
        </w:r>
      </w:ins>
      <w:ins w:id="238" w:author="Iraj Sodagar" w:date="2021-11-01T18:45:00Z">
        <w:r w:rsidR="00296220">
          <w:rPr>
            <w:rFonts w:ascii="Times New Roman" w:eastAsia="Malgun Gothic" w:hAnsi="Times New Roman" w:cs="Times New Roman"/>
            <w:sz w:val="20"/>
            <w:szCs w:val="20"/>
            <w:lang w:val="en-US" w:eastAsia="en-US"/>
          </w:rPr>
          <w:t>.</w:t>
        </w:r>
      </w:ins>
    </w:p>
    <w:p w14:paraId="51C6E6D2" w14:textId="0AC10229" w:rsidR="00C735F7" w:rsidRDefault="00C735F7">
      <w:pPr>
        <w:spacing w:after="180" w:line="240" w:lineRule="auto"/>
        <w:ind w:left="851" w:hanging="284"/>
        <w:rPr>
          <w:ins w:id="239" w:author="Iraj Sodagar" w:date="2021-11-01T18:45:00Z"/>
          <w:rFonts w:ascii="Times New Roman" w:eastAsia="Malgun Gothic" w:hAnsi="Times New Roman" w:cs="Times New Roman"/>
          <w:sz w:val="20"/>
          <w:szCs w:val="20"/>
          <w:lang w:val="en-US" w:eastAsia="en-US"/>
        </w:rPr>
      </w:pPr>
      <w:ins w:id="240" w:author="Iraj Sodagar" w:date="2021-11-01T21:00:00Z">
        <w:r>
          <w:rPr>
            <w:rFonts w:ascii="Times New Roman" w:eastAsia="Malgun Gothic" w:hAnsi="Times New Roman" w:cs="Times New Roman"/>
            <w:sz w:val="20"/>
            <w:szCs w:val="20"/>
            <w:lang w:val="en-US" w:eastAsia="en-US"/>
          </w:rPr>
          <w:t xml:space="preserve">14. The AR/MR Application </w:t>
        </w:r>
      </w:ins>
      <w:ins w:id="241" w:author="Iraj Sodagar" w:date="2021-11-01T21:01:00Z">
        <w:r>
          <w:rPr>
            <w:rFonts w:ascii="Times New Roman" w:eastAsia="Malgun Gothic" w:hAnsi="Times New Roman" w:cs="Times New Roman"/>
            <w:sz w:val="20"/>
            <w:szCs w:val="20"/>
            <w:lang w:val="en-US" w:eastAsia="en-US"/>
          </w:rPr>
          <w:t xml:space="preserve">sends the </w:t>
        </w:r>
      </w:ins>
      <w:ins w:id="242" w:author="Iraj Sodagar" w:date="2021-11-01T21:00:00Z">
        <w:r>
          <w:rPr>
            <w:rFonts w:ascii="Times New Roman" w:eastAsia="Malgun Gothic" w:hAnsi="Times New Roman" w:cs="Times New Roman"/>
            <w:sz w:val="20"/>
            <w:szCs w:val="20"/>
            <w:lang w:val="en-US" w:eastAsia="en-US"/>
          </w:rPr>
          <w:t>lat</w:t>
        </w:r>
      </w:ins>
      <w:ins w:id="243" w:author="Iraj Sodagar" w:date="2021-11-01T21:44:00Z">
        <w:r w:rsidR="000A6343">
          <w:rPr>
            <w:rFonts w:ascii="Times New Roman" w:eastAsia="Malgun Gothic" w:hAnsi="Times New Roman" w:cs="Times New Roman"/>
            <w:sz w:val="20"/>
            <w:szCs w:val="20"/>
            <w:lang w:val="en-US" w:eastAsia="en-US"/>
          </w:rPr>
          <w:t>e</w:t>
        </w:r>
      </w:ins>
      <w:ins w:id="244" w:author="Iraj Sodagar" w:date="2021-11-01T21:00:00Z">
        <w:r>
          <w:rPr>
            <w:rFonts w:ascii="Times New Roman" w:eastAsia="Malgun Gothic" w:hAnsi="Times New Roman" w:cs="Times New Roman"/>
            <w:sz w:val="20"/>
            <w:szCs w:val="20"/>
            <w:lang w:val="en-US" w:eastAsia="en-US"/>
          </w:rPr>
          <w:t>s</w:t>
        </w:r>
      </w:ins>
      <w:ins w:id="245" w:author="Iraj Sodagar" w:date="2021-11-01T21:44:00Z">
        <w:r w:rsidR="000A6343">
          <w:rPr>
            <w:rFonts w:ascii="Times New Roman" w:eastAsia="Malgun Gothic" w:hAnsi="Times New Roman" w:cs="Times New Roman"/>
            <w:sz w:val="20"/>
            <w:szCs w:val="20"/>
            <w:lang w:val="en-US" w:eastAsia="en-US"/>
          </w:rPr>
          <w:t>t</w:t>
        </w:r>
      </w:ins>
      <w:ins w:id="246" w:author="Iraj Sodagar" w:date="2021-11-01T21:00:00Z">
        <w:r>
          <w:rPr>
            <w:rFonts w:ascii="Times New Roman" w:eastAsia="Malgun Gothic" w:hAnsi="Times New Roman" w:cs="Times New Roman"/>
            <w:sz w:val="20"/>
            <w:szCs w:val="20"/>
            <w:lang w:val="en-US" w:eastAsia="en-US"/>
          </w:rPr>
          <w:t xml:space="preserve"> cognitive data and additional interaction and pose information </w:t>
        </w:r>
      </w:ins>
      <w:ins w:id="247" w:author="Iraj Sodagar" w:date="2021-11-01T21:01:00Z">
        <w:r>
          <w:rPr>
            <w:rFonts w:ascii="Times New Roman" w:eastAsia="Malgun Gothic" w:hAnsi="Times New Roman" w:cs="Times New Roman"/>
            <w:sz w:val="20"/>
            <w:szCs w:val="20"/>
            <w:lang w:val="en-US" w:eastAsia="en-US"/>
          </w:rPr>
          <w:t>to the Cognitive Immersive Server</w:t>
        </w:r>
      </w:ins>
      <w:ins w:id="248" w:author="Iraj Sodagar" w:date="2021-11-01T21:44:00Z">
        <w:r w:rsidR="000A6343">
          <w:rPr>
            <w:rFonts w:ascii="Times New Roman" w:eastAsia="Malgun Gothic" w:hAnsi="Times New Roman" w:cs="Times New Roman"/>
            <w:sz w:val="20"/>
            <w:szCs w:val="20"/>
            <w:lang w:val="en-US" w:eastAsia="en-US"/>
          </w:rPr>
          <w:t xml:space="preserve"> through M8</w:t>
        </w:r>
      </w:ins>
      <w:ins w:id="249" w:author="Iraj Sodagar" w:date="2021-11-01T21:01:00Z">
        <w:r>
          <w:rPr>
            <w:rFonts w:ascii="Times New Roman" w:eastAsia="Malgun Gothic" w:hAnsi="Times New Roman" w:cs="Times New Roman"/>
            <w:sz w:val="20"/>
            <w:szCs w:val="20"/>
            <w:lang w:val="en-US" w:eastAsia="en-US"/>
          </w:rPr>
          <w:t>.</w:t>
        </w:r>
      </w:ins>
      <w:ins w:id="250" w:author="Iraj Sodagar" w:date="2021-11-01T21:00:00Z">
        <w:r>
          <w:rPr>
            <w:rFonts w:ascii="Times New Roman" w:eastAsia="Malgun Gothic" w:hAnsi="Times New Roman" w:cs="Times New Roman"/>
            <w:sz w:val="20"/>
            <w:szCs w:val="20"/>
            <w:lang w:val="en-US" w:eastAsia="en-US"/>
          </w:rPr>
          <w:t xml:space="preserve"> </w:t>
        </w:r>
      </w:ins>
    </w:p>
    <w:p w14:paraId="2CA8E583" w14:textId="3234130F" w:rsidR="00CD3813" w:rsidRDefault="000A6343" w:rsidP="00CD3813">
      <w:pPr>
        <w:spacing w:after="180" w:line="240" w:lineRule="auto"/>
        <w:ind w:left="851" w:hanging="284"/>
        <w:rPr>
          <w:ins w:id="251" w:author="Iraj Sodagar" w:date="2021-11-01T21:46:00Z"/>
          <w:rFonts w:ascii="Times New Roman" w:eastAsia="Malgun Gothic" w:hAnsi="Times New Roman" w:cs="Times New Roman"/>
          <w:sz w:val="20"/>
          <w:szCs w:val="20"/>
          <w:lang w:val="en-US" w:eastAsia="en-US"/>
        </w:rPr>
      </w:pPr>
      <w:ins w:id="252" w:author="Iraj Sodagar" w:date="2021-11-01T21:44:00Z">
        <w:r>
          <w:rPr>
            <w:rFonts w:ascii="Times New Roman" w:eastAsia="Malgun Gothic" w:hAnsi="Times New Roman" w:cs="Times New Roman"/>
            <w:sz w:val="20"/>
            <w:szCs w:val="20"/>
            <w:lang w:val="en-US" w:eastAsia="en-US"/>
          </w:rPr>
          <w:t xml:space="preserve">15. </w:t>
        </w:r>
      </w:ins>
      <w:ins w:id="253" w:author="Iraj Sodagar" w:date="2021-11-01T21:46:00Z">
        <w:r w:rsidR="00CD3813">
          <w:rPr>
            <w:rFonts w:ascii="Times New Roman" w:eastAsia="Malgun Gothic" w:hAnsi="Times New Roman" w:cs="Times New Roman"/>
            <w:sz w:val="20"/>
            <w:szCs w:val="20"/>
            <w:lang w:val="en-US" w:eastAsia="en-US"/>
          </w:rPr>
          <w:t>The MR client streams the cognitive media data through uplink transport to the Media AS and then Scene Server.</w:t>
        </w:r>
      </w:ins>
    </w:p>
    <w:p w14:paraId="12CBE9F7" w14:textId="71F92BC4" w:rsidR="00CD3813" w:rsidRDefault="00CD3813" w:rsidP="00CD3813">
      <w:pPr>
        <w:spacing w:after="180" w:line="240" w:lineRule="auto"/>
        <w:ind w:left="851" w:hanging="284"/>
        <w:rPr>
          <w:ins w:id="254" w:author="Iraj Sodagar" w:date="2021-11-01T21:47:00Z"/>
          <w:rFonts w:ascii="Times New Roman" w:eastAsia="Malgun Gothic" w:hAnsi="Times New Roman" w:cs="Times New Roman"/>
          <w:sz w:val="20"/>
          <w:szCs w:val="20"/>
          <w:lang w:val="en-US" w:eastAsia="en-US"/>
        </w:rPr>
      </w:pPr>
      <w:ins w:id="255" w:author="Iraj Sodagar" w:date="2021-11-01T21:46:00Z">
        <w:r>
          <w:rPr>
            <w:rFonts w:ascii="Times New Roman" w:eastAsia="Malgun Gothic" w:hAnsi="Times New Roman" w:cs="Times New Roman"/>
            <w:sz w:val="20"/>
            <w:szCs w:val="20"/>
            <w:lang w:val="en-US" w:eastAsia="en-US"/>
          </w:rPr>
          <w:t>16. The Scene Server creates or update the scene description based on the received cognitive data</w:t>
        </w:r>
      </w:ins>
      <w:ins w:id="256" w:author="Iraj Sodagar" w:date="2021-11-01T21:47:00Z">
        <w:r>
          <w:rPr>
            <w:rFonts w:ascii="Times New Roman" w:eastAsia="Malgun Gothic" w:hAnsi="Times New Roman" w:cs="Times New Roman"/>
            <w:sz w:val="20"/>
            <w:szCs w:val="20"/>
            <w:lang w:val="en-US" w:eastAsia="en-US"/>
          </w:rPr>
          <w:t>.</w:t>
        </w:r>
      </w:ins>
    </w:p>
    <w:p w14:paraId="7F10E048" w14:textId="09E03265" w:rsidR="00CD3813" w:rsidRDefault="00CD3813" w:rsidP="00CD3813">
      <w:pPr>
        <w:spacing w:after="180" w:line="240" w:lineRule="auto"/>
        <w:ind w:left="851" w:hanging="284"/>
        <w:rPr>
          <w:ins w:id="257" w:author="Iraj Sodagar" w:date="2021-11-01T21:48:00Z"/>
          <w:rFonts w:ascii="Times New Roman" w:eastAsia="Malgun Gothic" w:hAnsi="Times New Roman" w:cs="Times New Roman"/>
          <w:sz w:val="20"/>
          <w:szCs w:val="20"/>
          <w:lang w:val="en-US" w:eastAsia="en-US"/>
        </w:rPr>
      </w:pPr>
      <w:ins w:id="258" w:author="Iraj Sodagar" w:date="2021-11-01T21:47:00Z">
        <w:r>
          <w:rPr>
            <w:rFonts w:ascii="Times New Roman" w:eastAsia="Malgun Gothic" w:hAnsi="Times New Roman" w:cs="Times New Roman"/>
            <w:sz w:val="20"/>
            <w:szCs w:val="20"/>
            <w:lang w:val="en-US" w:eastAsia="en-US"/>
          </w:rPr>
          <w:t xml:space="preserve">17. The Scene Server provides the updated media objects </w:t>
        </w:r>
      </w:ins>
      <w:ins w:id="259" w:author="Iraj Sodagar" w:date="2021-11-01T21:49:00Z">
        <w:r w:rsidR="00DF7105">
          <w:rPr>
            <w:rFonts w:ascii="Times New Roman" w:eastAsia="Malgun Gothic" w:hAnsi="Times New Roman" w:cs="Times New Roman"/>
            <w:sz w:val="20"/>
            <w:szCs w:val="20"/>
            <w:lang w:val="en-US" w:eastAsia="en-US"/>
          </w:rPr>
          <w:t xml:space="preserve">and scene description </w:t>
        </w:r>
      </w:ins>
      <w:ins w:id="260" w:author="Iraj Sodagar" w:date="2021-11-01T21:47:00Z">
        <w:r>
          <w:rPr>
            <w:rFonts w:ascii="Times New Roman" w:eastAsia="Malgun Gothic" w:hAnsi="Times New Roman" w:cs="Times New Roman"/>
            <w:sz w:val="20"/>
            <w:szCs w:val="20"/>
            <w:lang w:val="en-US" w:eastAsia="en-US"/>
          </w:rPr>
          <w:t>to the M</w:t>
        </w:r>
      </w:ins>
      <w:ins w:id="261" w:author="Iraj Sodagar" w:date="2021-11-01T21:48:00Z">
        <w:r>
          <w:rPr>
            <w:rFonts w:ascii="Times New Roman" w:eastAsia="Malgun Gothic" w:hAnsi="Times New Roman" w:cs="Times New Roman"/>
            <w:sz w:val="20"/>
            <w:szCs w:val="20"/>
            <w:lang w:val="en-US" w:eastAsia="en-US"/>
          </w:rPr>
          <w:t>edia AS.</w:t>
        </w:r>
      </w:ins>
    </w:p>
    <w:p w14:paraId="08B8F47A" w14:textId="7BF032D3" w:rsidR="00296220" w:rsidRDefault="00CD3813">
      <w:pPr>
        <w:spacing w:after="180" w:line="240" w:lineRule="auto"/>
        <w:ind w:left="851" w:hanging="284"/>
        <w:rPr>
          <w:ins w:id="262" w:author="Iraj Sodagar" w:date="2021-11-01T18:45:00Z"/>
          <w:rFonts w:ascii="Times New Roman" w:eastAsia="Malgun Gothic" w:hAnsi="Times New Roman" w:cs="Times New Roman"/>
          <w:sz w:val="20"/>
          <w:szCs w:val="20"/>
          <w:lang w:val="en-US" w:eastAsia="en-US"/>
        </w:rPr>
      </w:pPr>
      <w:ins w:id="263" w:author="Iraj Sodagar" w:date="2021-11-01T21:48:00Z">
        <w:r>
          <w:rPr>
            <w:rFonts w:ascii="Times New Roman" w:eastAsia="Malgun Gothic" w:hAnsi="Times New Roman" w:cs="Times New Roman"/>
            <w:sz w:val="20"/>
            <w:szCs w:val="20"/>
            <w:lang w:val="en-US" w:eastAsia="en-US"/>
          </w:rPr>
          <w:t xml:space="preserve">18. </w:t>
        </w:r>
      </w:ins>
      <w:ins w:id="264" w:author="Iraj Sodagar" w:date="2021-11-01T18:45:00Z">
        <w:r w:rsidR="00296220">
          <w:rPr>
            <w:rFonts w:ascii="Times New Roman" w:eastAsia="Malgun Gothic" w:hAnsi="Times New Roman" w:cs="Times New Roman"/>
            <w:sz w:val="20"/>
            <w:szCs w:val="20"/>
            <w:lang w:val="en-US" w:eastAsia="en-US"/>
          </w:rPr>
          <w:t>The 5GMSd AS performs pre-rendering of the media based. Pre-rendering may typically consist of decoding and rendering immersive media, and encoding the rendered (2D) media.</w:t>
        </w:r>
      </w:ins>
    </w:p>
    <w:p w14:paraId="3A8799BA" w14:textId="26B40740" w:rsidR="00296220" w:rsidRDefault="00DF7105">
      <w:pPr>
        <w:spacing w:after="180" w:line="240" w:lineRule="auto"/>
        <w:ind w:left="851" w:hanging="284"/>
        <w:rPr>
          <w:ins w:id="265" w:author="Iraj Sodagar" w:date="2021-11-01T18:45:00Z"/>
          <w:rFonts w:ascii="Times New Roman" w:eastAsia="Malgun Gothic" w:hAnsi="Times New Roman" w:cs="Times New Roman"/>
          <w:sz w:val="20"/>
          <w:szCs w:val="20"/>
          <w:lang w:val="en-US" w:eastAsia="en-US"/>
        </w:rPr>
      </w:pPr>
      <w:ins w:id="266" w:author="Iraj Sodagar" w:date="2021-11-01T21:50:00Z">
        <w:r>
          <w:rPr>
            <w:rFonts w:ascii="Times New Roman" w:eastAsia="Malgun Gothic" w:hAnsi="Times New Roman" w:cs="Times New Roman"/>
            <w:sz w:val="20"/>
            <w:szCs w:val="20"/>
            <w:lang w:val="en-US" w:eastAsia="en-US"/>
          </w:rPr>
          <w:t>19</w:t>
        </w:r>
      </w:ins>
      <w:ins w:id="267" w:author="Iraj Sodagar" w:date="2021-11-01T18:45:00Z">
        <w:r w:rsidR="00296220">
          <w:rPr>
            <w:rFonts w:ascii="Times New Roman" w:eastAsia="Malgun Gothic" w:hAnsi="Times New Roman" w:cs="Times New Roman"/>
            <w:sz w:val="20"/>
            <w:szCs w:val="20"/>
            <w:lang w:val="en-US" w:eastAsia="en-US"/>
          </w:rPr>
          <w:t>.</w:t>
        </w:r>
        <w:r w:rsidR="00296220">
          <w:rPr>
            <w:rFonts w:ascii="Times New Roman" w:eastAsia="Malgun Gothic" w:hAnsi="Times New Roman" w:cs="Times New Roman"/>
            <w:sz w:val="20"/>
            <w:szCs w:val="20"/>
            <w:lang w:val="en-US" w:eastAsia="en-US"/>
          </w:rPr>
          <w:tab/>
        </w:r>
      </w:ins>
      <w:ins w:id="268" w:author="Iraj Sodagar" w:date="2021-11-01T21:50:00Z">
        <w:r>
          <w:rPr>
            <w:rFonts w:ascii="Times New Roman" w:eastAsia="Malgun Gothic" w:hAnsi="Times New Roman" w:cs="Times New Roman"/>
            <w:sz w:val="20"/>
            <w:szCs w:val="20"/>
            <w:lang w:val="en-US" w:eastAsia="en-US"/>
          </w:rPr>
          <w:t xml:space="preserve"> The </w:t>
        </w:r>
      </w:ins>
      <w:ins w:id="269" w:author="Iraj Sodagar" w:date="2021-11-01T18:45:00Z">
        <w:r w:rsidR="00296220">
          <w:rPr>
            <w:rFonts w:ascii="Times New Roman" w:eastAsia="Malgun Gothic" w:hAnsi="Times New Roman" w:cs="Times New Roman"/>
            <w:sz w:val="20"/>
            <w:szCs w:val="20"/>
            <w:lang w:val="en-US" w:eastAsia="en-US"/>
          </w:rPr>
          <w:t>pre-rendered media is sent by the Media AS to the Media Client.</w:t>
        </w:r>
      </w:ins>
    </w:p>
    <w:p w14:paraId="7F215141" w14:textId="41EDD798" w:rsidR="00296220" w:rsidRDefault="00DF7105" w:rsidP="00296220">
      <w:pPr>
        <w:spacing w:after="180" w:line="240" w:lineRule="auto"/>
        <w:ind w:left="851" w:hanging="284"/>
        <w:rPr>
          <w:ins w:id="270" w:author="Iraj Sodagar" w:date="2021-11-01T18:45:00Z"/>
          <w:rFonts w:ascii="Times New Roman" w:eastAsia="Malgun Gothic" w:hAnsi="Times New Roman" w:cs="Times New Roman"/>
          <w:sz w:val="20"/>
          <w:szCs w:val="20"/>
          <w:lang w:val="en-US" w:eastAsia="en-US"/>
        </w:rPr>
      </w:pPr>
      <w:ins w:id="271" w:author="Iraj Sodagar" w:date="2021-11-01T21:50:00Z">
        <w:r>
          <w:rPr>
            <w:rFonts w:ascii="Times New Roman" w:eastAsia="Malgun Gothic" w:hAnsi="Times New Roman" w:cs="Times New Roman"/>
            <w:sz w:val="20"/>
            <w:szCs w:val="20"/>
            <w:lang w:val="en-US" w:eastAsia="en-US"/>
          </w:rPr>
          <w:t>20</w:t>
        </w:r>
      </w:ins>
      <w:ins w:id="272" w:author="Iraj Sodagar" w:date="2021-11-01T18:45:00Z">
        <w:r w:rsidR="00296220">
          <w:rPr>
            <w:rFonts w:ascii="Times New Roman" w:eastAsia="Malgun Gothic" w:hAnsi="Times New Roman" w:cs="Times New Roman"/>
            <w:sz w:val="20"/>
            <w:szCs w:val="20"/>
            <w:lang w:val="en-US" w:eastAsia="en-US"/>
          </w:rPr>
          <w:t>.</w:t>
        </w:r>
        <w:r w:rsidR="00296220">
          <w:rPr>
            <w:rFonts w:ascii="Times New Roman" w:eastAsia="Malgun Gothic" w:hAnsi="Times New Roman" w:cs="Times New Roman"/>
            <w:sz w:val="20"/>
            <w:szCs w:val="20"/>
            <w:lang w:val="en-US" w:eastAsia="en-US"/>
          </w:rPr>
          <w:tab/>
          <w:t>The Media Client decodes and processes the media data. For encrypted media data, the Media Client may also perform decryption.</w:t>
        </w:r>
      </w:ins>
    </w:p>
    <w:p w14:paraId="3C371EE7" w14:textId="0787444B" w:rsidR="00296220" w:rsidRDefault="00296220" w:rsidP="00296220">
      <w:pPr>
        <w:spacing w:after="180" w:line="240" w:lineRule="auto"/>
        <w:ind w:left="851" w:hanging="284"/>
        <w:rPr>
          <w:ins w:id="273" w:author="Iraj Sodagar" w:date="2021-11-01T18:45:00Z"/>
          <w:rFonts w:ascii="Times New Roman" w:eastAsia="Malgun Gothic" w:hAnsi="Times New Roman" w:cs="Times New Roman"/>
          <w:sz w:val="20"/>
          <w:szCs w:val="20"/>
          <w:lang w:val="en-US" w:eastAsia="en-US"/>
        </w:rPr>
      </w:pPr>
      <w:ins w:id="274" w:author="Iraj Sodagar" w:date="2021-11-01T18:45:00Z">
        <w:r>
          <w:rPr>
            <w:rFonts w:ascii="Times New Roman" w:eastAsia="Malgun Gothic" w:hAnsi="Times New Roman" w:cs="Times New Roman"/>
            <w:sz w:val="20"/>
            <w:szCs w:val="20"/>
            <w:lang w:val="en-US" w:eastAsia="en-US"/>
          </w:rPr>
          <w:t>2</w:t>
        </w:r>
      </w:ins>
      <w:ins w:id="275" w:author="Iraj Sodagar" w:date="2021-11-01T21:50:00Z">
        <w:r w:rsidR="00DF7105">
          <w:rPr>
            <w:rFonts w:ascii="Times New Roman" w:eastAsia="Malgun Gothic" w:hAnsi="Times New Roman" w:cs="Times New Roman"/>
            <w:sz w:val="20"/>
            <w:szCs w:val="20"/>
            <w:lang w:val="en-US" w:eastAsia="en-US"/>
          </w:rPr>
          <w:t>1</w:t>
        </w:r>
      </w:ins>
      <w:ins w:id="276" w:author="Iraj Sodagar" w:date="2021-11-01T18:45:00Z">
        <w:r>
          <w:rPr>
            <w:rFonts w:ascii="Times New Roman" w:eastAsia="Malgun Gothic" w:hAnsi="Times New Roman" w:cs="Times New Roman"/>
            <w:sz w:val="20"/>
            <w:szCs w:val="20"/>
            <w:lang w:val="en-US" w:eastAsia="en-US"/>
          </w:rPr>
          <w:t>.</w:t>
        </w:r>
        <w:r>
          <w:rPr>
            <w:rFonts w:ascii="Times New Roman" w:eastAsia="Malgun Gothic" w:hAnsi="Times New Roman" w:cs="Times New Roman"/>
            <w:sz w:val="20"/>
            <w:szCs w:val="20"/>
            <w:lang w:val="en-US" w:eastAsia="en-US"/>
          </w:rPr>
          <w:tab/>
          <w:t>The Media Client passes the media data to the AR/MR Scene Manager.</w:t>
        </w:r>
      </w:ins>
    </w:p>
    <w:p w14:paraId="2EE954E0" w14:textId="3E5CD18F" w:rsidR="00CC5248" w:rsidRPr="00DF7105" w:rsidDel="00DF7105" w:rsidRDefault="00DF7105">
      <w:pPr>
        <w:pStyle w:val="Heading3"/>
        <w:ind w:left="1418" w:hanging="284"/>
        <w:rPr>
          <w:del w:id="277" w:author="Iraj Sodagar" w:date="2021-11-01T21:50:00Z"/>
          <w:rFonts w:ascii="Times New Roman" w:hAnsi="Times New Roman"/>
          <w:sz w:val="20"/>
          <w:lang w:val="en-US"/>
          <w:rPrChange w:id="278" w:author="Iraj Sodagar" w:date="2021-11-01T21:50:00Z">
            <w:rPr>
              <w:del w:id="279" w:author="Iraj Sodagar" w:date="2021-11-01T21:50:00Z"/>
              <w:rFonts w:ascii="Times New Roman" w:hAnsi="Times New Roman"/>
              <w:sz w:val="20"/>
              <w:lang w:val="en-US"/>
            </w:rPr>
          </w:rPrChange>
        </w:rPr>
        <w:pPrChange w:id="280" w:author="Iraj Sodagar" w:date="2021-11-01T21:51:00Z">
          <w:pPr>
            <w:spacing w:after="180" w:line="240" w:lineRule="auto"/>
            <w:ind w:left="568" w:hanging="284"/>
          </w:pPr>
        </w:pPrChange>
      </w:pPr>
      <w:ins w:id="281" w:author="Iraj Sodagar" w:date="2021-11-01T21:50:00Z">
        <w:r>
          <w:rPr>
            <w:rFonts w:ascii="Times New Roman" w:hAnsi="Times New Roman"/>
            <w:sz w:val="20"/>
            <w:lang w:val="en-US"/>
          </w:rPr>
          <w:t>22</w:t>
        </w:r>
      </w:ins>
      <w:ins w:id="282" w:author="Iraj Sodagar" w:date="2021-11-01T18:45:00Z">
        <w:r w:rsidR="00296220">
          <w:rPr>
            <w:rFonts w:ascii="Times New Roman" w:hAnsi="Times New Roman"/>
            <w:sz w:val="20"/>
            <w:lang w:val="en-US"/>
          </w:rPr>
          <w:t>.</w:t>
        </w:r>
      </w:ins>
      <w:ins w:id="283" w:author="Iraj Sodagar" w:date="2021-11-01T21:51:00Z">
        <w:r w:rsidR="00A902F2">
          <w:rPr>
            <w:rFonts w:ascii="Times New Roman" w:hAnsi="Times New Roman"/>
            <w:sz w:val="20"/>
            <w:lang w:val="en-US"/>
          </w:rPr>
          <w:t xml:space="preserve"> </w:t>
        </w:r>
      </w:ins>
      <w:ins w:id="284" w:author="Iraj Sodagar" w:date="2021-11-01T18:45:00Z">
        <w:r w:rsidR="00296220">
          <w:rPr>
            <w:rFonts w:ascii="Times New Roman" w:hAnsi="Times New Roman"/>
            <w:sz w:val="20"/>
            <w:lang w:val="en-US"/>
          </w:rPr>
          <w:t>The AR/MR Scene Manager renders the media, and passes the rendered media to the AR Runtime, which performs further processing such as registration of the AR content into the real world, composition, and pose correction.</w:t>
        </w:r>
      </w:ins>
    </w:p>
    <w:p w14:paraId="2ABD63E1" w14:textId="77777777" w:rsidR="002C3012" w:rsidRDefault="002C3012">
      <w:pPr>
        <w:ind w:left="567"/>
        <w:pPrChange w:id="285" w:author="Iraj Sodagar" w:date="2021-11-01T21:51:00Z">
          <w:pPr/>
        </w:pPrChange>
      </w:pPr>
    </w:p>
    <w:sectPr w:rsidR="002C3012">
      <w:headerReference w:type="even" r:id="rId14"/>
      <w:headerReference w:type="default" r:id="rId15"/>
      <w:footerReference w:type="even" r:id="rId16"/>
      <w:footerReference w:type="default" r:id="rId17"/>
      <w:headerReference w:type="first" r:id="rId18"/>
      <w:footerReference w:type="firs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FF375" w14:textId="77777777" w:rsidR="00BF007F" w:rsidRDefault="00BF007F" w:rsidP="0098577C">
      <w:pPr>
        <w:spacing w:after="0" w:line="240" w:lineRule="auto"/>
      </w:pPr>
      <w:r>
        <w:separator/>
      </w:r>
    </w:p>
  </w:endnote>
  <w:endnote w:type="continuationSeparator" w:id="0">
    <w:p w14:paraId="2BB1C4F6" w14:textId="77777777" w:rsidR="00BF007F" w:rsidRDefault="00BF007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AB34C" w14:textId="77777777" w:rsidR="00BE198D" w:rsidRDefault="00BE19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6BE4A" w14:textId="77777777" w:rsidR="00BE198D" w:rsidRDefault="00BE19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E7F56" w14:textId="77777777" w:rsidR="00BE198D" w:rsidRDefault="00BE1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534B4" w14:textId="77777777" w:rsidR="00BF007F" w:rsidRDefault="00BF007F" w:rsidP="0098577C">
      <w:pPr>
        <w:spacing w:after="0" w:line="240" w:lineRule="auto"/>
      </w:pPr>
      <w:r>
        <w:separator/>
      </w:r>
    </w:p>
  </w:footnote>
  <w:footnote w:type="continuationSeparator" w:id="0">
    <w:p w14:paraId="390BAE05" w14:textId="77777777" w:rsidR="00BF007F" w:rsidRDefault="00BF007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A25A4" w14:textId="77777777" w:rsidR="00BE198D" w:rsidRDefault="00BE1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4FC6" w14:textId="2848C9C3" w:rsidR="0098577C" w:rsidRPr="006411E9" w:rsidRDefault="00834B85" w:rsidP="0098577C">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w:t>
    </w:r>
    <w:r w:rsidR="00BE6CAA" w:rsidRPr="00BE6CAA">
      <w:rPr>
        <w:rFonts w:ascii="Arial" w:eastAsia="Batang" w:hAnsi="Arial" w:cs="Times New Roman"/>
        <w:b/>
        <w:lang w:eastAsia="en-US"/>
      </w:rPr>
      <w:t xml:space="preserve">3GPPSA4#116-e </w:t>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07366A" w:rsidRPr="006411E9">
      <w:rPr>
        <w:rFonts w:ascii="Arial" w:eastAsia="Batang" w:hAnsi="Arial" w:cs="Times New Roman"/>
        <w:b/>
        <w:lang w:eastAsia="en-US"/>
      </w:rPr>
      <w:t xml:space="preserve">       </w:t>
    </w:r>
    <w:r w:rsidR="00BE6CAA">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6411E9" w:rsidRPr="006411E9">
      <w:rPr>
        <w:rFonts w:ascii="Arial" w:eastAsia="Batang" w:hAnsi="Arial" w:cs="Times New Roman"/>
        <w:b/>
        <w:lang w:eastAsia="en-US"/>
      </w:rPr>
      <w:t>S4</w:t>
    </w:r>
    <w:r w:rsidR="007112FC">
      <w:rPr>
        <w:rFonts w:ascii="Arial" w:eastAsia="Batang" w:hAnsi="Arial" w:cs="Times New Roman"/>
        <w:b/>
        <w:lang w:eastAsia="en-US"/>
      </w:rPr>
      <w:t>-</w:t>
    </w:r>
    <w:r w:rsidR="00BE198D">
      <w:rPr>
        <w:rFonts w:ascii="Arial" w:eastAsia="Batang" w:hAnsi="Arial" w:cs="Times New Roman"/>
        <w:b/>
        <w:lang w:eastAsia="en-US"/>
      </w:rPr>
      <w:t>211409</w:t>
    </w:r>
  </w:p>
  <w:p w14:paraId="6E494E45" w14:textId="540BE481" w:rsidR="0098577C" w:rsidRPr="0098577C" w:rsidRDefault="00BE6CA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10-19 Nov</w:t>
    </w:r>
    <w:r w:rsidR="0098577C" w:rsidRPr="0098577C">
      <w:rPr>
        <w:rFonts w:ascii="Arial" w:eastAsia="Malgun Gothic" w:hAnsi="Arial" w:cs="Times New Roman"/>
        <w:b/>
        <w:noProof/>
        <w:lang w:val="en-US"/>
      </w:rPr>
      <w:t xml:space="preserve"> 2021</w:t>
    </w:r>
  </w:p>
  <w:p w14:paraId="0D4CAA20" w14:textId="77777777" w:rsidR="0098577C" w:rsidRDefault="00985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88CA2" w14:textId="77777777" w:rsidR="00BE198D" w:rsidRDefault="00BE1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8664C"/>
    <w:multiLevelType w:val="hybridMultilevel"/>
    <w:tmpl w:val="3EA0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5"/>
  </w:num>
  <w:num w:numId="3">
    <w:abstractNumId w:val="2"/>
  </w:num>
  <w:num w:numId="4">
    <w:abstractNumId w:val="0"/>
  </w:num>
  <w:num w:numId="5">
    <w:abstractNumId w:val="8"/>
  </w:num>
  <w:num w:numId="6">
    <w:abstractNumId w:val="4"/>
  </w:num>
  <w:num w:numId="7">
    <w:abstractNumId w:val="7"/>
  </w:num>
  <w:num w:numId="8">
    <w:abstractNumId w:val="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trackRevisions/>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NDAwNzKwMDM2MLZU0lEKTi0uzszPAykwrQUAWxqJbiwAAAA="/>
  </w:docVars>
  <w:rsids>
    <w:rsidRoot w:val="0098577C"/>
    <w:rsid w:val="0000151C"/>
    <w:rsid w:val="000024BF"/>
    <w:rsid w:val="00004B4A"/>
    <w:rsid w:val="00007279"/>
    <w:rsid w:val="000075F1"/>
    <w:rsid w:val="00007D69"/>
    <w:rsid w:val="000119D2"/>
    <w:rsid w:val="000131B0"/>
    <w:rsid w:val="00013638"/>
    <w:rsid w:val="0002200B"/>
    <w:rsid w:val="00023D54"/>
    <w:rsid w:val="000261A0"/>
    <w:rsid w:val="000302A7"/>
    <w:rsid w:val="00030971"/>
    <w:rsid w:val="00040063"/>
    <w:rsid w:val="0004116C"/>
    <w:rsid w:val="000440F0"/>
    <w:rsid w:val="00045234"/>
    <w:rsid w:val="000468A9"/>
    <w:rsid w:val="00052BED"/>
    <w:rsid w:val="00052DD1"/>
    <w:rsid w:val="000556D5"/>
    <w:rsid w:val="000571E7"/>
    <w:rsid w:val="000653CD"/>
    <w:rsid w:val="000731C0"/>
    <w:rsid w:val="0007366A"/>
    <w:rsid w:val="00073733"/>
    <w:rsid w:val="00075521"/>
    <w:rsid w:val="00084D34"/>
    <w:rsid w:val="000A0D0C"/>
    <w:rsid w:val="000A3A16"/>
    <w:rsid w:val="000A6343"/>
    <w:rsid w:val="000C0057"/>
    <w:rsid w:val="000C702A"/>
    <w:rsid w:val="000D6D1A"/>
    <w:rsid w:val="000E160A"/>
    <w:rsid w:val="000E4F0D"/>
    <w:rsid w:val="000F0009"/>
    <w:rsid w:val="000F0253"/>
    <w:rsid w:val="00115624"/>
    <w:rsid w:val="00124D2E"/>
    <w:rsid w:val="001300BB"/>
    <w:rsid w:val="00136B98"/>
    <w:rsid w:val="0014071C"/>
    <w:rsid w:val="0016163B"/>
    <w:rsid w:val="00163C20"/>
    <w:rsid w:val="00165512"/>
    <w:rsid w:val="00170EAB"/>
    <w:rsid w:val="00171788"/>
    <w:rsid w:val="00176BA7"/>
    <w:rsid w:val="00180C18"/>
    <w:rsid w:val="00181EAD"/>
    <w:rsid w:val="00183D23"/>
    <w:rsid w:val="00184AB3"/>
    <w:rsid w:val="00190F91"/>
    <w:rsid w:val="001925A9"/>
    <w:rsid w:val="001944F5"/>
    <w:rsid w:val="001A648D"/>
    <w:rsid w:val="001A66DE"/>
    <w:rsid w:val="001A6944"/>
    <w:rsid w:val="001B1AFB"/>
    <w:rsid w:val="001B2BA6"/>
    <w:rsid w:val="001C4AFB"/>
    <w:rsid w:val="001D64A5"/>
    <w:rsid w:val="001E0C56"/>
    <w:rsid w:val="001F6220"/>
    <w:rsid w:val="00201210"/>
    <w:rsid w:val="00207AAE"/>
    <w:rsid w:val="00233B46"/>
    <w:rsid w:val="00245B85"/>
    <w:rsid w:val="00261616"/>
    <w:rsid w:val="0026439D"/>
    <w:rsid w:val="002654EC"/>
    <w:rsid w:val="00272884"/>
    <w:rsid w:val="00275676"/>
    <w:rsid w:val="00275C3B"/>
    <w:rsid w:val="002761BD"/>
    <w:rsid w:val="0028026A"/>
    <w:rsid w:val="00296220"/>
    <w:rsid w:val="002A03B2"/>
    <w:rsid w:val="002B479C"/>
    <w:rsid w:val="002B7AA8"/>
    <w:rsid w:val="002C3012"/>
    <w:rsid w:val="002D01B4"/>
    <w:rsid w:val="002D1AC9"/>
    <w:rsid w:val="002D6FCF"/>
    <w:rsid w:val="002E0183"/>
    <w:rsid w:val="002E4A03"/>
    <w:rsid w:val="002E5211"/>
    <w:rsid w:val="002E5626"/>
    <w:rsid w:val="002E7C18"/>
    <w:rsid w:val="002E7F00"/>
    <w:rsid w:val="002F023B"/>
    <w:rsid w:val="002F072A"/>
    <w:rsid w:val="002F2E6E"/>
    <w:rsid w:val="002F71C3"/>
    <w:rsid w:val="00301ED4"/>
    <w:rsid w:val="003054F5"/>
    <w:rsid w:val="00305F9B"/>
    <w:rsid w:val="003060E3"/>
    <w:rsid w:val="0031089F"/>
    <w:rsid w:val="00311D54"/>
    <w:rsid w:val="00322CDF"/>
    <w:rsid w:val="00323911"/>
    <w:rsid w:val="003265FB"/>
    <w:rsid w:val="003306A3"/>
    <w:rsid w:val="00333523"/>
    <w:rsid w:val="00342D00"/>
    <w:rsid w:val="0034449E"/>
    <w:rsid w:val="00347758"/>
    <w:rsid w:val="003525B1"/>
    <w:rsid w:val="00352AE1"/>
    <w:rsid w:val="00357499"/>
    <w:rsid w:val="00357D98"/>
    <w:rsid w:val="00364023"/>
    <w:rsid w:val="003662CC"/>
    <w:rsid w:val="003677B5"/>
    <w:rsid w:val="00367D68"/>
    <w:rsid w:val="0038195D"/>
    <w:rsid w:val="003849DA"/>
    <w:rsid w:val="003871EB"/>
    <w:rsid w:val="003A0605"/>
    <w:rsid w:val="003A260F"/>
    <w:rsid w:val="003A3C4A"/>
    <w:rsid w:val="003A42F1"/>
    <w:rsid w:val="003A4360"/>
    <w:rsid w:val="003A5C4C"/>
    <w:rsid w:val="003A75E8"/>
    <w:rsid w:val="003B3279"/>
    <w:rsid w:val="003C7BB0"/>
    <w:rsid w:val="003F065C"/>
    <w:rsid w:val="00407C93"/>
    <w:rsid w:val="00415A7A"/>
    <w:rsid w:val="00417BC9"/>
    <w:rsid w:val="0042014A"/>
    <w:rsid w:val="004207D1"/>
    <w:rsid w:val="00421CD5"/>
    <w:rsid w:val="00434426"/>
    <w:rsid w:val="00436E9A"/>
    <w:rsid w:val="0043758D"/>
    <w:rsid w:val="00437F17"/>
    <w:rsid w:val="0044189B"/>
    <w:rsid w:val="004422E8"/>
    <w:rsid w:val="00445224"/>
    <w:rsid w:val="004523EF"/>
    <w:rsid w:val="004561A6"/>
    <w:rsid w:val="00456740"/>
    <w:rsid w:val="00456DBA"/>
    <w:rsid w:val="004614A1"/>
    <w:rsid w:val="004616E9"/>
    <w:rsid w:val="00463EBC"/>
    <w:rsid w:val="00471064"/>
    <w:rsid w:val="00471D5B"/>
    <w:rsid w:val="004738F6"/>
    <w:rsid w:val="0047519C"/>
    <w:rsid w:val="00494FAA"/>
    <w:rsid w:val="004968BF"/>
    <w:rsid w:val="004A67EB"/>
    <w:rsid w:val="004B1736"/>
    <w:rsid w:val="004B4DB5"/>
    <w:rsid w:val="004C19BC"/>
    <w:rsid w:val="004D5DDE"/>
    <w:rsid w:val="004E5C64"/>
    <w:rsid w:val="004E7E6C"/>
    <w:rsid w:val="004F0808"/>
    <w:rsid w:val="004F3956"/>
    <w:rsid w:val="004F4815"/>
    <w:rsid w:val="004F5B08"/>
    <w:rsid w:val="004F67BF"/>
    <w:rsid w:val="005045D7"/>
    <w:rsid w:val="00510162"/>
    <w:rsid w:val="00511D13"/>
    <w:rsid w:val="005216A2"/>
    <w:rsid w:val="00521768"/>
    <w:rsid w:val="005240C0"/>
    <w:rsid w:val="00527B2E"/>
    <w:rsid w:val="00530320"/>
    <w:rsid w:val="00532431"/>
    <w:rsid w:val="00542A45"/>
    <w:rsid w:val="005431BB"/>
    <w:rsid w:val="005457EE"/>
    <w:rsid w:val="005478F4"/>
    <w:rsid w:val="00547BEF"/>
    <w:rsid w:val="005710CD"/>
    <w:rsid w:val="00572E66"/>
    <w:rsid w:val="005742B5"/>
    <w:rsid w:val="005743B9"/>
    <w:rsid w:val="005753DF"/>
    <w:rsid w:val="00580C9A"/>
    <w:rsid w:val="0058250E"/>
    <w:rsid w:val="00587E41"/>
    <w:rsid w:val="005900D7"/>
    <w:rsid w:val="005934A8"/>
    <w:rsid w:val="005A4405"/>
    <w:rsid w:val="005A6322"/>
    <w:rsid w:val="005B03A2"/>
    <w:rsid w:val="005B38B8"/>
    <w:rsid w:val="005B63D2"/>
    <w:rsid w:val="005B7C3D"/>
    <w:rsid w:val="005C46AB"/>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598D"/>
    <w:rsid w:val="00636632"/>
    <w:rsid w:val="0064045F"/>
    <w:rsid w:val="006411E9"/>
    <w:rsid w:val="006412F7"/>
    <w:rsid w:val="00646503"/>
    <w:rsid w:val="00657DFB"/>
    <w:rsid w:val="00661F97"/>
    <w:rsid w:val="0067017E"/>
    <w:rsid w:val="006711AA"/>
    <w:rsid w:val="006724DB"/>
    <w:rsid w:val="00673F0D"/>
    <w:rsid w:val="006751F6"/>
    <w:rsid w:val="00680668"/>
    <w:rsid w:val="00680E97"/>
    <w:rsid w:val="006841A1"/>
    <w:rsid w:val="006848E9"/>
    <w:rsid w:val="00686472"/>
    <w:rsid w:val="006909C8"/>
    <w:rsid w:val="00692583"/>
    <w:rsid w:val="006B0B06"/>
    <w:rsid w:val="006B0E4B"/>
    <w:rsid w:val="006B1876"/>
    <w:rsid w:val="006C1501"/>
    <w:rsid w:val="006D11F6"/>
    <w:rsid w:val="006D19A9"/>
    <w:rsid w:val="006D4EC2"/>
    <w:rsid w:val="006D57B5"/>
    <w:rsid w:val="006D7C9B"/>
    <w:rsid w:val="006E3358"/>
    <w:rsid w:val="006E348E"/>
    <w:rsid w:val="006E5AFE"/>
    <w:rsid w:val="006E6D48"/>
    <w:rsid w:val="00700959"/>
    <w:rsid w:val="007035A1"/>
    <w:rsid w:val="007056FD"/>
    <w:rsid w:val="007112FC"/>
    <w:rsid w:val="00711658"/>
    <w:rsid w:val="00714006"/>
    <w:rsid w:val="0072299B"/>
    <w:rsid w:val="00727337"/>
    <w:rsid w:val="007302D9"/>
    <w:rsid w:val="00740E42"/>
    <w:rsid w:val="00752E8D"/>
    <w:rsid w:val="0076115E"/>
    <w:rsid w:val="007624AE"/>
    <w:rsid w:val="007659BD"/>
    <w:rsid w:val="00775E50"/>
    <w:rsid w:val="007A3E77"/>
    <w:rsid w:val="007A50DD"/>
    <w:rsid w:val="007A5341"/>
    <w:rsid w:val="007A7DAB"/>
    <w:rsid w:val="007B21B8"/>
    <w:rsid w:val="007B4EB2"/>
    <w:rsid w:val="007B5003"/>
    <w:rsid w:val="007C09C1"/>
    <w:rsid w:val="007C25EF"/>
    <w:rsid w:val="007C32A4"/>
    <w:rsid w:val="007D148E"/>
    <w:rsid w:val="007D3A1C"/>
    <w:rsid w:val="007E325E"/>
    <w:rsid w:val="007F0F7C"/>
    <w:rsid w:val="008027B7"/>
    <w:rsid w:val="00807C36"/>
    <w:rsid w:val="00813DB9"/>
    <w:rsid w:val="008150C1"/>
    <w:rsid w:val="0082530B"/>
    <w:rsid w:val="00834B85"/>
    <w:rsid w:val="008440F3"/>
    <w:rsid w:val="00846A3E"/>
    <w:rsid w:val="00847C49"/>
    <w:rsid w:val="00853948"/>
    <w:rsid w:val="008543C1"/>
    <w:rsid w:val="00863BC3"/>
    <w:rsid w:val="00864D37"/>
    <w:rsid w:val="00871B7E"/>
    <w:rsid w:val="0088035B"/>
    <w:rsid w:val="008807D2"/>
    <w:rsid w:val="00883C7B"/>
    <w:rsid w:val="0088495F"/>
    <w:rsid w:val="00886417"/>
    <w:rsid w:val="00890506"/>
    <w:rsid w:val="00893B1D"/>
    <w:rsid w:val="00894C6C"/>
    <w:rsid w:val="008A0FD2"/>
    <w:rsid w:val="008A2CF1"/>
    <w:rsid w:val="008B6975"/>
    <w:rsid w:val="008B7BE0"/>
    <w:rsid w:val="008C0CC5"/>
    <w:rsid w:val="008C14D2"/>
    <w:rsid w:val="008C21F1"/>
    <w:rsid w:val="008C2D63"/>
    <w:rsid w:val="008D573A"/>
    <w:rsid w:val="008D61E6"/>
    <w:rsid w:val="008D6B92"/>
    <w:rsid w:val="008F1406"/>
    <w:rsid w:val="008F1AF7"/>
    <w:rsid w:val="008F1DFE"/>
    <w:rsid w:val="008F3521"/>
    <w:rsid w:val="008F46BB"/>
    <w:rsid w:val="0090627C"/>
    <w:rsid w:val="00912BFF"/>
    <w:rsid w:val="00922E21"/>
    <w:rsid w:val="00927068"/>
    <w:rsid w:val="00930651"/>
    <w:rsid w:val="00930C00"/>
    <w:rsid w:val="00932AC6"/>
    <w:rsid w:val="00940CC6"/>
    <w:rsid w:val="00950817"/>
    <w:rsid w:val="0095115C"/>
    <w:rsid w:val="00963C0D"/>
    <w:rsid w:val="00963D48"/>
    <w:rsid w:val="0096643A"/>
    <w:rsid w:val="00972E9C"/>
    <w:rsid w:val="00984355"/>
    <w:rsid w:val="0098577C"/>
    <w:rsid w:val="00987070"/>
    <w:rsid w:val="0099053F"/>
    <w:rsid w:val="009956C8"/>
    <w:rsid w:val="00996573"/>
    <w:rsid w:val="009A1CC0"/>
    <w:rsid w:val="009A329B"/>
    <w:rsid w:val="009A3511"/>
    <w:rsid w:val="009A5781"/>
    <w:rsid w:val="009A7F06"/>
    <w:rsid w:val="009B2A2B"/>
    <w:rsid w:val="009B6608"/>
    <w:rsid w:val="009D0682"/>
    <w:rsid w:val="009D3FDE"/>
    <w:rsid w:val="009D60A0"/>
    <w:rsid w:val="009E08FB"/>
    <w:rsid w:val="009E0EEF"/>
    <w:rsid w:val="009E3320"/>
    <w:rsid w:val="009E4685"/>
    <w:rsid w:val="009E7E60"/>
    <w:rsid w:val="009F4842"/>
    <w:rsid w:val="00A10FD4"/>
    <w:rsid w:val="00A14E6F"/>
    <w:rsid w:val="00A161CC"/>
    <w:rsid w:val="00A2486D"/>
    <w:rsid w:val="00A31293"/>
    <w:rsid w:val="00A37A1B"/>
    <w:rsid w:val="00A538EF"/>
    <w:rsid w:val="00A5641D"/>
    <w:rsid w:val="00A5733A"/>
    <w:rsid w:val="00A5784C"/>
    <w:rsid w:val="00A615DA"/>
    <w:rsid w:val="00A74A8A"/>
    <w:rsid w:val="00A76E4F"/>
    <w:rsid w:val="00A902F2"/>
    <w:rsid w:val="00A93ADB"/>
    <w:rsid w:val="00A979B3"/>
    <w:rsid w:val="00AA69B0"/>
    <w:rsid w:val="00AA6A5D"/>
    <w:rsid w:val="00AB119C"/>
    <w:rsid w:val="00AB1DBB"/>
    <w:rsid w:val="00AB5C89"/>
    <w:rsid w:val="00AB6611"/>
    <w:rsid w:val="00AB6B13"/>
    <w:rsid w:val="00AD396C"/>
    <w:rsid w:val="00AD3EBA"/>
    <w:rsid w:val="00AD4935"/>
    <w:rsid w:val="00AD4DC6"/>
    <w:rsid w:val="00AD62E3"/>
    <w:rsid w:val="00AE0417"/>
    <w:rsid w:val="00AE222C"/>
    <w:rsid w:val="00AE50A1"/>
    <w:rsid w:val="00AF05E4"/>
    <w:rsid w:val="00AF7A08"/>
    <w:rsid w:val="00B00760"/>
    <w:rsid w:val="00B01E57"/>
    <w:rsid w:val="00B05EE8"/>
    <w:rsid w:val="00B12738"/>
    <w:rsid w:val="00B216B1"/>
    <w:rsid w:val="00B232BB"/>
    <w:rsid w:val="00B263EA"/>
    <w:rsid w:val="00B334E6"/>
    <w:rsid w:val="00B403A7"/>
    <w:rsid w:val="00B44B97"/>
    <w:rsid w:val="00B45C29"/>
    <w:rsid w:val="00B47821"/>
    <w:rsid w:val="00B53209"/>
    <w:rsid w:val="00B56D8F"/>
    <w:rsid w:val="00B57803"/>
    <w:rsid w:val="00B661E5"/>
    <w:rsid w:val="00B7308B"/>
    <w:rsid w:val="00B757C2"/>
    <w:rsid w:val="00B76142"/>
    <w:rsid w:val="00B8614E"/>
    <w:rsid w:val="00BA1425"/>
    <w:rsid w:val="00BA2190"/>
    <w:rsid w:val="00BA6D44"/>
    <w:rsid w:val="00BA6FC7"/>
    <w:rsid w:val="00BC138D"/>
    <w:rsid w:val="00BD115F"/>
    <w:rsid w:val="00BD165E"/>
    <w:rsid w:val="00BD169A"/>
    <w:rsid w:val="00BD4CA4"/>
    <w:rsid w:val="00BD624F"/>
    <w:rsid w:val="00BE0B12"/>
    <w:rsid w:val="00BE198D"/>
    <w:rsid w:val="00BE6CAA"/>
    <w:rsid w:val="00BF007F"/>
    <w:rsid w:val="00BF0497"/>
    <w:rsid w:val="00BF77FC"/>
    <w:rsid w:val="00C01742"/>
    <w:rsid w:val="00C05E5E"/>
    <w:rsid w:val="00C06935"/>
    <w:rsid w:val="00C078AB"/>
    <w:rsid w:val="00C110A5"/>
    <w:rsid w:val="00C116AE"/>
    <w:rsid w:val="00C124AC"/>
    <w:rsid w:val="00C124FA"/>
    <w:rsid w:val="00C14610"/>
    <w:rsid w:val="00C25A1A"/>
    <w:rsid w:val="00C26117"/>
    <w:rsid w:val="00C32F09"/>
    <w:rsid w:val="00C34A9F"/>
    <w:rsid w:val="00C47BE0"/>
    <w:rsid w:val="00C65003"/>
    <w:rsid w:val="00C677C2"/>
    <w:rsid w:val="00C70522"/>
    <w:rsid w:val="00C72513"/>
    <w:rsid w:val="00C72AD1"/>
    <w:rsid w:val="00C735F7"/>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0355"/>
    <w:rsid w:val="00CC100D"/>
    <w:rsid w:val="00CC3634"/>
    <w:rsid w:val="00CC5248"/>
    <w:rsid w:val="00CC6CDB"/>
    <w:rsid w:val="00CD1D5B"/>
    <w:rsid w:val="00CD3813"/>
    <w:rsid w:val="00CD567E"/>
    <w:rsid w:val="00CE1CEE"/>
    <w:rsid w:val="00CE5371"/>
    <w:rsid w:val="00CE5BA2"/>
    <w:rsid w:val="00CF1233"/>
    <w:rsid w:val="00CF6B12"/>
    <w:rsid w:val="00D005B5"/>
    <w:rsid w:val="00D01E56"/>
    <w:rsid w:val="00D034D9"/>
    <w:rsid w:val="00D04982"/>
    <w:rsid w:val="00D071F4"/>
    <w:rsid w:val="00D1196A"/>
    <w:rsid w:val="00D13952"/>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DF"/>
    <w:rsid w:val="00D823EC"/>
    <w:rsid w:val="00D85550"/>
    <w:rsid w:val="00D8596B"/>
    <w:rsid w:val="00D8599A"/>
    <w:rsid w:val="00D94100"/>
    <w:rsid w:val="00D94F2F"/>
    <w:rsid w:val="00D95902"/>
    <w:rsid w:val="00DA2210"/>
    <w:rsid w:val="00DA2C82"/>
    <w:rsid w:val="00DC3A15"/>
    <w:rsid w:val="00DC57A3"/>
    <w:rsid w:val="00DE5048"/>
    <w:rsid w:val="00DF30C9"/>
    <w:rsid w:val="00DF6FFE"/>
    <w:rsid w:val="00DF7105"/>
    <w:rsid w:val="00DF71D9"/>
    <w:rsid w:val="00E0464F"/>
    <w:rsid w:val="00E071AB"/>
    <w:rsid w:val="00E07E2E"/>
    <w:rsid w:val="00E14B7C"/>
    <w:rsid w:val="00E152D2"/>
    <w:rsid w:val="00E156D1"/>
    <w:rsid w:val="00E20992"/>
    <w:rsid w:val="00E215B2"/>
    <w:rsid w:val="00E24018"/>
    <w:rsid w:val="00E304C4"/>
    <w:rsid w:val="00E323CF"/>
    <w:rsid w:val="00E4253A"/>
    <w:rsid w:val="00E54187"/>
    <w:rsid w:val="00E61384"/>
    <w:rsid w:val="00E82F4C"/>
    <w:rsid w:val="00E8490F"/>
    <w:rsid w:val="00E90870"/>
    <w:rsid w:val="00E94E95"/>
    <w:rsid w:val="00E97200"/>
    <w:rsid w:val="00EA3977"/>
    <w:rsid w:val="00EA734A"/>
    <w:rsid w:val="00EB01B6"/>
    <w:rsid w:val="00EB469D"/>
    <w:rsid w:val="00EB5060"/>
    <w:rsid w:val="00EC09AE"/>
    <w:rsid w:val="00EC16B7"/>
    <w:rsid w:val="00ED2E7E"/>
    <w:rsid w:val="00ED38B5"/>
    <w:rsid w:val="00ED67EC"/>
    <w:rsid w:val="00EE01D2"/>
    <w:rsid w:val="00EE7F2E"/>
    <w:rsid w:val="00EF110E"/>
    <w:rsid w:val="00EF3D02"/>
    <w:rsid w:val="00EF47AC"/>
    <w:rsid w:val="00F05D18"/>
    <w:rsid w:val="00F05DB5"/>
    <w:rsid w:val="00F07130"/>
    <w:rsid w:val="00F10766"/>
    <w:rsid w:val="00F16247"/>
    <w:rsid w:val="00F17A7A"/>
    <w:rsid w:val="00F17DD0"/>
    <w:rsid w:val="00F2373B"/>
    <w:rsid w:val="00F273AA"/>
    <w:rsid w:val="00F3028D"/>
    <w:rsid w:val="00F35099"/>
    <w:rsid w:val="00F358E7"/>
    <w:rsid w:val="00F36742"/>
    <w:rsid w:val="00F422DC"/>
    <w:rsid w:val="00F46CE0"/>
    <w:rsid w:val="00F52944"/>
    <w:rsid w:val="00F57038"/>
    <w:rsid w:val="00F62829"/>
    <w:rsid w:val="00F7759A"/>
    <w:rsid w:val="00F835AE"/>
    <w:rsid w:val="00F9038A"/>
    <w:rsid w:val="00F90C97"/>
    <w:rsid w:val="00F92189"/>
    <w:rsid w:val="00F96485"/>
    <w:rsid w:val="00F97D50"/>
    <w:rsid w:val="00FA15EA"/>
    <w:rsid w:val="00FB24D7"/>
    <w:rsid w:val="00FB291C"/>
    <w:rsid w:val="00FD0531"/>
    <w:rsid w:val="00FE1C25"/>
    <w:rsid w:val="00FF30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44522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7</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99</cp:revision>
  <dcterms:created xsi:type="dcterms:W3CDTF">2021-11-02T00:23:00Z</dcterms:created>
  <dcterms:modified xsi:type="dcterms:W3CDTF">2021-11-04T19:25:00Z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