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A3395" w:rsidRPr="001E0421" w:rsidRDefault="002A3395" w:rsidP="002A3395">
      <w:pPr>
        <w:widowControl/>
        <w:wordWrap/>
        <w:autoSpaceDE/>
        <w:autoSpaceDN/>
        <w:spacing w:after="180" w:line="240" w:lineRule="auto"/>
        <w:jc w:val="left"/>
        <w:rPr>
          <w:rFonts w:ascii="Arial" w:eastAsia="바탕" w:hAnsi="Arial" w:cs="Arial"/>
          <w:b/>
          <w:kern w:val="0"/>
          <w:szCs w:val="20"/>
          <w:lang w:val="en-US" w:eastAsia="en-US"/>
        </w:rPr>
      </w:pPr>
      <w:bookmarkStart w:id="0" w:name="OLE_LINK1"/>
      <w:bookmarkStart w:id="1" w:name="OLE_LINK2"/>
      <w:r w:rsidRPr="001E0421">
        <w:rPr>
          <w:rFonts w:ascii="Arial" w:eastAsia="바탕" w:hAnsi="Arial" w:cs="Arial"/>
          <w:b/>
          <w:kern w:val="0"/>
          <w:szCs w:val="20"/>
          <w:lang w:val="en-US" w:eastAsia="en-US"/>
        </w:rPr>
        <w:t>Source:</w:t>
      </w:r>
      <w:r w:rsidRPr="001E0421">
        <w:rPr>
          <w:rFonts w:ascii="Arial" w:eastAsia="바탕" w:hAnsi="Arial" w:cs="Arial"/>
          <w:b/>
          <w:kern w:val="0"/>
          <w:szCs w:val="20"/>
          <w:lang w:val="en-US" w:eastAsia="en-US"/>
        </w:rPr>
        <w:tab/>
      </w:r>
      <w:r w:rsidRPr="001E0421">
        <w:rPr>
          <w:rFonts w:ascii="Arial" w:eastAsia="바탕" w:hAnsi="Arial" w:cs="Arial"/>
          <w:b/>
          <w:kern w:val="0"/>
          <w:szCs w:val="20"/>
          <w:lang w:val="en-US" w:eastAsia="en-US"/>
        </w:rPr>
        <w:tab/>
      </w:r>
      <w:r w:rsidRPr="001E0421">
        <w:rPr>
          <w:rFonts w:ascii="Arial" w:eastAsia="맑은 고딕" w:hAnsi="Arial" w:cs="Arial"/>
          <w:b/>
          <w:kern w:val="0"/>
          <w:szCs w:val="20"/>
          <w:lang w:val="en-US" w:eastAsia="en-US"/>
        </w:rPr>
        <w:t>Samsung Electronics Co., Ltd.</w:t>
      </w:r>
      <w:r w:rsidR="00324AA8">
        <w:rPr>
          <w:rFonts w:ascii="Arial" w:eastAsia="맑은 고딕" w:hAnsi="Arial" w:cs="Arial"/>
          <w:b/>
          <w:kern w:val="0"/>
          <w:szCs w:val="20"/>
          <w:lang w:val="en-US" w:eastAsia="en-US"/>
        </w:rPr>
        <w:t>,</w:t>
      </w:r>
      <w:r w:rsidR="00406D78">
        <w:rPr>
          <w:rFonts w:ascii="Arial" w:eastAsia="맑은 고딕" w:hAnsi="Arial" w:cs="Arial"/>
          <w:b/>
          <w:kern w:val="0"/>
          <w:szCs w:val="20"/>
          <w:lang w:val="en-US" w:eastAsia="en-US"/>
        </w:rPr>
        <w:t xml:space="preserve"> Tencent</w:t>
      </w:r>
    </w:p>
    <w:p w:rsidR="002A3395" w:rsidRPr="001E0421" w:rsidRDefault="002A3395" w:rsidP="002A3395">
      <w:pPr>
        <w:widowControl/>
        <w:wordWrap/>
        <w:autoSpaceDE/>
        <w:autoSpaceDN/>
        <w:spacing w:after="180" w:line="240" w:lineRule="auto"/>
        <w:jc w:val="left"/>
        <w:rPr>
          <w:rFonts w:ascii="Arial" w:eastAsia="맑은 고딕" w:hAnsi="Arial" w:cs="Arial"/>
          <w:b/>
          <w:bCs/>
          <w:kern w:val="0"/>
          <w:szCs w:val="20"/>
          <w:lang w:val="en-US" w:eastAsia="en-US"/>
        </w:rPr>
      </w:pPr>
      <w:r w:rsidRPr="001E0421">
        <w:rPr>
          <w:rFonts w:ascii="Arial" w:eastAsia="바탕" w:hAnsi="Arial" w:cs="Arial"/>
          <w:b/>
          <w:bCs/>
          <w:kern w:val="0"/>
          <w:szCs w:val="20"/>
          <w:lang w:val="en-US" w:eastAsia="en-US"/>
        </w:rPr>
        <w:t>Title:</w:t>
      </w:r>
      <w:r>
        <w:rPr>
          <w:rFonts w:ascii="Arial" w:eastAsia="바탕" w:hAnsi="Arial" w:cs="Arial"/>
          <w:b/>
          <w:bCs/>
          <w:kern w:val="0"/>
          <w:szCs w:val="20"/>
          <w:lang w:val="en-US" w:eastAsia="en-US"/>
        </w:rPr>
        <w:tab/>
      </w:r>
      <w:r>
        <w:rPr>
          <w:rFonts w:ascii="Arial" w:eastAsia="바탕" w:hAnsi="Arial" w:cs="Arial"/>
          <w:b/>
          <w:bCs/>
          <w:kern w:val="0"/>
          <w:szCs w:val="20"/>
          <w:lang w:val="en-US" w:eastAsia="en-US"/>
        </w:rPr>
        <w:tab/>
      </w:r>
      <w:r w:rsidRPr="001E0421">
        <w:rPr>
          <w:rFonts w:ascii="Arial" w:eastAsia="바탕" w:hAnsi="Arial" w:cs="Arial"/>
          <w:b/>
          <w:bCs/>
          <w:kern w:val="0"/>
          <w:szCs w:val="20"/>
          <w:lang w:val="en-US" w:eastAsia="en-US"/>
        </w:rPr>
        <w:t xml:space="preserve">[FS_AI4Media] </w:t>
      </w:r>
      <w:r w:rsidR="00C3382F">
        <w:rPr>
          <w:rFonts w:ascii="Arial" w:eastAsia="바탕" w:hAnsi="Arial" w:cs="Arial"/>
          <w:b/>
          <w:bCs/>
          <w:kern w:val="0"/>
          <w:szCs w:val="20"/>
          <w:lang w:val="en-US" w:eastAsia="en-US"/>
        </w:rPr>
        <w:t>Study expectations and way forward</w:t>
      </w:r>
    </w:p>
    <w:p w:rsidR="002A3395" w:rsidRPr="001E0421" w:rsidRDefault="00DB2659" w:rsidP="002A3395">
      <w:pPr>
        <w:widowControl/>
        <w:wordWrap/>
        <w:autoSpaceDE/>
        <w:autoSpaceDN/>
        <w:spacing w:after="180" w:line="240" w:lineRule="auto"/>
        <w:jc w:val="left"/>
        <w:rPr>
          <w:rFonts w:ascii="Arial" w:eastAsia="바탕" w:hAnsi="Arial" w:cs="Arial"/>
          <w:b/>
          <w:bCs/>
          <w:color w:val="FF0000"/>
          <w:kern w:val="0"/>
          <w:szCs w:val="20"/>
          <w:lang w:val="en-US" w:eastAsia="en-US"/>
        </w:rPr>
      </w:pPr>
      <w:r>
        <w:rPr>
          <w:rFonts w:ascii="Arial" w:eastAsia="바탕" w:hAnsi="Arial" w:cs="Arial"/>
          <w:b/>
          <w:bCs/>
          <w:kern w:val="0"/>
          <w:szCs w:val="20"/>
          <w:lang w:val="en-US" w:eastAsia="en-US"/>
        </w:rPr>
        <w:t>Agenda Item:</w:t>
      </w:r>
      <w:r>
        <w:rPr>
          <w:rFonts w:ascii="Arial" w:eastAsia="바탕" w:hAnsi="Arial" w:cs="Arial"/>
          <w:b/>
          <w:bCs/>
          <w:kern w:val="0"/>
          <w:szCs w:val="20"/>
          <w:lang w:val="en-US" w:eastAsia="en-US"/>
        </w:rPr>
        <w:tab/>
        <w:t>3.5</w:t>
      </w:r>
    </w:p>
    <w:p w:rsidR="002A3395" w:rsidRPr="001E0421" w:rsidRDefault="002A3395" w:rsidP="002A3395">
      <w:pPr>
        <w:widowControl/>
        <w:wordWrap/>
        <w:autoSpaceDE/>
        <w:autoSpaceDN/>
        <w:spacing w:after="180" w:line="240" w:lineRule="auto"/>
        <w:jc w:val="left"/>
        <w:rPr>
          <w:rFonts w:ascii="Arial" w:eastAsia="바탕" w:hAnsi="Arial" w:cs="Arial"/>
          <w:b/>
          <w:bCs/>
          <w:kern w:val="0"/>
          <w:szCs w:val="20"/>
          <w:lang w:val="en-US" w:eastAsia="en-US"/>
        </w:rPr>
      </w:pPr>
      <w:r w:rsidRPr="001E0421">
        <w:rPr>
          <w:rFonts w:ascii="Arial" w:eastAsia="바탕" w:hAnsi="Arial" w:cs="Arial"/>
          <w:b/>
          <w:bCs/>
          <w:kern w:val="0"/>
          <w:szCs w:val="20"/>
          <w:lang w:val="en-US" w:eastAsia="en-US"/>
        </w:rPr>
        <w:t>Document for:</w:t>
      </w:r>
      <w:r w:rsidRPr="001E0421">
        <w:rPr>
          <w:rFonts w:ascii="Arial" w:eastAsia="바탕" w:hAnsi="Arial" w:cs="Arial"/>
          <w:b/>
          <w:bCs/>
          <w:kern w:val="0"/>
          <w:szCs w:val="20"/>
          <w:lang w:val="en-US" w:eastAsia="en-US"/>
        </w:rPr>
        <w:tab/>
      </w:r>
      <w:r w:rsidR="008911E5">
        <w:rPr>
          <w:rFonts w:ascii="Arial" w:eastAsia="바탕" w:hAnsi="Arial" w:cs="Arial"/>
          <w:b/>
          <w:bCs/>
          <w:kern w:val="0"/>
          <w:szCs w:val="20"/>
          <w:lang w:val="en-US" w:eastAsia="en-US"/>
        </w:rPr>
        <w:t>Discussion</w:t>
      </w:r>
    </w:p>
    <w:bookmarkEnd w:id="0"/>
    <w:bookmarkEnd w:id="1"/>
    <w:p w:rsidR="002A3395" w:rsidRPr="00575F8A" w:rsidRDefault="002A3395" w:rsidP="002A3395">
      <w:pPr>
        <w:keepNext/>
        <w:keepLines/>
        <w:numPr>
          <w:ilvl w:val="0"/>
          <w:numId w:val="1"/>
        </w:numPr>
        <w:wordWrap/>
        <w:overflowPunct w:val="0"/>
        <w:adjustRightInd w:val="0"/>
        <w:spacing w:before="240" w:after="180" w:line="240" w:lineRule="auto"/>
        <w:ind w:left="360" w:hanging="360"/>
        <w:jc w:val="left"/>
        <w:textAlignment w:val="baseline"/>
        <w:outlineLvl w:val="0"/>
        <w:rPr>
          <w:rFonts w:ascii="Arial" w:eastAsia="Times New Roman" w:hAnsi="Arial" w:cs="Times New Roman"/>
          <w:kern w:val="0"/>
          <w:sz w:val="28"/>
          <w:szCs w:val="20"/>
          <w:lang w:eastAsia="en-GB"/>
        </w:rPr>
      </w:pPr>
      <w:r>
        <w:rPr>
          <w:rFonts w:ascii="Arial" w:eastAsia="Times New Roman" w:hAnsi="Arial" w:cs="Times New Roman"/>
          <w:kern w:val="0"/>
          <w:sz w:val="28"/>
          <w:szCs w:val="20"/>
          <w:lang w:eastAsia="en-GB"/>
        </w:rPr>
        <w:t>I</w:t>
      </w:r>
      <w:r w:rsidRPr="00575F8A">
        <w:rPr>
          <w:rFonts w:ascii="Arial" w:eastAsia="Times New Roman" w:hAnsi="Arial" w:cs="Times New Roman"/>
          <w:kern w:val="0"/>
          <w:sz w:val="28"/>
          <w:szCs w:val="20"/>
          <w:lang w:eastAsia="en-GB"/>
        </w:rPr>
        <w:t>ntroduction</w:t>
      </w:r>
      <w:bookmarkStart w:id="2" w:name="_GoBack"/>
      <w:bookmarkEnd w:id="2"/>
    </w:p>
    <w:p w:rsidR="002A3395" w:rsidRPr="003B2BFD" w:rsidRDefault="00301989" w:rsidP="002A3395">
      <w:pPr>
        <w:widowControl/>
        <w:wordWrap/>
        <w:autoSpaceDE/>
        <w:autoSpaceDN/>
        <w:spacing w:after="180" w:line="240" w:lineRule="auto"/>
        <w:jc w:val="left"/>
        <w:rPr>
          <w:rFonts w:ascii="Times New Roman" w:eastAsia="맑은 고딕" w:hAnsi="Times New Roman" w:cs="Times New Roman"/>
          <w:kern w:val="0"/>
          <w:szCs w:val="20"/>
          <w:lang w:val="en-US" w:eastAsia="en-GB"/>
        </w:rPr>
      </w:pPr>
      <w:r>
        <w:rPr>
          <w:rFonts w:ascii="Times New Roman" w:eastAsia="맑은 고딕" w:hAnsi="Times New Roman" w:cs="Times New Roman"/>
          <w:kern w:val="0"/>
          <w:szCs w:val="20"/>
          <w:lang w:val="en-US" w:eastAsia="en-GB"/>
        </w:rPr>
        <w:t xml:space="preserve">During SA4 #125 two contributions related to the study item’s progress check, expectations and way forward were </w:t>
      </w:r>
      <w:r w:rsidR="00E8353C">
        <w:rPr>
          <w:rFonts w:ascii="Times New Roman" w:eastAsia="맑은 고딕" w:hAnsi="Times New Roman" w:cs="Times New Roman"/>
          <w:kern w:val="0"/>
          <w:szCs w:val="20"/>
          <w:lang w:val="en-US" w:eastAsia="en-GB"/>
        </w:rPr>
        <w:t>subm</w:t>
      </w:r>
      <w:r w:rsidR="00AE1C09">
        <w:rPr>
          <w:rFonts w:ascii="Times New Roman" w:eastAsia="맑은 고딕" w:hAnsi="Times New Roman" w:cs="Times New Roman"/>
          <w:kern w:val="0"/>
          <w:szCs w:val="20"/>
          <w:lang w:val="en-US" w:eastAsia="en-GB"/>
        </w:rPr>
        <w:t>itted (S4-231333 and S4-231334)</w:t>
      </w:r>
      <w:r w:rsidR="00730EC1">
        <w:rPr>
          <w:rFonts w:ascii="Times New Roman" w:eastAsia="맑은 고딕" w:hAnsi="Times New Roman" w:cs="Times New Roman"/>
          <w:kern w:val="0"/>
          <w:szCs w:val="20"/>
          <w:lang w:val="en-US" w:eastAsia="en-GB"/>
        </w:rPr>
        <w:t xml:space="preserve">. Due to the limited time </w:t>
      </w:r>
      <w:r w:rsidR="00770491">
        <w:rPr>
          <w:rFonts w:ascii="Times New Roman" w:eastAsia="맑은 고딕" w:hAnsi="Times New Roman" w:cs="Times New Roman"/>
          <w:kern w:val="0"/>
          <w:szCs w:val="20"/>
          <w:lang w:val="en-US" w:eastAsia="en-GB"/>
        </w:rPr>
        <w:t>available, these issues</w:t>
      </w:r>
      <w:r w:rsidR="00931D66">
        <w:rPr>
          <w:rFonts w:ascii="Times New Roman" w:eastAsia="맑은 고딕" w:hAnsi="Times New Roman" w:cs="Times New Roman"/>
          <w:kern w:val="0"/>
          <w:szCs w:val="20"/>
          <w:lang w:val="en-US" w:eastAsia="en-GB"/>
        </w:rPr>
        <w:t xml:space="preserve"> were briefly disc</w:t>
      </w:r>
      <w:r w:rsidR="00774269">
        <w:rPr>
          <w:rFonts w:ascii="Times New Roman" w:eastAsia="맑은 고딕" w:hAnsi="Times New Roman" w:cs="Times New Roman"/>
          <w:kern w:val="0"/>
          <w:szCs w:val="20"/>
          <w:lang w:val="en-US" w:eastAsia="en-GB"/>
        </w:rPr>
        <w:t xml:space="preserve">ussed but without conclusion during the meeting. This contribution </w:t>
      </w:r>
      <w:r w:rsidR="00ED336C">
        <w:rPr>
          <w:rFonts w:ascii="Times New Roman" w:eastAsia="맑은 고딕" w:hAnsi="Times New Roman" w:cs="Times New Roman"/>
          <w:kern w:val="0"/>
          <w:szCs w:val="20"/>
          <w:lang w:val="en-US" w:eastAsia="en-GB"/>
        </w:rPr>
        <w:t>continues</w:t>
      </w:r>
      <w:r w:rsidR="00CB6FBB">
        <w:rPr>
          <w:rFonts w:ascii="Times New Roman" w:eastAsia="맑은 고딕" w:hAnsi="Times New Roman" w:cs="Times New Roman"/>
          <w:kern w:val="0"/>
          <w:szCs w:val="20"/>
          <w:lang w:val="en-US" w:eastAsia="en-GB"/>
        </w:rPr>
        <w:t xml:space="preserve"> the discussion with the aim for the group to come to a</w:t>
      </w:r>
      <w:r w:rsidR="00ED336C">
        <w:rPr>
          <w:rFonts w:ascii="Times New Roman" w:eastAsia="맑은 고딕" w:hAnsi="Times New Roman" w:cs="Times New Roman"/>
          <w:kern w:val="0"/>
          <w:szCs w:val="20"/>
          <w:lang w:val="en-US" w:eastAsia="en-GB"/>
        </w:rPr>
        <w:t>n agreement of the expectations and way forward of the study and beyond.</w:t>
      </w:r>
    </w:p>
    <w:p w:rsidR="00C02459" w:rsidRDefault="002B0A03" w:rsidP="00C02459">
      <w:pPr>
        <w:keepNext/>
        <w:keepLines/>
        <w:numPr>
          <w:ilvl w:val="0"/>
          <w:numId w:val="1"/>
        </w:numPr>
        <w:wordWrap/>
        <w:overflowPunct w:val="0"/>
        <w:adjustRightInd w:val="0"/>
        <w:spacing w:before="240" w:after="180" w:line="240" w:lineRule="auto"/>
        <w:ind w:left="360" w:hanging="360"/>
        <w:jc w:val="left"/>
        <w:textAlignment w:val="baseline"/>
        <w:outlineLvl w:val="0"/>
        <w:rPr>
          <w:rFonts w:ascii="Arial" w:eastAsia="Times New Roman" w:hAnsi="Arial" w:cs="Times New Roman"/>
          <w:kern w:val="0"/>
          <w:sz w:val="28"/>
          <w:szCs w:val="20"/>
          <w:lang w:eastAsia="en-GB"/>
        </w:rPr>
      </w:pPr>
      <w:r>
        <w:rPr>
          <w:rFonts w:ascii="Arial" w:eastAsia="Times New Roman" w:hAnsi="Arial" w:cs="Times New Roman"/>
          <w:kern w:val="0"/>
          <w:sz w:val="28"/>
          <w:szCs w:val="20"/>
          <w:lang w:eastAsia="en-GB"/>
        </w:rPr>
        <w:t>Evaluations</w:t>
      </w:r>
    </w:p>
    <w:p w:rsidR="00C02459" w:rsidRDefault="007478B4" w:rsidP="00C02459">
      <w:pPr>
        <w:widowControl/>
        <w:wordWrap/>
        <w:autoSpaceDE/>
        <w:autoSpaceDN/>
        <w:spacing w:after="180" w:line="240" w:lineRule="auto"/>
        <w:jc w:val="left"/>
        <w:rPr>
          <w:rFonts w:ascii="Times New Roman" w:eastAsia="맑은 고딕" w:hAnsi="Times New Roman" w:cs="Times New Roman"/>
          <w:kern w:val="0"/>
          <w:szCs w:val="20"/>
          <w:lang w:eastAsia="en-GB"/>
        </w:rPr>
      </w:pPr>
      <w:r>
        <w:rPr>
          <w:rFonts w:ascii="Times New Roman" w:eastAsia="맑은 고딕" w:hAnsi="Times New Roman" w:cs="Times New Roman"/>
          <w:kern w:val="0"/>
          <w:szCs w:val="20"/>
          <w:lang w:eastAsia="en-GB"/>
        </w:rPr>
        <w:t>An</w:t>
      </w:r>
      <w:r w:rsidR="00C02459">
        <w:rPr>
          <w:rFonts w:ascii="Times New Roman" w:eastAsia="맑은 고딕" w:hAnsi="Times New Roman" w:cs="Times New Roman"/>
          <w:kern w:val="0"/>
          <w:szCs w:val="20"/>
          <w:lang w:eastAsia="en-GB"/>
        </w:rPr>
        <w:t xml:space="preserve"> evaluation framework </w:t>
      </w:r>
      <w:r>
        <w:rPr>
          <w:rFonts w:ascii="Times New Roman" w:eastAsia="맑은 고딕" w:hAnsi="Times New Roman" w:cs="Times New Roman"/>
          <w:kern w:val="0"/>
          <w:szCs w:val="20"/>
          <w:lang w:eastAsia="en-GB"/>
        </w:rPr>
        <w:t xml:space="preserve">was </w:t>
      </w:r>
      <w:r w:rsidR="00C02459">
        <w:rPr>
          <w:rFonts w:ascii="Times New Roman" w:eastAsia="맑은 고딕" w:hAnsi="Times New Roman" w:cs="Times New Roman"/>
          <w:kern w:val="0"/>
          <w:szCs w:val="20"/>
          <w:lang w:eastAsia="en-GB"/>
        </w:rPr>
        <w:t>added to the objectives for the evaluation of scenarios,</w:t>
      </w:r>
      <w:r>
        <w:rPr>
          <w:rFonts w:ascii="Times New Roman" w:eastAsia="맑은 고딕" w:hAnsi="Times New Roman" w:cs="Times New Roman"/>
          <w:kern w:val="0"/>
          <w:szCs w:val="20"/>
          <w:lang w:eastAsia="en-GB"/>
        </w:rPr>
        <w:t xml:space="preserve"> where</w:t>
      </w:r>
      <w:r w:rsidR="00C02459">
        <w:rPr>
          <w:rFonts w:ascii="Times New Roman" w:eastAsia="맑은 고딕" w:hAnsi="Times New Roman" w:cs="Times New Roman"/>
          <w:kern w:val="0"/>
          <w:szCs w:val="20"/>
          <w:lang w:eastAsia="en-GB"/>
        </w:rPr>
        <w:t xml:space="preserve"> aspects related to the evaluation framework can be divided into two categories: feasibility study on split inferencing, and evaluation on AI/ML model compression.</w:t>
      </w:r>
    </w:p>
    <w:p w:rsidR="00C02459" w:rsidRDefault="00C02459" w:rsidP="00C02459">
      <w:pPr>
        <w:widowControl/>
        <w:wordWrap/>
        <w:autoSpaceDE/>
        <w:autoSpaceDN/>
        <w:spacing w:after="180" w:line="240" w:lineRule="auto"/>
        <w:jc w:val="left"/>
        <w:rPr>
          <w:rFonts w:ascii="Times New Roman" w:eastAsia="맑은 고딕" w:hAnsi="Times New Roman" w:cs="Times New Roman"/>
          <w:kern w:val="0"/>
          <w:szCs w:val="20"/>
          <w:lang w:eastAsia="en-GB"/>
        </w:rPr>
      </w:pPr>
      <w:r>
        <w:rPr>
          <w:rFonts w:ascii="Times New Roman" w:eastAsia="맑은 고딕" w:hAnsi="Times New Roman" w:cs="Times New Roman"/>
          <w:kern w:val="0"/>
          <w:szCs w:val="20"/>
          <w:lang w:eastAsia="en-GB"/>
        </w:rPr>
        <w:t>The purpose and expectations for the two different categories are inherently different, even though both may use the same framework:</w:t>
      </w:r>
    </w:p>
    <w:p w:rsidR="00C02459" w:rsidRDefault="00C02459" w:rsidP="00C02459">
      <w:pPr>
        <w:pStyle w:val="ListParagraph"/>
        <w:widowControl/>
        <w:numPr>
          <w:ilvl w:val="0"/>
          <w:numId w:val="3"/>
        </w:numPr>
        <w:wordWrap/>
        <w:autoSpaceDE/>
        <w:autoSpaceDN/>
        <w:spacing w:after="180" w:line="240" w:lineRule="auto"/>
        <w:jc w:val="left"/>
        <w:rPr>
          <w:rFonts w:ascii="Times New Roman" w:eastAsia="맑은 고딕" w:hAnsi="Times New Roman" w:cs="Times New Roman"/>
          <w:kern w:val="0"/>
          <w:szCs w:val="20"/>
          <w:lang w:eastAsia="en-GB"/>
        </w:rPr>
      </w:pPr>
      <w:r>
        <w:rPr>
          <w:rFonts w:ascii="Times New Roman" w:eastAsia="맑은 고딕" w:hAnsi="Times New Roman" w:cs="Times New Roman"/>
          <w:kern w:val="0"/>
          <w:szCs w:val="20"/>
          <w:lang w:eastAsia="en-GB"/>
        </w:rPr>
        <w:t>Evaluation feasibility study on split inferencing:</w:t>
      </w:r>
    </w:p>
    <w:p w:rsidR="00C02459" w:rsidRDefault="00C02459" w:rsidP="00C02459">
      <w:pPr>
        <w:pStyle w:val="ListParagraph"/>
        <w:widowControl/>
        <w:numPr>
          <w:ilvl w:val="1"/>
          <w:numId w:val="3"/>
        </w:numPr>
        <w:wordWrap/>
        <w:autoSpaceDE/>
        <w:autoSpaceDN/>
        <w:spacing w:after="180" w:line="240" w:lineRule="auto"/>
        <w:jc w:val="left"/>
        <w:rPr>
          <w:rFonts w:ascii="Times New Roman" w:eastAsia="맑은 고딕" w:hAnsi="Times New Roman" w:cs="Times New Roman"/>
          <w:kern w:val="0"/>
          <w:szCs w:val="20"/>
          <w:lang w:eastAsia="en-GB"/>
        </w:rPr>
      </w:pPr>
      <w:r>
        <w:rPr>
          <w:rFonts w:ascii="Times New Roman" w:eastAsia="맑은 고딕" w:hAnsi="Times New Roman" w:cs="Times New Roman"/>
          <w:kern w:val="0"/>
          <w:szCs w:val="20"/>
          <w:lang w:eastAsia="en-GB"/>
        </w:rPr>
        <w:t>T</w:t>
      </w:r>
      <w:r w:rsidRPr="0022540D">
        <w:rPr>
          <w:rFonts w:ascii="Times New Roman" w:eastAsia="맑은 고딕" w:hAnsi="Times New Roman" w:cs="Times New Roman"/>
          <w:kern w:val="0"/>
          <w:szCs w:val="20"/>
          <w:lang w:eastAsia="en-GB"/>
        </w:rPr>
        <w:t>here is no expectation to evaluate</w:t>
      </w:r>
      <w:r>
        <w:rPr>
          <w:rFonts w:ascii="Times New Roman" w:eastAsia="맑은 고딕" w:hAnsi="Times New Roman" w:cs="Times New Roman"/>
          <w:kern w:val="0"/>
          <w:szCs w:val="20"/>
          <w:lang w:eastAsia="en-GB"/>
        </w:rPr>
        <w:t xml:space="preserve"> </w:t>
      </w:r>
      <w:r w:rsidRPr="0022540D">
        <w:rPr>
          <w:rFonts w:ascii="Times New Roman" w:eastAsia="맑은 고딕" w:hAnsi="Times New Roman" w:cs="Times New Roman"/>
          <w:kern w:val="0"/>
          <w:szCs w:val="20"/>
          <w:lang w:eastAsia="en-GB"/>
        </w:rPr>
        <w:t xml:space="preserve">potential </w:t>
      </w:r>
      <w:r>
        <w:rPr>
          <w:rFonts w:ascii="Times New Roman" w:eastAsia="맑은 고딕" w:hAnsi="Times New Roman" w:cs="Times New Roman"/>
          <w:kern w:val="0"/>
          <w:szCs w:val="20"/>
          <w:lang w:eastAsia="en-GB"/>
        </w:rPr>
        <w:t>solutions or technologies</w:t>
      </w:r>
    </w:p>
    <w:p w:rsidR="00C02459" w:rsidRDefault="00C02459" w:rsidP="00C02459">
      <w:pPr>
        <w:pStyle w:val="ListParagraph"/>
        <w:widowControl/>
        <w:numPr>
          <w:ilvl w:val="1"/>
          <w:numId w:val="3"/>
        </w:numPr>
        <w:wordWrap/>
        <w:autoSpaceDE/>
        <w:autoSpaceDN/>
        <w:spacing w:after="180" w:line="240" w:lineRule="auto"/>
        <w:jc w:val="left"/>
        <w:rPr>
          <w:rFonts w:ascii="Times New Roman" w:eastAsia="맑은 고딕" w:hAnsi="Times New Roman" w:cs="Times New Roman"/>
          <w:kern w:val="0"/>
          <w:szCs w:val="20"/>
          <w:lang w:eastAsia="en-GB"/>
        </w:rPr>
      </w:pPr>
      <w:r>
        <w:rPr>
          <w:rFonts w:ascii="Times New Roman" w:eastAsia="맑은 고딕" w:hAnsi="Times New Roman" w:cs="Times New Roman"/>
          <w:kern w:val="0"/>
          <w:szCs w:val="20"/>
          <w:lang w:eastAsia="en-GB"/>
        </w:rPr>
        <w:t>Intention is to document data which may contribute in showing the feasibility of split inferencing between two entities (UE &amp; server), namely in terms of intermediate data sizes and potential processing benefits (e.g. processing latency), when compared to the two non-split inference anchors (full inferencing on the UE and in the server).</w:t>
      </w:r>
    </w:p>
    <w:p w:rsidR="00C02459" w:rsidRDefault="00C02459" w:rsidP="00C02459">
      <w:pPr>
        <w:pStyle w:val="ListParagraph"/>
        <w:widowControl/>
        <w:wordWrap/>
        <w:autoSpaceDE/>
        <w:autoSpaceDN/>
        <w:spacing w:after="180" w:line="240" w:lineRule="auto"/>
        <w:ind w:left="1440"/>
        <w:jc w:val="left"/>
        <w:rPr>
          <w:rFonts w:ascii="Times New Roman" w:eastAsia="맑은 고딕" w:hAnsi="Times New Roman" w:cs="Times New Roman"/>
          <w:kern w:val="0"/>
          <w:szCs w:val="20"/>
          <w:lang w:eastAsia="en-GB"/>
        </w:rPr>
      </w:pPr>
    </w:p>
    <w:p w:rsidR="00C02459" w:rsidRDefault="00C02459" w:rsidP="00C02459">
      <w:pPr>
        <w:pStyle w:val="ListParagraph"/>
        <w:widowControl/>
        <w:numPr>
          <w:ilvl w:val="0"/>
          <w:numId w:val="3"/>
        </w:numPr>
        <w:wordWrap/>
        <w:autoSpaceDE/>
        <w:autoSpaceDN/>
        <w:spacing w:after="180" w:line="240" w:lineRule="auto"/>
        <w:jc w:val="left"/>
        <w:rPr>
          <w:rFonts w:ascii="Times New Roman" w:eastAsia="맑은 고딕" w:hAnsi="Times New Roman" w:cs="Times New Roman"/>
          <w:kern w:val="0"/>
          <w:szCs w:val="20"/>
          <w:lang w:eastAsia="en-GB"/>
        </w:rPr>
      </w:pPr>
      <w:r>
        <w:rPr>
          <w:rFonts w:ascii="Times New Roman" w:eastAsia="맑은 고딕" w:hAnsi="Times New Roman" w:cs="Times New Roman"/>
          <w:kern w:val="0"/>
          <w:szCs w:val="20"/>
          <w:lang w:eastAsia="en-GB"/>
        </w:rPr>
        <w:t>Evaluation on compression of AI/ML model data:</w:t>
      </w:r>
    </w:p>
    <w:p w:rsidR="00C02459" w:rsidRDefault="00C02459" w:rsidP="00C02459">
      <w:pPr>
        <w:pStyle w:val="ListParagraph"/>
        <w:widowControl/>
        <w:numPr>
          <w:ilvl w:val="1"/>
          <w:numId w:val="3"/>
        </w:numPr>
        <w:wordWrap/>
        <w:autoSpaceDE/>
        <w:autoSpaceDN/>
        <w:spacing w:after="180" w:line="240" w:lineRule="auto"/>
        <w:jc w:val="left"/>
        <w:rPr>
          <w:rFonts w:ascii="Times New Roman" w:eastAsia="맑은 고딕" w:hAnsi="Times New Roman" w:cs="Times New Roman"/>
          <w:kern w:val="0"/>
          <w:szCs w:val="20"/>
          <w:lang w:eastAsia="en-GB"/>
        </w:rPr>
      </w:pPr>
      <w:r>
        <w:rPr>
          <w:rFonts w:ascii="Times New Roman" w:eastAsia="맑은 고딕" w:hAnsi="Times New Roman" w:cs="Times New Roman"/>
          <w:kern w:val="0"/>
          <w:szCs w:val="20"/>
          <w:lang w:eastAsia="en-GB"/>
        </w:rPr>
        <w:t>Expectation to evaluate different potential solutions and technologies for the compression of AI model data</w:t>
      </w:r>
    </w:p>
    <w:p w:rsidR="00C02459" w:rsidRDefault="00C02459" w:rsidP="00C02459">
      <w:pPr>
        <w:pStyle w:val="ListParagraph"/>
        <w:widowControl/>
        <w:numPr>
          <w:ilvl w:val="1"/>
          <w:numId w:val="3"/>
        </w:numPr>
        <w:wordWrap/>
        <w:autoSpaceDE/>
        <w:autoSpaceDN/>
        <w:spacing w:after="180" w:line="240" w:lineRule="auto"/>
        <w:jc w:val="left"/>
        <w:rPr>
          <w:rFonts w:ascii="Times New Roman" w:eastAsia="맑은 고딕" w:hAnsi="Times New Roman" w:cs="Times New Roman"/>
          <w:kern w:val="0"/>
          <w:szCs w:val="20"/>
          <w:lang w:eastAsia="en-GB"/>
        </w:rPr>
      </w:pPr>
      <w:r>
        <w:rPr>
          <w:rFonts w:ascii="Times New Roman" w:eastAsia="맑은 고딕" w:hAnsi="Times New Roman" w:cs="Times New Roman"/>
          <w:kern w:val="0"/>
          <w:szCs w:val="20"/>
          <w:lang w:eastAsia="en-GB"/>
        </w:rPr>
        <w:t>Such compression related evaluations should include metrics highlighting the performance of proposed solutions and technologies</w:t>
      </w:r>
    </w:p>
    <w:p w:rsidR="00C02459" w:rsidRDefault="00C02459" w:rsidP="00C02459">
      <w:pPr>
        <w:pStyle w:val="ListParagraph"/>
        <w:widowControl/>
        <w:numPr>
          <w:ilvl w:val="1"/>
          <w:numId w:val="3"/>
        </w:numPr>
        <w:wordWrap/>
        <w:autoSpaceDE/>
        <w:autoSpaceDN/>
        <w:spacing w:after="180" w:line="240" w:lineRule="auto"/>
        <w:jc w:val="left"/>
        <w:rPr>
          <w:rFonts w:ascii="Times New Roman" w:eastAsia="맑은 고딕" w:hAnsi="Times New Roman" w:cs="Times New Roman"/>
          <w:kern w:val="0"/>
          <w:szCs w:val="20"/>
          <w:lang w:eastAsia="en-GB"/>
        </w:rPr>
      </w:pPr>
      <w:r>
        <w:rPr>
          <w:rFonts w:ascii="Times New Roman" w:eastAsia="맑은 고딕" w:hAnsi="Times New Roman" w:cs="Times New Roman"/>
          <w:kern w:val="0"/>
          <w:szCs w:val="20"/>
          <w:lang w:eastAsia="en-GB"/>
        </w:rPr>
        <w:t>Separate from evaluation of potential solutions and technologies for compression, the need for compression, and the benefits of the same in the context of the use cases defined by the study should also be studied and considered</w:t>
      </w:r>
    </w:p>
    <w:p w:rsidR="002B0A03" w:rsidRPr="002B0A03" w:rsidRDefault="002B0A03" w:rsidP="002B0A03">
      <w:pPr>
        <w:keepNext/>
        <w:keepLines/>
        <w:numPr>
          <w:ilvl w:val="0"/>
          <w:numId w:val="1"/>
        </w:numPr>
        <w:wordWrap/>
        <w:overflowPunct w:val="0"/>
        <w:adjustRightInd w:val="0"/>
        <w:spacing w:before="240" w:after="180" w:line="240" w:lineRule="auto"/>
        <w:ind w:left="360" w:hanging="360"/>
        <w:jc w:val="left"/>
        <w:textAlignment w:val="baseline"/>
        <w:outlineLvl w:val="0"/>
        <w:rPr>
          <w:rFonts w:ascii="Arial" w:eastAsia="Times New Roman" w:hAnsi="Arial" w:cs="Times New Roman"/>
          <w:kern w:val="0"/>
          <w:sz w:val="28"/>
          <w:szCs w:val="20"/>
          <w:lang w:eastAsia="en-GB"/>
        </w:rPr>
      </w:pPr>
      <w:r w:rsidRPr="002B0A03">
        <w:rPr>
          <w:rFonts w:ascii="Arial" w:eastAsia="Times New Roman" w:hAnsi="Arial" w:cs="Times New Roman"/>
          <w:kern w:val="0"/>
          <w:sz w:val="28"/>
          <w:szCs w:val="20"/>
          <w:lang w:eastAsia="en-GB"/>
        </w:rPr>
        <w:t>Prioritization and other WGs</w:t>
      </w:r>
    </w:p>
    <w:p w:rsidR="00C02459" w:rsidRDefault="00C02459" w:rsidP="00C02459">
      <w:pPr>
        <w:widowControl/>
        <w:wordWrap/>
        <w:autoSpaceDE/>
        <w:autoSpaceDN/>
        <w:spacing w:after="180" w:line="240" w:lineRule="auto"/>
        <w:jc w:val="left"/>
        <w:rPr>
          <w:rFonts w:ascii="Times New Roman" w:eastAsia="맑은 고딕" w:hAnsi="Times New Roman" w:cs="Times New Roman"/>
          <w:kern w:val="0"/>
          <w:szCs w:val="20"/>
          <w:lang w:eastAsia="en-GB"/>
        </w:rPr>
      </w:pPr>
      <w:r>
        <w:rPr>
          <w:rFonts w:ascii="Times New Roman" w:eastAsia="맑은 고딕" w:hAnsi="Times New Roman" w:cs="Times New Roman"/>
          <w:kern w:val="0"/>
          <w:szCs w:val="20"/>
          <w:lang w:eastAsia="en-GB"/>
        </w:rPr>
        <w:t>It was agreed that priority will be given to the scenarios with aspects related to those considered in the SA1 study as document in TR 22.874:</w:t>
      </w:r>
    </w:p>
    <w:p w:rsidR="00C02459" w:rsidRPr="00360DF7" w:rsidRDefault="00C02459" w:rsidP="00C02459">
      <w:pPr>
        <w:widowControl/>
        <w:numPr>
          <w:ilvl w:val="0"/>
          <w:numId w:val="4"/>
        </w:numPr>
        <w:wordWrap/>
        <w:autoSpaceDE/>
        <w:autoSpaceDN/>
        <w:spacing w:after="0" w:line="240" w:lineRule="auto"/>
        <w:contextualSpacing/>
        <w:jc w:val="left"/>
        <w:rPr>
          <w:rFonts w:ascii="Times New Roman" w:eastAsia="Times New Roman" w:hAnsi="Times New Roman" w:cs="Times New Roman"/>
          <w:kern w:val="0"/>
          <w:szCs w:val="20"/>
          <w:lang w:eastAsia="en-US"/>
        </w:rPr>
      </w:pPr>
      <w:r w:rsidRPr="00360DF7">
        <w:rPr>
          <w:rFonts w:ascii="Times New Roman" w:eastAsia="Times New Roman" w:hAnsi="Times New Roman" w:cs="Times New Roman"/>
          <w:kern w:val="0"/>
          <w:szCs w:val="20"/>
          <w:lang w:eastAsia="en-US"/>
        </w:rPr>
        <w:t>AI/ML operation splitting between AI/ML endpoints</w:t>
      </w:r>
    </w:p>
    <w:p w:rsidR="00C02459" w:rsidRPr="00360DF7" w:rsidRDefault="00C02459" w:rsidP="00C02459">
      <w:pPr>
        <w:widowControl/>
        <w:numPr>
          <w:ilvl w:val="0"/>
          <w:numId w:val="4"/>
        </w:numPr>
        <w:wordWrap/>
        <w:autoSpaceDE/>
        <w:autoSpaceDN/>
        <w:spacing w:after="0" w:line="240" w:lineRule="auto"/>
        <w:contextualSpacing/>
        <w:jc w:val="left"/>
        <w:rPr>
          <w:rFonts w:ascii="Times New Roman" w:eastAsia="Times New Roman" w:hAnsi="Times New Roman" w:cs="Times New Roman"/>
          <w:kern w:val="0"/>
          <w:szCs w:val="20"/>
          <w:lang w:eastAsia="en-US"/>
        </w:rPr>
      </w:pPr>
      <w:r w:rsidRPr="00360DF7">
        <w:rPr>
          <w:rFonts w:ascii="Times New Roman" w:eastAsia="Times New Roman" w:hAnsi="Times New Roman" w:cs="Times New Roman"/>
          <w:kern w:val="0"/>
          <w:szCs w:val="20"/>
          <w:lang w:eastAsia="en-US"/>
        </w:rPr>
        <w:t>AI/ML model/data distribution and sharing over 5G system</w:t>
      </w:r>
    </w:p>
    <w:p w:rsidR="00C02459" w:rsidRPr="00360DF7" w:rsidRDefault="00C02459" w:rsidP="00C02459">
      <w:pPr>
        <w:widowControl/>
        <w:numPr>
          <w:ilvl w:val="0"/>
          <w:numId w:val="4"/>
        </w:numPr>
        <w:wordWrap/>
        <w:autoSpaceDE/>
        <w:autoSpaceDN/>
        <w:spacing w:after="0" w:line="240" w:lineRule="auto"/>
        <w:contextualSpacing/>
        <w:jc w:val="left"/>
        <w:rPr>
          <w:rFonts w:ascii="Times New Roman" w:eastAsia="Times New Roman" w:hAnsi="Times New Roman" w:cs="Times New Roman"/>
          <w:kern w:val="0"/>
          <w:szCs w:val="20"/>
          <w:lang w:eastAsia="en-US"/>
        </w:rPr>
      </w:pPr>
      <w:r w:rsidRPr="00360DF7">
        <w:rPr>
          <w:rFonts w:ascii="Times New Roman" w:eastAsia="Times New Roman" w:hAnsi="Times New Roman" w:cs="Times New Roman"/>
          <w:kern w:val="0"/>
          <w:szCs w:val="20"/>
          <w:lang w:eastAsia="en-US"/>
        </w:rPr>
        <w:t>Distributed/Federated Learning over 5G system</w:t>
      </w:r>
    </w:p>
    <w:p w:rsidR="00C02459" w:rsidRDefault="00C02459" w:rsidP="00C02459">
      <w:pPr>
        <w:widowControl/>
        <w:wordWrap/>
        <w:autoSpaceDE/>
        <w:autoSpaceDN/>
        <w:spacing w:after="180" w:line="240" w:lineRule="auto"/>
        <w:jc w:val="left"/>
        <w:rPr>
          <w:rFonts w:ascii="Times New Roman" w:eastAsia="맑은 고딕" w:hAnsi="Times New Roman" w:cs="Times New Roman"/>
          <w:kern w:val="0"/>
          <w:szCs w:val="20"/>
          <w:lang w:eastAsia="en-GB"/>
        </w:rPr>
      </w:pPr>
    </w:p>
    <w:p w:rsidR="00C02459" w:rsidRDefault="0057344D" w:rsidP="00674112">
      <w:pPr>
        <w:widowControl/>
        <w:wordWrap/>
        <w:autoSpaceDE/>
        <w:autoSpaceDN/>
        <w:spacing w:after="180" w:line="240" w:lineRule="auto"/>
        <w:jc w:val="left"/>
        <w:rPr>
          <w:rFonts w:ascii="Times New Roman" w:eastAsia="맑은 고딕" w:hAnsi="Times New Roman" w:cs="Times New Roman"/>
          <w:kern w:val="0"/>
          <w:szCs w:val="20"/>
          <w:lang w:eastAsia="en-GB"/>
        </w:rPr>
      </w:pPr>
      <w:r>
        <w:rPr>
          <w:rFonts w:ascii="Times New Roman" w:eastAsia="맑은 고딕" w:hAnsi="Times New Roman" w:cs="Times New Roman"/>
          <w:kern w:val="0"/>
          <w:szCs w:val="20"/>
          <w:lang w:eastAsia="en-GB"/>
        </w:rPr>
        <w:t>Now with two TRs for the study, r</w:t>
      </w:r>
      <w:r w:rsidR="00C02459">
        <w:rPr>
          <w:rFonts w:ascii="Times New Roman" w:eastAsia="맑은 고딕" w:hAnsi="Times New Roman" w:cs="Times New Roman"/>
          <w:kern w:val="0"/>
          <w:szCs w:val="20"/>
          <w:lang w:eastAsia="en-GB"/>
        </w:rPr>
        <w:t>ealistically a best effort to complete TR 26.927 with the priorities noted above would allow for intermediate or final conclusions recommending normative work to be conducted in Rel-19, not ruling out any continued study of topics or items (whether evaluation related or not) into Rel-19.</w:t>
      </w:r>
    </w:p>
    <w:p w:rsidR="000F5303" w:rsidRDefault="00B82A4D" w:rsidP="00674112">
      <w:pPr>
        <w:widowControl/>
        <w:wordWrap/>
        <w:autoSpaceDE/>
        <w:autoSpaceDN/>
        <w:spacing w:after="180" w:line="240" w:lineRule="auto"/>
        <w:jc w:val="left"/>
        <w:rPr>
          <w:rFonts w:ascii="Times New Roman" w:eastAsia="맑은 고딕" w:hAnsi="Times New Roman" w:cs="Times New Roman"/>
          <w:kern w:val="0"/>
          <w:szCs w:val="20"/>
          <w:lang w:eastAsia="en-GB"/>
        </w:rPr>
      </w:pPr>
      <w:r>
        <w:rPr>
          <w:rFonts w:ascii="Times New Roman" w:eastAsia="맑은 고딕" w:hAnsi="Times New Roman" w:cs="Times New Roman"/>
          <w:kern w:val="0"/>
          <w:szCs w:val="20"/>
          <w:lang w:eastAsia="en-GB"/>
        </w:rPr>
        <w:t>As part of the #125 discussions it was also commen</w:t>
      </w:r>
      <w:r w:rsidR="00657928">
        <w:rPr>
          <w:rFonts w:ascii="Times New Roman" w:eastAsia="맑은 고딕" w:hAnsi="Times New Roman" w:cs="Times New Roman"/>
          <w:kern w:val="0"/>
          <w:szCs w:val="20"/>
          <w:lang w:eastAsia="en-GB"/>
        </w:rPr>
        <w:t>t</w:t>
      </w:r>
      <w:r w:rsidR="000F5303">
        <w:rPr>
          <w:rFonts w:ascii="Times New Roman" w:eastAsia="맑은 고딕" w:hAnsi="Times New Roman" w:cs="Times New Roman"/>
          <w:kern w:val="0"/>
          <w:szCs w:val="20"/>
          <w:lang w:eastAsia="en-GB"/>
        </w:rPr>
        <w:t>ed that:</w:t>
      </w:r>
    </w:p>
    <w:p w:rsidR="0081150B" w:rsidRDefault="000F5303" w:rsidP="0081150B">
      <w:pPr>
        <w:pStyle w:val="ListParagraph"/>
        <w:widowControl/>
        <w:numPr>
          <w:ilvl w:val="0"/>
          <w:numId w:val="3"/>
        </w:numPr>
        <w:wordWrap/>
        <w:autoSpaceDE/>
        <w:autoSpaceDN/>
        <w:spacing w:after="180" w:line="240" w:lineRule="auto"/>
        <w:jc w:val="left"/>
        <w:rPr>
          <w:rFonts w:ascii="Times New Roman" w:eastAsia="맑은 고딕" w:hAnsi="Times New Roman" w:cs="Times New Roman"/>
          <w:kern w:val="0"/>
          <w:szCs w:val="20"/>
          <w:lang w:eastAsia="en-GB"/>
        </w:rPr>
      </w:pPr>
      <w:r>
        <w:rPr>
          <w:rFonts w:ascii="Times New Roman" w:eastAsia="맑은 고딕" w:hAnsi="Times New Roman" w:cs="Times New Roman"/>
          <w:kern w:val="0"/>
          <w:szCs w:val="20"/>
          <w:lang w:eastAsia="en-GB"/>
        </w:rPr>
        <w:t>T</w:t>
      </w:r>
      <w:r w:rsidR="00322428" w:rsidRPr="000F5303">
        <w:rPr>
          <w:rFonts w:ascii="Times New Roman" w:eastAsia="맑은 고딕" w:hAnsi="Times New Roman" w:cs="Times New Roman"/>
          <w:kern w:val="0"/>
          <w:szCs w:val="20"/>
          <w:lang w:eastAsia="en-GB"/>
        </w:rPr>
        <w:t xml:space="preserve">he </w:t>
      </w:r>
      <w:r w:rsidR="00657928" w:rsidRPr="000F5303">
        <w:rPr>
          <w:rFonts w:ascii="Times New Roman" w:eastAsia="맑은 고딕" w:hAnsi="Times New Roman" w:cs="Times New Roman"/>
          <w:kern w:val="0"/>
          <w:szCs w:val="20"/>
          <w:lang w:eastAsia="en-GB"/>
        </w:rPr>
        <w:t xml:space="preserve">completion of the </w:t>
      </w:r>
      <w:r w:rsidR="00322428" w:rsidRPr="000F5303">
        <w:rPr>
          <w:rFonts w:ascii="Times New Roman" w:eastAsia="맑은 고딕" w:hAnsi="Times New Roman" w:cs="Times New Roman"/>
          <w:kern w:val="0"/>
          <w:szCs w:val="20"/>
          <w:lang w:eastAsia="en-GB"/>
        </w:rPr>
        <w:t xml:space="preserve">SA1 study </w:t>
      </w:r>
      <w:r w:rsidR="009E6FFA" w:rsidRPr="000F5303">
        <w:rPr>
          <w:rFonts w:ascii="Times New Roman" w:eastAsia="맑은 고딕" w:hAnsi="Times New Roman" w:cs="Times New Roman"/>
          <w:kern w:val="0"/>
          <w:szCs w:val="20"/>
          <w:lang w:eastAsia="en-GB"/>
        </w:rPr>
        <w:t xml:space="preserve">in </w:t>
      </w:r>
      <w:r w:rsidR="008206D6">
        <w:rPr>
          <w:rFonts w:ascii="Times New Roman" w:eastAsia="맑은 고딕" w:hAnsi="Times New Roman" w:cs="Times New Roman"/>
          <w:kern w:val="0"/>
          <w:szCs w:val="20"/>
          <w:lang w:eastAsia="en-GB"/>
        </w:rPr>
        <w:t xml:space="preserve">the </w:t>
      </w:r>
      <w:r w:rsidR="009E6FFA" w:rsidRPr="000F5303">
        <w:rPr>
          <w:rFonts w:ascii="Times New Roman" w:eastAsia="맑은 고딕" w:hAnsi="Times New Roman" w:cs="Times New Roman"/>
          <w:kern w:val="0"/>
          <w:szCs w:val="20"/>
          <w:lang w:eastAsia="en-GB"/>
        </w:rPr>
        <w:t>Re</w:t>
      </w:r>
      <w:r w:rsidR="005005D7" w:rsidRPr="000F5303">
        <w:rPr>
          <w:rFonts w:ascii="Times New Roman" w:eastAsia="맑은 고딕" w:hAnsi="Times New Roman" w:cs="Times New Roman"/>
          <w:kern w:val="0"/>
          <w:szCs w:val="20"/>
          <w:lang w:eastAsia="en-GB"/>
        </w:rPr>
        <w:t xml:space="preserve">l-18 </w:t>
      </w:r>
      <w:r w:rsidR="008206D6">
        <w:rPr>
          <w:rFonts w:ascii="Times New Roman" w:eastAsia="맑은 고딕" w:hAnsi="Times New Roman" w:cs="Times New Roman"/>
          <w:kern w:val="0"/>
          <w:szCs w:val="20"/>
          <w:lang w:eastAsia="en-GB"/>
        </w:rPr>
        <w:t xml:space="preserve">timeframe </w:t>
      </w:r>
      <w:r>
        <w:rPr>
          <w:rFonts w:ascii="Times New Roman" w:eastAsia="맑은 고딕" w:hAnsi="Times New Roman" w:cs="Times New Roman"/>
          <w:kern w:val="0"/>
          <w:szCs w:val="20"/>
          <w:lang w:eastAsia="en-GB"/>
        </w:rPr>
        <w:t>(</w:t>
      </w:r>
      <w:r w:rsidR="005005D7" w:rsidRPr="000F5303">
        <w:rPr>
          <w:rFonts w:ascii="Times New Roman" w:eastAsia="맑은 고딕" w:hAnsi="Times New Roman" w:cs="Times New Roman"/>
          <w:kern w:val="0"/>
          <w:szCs w:val="20"/>
          <w:lang w:eastAsia="en-GB"/>
        </w:rPr>
        <w:t xml:space="preserve">at the end of </w:t>
      </w:r>
      <w:r>
        <w:rPr>
          <w:rFonts w:ascii="Times New Roman" w:eastAsia="맑은 고딕" w:hAnsi="Times New Roman" w:cs="Times New Roman"/>
          <w:kern w:val="0"/>
          <w:szCs w:val="20"/>
          <w:lang w:eastAsia="en-GB"/>
        </w:rPr>
        <w:t>2021) should lead to normative wo</w:t>
      </w:r>
      <w:r w:rsidR="008206D6">
        <w:rPr>
          <w:rFonts w:ascii="Times New Roman" w:eastAsia="맑은 고딕" w:hAnsi="Times New Roman" w:cs="Times New Roman"/>
          <w:kern w:val="0"/>
          <w:szCs w:val="20"/>
          <w:lang w:eastAsia="en-GB"/>
        </w:rPr>
        <w:t>rk in the same Release</w:t>
      </w:r>
      <w:r w:rsidR="003F01DE">
        <w:rPr>
          <w:rFonts w:ascii="Times New Roman" w:eastAsia="맑은 고딕" w:hAnsi="Times New Roman" w:cs="Times New Roman"/>
          <w:kern w:val="0"/>
          <w:szCs w:val="20"/>
          <w:lang w:eastAsia="en-GB"/>
        </w:rPr>
        <w:t xml:space="preserve"> ideally</w:t>
      </w:r>
      <w:r w:rsidR="008206D6">
        <w:rPr>
          <w:rFonts w:ascii="Times New Roman" w:eastAsia="맑은 고딕" w:hAnsi="Times New Roman" w:cs="Times New Roman"/>
          <w:kern w:val="0"/>
          <w:szCs w:val="20"/>
          <w:lang w:eastAsia="en-GB"/>
        </w:rPr>
        <w:t xml:space="preserve">, </w:t>
      </w:r>
      <w:r w:rsidR="00C1079D">
        <w:rPr>
          <w:rFonts w:ascii="Times New Roman" w:eastAsia="맑은 고딕" w:hAnsi="Times New Roman" w:cs="Times New Roman"/>
          <w:kern w:val="0"/>
          <w:szCs w:val="20"/>
          <w:lang w:eastAsia="en-GB"/>
        </w:rPr>
        <w:t xml:space="preserve">or </w:t>
      </w:r>
      <w:r w:rsidR="0081150B">
        <w:rPr>
          <w:rFonts w:ascii="Times New Roman" w:eastAsia="맑은 고딕" w:hAnsi="Times New Roman" w:cs="Times New Roman"/>
          <w:kern w:val="0"/>
          <w:szCs w:val="20"/>
          <w:lang w:eastAsia="en-GB"/>
        </w:rPr>
        <w:t xml:space="preserve">at least in </w:t>
      </w:r>
      <w:r w:rsidR="00C1079D">
        <w:rPr>
          <w:rFonts w:ascii="Times New Roman" w:eastAsia="맑은 고딕" w:hAnsi="Times New Roman" w:cs="Times New Roman"/>
          <w:kern w:val="0"/>
          <w:szCs w:val="20"/>
          <w:lang w:eastAsia="en-GB"/>
        </w:rPr>
        <w:t>Rel-19</w:t>
      </w:r>
      <w:r w:rsidR="003F01DE">
        <w:rPr>
          <w:rFonts w:ascii="Times New Roman" w:eastAsia="맑은 고딕" w:hAnsi="Times New Roman" w:cs="Times New Roman"/>
          <w:kern w:val="0"/>
          <w:szCs w:val="20"/>
          <w:lang w:eastAsia="en-GB"/>
        </w:rPr>
        <w:t xml:space="preserve"> (realistically)</w:t>
      </w:r>
    </w:p>
    <w:p w:rsidR="0081150B" w:rsidRDefault="00585B7B" w:rsidP="0081150B">
      <w:pPr>
        <w:pStyle w:val="ListParagraph"/>
        <w:widowControl/>
        <w:numPr>
          <w:ilvl w:val="0"/>
          <w:numId w:val="3"/>
        </w:numPr>
        <w:wordWrap/>
        <w:autoSpaceDE/>
        <w:autoSpaceDN/>
        <w:spacing w:after="180" w:line="240" w:lineRule="auto"/>
        <w:jc w:val="left"/>
        <w:rPr>
          <w:rFonts w:ascii="Times New Roman" w:eastAsia="맑은 고딕" w:hAnsi="Times New Roman" w:cs="Times New Roman"/>
          <w:kern w:val="0"/>
          <w:szCs w:val="20"/>
          <w:lang w:eastAsia="en-GB"/>
        </w:rPr>
      </w:pPr>
      <w:r>
        <w:rPr>
          <w:rFonts w:ascii="Times New Roman" w:eastAsia="맑은 고딕" w:hAnsi="Times New Roman" w:cs="Times New Roman"/>
          <w:kern w:val="0"/>
          <w:szCs w:val="20"/>
          <w:lang w:eastAsia="en-GB"/>
        </w:rPr>
        <w:t xml:space="preserve">Prioritization in the SA4 study </w:t>
      </w:r>
      <w:r w:rsidR="006D76CA">
        <w:rPr>
          <w:rFonts w:ascii="Times New Roman" w:eastAsia="맑은 고딕" w:hAnsi="Times New Roman" w:cs="Times New Roman"/>
          <w:kern w:val="0"/>
          <w:szCs w:val="20"/>
          <w:lang w:eastAsia="en-GB"/>
        </w:rPr>
        <w:t xml:space="preserve">is </w:t>
      </w:r>
      <w:r>
        <w:rPr>
          <w:rFonts w:ascii="Times New Roman" w:eastAsia="맑은 고딕" w:hAnsi="Times New Roman" w:cs="Times New Roman"/>
          <w:kern w:val="0"/>
          <w:szCs w:val="20"/>
          <w:lang w:eastAsia="en-GB"/>
        </w:rPr>
        <w:t>on non-compression aspects, in particular distribution aspects and split inference aspects</w:t>
      </w:r>
    </w:p>
    <w:p w:rsidR="006D76CA" w:rsidRDefault="005066E0" w:rsidP="006D76CA">
      <w:pPr>
        <w:widowControl/>
        <w:wordWrap/>
        <w:autoSpaceDE/>
        <w:autoSpaceDN/>
        <w:spacing w:after="180" w:line="240" w:lineRule="auto"/>
        <w:jc w:val="left"/>
        <w:rPr>
          <w:rFonts w:ascii="Times New Roman" w:eastAsia="맑은 고딕" w:hAnsi="Times New Roman" w:cs="Times New Roman"/>
          <w:kern w:val="0"/>
          <w:szCs w:val="20"/>
          <w:lang w:eastAsia="en-GB"/>
        </w:rPr>
      </w:pPr>
      <w:r>
        <w:rPr>
          <w:rFonts w:ascii="Times New Roman" w:eastAsia="맑은 고딕" w:hAnsi="Times New Roman" w:cs="Times New Roman"/>
          <w:kern w:val="0"/>
          <w:szCs w:val="20"/>
          <w:lang w:eastAsia="en-GB"/>
        </w:rPr>
        <w:lastRenderedPageBreak/>
        <w:t>In addition, during SA2</w:t>
      </w:r>
      <w:r w:rsidR="006D76CA">
        <w:rPr>
          <w:rFonts w:ascii="Times New Roman" w:eastAsia="맑은 고딕" w:hAnsi="Times New Roman" w:cs="Times New Roman"/>
          <w:kern w:val="0"/>
          <w:szCs w:val="20"/>
          <w:lang w:eastAsia="en-GB"/>
        </w:rPr>
        <w:t xml:space="preserve"> #</w:t>
      </w:r>
      <w:r>
        <w:rPr>
          <w:rFonts w:ascii="Times New Roman" w:eastAsia="맑은 고딕" w:hAnsi="Times New Roman" w:cs="Times New Roman"/>
          <w:kern w:val="0"/>
          <w:szCs w:val="20"/>
          <w:lang w:eastAsia="en-GB"/>
        </w:rPr>
        <w:t xml:space="preserve">157, SA2 </w:t>
      </w:r>
      <w:r w:rsidR="006A4329">
        <w:rPr>
          <w:rFonts w:ascii="Times New Roman" w:eastAsia="맑은 고딕" w:hAnsi="Times New Roman" w:cs="Times New Roman"/>
          <w:kern w:val="0"/>
          <w:szCs w:val="20"/>
          <w:lang w:eastAsia="en-GB"/>
        </w:rPr>
        <w:t xml:space="preserve">has </w:t>
      </w:r>
      <w:r>
        <w:rPr>
          <w:rFonts w:ascii="Times New Roman" w:eastAsia="맑은 고딕" w:hAnsi="Times New Roman" w:cs="Times New Roman"/>
          <w:kern w:val="0"/>
          <w:szCs w:val="20"/>
          <w:lang w:eastAsia="en-GB"/>
        </w:rPr>
        <w:t>define</w:t>
      </w:r>
      <w:r w:rsidR="006A4329">
        <w:rPr>
          <w:rFonts w:ascii="Times New Roman" w:eastAsia="맑은 고딕" w:hAnsi="Times New Roman" w:cs="Times New Roman"/>
          <w:kern w:val="0"/>
          <w:szCs w:val="20"/>
          <w:lang w:eastAsia="en-GB"/>
        </w:rPr>
        <w:t>d</w:t>
      </w:r>
      <w:r>
        <w:rPr>
          <w:rFonts w:ascii="Times New Roman" w:eastAsia="맑은 고딕" w:hAnsi="Times New Roman" w:cs="Times New Roman"/>
          <w:kern w:val="0"/>
          <w:szCs w:val="20"/>
          <w:lang w:eastAsia="en-GB"/>
        </w:rPr>
        <w:t xml:space="preserve"> 5QIs</w:t>
      </w:r>
      <w:r w:rsidR="000527FF">
        <w:rPr>
          <w:rFonts w:ascii="Times New Roman" w:eastAsia="맑은 고딕" w:hAnsi="Times New Roman" w:cs="Times New Roman"/>
          <w:kern w:val="0"/>
          <w:szCs w:val="20"/>
          <w:lang w:eastAsia="en-GB"/>
        </w:rPr>
        <w:t xml:space="preserve"> for </w:t>
      </w:r>
      <w:r w:rsidR="006A4329">
        <w:rPr>
          <w:rFonts w:ascii="Times New Roman" w:eastAsia="맑은 고딕" w:hAnsi="Times New Roman" w:cs="Times New Roman"/>
          <w:kern w:val="0"/>
          <w:szCs w:val="20"/>
          <w:lang w:eastAsia="en-GB"/>
        </w:rPr>
        <w:t>AI/ML,</w:t>
      </w:r>
      <w:r w:rsidR="003F01DE">
        <w:rPr>
          <w:rFonts w:ascii="Times New Roman" w:eastAsia="맑은 고딕" w:hAnsi="Times New Roman" w:cs="Times New Roman"/>
          <w:kern w:val="0"/>
          <w:szCs w:val="20"/>
          <w:lang w:eastAsia="en-GB"/>
        </w:rPr>
        <w:t xml:space="preserve"> namely for</w:t>
      </w:r>
      <w:r w:rsidR="006A4329">
        <w:rPr>
          <w:rFonts w:ascii="Times New Roman" w:eastAsia="맑은 고딕" w:hAnsi="Times New Roman" w:cs="Times New Roman"/>
          <w:kern w:val="0"/>
          <w:szCs w:val="20"/>
          <w:lang w:eastAsia="en-GB"/>
        </w:rPr>
        <w:t xml:space="preserve"> </w:t>
      </w:r>
      <w:r w:rsidR="000527FF">
        <w:rPr>
          <w:rFonts w:ascii="Times New Roman" w:eastAsia="맑은 고딕" w:hAnsi="Times New Roman" w:cs="Times New Roman"/>
          <w:kern w:val="0"/>
          <w:szCs w:val="20"/>
          <w:lang w:eastAsia="en-GB"/>
        </w:rPr>
        <w:t xml:space="preserve">the delivery of AI/ML model data, </w:t>
      </w:r>
      <w:r w:rsidR="003F01DE">
        <w:rPr>
          <w:rFonts w:ascii="Times New Roman" w:eastAsia="맑은 고딕" w:hAnsi="Times New Roman" w:cs="Times New Roman"/>
          <w:kern w:val="0"/>
          <w:szCs w:val="20"/>
          <w:lang w:eastAsia="en-GB"/>
        </w:rPr>
        <w:t xml:space="preserve">and </w:t>
      </w:r>
      <w:r w:rsidR="000527FF">
        <w:rPr>
          <w:rFonts w:ascii="Times New Roman" w:eastAsia="맑은 고딕" w:hAnsi="Times New Roman" w:cs="Times New Roman"/>
          <w:kern w:val="0"/>
          <w:szCs w:val="20"/>
          <w:lang w:eastAsia="en-GB"/>
        </w:rPr>
        <w:t xml:space="preserve">for </w:t>
      </w:r>
      <w:r w:rsidR="00BB7E08">
        <w:rPr>
          <w:rFonts w:ascii="Times New Roman" w:eastAsia="맑은 고딕" w:hAnsi="Times New Roman" w:cs="Times New Roman"/>
          <w:kern w:val="0"/>
          <w:szCs w:val="20"/>
          <w:lang w:eastAsia="en-GB"/>
        </w:rPr>
        <w:t>split AI/ML inference download and upload data</w:t>
      </w:r>
      <w:r w:rsidR="00D13138">
        <w:rPr>
          <w:rFonts w:ascii="Times New Roman" w:eastAsia="맑은 고딕" w:hAnsi="Times New Roman" w:cs="Times New Roman"/>
          <w:kern w:val="0"/>
          <w:szCs w:val="20"/>
          <w:lang w:eastAsia="en-GB"/>
        </w:rPr>
        <w:t>. These are shown below.</w:t>
      </w:r>
    </w:p>
    <w:p w:rsidR="00F15BB3" w:rsidRDefault="00F15BB3" w:rsidP="006D76CA">
      <w:pPr>
        <w:widowControl/>
        <w:wordWrap/>
        <w:autoSpaceDE/>
        <w:autoSpaceDN/>
        <w:spacing w:after="180" w:line="240" w:lineRule="auto"/>
        <w:jc w:val="left"/>
        <w:rPr>
          <w:rFonts w:ascii="Times New Roman" w:eastAsia="맑은 고딕" w:hAnsi="Times New Roman" w:cs="Times New Roman"/>
          <w:kern w:val="0"/>
          <w:szCs w:val="20"/>
          <w:lang w:eastAsia="en-GB"/>
        </w:rPr>
      </w:pPr>
      <w:r>
        <w:rPr>
          <w:rFonts w:ascii="Times New Roman" w:eastAsia="맑은 고딕" w:hAnsi="Times New Roman" w:cs="Times New Roman"/>
          <w:noProof/>
          <w:kern w:val="0"/>
          <w:szCs w:val="20"/>
        </w:rPr>
        <w:drawing>
          <wp:inline distT="0" distB="0" distL="0" distR="0" wp14:anchorId="66E35048">
            <wp:extent cx="5151755" cy="497459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151755" cy="4974590"/>
                    </a:xfrm>
                    <a:prstGeom prst="rect">
                      <a:avLst/>
                    </a:prstGeom>
                    <a:noFill/>
                  </pic:spPr>
                </pic:pic>
              </a:graphicData>
            </a:graphic>
          </wp:inline>
        </w:drawing>
      </w:r>
    </w:p>
    <w:p w:rsidR="00BB7E08" w:rsidRDefault="00F15BB3" w:rsidP="005B632E">
      <w:pPr>
        <w:widowControl/>
        <w:wordWrap/>
        <w:autoSpaceDE/>
        <w:autoSpaceDN/>
        <w:spacing w:after="180" w:line="240" w:lineRule="auto"/>
        <w:jc w:val="center"/>
        <w:rPr>
          <w:rFonts w:ascii="Times New Roman" w:eastAsia="맑은 고딕" w:hAnsi="Times New Roman" w:cs="Times New Roman"/>
          <w:kern w:val="0"/>
          <w:szCs w:val="20"/>
          <w:lang w:val="en-US" w:eastAsia="en-GB"/>
        </w:rPr>
      </w:pPr>
      <w:r w:rsidRPr="003F0228">
        <w:rPr>
          <w:rFonts w:ascii="Times New Roman" w:eastAsia="맑은 고딕" w:hAnsi="Times New Roman" w:cs="Times New Roman"/>
          <w:kern w:val="0"/>
          <w:szCs w:val="20"/>
          <w:lang w:val="en-US" w:eastAsia="en-GB"/>
        </w:rPr>
        <w:t>Table 5.7.4-1</w:t>
      </w:r>
      <w:r w:rsidR="005B632E">
        <w:rPr>
          <w:rFonts w:ascii="Times New Roman" w:eastAsia="맑은 고딕" w:hAnsi="Times New Roman" w:cs="Times New Roman"/>
          <w:kern w:val="0"/>
          <w:szCs w:val="20"/>
          <w:lang w:val="en-US" w:eastAsia="en-GB"/>
        </w:rPr>
        <w:t xml:space="preserve"> from TS</w:t>
      </w:r>
      <w:r w:rsidR="003F0228">
        <w:rPr>
          <w:rFonts w:ascii="Times New Roman" w:eastAsia="맑은 고딕" w:hAnsi="Times New Roman" w:cs="Times New Roman"/>
          <w:kern w:val="0"/>
          <w:szCs w:val="20"/>
          <w:lang w:val="en-US" w:eastAsia="en-GB"/>
        </w:rPr>
        <w:t xml:space="preserve"> 23.501-i22</w:t>
      </w:r>
      <w:r w:rsidRPr="003F0228">
        <w:rPr>
          <w:rFonts w:ascii="Times New Roman" w:eastAsia="맑은 고딕" w:hAnsi="Times New Roman" w:cs="Times New Roman"/>
          <w:kern w:val="0"/>
          <w:szCs w:val="20"/>
          <w:lang w:val="en-US" w:eastAsia="en-GB"/>
        </w:rPr>
        <w:t xml:space="preserve">: Standardized 5QI to </w:t>
      </w:r>
      <w:proofErr w:type="spellStart"/>
      <w:r w:rsidRPr="003F0228">
        <w:rPr>
          <w:rFonts w:ascii="Times New Roman" w:eastAsia="맑은 고딕" w:hAnsi="Times New Roman" w:cs="Times New Roman"/>
          <w:kern w:val="0"/>
          <w:szCs w:val="20"/>
          <w:lang w:val="en-US" w:eastAsia="en-GB"/>
        </w:rPr>
        <w:t>QoS</w:t>
      </w:r>
      <w:proofErr w:type="spellEnd"/>
      <w:r w:rsidRPr="003F0228">
        <w:rPr>
          <w:rFonts w:ascii="Times New Roman" w:eastAsia="맑은 고딕" w:hAnsi="Times New Roman" w:cs="Times New Roman"/>
          <w:kern w:val="0"/>
          <w:szCs w:val="20"/>
          <w:lang w:val="en-US" w:eastAsia="en-GB"/>
        </w:rPr>
        <w:t xml:space="preserve"> characteristics </w:t>
      </w:r>
      <w:r w:rsidR="005B632E">
        <w:rPr>
          <w:rFonts w:ascii="Times New Roman" w:eastAsia="맑은 고딕" w:hAnsi="Times New Roman" w:cs="Times New Roman"/>
          <w:kern w:val="0"/>
          <w:szCs w:val="20"/>
          <w:lang w:val="en-US" w:eastAsia="en-GB"/>
        </w:rPr>
        <w:t>mapping</w:t>
      </w:r>
    </w:p>
    <w:p w:rsidR="005B632E" w:rsidRDefault="005B632E" w:rsidP="005B632E">
      <w:pPr>
        <w:widowControl/>
        <w:wordWrap/>
        <w:autoSpaceDE/>
        <w:autoSpaceDN/>
        <w:spacing w:after="180" w:line="240" w:lineRule="auto"/>
        <w:rPr>
          <w:rFonts w:ascii="Times New Roman" w:eastAsia="맑은 고딕" w:hAnsi="Times New Roman" w:cs="Times New Roman"/>
          <w:kern w:val="0"/>
          <w:szCs w:val="20"/>
          <w:lang w:val="en-US" w:eastAsia="en-GB"/>
        </w:rPr>
      </w:pPr>
      <w:r>
        <w:rPr>
          <w:rFonts w:ascii="Times New Roman" w:eastAsia="맑은 고딕" w:hAnsi="Times New Roman" w:cs="Times New Roman"/>
          <w:kern w:val="0"/>
          <w:szCs w:val="20"/>
          <w:lang w:val="en-US" w:eastAsia="en-GB"/>
        </w:rPr>
        <w:t xml:space="preserve">The </w:t>
      </w:r>
      <w:r w:rsidR="006F3E70">
        <w:rPr>
          <w:rFonts w:ascii="Times New Roman" w:eastAsia="맑은 고딕" w:hAnsi="Times New Roman" w:cs="Times New Roman"/>
          <w:kern w:val="0"/>
          <w:szCs w:val="20"/>
          <w:lang w:val="en-US" w:eastAsia="en-GB"/>
        </w:rPr>
        <w:t>condensed table above shows the 5QIs</w:t>
      </w:r>
      <w:r w:rsidR="0062162D">
        <w:rPr>
          <w:rFonts w:ascii="Times New Roman" w:eastAsia="맑은 고딕" w:hAnsi="Times New Roman" w:cs="Times New Roman"/>
          <w:kern w:val="0"/>
          <w:szCs w:val="20"/>
          <w:lang w:val="en-US" w:eastAsia="en-GB"/>
        </w:rPr>
        <w:t xml:space="preserve"> as defined by SA2, reused to support split AI/ML </w:t>
      </w:r>
      <w:r w:rsidR="00F1642F">
        <w:rPr>
          <w:rFonts w:ascii="Times New Roman" w:eastAsia="맑은 고딕" w:hAnsi="Times New Roman" w:cs="Times New Roman"/>
          <w:kern w:val="0"/>
          <w:szCs w:val="20"/>
          <w:lang w:val="en-US" w:eastAsia="en-GB"/>
        </w:rPr>
        <w:t>and AI/ML model delivery.</w:t>
      </w:r>
      <w:r>
        <w:rPr>
          <w:rFonts w:ascii="Times New Roman" w:eastAsia="맑은 고딕" w:hAnsi="Times New Roman" w:cs="Times New Roman"/>
          <w:kern w:val="0"/>
          <w:szCs w:val="20"/>
          <w:lang w:val="en-US" w:eastAsia="en-GB"/>
        </w:rPr>
        <w:t xml:space="preserve"> </w:t>
      </w:r>
    </w:p>
    <w:p w:rsidR="005B3223" w:rsidRPr="00324AA8" w:rsidRDefault="00C71FD1" w:rsidP="005B632E">
      <w:pPr>
        <w:widowControl/>
        <w:wordWrap/>
        <w:autoSpaceDE/>
        <w:autoSpaceDN/>
        <w:spacing w:after="180" w:line="240" w:lineRule="auto"/>
        <w:rPr>
          <w:rFonts w:ascii="Times New Roman" w:eastAsia="맑은 고딕" w:hAnsi="Times New Roman" w:cs="Times New Roman"/>
          <w:kern w:val="0"/>
          <w:szCs w:val="20"/>
          <w:lang w:val="en-US" w:eastAsia="en-GB"/>
        </w:rPr>
      </w:pPr>
      <w:r w:rsidRPr="00324AA8">
        <w:rPr>
          <w:rFonts w:ascii="Times New Roman" w:eastAsia="맑은 고딕" w:hAnsi="Times New Roman" w:cs="Times New Roman"/>
          <w:kern w:val="0"/>
          <w:szCs w:val="20"/>
          <w:lang w:val="en-US" w:eastAsia="en-GB"/>
        </w:rPr>
        <w:t>The defined 5QIs from SA2 correspond to the agreed prioritized scenarios for our SA4 study</w:t>
      </w:r>
      <w:r w:rsidR="00E74F91" w:rsidRPr="00324AA8">
        <w:rPr>
          <w:rFonts w:ascii="Times New Roman" w:eastAsia="맑은 고딕" w:hAnsi="Times New Roman" w:cs="Times New Roman"/>
          <w:kern w:val="0"/>
          <w:szCs w:val="20"/>
          <w:lang w:val="en-US" w:eastAsia="en-GB"/>
        </w:rPr>
        <w:t>, and there are several implications of the work done by SA2</w:t>
      </w:r>
      <w:r w:rsidR="005B3223" w:rsidRPr="00324AA8">
        <w:rPr>
          <w:rFonts w:ascii="Times New Roman" w:eastAsia="맑은 고딕" w:hAnsi="Times New Roman" w:cs="Times New Roman"/>
          <w:kern w:val="0"/>
          <w:szCs w:val="20"/>
          <w:lang w:val="en-US" w:eastAsia="en-GB"/>
        </w:rPr>
        <w:t>:</w:t>
      </w:r>
    </w:p>
    <w:p w:rsidR="00D567A3" w:rsidRPr="00324AA8" w:rsidRDefault="00B00BC2" w:rsidP="00E74F91">
      <w:pPr>
        <w:pStyle w:val="ListParagraph"/>
        <w:widowControl/>
        <w:numPr>
          <w:ilvl w:val="0"/>
          <w:numId w:val="5"/>
        </w:numPr>
        <w:wordWrap/>
        <w:autoSpaceDE/>
        <w:autoSpaceDN/>
        <w:spacing w:after="180" w:line="240" w:lineRule="auto"/>
        <w:rPr>
          <w:rFonts w:ascii="Times New Roman" w:eastAsia="맑은 고딕" w:hAnsi="Times New Roman" w:cs="Times New Roman"/>
          <w:kern w:val="0"/>
          <w:szCs w:val="20"/>
          <w:lang w:val="en-US" w:eastAsia="en-GB"/>
        </w:rPr>
      </w:pPr>
      <w:r w:rsidRPr="00324AA8">
        <w:rPr>
          <w:rFonts w:ascii="Times New Roman" w:eastAsia="맑은 고딕" w:hAnsi="Times New Roman" w:cs="Times New Roman"/>
          <w:kern w:val="0"/>
          <w:szCs w:val="20"/>
          <w:lang w:val="en-US" w:eastAsia="en-GB"/>
        </w:rPr>
        <w:t>Having define</w:t>
      </w:r>
      <w:r w:rsidR="0008299C" w:rsidRPr="00324AA8">
        <w:rPr>
          <w:rFonts w:ascii="Times New Roman" w:eastAsia="맑은 고딕" w:hAnsi="Times New Roman" w:cs="Times New Roman"/>
          <w:kern w:val="0"/>
          <w:szCs w:val="20"/>
          <w:lang w:val="en-US" w:eastAsia="en-GB"/>
        </w:rPr>
        <w:t>d</w:t>
      </w:r>
      <w:r w:rsidRPr="00324AA8">
        <w:rPr>
          <w:rFonts w:ascii="Times New Roman" w:eastAsia="맑은 고딕" w:hAnsi="Times New Roman" w:cs="Times New Roman"/>
          <w:kern w:val="0"/>
          <w:szCs w:val="20"/>
          <w:lang w:val="en-US" w:eastAsia="en-GB"/>
        </w:rPr>
        <w:t xml:space="preserve"> 5QIs for AI/ML in media services in particular, </w:t>
      </w:r>
      <w:r w:rsidR="001E1B40" w:rsidRPr="00324AA8">
        <w:rPr>
          <w:rFonts w:ascii="Times New Roman" w:eastAsia="맑은 고딕" w:hAnsi="Times New Roman" w:cs="Times New Roman"/>
          <w:kern w:val="0"/>
          <w:szCs w:val="20"/>
          <w:lang w:val="en-US" w:eastAsia="en-GB"/>
        </w:rPr>
        <w:t xml:space="preserve">SA2 </w:t>
      </w:r>
      <w:r w:rsidR="001209DF" w:rsidRPr="00324AA8">
        <w:rPr>
          <w:rFonts w:ascii="Times New Roman" w:eastAsia="맑은 고딕" w:hAnsi="Times New Roman" w:cs="Times New Roman"/>
          <w:kern w:val="0"/>
          <w:szCs w:val="20"/>
          <w:lang w:val="en-US" w:eastAsia="en-GB"/>
        </w:rPr>
        <w:t>recognizes</w:t>
      </w:r>
      <w:r w:rsidR="001E1B40" w:rsidRPr="00324AA8">
        <w:rPr>
          <w:rFonts w:ascii="Times New Roman" w:eastAsia="맑은 고딕" w:hAnsi="Times New Roman" w:cs="Times New Roman"/>
          <w:kern w:val="0"/>
          <w:szCs w:val="20"/>
          <w:lang w:val="en-US" w:eastAsia="en-GB"/>
        </w:rPr>
        <w:t xml:space="preserve"> </w:t>
      </w:r>
      <w:r w:rsidR="001209DF" w:rsidRPr="00324AA8">
        <w:rPr>
          <w:rFonts w:ascii="Times New Roman" w:eastAsia="맑은 고딕" w:hAnsi="Times New Roman" w:cs="Times New Roman"/>
          <w:kern w:val="0"/>
          <w:szCs w:val="20"/>
          <w:lang w:val="en-US" w:eastAsia="en-GB"/>
        </w:rPr>
        <w:t>and identified</w:t>
      </w:r>
      <w:r w:rsidR="00D567A3" w:rsidRPr="00324AA8">
        <w:rPr>
          <w:rFonts w:ascii="Times New Roman" w:eastAsia="맑은 고딕" w:hAnsi="Times New Roman" w:cs="Times New Roman"/>
          <w:kern w:val="0"/>
          <w:szCs w:val="20"/>
          <w:lang w:val="en-US" w:eastAsia="en-GB"/>
        </w:rPr>
        <w:t xml:space="preserve"> that these </w:t>
      </w:r>
      <w:r w:rsidR="00F73487" w:rsidRPr="00324AA8">
        <w:rPr>
          <w:rFonts w:ascii="Times New Roman" w:eastAsia="맑은 고딕" w:hAnsi="Times New Roman" w:cs="Times New Roman"/>
          <w:kern w:val="0"/>
          <w:szCs w:val="20"/>
          <w:lang w:val="en-US" w:eastAsia="en-GB"/>
        </w:rPr>
        <w:t xml:space="preserve">AI/ML media </w:t>
      </w:r>
      <w:r w:rsidR="00D567A3" w:rsidRPr="00324AA8">
        <w:rPr>
          <w:rFonts w:ascii="Times New Roman" w:eastAsia="맑은 고딕" w:hAnsi="Times New Roman" w:cs="Times New Roman"/>
          <w:kern w:val="0"/>
          <w:szCs w:val="20"/>
          <w:lang w:val="en-US" w:eastAsia="en-GB"/>
        </w:rPr>
        <w:t xml:space="preserve">services have different </w:t>
      </w:r>
      <w:proofErr w:type="spellStart"/>
      <w:r w:rsidR="00D567A3" w:rsidRPr="00324AA8">
        <w:rPr>
          <w:rFonts w:ascii="Times New Roman" w:eastAsia="맑은 고딕" w:hAnsi="Times New Roman" w:cs="Times New Roman"/>
          <w:kern w:val="0"/>
          <w:szCs w:val="20"/>
          <w:lang w:val="en-US" w:eastAsia="en-GB"/>
        </w:rPr>
        <w:t>QoS</w:t>
      </w:r>
      <w:proofErr w:type="spellEnd"/>
      <w:r w:rsidR="00D567A3" w:rsidRPr="00324AA8">
        <w:rPr>
          <w:rFonts w:ascii="Times New Roman" w:eastAsia="맑은 고딕" w:hAnsi="Times New Roman" w:cs="Times New Roman"/>
          <w:kern w:val="0"/>
          <w:szCs w:val="20"/>
          <w:lang w:val="en-US" w:eastAsia="en-GB"/>
        </w:rPr>
        <w:t xml:space="preserve"> requirements and characteristics</w:t>
      </w:r>
    </w:p>
    <w:p w:rsidR="004657D1" w:rsidRPr="00324AA8" w:rsidRDefault="00E95FA9" w:rsidP="005B3223">
      <w:pPr>
        <w:pStyle w:val="ListParagraph"/>
        <w:widowControl/>
        <w:numPr>
          <w:ilvl w:val="0"/>
          <w:numId w:val="5"/>
        </w:numPr>
        <w:wordWrap/>
        <w:autoSpaceDE/>
        <w:autoSpaceDN/>
        <w:spacing w:after="180" w:line="240" w:lineRule="auto"/>
        <w:rPr>
          <w:rFonts w:ascii="Times New Roman" w:eastAsia="맑은 고딕" w:hAnsi="Times New Roman" w:cs="Times New Roman"/>
          <w:kern w:val="0"/>
          <w:szCs w:val="20"/>
          <w:lang w:val="en-US" w:eastAsia="en-GB"/>
        </w:rPr>
      </w:pPr>
      <w:r w:rsidRPr="00324AA8">
        <w:rPr>
          <w:rFonts w:ascii="Times New Roman" w:eastAsia="맑은 고딕" w:hAnsi="Times New Roman" w:cs="Times New Roman"/>
          <w:kern w:val="0"/>
          <w:szCs w:val="20"/>
          <w:lang w:val="en-US" w:eastAsia="en-GB"/>
        </w:rPr>
        <w:t>These new 5QIs are directly linked to the purpose of the</w:t>
      </w:r>
      <w:r w:rsidR="003642BD" w:rsidRPr="00324AA8">
        <w:rPr>
          <w:rFonts w:ascii="Times New Roman" w:eastAsia="맑은 고딕" w:hAnsi="Times New Roman" w:cs="Times New Roman"/>
          <w:kern w:val="0"/>
          <w:szCs w:val="20"/>
          <w:lang w:val="en-US" w:eastAsia="en-GB"/>
        </w:rPr>
        <w:t xml:space="preserve"> ongoing</w:t>
      </w:r>
      <w:r w:rsidRPr="00324AA8">
        <w:rPr>
          <w:rFonts w:ascii="Times New Roman" w:eastAsia="맑은 고딕" w:hAnsi="Times New Roman" w:cs="Times New Roman"/>
          <w:kern w:val="0"/>
          <w:szCs w:val="20"/>
          <w:lang w:val="en-US" w:eastAsia="en-GB"/>
        </w:rPr>
        <w:t xml:space="preserve"> feasibility evaluation for non-compression scen</w:t>
      </w:r>
      <w:r w:rsidR="005C553B" w:rsidRPr="00324AA8">
        <w:rPr>
          <w:rFonts w:ascii="Times New Roman" w:eastAsia="맑은 고딕" w:hAnsi="Times New Roman" w:cs="Times New Roman"/>
          <w:kern w:val="0"/>
          <w:szCs w:val="20"/>
          <w:lang w:val="en-US" w:eastAsia="en-GB"/>
        </w:rPr>
        <w:t>arios, namely split inferencing</w:t>
      </w:r>
    </w:p>
    <w:p w:rsidR="005C553B" w:rsidRPr="00324AA8" w:rsidRDefault="00E35D25" w:rsidP="005B3223">
      <w:pPr>
        <w:pStyle w:val="ListParagraph"/>
        <w:widowControl/>
        <w:numPr>
          <w:ilvl w:val="0"/>
          <w:numId w:val="5"/>
        </w:numPr>
        <w:wordWrap/>
        <w:autoSpaceDE/>
        <w:autoSpaceDN/>
        <w:spacing w:after="180" w:line="240" w:lineRule="auto"/>
        <w:rPr>
          <w:rFonts w:ascii="Times New Roman" w:eastAsia="맑은 고딕" w:hAnsi="Times New Roman" w:cs="Times New Roman"/>
          <w:kern w:val="0"/>
          <w:szCs w:val="20"/>
          <w:lang w:val="en-US" w:eastAsia="en-GB"/>
        </w:rPr>
      </w:pPr>
      <w:r w:rsidRPr="00324AA8">
        <w:rPr>
          <w:rFonts w:ascii="Times New Roman" w:eastAsia="맑은 고딕" w:hAnsi="Times New Roman" w:cs="Times New Roman"/>
          <w:kern w:val="0"/>
          <w:szCs w:val="20"/>
          <w:lang w:val="en-US" w:eastAsia="en-GB"/>
        </w:rPr>
        <w:t xml:space="preserve">These new 5QIs for media </w:t>
      </w:r>
      <w:r w:rsidR="00D334E9" w:rsidRPr="00324AA8">
        <w:rPr>
          <w:rFonts w:ascii="Times New Roman" w:eastAsia="맑은 고딕" w:hAnsi="Times New Roman" w:cs="Times New Roman"/>
          <w:kern w:val="0"/>
          <w:szCs w:val="20"/>
          <w:lang w:val="en-US" w:eastAsia="en-GB"/>
        </w:rPr>
        <w:t xml:space="preserve">can be used </w:t>
      </w:r>
      <w:r w:rsidR="001E611C" w:rsidRPr="00324AA8">
        <w:rPr>
          <w:rFonts w:ascii="Times New Roman" w:eastAsia="맑은 고딕" w:hAnsi="Times New Roman" w:cs="Times New Roman"/>
          <w:kern w:val="0"/>
          <w:szCs w:val="20"/>
          <w:lang w:val="en-US" w:eastAsia="en-GB"/>
        </w:rPr>
        <w:t>to enable</w:t>
      </w:r>
      <w:r w:rsidR="00D334E9" w:rsidRPr="00324AA8">
        <w:rPr>
          <w:rFonts w:ascii="Times New Roman" w:eastAsia="맑은 고딕" w:hAnsi="Times New Roman" w:cs="Times New Roman"/>
          <w:kern w:val="0"/>
          <w:szCs w:val="20"/>
          <w:lang w:val="en-US" w:eastAsia="en-GB"/>
        </w:rPr>
        <w:t xml:space="preserve"> normative wor</w:t>
      </w:r>
      <w:r w:rsidR="00D55745" w:rsidRPr="00324AA8">
        <w:rPr>
          <w:rFonts w:ascii="Times New Roman" w:eastAsia="맑은 고딕" w:hAnsi="Times New Roman" w:cs="Times New Roman"/>
          <w:kern w:val="0"/>
          <w:szCs w:val="20"/>
          <w:lang w:val="en-US" w:eastAsia="en-GB"/>
        </w:rPr>
        <w:t>k in SA4 related to the same</w:t>
      </w:r>
      <w:r w:rsidR="00C71FD1" w:rsidRPr="00324AA8">
        <w:rPr>
          <w:rFonts w:ascii="Times New Roman" w:eastAsia="맑은 고딕" w:hAnsi="Times New Roman" w:cs="Times New Roman"/>
          <w:kern w:val="0"/>
          <w:szCs w:val="20"/>
          <w:lang w:val="en-US" w:eastAsia="en-GB"/>
        </w:rPr>
        <w:t xml:space="preserve"> in order to complete stage 3 work</w:t>
      </w:r>
      <w:r w:rsidR="005C3A78" w:rsidRPr="00324AA8">
        <w:rPr>
          <w:rFonts w:ascii="Times New Roman" w:eastAsia="맑은 고딕" w:hAnsi="Times New Roman" w:cs="Times New Roman"/>
          <w:kern w:val="0"/>
          <w:szCs w:val="20"/>
          <w:lang w:val="en-US" w:eastAsia="en-GB"/>
        </w:rPr>
        <w:t>, thereby enabling</w:t>
      </w:r>
      <w:r w:rsidR="00C71FD1" w:rsidRPr="00324AA8">
        <w:rPr>
          <w:rFonts w:ascii="Times New Roman" w:eastAsia="맑은 고딕" w:hAnsi="Times New Roman" w:cs="Times New Roman"/>
          <w:kern w:val="0"/>
          <w:szCs w:val="20"/>
          <w:lang w:val="en-US" w:eastAsia="en-GB"/>
        </w:rPr>
        <w:t xml:space="preserve"> the service </w:t>
      </w:r>
      <w:r w:rsidR="005C3A78" w:rsidRPr="00324AA8">
        <w:rPr>
          <w:rFonts w:ascii="Times New Roman" w:eastAsia="맑은 고딕" w:hAnsi="Times New Roman" w:cs="Times New Roman"/>
          <w:kern w:val="0"/>
          <w:szCs w:val="20"/>
          <w:lang w:val="en-US" w:eastAsia="en-GB"/>
        </w:rPr>
        <w:t xml:space="preserve">in </w:t>
      </w:r>
      <w:r w:rsidR="00C71FD1" w:rsidRPr="00324AA8">
        <w:rPr>
          <w:rFonts w:ascii="Times New Roman" w:eastAsia="맑은 고딕" w:hAnsi="Times New Roman" w:cs="Times New Roman"/>
          <w:kern w:val="0"/>
          <w:szCs w:val="20"/>
          <w:lang w:val="en-US" w:eastAsia="en-GB"/>
        </w:rPr>
        <w:t>3GPP</w:t>
      </w:r>
    </w:p>
    <w:p w:rsidR="0023561D" w:rsidRPr="00324AA8" w:rsidRDefault="00177842" w:rsidP="005B3223">
      <w:pPr>
        <w:pStyle w:val="ListParagraph"/>
        <w:widowControl/>
        <w:numPr>
          <w:ilvl w:val="0"/>
          <w:numId w:val="5"/>
        </w:numPr>
        <w:wordWrap/>
        <w:autoSpaceDE/>
        <w:autoSpaceDN/>
        <w:spacing w:after="180" w:line="240" w:lineRule="auto"/>
        <w:rPr>
          <w:rFonts w:ascii="Times New Roman" w:eastAsia="맑은 고딕" w:hAnsi="Times New Roman" w:cs="Times New Roman"/>
          <w:kern w:val="0"/>
          <w:szCs w:val="20"/>
          <w:lang w:val="en-US" w:eastAsia="en-GB"/>
        </w:rPr>
      </w:pPr>
      <w:r w:rsidRPr="00324AA8">
        <w:rPr>
          <w:rFonts w:ascii="Times New Roman" w:eastAsia="맑은 고딕" w:hAnsi="Times New Roman" w:cs="Times New Roman"/>
          <w:kern w:val="0"/>
          <w:szCs w:val="20"/>
          <w:lang w:val="en-US" w:eastAsia="en-GB"/>
        </w:rPr>
        <w:t xml:space="preserve">It may be useful to keep a close liaison with </w:t>
      </w:r>
      <w:r w:rsidR="00126255" w:rsidRPr="00324AA8">
        <w:rPr>
          <w:rFonts w:ascii="Times New Roman" w:eastAsia="맑은 고딕" w:hAnsi="Times New Roman" w:cs="Times New Roman"/>
          <w:kern w:val="0"/>
          <w:szCs w:val="20"/>
          <w:lang w:val="en-US" w:eastAsia="en-GB"/>
        </w:rPr>
        <w:t>SA2</w:t>
      </w:r>
      <w:r w:rsidR="00EB555E" w:rsidRPr="00324AA8">
        <w:rPr>
          <w:rFonts w:ascii="Times New Roman" w:eastAsia="맑은 고딕" w:hAnsi="Times New Roman" w:cs="Times New Roman"/>
          <w:kern w:val="0"/>
          <w:szCs w:val="20"/>
          <w:lang w:val="en-US" w:eastAsia="en-GB"/>
        </w:rPr>
        <w:t xml:space="preserve"> in</w:t>
      </w:r>
      <w:r w:rsidR="00126255" w:rsidRPr="00324AA8">
        <w:rPr>
          <w:rFonts w:ascii="Times New Roman" w:eastAsia="맑은 고딕" w:hAnsi="Times New Roman" w:cs="Times New Roman"/>
          <w:kern w:val="0"/>
          <w:szCs w:val="20"/>
          <w:lang w:val="en-US" w:eastAsia="en-GB"/>
        </w:rPr>
        <w:t xml:space="preserve"> </w:t>
      </w:r>
      <w:r w:rsidRPr="00324AA8">
        <w:rPr>
          <w:rFonts w:ascii="Times New Roman" w:eastAsia="맑은 고딕" w:hAnsi="Times New Roman" w:cs="Times New Roman"/>
          <w:kern w:val="0"/>
          <w:szCs w:val="20"/>
          <w:lang w:val="en-US" w:eastAsia="en-GB"/>
        </w:rPr>
        <w:t xml:space="preserve">the future </w:t>
      </w:r>
      <w:r w:rsidR="00EB555E" w:rsidRPr="00324AA8">
        <w:rPr>
          <w:rFonts w:ascii="Times New Roman" w:eastAsia="맑은 고딕" w:hAnsi="Times New Roman" w:cs="Times New Roman"/>
          <w:kern w:val="0"/>
          <w:szCs w:val="20"/>
          <w:lang w:val="en-US" w:eastAsia="en-GB"/>
        </w:rPr>
        <w:t xml:space="preserve">for related aspects, such as 5QIs for </w:t>
      </w:r>
      <w:r w:rsidR="00AB6400" w:rsidRPr="00324AA8">
        <w:rPr>
          <w:rFonts w:ascii="Times New Roman" w:eastAsia="맑은 고딕" w:hAnsi="Times New Roman" w:cs="Times New Roman"/>
          <w:kern w:val="0"/>
          <w:szCs w:val="20"/>
          <w:lang w:val="en-US" w:eastAsia="en-GB"/>
        </w:rPr>
        <w:t xml:space="preserve">other </w:t>
      </w:r>
      <w:r w:rsidR="00EB555E" w:rsidRPr="00324AA8">
        <w:rPr>
          <w:rFonts w:ascii="Times New Roman" w:eastAsia="맑은 고딕" w:hAnsi="Times New Roman" w:cs="Times New Roman"/>
          <w:kern w:val="0"/>
          <w:szCs w:val="20"/>
          <w:lang w:val="en-US" w:eastAsia="en-GB"/>
        </w:rPr>
        <w:t>additional AI/ML media use cases</w:t>
      </w:r>
    </w:p>
    <w:p w:rsidR="0090158D" w:rsidRPr="00324AA8" w:rsidRDefault="0090158D" w:rsidP="005B632E">
      <w:pPr>
        <w:widowControl/>
        <w:wordWrap/>
        <w:autoSpaceDE/>
        <w:autoSpaceDN/>
        <w:spacing w:after="180" w:line="240" w:lineRule="auto"/>
        <w:rPr>
          <w:rFonts w:ascii="Times New Roman" w:eastAsia="맑은 고딕" w:hAnsi="Times New Roman" w:cs="Times New Roman"/>
          <w:kern w:val="0"/>
          <w:szCs w:val="20"/>
          <w:lang w:val="en-US" w:eastAsia="en-GB"/>
        </w:rPr>
      </w:pPr>
    </w:p>
    <w:p w:rsidR="002A3395" w:rsidRPr="00324AA8" w:rsidRDefault="00322428" w:rsidP="002A3395">
      <w:pPr>
        <w:keepNext/>
        <w:keepLines/>
        <w:numPr>
          <w:ilvl w:val="0"/>
          <w:numId w:val="1"/>
        </w:numPr>
        <w:wordWrap/>
        <w:overflowPunct w:val="0"/>
        <w:adjustRightInd w:val="0"/>
        <w:spacing w:before="240" w:after="180" w:line="240" w:lineRule="auto"/>
        <w:ind w:left="360" w:hanging="360"/>
        <w:jc w:val="left"/>
        <w:textAlignment w:val="baseline"/>
        <w:outlineLvl w:val="0"/>
        <w:rPr>
          <w:rFonts w:ascii="Arial" w:eastAsia="Times New Roman" w:hAnsi="Arial" w:cs="Times New Roman"/>
          <w:kern w:val="0"/>
          <w:sz w:val="28"/>
          <w:szCs w:val="20"/>
          <w:lang w:eastAsia="en-GB"/>
        </w:rPr>
      </w:pPr>
      <w:r w:rsidRPr="00324AA8">
        <w:rPr>
          <w:rFonts w:ascii="Arial" w:eastAsia="Times New Roman" w:hAnsi="Arial" w:cs="Times New Roman"/>
          <w:kern w:val="0"/>
          <w:sz w:val="28"/>
          <w:szCs w:val="20"/>
          <w:lang w:eastAsia="en-GB"/>
        </w:rPr>
        <w:lastRenderedPageBreak/>
        <w:t>Way forward</w:t>
      </w:r>
    </w:p>
    <w:p w:rsidR="001512CD" w:rsidRPr="00324AA8" w:rsidRDefault="00674112" w:rsidP="00FF043F">
      <w:pPr>
        <w:keepNext/>
        <w:keepLines/>
        <w:wordWrap/>
        <w:overflowPunct w:val="0"/>
        <w:adjustRightInd w:val="0"/>
        <w:spacing w:before="240" w:after="180" w:line="240" w:lineRule="auto"/>
        <w:jc w:val="left"/>
        <w:textAlignment w:val="baseline"/>
        <w:outlineLvl w:val="0"/>
        <w:rPr>
          <w:rFonts w:ascii="Times New Roman" w:eastAsia="맑은 고딕" w:hAnsi="Times New Roman" w:cs="Times New Roman"/>
          <w:kern w:val="0"/>
          <w:szCs w:val="20"/>
          <w:lang w:val="en-US" w:eastAsia="en-GB"/>
        </w:rPr>
      </w:pPr>
      <w:r w:rsidRPr="00324AA8">
        <w:rPr>
          <w:rFonts w:ascii="Times New Roman" w:eastAsia="맑은 고딕" w:hAnsi="Times New Roman" w:cs="Times New Roman"/>
          <w:kern w:val="0"/>
          <w:szCs w:val="20"/>
          <w:lang w:val="en-US" w:eastAsia="en-GB"/>
        </w:rPr>
        <w:t xml:space="preserve">Leading from the </w:t>
      </w:r>
      <w:r w:rsidR="00513F6E" w:rsidRPr="00324AA8">
        <w:rPr>
          <w:rFonts w:ascii="Times New Roman" w:eastAsia="맑은 고딕" w:hAnsi="Times New Roman" w:cs="Times New Roman"/>
          <w:kern w:val="0"/>
          <w:szCs w:val="20"/>
          <w:lang w:val="en-US" w:eastAsia="en-GB"/>
        </w:rPr>
        <w:t>discussions</w:t>
      </w:r>
      <w:r w:rsidRPr="00324AA8">
        <w:rPr>
          <w:rFonts w:ascii="Times New Roman" w:eastAsia="맑은 고딕" w:hAnsi="Times New Roman" w:cs="Times New Roman"/>
          <w:kern w:val="0"/>
          <w:szCs w:val="20"/>
          <w:lang w:val="en-US" w:eastAsia="en-GB"/>
        </w:rPr>
        <w:t xml:space="preserve"> above, d</w:t>
      </w:r>
      <w:r w:rsidR="00BA62C1" w:rsidRPr="00324AA8">
        <w:rPr>
          <w:rFonts w:ascii="Times New Roman" w:eastAsia="맑은 고딕" w:hAnsi="Times New Roman" w:cs="Times New Roman"/>
          <w:kern w:val="0"/>
          <w:szCs w:val="20"/>
          <w:lang w:val="en-US" w:eastAsia="en-GB"/>
        </w:rPr>
        <w:t xml:space="preserve">epending on the progress of the </w:t>
      </w:r>
      <w:r w:rsidR="00AD460A" w:rsidRPr="00324AA8">
        <w:rPr>
          <w:rFonts w:ascii="Times New Roman" w:eastAsia="맑은 고딕" w:hAnsi="Times New Roman" w:cs="Times New Roman"/>
          <w:kern w:val="0"/>
          <w:szCs w:val="20"/>
          <w:lang w:val="en-US" w:eastAsia="en-GB"/>
        </w:rPr>
        <w:t>evaluation</w:t>
      </w:r>
      <w:r w:rsidR="00F42B15" w:rsidRPr="00324AA8">
        <w:rPr>
          <w:rFonts w:ascii="Times New Roman" w:eastAsia="맑은 고딕" w:hAnsi="Times New Roman" w:cs="Times New Roman"/>
          <w:kern w:val="0"/>
          <w:szCs w:val="20"/>
          <w:lang w:val="en-US" w:eastAsia="en-GB"/>
        </w:rPr>
        <w:t>s</w:t>
      </w:r>
      <w:r w:rsidR="00AD460A" w:rsidRPr="00324AA8">
        <w:rPr>
          <w:rFonts w:ascii="Times New Roman" w:eastAsia="맑은 고딕" w:hAnsi="Times New Roman" w:cs="Times New Roman"/>
          <w:kern w:val="0"/>
          <w:szCs w:val="20"/>
          <w:lang w:val="en-US" w:eastAsia="en-GB"/>
        </w:rPr>
        <w:t>, we may envisage</w:t>
      </w:r>
      <w:r w:rsidR="00F42B15" w:rsidRPr="00324AA8">
        <w:rPr>
          <w:rFonts w:ascii="Times New Roman" w:eastAsia="맑은 고딕" w:hAnsi="Times New Roman" w:cs="Times New Roman"/>
          <w:kern w:val="0"/>
          <w:szCs w:val="20"/>
          <w:lang w:val="en-US" w:eastAsia="en-GB"/>
        </w:rPr>
        <w:t xml:space="preserve"> a possible two track approach for Rel-19.</w:t>
      </w:r>
    </w:p>
    <w:p w:rsidR="00F42B15" w:rsidRPr="00324AA8" w:rsidRDefault="00F42B15" w:rsidP="005E63CC">
      <w:pPr>
        <w:pStyle w:val="ListParagraph"/>
        <w:keepNext/>
        <w:keepLines/>
        <w:numPr>
          <w:ilvl w:val="0"/>
          <w:numId w:val="2"/>
        </w:numPr>
        <w:wordWrap/>
        <w:overflowPunct w:val="0"/>
        <w:adjustRightInd w:val="0"/>
        <w:spacing w:before="240" w:after="180" w:line="240" w:lineRule="auto"/>
        <w:jc w:val="left"/>
        <w:textAlignment w:val="baseline"/>
        <w:outlineLvl w:val="0"/>
        <w:rPr>
          <w:rFonts w:ascii="Times New Roman" w:eastAsia="맑은 고딕" w:hAnsi="Times New Roman" w:cs="Times New Roman"/>
          <w:kern w:val="0"/>
          <w:szCs w:val="20"/>
          <w:lang w:val="en-US" w:eastAsia="en-GB"/>
        </w:rPr>
      </w:pPr>
      <w:r w:rsidRPr="00324AA8">
        <w:rPr>
          <w:rFonts w:ascii="Times New Roman" w:eastAsia="맑은 고딕" w:hAnsi="Times New Roman" w:cs="Times New Roman"/>
          <w:kern w:val="0"/>
          <w:szCs w:val="20"/>
          <w:lang w:val="en-US" w:eastAsia="en-GB"/>
        </w:rPr>
        <w:t xml:space="preserve">For </w:t>
      </w:r>
      <w:r w:rsidR="0075059F" w:rsidRPr="00324AA8">
        <w:rPr>
          <w:rFonts w:ascii="Times New Roman" w:eastAsia="맑은 고딕" w:hAnsi="Times New Roman" w:cs="Times New Roman"/>
          <w:kern w:val="0"/>
          <w:szCs w:val="20"/>
          <w:lang w:val="en-US" w:eastAsia="en-GB"/>
        </w:rPr>
        <w:t>study</w:t>
      </w:r>
      <w:r w:rsidRPr="00324AA8">
        <w:rPr>
          <w:rFonts w:ascii="Times New Roman" w:eastAsia="맑은 고딕" w:hAnsi="Times New Roman" w:cs="Times New Roman"/>
          <w:kern w:val="0"/>
          <w:szCs w:val="20"/>
          <w:lang w:val="en-US" w:eastAsia="en-GB"/>
        </w:rPr>
        <w:t xml:space="preserve"> aspects with priority (those related to</w:t>
      </w:r>
      <w:r w:rsidR="00537D8E" w:rsidRPr="00324AA8">
        <w:rPr>
          <w:rFonts w:ascii="Times New Roman" w:eastAsia="맑은 고딕" w:hAnsi="Times New Roman" w:cs="Times New Roman"/>
          <w:kern w:val="0"/>
          <w:szCs w:val="20"/>
          <w:lang w:val="en-US" w:eastAsia="en-GB"/>
        </w:rPr>
        <w:t xml:space="preserve"> SA1 requirements such as</w:t>
      </w:r>
      <w:r w:rsidRPr="00324AA8">
        <w:rPr>
          <w:rFonts w:ascii="Times New Roman" w:eastAsia="맑은 고딕" w:hAnsi="Times New Roman" w:cs="Times New Roman"/>
          <w:kern w:val="0"/>
          <w:szCs w:val="20"/>
          <w:lang w:val="en-US" w:eastAsia="en-GB"/>
        </w:rPr>
        <w:t xml:space="preserve"> delivery</w:t>
      </w:r>
      <w:r w:rsidR="007D551C" w:rsidRPr="00324AA8">
        <w:rPr>
          <w:rFonts w:ascii="Times New Roman" w:eastAsia="맑은 고딕" w:hAnsi="Times New Roman" w:cs="Times New Roman"/>
          <w:kern w:val="0"/>
          <w:szCs w:val="20"/>
          <w:lang w:val="en-US" w:eastAsia="en-GB"/>
        </w:rPr>
        <w:t xml:space="preserve"> aspects</w:t>
      </w:r>
      <w:r w:rsidR="00CF68AA">
        <w:rPr>
          <w:rFonts w:ascii="Times New Roman" w:eastAsia="맑은 고딕" w:hAnsi="Times New Roman" w:cs="Times New Roman"/>
          <w:kern w:val="0"/>
          <w:szCs w:val="20"/>
          <w:lang w:val="en-US" w:eastAsia="en-GB"/>
        </w:rPr>
        <w:t>,</w:t>
      </w:r>
      <w:r w:rsidR="007D551C" w:rsidRPr="00324AA8">
        <w:rPr>
          <w:rFonts w:ascii="Times New Roman" w:eastAsia="맑은 고딕" w:hAnsi="Times New Roman" w:cs="Times New Roman"/>
          <w:kern w:val="0"/>
          <w:szCs w:val="20"/>
          <w:lang w:val="en-US" w:eastAsia="en-GB"/>
        </w:rPr>
        <w:t xml:space="preserve"> split inferencing</w:t>
      </w:r>
      <w:r w:rsidR="00CF68AA">
        <w:rPr>
          <w:rFonts w:ascii="Times New Roman" w:eastAsia="맑은 고딕" w:hAnsi="Times New Roman" w:cs="Times New Roman"/>
          <w:kern w:val="0"/>
          <w:szCs w:val="20"/>
          <w:lang w:val="en-US" w:eastAsia="en-GB"/>
        </w:rPr>
        <w:t xml:space="preserve"> and federated learning</w:t>
      </w:r>
      <w:r w:rsidR="007D551C" w:rsidRPr="00324AA8">
        <w:rPr>
          <w:rFonts w:ascii="Times New Roman" w:eastAsia="맑은 고딕" w:hAnsi="Times New Roman" w:cs="Times New Roman"/>
          <w:kern w:val="0"/>
          <w:szCs w:val="20"/>
          <w:lang w:val="en-US" w:eastAsia="en-GB"/>
        </w:rPr>
        <w:t>)</w:t>
      </w:r>
      <w:r w:rsidR="00D94496" w:rsidRPr="00324AA8">
        <w:rPr>
          <w:rFonts w:ascii="Times New Roman" w:eastAsia="맑은 고딕" w:hAnsi="Times New Roman" w:cs="Times New Roman"/>
          <w:kern w:val="0"/>
          <w:szCs w:val="20"/>
          <w:lang w:val="en-US" w:eastAsia="en-GB"/>
        </w:rPr>
        <w:t xml:space="preserve">, we may consider normative work related to </w:t>
      </w:r>
      <w:r w:rsidR="005E63CC" w:rsidRPr="00324AA8">
        <w:rPr>
          <w:rFonts w:ascii="Times New Roman" w:eastAsia="맑은 고딕" w:hAnsi="Times New Roman" w:cs="Times New Roman"/>
          <w:kern w:val="0"/>
          <w:szCs w:val="20"/>
          <w:lang w:val="en-US" w:eastAsia="en-GB"/>
        </w:rPr>
        <w:t xml:space="preserve">the same, </w:t>
      </w:r>
      <w:r w:rsidR="00AB6400" w:rsidRPr="00324AA8">
        <w:rPr>
          <w:rFonts w:ascii="Times New Roman" w:eastAsia="맑은 고딕" w:hAnsi="Times New Roman" w:cs="Times New Roman"/>
          <w:kern w:val="0"/>
          <w:szCs w:val="20"/>
          <w:lang w:val="en-US" w:eastAsia="en-GB"/>
        </w:rPr>
        <w:t xml:space="preserve">leveraging the work done in SA2, and </w:t>
      </w:r>
      <w:r w:rsidR="00943CF0" w:rsidRPr="00324AA8">
        <w:rPr>
          <w:rFonts w:ascii="Times New Roman" w:eastAsia="맑은 고딕" w:hAnsi="Times New Roman" w:cs="Times New Roman"/>
          <w:kern w:val="0"/>
          <w:szCs w:val="20"/>
          <w:lang w:val="en-US" w:eastAsia="en-GB"/>
        </w:rPr>
        <w:t>taking into account feasibility results for the same.</w:t>
      </w:r>
    </w:p>
    <w:p w:rsidR="005E63CC" w:rsidRPr="00324AA8" w:rsidRDefault="005E63CC" w:rsidP="005E63CC">
      <w:pPr>
        <w:pStyle w:val="ListParagraph"/>
        <w:keepNext/>
        <w:keepLines/>
        <w:numPr>
          <w:ilvl w:val="0"/>
          <w:numId w:val="2"/>
        </w:numPr>
        <w:wordWrap/>
        <w:overflowPunct w:val="0"/>
        <w:adjustRightInd w:val="0"/>
        <w:spacing w:before="240" w:after="180" w:line="240" w:lineRule="auto"/>
        <w:jc w:val="left"/>
        <w:textAlignment w:val="baseline"/>
        <w:outlineLvl w:val="0"/>
        <w:rPr>
          <w:rFonts w:ascii="Times New Roman" w:eastAsia="맑은 고딕" w:hAnsi="Times New Roman" w:cs="Times New Roman"/>
          <w:kern w:val="0"/>
          <w:szCs w:val="20"/>
          <w:lang w:val="en-US" w:eastAsia="en-GB"/>
        </w:rPr>
      </w:pPr>
      <w:r w:rsidRPr="00324AA8">
        <w:rPr>
          <w:rFonts w:ascii="Times New Roman" w:eastAsia="맑은 고딕" w:hAnsi="Times New Roman" w:cs="Times New Roman"/>
          <w:kern w:val="0"/>
          <w:szCs w:val="20"/>
          <w:lang w:val="en-US" w:eastAsia="en-GB"/>
        </w:rPr>
        <w:t xml:space="preserve">For other aspects, </w:t>
      </w:r>
      <w:r w:rsidR="00B50E77" w:rsidRPr="00324AA8">
        <w:rPr>
          <w:rFonts w:ascii="Times New Roman" w:eastAsia="맑은 고딕" w:hAnsi="Times New Roman" w:cs="Times New Roman"/>
          <w:kern w:val="0"/>
          <w:szCs w:val="20"/>
          <w:lang w:val="en-US" w:eastAsia="en-GB"/>
        </w:rPr>
        <w:t xml:space="preserve">such as compression related evaluations, which may take more time beyond </w:t>
      </w:r>
      <w:r w:rsidR="0075059F" w:rsidRPr="00324AA8">
        <w:rPr>
          <w:rFonts w:ascii="Times New Roman" w:eastAsia="맑은 고딕" w:hAnsi="Times New Roman" w:cs="Times New Roman"/>
          <w:kern w:val="0"/>
          <w:szCs w:val="20"/>
          <w:lang w:val="en-US" w:eastAsia="en-GB"/>
        </w:rPr>
        <w:t>R</w:t>
      </w:r>
      <w:r w:rsidR="00B50E77" w:rsidRPr="00324AA8">
        <w:rPr>
          <w:rFonts w:ascii="Times New Roman" w:eastAsia="맑은 고딕" w:hAnsi="Times New Roman" w:cs="Times New Roman"/>
          <w:kern w:val="0"/>
          <w:szCs w:val="20"/>
          <w:lang w:val="en-US" w:eastAsia="en-GB"/>
        </w:rPr>
        <w:t xml:space="preserve">el-18 to complete, we may consider to </w:t>
      </w:r>
      <w:r w:rsidR="00A76316" w:rsidRPr="00324AA8">
        <w:rPr>
          <w:rFonts w:ascii="Times New Roman" w:eastAsia="맑은 고딕" w:hAnsi="Times New Roman" w:cs="Times New Roman"/>
          <w:kern w:val="0"/>
          <w:szCs w:val="20"/>
          <w:lang w:val="en-US" w:eastAsia="en-GB"/>
        </w:rPr>
        <w:t>continue the</w:t>
      </w:r>
      <w:r w:rsidR="00B50E77" w:rsidRPr="00324AA8">
        <w:rPr>
          <w:rFonts w:ascii="Times New Roman" w:eastAsia="맑은 고딕" w:hAnsi="Times New Roman" w:cs="Times New Roman"/>
          <w:kern w:val="0"/>
          <w:szCs w:val="20"/>
          <w:lang w:val="en-US" w:eastAsia="en-GB"/>
        </w:rPr>
        <w:t xml:space="preserve"> study</w:t>
      </w:r>
      <w:r w:rsidR="00A76316" w:rsidRPr="00324AA8">
        <w:rPr>
          <w:rFonts w:ascii="Times New Roman" w:eastAsia="맑은 고딕" w:hAnsi="Times New Roman" w:cs="Times New Roman"/>
          <w:kern w:val="0"/>
          <w:szCs w:val="20"/>
          <w:lang w:val="en-US" w:eastAsia="en-GB"/>
        </w:rPr>
        <w:t xml:space="preserve"> and evaluation of these topics. In addition, other topics such as federated/distributed learning may also be studied further (</w:t>
      </w:r>
      <w:r w:rsidR="00A93F76" w:rsidRPr="00324AA8">
        <w:rPr>
          <w:rFonts w:ascii="Times New Roman" w:eastAsia="맑은 고딕" w:hAnsi="Times New Roman" w:cs="Times New Roman"/>
          <w:kern w:val="0"/>
          <w:szCs w:val="20"/>
          <w:lang w:val="en-US" w:eastAsia="en-GB"/>
        </w:rPr>
        <w:t>whilst taking into account the related work in other WGs).</w:t>
      </w:r>
    </w:p>
    <w:p w:rsidR="00A93F76" w:rsidRPr="00324AA8" w:rsidRDefault="00A93F76" w:rsidP="00A93F76">
      <w:pPr>
        <w:keepNext/>
        <w:keepLines/>
        <w:wordWrap/>
        <w:overflowPunct w:val="0"/>
        <w:adjustRightInd w:val="0"/>
        <w:spacing w:before="240" w:after="180" w:line="240" w:lineRule="auto"/>
        <w:jc w:val="left"/>
        <w:textAlignment w:val="baseline"/>
        <w:outlineLvl w:val="0"/>
        <w:rPr>
          <w:rFonts w:ascii="Times New Roman" w:eastAsia="맑은 고딕" w:hAnsi="Times New Roman" w:cs="Times New Roman"/>
          <w:kern w:val="0"/>
          <w:szCs w:val="20"/>
          <w:lang w:val="en-US" w:eastAsia="en-GB"/>
        </w:rPr>
      </w:pPr>
      <w:r w:rsidRPr="00324AA8">
        <w:rPr>
          <w:rFonts w:ascii="Times New Roman" w:eastAsia="맑은 고딕" w:hAnsi="Times New Roman" w:cs="Times New Roman"/>
          <w:kern w:val="0"/>
          <w:szCs w:val="20"/>
          <w:lang w:val="en-US" w:eastAsia="en-GB"/>
        </w:rPr>
        <w:t>This two track approach is shown in the figure below:</w:t>
      </w:r>
    </w:p>
    <w:p w:rsidR="00A93F76" w:rsidRPr="00324AA8" w:rsidRDefault="00956784" w:rsidP="00A93F76">
      <w:pPr>
        <w:keepNext/>
        <w:keepLines/>
        <w:wordWrap/>
        <w:overflowPunct w:val="0"/>
        <w:adjustRightInd w:val="0"/>
        <w:spacing w:before="240" w:after="180" w:line="240" w:lineRule="auto"/>
        <w:jc w:val="left"/>
        <w:textAlignment w:val="baseline"/>
        <w:outlineLvl w:val="0"/>
        <w:rPr>
          <w:rFonts w:ascii="Times New Roman" w:eastAsia="맑은 고딕" w:hAnsi="Times New Roman" w:cs="Times New Roman"/>
          <w:kern w:val="0"/>
          <w:szCs w:val="20"/>
          <w:lang w:val="en-US" w:eastAsia="en-GB"/>
        </w:rPr>
      </w:pPr>
      <w:r>
        <w:rPr>
          <w:rFonts w:ascii="Times New Roman" w:eastAsia="맑은 고딕" w:hAnsi="Times New Roman" w:cs="Times New Roman"/>
          <w:noProof/>
          <w:kern w:val="0"/>
          <w:szCs w:val="20"/>
        </w:rPr>
        <w:drawing>
          <wp:inline distT="0" distB="0" distL="0" distR="0" wp14:anchorId="441AE59A">
            <wp:extent cx="5702120" cy="1857869"/>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733879" cy="1868217"/>
                    </a:xfrm>
                    <a:prstGeom prst="rect">
                      <a:avLst/>
                    </a:prstGeom>
                    <a:noFill/>
                  </pic:spPr>
                </pic:pic>
              </a:graphicData>
            </a:graphic>
          </wp:inline>
        </w:drawing>
      </w:r>
    </w:p>
    <w:p w:rsidR="007D551C" w:rsidRPr="00324AA8" w:rsidRDefault="007D551C" w:rsidP="00A93F76">
      <w:pPr>
        <w:keepNext/>
        <w:keepLines/>
        <w:wordWrap/>
        <w:overflowPunct w:val="0"/>
        <w:adjustRightInd w:val="0"/>
        <w:spacing w:before="240" w:after="180" w:line="240" w:lineRule="auto"/>
        <w:jc w:val="left"/>
        <w:textAlignment w:val="baseline"/>
        <w:outlineLvl w:val="0"/>
        <w:rPr>
          <w:rFonts w:ascii="Times New Roman" w:eastAsia="맑은 고딕" w:hAnsi="Times New Roman" w:cs="Times New Roman"/>
          <w:kern w:val="0"/>
          <w:szCs w:val="20"/>
          <w:lang w:eastAsia="en-GB"/>
        </w:rPr>
      </w:pPr>
      <w:r w:rsidRPr="00324AA8">
        <w:rPr>
          <w:rFonts w:ascii="Times New Roman" w:eastAsia="맑은 고딕" w:hAnsi="Times New Roman" w:cs="Times New Roman"/>
          <w:kern w:val="0"/>
          <w:szCs w:val="20"/>
          <w:lang w:eastAsia="en-GB"/>
        </w:rPr>
        <w:t xml:space="preserve">For this approach, it is </w:t>
      </w:r>
      <w:r w:rsidR="00693F3D">
        <w:rPr>
          <w:rFonts w:ascii="Times New Roman" w:eastAsia="맑은 고딕" w:hAnsi="Times New Roman" w:cs="Times New Roman"/>
          <w:kern w:val="0"/>
          <w:szCs w:val="20"/>
          <w:lang w:eastAsia="en-GB"/>
        </w:rPr>
        <w:t>necessary</w:t>
      </w:r>
      <w:r w:rsidR="00693F3D" w:rsidRPr="00324AA8">
        <w:rPr>
          <w:rFonts w:ascii="Times New Roman" w:eastAsia="맑은 고딕" w:hAnsi="Times New Roman" w:cs="Times New Roman"/>
          <w:kern w:val="0"/>
          <w:szCs w:val="20"/>
          <w:lang w:eastAsia="en-GB"/>
        </w:rPr>
        <w:t xml:space="preserve"> </w:t>
      </w:r>
      <w:r w:rsidR="007A126D" w:rsidRPr="00324AA8">
        <w:rPr>
          <w:rFonts w:ascii="Times New Roman" w:eastAsia="맑은 고딕" w:hAnsi="Times New Roman" w:cs="Times New Roman"/>
          <w:kern w:val="0"/>
          <w:szCs w:val="20"/>
          <w:lang w:eastAsia="en-GB"/>
        </w:rPr>
        <w:t xml:space="preserve">to </w:t>
      </w:r>
      <w:r w:rsidR="00693F3D">
        <w:rPr>
          <w:rFonts w:ascii="Times New Roman" w:eastAsia="맑은 고딕" w:hAnsi="Times New Roman" w:cs="Times New Roman"/>
          <w:kern w:val="0"/>
          <w:szCs w:val="20"/>
          <w:lang w:eastAsia="en-GB"/>
        </w:rPr>
        <w:t xml:space="preserve">draw conclusions related to </w:t>
      </w:r>
      <w:r w:rsidR="007F4A97">
        <w:rPr>
          <w:rFonts w:ascii="Times New Roman" w:eastAsia="맑은 고딕" w:hAnsi="Times New Roman" w:cs="Times New Roman"/>
          <w:kern w:val="0"/>
          <w:szCs w:val="20"/>
          <w:lang w:eastAsia="en-GB"/>
        </w:rPr>
        <w:t>some</w:t>
      </w:r>
      <w:r w:rsidR="00693F3D">
        <w:rPr>
          <w:rFonts w:ascii="Times New Roman" w:eastAsia="맑은 고딕" w:hAnsi="Times New Roman" w:cs="Times New Roman"/>
          <w:kern w:val="0"/>
          <w:szCs w:val="20"/>
          <w:lang w:eastAsia="en-GB"/>
        </w:rPr>
        <w:t xml:space="preserve"> functional aspects (for model delivery, split operations and federated learning) from</w:t>
      </w:r>
      <w:r w:rsidR="00693F3D" w:rsidRPr="00324AA8">
        <w:rPr>
          <w:rFonts w:ascii="Times New Roman" w:eastAsia="맑은 고딕" w:hAnsi="Times New Roman" w:cs="Times New Roman"/>
          <w:kern w:val="0"/>
          <w:szCs w:val="20"/>
          <w:lang w:eastAsia="en-GB"/>
        </w:rPr>
        <w:t xml:space="preserve"> </w:t>
      </w:r>
      <w:r w:rsidR="007A126D" w:rsidRPr="00324AA8">
        <w:rPr>
          <w:rFonts w:ascii="Times New Roman" w:eastAsia="맑은 고딕" w:hAnsi="Times New Roman" w:cs="Times New Roman"/>
          <w:kern w:val="0"/>
          <w:szCs w:val="20"/>
          <w:lang w:eastAsia="en-GB"/>
        </w:rPr>
        <w:t xml:space="preserve">TR 26.927 by the end of Rel-18, </w:t>
      </w:r>
      <w:r w:rsidR="00F743C3" w:rsidRPr="00324AA8">
        <w:rPr>
          <w:rFonts w:ascii="Times New Roman" w:eastAsia="맑은 고딕" w:hAnsi="Times New Roman" w:cs="Times New Roman"/>
          <w:kern w:val="0"/>
          <w:szCs w:val="20"/>
          <w:lang w:eastAsia="en-GB"/>
        </w:rPr>
        <w:t>including</w:t>
      </w:r>
      <w:r w:rsidR="00BE1669" w:rsidRPr="00324AA8">
        <w:rPr>
          <w:rFonts w:ascii="Times New Roman" w:eastAsia="맑은 고딕" w:hAnsi="Times New Roman" w:cs="Times New Roman"/>
          <w:kern w:val="0"/>
          <w:szCs w:val="20"/>
          <w:lang w:eastAsia="en-GB"/>
        </w:rPr>
        <w:t xml:space="preserve"> the</w:t>
      </w:r>
      <w:r w:rsidR="00F743C3" w:rsidRPr="00324AA8">
        <w:rPr>
          <w:rFonts w:ascii="Times New Roman" w:eastAsia="맑은 고딕" w:hAnsi="Times New Roman" w:cs="Times New Roman"/>
          <w:kern w:val="0"/>
          <w:szCs w:val="20"/>
          <w:lang w:eastAsia="en-GB"/>
        </w:rPr>
        <w:t xml:space="preserve"> contents related to the prioritized </w:t>
      </w:r>
      <w:r w:rsidR="003C4BA2" w:rsidRPr="00324AA8">
        <w:rPr>
          <w:rFonts w:ascii="Times New Roman" w:eastAsia="맑은 고딕" w:hAnsi="Times New Roman" w:cs="Times New Roman"/>
          <w:kern w:val="0"/>
          <w:szCs w:val="20"/>
          <w:lang w:eastAsia="en-GB"/>
        </w:rPr>
        <w:t>work as discussed.</w:t>
      </w:r>
    </w:p>
    <w:p w:rsidR="00526639" w:rsidRPr="00324AA8" w:rsidRDefault="00526639" w:rsidP="002A3395">
      <w:pPr>
        <w:keepNext/>
        <w:keepLines/>
        <w:numPr>
          <w:ilvl w:val="0"/>
          <w:numId w:val="1"/>
        </w:numPr>
        <w:wordWrap/>
        <w:overflowPunct w:val="0"/>
        <w:adjustRightInd w:val="0"/>
        <w:spacing w:before="240" w:after="180" w:line="240" w:lineRule="auto"/>
        <w:ind w:left="360" w:hanging="360"/>
        <w:jc w:val="left"/>
        <w:textAlignment w:val="baseline"/>
        <w:outlineLvl w:val="0"/>
        <w:rPr>
          <w:rFonts w:ascii="Arial" w:eastAsia="Times New Roman" w:hAnsi="Arial" w:cs="Times New Roman"/>
          <w:kern w:val="0"/>
          <w:sz w:val="28"/>
          <w:szCs w:val="20"/>
          <w:lang w:eastAsia="en-GB"/>
        </w:rPr>
      </w:pPr>
      <w:r w:rsidRPr="00324AA8">
        <w:rPr>
          <w:rFonts w:ascii="Arial" w:eastAsia="Times New Roman" w:hAnsi="Arial" w:cs="Times New Roman"/>
          <w:kern w:val="0"/>
          <w:sz w:val="28"/>
          <w:szCs w:val="20"/>
          <w:lang w:eastAsia="en-GB"/>
        </w:rPr>
        <w:t>Proposal</w:t>
      </w:r>
    </w:p>
    <w:p w:rsidR="00C40F28" w:rsidRPr="00324AA8" w:rsidRDefault="00645695" w:rsidP="00EC3F53">
      <w:pPr>
        <w:wordWrap/>
        <w:overflowPunct w:val="0"/>
        <w:rPr>
          <w:rFonts w:ascii="Times New Roman" w:eastAsia="맑은 고딕" w:hAnsi="Times New Roman" w:cs="Times New Roman"/>
          <w:kern w:val="0"/>
          <w:szCs w:val="20"/>
          <w:lang w:val="en-US" w:eastAsia="en-GB"/>
        </w:rPr>
      </w:pPr>
      <w:r w:rsidRPr="00324AA8">
        <w:rPr>
          <w:rFonts w:ascii="Times New Roman" w:eastAsia="맑은 고딕" w:hAnsi="Times New Roman" w:cs="Times New Roman"/>
          <w:kern w:val="0"/>
          <w:szCs w:val="20"/>
          <w:lang w:val="en-US" w:eastAsia="en-GB"/>
        </w:rPr>
        <w:t>We p</w:t>
      </w:r>
      <w:r w:rsidR="00BE1669" w:rsidRPr="00324AA8">
        <w:rPr>
          <w:rFonts w:ascii="Times New Roman" w:eastAsia="맑은 고딕" w:hAnsi="Times New Roman" w:cs="Times New Roman"/>
          <w:kern w:val="0"/>
          <w:szCs w:val="20"/>
          <w:lang w:val="en-US" w:eastAsia="en-GB"/>
        </w:rPr>
        <w:t xml:space="preserve">ropose for the group to come to an agreement related to the </w:t>
      </w:r>
      <w:r w:rsidR="00C40F28" w:rsidRPr="00324AA8">
        <w:rPr>
          <w:rFonts w:ascii="Times New Roman" w:eastAsia="맑은 고딕" w:hAnsi="Times New Roman" w:cs="Times New Roman"/>
          <w:kern w:val="0"/>
          <w:szCs w:val="20"/>
          <w:lang w:val="en-US" w:eastAsia="en-GB"/>
        </w:rPr>
        <w:t>contents discussed in this document, in particular:</w:t>
      </w:r>
    </w:p>
    <w:p w:rsidR="00EC3F53" w:rsidRPr="00324AA8" w:rsidRDefault="00EC3F53" w:rsidP="00EC3F53">
      <w:pPr>
        <w:pStyle w:val="ListParagraph"/>
        <w:numPr>
          <w:ilvl w:val="0"/>
          <w:numId w:val="7"/>
        </w:numPr>
        <w:wordWrap/>
        <w:overflowPunct w:val="0"/>
        <w:rPr>
          <w:rFonts w:ascii="Times New Roman" w:eastAsia="맑은 고딕" w:hAnsi="Times New Roman" w:cs="Times New Roman"/>
          <w:kern w:val="0"/>
          <w:szCs w:val="20"/>
          <w:lang w:val="en-US" w:eastAsia="en-GB"/>
        </w:rPr>
      </w:pPr>
      <w:r w:rsidRPr="00324AA8">
        <w:rPr>
          <w:rFonts w:ascii="Times New Roman" w:eastAsia="맑은 고딕" w:hAnsi="Times New Roman" w:cs="Times New Roman"/>
          <w:kern w:val="0"/>
          <w:szCs w:val="20"/>
          <w:lang w:val="en-US" w:eastAsia="en-GB"/>
        </w:rPr>
        <w:t xml:space="preserve">Focusing efforts </w:t>
      </w:r>
      <w:r w:rsidR="007F4A97">
        <w:rPr>
          <w:rFonts w:ascii="Times New Roman" w:eastAsia="맑은 고딕" w:hAnsi="Times New Roman" w:cs="Times New Roman"/>
          <w:kern w:val="0"/>
          <w:szCs w:val="20"/>
          <w:lang w:val="en-US" w:eastAsia="en-GB"/>
        </w:rPr>
        <w:t xml:space="preserve">on </w:t>
      </w:r>
      <w:r w:rsidRPr="00324AA8">
        <w:rPr>
          <w:rFonts w:ascii="Times New Roman" w:eastAsia="맑은 고딕" w:hAnsi="Times New Roman" w:cs="Times New Roman"/>
          <w:kern w:val="0"/>
          <w:szCs w:val="20"/>
          <w:lang w:val="en-US" w:eastAsia="en-GB"/>
        </w:rPr>
        <w:t xml:space="preserve">TR 26.927 </w:t>
      </w:r>
      <w:r w:rsidR="007F4A97">
        <w:rPr>
          <w:rFonts w:ascii="Times New Roman" w:eastAsia="맑은 고딕" w:hAnsi="Times New Roman" w:cs="Times New Roman"/>
          <w:kern w:val="0"/>
          <w:szCs w:val="20"/>
          <w:lang w:val="en-US" w:eastAsia="en-GB"/>
        </w:rPr>
        <w:t xml:space="preserve">to be able to draw conclusions related to the prioritized functional aspects </w:t>
      </w:r>
      <w:r w:rsidRPr="00324AA8">
        <w:rPr>
          <w:rFonts w:ascii="Times New Roman" w:eastAsia="맑은 고딕" w:hAnsi="Times New Roman" w:cs="Times New Roman"/>
          <w:kern w:val="0"/>
          <w:szCs w:val="20"/>
          <w:lang w:val="en-US" w:eastAsia="en-GB"/>
        </w:rPr>
        <w:t>by the end of Rel-18</w:t>
      </w:r>
      <w:r w:rsidR="00873DED" w:rsidRPr="00324AA8">
        <w:rPr>
          <w:rFonts w:ascii="Times New Roman" w:eastAsia="맑은 고딕" w:hAnsi="Times New Roman" w:cs="Times New Roman"/>
          <w:kern w:val="0"/>
          <w:szCs w:val="20"/>
          <w:lang w:val="en-US" w:eastAsia="en-GB"/>
        </w:rPr>
        <w:t>,</w:t>
      </w:r>
      <w:r w:rsidR="004D4A29" w:rsidRPr="00324AA8">
        <w:rPr>
          <w:rFonts w:ascii="Times New Roman" w:eastAsia="맑은 고딕" w:hAnsi="Times New Roman" w:cs="Times New Roman"/>
          <w:kern w:val="0"/>
          <w:szCs w:val="20"/>
          <w:lang w:val="en-US" w:eastAsia="en-GB"/>
        </w:rPr>
        <w:t xml:space="preserve"> with the intention to proceed with normative work </w:t>
      </w:r>
      <w:r w:rsidR="00873DED" w:rsidRPr="00324AA8">
        <w:rPr>
          <w:rFonts w:ascii="Times New Roman" w:eastAsia="맑은 고딕" w:hAnsi="Times New Roman" w:cs="Times New Roman"/>
          <w:kern w:val="0"/>
          <w:szCs w:val="20"/>
          <w:lang w:val="en-US" w:eastAsia="en-GB"/>
        </w:rPr>
        <w:t xml:space="preserve">in Rel-19 </w:t>
      </w:r>
      <w:r w:rsidR="004D4A29" w:rsidRPr="00324AA8">
        <w:rPr>
          <w:rFonts w:ascii="Times New Roman" w:eastAsia="맑은 고딕" w:hAnsi="Times New Roman" w:cs="Times New Roman"/>
          <w:kern w:val="0"/>
          <w:szCs w:val="20"/>
          <w:lang w:val="en-US" w:eastAsia="en-GB"/>
        </w:rPr>
        <w:t xml:space="preserve">related to </w:t>
      </w:r>
      <w:r w:rsidR="00CD69B7">
        <w:rPr>
          <w:rFonts w:ascii="Times New Roman" w:eastAsia="맑은 고딕" w:hAnsi="Times New Roman" w:cs="Times New Roman"/>
          <w:kern w:val="0"/>
          <w:szCs w:val="20"/>
          <w:lang w:val="en-US" w:eastAsia="en-GB"/>
        </w:rPr>
        <w:t>same</w:t>
      </w:r>
    </w:p>
    <w:p w:rsidR="00EC3F53" w:rsidRPr="00324AA8" w:rsidRDefault="00873DED" w:rsidP="00EC3F53">
      <w:pPr>
        <w:pStyle w:val="ListParagraph"/>
        <w:numPr>
          <w:ilvl w:val="0"/>
          <w:numId w:val="7"/>
        </w:numPr>
        <w:wordWrap/>
        <w:overflowPunct w:val="0"/>
        <w:rPr>
          <w:rFonts w:ascii="Times New Roman" w:eastAsia="맑은 고딕" w:hAnsi="Times New Roman" w:cs="Times New Roman"/>
          <w:kern w:val="0"/>
          <w:szCs w:val="20"/>
          <w:lang w:val="en-US" w:eastAsia="en-GB"/>
        </w:rPr>
      </w:pPr>
      <w:r w:rsidRPr="00324AA8">
        <w:rPr>
          <w:rFonts w:ascii="Times New Roman" w:eastAsia="맑은 고딕" w:hAnsi="Times New Roman" w:cs="Times New Roman"/>
          <w:kern w:val="0"/>
          <w:szCs w:val="20"/>
          <w:lang w:val="en-US" w:eastAsia="en-GB"/>
        </w:rPr>
        <w:t>Enable the continuation of</w:t>
      </w:r>
      <w:r w:rsidR="00A13C96" w:rsidRPr="00324AA8">
        <w:rPr>
          <w:rFonts w:ascii="Times New Roman" w:eastAsia="맑은 고딕" w:hAnsi="Times New Roman" w:cs="Times New Roman"/>
          <w:kern w:val="0"/>
          <w:szCs w:val="20"/>
          <w:lang w:val="en-US" w:eastAsia="en-GB"/>
        </w:rPr>
        <w:t xml:space="preserve"> study</w:t>
      </w:r>
      <w:r w:rsidRPr="00324AA8">
        <w:rPr>
          <w:rFonts w:ascii="Times New Roman" w:eastAsia="맑은 고딕" w:hAnsi="Times New Roman" w:cs="Times New Roman"/>
          <w:kern w:val="0"/>
          <w:szCs w:val="20"/>
          <w:lang w:val="en-US" w:eastAsia="en-GB"/>
        </w:rPr>
        <w:t xml:space="preserve"> </w:t>
      </w:r>
      <w:r w:rsidR="002B4371" w:rsidRPr="00324AA8">
        <w:rPr>
          <w:rFonts w:ascii="Times New Roman" w:eastAsia="맑은 고딕" w:hAnsi="Times New Roman" w:cs="Times New Roman"/>
          <w:kern w:val="0"/>
          <w:szCs w:val="20"/>
          <w:lang w:val="en-US" w:eastAsia="en-GB"/>
        </w:rPr>
        <w:t xml:space="preserve">work related to TR </w:t>
      </w:r>
      <w:r w:rsidR="00A13C96" w:rsidRPr="00324AA8">
        <w:rPr>
          <w:rFonts w:ascii="Times New Roman" w:eastAsia="맑은 고딕" w:hAnsi="Times New Roman" w:cs="Times New Roman"/>
          <w:kern w:val="0"/>
          <w:szCs w:val="20"/>
          <w:lang w:val="en-US" w:eastAsia="en-GB"/>
        </w:rPr>
        <w:t>26.847 in Rel-19</w:t>
      </w:r>
      <w:r w:rsidR="00CD69B7">
        <w:rPr>
          <w:rFonts w:ascii="Times New Roman" w:eastAsia="맑은 고딕" w:hAnsi="Times New Roman" w:cs="Times New Roman"/>
          <w:kern w:val="0"/>
          <w:szCs w:val="20"/>
          <w:lang w:val="en-US" w:eastAsia="en-GB"/>
        </w:rPr>
        <w:t xml:space="preserve"> (and TR 26.927 is not complete)</w:t>
      </w:r>
    </w:p>
    <w:sectPr w:rsidR="00EC3F53" w:rsidRPr="00324AA8">
      <w:headerReference w:type="default" r:id="rId10"/>
      <w:pgSz w:w="11906" w:h="16838"/>
      <w:pgMar w:top="1701"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E4874" w:rsidRDefault="00CE4874" w:rsidP="002A3395">
      <w:pPr>
        <w:spacing w:after="0" w:line="240" w:lineRule="auto"/>
      </w:pPr>
      <w:r>
        <w:separator/>
      </w:r>
    </w:p>
  </w:endnote>
  <w:endnote w:type="continuationSeparator" w:id="0">
    <w:p w:rsidR="00CE4874" w:rsidRDefault="00CE4874" w:rsidP="002A33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E4874" w:rsidRDefault="00CE4874" w:rsidP="002A3395">
      <w:pPr>
        <w:spacing w:after="0" w:line="240" w:lineRule="auto"/>
      </w:pPr>
      <w:r>
        <w:separator/>
      </w:r>
    </w:p>
  </w:footnote>
  <w:footnote w:type="continuationSeparator" w:id="0">
    <w:p w:rsidR="00CE4874" w:rsidRDefault="00CE4874" w:rsidP="002A339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3395" w:rsidRPr="006411E9" w:rsidRDefault="00406D78" w:rsidP="002A3395">
    <w:pPr>
      <w:tabs>
        <w:tab w:val="right" w:pos="9639"/>
      </w:tabs>
      <w:spacing w:after="60"/>
      <w:rPr>
        <w:rFonts w:ascii="Arial" w:eastAsia="바탕" w:hAnsi="Arial"/>
        <w:b/>
      </w:rPr>
    </w:pPr>
    <w:r>
      <w:rPr>
        <w:rFonts w:ascii="Arial" w:eastAsia="바탕" w:hAnsi="Arial"/>
        <w:b/>
      </w:rPr>
      <w:t>SA4 Post</w:t>
    </w:r>
    <w:r w:rsidR="002A3395" w:rsidRPr="006411E9">
      <w:rPr>
        <w:rFonts w:ascii="Arial" w:eastAsia="바탕" w:hAnsi="Arial"/>
        <w:b/>
      </w:rPr>
      <w:t xml:space="preserve"> </w:t>
    </w:r>
    <w:r>
      <w:rPr>
        <w:rFonts w:ascii="Arial" w:eastAsia="바탕" w:hAnsi="Arial"/>
        <w:b/>
      </w:rPr>
      <w:t>#</w:t>
    </w:r>
    <w:r w:rsidR="002A3395">
      <w:rPr>
        <w:rFonts w:ascii="Arial" w:eastAsia="바탕" w:hAnsi="Arial"/>
        <w:b/>
      </w:rPr>
      <w:t>125</w:t>
    </w:r>
    <w:r>
      <w:rPr>
        <w:rFonts w:ascii="Arial" w:eastAsia="바탕" w:hAnsi="Arial"/>
        <w:b/>
      </w:rPr>
      <w:t xml:space="preserve"> Video SWG Telco</w:t>
    </w:r>
    <w:r w:rsidR="002A3395" w:rsidRPr="002B2AEA">
      <w:rPr>
        <w:rFonts w:ascii="Arial" w:eastAsia="바탕" w:hAnsi="Arial"/>
        <w:b/>
      </w:rPr>
      <w:t xml:space="preserve">                                    </w:t>
    </w:r>
    <w:r w:rsidR="00FA0C5C">
      <w:rPr>
        <w:rFonts w:ascii="Arial" w:eastAsia="바탕" w:hAnsi="Arial"/>
        <w:b/>
      </w:rPr>
      <w:t xml:space="preserve">            </w:t>
    </w:r>
    <w:r w:rsidR="00FA0C5C" w:rsidRPr="00FA0C5C">
      <w:rPr>
        <w:rFonts w:ascii="Arial" w:eastAsia="바탕" w:hAnsi="Arial"/>
        <w:b/>
      </w:rPr>
      <w:t>S4aV230078</w:t>
    </w:r>
  </w:p>
  <w:p w:rsidR="002A3395" w:rsidRPr="002A3395" w:rsidRDefault="00256B2E" w:rsidP="002A3395">
    <w:pPr>
      <w:pStyle w:val="Header"/>
    </w:pPr>
    <w:r>
      <w:rPr>
        <w:rFonts w:ascii="Arial" w:eastAsia="맑은 고딕" w:hAnsi="Arial"/>
        <w:b/>
        <w:noProof/>
      </w:rPr>
      <w:t>31</w:t>
    </w:r>
    <w:r>
      <w:rPr>
        <w:rFonts w:ascii="Arial" w:eastAsia="맑은 고딕" w:hAnsi="Arial"/>
        <w:b/>
        <w:noProof/>
        <w:vertAlign w:val="superscript"/>
      </w:rPr>
      <w:t>st</w:t>
    </w:r>
    <w:r w:rsidR="00CD69B7">
      <w:rPr>
        <w:rFonts w:ascii="Arial" w:eastAsia="맑은 고딕" w:hAnsi="Arial"/>
        <w:b/>
        <w:noProof/>
      </w:rPr>
      <w:t xml:space="preserve"> </w:t>
    </w:r>
    <w:r w:rsidR="002F0AE2">
      <w:rPr>
        <w:rFonts w:ascii="Arial" w:eastAsia="맑은 고딕" w:hAnsi="Arial"/>
        <w:b/>
        <w:noProof/>
      </w:rPr>
      <w:t xml:space="preserve">October </w:t>
    </w:r>
    <w:r w:rsidR="002A3395" w:rsidRPr="007130AA">
      <w:rPr>
        <w:rFonts w:ascii="Arial" w:eastAsia="맑은 고딕" w:hAnsi="Arial"/>
        <w:b/>
        <w:noProof/>
      </w:rPr>
      <w:t>2023</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08121B"/>
    <w:multiLevelType w:val="hybridMultilevel"/>
    <w:tmpl w:val="9C5617B8"/>
    <w:lvl w:ilvl="0" w:tplc="BA028ED0">
      <w:start w:val="3"/>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A322A49"/>
    <w:multiLevelType w:val="hybridMultilevel"/>
    <w:tmpl w:val="EBACC3E0"/>
    <w:lvl w:ilvl="0" w:tplc="BA028ED0">
      <w:start w:val="3"/>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4C466988"/>
    <w:multiLevelType w:val="hybridMultilevel"/>
    <w:tmpl w:val="8DEC0AD4"/>
    <w:lvl w:ilvl="0" w:tplc="BA028ED0">
      <w:start w:val="3"/>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4CE53622"/>
    <w:multiLevelType w:val="hybridMultilevel"/>
    <w:tmpl w:val="DBE0BCF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57A81A67"/>
    <w:multiLevelType w:val="hybridMultilevel"/>
    <w:tmpl w:val="AC3AB2C0"/>
    <w:lvl w:ilvl="0" w:tplc="1E1EBCCE">
      <w:start w:val="1"/>
      <w:numFmt w:val="decimal"/>
      <w:lvlText w:val="%1"/>
      <w:lvlJc w:val="left"/>
      <w:pPr>
        <w:ind w:left="123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62436585"/>
    <w:multiLevelType w:val="hybridMultilevel"/>
    <w:tmpl w:val="CE923250"/>
    <w:lvl w:ilvl="0" w:tplc="BA028ED0">
      <w:start w:val="3"/>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68E73854"/>
    <w:multiLevelType w:val="hybridMultilevel"/>
    <w:tmpl w:val="4704CF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3"/>
  </w:num>
  <w:num w:numId="3">
    <w:abstractNumId w:val="0"/>
  </w:num>
  <w:num w:numId="4">
    <w:abstractNumId w:val="6"/>
  </w:num>
  <w:num w:numId="5">
    <w:abstractNumId w:val="1"/>
  </w:num>
  <w:num w:numId="6">
    <w:abstractNumId w:val="2"/>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3395"/>
    <w:rsid w:val="00037354"/>
    <w:rsid w:val="000527FF"/>
    <w:rsid w:val="0008299C"/>
    <w:rsid w:val="000C0CC5"/>
    <w:rsid w:val="000F5303"/>
    <w:rsid w:val="001209DF"/>
    <w:rsid w:val="001258CA"/>
    <w:rsid w:val="00126255"/>
    <w:rsid w:val="001512CD"/>
    <w:rsid w:val="00162476"/>
    <w:rsid w:val="00177842"/>
    <w:rsid w:val="001E1B40"/>
    <w:rsid w:val="001E611C"/>
    <w:rsid w:val="00207441"/>
    <w:rsid w:val="0023561D"/>
    <w:rsid w:val="00256B2E"/>
    <w:rsid w:val="00274A51"/>
    <w:rsid w:val="002847F0"/>
    <w:rsid w:val="00285D3D"/>
    <w:rsid w:val="002A3395"/>
    <w:rsid w:val="002B0A03"/>
    <w:rsid w:val="002B4371"/>
    <w:rsid w:val="002C66B0"/>
    <w:rsid w:val="002F0AE2"/>
    <w:rsid w:val="00300AED"/>
    <w:rsid w:val="00301989"/>
    <w:rsid w:val="003217C7"/>
    <w:rsid w:val="00322428"/>
    <w:rsid w:val="00324AA8"/>
    <w:rsid w:val="003642BD"/>
    <w:rsid w:val="003B2BFD"/>
    <w:rsid w:val="003C0758"/>
    <w:rsid w:val="003C4BA2"/>
    <w:rsid w:val="003C4DD9"/>
    <w:rsid w:val="003F01DE"/>
    <w:rsid w:val="003F0228"/>
    <w:rsid w:val="00406D78"/>
    <w:rsid w:val="004657D1"/>
    <w:rsid w:val="00484E7D"/>
    <w:rsid w:val="004D27A9"/>
    <w:rsid w:val="004D4A29"/>
    <w:rsid w:val="004E1263"/>
    <w:rsid w:val="005005D7"/>
    <w:rsid w:val="005066E0"/>
    <w:rsid w:val="00513F6E"/>
    <w:rsid w:val="00525CFF"/>
    <w:rsid w:val="00526639"/>
    <w:rsid w:val="00537D8E"/>
    <w:rsid w:val="00540993"/>
    <w:rsid w:val="00543040"/>
    <w:rsid w:val="00572530"/>
    <w:rsid w:val="0057344D"/>
    <w:rsid w:val="00585B7B"/>
    <w:rsid w:val="0059743E"/>
    <w:rsid w:val="005B1D2B"/>
    <w:rsid w:val="005B3223"/>
    <w:rsid w:val="005B632E"/>
    <w:rsid w:val="005C3A78"/>
    <w:rsid w:val="005C553B"/>
    <w:rsid w:val="005E63CC"/>
    <w:rsid w:val="005F6169"/>
    <w:rsid w:val="0062162D"/>
    <w:rsid w:val="00645695"/>
    <w:rsid w:val="00657928"/>
    <w:rsid w:val="00674112"/>
    <w:rsid w:val="00693F3D"/>
    <w:rsid w:val="006A180A"/>
    <w:rsid w:val="006A4329"/>
    <w:rsid w:val="006D23A1"/>
    <w:rsid w:val="006D76CA"/>
    <w:rsid w:val="006F3E70"/>
    <w:rsid w:val="00730EC1"/>
    <w:rsid w:val="00744B36"/>
    <w:rsid w:val="007478B4"/>
    <w:rsid w:val="0075059F"/>
    <w:rsid w:val="00770491"/>
    <w:rsid w:val="007730B2"/>
    <w:rsid w:val="00774269"/>
    <w:rsid w:val="007A126D"/>
    <w:rsid w:val="007A74B0"/>
    <w:rsid w:val="007C30B8"/>
    <w:rsid w:val="007D551C"/>
    <w:rsid w:val="007F4A97"/>
    <w:rsid w:val="0081150B"/>
    <w:rsid w:val="008206D6"/>
    <w:rsid w:val="00851C0D"/>
    <w:rsid w:val="00873DED"/>
    <w:rsid w:val="008911E5"/>
    <w:rsid w:val="008B164E"/>
    <w:rsid w:val="0090158D"/>
    <w:rsid w:val="00931D66"/>
    <w:rsid w:val="00943CF0"/>
    <w:rsid w:val="0095250F"/>
    <w:rsid w:val="00956784"/>
    <w:rsid w:val="00967F70"/>
    <w:rsid w:val="0098792A"/>
    <w:rsid w:val="00996772"/>
    <w:rsid w:val="00996994"/>
    <w:rsid w:val="009E6FFA"/>
    <w:rsid w:val="00A13C96"/>
    <w:rsid w:val="00A26BB0"/>
    <w:rsid w:val="00A76316"/>
    <w:rsid w:val="00A8137B"/>
    <w:rsid w:val="00A93F76"/>
    <w:rsid w:val="00AA74D1"/>
    <w:rsid w:val="00AB6400"/>
    <w:rsid w:val="00AC6DAA"/>
    <w:rsid w:val="00AD460A"/>
    <w:rsid w:val="00AE1C09"/>
    <w:rsid w:val="00AF1BA5"/>
    <w:rsid w:val="00B00BC2"/>
    <w:rsid w:val="00B50E77"/>
    <w:rsid w:val="00B82A4D"/>
    <w:rsid w:val="00BA62C1"/>
    <w:rsid w:val="00BB558D"/>
    <w:rsid w:val="00BB7E08"/>
    <w:rsid w:val="00BE08A3"/>
    <w:rsid w:val="00BE1669"/>
    <w:rsid w:val="00C02459"/>
    <w:rsid w:val="00C043C7"/>
    <w:rsid w:val="00C1079D"/>
    <w:rsid w:val="00C3382F"/>
    <w:rsid w:val="00C40F28"/>
    <w:rsid w:val="00C71FD1"/>
    <w:rsid w:val="00CB6FBB"/>
    <w:rsid w:val="00CC0092"/>
    <w:rsid w:val="00CD69B7"/>
    <w:rsid w:val="00CE4874"/>
    <w:rsid w:val="00CF68AA"/>
    <w:rsid w:val="00D13138"/>
    <w:rsid w:val="00D334E9"/>
    <w:rsid w:val="00D40A1D"/>
    <w:rsid w:val="00D55745"/>
    <w:rsid w:val="00D567A3"/>
    <w:rsid w:val="00D6496B"/>
    <w:rsid w:val="00D94496"/>
    <w:rsid w:val="00DA2B60"/>
    <w:rsid w:val="00DB2659"/>
    <w:rsid w:val="00DC7FBA"/>
    <w:rsid w:val="00DD21DF"/>
    <w:rsid w:val="00DF4705"/>
    <w:rsid w:val="00E35D25"/>
    <w:rsid w:val="00E627BD"/>
    <w:rsid w:val="00E74F91"/>
    <w:rsid w:val="00E8353C"/>
    <w:rsid w:val="00E95FA9"/>
    <w:rsid w:val="00EB555E"/>
    <w:rsid w:val="00EC3F53"/>
    <w:rsid w:val="00ED336C"/>
    <w:rsid w:val="00EE1F6D"/>
    <w:rsid w:val="00EE6347"/>
    <w:rsid w:val="00F15BB3"/>
    <w:rsid w:val="00F1642F"/>
    <w:rsid w:val="00F42B15"/>
    <w:rsid w:val="00F576CD"/>
    <w:rsid w:val="00F7181F"/>
    <w:rsid w:val="00F73487"/>
    <w:rsid w:val="00F743C3"/>
    <w:rsid w:val="00F75913"/>
    <w:rsid w:val="00FA0C5C"/>
    <w:rsid w:val="00FA2CF3"/>
    <w:rsid w:val="00FF043F"/>
    <w:rsid w:val="00FF5E9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BCC6AC"/>
  <w15:chartTrackingRefBased/>
  <w15:docId w15:val="{4566DB74-625C-4719-A7EE-92BAF0FE1B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A3395"/>
    <w:pPr>
      <w:widowControl w:val="0"/>
      <w:wordWrap w:val="0"/>
      <w:autoSpaceDE w:val="0"/>
      <w:autoSpaceDN w:val="0"/>
    </w:pPr>
    <w:rPr>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A3395"/>
    <w:pPr>
      <w:tabs>
        <w:tab w:val="center" w:pos="4513"/>
        <w:tab w:val="right" w:pos="9026"/>
      </w:tabs>
      <w:spacing w:after="0" w:line="240" w:lineRule="auto"/>
    </w:pPr>
  </w:style>
  <w:style w:type="character" w:customStyle="1" w:styleId="HeaderChar">
    <w:name w:val="Header Char"/>
    <w:basedOn w:val="DefaultParagraphFont"/>
    <w:link w:val="Header"/>
    <w:uiPriority w:val="99"/>
    <w:rsid w:val="002A3395"/>
    <w:rPr>
      <w:lang w:val="en-GB"/>
    </w:rPr>
  </w:style>
  <w:style w:type="paragraph" w:styleId="Footer">
    <w:name w:val="footer"/>
    <w:basedOn w:val="Normal"/>
    <w:link w:val="FooterChar"/>
    <w:uiPriority w:val="99"/>
    <w:unhideWhenUsed/>
    <w:rsid w:val="002A3395"/>
    <w:pPr>
      <w:tabs>
        <w:tab w:val="center" w:pos="4513"/>
        <w:tab w:val="right" w:pos="9026"/>
      </w:tabs>
      <w:spacing w:after="0" w:line="240" w:lineRule="auto"/>
    </w:pPr>
  </w:style>
  <w:style w:type="character" w:customStyle="1" w:styleId="FooterChar">
    <w:name w:val="Footer Char"/>
    <w:basedOn w:val="DefaultParagraphFont"/>
    <w:link w:val="Footer"/>
    <w:uiPriority w:val="99"/>
    <w:rsid w:val="002A3395"/>
    <w:rPr>
      <w:lang w:val="en-GB"/>
    </w:rPr>
  </w:style>
  <w:style w:type="paragraph" w:styleId="ListParagraph">
    <w:name w:val="List Paragraph"/>
    <w:basedOn w:val="Normal"/>
    <w:uiPriority w:val="34"/>
    <w:qFormat/>
    <w:rsid w:val="005E63C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A279BB-5BFA-4153-9E16-9B172303EC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840</Words>
  <Characters>4794</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 Yip</dc:creator>
  <cp:keywords/>
  <dc:description/>
  <cp:lastModifiedBy>Eric Yip</cp:lastModifiedBy>
  <cp:revision>2</cp:revision>
  <dcterms:created xsi:type="dcterms:W3CDTF">2023-10-30T07:27:00Z</dcterms:created>
  <dcterms:modified xsi:type="dcterms:W3CDTF">2023-10-30T07:27:00Z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