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543"/>
        <w:gridCol w:w="567"/>
        <w:gridCol w:w="567"/>
      </w:tblGrid>
      <w:tr w:rsidR="00CD606A" w14:paraId="120FB491"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4E82A7"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7FF6F02B"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3F68A7F8"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2D00A2CC"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0C722D73"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1346573E"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0C8D9D6C"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2FDCFF0B"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4C31156C" w14:textId="77777777" w:rsidR="00CD606A" w:rsidRDefault="004F38FE">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D606A" w14:paraId="33452DE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8EDA77"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266005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4CBF42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606474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08DF5D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7C0E79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526866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A33B1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approved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7C1C1A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D32D9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C74F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E132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FF76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832C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4799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221712</w:t>
            </w:r>
          </w:p>
        </w:tc>
        <w:tc>
          <w:tcPr>
            <w:tcW w:w="1979" w:type="dxa"/>
            <w:tcBorders>
              <w:top w:val="nil"/>
              <w:left w:val="nil"/>
              <w:bottom w:val="single" w:sz="4" w:space="0" w:color="000000"/>
              <w:right w:val="single" w:sz="4" w:space="0" w:color="000000"/>
            </w:tcBorders>
            <w:shd w:val="clear" w:color="000000" w:fill="FFFF99"/>
          </w:tcPr>
          <w:p w14:paraId="62C79D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1EEF5B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FA1B5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9B5C9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F4B5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FE388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6F0D0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7CD4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F04F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5653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C6CD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CC2B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62BC10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63D7E6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CB69F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512C2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BA970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E51FF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AB4F1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A924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EA347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36D3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4E23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B6C9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7C5D99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2DC3A3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455945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CCD30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B72F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C9EFC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A4BD4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1FBD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EA13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FEB03E"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6DBC17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63DBE0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053328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16A501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533B41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235222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10133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60F80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BCC98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0DEA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DB087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E8EE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09E1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1CBE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2FD157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0D17BC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2B1AC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FF99"/>
          </w:tcPr>
          <w:p w14:paraId="5534A4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F981D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9BF87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3C4B5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65EF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9087F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5656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4731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0D4A11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6D995F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2FE257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194EB7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543" w:type="dxa"/>
            <w:tcBorders>
              <w:top w:val="nil"/>
              <w:left w:val="nil"/>
              <w:bottom w:val="single" w:sz="4" w:space="0" w:color="000000"/>
              <w:right w:val="single" w:sz="4" w:space="0" w:color="000000"/>
            </w:tcBorders>
            <w:shd w:val="clear" w:color="000000" w:fill="FF8566"/>
          </w:tcPr>
          <w:p w14:paraId="7BD7F3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8566"/>
          </w:tcPr>
          <w:p w14:paraId="26A74D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567" w:type="dxa"/>
            <w:tcBorders>
              <w:top w:val="nil"/>
              <w:left w:val="nil"/>
              <w:bottom w:val="single" w:sz="4" w:space="0" w:color="000000"/>
              <w:right w:val="single" w:sz="4" w:space="0" w:color="000000"/>
            </w:tcBorders>
            <w:shd w:val="clear" w:color="000000" w:fill="FF8566"/>
          </w:tcPr>
          <w:p w14:paraId="7B41DE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F7FC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0A2D68"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0F7CD1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428ADD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646155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0510E7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74938B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B6A99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39722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7820A8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7FAEB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2741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E3306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8D2E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3067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347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1A1723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04BF61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3D08C5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484D6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348E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654E5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1F1FD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A684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BD93C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90A3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D58F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F4A2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300B08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325113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6B6408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7A816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6744F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71F4A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6882B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EB23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1302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DC29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F3370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6DBE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04295C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41D7D2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FB8D3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0A2C4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F5A53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074025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SA6 has lastest LS, should be taken into consideration.</w:t>
            </w:r>
          </w:p>
          <w:p w14:paraId="42ECF2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Ericsson to hold the pen and lead the discussion as Huawei has no reply the call.</w:t>
            </w:r>
          </w:p>
          <w:p w14:paraId="172F64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0335C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considering the progress in SA6</w:t>
            </w:r>
          </w:p>
          <w:p w14:paraId="1D6640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Provides concrete text.</w:t>
            </w:r>
          </w:p>
          <w:p w14:paraId="76B39C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637824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and r2</w:t>
            </w:r>
          </w:p>
          <w:p w14:paraId="130DDC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5C29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current status.</w:t>
            </w:r>
          </w:p>
          <w:p w14:paraId="659825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18DB5B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6371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18D3C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558C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FFBE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352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048AD7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5D6D19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6FD3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61B12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793BB0E" w14:textId="77777777" w:rsidR="00CD606A" w:rsidRDefault="00CD606A">
            <w:pPr>
              <w:widowControl/>
              <w:jc w:val="left"/>
              <w:rPr>
                <w:rFonts w:ascii="Arial" w:eastAsia="DengXian" w:hAnsi="Arial" w:cs="Arial"/>
                <w:color w:val="000000"/>
                <w:kern w:val="0"/>
                <w:sz w:val="16"/>
                <w:szCs w:val="16"/>
              </w:rPr>
            </w:pPr>
          </w:p>
          <w:p w14:paraId="597BE8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1A546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this contribution into 221964 and continue the discussion in 221964 email thread</w:t>
            </w:r>
          </w:p>
        </w:tc>
        <w:tc>
          <w:tcPr>
            <w:tcW w:w="567" w:type="dxa"/>
            <w:tcBorders>
              <w:top w:val="nil"/>
              <w:left w:val="nil"/>
              <w:bottom w:val="single" w:sz="4" w:space="0" w:color="000000"/>
              <w:right w:val="single" w:sz="4" w:space="0" w:color="000000"/>
            </w:tcBorders>
            <w:shd w:val="clear" w:color="000000" w:fill="FFFF99"/>
          </w:tcPr>
          <w:p w14:paraId="3C92CA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7640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9358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5086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5180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F46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623601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4CF4E7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6A516E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511024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364E9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16700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79D35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50A64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C47A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7EDB1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B6D9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B57E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D2B7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29D15B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5FAC58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71CB4D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F5FD0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9C975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00AD70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8C8EA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E587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9080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A7E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D2D0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92C4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4595F4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FS_eEDGEAPP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24C333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6FA771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5B18B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75118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4D1F08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comments, needs to discuss further through email.</w:t>
            </w:r>
          </w:p>
          <w:p w14:paraId="3A8AD4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w:t>
            </w:r>
          </w:p>
          <w:p w14:paraId="7AFBF8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 agreed with Intel, and ok to discuss further as KPN suggested.</w:t>
            </w:r>
          </w:p>
          <w:p w14:paraId="2F6EB6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to Intel to hold pen on reply LS, have further discussion on content.</w:t>
            </w:r>
          </w:p>
          <w:p w14:paraId="4557F4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A55E6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from Intel.</w:t>
            </w:r>
          </w:p>
          <w:p w14:paraId="2C6F50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Objects against this reply LS.</w:t>
            </w:r>
          </w:p>
          <w:p w14:paraId="457A1A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7846AD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4A84AC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supports r1.</w:t>
            </w:r>
          </w:p>
          <w:p w14:paraId="5EC9D1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7F83A1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r1.</w:t>
            </w:r>
          </w:p>
          <w:p w14:paraId="77C69D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r1.</w:t>
            </w:r>
          </w:p>
          <w:p w14:paraId="199A19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Asks for elaboration.</w:t>
            </w:r>
          </w:p>
          <w:p w14:paraId="47E298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AF5F8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2951F3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7F233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w:t>
            </w:r>
          </w:p>
          <w:p w14:paraId="31BE7E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74168D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02C1E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905A5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D92D1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8C9A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1061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6C79DB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CT specification on Control Plane based security procedures for 5G ProSe UE-to-Network Relay </w:t>
            </w:r>
          </w:p>
        </w:tc>
        <w:tc>
          <w:tcPr>
            <w:tcW w:w="1559" w:type="dxa"/>
            <w:tcBorders>
              <w:top w:val="nil"/>
              <w:left w:val="nil"/>
              <w:bottom w:val="single" w:sz="4" w:space="0" w:color="000000"/>
              <w:right w:val="single" w:sz="4" w:space="0" w:color="000000"/>
            </w:tcBorders>
            <w:shd w:val="clear" w:color="000000" w:fill="FFFF99"/>
          </w:tcPr>
          <w:p w14:paraId="19DAE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CP-221322 </w:t>
            </w:r>
          </w:p>
        </w:tc>
        <w:tc>
          <w:tcPr>
            <w:tcW w:w="709" w:type="dxa"/>
            <w:tcBorders>
              <w:top w:val="nil"/>
              <w:left w:val="nil"/>
              <w:bottom w:val="single" w:sz="4" w:space="0" w:color="000000"/>
              <w:right w:val="single" w:sz="4" w:space="0" w:color="000000"/>
            </w:tcBorders>
            <w:shd w:val="clear" w:color="000000" w:fill="FFFF99"/>
          </w:tcPr>
          <w:p w14:paraId="7E418A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359CF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78A31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2B87BE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1A015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5C8C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625B7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E5DA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0D69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A783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496D6E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062739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29CF85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93DFF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A9058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E92B2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2CCFF2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8B2C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E0122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0DEA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F182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1D19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236438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ProSe security open items </w:t>
            </w:r>
          </w:p>
        </w:tc>
        <w:tc>
          <w:tcPr>
            <w:tcW w:w="1559" w:type="dxa"/>
            <w:tcBorders>
              <w:top w:val="nil"/>
              <w:left w:val="nil"/>
              <w:bottom w:val="single" w:sz="4" w:space="0" w:color="000000"/>
              <w:right w:val="single" w:sz="4" w:space="0" w:color="000000"/>
            </w:tcBorders>
            <w:shd w:val="clear" w:color="000000" w:fill="FFFF99"/>
          </w:tcPr>
          <w:p w14:paraId="56D25D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5F49FC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4561C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6881F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F3B71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open draft reply LS 1758</w:t>
            </w:r>
          </w:p>
          <w:p w14:paraId="767C0E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0467B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0586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2247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8580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A85E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3E22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00C9E5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5C6A77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7B64DC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75BA1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14A4C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A5EAF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D9190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556C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2A303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18B4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BEF9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806E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2F1C1B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64518F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F08D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7F69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0988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S3-221789 and focus on improving TS 33.501 to cover N9 protection accordingly.</w:t>
            </w:r>
          </w:p>
          <w:p w14:paraId="71C774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Agree to merge.</w:t>
            </w:r>
          </w:p>
          <w:p w14:paraId="0BC70A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thread is closed, discussion continues in S3-221789</w:t>
            </w:r>
          </w:p>
        </w:tc>
        <w:tc>
          <w:tcPr>
            <w:tcW w:w="567" w:type="dxa"/>
            <w:tcBorders>
              <w:top w:val="nil"/>
              <w:left w:val="nil"/>
              <w:bottom w:val="single" w:sz="4" w:space="0" w:color="000000"/>
              <w:right w:val="single" w:sz="4" w:space="0" w:color="000000"/>
            </w:tcBorders>
            <w:shd w:val="clear" w:color="000000" w:fill="FFFF99"/>
          </w:tcPr>
          <w:p w14:paraId="6DEE2C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36CE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0E5B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BFE6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F962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5742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06A98E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31DEFF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30F47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C313B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C8A9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S3-221788 and focus on improving TS 33.501 to cover N9 protection accordingly.</w:t>
            </w:r>
          </w:p>
          <w:p w14:paraId="4818F8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0FDF1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volunteer to hold the pen.</w:t>
            </w:r>
          </w:p>
          <w:p w14:paraId="293392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to let CMCC to hold the pen and request to keep everyone inline.</w:t>
            </w:r>
          </w:p>
          <w:p w14:paraId="3A9990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040DF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that China Mobile answers the LS as discussed in the conference call, and adds some observations to be considered.</w:t>
            </w:r>
          </w:p>
          <w:p w14:paraId="43D982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&gt;&gt;CC_3&lt;&lt;</w:t>
            </w:r>
          </w:p>
          <w:p w14:paraId="0A5FC3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 current status.</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16D74E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CDB60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1036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4A4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A964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8331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41105D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2BE057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88540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B182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819C5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A946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92217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FAFE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F1A1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DFB8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74B422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3DA2BC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27297E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DE569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FA3A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LS can be noted, since SA3 is only in cc and there is no action to SA3</w:t>
            </w:r>
          </w:p>
        </w:tc>
        <w:tc>
          <w:tcPr>
            <w:tcW w:w="567" w:type="dxa"/>
            <w:tcBorders>
              <w:top w:val="nil"/>
              <w:left w:val="nil"/>
              <w:bottom w:val="single" w:sz="4" w:space="0" w:color="000000"/>
              <w:right w:val="single" w:sz="4" w:space="0" w:color="000000"/>
            </w:tcBorders>
            <w:shd w:val="clear" w:color="000000" w:fill="FFFF99"/>
          </w:tcPr>
          <w:p w14:paraId="6E9129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F90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DAD2B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FACA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4815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6DD8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400ACF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79C542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1FA530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F51C7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F5B07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2290D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BF4FA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4622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FB119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587F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2A4A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7382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385652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62A0AF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98B55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15F91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54D0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minor update before approval</w:t>
            </w:r>
          </w:p>
          <w:p w14:paraId="32DDB5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7E8722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567" w:type="dxa"/>
            <w:tcBorders>
              <w:top w:val="nil"/>
              <w:left w:val="nil"/>
              <w:bottom w:val="single" w:sz="4" w:space="0" w:color="000000"/>
              <w:right w:val="single" w:sz="4" w:space="0" w:color="000000"/>
            </w:tcBorders>
            <w:shd w:val="clear" w:color="000000" w:fill="FFFF99"/>
          </w:tcPr>
          <w:p w14:paraId="21441A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A8B8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2553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3DBA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23BD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3471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2FEE7A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6AD586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1C8FAE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F1432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F006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and use 2063 as the baseline.</w:t>
            </w:r>
          </w:p>
          <w:p w14:paraId="173547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1F256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8E74B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C449B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proposal and also suggests to use 2063 as the baseline.</w:t>
            </w:r>
          </w:p>
        </w:tc>
        <w:tc>
          <w:tcPr>
            <w:tcW w:w="567" w:type="dxa"/>
            <w:tcBorders>
              <w:top w:val="nil"/>
              <w:left w:val="nil"/>
              <w:bottom w:val="single" w:sz="4" w:space="0" w:color="000000"/>
              <w:right w:val="single" w:sz="4" w:space="0" w:color="000000"/>
            </w:tcBorders>
            <w:shd w:val="clear" w:color="000000" w:fill="FFFF99"/>
          </w:tcPr>
          <w:p w14:paraId="4F177C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00AE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3CDD7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0126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375D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FD61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7B9C18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2E7736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6A9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B4805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51A3A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7A3EB7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 and set 2063 as baseline.</w:t>
            </w:r>
          </w:p>
          <w:p w14:paraId="530E3F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4A64E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B2D48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current status.</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733BE3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92A4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44F9D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C803E7" w14:textId="77777777" w:rsidR="00CD606A" w:rsidRDefault="00CD606A">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564A713C" w14:textId="77777777" w:rsidR="00CD606A" w:rsidRDefault="00CD606A">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00E6ED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3622E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739C25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8577D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5F6969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merge in 2063, move the discussion there and close this thread.</w:t>
            </w:r>
          </w:p>
          <w:p w14:paraId="6A0DE5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LS reply in S3-221914 into 2063, and close this thread.</w:t>
            </w:r>
          </w:p>
          <w:p w14:paraId="322460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893E7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1D3631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3165F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57ED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8C1A8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60C3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4BF8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9407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36E1EA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13EA6F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23D0B5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8D138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6B26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2BDD9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noted</w:t>
            </w:r>
          </w:p>
          <w:p w14:paraId="4853A3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BB24D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to noted</w:t>
            </w:r>
          </w:p>
          <w:p w14:paraId="124371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05E4E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CF908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54C0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5CC3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B1A0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895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43006F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02D03C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09B9D5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92D27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45FF3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00CF0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4B7831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193D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1EC7A1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56B3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29F2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54B4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339DB9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44EE51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05BB8B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6D542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E76A6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68D562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D3C6C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195C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913F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14C6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1BAF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31DC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00F330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0C978D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2D1CC8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447FA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85BED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9C576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draft reply</w:t>
            </w:r>
          </w:p>
          <w:p w14:paraId="475ED3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draft a reply in this meeting but related CR may be made in next meeting</w:t>
            </w:r>
          </w:p>
          <w:p w14:paraId="1BF602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w:t>
            </w:r>
          </w:p>
          <w:p w14:paraId="47D8E6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7126C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48E393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D9D04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current status. </w:t>
            </w:r>
          </w:p>
          <w:p w14:paraId="6BB581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2D274F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13D9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0769D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4EF8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AC0B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41C8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04C8D1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Clarifications on Nmbstf_MBSDistributionSession service </w:t>
            </w:r>
          </w:p>
        </w:tc>
        <w:tc>
          <w:tcPr>
            <w:tcW w:w="1559" w:type="dxa"/>
            <w:tcBorders>
              <w:top w:val="nil"/>
              <w:left w:val="nil"/>
              <w:bottom w:val="single" w:sz="4" w:space="0" w:color="000000"/>
              <w:right w:val="single" w:sz="4" w:space="0" w:color="000000"/>
            </w:tcBorders>
            <w:shd w:val="clear" w:color="000000" w:fill="FFFF99"/>
          </w:tcPr>
          <w:p w14:paraId="272866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53E3AF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0D45A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DA932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6EFEEF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52CA0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tc>
        <w:tc>
          <w:tcPr>
            <w:tcW w:w="567" w:type="dxa"/>
            <w:tcBorders>
              <w:top w:val="nil"/>
              <w:left w:val="nil"/>
              <w:bottom w:val="single" w:sz="4" w:space="0" w:color="000000"/>
              <w:right w:val="single" w:sz="4" w:space="0" w:color="000000"/>
            </w:tcBorders>
            <w:shd w:val="clear" w:color="000000" w:fill="FFFF99"/>
          </w:tcPr>
          <w:p w14:paraId="5C16F2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75C06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61B5B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81A0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E539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D837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29CAA4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5E2211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5C1226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F52C0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49E28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and proposes to noted .</w:t>
            </w:r>
          </w:p>
          <w:p w14:paraId="2282EE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QC and just simply noted.</w:t>
            </w:r>
          </w:p>
          <w:p w14:paraId="140E9C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F83EB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2EF0B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3790AB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 to note the LS.</w:t>
            </w:r>
          </w:p>
          <w:p w14:paraId="4408F3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agree to note the LS.</w:t>
            </w:r>
          </w:p>
        </w:tc>
        <w:tc>
          <w:tcPr>
            <w:tcW w:w="567" w:type="dxa"/>
            <w:tcBorders>
              <w:top w:val="nil"/>
              <w:left w:val="nil"/>
              <w:bottom w:val="single" w:sz="4" w:space="0" w:color="000000"/>
              <w:right w:val="single" w:sz="4" w:space="0" w:color="000000"/>
            </w:tcBorders>
            <w:shd w:val="clear" w:color="000000" w:fill="FFFF99"/>
          </w:tcPr>
          <w:p w14:paraId="2683B3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9B69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1FF3B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9F21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DC74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6637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057712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4407FC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015F89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93835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C5DF0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AEF60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C6169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601DC7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send the LS reply and we have prepared the LS reply “S3-221778 {https://www.3gpp.org/ftp/TSG_SA/WG3_Security/TSGS3_108e/Docs/S3-221778.zip} ”</w:t>
            </w:r>
          </w:p>
        </w:tc>
        <w:tc>
          <w:tcPr>
            <w:tcW w:w="567" w:type="dxa"/>
            <w:tcBorders>
              <w:top w:val="nil"/>
              <w:left w:val="nil"/>
              <w:bottom w:val="single" w:sz="4" w:space="0" w:color="000000"/>
              <w:right w:val="single" w:sz="4" w:space="0" w:color="000000"/>
            </w:tcBorders>
            <w:shd w:val="clear" w:color="000000" w:fill="FFFF99"/>
          </w:tcPr>
          <w:p w14:paraId="718462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BE9F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93DC08A"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78F37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C6400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642C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5511C2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255CE5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77ECB6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F3513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3CDE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342D9D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50FF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2450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39DAC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103A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A924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D7AD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2A30B7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consent of ITU-T Q.3062 (ex Q.Pro-Trust) and ITU-T Q.3063 (ex Q.CIDA) </w:t>
            </w:r>
          </w:p>
        </w:tc>
        <w:tc>
          <w:tcPr>
            <w:tcW w:w="1559" w:type="dxa"/>
            <w:tcBorders>
              <w:top w:val="nil"/>
              <w:left w:val="nil"/>
              <w:bottom w:val="single" w:sz="4" w:space="0" w:color="000000"/>
              <w:right w:val="single" w:sz="4" w:space="0" w:color="000000"/>
            </w:tcBorders>
            <w:shd w:val="clear" w:color="000000" w:fill="FFFF99"/>
          </w:tcPr>
          <w:p w14:paraId="29FF57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43D330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7E884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E255C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A583D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7647F1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F9A0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DCA97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E355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5D7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82C4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45C841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2E9739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WBA OpenRoaming Technical Standards Task Group </w:t>
            </w:r>
          </w:p>
        </w:tc>
        <w:tc>
          <w:tcPr>
            <w:tcW w:w="709" w:type="dxa"/>
            <w:tcBorders>
              <w:top w:val="nil"/>
              <w:left w:val="nil"/>
              <w:bottom w:val="single" w:sz="4" w:space="0" w:color="000000"/>
              <w:right w:val="single" w:sz="4" w:space="0" w:color="000000"/>
            </w:tcBorders>
            <w:shd w:val="clear" w:color="000000" w:fill="FFFF99"/>
          </w:tcPr>
          <w:p w14:paraId="7A8F94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7143C8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05FB1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021867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no issue, the key point is whether open-roaming architecture should be considered in 3gpp.</w:t>
            </w:r>
          </w:p>
          <w:p w14:paraId="7D5273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there is no issue</w:t>
            </w:r>
          </w:p>
          <w:p w14:paraId="5F37C4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 Don’t understand the changes on the background.</w:t>
            </w:r>
          </w:p>
          <w:p w14:paraId="798566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comments</w:t>
            </w:r>
          </w:p>
          <w:p w14:paraId="0DAAE2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further clarification are needed, doesn’t understand the issue.</w:t>
            </w:r>
          </w:p>
          <w:p w14:paraId="6FCB36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hint="eastAsia"/>
                <w:color w:val="000000"/>
                <w:kern w:val="0"/>
                <w:sz w:val="16"/>
                <w:szCs w:val="16"/>
              </w:rPr>
              <w:t xml:space="preserve">asks </w:t>
            </w:r>
            <w:r>
              <w:rPr>
                <w:rFonts w:ascii="Arial" w:eastAsia="DengXian" w:hAnsi="Arial" w:cs="Arial"/>
                <w:color w:val="000000"/>
                <w:kern w:val="0"/>
                <w:sz w:val="16"/>
                <w:szCs w:val="16"/>
              </w:rPr>
              <w:t xml:space="preserve">clarification </w:t>
            </w:r>
            <w:r>
              <w:rPr>
                <w:rFonts w:ascii="Arial" w:eastAsia="DengXian" w:hAnsi="Arial" w:cs="Arial" w:hint="eastAsia"/>
                <w:color w:val="000000"/>
                <w:kern w:val="0"/>
                <w:sz w:val="16"/>
                <w:szCs w:val="16"/>
              </w:rPr>
              <w:t>question to Cisco</w:t>
            </w:r>
          </w:p>
          <w:p w14:paraId="61EC16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keep it open.</w:t>
            </w:r>
          </w:p>
          <w:p w14:paraId="392A04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[Cisco] clarifies.</w:t>
            </w:r>
          </w:p>
          <w:p w14:paraId="1BEE1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184F22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E1F6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7E85E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1DF6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9871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4D84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67DAC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4E40A7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176F7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BF56F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1C3B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0CA5A8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A33C8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F938A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A3003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EF2E251" w14:textId="53CB0551"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 and propose to postpone based on comment</w:t>
            </w:r>
            <w:r w:rsidR="00FE5BAC">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06E125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5FE5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EBAB0C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8A65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71FB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FBF4E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6931EA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3B0862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4BBBA2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78516D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66ED65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C6A22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23EC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1D0D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AA11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7623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1E406C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plane security for Non-SBA based interfaces </w:t>
            </w:r>
          </w:p>
        </w:tc>
        <w:tc>
          <w:tcPr>
            <w:tcW w:w="1559" w:type="dxa"/>
            <w:tcBorders>
              <w:top w:val="nil"/>
              <w:left w:val="nil"/>
              <w:bottom w:val="single" w:sz="4" w:space="0" w:color="000000"/>
              <w:right w:val="single" w:sz="4" w:space="0" w:color="000000"/>
            </w:tcBorders>
            <w:shd w:val="clear" w:color="000000" w:fill="FFFF99"/>
          </w:tcPr>
          <w:p w14:paraId="287E86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8FE34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B2F52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116ADB78" w14:textId="0D177165"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status and would like to collect feedback about </w:t>
            </w:r>
            <w:r w:rsidR="00FE5BAC">
              <w:rPr>
                <w:rFonts w:ascii="Arial" w:eastAsia="DengXian" w:hAnsi="Arial" w:cs="Arial"/>
                <w:color w:val="000000"/>
                <w:kern w:val="0"/>
                <w:sz w:val="16"/>
                <w:szCs w:val="16"/>
              </w:rPr>
              <w:t xml:space="preserve">the new </w:t>
            </w:r>
            <w:r>
              <w:rPr>
                <w:rFonts w:ascii="Arial" w:eastAsia="DengXian" w:hAnsi="Arial" w:cs="Arial" w:hint="eastAsia"/>
                <w:color w:val="000000"/>
                <w:kern w:val="0"/>
                <w:sz w:val="16"/>
                <w:szCs w:val="16"/>
              </w:rPr>
              <w:t>NOTE</w:t>
            </w:r>
            <w:r w:rsidR="00FE5BAC">
              <w:rPr>
                <w:rFonts w:ascii="Arial" w:eastAsia="DengXian" w:hAnsi="Arial" w:cs="Arial"/>
                <w:color w:val="000000"/>
                <w:kern w:val="0"/>
                <w:sz w:val="16"/>
                <w:szCs w:val="16"/>
              </w:rPr>
              <w:t xml:space="preserve"> added</w:t>
            </w:r>
            <w:r>
              <w:rPr>
                <w:rFonts w:ascii="Arial" w:eastAsia="DengXian" w:hAnsi="Arial" w:cs="Arial" w:hint="eastAsia"/>
                <w:color w:val="000000"/>
                <w:kern w:val="0"/>
                <w:sz w:val="16"/>
                <w:szCs w:val="16"/>
              </w:rPr>
              <w:t>.</w:t>
            </w:r>
          </w:p>
          <w:p w14:paraId="4B72470F" w14:textId="16360D0C"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[NTT Docomo] comments about using of DTLS</w:t>
            </w:r>
            <w:r w:rsidR="00FE5BAC">
              <w:rPr>
                <w:rFonts w:ascii="Arial" w:eastAsia="DengXian" w:hAnsi="Arial" w:cs="Arial"/>
                <w:color w:val="000000"/>
                <w:kern w:val="0"/>
                <w:sz w:val="16"/>
                <w:szCs w:val="16"/>
              </w:rPr>
              <w:t xml:space="preserve"> VF deployments</w:t>
            </w:r>
          </w:p>
          <w:p w14:paraId="7A1CFA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comments</w:t>
            </w:r>
          </w:p>
          <w:p w14:paraId="44CA35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1C821A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asks why to remove NDS/IP</w:t>
            </w:r>
          </w:p>
          <w:p w14:paraId="463A0D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3C266A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prefers to keep the NOTE.</w:t>
            </w:r>
          </w:p>
          <w:p w14:paraId="28CA1A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6C70B9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B76F8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AF7D7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3B3BE2"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327505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4E6D3662"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ECC39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BC3CC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9037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44A879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E48E1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D002E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FEA8F43"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10D6639"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7A1759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Management Function (MnF) </w:t>
            </w:r>
          </w:p>
        </w:tc>
        <w:tc>
          <w:tcPr>
            <w:tcW w:w="999" w:type="dxa"/>
            <w:tcBorders>
              <w:top w:val="nil"/>
              <w:left w:val="nil"/>
              <w:bottom w:val="single" w:sz="4" w:space="0" w:color="000000"/>
              <w:right w:val="single" w:sz="4" w:space="0" w:color="000000"/>
            </w:tcBorders>
            <w:shd w:val="clear" w:color="000000" w:fill="FFFF99"/>
          </w:tcPr>
          <w:p w14:paraId="6CE360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6A0B38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MnF threats </w:t>
            </w:r>
          </w:p>
        </w:tc>
        <w:tc>
          <w:tcPr>
            <w:tcW w:w="1559" w:type="dxa"/>
            <w:tcBorders>
              <w:top w:val="nil"/>
              <w:left w:val="nil"/>
              <w:bottom w:val="single" w:sz="4" w:space="0" w:color="000000"/>
              <w:right w:val="single" w:sz="4" w:space="0" w:color="000000"/>
            </w:tcBorders>
            <w:shd w:val="clear" w:color="000000" w:fill="FFFF99"/>
          </w:tcPr>
          <w:p w14:paraId="4B77C1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59C8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B80C0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62A4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[Ericsson]:revision needed.</w:t>
            </w:r>
          </w:p>
          <w:p w14:paraId="34454F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this is intended to the MnF annex in the living document</w:t>
            </w:r>
          </w:p>
          <w:p w14:paraId="61F75B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question for discussion</w:t>
            </w:r>
          </w:p>
          <w:p w14:paraId="697D2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w:t>
            </w:r>
          </w:p>
        </w:tc>
        <w:tc>
          <w:tcPr>
            <w:tcW w:w="567" w:type="dxa"/>
            <w:tcBorders>
              <w:top w:val="nil"/>
              <w:left w:val="nil"/>
              <w:bottom w:val="single" w:sz="4" w:space="0" w:color="000000"/>
              <w:right w:val="single" w:sz="4" w:space="0" w:color="000000"/>
            </w:tcBorders>
            <w:shd w:val="clear" w:color="000000" w:fill="FFFF99"/>
          </w:tcPr>
          <w:p w14:paraId="02440A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41BC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3290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86F6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B39F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EA7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771E26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Mnf_test cases </w:t>
            </w:r>
          </w:p>
        </w:tc>
        <w:tc>
          <w:tcPr>
            <w:tcW w:w="1559" w:type="dxa"/>
            <w:tcBorders>
              <w:top w:val="nil"/>
              <w:left w:val="nil"/>
              <w:bottom w:val="single" w:sz="4" w:space="0" w:color="000000"/>
              <w:right w:val="single" w:sz="4" w:space="0" w:color="000000"/>
            </w:tcBorders>
            <w:shd w:val="clear" w:color="000000" w:fill="FFFF99"/>
          </w:tcPr>
          <w:p w14:paraId="5AC793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5F8F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22C1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5AFD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6BB14D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questions</w:t>
            </w:r>
          </w:p>
          <w:p w14:paraId="0C0724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 and Ericsson.</w:t>
            </w:r>
          </w:p>
        </w:tc>
        <w:tc>
          <w:tcPr>
            <w:tcW w:w="567" w:type="dxa"/>
            <w:tcBorders>
              <w:top w:val="nil"/>
              <w:left w:val="nil"/>
              <w:bottom w:val="single" w:sz="4" w:space="0" w:color="000000"/>
              <w:right w:val="single" w:sz="4" w:space="0" w:color="000000"/>
            </w:tcBorders>
            <w:shd w:val="clear" w:color="000000" w:fill="FFFF99"/>
          </w:tcPr>
          <w:p w14:paraId="091EDD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1D90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54D1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E72E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EA01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45EC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479450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1FD99C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52BE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553B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E8CC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08FF65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48E0FD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737B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240B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E8E3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71EA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4EC3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45A6E0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2DFA8B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FC013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BD89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2DD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p w14:paraId="103A62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2AD857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 clarification</w:t>
            </w:r>
          </w:p>
          <w:p w14:paraId="489C7F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tc>
        <w:tc>
          <w:tcPr>
            <w:tcW w:w="567" w:type="dxa"/>
            <w:tcBorders>
              <w:top w:val="nil"/>
              <w:left w:val="nil"/>
              <w:bottom w:val="single" w:sz="4" w:space="0" w:color="000000"/>
              <w:right w:val="single" w:sz="4" w:space="0" w:color="000000"/>
            </w:tcBorders>
            <w:shd w:val="clear" w:color="000000" w:fill="FFFF99"/>
          </w:tcPr>
          <w:p w14:paraId="36CF51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7B59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2B520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CB2C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65EA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EAD3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2EB0D4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50C2CC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C3156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D4B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85FF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619519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2FF807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94DF8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tc>
        <w:tc>
          <w:tcPr>
            <w:tcW w:w="567" w:type="dxa"/>
            <w:tcBorders>
              <w:top w:val="nil"/>
              <w:left w:val="nil"/>
              <w:bottom w:val="single" w:sz="4" w:space="0" w:color="000000"/>
              <w:right w:val="single" w:sz="4" w:space="0" w:color="000000"/>
            </w:tcBorders>
            <w:shd w:val="clear" w:color="000000" w:fill="FFFF99"/>
          </w:tcPr>
          <w:p w14:paraId="1F3ECB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0555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33FA3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B42B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F2B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33F9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53F7B2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608088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E0EA1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6525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626D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1413A9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withdraw this document</w:t>
            </w:r>
          </w:p>
        </w:tc>
        <w:tc>
          <w:tcPr>
            <w:tcW w:w="567" w:type="dxa"/>
            <w:tcBorders>
              <w:top w:val="nil"/>
              <w:left w:val="nil"/>
              <w:bottom w:val="single" w:sz="4" w:space="0" w:color="000000"/>
              <w:right w:val="single" w:sz="4" w:space="0" w:color="000000"/>
            </w:tcBorders>
            <w:shd w:val="clear" w:color="000000" w:fill="FFFF99"/>
          </w:tcPr>
          <w:p w14:paraId="5156A2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B5DF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3EDD8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64E4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89617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2129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00359F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242691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A9A8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A027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C22D4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F36C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12F66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A017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B787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CE93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04ED34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MnF SCAS </w:t>
            </w:r>
          </w:p>
        </w:tc>
        <w:tc>
          <w:tcPr>
            <w:tcW w:w="1559" w:type="dxa"/>
            <w:tcBorders>
              <w:top w:val="nil"/>
              <w:left w:val="nil"/>
              <w:bottom w:val="single" w:sz="4" w:space="0" w:color="000000"/>
              <w:right w:val="single" w:sz="4" w:space="0" w:color="000000"/>
            </w:tcBorders>
            <w:shd w:val="clear" w:color="000000" w:fill="FFFF99"/>
          </w:tcPr>
          <w:p w14:paraId="1B0C31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DC8D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C1C5F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7CF1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573F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AC319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74D8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A119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4E07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3E7994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593CC9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00F7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2DBC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4DC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66D34C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31E90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567" w:type="dxa"/>
            <w:tcBorders>
              <w:top w:val="nil"/>
              <w:left w:val="nil"/>
              <w:bottom w:val="single" w:sz="4" w:space="0" w:color="000000"/>
              <w:right w:val="single" w:sz="4" w:space="0" w:color="000000"/>
            </w:tcBorders>
            <w:shd w:val="clear" w:color="000000" w:fill="FFFF99"/>
          </w:tcPr>
          <w:p w14:paraId="569488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33BC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08F11D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9C701C1"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850" w:type="dxa"/>
            <w:tcBorders>
              <w:top w:val="nil"/>
              <w:left w:val="nil"/>
              <w:bottom w:val="single" w:sz="4" w:space="0" w:color="000000"/>
              <w:right w:val="single" w:sz="4" w:space="0" w:color="000000"/>
            </w:tcBorders>
            <w:shd w:val="clear" w:color="000000" w:fill="FFFFFF"/>
          </w:tcPr>
          <w:p w14:paraId="029AFC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0ED05E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6AD61C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of SECAM for 3GPP virtualized networ products into clause 4 in TR 33.936 </w:t>
            </w:r>
          </w:p>
        </w:tc>
        <w:tc>
          <w:tcPr>
            <w:tcW w:w="1559" w:type="dxa"/>
            <w:tcBorders>
              <w:top w:val="nil"/>
              <w:left w:val="nil"/>
              <w:bottom w:val="single" w:sz="4" w:space="0" w:color="000000"/>
              <w:right w:val="single" w:sz="4" w:space="0" w:color="000000"/>
            </w:tcBorders>
            <w:shd w:val="clear" w:color="000000" w:fill="FFFF99"/>
          </w:tcPr>
          <w:p w14:paraId="331A48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6D39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36E4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E950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w:t>
            </w:r>
          </w:p>
          <w:p w14:paraId="70CCBE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79ADA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1646B4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clarification.</w:t>
            </w:r>
          </w:p>
          <w:p w14:paraId="318CD4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02BDC2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tc>
        <w:tc>
          <w:tcPr>
            <w:tcW w:w="567" w:type="dxa"/>
            <w:tcBorders>
              <w:top w:val="nil"/>
              <w:left w:val="nil"/>
              <w:bottom w:val="single" w:sz="4" w:space="0" w:color="000000"/>
              <w:right w:val="single" w:sz="4" w:space="0" w:color="000000"/>
            </w:tcBorders>
            <w:shd w:val="clear" w:color="000000" w:fill="FFFF99"/>
          </w:tcPr>
          <w:p w14:paraId="44D684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A672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271EC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AB55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062E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2167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73844F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35DCAF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E49A8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D7AB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EA1D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568133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tc>
        <w:tc>
          <w:tcPr>
            <w:tcW w:w="567" w:type="dxa"/>
            <w:tcBorders>
              <w:top w:val="nil"/>
              <w:left w:val="nil"/>
              <w:bottom w:val="single" w:sz="4" w:space="0" w:color="000000"/>
              <w:right w:val="single" w:sz="4" w:space="0" w:color="000000"/>
            </w:tcBorders>
            <w:shd w:val="clear" w:color="000000" w:fill="FFFF99"/>
          </w:tcPr>
          <w:p w14:paraId="3593B5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B575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354B1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95A5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0947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073F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2F1AFB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39294F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0DC27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8EB4F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CFD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2295ED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B1FD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8BB89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297A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43B6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BA67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1B3045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25EF0D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DAD6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5E90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2D627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BC8E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C433A3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D94D6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F598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DC18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47B5B5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210216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2201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9D79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EB7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781632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AED5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7541AF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A1C5D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4CAF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E2AC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5FED78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2 of 3GPP virtualized network </w:t>
            </w:r>
            <w:r>
              <w:rPr>
                <w:rFonts w:ascii="Arial" w:eastAsia="DengXian" w:hAnsi="Arial" w:cs="Arial"/>
                <w:color w:val="000000"/>
                <w:kern w:val="0"/>
                <w:sz w:val="16"/>
                <w:szCs w:val="16"/>
              </w:rPr>
              <w:lastRenderedPageBreak/>
              <w:t xml:space="preserve">products into clause 4 in TR 33.936 </w:t>
            </w:r>
          </w:p>
        </w:tc>
        <w:tc>
          <w:tcPr>
            <w:tcW w:w="1559" w:type="dxa"/>
            <w:tcBorders>
              <w:top w:val="nil"/>
              <w:left w:val="nil"/>
              <w:bottom w:val="single" w:sz="4" w:space="0" w:color="000000"/>
              <w:right w:val="single" w:sz="4" w:space="0" w:color="000000"/>
            </w:tcBorders>
            <w:shd w:val="clear" w:color="000000" w:fill="FFFF99"/>
          </w:tcPr>
          <w:p w14:paraId="34442E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36AF42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977F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0A9C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132A1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6442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BC0574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09A92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E88C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638E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3E6D09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77FF5F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F420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96CE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9CB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575E11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C236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187FF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CE18D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0D66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13D5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60E073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1DCD9F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4660F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7799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3B94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6DB663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24A6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417D39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CF22A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424B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4B87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778B6E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3B1928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F408B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3C83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07E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2287C6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E563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B58305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11CCD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094C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C932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4596DA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4747D3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97E79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FA08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1ABB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E95A9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8910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08EA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428B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747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AF69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7B6C1F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DF73A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07FDA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EBF1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ABDE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25713B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F1A9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4ACE1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1B4D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71B5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F0F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7ADC36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D135C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E1E5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3864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304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669DD7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57D5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33E02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41B6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0597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8512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503030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3C15E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C4180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F214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0B96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308B44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C485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C97696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F3CD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20C8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A964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517932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1 of 3GPP virtualized </w:t>
            </w:r>
            <w:r>
              <w:rPr>
                <w:rFonts w:ascii="Arial" w:eastAsia="DengXian" w:hAnsi="Arial" w:cs="Arial"/>
                <w:color w:val="000000"/>
                <w:kern w:val="0"/>
                <w:sz w:val="16"/>
                <w:szCs w:val="16"/>
              </w:rPr>
              <w:lastRenderedPageBreak/>
              <w:t xml:space="preserve">network product in TR 33.936 </w:t>
            </w:r>
          </w:p>
        </w:tc>
        <w:tc>
          <w:tcPr>
            <w:tcW w:w="1559" w:type="dxa"/>
            <w:tcBorders>
              <w:top w:val="nil"/>
              <w:left w:val="nil"/>
              <w:bottom w:val="single" w:sz="4" w:space="0" w:color="000000"/>
              <w:right w:val="single" w:sz="4" w:space="0" w:color="000000"/>
            </w:tcBorders>
            <w:shd w:val="clear" w:color="000000" w:fill="FFFF99"/>
          </w:tcPr>
          <w:p w14:paraId="318DFE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2F6BBF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AE59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ADBB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3DF868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C228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B0998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B428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7DEA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9651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53B7EA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1A474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D2754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D29B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9501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96C0E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63C1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435F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3629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F39F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3CA3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54468C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17C44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76F38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DA9F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23A0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7DC77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DE1E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EF65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B361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B722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A733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6781BB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70550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1F088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B3FE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24A3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578F8A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BA8E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7E11B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22E5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C4F4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DA22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6C71E7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8C6FA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8A1D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90F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AB8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47AE34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1681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8F738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7AE3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6D6C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F067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10B0E4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D3742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101D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4C4E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6D3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4A933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3AB3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71ABE5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50D0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5862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BFFE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6F8465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53F0C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ED8F1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B772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BE24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2C7B22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E2BA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8C59F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04B5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ABE6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A71D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6E22CD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83A39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CDE4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CCE8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09C9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6B7D11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1FD8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157CF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953D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5ED7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8B5D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729D1D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0739B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E23A0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D803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1DAD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E8458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3F9C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E62CF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C246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19E3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2DC9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2BA1F4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1 </w:t>
            </w:r>
            <w:r>
              <w:rPr>
                <w:rFonts w:ascii="Arial" w:eastAsia="DengXian" w:hAnsi="Arial" w:cs="Arial"/>
                <w:color w:val="000000"/>
                <w:kern w:val="0"/>
                <w:sz w:val="16"/>
                <w:szCs w:val="16"/>
              </w:rPr>
              <w:lastRenderedPageBreak/>
              <w:t xml:space="preserve">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F1DDD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37C020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A8D1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86C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E258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6AC5A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B6A4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E29C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A24F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69C81E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D5547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984D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F47E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ADCE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78D802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DD43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32FB4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2D36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8C60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4F09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273DA6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33A22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3AFB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DF09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B3E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44D86A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8786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8F507A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2CDA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B839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8ED2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131B4A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9003E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6307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22EF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2387D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C425C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3F61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32C0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1093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E505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180EF6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11091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B58B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C347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99AA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567" w:type="dxa"/>
            <w:tcBorders>
              <w:top w:val="nil"/>
              <w:left w:val="nil"/>
              <w:bottom w:val="single" w:sz="4" w:space="0" w:color="000000"/>
              <w:right w:val="single" w:sz="4" w:space="0" w:color="000000"/>
            </w:tcBorders>
            <w:shd w:val="clear" w:color="000000" w:fill="FFFF99"/>
          </w:tcPr>
          <w:p w14:paraId="1E30A2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D84E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2478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7E85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C648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CA37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7ED0C8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A9A80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45167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F124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22C6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567" w:type="dxa"/>
            <w:tcBorders>
              <w:top w:val="nil"/>
              <w:left w:val="nil"/>
              <w:bottom w:val="single" w:sz="4" w:space="0" w:color="000000"/>
              <w:right w:val="single" w:sz="4" w:space="0" w:color="000000"/>
            </w:tcBorders>
            <w:shd w:val="clear" w:color="000000" w:fill="FFFF99"/>
          </w:tcPr>
          <w:p w14:paraId="601304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AA4B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0B44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3ACF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3CED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6555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57A079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426E15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44264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03C2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5AA1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30EF68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798C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10E8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4BCA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B3F5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E029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5A9835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ToE to clause 5.2 in TR 33.936 </w:t>
            </w:r>
          </w:p>
        </w:tc>
        <w:tc>
          <w:tcPr>
            <w:tcW w:w="1559" w:type="dxa"/>
            <w:tcBorders>
              <w:top w:val="nil"/>
              <w:left w:val="nil"/>
              <w:bottom w:val="single" w:sz="4" w:space="0" w:color="000000"/>
              <w:right w:val="single" w:sz="4" w:space="0" w:color="000000"/>
            </w:tcBorders>
            <w:shd w:val="clear" w:color="000000" w:fill="FFFF99"/>
          </w:tcPr>
          <w:p w14:paraId="1C4E47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21E41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D5FB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2D65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tc>
        <w:tc>
          <w:tcPr>
            <w:tcW w:w="567" w:type="dxa"/>
            <w:tcBorders>
              <w:top w:val="nil"/>
              <w:left w:val="nil"/>
              <w:bottom w:val="single" w:sz="4" w:space="0" w:color="000000"/>
              <w:right w:val="single" w:sz="4" w:space="0" w:color="000000"/>
            </w:tcBorders>
            <w:shd w:val="clear" w:color="000000" w:fill="FFFF99"/>
          </w:tcPr>
          <w:p w14:paraId="699B99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67E6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484F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C5C0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7F11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DA15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487E56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31CA5A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AF42D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7303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5E1D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34AD59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4A45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7BDE0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1CEA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5C6C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BFAD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1E7032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514ACC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8E42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A895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838C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C43F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3B674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A6861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6E05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CCA8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3A66CD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and new potential </w:t>
            </w:r>
            <w:r>
              <w:rPr>
                <w:rFonts w:ascii="Arial" w:eastAsia="DengXian" w:hAnsi="Arial" w:cs="Arial"/>
                <w:color w:val="000000"/>
                <w:kern w:val="0"/>
                <w:sz w:val="16"/>
                <w:szCs w:val="16"/>
              </w:rPr>
              <w:lastRenderedPageBreak/>
              <w:t xml:space="preserve">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14E172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27F573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4AB6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3490A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247F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33C5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F4EC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2A53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CB29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3A0A0D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in TR 33.936 </w:t>
            </w:r>
          </w:p>
        </w:tc>
        <w:tc>
          <w:tcPr>
            <w:tcW w:w="1559" w:type="dxa"/>
            <w:tcBorders>
              <w:top w:val="nil"/>
              <w:left w:val="nil"/>
              <w:bottom w:val="single" w:sz="4" w:space="0" w:color="000000"/>
              <w:right w:val="single" w:sz="4" w:space="0" w:color="000000"/>
            </w:tcBorders>
            <w:shd w:val="clear" w:color="000000" w:fill="FFFF99"/>
          </w:tcPr>
          <w:p w14:paraId="2EA402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4FC9F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80D8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C094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4ADE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B2E8DE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72A94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94E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32BF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60DCBC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0F28DF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DFFED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E4BD8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C954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AFB1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F4DC4F0"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405D7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196B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4AF2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5F5222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2 in TR 33.927 </w:t>
            </w:r>
          </w:p>
        </w:tc>
        <w:tc>
          <w:tcPr>
            <w:tcW w:w="1559" w:type="dxa"/>
            <w:tcBorders>
              <w:top w:val="nil"/>
              <w:left w:val="nil"/>
              <w:bottom w:val="single" w:sz="4" w:space="0" w:color="000000"/>
              <w:right w:val="single" w:sz="4" w:space="0" w:color="000000"/>
            </w:tcBorders>
            <w:shd w:val="clear" w:color="000000" w:fill="FFFF99"/>
          </w:tcPr>
          <w:p w14:paraId="6CFCBC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6CAD5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696A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2A25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64F05D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44D2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9797EE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88E5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E125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5FC4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03F1D7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Virtulizated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6FF792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7AF81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0B75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A266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06349E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B0D2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481C0B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06FC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0424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FA50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0AEA13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51053C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0EC86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F699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5B30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66BD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11348F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0CB93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435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868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3AC63A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61BA65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D18C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19CA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877AA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D91B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2F87C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BE240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DD17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D481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687DB2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394862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E6C4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10F1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1480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169AEA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031CA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E48EE9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77878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A211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9628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6AA194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w:t>
            </w:r>
            <w:r>
              <w:rPr>
                <w:rFonts w:ascii="Arial" w:eastAsia="DengXian" w:hAnsi="Arial" w:cs="Arial"/>
                <w:color w:val="000000"/>
                <w:kern w:val="0"/>
                <w:sz w:val="16"/>
                <w:szCs w:val="16"/>
              </w:rPr>
              <w:lastRenderedPageBreak/>
              <w:t xml:space="preserve">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53CC22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595E68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D28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CBEF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52C0CF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D367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1C892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F6BC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9BEF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34F7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0A1295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060184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35214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EF40C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A2C8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E888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E05C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B0C9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3B73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CEAD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49E381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37E1C4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B3467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4812B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B95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267BF0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CB57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29B18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4CFB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5468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3F42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222187</w:t>
            </w:r>
          </w:p>
        </w:tc>
        <w:tc>
          <w:tcPr>
            <w:tcW w:w="1979" w:type="dxa"/>
            <w:tcBorders>
              <w:top w:val="nil"/>
              <w:left w:val="nil"/>
              <w:bottom w:val="single" w:sz="4" w:space="0" w:color="000000"/>
              <w:right w:val="single" w:sz="4" w:space="0" w:color="000000"/>
            </w:tcBorders>
            <w:shd w:val="clear" w:color="000000" w:fill="FFFF99"/>
          </w:tcPr>
          <w:p w14:paraId="7AE545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489675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F3462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A23A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9CE0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567" w:type="dxa"/>
            <w:tcBorders>
              <w:top w:val="nil"/>
              <w:left w:val="nil"/>
              <w:bottom w:val="single" w:sz="4" w:space="0" w:color="000000"/>
              <w:right w:val="single" w:sz="4" w:space="0" w:color="000000"/>
            </w:tcBorders>
            <w:shd w:val="clear" w:color="000000" w:fill="FFFF99"/>
          </w:tcPr>
          <w:p w14:paraId="3E641A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63F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697DC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305ACCC"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6BC2F0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999" w:type="dxa"/>
            <w:tcBorders>
              <w:top w:val="nil"/>
              <w:left w:val="nil"/>
              <w:bottom w:val="single" w:sz="4" w:space="0" w:color="000000"/>
              <w:right w:val="single" w:sz="4" w:space="0" w:color="000000"/>
            </w:tcBorders>
            <w:shd w:val="clear" w:color="000000" w:fill="FFFF99"/>
          </w:tcPr>
          <w:p w14:paraId="309977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0A9676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495E22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3B6F49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5609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ACC8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handle the issue of the CR in a more “elegant” way.</w:t>
            </w:r>
          </w:p>
          <w:p w14:paraId="51917C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Revision 1 available.</w:t>
            </w:r>
          </w:p>
        </w:tc>
        <w:tc>
          <w:tcPr>
            <w:tcW w:w="567" w:type="dxa"/>
            <w:tcBorders>
              <w:top w:val="nil"/>
              <w:left w:val="nil"/>
              <w:bottom w:val="single" w:sz="4" w:space="0" w:color="000000"/>
              <w:right w:val="single" w:sz="4" w:space="0" w:color="000000"/>
            </w:tcBorders>
            <w:shd w:val="clear" w:color="000000" w:fill="FFFF99"/>
          </w:tcPr>
          <w:p w14:paraId="555872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3CBE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1567D06"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00C097A"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38D445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42731C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5506DA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C0C0C0"/>
          </w:tcPr>
          <w:p w14:paraId="02F8AB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18E1C3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28117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00C3C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07771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6EB75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0733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EA5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55C0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37B455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1C4ADA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EAA77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CB5F1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F859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4494BE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95C21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E7DAA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35F289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9D2A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2B4B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7BFC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8A76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F101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17D7BA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4A0F32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4127C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44C6A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AAD9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7F761D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arguments and ask Ericsson for re-consideration.</w:t>
            </w:r>
          </w:p>
        </w:tc>
        <w:tc>
          <w:tcPr>
            <w:tcW w:w="567" w:type="dxa"/>
            <w:tcBorders>
              <w:top w:val="nil"/>
              <w:left w:val="nil"/>
              <w:bottom w:val="single" w:sz="4" w:space="0" w:color="000000"/>
              <w:right w:val="single" w:sz="4" w:space="0" w:color="000000"/>
            </w:tcBorders>
            <w:shd w:val="clear" w:color="000000" w:fill="FFFF99"/>
          </w:tcPr>
          <w:p w14:paraId="715E51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6448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D94BF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0A67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1E65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2EC5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384D80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token verification modification to include SNPN snenario </w:t>
            </w:r>
          </w:p>
        </w:tc>
        <w:tc>
          <w:tcPr>
            <w:tcW w:w="1559" w:type="dxa"/>
            <w:tcBorders>
              <w:top w:val="nil"/>
              <w:left w:val="nil"/>
              <w:bottom w:val="single" w:sz="4" w:space="0" w:color="000000"/>
              <w:right w:val="single" w:sz="4" w:space="0" w:color="000000"/>
            </w:tcBorders>
            <w:shd w:val="clear" w:color="000000" w:fill="FFFF99"/>
          </w:tcPr>
          <w:p w14:paraId="1052C4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24D7E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2080D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EA34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78FC08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77D9BA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C48E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18AF6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8DDC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355F4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889E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1B2A38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3DC10A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1C9F0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B0D54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78A6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648862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5F2A22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7D21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ECBD4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F07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3FEF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CB43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09ECFF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UP IP at eNB </w:t>
            </w:r>
          </w:p>
        </w:tc>
        <w:tc>
          <w:tcPr>
            <w:tcW w:w="1559" w:type="dxa"/>
            <w:tcBorders>
              <w:top w:val="nil"/>
              <w:left w:val="nil"/>
              <w:bottom w:val="single" w:sz="4" w:space="0" w:color="000000"/>
              <w:right w:val="single" w:sz="4" w:space="0" w:color="000000"/>
            </w:tcBorders>
            <w:shd w:val="clear" w:color="000000" w:fill="FFFF99"/>
          </w:tcPr>
          <w:p w14:paraId="64007D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CBDB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4AFEE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6719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4A4104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4A5C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3C9F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A2F9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44D1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356D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46B4A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1BCCBE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B084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6E386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BDD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737ED4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986A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5996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D224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C44F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2A2B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1BCFE2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locally UP IP supporting at eNB </w:t>
            </w:r>
          </w:p>
        </w:tc>
        <w:tc>
          <w:tcPr>
            <w:tcW w:w="1559" w:type="dxa"/>
            <w:tcBorders>
              <w:top w:val="nil"/>
              <w:left w:val="nil"/>
              <w:bottom w:val="single" w:sz="4" w:space="0" w:color="000000"/>
              <w:right w:val="single" w:sz="4" w:space="0" w:color="000000"/>
            </w:tcBorders>
            <w:shd w:val="clear" w:color="000000" w:fill="FFFF99"/>
          </w:tcPr>
          <w:p w14:paraId="113F07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9FDBA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5E630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D338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tc>
        <w:tc>
          <w:tcPr>
            <w:tcW w:w="567" w:type="dxa"/>
            <w:tcBorders>
              <w:top w:val="nil"/>
              <w:left w:val="nil"/>
              <w:bottom w:val="single" w:sz="4" w:space="0" w:color="000000"/>
              <w:right w:val="single" w:sz="4" w:space="0" w:color="000000"/>
            </w:tcBorders>
            <w:shd w:val="clear" w:color="000000" w:fill="FFFF99"/>
          </w:tcPr>
          <w:p w14:paraId="142078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B08E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0401C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EAFB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B7A0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9BCF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0F6CE7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locally UP IP supporting at eNB </w:t>
            </w:r>
          </w:p>
        </w:tc>
        <w:tc>
          <w:tcPr>
            <w:tcW w:w="1559" w:type="dxa"/>
            <w:tcBorders>
              <w:top w:val="nil"/>
              <w:left w:val="nil"/>
              <w:bottom w:val="single" w:sz="4" w:space="0" w:color="000000"/>
              <w:right w:val="single" w:sz="4" w:space="0" w:color="000000"/>
            </w:tcBorders>
            <w:shd w:val="clear" w:color="000000" w:fill="FFFF99"/>
          </w:tcPr>
          <w:p w14:paraId="600B8F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807D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A65F9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183B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question.</w:t>
            </w:r>
          </w:p>
        </w:tc>
        <w:tc>
          <w:tcPr>
            <w:tcW w:w="567" w:type="dxa"/>
            <w:tcBorders>
              <w:top w:val="nil"/>
              <w:left w:val="nil"/>
              <w:bottom w:val="single" w:sz="4" w:space="0" w:color="000000"/>
              <w:right w:val="single" w:sz="4" w:space="0" w:color="000000"/>
            </w:tcBorders>
            <w:shd w:val="clear" w:color="000000" w:fill="FFFF99"/>
          </w:tcPr>
          <w:p w14:paraId="7DA15F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D569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9011A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83A4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4801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7346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1D54E0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UP IP policy selection at eNB </w:t>
            </w:r>
          </w:p>
        </w:tc>
        <w:tc>
          <w:tcPr>
            <w:tcW w:w="1559" w:type="dxa"/>
            <w:tcBorders>
              <w:top w:val="nil"/>
              <w:left w:val="nil"/>
              <w:bottom w:val="single" w:sz="4" w:space="0" w:color="000000"/>
              <w:right w:val="single" w:sz="4" w:space="0" w:color="000000"/>
            </w:tcBorders>
            <w:shd w:val="clear" w:color="000000" w:fill="FFFF99"/>
          </w:tcPr>
          <w:p w14:paraId="5C45FE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5381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129FE7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7D61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340A2B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43E6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8ABDC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6C23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94E0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83DF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2922CB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36E9D9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58DE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0699D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DA3D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79B1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1306C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4114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CA04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1F69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5410E1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269541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10E0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D7D74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0FCB4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B574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AE60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B9DF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C25E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AFF7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22AAF0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12D7BA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2086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6FC3F5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A064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633BAD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68F5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C020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A6E6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F217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73C4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2B4833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0BE063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5110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52EFE2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C070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0C97A6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E1E9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80C78FE" w14:textId="77777777">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16AB3C5F"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4237BD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w:t>
            </w:r>
            <w:r>
              <w:rPr>
                <w:rFonts w:ascii="Arial" w:eastAsia="DengXian" w:hAnsi="Arial" w:cs="Arial"/>
                <w:color w:val="000000"/>
                <w:kern w:val="0"/>
                <w:sz w:val="16"/>
                <w:szCs w:val="16"/>
              </w:rPr>
              <w:lastRenderedPageBreak/>
              <w:t xml:space="preserve">(AKMA) Anchor Function Function (AAnF) </w:t>
            </w:r>
          </w:p>
        </w:tc>
        <w:tc>
          <w:tcPr>
            <w:tcW w:w="999" w:type="dxa"/>
            <w:tcBorders>
              <w:top w:val="nil"/>
              <w:left w:val="nil"/>
              <w:bottom w:val="single" w:sz="4" w:space="0" w:color="000000"/>
              <w:right w:val="single" w:sz="4" w:space="0" w:color="000000"/>
            </w:tcBorders>
            <w:shd w:val="clear" w:color="000000" w:fill="FFFF99"/>
          </w:tcPr>
          <w:p w14:paraId="6F72E7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263109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group of test cases deriving from TS 33.117 for SCAS AAnF </w:t>
            </w:r>
          </w:p>
        </w:tc>
        <w:tc>
          <w:tcPr>
            <w:tcW w:w="1559" w:type="dxa"/>
            <w:tcBorders>
              <w:top w:val="nil"/>
              <w:left w:val="nil"/>
              <w:bottom w:val="single" w:sz="4" w:space="0" w:color="000000"/>
              <w:right w:val="single" w:sz="4" w:space="0" w:color="000000"/>
            </w:tcBorders>
            <w:shd w:val="clear" w:color="000000" w:fill="FFFF99"/>
          </w:tcPr>
          <w:p w14:paraId="423774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46CF5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08F4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987C7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FF5F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A35642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8AA9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A79F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9E0C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464C83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to TS 33.926 </w:t>
            </w:r>
          </w:p>
        </w:tc>
        <w:tc>
          <w:tcPr>
            <w:tcW w:w="1559" w:type="dxa"/>
            <w:tcBorders>
              <w:top w:val="nil"/>
              <w:left w:val="nil"/>
              <w:bottom w:val="single" w:sz="4" w:space="0" w:color="000000"/>
              <w:right w:val="single" w:sz="4" w:space="0" w:color="000000"/>
            </w:tcBorders>
            <w:shd w:val="clear" w:color="000000" w:fill="FFFF99"/>
          </w:tcPr>
          <w:p w14:paraId="006E13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9FD97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0A7E2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9BF3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00DA86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changes.</w:t>
            </w:r>
          </w:p>
          <w:p w14:paraId="5A5A65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changes.</w:t>
            </w:r>
          </w:p>
        </w:tc>
        <w:tc>
          <w:tcPr>
            <w:tcW w:w="567" w:type="dxa"/>
            <w:tcBorders>
              <w:top w:val="nil"/>
              <w:left w:val="nil"/>
              <w:bottom w:val="single" w:sz="4" w:space="0" w:color="000000"/>
              <w:right w:val="single" w:sz="4" w:space="0" w:color="000000"/>
            </w:tcBorders>
            <w:shd w:val="clear" w:color="000000" w:fill="FFFF99"/>
          </w:tcPr>
          <w:p w14:paraId="58FF0A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467C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6B5A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5004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BB6F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B667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26A114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0C9EFC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A3A74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F887A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D366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60FCA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36E17B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35BB6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1112C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7B51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FE81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210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1807CC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Requirement and Test for AKMA subscription synchronization in the AAnF </w:t>
            </w:r>
          </w:p>
        </w:tc>
        <w:tc>
          <w:tcPr>
            <w:tcW w:w="1559" w:type="dxa"/>
            <w:tcBorders>
              <w:top w:val="nil"/>
              <w:left w:val="nil"/>
              <w:bottom w:val="single" w:sz="4" w:space="0" w:color="000000"/>
              <w:right w:val="single" w:sz="4" w:space="0" w:color="000000"/>
            </w:tcBorders>
            <w:shd w:val="clear" w:color="000000" w:fill="FFFF99"/>
          </w:tcPr>
          <w:p w14:paraId="7E3AD8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2A2C5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6ED3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AEE3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F618F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7CBA0E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BE21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8583F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DDFD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658F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3491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6BCD32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authorized the AF </w:t>
            </w:r>
          </w:p>
        </w:tc>
        <w:tc>
          <w:tcPr>
            <w:tcW w:w="1559" w:type="dxa"/>
            <w:tcBorders>
              <w:top w:val="nil"/>
              <w:left w:val="nil"/>
              <w:bottom w:val="single" w:sz="4" w:space="0" w:color="000000"/>
              <w:right w:val="single" w:sz="4" w:space="0" w:color="000000"/>
            </w:tcBorders>
            <w:shd w:val="clear" w:color="000000" w:fill="FFFF99"/>
          </w:tcPr>
          <w:p w14:paraId="3A24B5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D4773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236A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6C9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SBA local policy/static authorization.</w:t>
            </w:r>
          </w:p>
        </w:tc>
        <w:tc>
          <w:tcPr>
            <w:tcW w:w="567" w:type="dxa"/>
            <w:tcBorders>
              <w:top w:val="nil"/>
              <w:left w:val="nil"/>
              <w:bottom w:val="single" w:sz="4" w:space="0" w:color="000000"/>
              <w:right w:val="single" w:sz="4" w:space="0" w:color="000000"/>
            </w:tcBorders>
            <w:shd w:val="clear" w:color="000000" w:fill="FFFF99"/>
          </w:tcPr>
          <w:p w14:paraId="3B2520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5CE2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4E637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9073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BEB9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DF68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222109</w:t>
            </w:r>
          </w:p>
        </w:tc>
        <w:tc>
          <w:tcPr>
            <w:tcW w:w="1979" w:type="dxa"/>
            <w:tcBorders>
              <w:top w:val="nil"/>
              <w:left w:val="nil"/>
              <w:bottom w:val="single" w:sz="4" w:space="0" w:color="000000"/>
              <w:right w:val="single" w:sz="4" w:space="0" w:color="000000"/>
            </w:tcBorders>
            <w:shd w:val="clear" w:color="000000" w:fill="FFFF99"/>
          </w:tcPr>
          <w:p w14:paraId="04C43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76D8B9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5685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57A6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88EF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NEF local policy/static authorization.</w:t>
            </w:r>
          </w:p>
        </w:tc>
        <w:tc>
          <w:tcPr>
            <w:tcW w:w="567" w:type="dxa"/>
            <w:tcBorders>
              <w:top w:val="nil"/>
              <w:left w:val="nil"/>
              <w:bottom w:val="single" w:sz="4" w:space="0" w:color="000000"/>
              <w:right w:val="single" w:sz="4" w:space="0" w:color="000000"/>
            </w:tcBorders>
            <w:shd w:val="clear" w:color="000000" w:fill="FFFF99"/>
          </w:tcPr>
          <w:p w14:paraId="2A5C9B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D950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62BA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E733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C17F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49B8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6F25A0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replies error response </w:t>
            </w:r>
          </w:p>
        </w:tc>
        <w:tc>
          <w:tcPr>
            <w:tcW w:w="1559" w:type="dxa"/>
            <w:tcBorders>
              <w:top w:val="nil"/>
              <w:left w:val="nil"/>
              <w:bottom w:val="single" w:sz="4" w:space="0" w:color="000000"/>
              <w:right w:val="single" w:sz="4" w:space="0" w:color="000000"/>
            </w:tcBorders>
            <w:shd w:val="clear" w:color="000000" w:fill="FFFF99"/>
          </w:tcPr>
          <w:p w14:paraId="11795B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7BDDC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B481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CFDC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3D3DA4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E918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DD37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9964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A1B6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DFB9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45DBE2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AAnF authorizes the AF </w:t>
            </w:r>
          </w:p>
        </w:tc>
        <w:tc>
          <w:tcPr>
            <w:tcW w:w="1559" w:type="dxa"/>
            <w:tcBorders>
              <w:top w:val="nil"/>
              <w:left w:val="nil"/>
              <w:bottom w:val="single" w:sz="4" w:space="0" w:color="000000"/>
              <w:right w:val="single" w:sz="4" w:space="0" w:color="000000"/>
            </w:tcBorders>
            <w:shd w:val="clear" w:color="000000" w:fill="FFFF99"/>
          </w:tcPr>
          <w:p w14:paraId="1F96C0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56E9B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F4174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2FE7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31C137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722A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0B97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94AF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2853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2709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0498CC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74E1CF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DF90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3CBDC4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2ABD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567" w:type="dxa"/>
            <w:tcBorders>
              <w:top w:val="nil"/>
              <w:left w:val="nil"/>
              <w:bottom w:val="single" w:sz="4" w:space="0" w:color="000000"/>
              <w:right w:val="single" w:sz="4" w:space="0" w:color="000000"/>
            </w:tcBorders>
            <w:shd w:val="clear" w:color="000000" w:fill="FFFF99"/>
          </w:tcPr>
          <w:p w14:paraId="1DAEF4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F5CE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226B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D1C4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6B96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6C13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6C3EDF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4303C7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0F9F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95B24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8957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17E075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8FD2F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057B7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73D6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FDC6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C5C7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1174B3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Introduction of AAnF-specific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450D60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D4404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68C4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F35CC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FE1F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F6F3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5F42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7F60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9DA1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0A5B6B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703DC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10C2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057E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DCAD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0806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069AF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F883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CED7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FFA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1AD842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AAnF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7587A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0F872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65B78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2E90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B6D2F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06B38D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tc>
        <w:tc>
          <w:tcPr>
            <w:tcW w:w="567" w:type="dxa"/>
            <w:tcBorders>
              <w:top w:val="nil"/>
              <w:left w:val="nil"/>
              <w:bottom w:val="single" w:sz="4" w:space="0" w:color="000000"/>
              <w:right w:val="single" w:sz="4" w:space="0" w:color="000000"/>
            </w:tcBorders>
            <w:shd w:val="clear" w:color="000000" w:fill="FFFF99"/>
          </w:tcPr>
          <w:p w14:paraId="3138BD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C95F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63655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6C2D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E27F8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A43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036A5E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of AKMA key strorage and update </w:t>
            </w:r>
          </w:p>
        </w:tc>
        <w:tc>
          <w:tcPr>
            <w:tcW w:w="1559" w:type="dxa"/>
            <w:tcBorders>
              <w:top w:val="nil"/>
              <w:left w:val="nil"/>
              <w:bottom w:val="single" w:sz="4" w:space="0" w:color="000000"/>
              <w:right w:val="single" w:sz="4" w:space="0" w:color="000000"/>
            </w:tcBorders>
            <w:shd w:val="clear" w:color="000000" w:fill="FFFF99"/>
          </w:tcPr>
          <w:p w14:paraId="22ACB1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2744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8C37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3355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55D39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647D6A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tc>
        <w:tc>
          <w:tcPr>
            <w:tcW w:w="567" w:type="dxa"/>
            <w:tcBorders>
              <w:top w:val="nil"/>
              <w:left w:val="nil"/>
              <w:bottom w:val="single" w:sz="4" w:space="0" w:color="000000"/>
              <w:right w:val="single" w:sz="4" w:space="0" w:color="000000"/>
            </w:tcBorders>
            <w:shd w:val="clear" w:color="000000" w:fill="FFFF99"/>
          </w:tcPr>
          <w:p w14:paraId="3A6A50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A93A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68B63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84C6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C879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E928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5DB3F4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5BB17C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2FC85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8FD7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4D92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063E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14C5C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70CB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423E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731C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712B51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25D41C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54AE0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868C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DAB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tc>
        <w:tc>
          <w:tcPr>
            <w:tcW w:w="567" w:type="dxa"/>
            <w:tcBorders>
              <w:top w:val="nil"/>
              <w:left w:val="nil"/>
              <w:bottom w:val="single" w:sz="4" w:space="0" w:color="000000"/>
              <w:right w:val="single" w:sz="4" w:space="0" w:color="000000"/>
            </w:tcBorders>
            <w:shd w:val="clear" w:color="000000" w:fill="FFFF99"/>
          </w:tcPr>
          <w:p w14:paraId="693EF1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B142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08D0B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92FA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9A27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F9BC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41BCD1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03CE07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0E35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306D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879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tc>
        <w:tc>
          <w:tcPr>
            <w:tcW w:w="567" w:type="dxa"/>
            <w:tcBorders>
              <w:top w:val="nil"/>
              <w:left w:val="nil"/>
              <w:bottom w:val="single" w:sz="4" w:space="0" w:color="000000"/>
              <w:right w:val="single" w:sz="4" w:space="0" w:color="000000"/>
            </w:tcBorders>
            <w:shd w:val="clear" w:color="000000" w:fill="FFFF99"/>
          </w:tcPr>
          <w:p w14:paraId="537870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77AF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ACB44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0197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1A79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C355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18C087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2D2398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9A40D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A0B8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1C623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4297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8C124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200C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7F9F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28B8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2B39C9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AAnF SCAS – draftCR to TR 33.926 </w:t>
            </w:r>
          </w:p>
        </w:tc>
        <w:tc>
          <w:tcPr>
            <w:tcW w:w="1559" w:type="dxa"/>
            <w:tcBorders>
              <w:top w:val="nil"/>
              <w:left w:val="nil"/>
              <w:bottom w:val="single" w:sz="4" w:space="0" w:color="000000"/>
              <w:right w:val="single" w:sz="4" w:space="0" w:color="000000"/>
            </w:tcBorders>
            <w:shd w:val="clear" w:color="000000" w:fill="FFFF99"/>
          </w:tcPr>
          <w:p w14:paraId="62F25C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6DB3F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40CEC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ED983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979F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6BAD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AC09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04E4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C08B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12B39F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AAnF provisioning </w:t>
            </w:r>
          </w:p>
        </w:tc>
        <w:tc>
          <w:tcPr>
            <w:tcW w:w="1559" w:type="dxa"/>
            <w:tcBorders>
              <w:top w:val="nil"/>
              <w:left w:val="nil"/>
              <w:bottom w:val="single" w:sz="4" w:space="0" w:color="000000"/>
              <w:right w:val="single" w:sz="4" w:space="0" w:color="000000"/>
            </w:tcBorders>
            <w:shd w:val="clear" w:color="000000" w:fill="FFFF99"/>
          </w:tcPr>
          <w:p w14:paraId="0FECD7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0C0330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155F3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97BA9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AI#AAnf-scas</w:t>
            </w:r>
          </w:p>
          <w:p w14:paraId="681735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D6BD1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corrections on the cover page and in the text.</w:t>
            </w:r>
          </w:p>
          <w:p w14:paraId="0C40CF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solution in r1</w:t>
            </w:r>
          </w:p>
          <w:p w14:paraId="2D727A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This Tdoc was submitted wrongly to 4.9, belongs to agenda 4.5 SCAS for AAnF, it has been moved over 4.5, please discuss over 4.5.</w:t>
            </w:r>
          </w:p>
          <w:p w14:paraId="1BD8CC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This test case affects AUSF</w:t>
            </w:r>
          </w:p>
          <w:p w14:paraId="6737EC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677845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Thanks for the clarification, Please discuss in AI 4.4 along with other AUSF tests.</w:t>
            </w:r>
          </w:p>
          <w:p w14:paraId="0C1729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6FACE4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Accept to discuss in AI 4.4 as a draftCR</w:t>
            </w:r>
          </w:p>
        </w:tc>
        <w:tc>
          <w:tcPr>
            <w:tcW w:w="567" w:type="dxa"/>
            <w:tcBorders>
              <w:top w:val="nil"/>
              <w:left w:val="nil"/>
              <w:bottom w:val="single" w:sz="4" w:space="0" w:color="000000"/>
              <w:right w:val="single" w:sz="4" w:space="0" w:color="000000"/>
            </w:tcBorders>
            <w:shd w:val="clear" w:color="000000" w:fill="FFFF99"/>
          </w:tcPr>
          <w:p w14:paraId="56D892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7DD5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FADA3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E8337E"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370C31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SCAS for split-gNB product classes </w:t>
            </w:r>
          </w:p>
        </w:tc>
        <w:tc>
          <w:tcPr>
            <w:tcW w:w="999" w:type="dxa"/>
            <w:tcBorders>
              <w:top w:val="nil"/>
              <w:left w:val="nil"/>
              <w:bottom w:val="single" w:sz="4" w:space="0" w:color="000000"/>
              <w:right w:val="single" w:sz="4" w:space="0" w:color="000000"/>
            </w:tcBorders>
            <w:shd w:val="clear" w:color="000000" w:fill="FFFF99"/>
          </w:tcPr>
          <w:p w14:paraId="69E62F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3EB5EF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draft CR to TR 33.926 for split gNB </w:t>
            </w:r>
          </w:p>
        </w:tc>
        <w:tc>
          <w:tcPr>
            <w:tcW w:w="1559" w:type="dxa"/>
            <w:tcBorders>
              <w:top w:val="nil"/>
              <w:left w:val="nil"/>
              <w:bottom w:val="single" w:sz="4" w:space="0" w:color="000000"/>
              <w:right w:val="single" w:sz="4" w:space="0" w:color="000000"/>
            </w:tcBorders>
            <w:shd w:val="clear" w:color="000000" w:fill="FFFF99"/>
          </w:tcPr>
          <w:p w14:paraId="64AEA3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AC917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FA8E7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DB777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6822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A5633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9181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235F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1C3F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28B0B5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Introducing split gNBs into TR 33.926 </w:t>
            </w:r>
          </w:p>
        </w:tc>
        <w:tc>
          <w:tcPr>
            <w:tcW w:w="1559" w:type="dxa"/>
            <w:tcBorders>
              <w:top w:val="nil"/>
              <w:left w:val="nil"/>
              <w:bottom w:val="single" w:sz="4" w:space="0" w:color="000000"/>
              <w:right w:val="single" w:sz="4" w:space="0" w:color="000000"/>
            </w:tcBorders>
            <w:shd w:val="clear" w:color="000000" w:fill="FFFF99"/>
          </w:tcPr>
          <w:p w14:paraId="1E1DCE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881E9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AD569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84EFA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DABB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30A6E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14A1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7E3D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16C2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5C3D56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part of draft CR to TR 33.926 </w:t>
            </w:r>
          </w:p>
        </w:tc>
        <w:tc>
          <w:tcPr>
            <w:tcW w:w="1559" w:type="dxa"/>
            <w:tcBorders>
              <w:top w:val="nil"/>
              <w:left w:val="nil"/>
              <w:bottom w:val="single" w:sz="4" w:space="0" w:color="000000"/>
              <w:right w:val="single" w:sz="4" w:space="0" w:color="000000"/>
            </w:tcBorders>
            <w:shd w:val="clear" w:color="000000" w:fill="FFFF99"/>
          </w:tcPr>
          <w:p w14:paraId="383B70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4A3D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4A1E37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4E4C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typo needs to be fixed.</w:t>
            </w:r>
          </w:p>
          <w:p w14:paraId="4AC732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difficult to agree, because of security architecture inconsistencies, and partly wrong assumptions</w:t>
            </w:r>
          </w:p>
        </w:tc>
        <w:tc>
          <w:tcPr>
            <w:tcW w:w="567" w:type="dxa"/>
            <w:tcBorders>
              <w:top w:val="nil"/>
              <w:left w:val="nil"/>
              <w:bottom w:val="single" w:sz="4" w:space="0" w:color="000000"/>
              <w:right w:val="single" w:sz="4" w:space="0" w:color="000000"/>
            </w:tcBorders>
            <w:shd w:val="clear" w:color="000000" w:fill="FFFF99"/>
          </w:tcPr>
          <w:p w14:paraId="56E0E5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CD218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7FA5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47D9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663E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87BE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5CA4BA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part of draft CR to TR 33.926 </w:t>
            </w:r>
          </w:p>
        </w:tc>
        <w:tc>
          <w:tcPr>
            <w:tcW w:w="1559" w:type="dxa"/>
            <w:tcBorders>
              <w:top w:val="nil"/>
              <w:left w:val="nil"/>
              <w:bottom w:val="single" w:sz="4" w:space="0" w:color="000000"/>
              <w:right w:val="single" w:sz="4" w:space="0" w:color="000000"/>
            </w:tcBorders>
            <w:shd w:val="clear" w:color="000000" w:fill="FFFF99"/>
          </w:tcPr>
          <w:p w14:paraId="368BE8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06814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3FA50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EC64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0BEA9C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tc>
        <w:tc>
          <w:tcPr>
            <w:tcW w:w="567" w:type="dxa"/>
            <w:tcBorders>
              <w:top w:val="nil"/>
              <w:left w:val="nil"/>
              <w:bottom w:val="single" w:sz="4" w:space="0" w:color="000000"/>
              <w:right w:val="single" w:sz="4" w:space="0" w:color="000000"/>
            </w:tcBorders>
            <w:shd w:val="clear" w:color="000000" w:fill="FFFF99"/>
          </w:tcPr>
          <w:p w14:paraId="428547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02EE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F298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E9DF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3C47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925C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77E2E2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part of draft CR to TR 33.926 </w:t>
            </w:r>
          </w:p>
        </w:tc>
        <w:tc>
          <w:tcPr>
            <w:tcW w:w="1559" w:type="dxa"/>
            <w:tcBorders>
              <w:top w:val="nil"/>
              <w:left w:val="nil"/>
              <w:bottom w:val="single" w:sz="4" w:space="0" w:color="000000"/>
              <w:right w:val="single" w:sz="4" w:space="0" w:color="000000"/>
            </w:tcBorders>
            <w:shd w:val="clear" w:color="000000" w:fill="FFFF99"/>
          </w:tcPr>
          <w:p w14:paraId="561DD8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20439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72802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FC23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w:t>
            </w:r>
          </w:p>
        </w:tc>
        <w:tc>
          <w:tcPr>
            <w:tcW w:w="567" w:type="dxa"/>
            <w:tcBorders>
              <w:top w:val="nil"/>
              <w:left w:val="nil"/>
              <w:bottom w:val="single" w:sz="4" w:space="0" w:color="000000"/>
              <w:right w:val="single" w:sz="4" w:space="0" w:color="000000"/>
            </w:tcBorders>
            <w:shd w:val="clear" w:color="000000" w:fill="FFFF99"/>
          </w:tcPr>
          <w:p w14:paraId="77F957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AF6C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41766E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DA5F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9EFC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3E79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05D2E9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part of draft CR to TR 33.926 </w:t>
            </w:r>
          </w:p>
        </w:tc>
        <w:tc>
          <w:tcPr>
            <w:tcW w:w="1559" w:type="dxa"/>
            <w:tcBorders>
              <w:top w:val="nil"/>
              <w:left w:val="nil"/>
              <w:bottom w:val="single" w:sz="4" w:space="0" w:color="000000"/>
              <w:right w:val="single" w:sz="4" w:space="0" w:color="000000"/>
            </w:tcBorders>
            <w:shd w:val="clear" w:color="000000" w:fill="FFFF99"/>
          </w:tcPr>
          <w:p w14:paraId="07552A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93CBC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A2995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4B37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48AC91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F4779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A441C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D3EB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FEC5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EC83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5085DB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33.501 test cases for TS 33.742 SCAS for split gNB </w:t>
            </w:r>
          </w:p>
        </w:tc>
        <w:tc>
          <w:tcPr>
            <w:tcW w:w="1559" w:type="dxa"/>
            <w:tcBorders>
              <w:top w:val="nil"/>
              <w:left w:val="nil"/>
              <w:bottom w:val="single" w:sz="4" w:space="0" w:color="000000"/>
              <w:right w:val="single" w:sz="4" w:space="0" w:color="000000"/>
            </w:tcBorders>
            <w:shd w:val="clear" w:color="000000" w:fill="FFFF99"/>
          </w:tcPr>
          <w:p w14:paraId="3A4C07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1BC2C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B0609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B851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2A95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5B2E9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7B47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73EB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23FE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54E620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1B6F3A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2C83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AB89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034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tc>
        <w:tc>
          <w:tcPr>
            <w:tcW w:w="567" w:type="dxa"/>
            <w:tcBorders>
              <w:top w:val="nil"/>
              <w:left w:val="nil"/>
              <w:bottom w:val="single" w:sz="4" w:space="0" w:color="000000"/>
              <w:right w:val="single" w:sz="4" w:space="0" w:color="000000"/>
            </w:tcBorders>
            <w:shd w:val="clear" w:color="000000" w:fill="FFFF99"/>
          </w:tcPr>
          <w:p w14:paraId="608B98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70EF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DC73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B820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BBC0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CD28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7BA16B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7AAD87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E461C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B1A1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9966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it is acceptable.</w:t>
            </w:r>
          </w:p>
        </w:tc>
        <w:tc>
          <w:tcPr>
            <w:tcW w:w="567" w:type="dxa"/>
            <w:tcBorders>
              <w:top w:val="nil"/>
              <w:left w:val="nil"/>
              <w:bottom w:val="single" w:sz="4" w:space="0" w:color="000000"/>
              <w:right w:val="single" w:sz="4" w:space="0" w:color="000000"/>
            </w:tcBorders>
            <w:shd w:val="clear" w:color="000000" w:fill="FFFF99"/>
          </w:tcPr>
          <w:p w14:paraId="6EF3AB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0F73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D1641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45C2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5377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198A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3EE093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48879D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AB66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9849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4A43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tc>
        <w:tc>
          <w:tcPr>
            <w:tcW w:w="567" w:type="dxa"/>
            <w:tcBorders>
              <w:top w:val="nil"/>
              <w:left w:val="nil"/>
              <w:bottom w:val="single" w:sz="4" w:space="0" w:color="000000"/>
              <w:right w:val="single" w:sz="4" w:space="0" w:color="000000"/>
            </w:tcBorders>
            <w:shd w:val="clear" w:color="000000" w:fill="FFFF99"/>
          </w:tcPr>
          <w:p w14:paraId="5801A0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79EA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2C9F1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CE7C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84E3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0B4F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16EDE1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gNB-DU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3EE997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268B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3E7C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49F1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and clarification is needed.</w:t>
            </w:r>
          </w:p>
        </w:tc>
        <w:tc>
          <w:tcPr>
            <w:tcW w:w="567" w:type="dxa"/>
            <w:tcBorders>
              <w:top w:val="nil"/>
              <w:left w:val="nil"/>
              <w:bottom w:val="single" w:sz="4" w:space="0" w:color="000000"/>
              <w:right w:val="single" w:sz="4" w:space="0" w:color="000000"/>
            </w:tcBorders>
            <w:shd w:val="clear" w:color="000000" w:fill="FFFF99"/>
          </w:tcPr>
          <w:p w14:paraId="54B138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CC54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B449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3DB1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D2AC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BD7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54D142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7AFFB9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F73EF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B9B9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909B1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DEFD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3FA35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85C7EC"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850" w:type="dxa"/>
            <w:tcBorders>
              <w:top w:val="nil"/>
              <w:left w:val="nil"/>
              <w:bottom w:val="single" w:sz="4" w:space="0" w:color="000000"/>
              <w:right w:val="single" w:sz="4" w:space="0" w:color="000000"/>
            </w:tcBorders>
            <w:shd w:val="clear" w:color="000000" w:fill="FFFFFF"/>
          </w:tcPr>
          <w:p w14:paraId="265357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6655FD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0BDE95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752B1C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1E8FF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29609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104DF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30C07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F8131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 usual, this is a discussion paper to be noted but Mavenir still ask few clarifications as they are applicable .</w:t>
            </w:r>
          </w:p>
          <w:p w14:paraId="0A4660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provides clarification</w:t>
            </w:r>
          </w:p>
          <w:p w14:paraId="48FBAF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provides answers and comments and maintain position</w:t>
            </w:r>
          </w:p>
          <w:p w14:paraId="7A85A9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proposes a way forward.</w:t>
            </w:r>
          </w:p>
        </w:tc>
        <w:tc>
          <w:tcPr>
            <w:tcW w:w="567" w:type="dxa"/>
            <w:tcBorders>
              <w:top w:val="nil"/>
              <w:left w:val="nil"/>
              <w:bottom w:val="single" w:sz="4" w:space="0" w:color="000000"/>
              <w:right w:val="single" w:sz="4" w:space="0" w:color="000000"/>
            </w:tcBorders>
            <w:shd w:val="clear" w:color="000000" w:fill="FFFF99"/>
          </w:tcPr>
          <w:p w14:paraId="74B580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FF17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BCAF5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69A1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5602A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3B0B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452488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258B1F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3E39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3593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57ACA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2B33F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understand the issue in this meeting and solve it in next meeting.</w:t>
            </w:r>
          </w:p>
          <w:p w14:paraId="21A0EE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35E02C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41B90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 that this CR is to be noted</w:t>
            </w:r>
          </w:p>
          <w:p w14:paraId="60936F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on this discussion paper and don't agree to note the contribution</w:t>
            </w:r>
          </w:p>
          <w:p w14:paraId="1318EE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agrees to hold this until discussion on S3-221771 is finalized.</w:t>
            </w:r>
          </w:p>
          <w:p w14:paraId="3E7D44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 pursue this CR at this meeting</w:t>
            </w:r>
          </w:p>
        </w:tc>
        <w:tc>
          <w:tcPr>
            <w:tcW w:w="567" w:type="dxa"/>
            <w:tcBorders>
              <w:top w:val="nil"/>
              <w:left w:val="nil"/>
              <w:bottom w:val="single" w:sz="4" w:space="0" w:color="000000"/>
              <w:right w:val="single" w:sz="4" w:space="0" w:color="000000"/>
            </w:tcBorders>
            <w:shd w:val="clear" w:color="000000" w:fill="FFFF99"/>
          </w:tcPr>
          <w:p w14:paraId="66A847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BF09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F356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4043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5AC7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A887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5D759F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0487BE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69865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F8330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F0B3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w:t>
            </w:r>
          </w:p>
          <w:p w14:paraId="3B1F1E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Note it and discuss in 1786 thread</w:t>
            </w:r>
          </w:p>
        </w:tc>
        <w:tc>
          <w:tcPr>
            <w:tcW w:w="567" w:type="dxa"/>
            <w:tcBorders>
              <w:top w:val="nil"/>
              <w:left w:val="nil"/>
              <w:bottom w:val="single" w:sz="4" w:space="0" w:color="000000"/>
              <w:right w:val="single" w:sz="4" w:space="0" w:color="000000"/>
            </w:tcBorders>
            <w:shd w:val="clear" w:color="000000" w:fill="FFFF99"/>
          </w:tcPr>
          <w:p w14:paraId="33E21B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46A3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BD62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40C5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E830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8F18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221786</w:t>
            </w:r>
          </w:p>
        </w:tc>
        <w:tc>
          <w:tcPr>
            <w:tcW w:w="1979" w:type="dxa"/>
            <w:tcBorders>
              <w:top w:val="nil"/>
              <w:left w:val="nil"/>
              <w:bottom w:val="single" w:sz="4" w:space="0" w:color="000000"/>
              <w:right w:val="single" w:sz="4" w:space="0" w:color="000000"/>
            </w:tcBorders>
            <w:shd w:val="clear" w:color="000000" w:fill="FFFF99"/>
          </w:tcPr>
          <w:p w14:paraId="5F9D9B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3C71E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tcPr>
          <w:p w14:paraId="784B59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AAFF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42548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status.</w:t>
            </w:r>
          </w:p>
          <w:p w14:paraId="455375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provide comments via email.</w:t>
            </w:r>
          </w:p>
          <w:p w14:paraId="2DC363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2 pending issues, asks whether there is relation with study work.</w:t>
            </w:r>
          </w:p>
          <w:p w14:paraId="3BC4F8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0E72D9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releases.</w:t>
            </w:r>
          </w:p>
          <w:p w14:paraId="670C12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it is not good to maintanence. The issue is for R18 but the CR for R17.</w:t>
            </w:r>
          </w:p>
          <w:p w14:paraId="551E36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032A00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w:t>
            </w:r>
          </w:p>
          <w:p w14:paraId="7D71D6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w:t>
            </w:r>
          </w:p>
          <w:p w14:paraId="13461B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motivation about this CR, from CVD, not too much relation with study.</w:t>
            </w:r>
          </w:p>
          <w:p w14:paraId="0391F8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clarifies it is agreed as a draftCR and this is a transform.</w:t>
            </w:r>
          </w:p>
          <w:p w14:paraId="11FD8B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to clarify the rule for draftCR</w:t>
            </w:r>
          </w:p>
          <w:p w14:paraId="46E107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draftCR need to be submitted as a CR to be approved..</w:t>
            </w:r>
          </w:p>
          <w:p w14:paraId="41D79C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794A4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there was a missing mirror for this CR.</w:t>
            </w:r>
          </w:p>
          <w:p w14:paraId="6C6AF0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Before agreeing to this CR, Mavenir has comments and require answers/clarifications</w:t>
            </w:r>
          </w:p>
          <w:p w14:paraId="5D8C86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Request clarification on the Releases, and the overlapping with the eSBA SID.</w:t>
            </w:r>
          </w:p>
          <w:p w14:paraId="73185C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089685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ZTE.</w:t>
            </w:r>
          </w:p>
          <w:p w14:paraId="119F3D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[Cablelabsi] : uploaded -r1 to address comments from MCC on the cover sheet. This CR is directly converted from a draft-CR that was approved twice: S3-220468 in SA3#106e and S3-221131 in SA3#107e. Based on the notes from Mirko in CC#1, if a draft-CR was approved, its content have already been agreed. Therefore, the contents of this CR should be agreed and are not subject to objection.</w:t>
            </w:r>
          </w:p>
          <w:p w14:paraId="24FC15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does not believe the proposed way forward is feasible unless the outstanding questions are answered. Mavenir maintain its position.</w:t>
            </w:r>
          </w:p>
          <w:p w14:paraId="75D4F4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add this as a solution in Rel18 and capture the corresponding conclusion as well.</w:t>
            </w:r>
          </w:p>
          <w:p w14:paraId="05B7D0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 discussed in telco. Let’s transform into a solution with conclusion in TR 3.875. Please check S3-221928-r1.</w:t>
            </w:r>
          </w:p>
        </w:tc>
        <w:tc>
          <w:tcPr>
            <w:tcW w:w="567" w:type="dxa"/>
            <w:tcBorders>
              <w:top w:val="nil"/>
              <w:left w:val="nil"/>
              <w:bottom w:val="single" w:sz="4" w:space="0" w:color="000000"/>
              <w:right w:val="single" w:sz="4" w:space="0" w:color="000000"/>
            </w:tcBorders>
            <w:shd w:val="clear" w:color="000000" w:fill="FFFF99"/>
          </w:tcPr>
          <w:p w14:paraId="77D3CA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3144C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46291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7AA3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DA5F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9967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67267B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TargetNFServiceSetId to be part of access token claims </w:t>
            </w:r>
          </w:p>
        </w:tc>
        <w:tc>
          <w:tcPr>
            <w:tcW w:w="1559" w:type="dxa"/>
            <w:tcBorders>
              <w:top w:val="nil"/>
              <w:left w:val="nil"/>
              <w:bottom w:val="single" w:sz="4" w:space="0" w:color="000000"/>
              <w:right w:val="single" w:sz="4" w:space="0" w:color="000000"/>
            </w:tcBorders>
            <w:shd w:val="clear" w:color="000000" w:fill="FFFF99"/>
          </w:tcPr>
          <w:p w14:paraId="4A6220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7B9F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EB3F4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8B05C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0C776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F2B0C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challenges the proposal.</w:t>
            </w:r>
          </w:p>
          <w:p w14:paraId="217E70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comments.</w:t>
            </w:r>
          </w:p>
          <w:p w14:paraId="0AB30A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119B5E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comments.</w:t>
            </w:r>
          </w:p>
          <w:p w14:paraId="10875C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3F3AD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 that this CR is to be noted</w:t>
            </w:r>
          </w:p>
          <w:p w14:paraId="266455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CR.</w:t>
            </w:r>
          </w:p>
        </w:tc>
        <w:tc>
          <w:tcPr>
            <w:tcW w:w="567" w:type="dxa"/>
            <w:tcBorders>
              <w:top w:val="nil"/>
              <w:left w:val="nil"/>
              <w:bottom w:val="single" w:sz="4" w:space="0" w:color="000000"/>
              <w:right w:val="single" w:sz="4" w:space="0" w:color="000000"/>
            </w:tcBorders>
            <w:shd w:val="clear" w:color="000000" w:fill="FFFF99"/>
          </w:tcPr>
          <w:p w14:paraId="7239D1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2EE0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0E28B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797D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C87B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3FE5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57475E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6800C0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DCEF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9D388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33E1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generally supportive, but updates are required</w:t>
            </w:r>
          </w:p>
          <w:p w14:paraId="185C4B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with proposed change</w:t>
            </w:r>
          </w:p>
        </w:tc>
        <w:tc>
          <w:tcPr>
            <w:tcW w:w="567" w:type="dxa"/>
            <w:tcBorders>
              <w:top w:val="nil"/>
              <w:left w:val="nil"/>
              <w:bottom w:val="single" w:sz="4" w:space="0" w:color="000000"/>
              <w:right w:val="single" w:sz="4" w:space="0" w:color="000000"/>
            </w:tcBorders>
            <w:shd w:val="clear" w:color="000000" w:fill="FFFF99"/>
          </w:tcPr>
          <w:p w14:paraId="27CFD1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B79B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B0FF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0EAC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EE46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1E23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0A44AB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pSEPP authorization fo PLMN ID in access token for TLS </w:t>
            </w:r>
          </w:p>
        </w:tc>
        <w:tc>
          <w:tcPr>
            <w:tcW w:w="1559" w:type="dxa"/>
            <w:tcBorders>
              <w:top w:val="nil"/>
              <w:left w:val="nil"/>
              <w:bottom w:val="single" w:sz="4" w:space="0" w:color="000000"/>
              <w:right w:val="single" w:sz="4" w:space="0" w:color="000000"/>
            </w:tcBorders>
            <w:shd w:val="clear" w:color="000000" w:fill="FFFF99"/>
          </w:tcPr>
          <w:p w14:paraId="0781DF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C7777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347B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75C9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the check applies for TLS as well.</w:t>
            </w:r>
          </w:p>
          <w:p w14:paraId="77CB08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by mail.</w:t>
            </w:r>
          </w:p>
          <w:p w14:paraId="43203F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agrees with Nokia’s proposed update with minor updates</w:t>
            </w:r>
          </w:p>
          <w:p w14:paraId="473418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disagree with the minor change E/// proposes as it changed the meaning. Correcting text</w:t>
            </w:r>
          </w:p>
          <w:p w14:paraId="34A0FE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new changes.</w:t>
            </w:r>
          </w:p>
          <w:p w14:paraId="1F5328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-r1 uploaded.</w:t>
            </w:r>
          </w:p>
          <w:p w14:paraId="544345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p w14:paraId="33BFC0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still is not accurate. Please see comments below.</w:t>
            </w:r>
          </w:p>
        </w:tc>
        <w:tc>
          <w:tcPr>
            <w:tcW w:w="567" w:type="dxa"/>
            <w:tcBorders>
              <w:top w:val="nil"/>
              <w:left w:val="nil"/>
              <w:bottom w:val="single" w:sz="4" w:space="0" w:color="000000"/>
              <w:right w:val="single" w:sz="4" w:space="0" w:color="000000"/>
            </w:tcBorders>
            <w:shd w:val="clear" w:color="000000" w:fill="FFFF99"/>
          </w:tcPr>
          <w:p w14:paraId="5E5473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8CEC0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5ABC3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563F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D956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CF1F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02EC15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NRF deployments </w:t>
            </w:r>
          </w:p>
        </w:tc>
        <w:tc>
          <w:tcPr>
            <w:tcW w:w="1559" w:type="dxa"/>
            <w:tcBorders>
              <w:top w:val="nil"/>
              <w:left w:val="nil"/>
              <w:bottom w:val="single" w:sz="4" w:space="0" w:color="000000"/>
              <w:right w:val="single" w:sz="4" w:space="0" w:color="000000"/>
            </w:tcBorders>
            <w:shd w:val="clear" w:color="000000" w:fill="FFFF99"/>
          </w:tcPr>
          <w:p w14:paraId="3603CD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4AF00E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65AFC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B8D06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2D63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516E9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F25B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BD48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9123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4218D4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4D9F49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Mavenir, Huawei, HiSilicon </w:t>
            </w:r>
          </w:p>
        </w:tc>
        <w:tc>
          <w:tcPr>
            <w:tcW w:w="709" w:type="dxa"/>
            <w:tcBorders>
              <w:top w:val="nil"/>
              <w:left w:val="nil"/>
              <w:bottom w:val="single" w:sz="4" w:space="0" w:color="000000"/>
              <w:right w:val="single" w:sz="4" w:space="0" w:color="000000"/>
            </w:tcBorders>
            <w:shd w:val="clear" w:color="000000" w:fill="FFFF99"/>
          </w:tcPr>
          <w:p w14:paraId="72D51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450C7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A0C20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4917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E7D98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0BC4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7B9E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8CEA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3B13BD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7F466D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BEE88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8E8C7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53998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A3A4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318D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916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D075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30CC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461DBB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7DAAEB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1261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7C8A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0D515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B281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531AA4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1F37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AFB1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28CA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3AFA2D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2A9E27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04C2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993C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2AD36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1510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A6BC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5EA6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23CA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0C9F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123EDF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1122AE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7A8269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1AB2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35126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35EB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1C1A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A5E8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E0E2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65F2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680B59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167315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581AF3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CF616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CD6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9C6D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F0E6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21E2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0DB6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18E4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7900D6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3023C5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66F4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3B710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0998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with Nokia comments uploaded. requires update.</w:t>
            </w:r>
          </w:p>
        </w:tc>
        <w:tc>
          <w:tcPr>
            <w:tcW w:w="567" w:type="dxa"/>
            <w:tcBorders>
              <w:top w:val="nil"/>
              <w:left w:val="nil"/>
              <w:bottom w:val="single" w:sz="4" w:space="0" w:color="000000"/>
              <w:right w:val="single" w:sz="4" w:space="0" w:color="000000"/>
            </w:tcBorders>
            <w:shd w:val="clear" w:color="000000" w:fill="FFFF99"/>
          </w:tcPr>
          <w:p w14:paraId="783978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FC70A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8834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C05A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61F5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0CA6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5851C0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534C5E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DB34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B80BD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4F832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C527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5B5DA4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47BA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CFA9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A85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1D5510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635AC8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C3C5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D707C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F5CB8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260C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08A6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83A5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1633D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4024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32C61D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7557EC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088F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7568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Requests clarification before approval</w:t>
            </w:r>
          </w:p>
          <w:p w14:paraId="7B2A88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to Mavenir</w:t>
            </w:r>
          </w:p>
          <w:p w14:paraId="29BABD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good with Ericsson clarification. Good with the CR.</w:t>
            </w:r>
          </w:p>
        </w:tc>
        <w:tc>
          <w:tcPr>
            <w:tcW w:w="567" w:type="dxa"/>
            <w:tcBorders>
              <w:top w:val="nil"/>
              <w:left w:val="nil"/>
              <w:bottom w:val="single" w:sz="4" w:space="0" w:color="000000"/>
              <w:right w:val="single" w:sz="4" w:space="0" w:color="000000"/>
            </w:tcBorders>
            <w:shd w:val="clear" w:color="000000" w:fill="FFFF99"/>
          </w:tcPr>
          <w:p w14:paraId="7C14CE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3518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4F11FC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DC6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0BD6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4186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4AC2C0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2C63CB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8116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24831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9BB8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2F0E34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[Ericssson]: tries to clarify</w:t>
            </w:r>
          </w:p>
          <w:p w14:paraId="4F10F3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questions</w:t>
            </w:r>
          </w:p>
        </w:tc>
        <w:tc>
          <w:tcPr>
            <w:tcW w:w="567" w:type="dxa"/>
            <w:tcBorders>
              <w:top w:val="nil"/>
              <w:left w:val="nil"/>
              <w:bottom w:val="single" w:sz="4" w:space="0" w:color="000000"/>
              <w:right w:val="single" w:sz="4" w:space="0" w:color="000000"/>
            </w:tcBorders>
            <w:shd w:val="clear" w:color="000000" w:fill="FFFF99"/>
          </w:tcPr>
          <w:p w14:paraId="58488E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7DF3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9F05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5CD4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43EB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B17F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5585AE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047B5A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B5039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ADCA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editorial changes for clarity otherwise, it is good.</w:t>
            </w:r>
          </w:p>
          <w:p w14:paraId="69501C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Mavenir’s proposed editorial changes</w:t>
            </w:r>
          </w:p>
          <w:p w14:paraId="4170B1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p w14:paraId="1B59BD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r1 is good. Thanks!</w:t>
            </w:r>
          </w:p>
        </w:tc>
        <w:tc>
          <w:tcPr>
            <w:tcW w:w="567" w:type="dxa"/>
            <w:tcBorders>
              <w:top w:val="nil"/>
              <w:left w:val="nil"/>
              <w:bottom w:val="single" w:sz="4" w:space="0" w:color="000000"/>
              <w:right w:val="single" w:sz="4" w:space="0" w:color="000000"/>
            </w:tcBorders>
            <w:shd w:val="clear" w:color="000000" w:fill="FFFF99"/>
          </w:tcPr>
          <w:p w14:paraId="5CB97B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C66F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6246E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A255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C9B2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E452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504E1E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5FFD63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6E937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C0CFA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note this CR.</w:t>
            </w:r>
          </w:p>
          <w:p w14:paraId="68ECFF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tc>
        <w:tc>
          <w:tcPr>
            <w:tcW w:w="567" w:type="dxa"/>
            <w:tcBorders>
              <w:top w:val="nil"/>
              <w:left w:val="nil"/>
              <w:bottom w:val="single" w:sz="4" w:space="0" w:color="000000"/>
              <w:right w:val="single" w:sz="4" w:space="0" w:color="000000"/>
            </w:tcBorders>
            <w:shd w:val="clear" w:color="000000" w:fill="FFFF99"/>
          </w:tcPr>
          <w:p w14:paraId="670908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9F9B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05EBC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B1F9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B316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6EB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4BA997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441340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8D3D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27CCD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E5D4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frozen Rel-16 change. Suggest to align Rel-17 with text from Rel-16.</w:t>
            </w:r>
          </w:p>
          <w:p w14:paraId="04178E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support this CR.</w:t>
            </w:r>
          </w:p>
          <w:p w14:paraId="16CEDC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CR</w:t>
            </w:r>
          </w:p>
        </w:tc>
        <w:tc>
          <w:tcPr>
            <w:tcW w:w="567" w:type="dxa"/>
            <w:tcBorders>
              <w:top w:val="nil"/>
              <w:left w:val="nil"/>
              <w:bottom w:val="single" w:sz="4" w:space="0" w:color="000000"/>
              <w:right w:val="single" w:sz="4" w:space="0" w:color="000000"/>
            </w:tcBorders>
            <w:shd w:val="clear" w:color="000000" w:fill="FFFF99"/>
          </w:tcPr>
          <w:p w14:paraId="18E300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78C67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6845BB6"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D5F54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4B89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E42A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4D4F00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6ACCDF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0A325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D1F5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BBD1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update needed.</w:t>
            </w:r>
          </w:p>
          <w:p w14:paraId="326F6E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77FC20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to NOTE this CR.</w:t>
            </w:r>
          </w:p>
          <w:p w14:paraId="1E7B56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consider the changes for Rel-18 instead of Rel-16</w:t>
            </w:r>
          </w:p>
        </w:tc>
        <w:tc>
          <w:tcPr>
            <w:tcW w:w="567" w:type="dxa"/>
            <w:tcBorders>
              <w:top w:val="nil"/>
              <w:left w:val="nil"/>
              <w:bottom w:val="single" w:sz="4" w:space="0" w:color="000000"/>
              <w:right w:val="single" w:sz="4" w:space="0" w:color="000000"/>
            </w:tcBorders>
            <w:shd w:val="clear" w:color="000000" w:fill="FFFF99"/>
          </w:tcPr>
          <w:p w14:paraId="7CA089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DA65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05FD2F8"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EBF14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770C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34A1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731E95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77684A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70D5C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6A26E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This is a mirror of Rel-16 CR and proposes to NOTE this CR.</w:t>
            </w:r>
          </w:p>
        </w:tc>
        <w:tc>
          <w:tcPr>
            <w:tcW w:w="567" w:type="dxa"/>
            <w:tcBorders>
              <w:top w:val="nil"/>
              <w:left w:val="nil"/>
              <w:bottom w:val="single" w:sz="4" w:space="0" w:color="000000"/>
              <w:right w:val="single" w:sz="4" w:space="0" w:color="000000"/>
            </w:tcBorders>
            <w:shd w:val="clear" w:color="000000" w:fill="FFFF99"/>
          </w:tcPr>
          <w:p w14:paraId="307009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30E8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C9B6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2D4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FF7C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544B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37D948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25ABF3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tcPr>
          <w:p w14:paraId="50BB9E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48C433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0847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Ens in the draftCR depends on the feedback from SA2 and CT4.</w:t>
            </w:r>
          </w:p>
          <w:p w14:paraId="1AA3AC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This draftCR was approved at SA3#107-e and is submitted as living document.</w:t>
            </w:r>
          </w:p>
        </w:tc>
        <w:tc>
          <w:tcPr>
            <w:tcW w:w="567" w:type="dxa"/>
            <w:tcBorders>
              <w:top w:val="nil"/>
              <w:left w:val="nil"/>
              <w:bottom w:val="single" w:sz="4" w:space="0" w:color="000000"/>
              <w:right w:val="single" w:sz="4" w:space="0" w:color="000000"/>
            </w:tcBorders>
            <w:shd w:val="clear" w:color="000000" w:fill="FFFF99"/>
          </w:tcPr>
          <w:p w14:paraId="142F33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1D209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5A37E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6244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DBFE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C238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4E08E8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46DCEC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247BBF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A6526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88F9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 should be discussed as new feature for Rel-18</w:t>
            </w:r>
          </w:p>
          <w:p w14:paraId="02D8E1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554D97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and would like to co-sign</w:t>
            </w:r>
          </w:p>
          <w:p w14:paraId="1CB9CF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adding Huawei as cosigner</w:t>
            </w:r>
          </w:p>
          <w:p w14:paraId="1F4B4C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please add Mavenir as cosigner</w:t>
            </w:r>
          </w:p>
          <w:p w14:paraId="26B711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r2 adding Mavenir as cosigner</w:t>
            </w:r>
          </w:p>
          <w:p w14:paraId="581409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also not agreeable in its current form</w:t>
            </w:r>
          </w:p>
        </w:tc>
        <w:tc>
          <w:tcPr>
            <w:tcW w:w="567" w:type="dxa"/>
            <w:tcBorders>
              <w:top w:val="nil"/>
              <w:left w:val="nil"/>
              <w:bottom w:val="single" w:sz="4" w:space="0" w:color="000000"/>
              <w:right w:val="single" w:sz="4" w:space="0" w:color="000000"/>
            </w:tcBorders>
            <w:shd w:val="clear" w:color="000000" w:fill="FFFF99"/>
          </w:tcPr>
          <w:p w14:paraId="13CFF2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9106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9C5C4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31BA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D528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73C9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5B09DE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24B17D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4822B6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6D30B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60EC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6D4A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DA936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0A81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12CB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0B00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3A29BF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6EA5E4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D3CEF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B34C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proposes to NOTE this CR.</w:t>
            </w:r>
          </w:p>
          <w:p w14:paraId="5A9569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proposes a modification to ensure accurate representation.</w:t>
            </w:r>
          </w:p>
          <w:p w14:paraId="30EDD9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with Mavenir's proposed change</w:t>
            </w:r>
          </w:p>
          <w:p w14:paraId="2FAF49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is good with r1.</w:t>
            </w:r>
          </w:p>
          <w:p w14:paraId="72A20D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4DEC0A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upload r2</w:t>
            </w:r>
          </w:p>
        </w:tc>
        <w:tc>
          <w:tcPr>
            <w:tcW w:w="567" w:type="dxa"/>
            <w:tcBorders>
              <w:top w:val="nil"/>
              <w:left w:val="nil"/>
              <w:bottom w:val="single" w:sz="4" w:space="0" w:color="000000"/>
              <w:right w:val="single" w:sz="4" w:space="0" w:color="000000"/>
            </w:tcBorders>
            <w:shd w:val="clear" w:color="000000" w:fill="FFFF99"/>
          </w:tcPr>
          <w:p w14:paraId="7367B3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59D7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7EF44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98D8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C4B9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C6E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3304E8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5E5FF6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286B7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52FA2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[Mavenir]: This is a mirror of S3-222033 and proposes to NOTE this CR.</w:t>
            </w:r>
          </w:p>
        </w:tc>
        <w:tc>
          <w:tcPr>
            <w:tcW w:w="567" w:type="dxa"/>
            <w:tcBorders>
              <w:top w:val="nil"/>
              <w:left w:val="nil"/>
              <w:bottom w:val="single" w:sz="4" w:space="0" w:color="000000"/>
              <w:right w:val="single" w:sz="4" w:space="0" w:color="000000"/>
            </w:tcBorders>
            <w:shd w:val="clear" w:color="000000" w:fill="FFFF99"/>
          </w:tcPr>
          <w:p w14:paraId="2F7BF8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4BA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1F26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6E55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D7FB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E29F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3301E0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verificaiton of access token </w:t>
            </w:r>
          </w:p>
        </w:tc>
        <w:tc>
          <w:tcPr>
            <w:tcW w:w="1559" w:type="dxa"/>
            <w:tcBorders>
              <w:top w:val="nil"/>
              <w:left w:val="nil"/>
              <w:bottom w:val="single" w:sz="4" w:space="0" w:color="000000"/>
              <w:right w:val="single" w:sz="4" w:space="0" w:color="000000"/>
            </w:tcBorders>
            <w:shd w:val="clear" w:color="000000" w:fill="FFFF99"/>
          </w:tcPr>
          <w:p w14:paraId="6A0DCC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E5971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852DC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8B6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minor editorial update</w:t>
            </w:r>
          </w:p>
        </w:tc>
        <w:tc>
          <w:tcPr>
            <w:tcW w:w="567" w:type="dxa"/>
            <w:tcBorders>
              <w:top w:val="nil"/>
              <w:left w:val="nil"/>
              <w:bottom w:val="single" w:sz="4" w:space="0" w:color="000000"/>
              <w:right w:val="single" w:sz="4" w:space="0" w:color="000000"/>
            </w:tcBorders>
            <w:shd w:val="clear" w:color="000000" w:fill="FFFF99"/>
          </w:tcPr>
          <w:p w14:paraId="5DD793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2F42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DB35A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1687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6A4C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13C7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41DA48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verificaiton of access token(mirror) </w:t>
            </w:r>
          </w:p>
        </w:tc>
        <w:tc>
          <w:tcPr>
            <w:tcW w:w="1559" w:type="dxa"/>
            <w:tcBorders>
              <w:top w:val="nil"/>
              <w:left w:val="nil"/>
              <w:bottom w:val="single" w:sz="4" w:space="0" w:color="000000"/>
              <w:right w:val="single" w:sz="4" w:space="0" w:color="000000"/>
            </w:tcBorders>
            <w:shd w:val="clear" w:color="000000" w:fill="FFFF99"/>
          </w:tcPr>
          <w:p w14:paraId="6E1F3A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3F270B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EA3C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010A0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DE3D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8D1EE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4A7649A"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44CB1C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w:t>
            </w:r>
            <w:r>
              <w:rPr>
                <w:rFonts w:ascii="Arial" w:eastAsia="DengXian" w:hAnsi="Arial" w:cs="Arial"/>
                <w:color w:val="000000"/>
                <w:kern w:val="0"/>
                <w:sz w:val="16"/>
                <w:szCs w:val="16"/>
              </w:rPr>
              <w:lastRenderedPageBreak/>
              <w:t xml:space="preserve">ProSe (Rel-17) </w:t>
            </w:r>
          </w:p>
        </w:tc>
        <w:tc>
          <w:tcPr>
            <w:tcW w:w="999" w:type="dxa"/>
            <w:tcBorders>
              <w:top w:val="nil"/>
              <w:left w:val="nil"/>
              <w:bottom w:val="single" w:sz="4" w:space="0" w:color="000000"/>
              <w:right w:val="single" w:sz="4" w:space="0" w:color="000000"/>
            </w:tcBorders>
            <w:shd w:val="clear" w:color="000000" w:fill="FFFF99"/>
          </w:tcPr>
          <w:p w14:paraId="3F0A4E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096CC7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Reply LS on 5G ProSe security open items </w:t>
            </w:r>
          </w:p>
        </w:tc>
        <w:tc>
          <w:tcPr>
            <w:tcW w:w="1559" w:type="dxa"/>
            <w:tcBorders>
              <w:top w:val="nil"/>
              <w:left w:val="nil"/>
              <w:bottom w:val="single" w:sz="4" w:space="0" w:color="000000"/>
              <w:right w:val="single" w:sz="4" w:space="0" w:color="000000"/>
            </w:tcBorders>
            <w:shd w:val="clear" w:color="000000" w:fill="FFFF99"/>
          </w:tcPr>
          <w:p w14:paraId="2D28E7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15383E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9BACA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E0577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1735 and 1732</w:t>
            </w:r>
          </w:p>
          <w:p w14:paraId="32CBDC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51D0E8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6846E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1813A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45A2DD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142292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5095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6652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E709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689E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90E0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5A13C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44A024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EACB9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35BE2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7162B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965C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F6391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87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F70E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0612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7B0F83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Define reference point for PAnF </w:t>
            </w:r>
          </w:p>
        </w:tc>
        <w:tc>
          <w:tcPr>
            <w:tcW w:w="1559" w:type="dxa"/>
            <w:tcBorders>
              <w:top w:val="nil"/>
              <w:left w:val="nil"/>
              <w:bottom w:val="single" w:sz="4" w:space="0" w:color="000000"/>
              <w:right w:val="single" w:sz="4" w:space="0" w:color="000000"/>
            </w:tcBorders>
            <w:shd w:val="clear" w:color="000000" w:fill="FFFF99"/>
          </w:tcPr>
          <w:p w14:paraId="1D3A7A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78602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B126F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953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question</w:t>
            </w:r>
          </w:p>
          <w:p w14:paraId="0B5682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tc>
        <w:tc>
          <w:tcPr>
            <w:tcW w:w="567" w:type="dxa"/>
            <w:tcBorders>
              <w:top w:val="nil"/>
              <w:left w:val="nil"/>
              <w:bottom w:val="single" w:sz="4" w:space="0" w:color="000000"/>
              <w:right w:val="single" w:sz="4" w:space="0" w:color="000000"/>
            </w:tcBorders>
            <w:shd w:val="clear" w:color="000000" w:fill="FFFF99"/>
          </w:tcPr>
          <w:p w14:paraId="10D067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239D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A5481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DEC9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D9E9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EDCD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6A00F2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Open 5G ProSe Direct Discovery </w:t>
            </w:r>
          </w:p>
        </w:tc>
        <w:tc>
          <w:tcPr>
            <w:tcW w:w="1559" w:type="dxa"/>
            <w:tcBorders>
              <w:top w:val="nil"/>
              <w:left w:val="nil"/>
              <w:bottom w:val="single" w:sz="4" w:space="0" w:color="000000"/>
              <w:right w:val="single" w:sz="4" w:space="0" w:color="000000"/>
            </w:tcBorders>
            <w:shd w:val="clear" w:color="000000" w:fill="FFFF99"/>
          </w:tcPr>
          <w:p w14:paraId="4154D1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E0241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8D23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860F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1BC4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E28F0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0294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01B5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9DF9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1483F2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Restricted 5G ProSe Direct Discovery </w:t>
            </w:r>
          </w:p>
        </w:tc>
        <w:tc>
          <w:tcPr>
            <w:tcW w:w="1559" w:type="dxa"/>
            <w:tcBorders>
              <w:top w:val="nil"/>
              <w:left w:val="nil"/>
              <w:bottom w:val="single" w:sz="4" w:space="0" w:color="000000"/>
              <w:right w:val="single" w:sz="4" w:space="0" w:color="000000"/>
            </w:tcBorders>
            <w:shd w:val="clear" w:color="000000" w:fill="FFFF99"/>
          </w:tcPr>
          <w:p w14:paraId="250776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6B0A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70D3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801F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 before approve.</w:t>
            </w:r>
          </w:p>
        </w:tc>
        <w:tc>
          <w:tcPr>
            <w:tcW w:w="567" w:type="dxa"/>
            <w:tcBorders>
              <w:top w:val="nil"/>
              <w:left w:val="nil"/>
              <w:bottom w:val="single" w:sz="4" w:space="0" w:color="000000"/>
              <w:right w:val="single" w:sz="4" w:space="0" w:color="000000"/>
            </w:tcBorders>
            <w:shd w:val="clear" w:color="000000" w:fill="FFFF99"/>
          </w:tcPr>
          <w:p w14:paraId="444215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3805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CCFA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A78B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A914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8349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69BA35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of general description to Restricted 5G ProSe Direct Discovery </w:t>
            </w:r>
          </w:p>
        </w:tc>
        <w:tc>
          <w:tcPr>
            <w:tcW w:w="1559" w:type="dxa"/>
            <w:tcBorders>
              <w:top w:val="nil"/>
              <w:left w:val="nil"/>
              <w:bottom w:val="single" w:sz="4" w:space="0" w:color="000000"/>
              <w:right w:val="single" w:sz="4" w:space="0" w:color="000000"/>
            </w:tcBorders>
            <w:shd w:val="clear" w:color="000000" w:fill="FFFF99"/>
          </w:tcPr>
          <w:p w14:paraId="279A61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889E0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C6532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5437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E25B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934D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BFC5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FB21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4A2E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2EF2FB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5G ProSe Discoervery in TS33.503 </w:t>
            </w:r>
          </w:p>
        </w:tc>
        <w:tc>
          <w:tcPr>
            <w:tcW w:w="1559" w:type="dxa"/>
            <w:tcBorders>
              <w:top w:val="nil"/>
              <w:left w:val="nil"/>
              <w:bottom w:val="single" w:sz="4" w:space="0" w:color="000000"/>
              <w:right w:val="single" w:sz="4" w:space="0" w:color="000000"/>
            </w:tcBorders>
            <w:shd w:val="clear" w:color="000000" w:fill="FFFF99"/>
          </w:tcPr>
          <w:p w14:paraId="3ABA00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CB929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74D5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273F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AB38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A3F7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0B59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7DFA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0D65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0EFE6C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51A2C6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CAEBE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C031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3CD8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74155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tc>
        <w:tc>
          <w:tcPr>
            <w:tcW w:w="567" w:type="dxa"/>
            <w:tcBorders>
              <w:top w:val="nil"/>
              <w:left w:val="nil"/>
              <w:bottom w:val="single" w:sz="4" w:space="0" w:color="000000"/>
              <w:right w:val="single" w:sz="4" w:space="0" w:color="000000"/>
            </w:tcBorders>
            <w:shd w:val="clear" w:color="000000" w:fill="FFFF99"/>
          </w:tcPr>
          <w:p w14:paraId="608B8D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B18E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7689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613E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AC62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461B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2CA9DE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0BCC0C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DFA5B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89BE8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2792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59326F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EDE29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BFDC9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567" w:type="dxa"/>
            <w:tcBorders>
              <w:top w:val="nil"/>
              <w:left w:val="nil"/>
              <w:bottom w:val="single" w:sz="4" w:space="0" w:color="000000"/>
              <w:right w:val="single" w:sz="4" w:space="0" w:color="000000"/>
            </w:tcBorders>
            <w:shd w:val="clear" w:color="000000" w:fill="FFFF99"/>
          </w:tcPr>
          <w:p w14:paraId="4224E7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C303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A294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8B70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68F9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3214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305153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3B103B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8BCCE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4BDC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4B4B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6909F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requires further clarification/revision before approval.</w:t>
            </w:r>
          </w:p>
          <w:p w14:paraId="354B44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237DD4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604E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7E70C8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20CE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8EA9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003A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76D3B4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32C44F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02661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86CC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4F3F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45457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22A1C2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AD92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34200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D7BF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CFF2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934D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22132F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5508B5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A20C3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E800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589D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32961F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4452D7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392EC3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20E6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C1482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094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F2BA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221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331D73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0BE431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C5E9D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4DAF0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456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couple of issues on the cover page.</w:t>
            </w:r>
          </w:p>
          <w:p w14:paraId="4486E2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propose merge and provide comments.</w:t>
            </w:r>
          </w:p>
          <w:p w14:paraId="05B8F5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fixed subject. Closing thread. Discussion to continue under merger 2074.</w:t>
            </w:r>
          </w:p>
        </w:tc>
        <w:tc>
          <w:tcPr>
            <w:tcW w:w="567" w:type="dxa"/>
            <w:tcBorders>
              <w:top w:val="nil"/>
              <w:left w:val="nil"/>
              <w:bottom w:val="single" w:sz="4" w:space="0" w:color="000000"/>
              <w:right w:val="single" w:sz="4" w:space="0" w:color="000000"/>
            </w:tcBorders>
            <w:shd w:val="clear" w:color="000000" w:fill="FFFF99"/>
          </w:tcPr>
          <w:p w14:paraId="239CB3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D9A86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2C515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E6E3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BDC9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ECC1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45D135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05FE07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D7A5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89804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0330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247218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with 1760 and reply to Nokia.</w:t>
            </w:r>
          </w:p>
          <w:p w14:paraId="481D36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23BCAA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1760 in 2074.</w:t>
            </w:r>
          </w:p>
          <w:p w14:paraId="17EB29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HiSilicion]: Provides r1 and reply to Nokia.</w:t>
            </w:r>
          </w:p>
          <w:p w14:paraId="339B38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567" w:type="dxa"/>
            <w:tcBorders>
              <w:top w:val="nil"/>
              <w:left w:val="nil"/>
              <w:bottom w:val="single" w:sz="4" w:space="0" w:color="000000"/>
              <w:right w:val="single" w:sz="4" w:space="0" w:color="000000"/>
            </w:tcBorders>
            <w:shd w:val="clear" w:color="000000" w:fill="FFFF99"/>
          </w:tcPr>
          <w:p w14:paraId="64C5DB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9010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1D9F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E200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430D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57B2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0C6A23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5ED3EE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7E1C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8153A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6562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298B60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suggest to leave to stage 3</w:t>
            </w:r>
          </w:p>
          <w:p w14:paraId="62FC6A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089888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 way forward.</w:t>
            </w:r>
          </w:p>
        </w:tc>
        <w:tc>
          <w:tcPr>
            <w:tcW w:w="567" w:type="dxa"/>
            <w:tcBorders>
              <w:top w:val="nil"/>
              <w:left w:val="nil"/>
              <w:bottom w:val="single" w:sz="4" w:space="0" w:color="000000"/>
              <w:right w:val="single" w:sz="4" w:space="0" w:color="000000"/>
            </w:tcBorders>
            <w:shd w:val="clear" w:color="000000" w:fill="FFFF99"/>
          </w:tcPr>
          <w:p w14:paraId="5EC50D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A09F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46053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8882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1161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C716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5DB1A1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028179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C1137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B8E69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17A2B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D1A9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763CF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8100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EE68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221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466E61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13A479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7CCF1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5501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2BA2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790C9A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comments</w:t>
            </w:r>
          </w:p>
        </w:tc>
        <w:tc>
          <w:tcPr>
            <w:tcW w:w="567" w:type="dxa"/>
            <w:tcBorders>
              <w:top w:val="nil"/>
              <w:left w:val="nil"/>
              <w:bottom w:val="single" w:sz="4" w:space="0" w:color="000000"/>
              <w:right w:val="single" w:sz="4" w:space="0" w:color="000000"/>
            </w:tcBorders>
            <w:shd w:val="clear" w:color="000000" w:fill="FFFF99"/>
          </w:tcPr>
          <w:p w14:paraId="73A2DB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C937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50BA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A11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3125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72AC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0455B2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66BBDD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34C7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3D56B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8492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we propose to note</w:t>
            </w:r>
          </w:p>
          <w:p w14:paraId="61FB99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0C43E0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30C9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35AA44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567" w:type="dxa"/>
            <w:tcBorders>
              <w:top w:val="nil"/>
              <w:left w:val="nil"/>
              <w:bottom w:val="single" w:sz="4" w:space="0" w:color="000000"/>
              <w:right w:val="single" w:sz="4" w:space="0" w:color="000000"/>
            </w:tcBorders>
            <w:shd w:val="clear" w:color="000000" w:fill="FFFF99"/>
          </w:tcPr>
          <w:p w14:paraId="60034D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9CA69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879FCB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218E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6250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45B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0B258C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3A9EBE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70F24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FCCD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F56AE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7BD3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4C5D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E132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5C3F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954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2D39AB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187737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9676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757F8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80D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S3-221749 is the baseline for merging S3-221749 and S3-222026.</w:t>
            </w:r>
          </w:p>
          <w:p w14:paraId="7556CE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merger information.</w:t>
            </w:r>
          </w:p>
          <w:p w14:paraId="1E3949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merger plan and r1</w:t>
            </w:r>
          </w:p>
        </w:tc>
        <w:tc>
          <w:tcPr>
            <w:tcW w:w="567" w:type="dxa"/>
            <w:tcBorders>
              <w:top w:val="nil"/>
              <w:left w:val="nil"/>
              <w:bottom w:val="single" w:sz="4" w:space="0" w:color="000000"/>
              <w:right w:val="single" w:sz="4" w:space="0" w:color="000000"/>
            </w:tcBorders>
            <w:shd w:val="clear" w:color="000000" w:fill="FFFF99"/>
          </w:tcPr>
          <w:p w14:paraId="16B7D0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C6CA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BA9B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9949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09C24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32D1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05A93F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48FCEB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9F0C4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4ABF5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F6AF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 to be approved</w:t>
            </w:r>
          </w:p>
          <w:p w14:paraId="49A782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w:t>
            </w:r>
          </w:p>
          <w:p w14:paraId="3A3B13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076162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18DB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D0AD3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EFF7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F2F4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98A4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70FC57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1BBFC6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72593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799EC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12BC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S3-222026 is merged into S3-221749.</w:t>
            </w:r>
          </w:p>
        </w:tc>
        <w:tc>
          <w:tcPr>
            <w:tcW w:w="567" w:type="dxa"/>
            <w:tcBorders>
              <w:top w:val="nil"/>
              <w:left w:val="nil"/>
              <w:bottom w:val="single" w:sz="4" w:space="0" w:color="000000"/>
              <w:right w:val="single" w:sz="4" w:space="0" w:color="000000"/>
            </w:tcBorders>
            <w:shd w:val="clear" w:color="000000" w:fill="FFFF99"/>
          </w:tcPr>
          <w:p w14:paraId="44D25C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4617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8407A2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6C6D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B5E9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CD34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7D59F1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7E95D0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47708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5858F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E281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F7F95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6CA9F9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4FC468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E500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C238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9BB6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AEDE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9EA0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0F7582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2A11A4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w:t>
            </w:r>
          </w:p>
        </w:tc>
        <w:tc>
          <w:tcPr>
            <w:tcW w:w="709" w:type="dxa"/>
            <w:tcBorders>
              <w:top w:val="nil"/>
              <w:left w:val="nil"/>
              <w:bottom w:val="single" w:sz="4" w:space="0" w:color="000000"/>
              <w:right w:val="single" w:sz="4" w:space="0" w:color="000000"/>
            </w:tcBorders>
            <w:shd w:val="clear" w:color="000000" w:fill="FFFF99"/>
          </w:tcPr>
          <w:p w14:paraId="01E228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2C7C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9FC4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it was asked by SA to remove the secondary authentication, so this note wasn’t enough. When a feature is not supported in a 3GPP release it is normally removed from the release.</w:t>
            </w:r>
          </w:p>
          <w:p w14:paraId="594477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32A9ED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3C064C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removed text could be added later in Rel-18, so a draft CR for Rel-18 was a good idea to preserve the secondary authentication text.</w:t>
            </w:r>
          </w:p>
          <w:p w14:paraId="58B99A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37BB0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presents general status, there are 3 documents, to add NOTE rather than removal.</w:t>
            </w:r>
          </w:p>
          <w:p w14:paraId="1B3201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give guidance on how to implement SA plenary requirement</w:t>
            </w:r>
          </w:p>
          <w:p w14:paraId="686A76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clarifies.SA plenary requires removal</w:t>
            </w:r>
          </w:p>
          <w:p w14:paraId="57442A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it is clear how to deal with it in R17, but not clear in R18, so a draft CR is helpful to keep the content.</w:t>
            </w:r>
          </w:p>
          <w:p w14:paraId="6D19E3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same concern with Interdigital</w:t>
            </w:r>
          </w:p>
          <w:p w14:paraId="154C2F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whether a new WID is needed or not for draft CR.</w:t>
            </w:r>
          </w:p>
          <w:p w14:paraId="26BBFD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how to deal with R18 SID future work</w:t>
            </w:r>
          </w:p>
          <w:p w14:paraId="14F59A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a way forward.</w:t>
            </w:r>
          </w:p>
          <w:p w14:paraId="2D2E8C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proposes a discussion paper to find a way forward</w:t>
            </w:r>
          </w:p>
          <w:p w14:paraId="6DBE46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suggests to have a mini WID for this specific issue.</w:t>
            </w:r>
          </w:p>
          <w:p w14:paraId="37AFF0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is in R18 SID scope, why a separate WID is needed.</w:t>
            </w:r>
          </w:p>
          <w:p w14:paraId="73AB70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suggests to record the conclusion in SID and do not need 2 WIDs.</w:t>
            </w:r>
          </w:p>
          <w:p w14:paraId="12FBD9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to 2 separate WID/SID.</w:t>
            </w:r>
          </w:p>
          <w:p w14:paraId="62C191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want to put current context into study.</w:t>
            </w:r>
          </w:p>
          <w:p w14:paraId="36E939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there are ENs to indicate that is a complete feature.</w:t>
            </w:r>
          </w:p>
          <w:p w14:paraId="2C44BC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want to make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interfere current SID. The mini WID can have a very clear scope.</w:t>
            </w:r>
          </w:p>
          <w:p w14:paraId="63FFC2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using current text, clean it up, and pack it and put it in R18 when the WID is approved.</w:t>
            </w:r>
          </w:p>
          <w:p w14:paraId="65C83B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to separate it and work into normative phase.</w:t>
            </w:r>
          </w:p>
          <w:p w14:paraId="4DA2FF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working assumption as way forward: Convert existing Secondar</w:t>
            </w:r>
            <w:r>
              <w:rPr>
                <w:rFonts w:ascii="Arial" w:eastAsia="DengXian" w:hAnsi="Arial" w:cs="Arial" w:hint="eastAsia"/>
                <w:color w:val="000000"/>
                <w:kern w:val="0"/>
                <w:sz w:val="16"/>
                <w:szCs w:val="16"/>
              </w:rPr>
              <w:t>y</w:t>
            </w:r>
            <w:r>
              <w:rPr>
                <w:rFonts w:ascii="Arial" w:eastAsia="DengXian" w:hAnsi="Arial" w:cs="Arial"/>
                <w:color w:val="000000"/>
                <w:kern w:val="0"/>
                <w:sz w:val="16"/>
                <w:szCs w:val="16"/>
              </w:rPr>
              <w:t xml:space="preserve"> authentication text as a draft CR. Handle the Rel-18 work as an independent mini WID for this feature, not coupled with ongoing study. Existing ENs in the current text will be resolved as per normal procedures, before adopting..</w:t>
            </w:r>
          </w:p>
          <w:p w14:paraId="01309D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11ED1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this contribution is noted.</w:t>
            </w:r>
          </w:p>
          <w:p w14:paraId="566407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converted to draft CR including secondary authentication content as separate feature as per CC#2 discussion.</w:t>
            </w:r>
          </w:p>
          <w:p w14:paraId="567092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7BEE0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30C230D9" w14:textId="5AF0ADE4"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gives editorial comment, about whether existing clause </w:t>
            </w:r>
            <w:r w:rsidR="00FE5BAC">
              <w:rPr>
                <w:rFonts w:ascii="Arial" w:eastAsia="DengXian" w:hAnsi="Arial" w:cs="Arial"/>
                <w:color w:val="000000"/>
                <w:kern w:val="0"/>
                <w:sz w:val="16"/>
                <w:szCs w:val="16"/>
              </w:rPr>
              <w:t xml:space="preserve">which is voided </w:t>
            </w:r>
            <w:r>
              <w:rPr>
                <w:rFonts w:ascii="Arial" w:eastAsia="DengXian" w:hAnsi="Arial" w:cs="Arial" w:hint="eastAsia"/>
                <w:color w:val="000000"/>
                <w:kern w:val="0"/>
                <w:sz w:val="16"/>
                <w:szCs w:val="16"/>
              </w:rPr>
              <w:t>could be reused</w:t>
            </w:r>
            <w:r w:rsidR="00FE5BAC">
              <w:rPr>
                <w:rFonts w:ascii="Arial" w:eastAsia="DengXian" w:hAnsi="Arial" w:cs="Arial"/>
                <w:color w:val="000000"/>
                <w:kern w:val="0"/>
                <w:sz w:val="16"/>
                <w:szCs w:val="16"/>
              </w:rPr>
              <w:t xml:space="preserve"> in Rel-18</w:t>
            </w:r>
            <w:r>
              <w:rPr>
                <w:rFonts w:ascii="Arial" w:eastAsia="DengXian" w:hAnsi="Arial" w:cs="Arial" w:hint="eastAsia"/>
                <w:color w:val="000000"/>
                <w:kern w:val="0"/>
                <w:sz w:val="16"/>
                <w:szCs w:val="16"/>
              </w:rPr>
              <w:t>.</w:t>
            </w:r>
          </w:p>
          <w:p w14:paraId="24D8C6A8" w14:textId="047D71F8"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MCC confirms it could not be reused, should </w:t>
            </w:r>
            <w:r w:rsidR="00FE5BAC">
              <w:rPr>
                <w:rFonts w:ascii="Arial" w:eastAsia="DengXian" w:hAnsi="Arial" w:cs="Arial"/>
                <w:color w:val="000000"/>
                <w:kern w:val="0"/>
                <w:sz w:val="16"/>
                <w:szCs w:val="16"/>
              </w:rPr>
              <w:t xml:space="preserve">go in to </w:t>
            </w:r>
            <w:r>
              <w:rPr>
                <w:rFonts w:ascii="Arial" w:eastAsia="DengXian" w:hAnsi="Arial" w:cs="Arial" w:hint="eastAsia"/>
                <w:color w:val="000000"/>
                <w:kern w:val="0"/>
                <w:sz w:val="16"/>
                <w:szCs w:val="16"/>
              </w:rPr>
              <w:t>a new clause.</w:t>
            </w:r>
          </w:p>
          <w:p w14:paraId="2B49DB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4B898B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6BE1F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6B647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03A3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9AA6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F5CE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76043C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1B8337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407F7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9F3C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D41F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FC58D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48DEEE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clairfication.</w:t>
            </w:r>
          </w:p>
          <w:p w14:paraId="2B8116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This contribution needs clarification before approval.</w:t>
            </w:r>
          </w:p>
          <w:p w14:paraId="12451D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07C09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567" w:type="dxa"/>
            <w:tcBorders>
              <w:top w:val="nil"/>
              <w:left w:val="nil"/>
              <w:bottom w:val="single" w:sz="4" w:space="0" w:color="000000"/>
              <w:right w:val="single" w:sz="4" w:space="0" w:color="000000"/>
            </w:tcBorders>
            <w:shd w:val="clear" w:color="000000" w:fill="FFFF99"/>
          </w:tcPr>
          <w:p w14:paraId="317EC3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7111D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06799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E9BF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72B5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9811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62D515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23B1F6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4C1E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3F71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ECA7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09F0DA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7FDF4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discussion.</w:t>
            </w:r>
          </w:p>
          <w:p w14:paraId="649D58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34941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clarification/revision before approve.</w:t>
            </w:r>
          </w:p>
          <w:p w14:paraId="2C5CC8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7E8E4A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3C4CF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29D755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86BD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1363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D91E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4F83CF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0EB0A9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2A5DA2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535F3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C69C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minor comments</w:t>
            </w:r>
          </w:p>
          <w:p w14:paraId="1B77E9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Reply to comments.</w:t>
            </w:r>
          </w:p>
        </w:tc>
        <w:tc>
          <w:tcPr>
            <w:tcW w:w="567" w:type="dxa"/>
            <w:tcBorders>
              <w:top w:val="nil"/>
              <w:left w:val="nil"/>
              <w:bottom w:val="single" w:sz="4" w:space="0" w:color="000000"/>
              <w:right w:val="single" w:sz="4" w:space="0" w:color="000000"/>
            </w:tcBorders>
            <w:shd w:val="clear" w:color="000000" w:fill="FFFF99"/>
          </w:tcPr>
          <w:p w14:paraId="62573A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5A69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8D51F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AB9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048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D210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27D8D2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442313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10BC2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D0899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FFE0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S3-221981 is the baseline for merging S3-221981 and S3-222032.</w:t>
            </w:r>
          </w:p>
          <w:p w14:paraId="0C5EED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merger plan and provide r1.</w:t>
            </w:r>
          </w:p>
          <w:p w14:paraId="30C3DB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567" w:type="dxa"/>
            <w:tcBorders>
              <w:top w:val="nil"/>
              <w:left w:val="nil"/>
              <w:bottom w:val="single" w:sz="4" w:space="0" w:color="000000"/>
              <w:right w:val="single" w:sz="4" w:space="0" w:color="000000"/>
            </w:tcBorders>
            <w:shd w:val="clear" w:color="000000" w:fill="FFFF99"/>
          </w:tcPr>
          <w:p w14:paraId="64BC2C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0444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EC57C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31BD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5058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500A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20BB26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46D029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AE3A5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47AC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BF9C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3F55A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in order to be agreed</w:t>
            </w:r>
          </w:p>
        </w:tc>
        <w:tc>
          <w:tcPr>
            <w:tcW w:w="567" w:type="dxa"/>
            <w:tcBorders>
              <w:top w:val="nil"/>
              <w:left w:val="nil"/>
              <w:bottom w:val="single" w:sz="4" w:space="0" w:color="000000"/>
              <w:right w:val="single" w:sz="4" w:space="0" w:color="000000"/>
            </w:tcBorders>
            <w:shd w:val="clear" w:color="000000" w:fill="FFFF99"/>
          </w:tcPr>
          <w:p w14:paraId="56A9C8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7A3E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E2FC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5666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AC73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D9B7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075304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16DB57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77B4C8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D7559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0635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S3-222032 is merged into S3-221981.</w:t>
            </w:r>
          </w:p>
        </w:tc>
        <w:tc>
          <w:tcPr>
            <w:tcW w:w="567" w:type="dxa"/>
            <w:tcBorders>
              <w:top w:val="nil"/>
              <w:left w:val="nil"/>
              <w:bottom w:val="single" w:sz="4" w:space="0" w:color="000000"/>
              <w:right w:val="single" w:sz="4" w:space="0" w:color="000000"/>
            </w:tcBorders>
            <w:shd w:val="clear" w:color="000000" w:fill="FFFF99"/>
          </w:tcPr>
          <w:p w14:paraId="6B4145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08B3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0D3C9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EE20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676A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832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423278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5G ProSe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254B73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A976D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5804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ACD8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updates before it can be agreed</w:t>
            </w:r>
          </w:p>
          <w:p w14:paraId="2EF4C9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to be approved</w:t>
            </w:r>
          </w:p>
          <w:p w14:paraId="7FEC37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reply to Ericsson &amp; Interdigital and provide r1.</w:t>
            </w:r>
          </w:p>
          <w:p w14:paraId="242262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revision before approval.</w:t>
            </w:r>
          </w:p>
          <w:p w14:paraId="56273F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revision before approval.</w:t>
            </w:r>
          </w:p>
        </w:tc>
        <w:tc>
          <w:tcPr>
            <w:tcW w:w="567" w:type="dxa"/>
            <w:tcBorders>
              <w:top w:val="nil"/>
              <w:left w:val="nil"/>
              <w:bottom w:val="single" w:sz="4" w:space="0" w:color="000000"/>
              <w:right w:val="single" w:sz="4" w:space="0" w:color="000000"/>
            </w:tcBorders>
            <w:shd w:val="clear" w:color="000000" w:fill="FFFF99"/>
          </w:tcPr>
          <w:p w14:paraId="3AB713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7F75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6452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F701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1210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0D27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0DA978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3982D9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E464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3F679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9DB9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6AF52C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merge with comments.</w:t>
            </w:r>
          </w:p>
          <w:p w14:paraId="5AAE76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r1.</w:t>
            </w:r>
          </w:p>
          <w:p w14:paraId="7207C6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comment on r1.</w:t>
            </w:r>
          </w:p>
          <w:p w14:paraId="2F5A32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r2.</w:t>
            </w:r>
          </w:p>
          <w:p w14:paraId="325103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690D1B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 Remember to add merger info with 2005 in header</w:t>
            </w:r>
          </w:p>
          <w:p w14:paraId="36EBD4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and provides comment in r2</w:t>
            </w:r>
          </w:p>
          <w:p w14:paraId="104326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address typo and add merging info. Provides clarification to Qualcomm.</w:t>
            </w:r>
          </w:p>
        </w:tc>
        <w:tc>
          <w:tcPr>
            <w:tcW w:w="567" w:type="dxa"/>
            <w:tcBorders>
              <w:top w:val="nil"/>
              <w:left w:val="nil"/>
              <w:bottom w:val="single" w:sz="4" w:space="0" w:color="000000"/>
              <w:right w:val="single" w:sz="4" w:space="0" w:color="000000"/>
            </w:tcBorders>
            <w:shd w:val="clear" w:color="000000" w:fill="FFFF99"/>
          </w:tcPr>
          <w:p w14:paraId="7B1EA4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19731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BCFC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C78C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5D7B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5D81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683238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69B232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454C2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2B316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6D5D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0D9E4E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further clarification before approve.</w:t>
            </w:r>
          </w:p>
          <w:p w14:paraId="0D36EC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0F20AB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6758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C99CB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29EE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B05E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2FBD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2196D0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SUPI in Nudm_UEAuthentication_GetProseAv service </w:t>
            </w:r>
          </w:p>
        </w:tc>
        <w:tc>
          <w:tcPr>
            <w:tcW w:w="1559" w:type="dxa"/>
            <w:tcBorders>
              <w:top w:val="nil"/>
              <w:left w:val="nil"/>
              <w:bottom w:val="single" w:sz="4" w:space="0" w:color="000000"/>
              <w:right w:val="single" w:sz="4" w:space="0" w:color="000000"/>
            </w:tcBorders>
            <w:shd w:val="clear" w:color="000000" w:fill="FFFF99"/>
          </w:tcPr>
          <w:p w14:paraId="31D1FA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F871A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D1E90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941D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53674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751615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Nokia.</w:t>
            </w:r>
          </w:p>
          <w:p w14:paraId="6B4BC0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tc>
        <w:tc>
          <w:tcPr>
            <w:tcW w:w="567" w:type="dxa"/>
            <w:tcBorders>
              <w:top w:val="nil"/>
              <w:left w:val="nil"/>
              <w:bottom w:val="single" w:sz="4" w:space="0" w:color="000000"/>
              <w:right w:val="single" w:sz="4" w:space="0" w:color="000000"/>
            </w:tcBorders>
            <w:shd w:val="clear" w:color="000000" w:fill="FFFF99"/>
          </w:tcPr>
          <w:p w14:paraId="543368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4E44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874C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2D9C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DF3F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A46D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20F91C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Nausf_UEAuthentication_Authenticate service </w:t>
            </w:r>
          </w:p>
        </w:tc>
        <w:tc>
          <w:tcPr>
            <w:tcW w:w="1559" w:type="dxa"/>
            <w:tcBorders>
              <w:top w:val="nil"/>
              <w:left w:val="nil"/>
              <w:bottom w:val="single" w:sz="4" w:space="0" w:color="000000"/>
              <w:right w:val="single" w:sz="4" w:space="0" w:color="000000"/>
            </w:tcBorders>
            <w:shd w:val="clear" w:color="000000" w:fill="FFFF99"/>
          </w:tcPr>
          <w:p w14:paraId="0FCE5A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A8287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C9D66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D8443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60E7A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669A8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953C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324E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A5D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6F08A0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390E44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36F3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D61BB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72CD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renaming. Suggest to drop the “5G” from the new name</w:t>
            </w:r>
          </w:p>
          <w:p w14:paraId="443941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 introduce name changes at this stage.</w:t>
            </w:r>
          </w:p>
          <w:p w14:paraId="63884F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more information related to these key names.</w:t>
            </w:r>
          </w:p>
          <w:p w14:paraId="7F6922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F5DF5A5" w14:textId="1072934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gives brief introduction about background and current status.</w:t>
            </w:r>
            <w:r w:rsidR="00FE5BAC">
              <w:rPr>
                <w:rFonts w:ascii="Arial" w:eastAsia="DengXian" w:hAnsi="Arial" w:cs="Arial"/>
                <w:color w:val="000000"/>
                <w:kern w:val="0"/>
                <w:sz w:val="16"/>
                <w:szCs w:val="16"/>
              </w:rPr>
              <w:t>PRUK usage in CP and UP solutions is confusing and proposal to use them with separate names..</w:t>
            </w:r>
          </w:p>
          <w:p w14:paraId="52A5B719" w14:textId="1794A29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r w:rsidR="00FE5BAC">
              <w:rPr>
                <w:rFonts w:ascii="Arial" w:eastAsia="DengXian" w:hAnsi="Arial" w:cs="Arial"/>
                <w:color w:val="000000"/>
                <w:kern w:val="0"/>
                <w:sz w:val="16"/>
                <w:szCs w:val="16"/>
              </w:rPr>
              <w:t xml:space="preserve"> the contribution for PRUK name change.</w:t>
            </w:r>
          </w:p>
          <w:p w14:paraId="3A6E13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question for clarification.</w:t>
            </w:r>
          </w:p>
          <w:p w14:paraId="2BE257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 Ericsson, Oppo support name change.</w:t>
            </w:r>
          </w:p>
          <w:p w14:paraId="254B4A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objects.</w:t>
            </w:r>
          </w:p>
          <w:p w14:paraId="546CDD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motivation about objection.</w:t>
            </w:r>
          </w:p>
          <w:p w14:paraId="6F6E1C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prefer to change the name.</w:t>
            </w:r>
          </w:p>
          <w:p w14:paraId="6E4F19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[Interdigital] clarifies.</w:t>
            </w:r>
          </w:p>
          <w:p w14:paraId="6B8F38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Huawei to accept name change as there is major to support change and that is not a technical issue.</w:t>
            </w:r>
          </w:p>
          <w:p w14:paraId="7080E2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1B8251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1897B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1A78FB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435C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4FC9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EAA8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0C6056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66E47A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645B4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B3C88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4015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419477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changes.</w:t>
            </w:r>
          </w:p>
          <w:p w14:paraId="77B9B2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2A02F2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4E187D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C8330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keep reference even when secondary authentication is removed.</w:t>
            </w:r>
          </w:p>
          <w:p w14:paraId="6FF995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ref#12 could be used in other place.</w:t>
            </w:r>
          </w:p>
          <w:p w14:paraId="54D9AA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check whether it is used in other place or not.</w:t>
            </w:r>
          </w:p>
          <w:p w14:paraId="3D5FDF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157C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the merger and revision according to Tuesday CC.</w:t>
            </w:r>
          </w:p>
          <w:p w14:paraId="2D4C22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r1</w:t>
            </w:r>
          </w:p>
        </w:tc>
        <w:tc>
          <w:tcPr>
            <w:tcW w:w="567" w:type="dxa"/>
            <w:tcBorders>
              <w:top w:val="nil"/>
              <w:left w:val="nil"/>
              <w:bottom w:val="single" w:sz="4" w:space="0" w:color="000000"/>
              <w:right w:val="single" w:sz="4" w:space="0" w:color="000000"/>
            </w:tcBorders>
            <w:shd w:val="clear" w:color="000000" w:fill="FFFF99"/>
          </w:tcPr>
          <w:p w14:paraId="5CD189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953F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CC8B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40BB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582A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5988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24D1D4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20DB5F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AE21F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FDE3D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DCAC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1BD75D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3028F1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 for clarification.</w:t>
            </w:r>
          </w:p>
          <w:p w14:paraId="2DB725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from Huawei</w:t>
            </w:r>
          </w:p>
          <w:p w14:paraId="661827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47C066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S3-222075 is merged into S3-222029.</w:t>
            </w:r>
          </w:p>
        </w:tc>
        <w:tc>
          <w:tcPr>
            <w:tcW w:w="567" w:type="dxa"/>
            <w:tcBorders>
              <w:top w:val="nil"/>
              <w:left w:val="nil"/>
              <w:bottom w:val="single" w:sz="4" w:space="0" w:color="000000"/>
              <w:right w:val="single" w:sz="4" w:space="0" w:color="000000"/>
            </w:tcBorders>
            <w:shd w:val="clear" w:color="000000" w:fill="FFFF99"/>
          </w:tcPr>
          <w:p w14:paraId="3B336B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BCA3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79C9E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1D0A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23CD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9D21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5B1733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242EE3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D41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4E269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EB1B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7E70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91F8B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86D0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FFCE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A09A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705C8F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2A06DC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426F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3C411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EABA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FE34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F2EC9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3396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1354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90C9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159C1D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211A88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1FBF9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AA70F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0513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merge contribution S3-222005 into S3-222077.</w:t>
            </w:r>
          </w:p>
          <w:p w14:paraId="4BC0DF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close the thread as merged to 2077.</w:t>
            </w:r>
          </w:p>
        </w:tc>
        <w:tc>
          <w:tcPr>
            <w:tcW w:w="567" w:type="dxa"/>
            <w:tcBorders>
              <w:top w:val="nil"/>
              <w:left w:val="nil"/>
              <w:bottom w:val="single" w:sz="4" w:space="0" w:color="000000"/>
              <w:right w:val="single" w:sz="4" w:space="0" w:color="000000"/>
            </w:tcBorders>
            <w:shd w:val="clear" w:color="000000" w:fill="FFFF99"/>
          </w:tcPr>
          <w:p w14:paraId="413EF2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6F77A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BDE66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FA50C6" w14:textId="77777777" w:rsidR="00CD606A" w:rsidRDefault="00CD606A">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5DF99EC2" w14:textId="77777777" w:rsidR="00CD606A" w:rsidRDefault="00CD606A">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4C4C68B8"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2A5A38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Source user info in DCR</w:t>
            </w:r>
          </w:p>
        </w:tc>
        <w:tc>
          <w:tcPr>
            <w:tcW w:w="1559" w:type="dxa"/>
            <w:tcBorders>
              <w:top w:val="nil"/>
              <w:left w:val="nil"/>
              <w:bottom w:val="single" w:sz="4" w:space="0" w:color="000000"/>
              <w:right w:val="single" w:sz="4" w:space="0" w:color="000000"/>
            </w:tcBorders>
            <w:shd w:val="clear" w:color="000000" w:fill="FFFF99"/>
          </w:tcPr>
          <w:p w14:paraId="6233A8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w:t>
            </w:r>
          </w:p>
        </w:tc>
        <w:tc>
          <w:tcPr>
            <w:tcW w:w="709" w:type="dxa"/>
            <w:tcBorders>
              <w:top w:val="nil"/>
              <w:left w:val="nil"/>
              <w:bottom w:val="single" w:sz="4" w:space="0" w:color="000000"/>
              <w:right w:val="single" w:sz="4" w:space="0" w:color="000000"/>
            </w:tcBorders>
            <w:shd w:val="clear" w:color="000000" w:fill="FFFF99"/>
          </w:tcPr>
          <w:p w14:paraId="72DECB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3543" w:type="dxa"/>
            <w:tcBorders>
              <w:top w:val="nil"/>
              <w:left w:val="nil"/>
              <w:bottom w:val="single" w:sz="4" w:space="0" w:color="000000"/>
              <w:right w:val="single" w:sz="4" w:space="0" w:color="000000"/>
            </w:tcBorders>
            <w:shd w:val="clear" w:color="000000" w:fill="FFFF99"/>
          </w:tcPr>
          <w:p w14:paraId="683DA5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FF5CB2C" w14:textId="22DF92DF"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r w:rsidR="00FE5BAC">
              <w:rPr>
                <w:rFonts w:ascii="Arial" w:eastAsia="DengXian" w:hAnsi="Arial" w:cs="Arial"/>
                <w:color w:val="000000"/>
                <w:kern w:val="0"/>
                <w:sz w:val="16"/>
                <w:szCs w:val="16"/>
              </w:rPr>
              <w:t xml:space="preserve"> motivation for the LS, inclusion of the </w:t>
            </w:r>
            <w:r w:rsidR="00FF01A8">
              <w:rPr>
                <w:rFonts w:ascii="Arial" w:eastAsia="DengXian" w:hAnsi="Arial" w:cs="Arial"/>
                <w:color w:val="000000"/>
                <w:kern w:val="0"/>
                <w:sz w:val="16"/>
                <w:szCs w:val="16"/>
              </w:rPr>
              <w:t xml:space="preserve">Source user </w:t>
            </w:r>
            <w:r w:rsidR="00D82FD2">
              <w:rPr>
                <w:rFonts w:ascii="Arial" w:eastAsia="DengXian" w:hAnsi="Arial" w:cs="Arial"/>
                <w:color w:val="000000"/>
                <w:kern w:val="0"/>
                <w:sz w:val="16"/>
                <w:szCs w:val="16"/>
              </w:rPr>
              <w:t xml:space="preserve">info </w:t>
            </w:r>
            <w:r w:rsidR="005E5074">
              <w:rPr>
                <w:rFonts w:ascii="Arial" w:eastAsia="DengXian" w:hAnsi="Arial" w:cs="Arial"/>
                <w:color w:val="000000"/>
                <w:kern w:val="0"/>
                <w:sz w:val="16"/>
                <w:szCs w:val="16"/>
              </w:rPr>
              <w:t>in DCR</w:t>
            </w:r>
            <w:r w:rsidR="006A1931">
              <w:rPr>
                <w:rFonts w:ascii="Arial" w:eastAsia="DengXian" w:hAnsi="Arial" w:cs="Arial"/>
                <w:color w:val="000000"/>
                <w:kern w:val="0"/>
                <w:sz w:val="16"/>
                <w:szCs w:val="16"/>
              </w:rPr>
              <w:t>.</w:t>
            </w:r>
          </w:p>
          <w:p w14:paraId="33801015" w14:textId="0E3C3944"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clarification</w:t>
            </w:r>
            <w:r w:rsidR="00FE5BAC">
              <w:rPr>
                <w:rFonts w:ascii="Arial" w:eastAsia="DengXian" w:hAnsi="Arial" w:cs="Arial"/>
                <w:color w:val="000000"/>
                <w:kern w:val="0"/>
                <w:sz w:val="16"/>
                <w:szCs w:val="16"/>
              </w:rPr>
              <w:t xml:space="preserve"> of the issue</w:t>
            </w:r>
            <w:r>
              <w:rPr>
                <w:rFonts w:ascii="Arial" w:eastAsia="DengXian" w:hAnsi="Arial" w:cs="Arial" w:hint="eastAsia"/>
                <w:color w:val="000000"/>
                <w:kern w:val="0"/>
                <w:sz w:val="16"/>
                <w:szCs w:val="16"/>
              </w:rPr>
              <w:t>.</w:t>
            </w:r>
          </w:p>
          <w:p w14:paraId="52F5B8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asks question.</w:t>
            </w:r>
          </w:p>
          <w:p w14:paraId="37C0E7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7E771F1C"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3AF16BB6" w14:textId="77777777" w:rsidR="00CD606A" w:rsidRDefault="00CD606A">
            <w:pPr>
              <w:widowControl/>
              <w:jc w:val="left"/>
              <w:rPr>
                <w:rFonts w:ascii="Arial" w:eastAsia="DengXian" w:hAnsi="Arial" w:cs="Arial"/>
                <w:color w:val="000000"/>
                <w:kern w:val="0"/>
                <w:sz w:val="16"/>
                <w:szCs w:val="16"/>
              </w:rPr>
            </w:pPr>
          </w:p>
        </w:tc>
      </w:tr>
      <w:tr w:rsidR="00CD606A" w14:paraId="07487C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3BF9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CFF0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13ADB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7A1216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22FD30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663DAB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66E76D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76020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1DDB75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3363FE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E05EC3"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850" w:type="dxa"/>
            <w:tcBorders>
              <w:top w:val="nil"/>
              <w:left w:val="nil"/>
              <w:bottom w:val="single" w:sz="4" w:space="0" w:color="000000"/>
              <w:right w:val="single" w:sz="4" w:space="0" w:color="000000"/>
            </w:tcBorders>
            <w:shd w:val="clear" w:color="000000" w:fill="FFFFFF"/>
          </w:tcPr>
          <w:p w14:paraId="74A011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All topics (Rel-15/16/17/18 ) </w:t>
            </w:r>
          </w:p>
        </w:tc>
        <w:tc>
          <w:tcPr>
            <w:tcW w:w="999" w:type="dxa"/>
            <w:tcBorders>
              <w:top w:val="nil"/>
              <w:left w:val="nil"/>
              <w:bottom w:val="single" w:sz="4" w:space="0" w:color="000000"/>
              <w:right w:val="single" w:sz="4" w:space="0" w:color="000000"/>
            </w:tcBorders>
            <w:shd w:val="clear" w:color="000000" w:fill="FFFF99"/>
          </w:tcPr>
          <w:p w14:paraId="3BC340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4C9E08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65A8D4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18ED78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473B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CCC3D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65B7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EA93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3EFB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4B00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5986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7F8385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739269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52E83F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DA21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53A23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26C5A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3342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16DF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9317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F882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221743</w:t>
            </w:r>
          </w:p>
        </w:tc>
        <w:tc>
          <w:tcPr>
            <w:tcW w:w="1979" w:type="dxa"/>
            <w:tcBorders>
              <w:top w:val="nil"/>
              <w:left w:val="nil"/>
              <w:bottom w:val="single" w:sz="4" w:space="0" w:color="000000"/>
              <w:right w:val="single" w:sz="4" w:space="0" w:color="000000"/>
            </w:tcBorders>
            <w:shd w:val="clear" w:color="000000" w:fill="FFFF99"/>
          </w:tcPr>
          <w:p w14:paraId="4CBDF6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2E93DC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798308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E5B5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6738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F662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1AA7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3BF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657C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7738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00B189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36063D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tcPr>
          <w:p w14:paraId="286EFB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4AB9E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6EF52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that reference is wrong , but does not agree with resolution.</w:t>
            </w:r>
          </w:p>
          <w:p w14:paraId="264D53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to use Annex B.4 as the reference.</w:t>
            </w:r>
          </w:p>
        </w:tc>
        <w:tc>
          <w:tcPr>
            <w:tcW w:w="567" w:type="dxa"/>
            <w:tcBorders>
              <w:top w:val="nil"/>
              <w:left w:val="nil"/>
              <w:bottom w:val="single" w:sz="4" w:space="0" w:color="000000"/>
              <w:right w:val="single" w:sz="4" w:space="0" w:color="000000"/>
            </w:tcBorders>
            <w:shd w:val="clear" w:color="000000" w:fill="FFFF99"/>
          </w:tcPr>
          <w:p w14:paraId="7F76C9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1CEF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1E173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736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EE75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2047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2A59BE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4FF428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C348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2D2EC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CC4E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tc>
        <w:tc>
          <w:tcPr>
            <w:tcW w:w="567" w:type="dxa"/>
            <w:tcBorders>
              <w:top w:val="nil"/>
              <w:left w:val="nil"/>
              <w:bottom w:val="single" w:sz="4" w:space="0" w:color="000000"/>
              <w:right w:val="single" w:sz="4" w:space="0" w:color="000000"/>
            </w:tcBorders>
            <w:shd w:val="clear" w:color="000000" w:fill="FFFF99"/>
          </w:tcPr>
          <w:p w14:paraId="18F6F8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5B813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60C4FC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064D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D140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93C0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5E5F8A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1253C2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25F62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05950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7DAD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not aligned with the stage-3 spec. proposes to use 1747 CR to resolve the EN.</w:t>
            </w:r>
          </w:p>
          <w:p w14:paraId="6963B6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315334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00B4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4C280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5D58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2038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16C5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64B5B5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2A0D4D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6B85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6EE65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B061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EN as in 1747 CR.</w:t>
            </w:r>
          </w:p>
          <w:p w14:paraId="03A516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567" w:type="dxa"/>
            <w:tcBorders>
              <w:top w:val="nil"/>
              <w:left w:val="nil"/>
              <w:bottom w:val="single" w:sz="4" w:space="0" w:color="000000"/>
              <w:right w:val="single" w:sz="4" w:space="0" w:color="000000"/>
            </w:tcBorders>
            <w:shd w:val="clear" w:color="000000" w:fill="FFFF99"/>
          </w:tcPr>
          <w:p w14:paraId="6F5147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C2CAF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C37B5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A979F3" w14:textId="77777777" w:rsidR="00CD606A" w:rsidRDefault="00CD606A">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5B84999" w14:textId="77777777" w:rsidR="00CD606A" w:rsidRDefault="00CD606A">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39EC6932"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3D8C6B52" w14:textId="77777777" w:rsidR="00CD606A" w:rsidRDefault="00CD606A">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4EFDFF8E" w14:textId="77777777" w:rsidR="00CD606A" w:rsidRDefault="00CD606A">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0141D177" w14:textId="77777777" w:rsidR="00CD606A" w:rsidRDefault="00CD606A">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550D84C4"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02AB3870"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7DA0C879" w14:textId="77777777" w:rsidR="00CD606A" w:rsidRDefault="00CD606A">
            <w:pPr>
              <w:widowControl/>
              <w:jc w:val="left"/>
              <w:rPr>
                <w:rFonts w:ascii="Arial" w:eastAsia="DengXian" w:hAnsi="Arial" w:cs="Arial"/>
                <w:color w:val="000000"/>
                <w:kern w:val="0"/>
                <w:sz w:val="16"/>
                <w:szCs w:val="16"/>
              </w:rPr>
            </w:pPr>
          </w:p>
        </w:tc>
      </w:tr>
      <w:tr w:rsidR="00CD606A" w14:paraId="15DD59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2BB3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A4A8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F293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7F1AF0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 to Annex D on gNB network product class </w:t>
            </w:r>
          </w:p>
        </w:tc>
        <w:tc>
          <w:tcPr>
            <w:tcW w:w="1559" w:type="dxa"/>
            <w:tcBorders>
              <w:top w:val="nil"/>
              <w:left w:val="nil"/>
              <w:bottom w:val="single" w:sz="4" w:space="0" w:color="000000"/>
              <w:right w:val="single" w:sz="4" w:space="0" w:color="000000"/>
            </w:tcBorders>
            <w:shd w:val="clear" w:color="000000" w:fill="FFFF99"/>
          </w:tcPr>
          <w:p w14:paraId="4799E5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15AA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82BA9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1EB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7BB4BB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tc>
        <w:tc>
          <w:tcPr>
            <w:tcW w:w="567" w:type="dxa"/>
            <w:tcBorders>
              <w:top w:val="nil"/>
              <w:left w:val="nil"/>
              <w:bottom w:val="single" w:sz="4" w:space="0" w:color="000000"/>
              <w:right w:val="single" w:sz="4" w:space="0" w:color="000000"/>
            </w:tcBorders>
            <w:shd w:val="clear" w:color="000000" w:fill="FFFF99"/>
          </w:tcPr>
          <w:p w14:paraId="5F7847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46A1C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ADBAB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C416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95BD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9CA9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3C11AD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for gNB test cases </w:t>
            </w:r>
          </w:p>
        </w:tc>
        <w:tc>
          <w:tcPr>
            <w:tcW w:w="1559" w:type="dxa"/>
            <w:tcBorders>
              <w:top w:val="nil"/>
              <w:left w:val="nil"/>
              <w:bottom w:val="single" w:sz="4" w:space="0" w:color="000000"/>
              <w:right w:val="single" w:sz="4" w:space="0" w:color="000000"/>
            </w:tcBorders>
            <w:shd w:val="clear" w:color="000000" w:fill="FFFF99"/>
          </w:tcPr>
          <w:p w14:paraId="0D42CF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70FEF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95311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DCE3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F1F86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tc>
        <w:tc>
          <w:tcPr>
            <w:tcW w:w="567" w:type="dxa"/>
            <w:tcBorders>
              <w:top w:val="nil"/>
              <w:left w:val="nil"/>
              <w:bottom w:val="single" w:sz="4" w:space="0" w:color="000000"/>
              <w:right w:val="single" w:sz="4" w:space="0" w:color="000000"/>
            </w:tcBorders>
            <w:shd w:val="clear" w:color="000000" w:fill="FFFF99"/>
          </w:tcPr>
          <w:p w14:paraId="47704E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7DA1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C7D8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E188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E4623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BAAD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2B9A3E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4.2.2.1.4-R16 </w:t>
            </w:r>
          </w:p>
        </w:tc>
        <w:tc>
          <w:tcPr>
            <w:tcW w:w="1559" w:type="dxa"/>
            <w:tcBorders>
              <w:top w:val="nil"/>
              <w:left w:val="nil"/>
              <w:bottom w:val="single" w:sz="4" w:space="0" w:color="000000"/>
              <w:right w:val="single" w:sz="4" w:space="0" w:color="000000"/>
            </w:tcBorders>
            <w:shd w:val="clear" w:color="000000" w:fill="FFFF99"/>
          </w:tcPr>
          <w:p w14:paraId="5762C8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3B1C1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64D6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96FD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asked whether it was possible to keep adding new test cases in deeply frozen Releases (like Rel-16).</w:t>
            </w:r>
          </w:p>
          <w:p w14:paraId="738112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cover page states that this is cat-B, it is not possible to present cat-B CRs for releases under rel-18.</w:t>
            </w:r>
          </w:p>
          <w:p w14:paraId="39BCE3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noticed that this group of CRs (886-888) was related to the changes proposed by the CRs in tdocs 889-891. This relationship should appear in the cover pages of both groups, using the field</w:t>
            </w:r>
          </w:p>
          <w:p w14:paraId="1E6DA9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 specs</w:t>
            </w:r>
          </w:p>
          <w:p w14:paraId="700423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affected:</w:t>
            </w:r>
          </w:p>
          <w:p w14:paraId="69D0A2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related CRs)</w:t>
            </w:r>
          </w:p>
          <w:p w14:paraId="03FCE3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Test name is missing</w:t>
            </w:r>
          </w:p>
          <w:p w14:paraId="17B318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4CADA3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3C541F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23FE7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688F50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0033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82CA8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DA21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4B47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F9A5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1D5259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4.2.2.1.4-R17 </w:t>
            </w:r>
          </w:p>
        </w:tc>
        <w:tc>
          <w:tcPr>
            <w:tcW w:w="1559" w:type="dxa"/>
            <w:tcBorders>
              <w:top w:val="nil"/>
              <w:left w:val="nil"/>
              <w:bottom w:val="single" w:sz="4" w:space="0" w:color="000000"/>
              <w:right w:val="single" w:sz="4" w:space="0" w:color="000000"/>
            </w:tcBorders>
            <w:shd w:val="clear" w:color="000000" w:fill="FFFF99"/>
          </w:tcPr>
          <w:p w14:paraId="7B511C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1B13D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88F9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E9D6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51E1D2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567" w:type="dxa"/>
            <w:tcBorders>
              <w:top w:val="nil"/>
              <w:left w:val="nil"/>
              <w:bottom w:val="single" w:sz="4" w:space="0" w:color="000000"/>
              <w:right w:val="single" w:sz="4" w:space="0" w:color="000000"/>
            </w:tcBorders>
            <w:shd w:val="clear" w:color="000000" w:fill="FFFF99"/>
          </w:tcPr>
          <w:p w14:paraId="5F4FD8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235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D08B0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41DC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BDB9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7C1C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7E5AF8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gNB in TS 33.511 clause 4.2.2.1.4-R18 </w:t>
            </w:r>
          </w:p>
        </w:tc>
        <w:tc>
          <w:tcPr>
            <w:tcW w:w="1559" w:type="dxa"/>
            <w:tcBorders>
              <w:top w:val="nil"/>
              <w:left w:val="nil"/>
              <w:bottom w:val="single" w:sz="4" w:space="0" w:color="000000"/>
              <w:right w:val="single" w:sz="4" w:space="0" w:color="000000"/>
            </w:tcBorders>
            <w:shd w:val="clear" w:color="000000" w:fill="FFFF99"/>
          </w:tcPr>
          <w:p w14:paraId="02F1D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27560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0C78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6713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1E5EEC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3A9AD4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clarification, expected result upon execution of step 1b) is missing</w:t>
            </w:r>
          </w:p>
        </w:tc>
        <w:tc>
          <w:tcPr>
            <w:tcW w:w="567" w:type="dxa"/>
            <w:tcBorders>
              <w:top w:val="nil"/>
              <w:left w:val="nil"/>
              <w:bottom w:val="single" w:sz="4" w:space="0" w:color="000000"/>
              <w:right w:val="single" w:sz="4" w:space="0" w:color="000000"/>
            </w:tcBorders>
            <w:shd w:val="clear" w:color="000000" w:fill="FFFF99"/>
          </w:tcPr>
          <w:p w14:paraId="60E49B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2D10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F2F9D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7302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39C2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F3B9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751960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69895D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55CA5D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F71D2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AF65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Added NOTE is in the wrong format and incorrect NOTE numbering</w:t>
            </w:r>
          </w:p>
          <w:p w14:paraId="4FE201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format and the numbering and provide r1</w:t>
            </w:r>
          </w:p>
        </w:tc>
        <w:tc>
          <w:tcPr>
            <w:tcW w:w="567" w:type="dxa"/>
            <w:tcBorders>
              <w:top w:val="nil"/>
              <w:left w:val="nil"/>
              <w:bottom w:val="single" w:sz="4" w:space="0" w:color="000000"/>
              <w:right w:val="single" w:sz="4" w:space="0" w:color="000000"/>
            </w:tcBorders>
            <w:shd w:val="clear" w:color="000000" w:fill="FFFF99"/>
          </w:tcPr>
          <w:p w14:paraId="2C513E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CA33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6FB4A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C46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8A08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4E2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154A61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617F57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D51E2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97C83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8C256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8518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7F8F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5AB1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4A7C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382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710E48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4BEDB5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7953B0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AB9AB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F84C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53A218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tc>
        <w:tc>
          <w:tcPr>
            <w:tcW w:w="567" w:type="dxa"/>
            <w:tcBorders>
              <w:top w:val="nil"/>
              <w:left w:val="nil"/>
              <w:bottom w:val="single" w:sz="4" w:space="0" w:color="000000"/>
              <w:right w:val="single" w:sz="4" w:space="0" w:color="000000"/>
            </w:tcBorders>
            <w:shd w:val="clear" w:color="000000" w:fill="FFFF99"/>
          </w:tcPr>
          <w:p w14:paraId="0C8A6C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5F3B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723D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B84A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210B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052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32E8D5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2947F7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48FCE0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83E95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40A7A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1396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111E5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ABAA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C963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0D16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5E2265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688AD3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0DCD4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2D815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3B2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TS version is incorrect</w:t>
            </w:r>
          </w:p>
          <w:p w14:paraId="46E432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correct the version and provide r2</w:t>
            </w:r>
          </w:p>
        </w:tc>
        <w:tc>
          <w:tcPr>
            <w:tcW w:w="567" w:type="dxa"/>
            <w:tcBorders>
              <w:top w:val="nil"/>
              <w:left w:val="nil"/>
              <w:bottom w:val="single" w:sz="4" w:space="0" w:color="000000"/>
              <w:right w:val="single" w:sz="4" w:space="0" w:color="000000"/>
            </w:tcBorders>
            <w:shd w:val="clear" w:color="000000" w:fill="FFFF99"/>
          </w:tcPr>
          <w:p w14:paraId="3B696A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632AC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3B00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ABAD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1D38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06E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1AB089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019D6E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F96FD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86CC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4698C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04B42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E1B61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9736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2443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508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4D8E51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67D9B7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26588E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E5E07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5D3E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5C46B7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1FF85F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new revision.</w:t>
            </w:r>
          </w:p>
          <w:p w14:paraId="1664C4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R2.</w:t>
            </w:r>
          </w:p>
          <w:p w14:paraId="32D555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not ok.</w:t>
            </w:r>
          </w:p>
          <w:p w14:paraId="3D3268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567" w:type="dxa"/>
            <w:tcBorders>
              <w:top w:val="nil"/>
              <w:left w:val="nil"/>
              <w:bottom w:val="single" w:sz="4" w:space="0" w:color="000000"/>
              <w:right w:val="single" w:sz="4" w:space="0" w:color="000000"/>
            </w:tcBorders>
            <w:shd w:val="clear" w:color="000000" w:fill="FFFF99"/>
          </w:tcPr>
          <w:p w14:paraId="51E5DA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071E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815C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7B4E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73AF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20AB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71610E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337017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6E44E8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48BB9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5086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a revision.</w:t>
            </w:r>
          </w:p>
          <w:p w14:paraId="2F3A55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R1.</w:t>
            </w:r>
          </w:p>
          <w:p w14:paraId="6BE783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w:t>
            </w:r>
          </w:p>
        </w:tc>
        <w:tc>
          <w:tcPr>
            <w:tcW w:w="567" w:type="dxa"/>
            <w:tcBorders>
              <w:top w:val="nil"/>
              <w:left w:val="nil"/>
              <w:bottom w:val="single" w:sz="4" w:space="0" w:color="000000"/>
              <w:right w:val="single" w:sz="4" w:space="0" w:color="000000"/>
            </w:tcBorders>
            <w:shd w:val="clear" w:color="000000" w:fill="FFFF99"/>
          </w:tcPr>
          <w:p w14:paraId="2BA505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CC1C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41AFE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D0CE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8B21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8895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59CEFC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74C2DD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72B318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BC16B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64EB9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presents, multiple clarifications needed, plan is to bring CRs in the next meeting.</w:t>
            </w:r>
          </w:p>
          <w:p w14:paraId="35360C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which release should be updated?</w:t>
            </w:r>
          </w:p>
          <w:p w14:paraId="758663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has no hard proposal on which release.</w:t>
            </w:r>
          </w:p>
          <w:p w14:paraId="3FAE57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Please discuss applicable Rel over email.</w:t>
            </w:r>
          </w:p>
          <w:p w14:paraId="1E6683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5DC634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DF7F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6568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B0C4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76BB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F4B7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423088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5AEEE9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8007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CB612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FE0BE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5C0536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doesn’t understand the issue.</w:t>
            </w:r>
          </w:p>
          <w:p w14:paraId="4EFC96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4B1CBB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consideration with Ericsson, doesn’t consider the issue valid</w:t>
            </w:r>
          </w:p>
          <w:p w14:paraId="284AD0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9296E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document. Requests for clarifications.</w:t>
            </w:r>
          </w:p>
          <w:p w14:paraId="258062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9606D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threat proposed in this DP.</w:t>
            </w:r>
          </w:p>
          <w:p w14:paraId="135598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5D966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04821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3A3743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 clarification.</w:t>
            </w:r>
          </w:p>
        </w:tc>
        <w:tc>
          <w:tcPr>
            <w:tcW w:w="567" w:type="dxa"/>
            <w:tcBorders>
              <w:top w:val="nil"/>
              <w:left w:val="nil"/>
              <w:bottom w:val="single" w:sz="4" w:space="0" w:color="000000"/>
              <w:right w:val="single" w:sz="4" w:space="0" w:color="000000"/>
            </w:tcBorders>
            <w:shd w:val="clear" w:color="000000" w:fill="FFFF99"/>
          </w:tcPr>
          <w:p w14:paraId="7528CE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982F1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5605DD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6A5A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2DEE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2BAF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52E79E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ApplicationKey_ AnonUser_Get into table 7.1.1-1 </w:t>
            </w:r>
          </w:p>
        </w:tc>
        <w:tc>
          <w:tcPr>
            <w:tcW w:w="1559" w:type="dxa"/>
            <w:tcBorders>
              <w:top w:val="nil"/>
              <w:left w:val="nil"/>
              <w:bottom w:val="single" w:sz="4" w:space="0" w:color="000000"/>
              <w:right w:val="single" w:sz="4" w:space="0" w:color="000000"/>
            </w:tcBorders>
            <w:shd w:val="clear" w:color="000000" w:fill="FFFF99"/>
          </w:tcPr>
          <w:p w14:paraId="1AB2BC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5FA85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6D923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2D42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changes</w:t>
            </w:r>
          </w:p>
          <w:p w14:paraId="0A5C30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0DCD5E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1AB881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335798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4284D4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7CD488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007403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7DA53F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R1 is correct with 'F'.</w:t>
            </w:r>
          </w:p>
        </w:tc>
        <w:tc>
          <w:tcPr>
            <w:tcW w:w="567" w:type="dxa"/>
            <w:tcBorders>
              <w:top w:val="nil"/>
              <w:left w:val="nil"/>
              <w:bottom w:val="single" w:sz="4" w:space="0" w:color="000000"/>
              <w:right w:val="single" w:sz="4" w:space="0" w:color="000000"/>
            </w:tcBorders>
            <w:shd w:val="clear" w:color="000000" w:fill="FFFF99"/>
          </w:tcPr>
          <w:p w14:paraId="478677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CB48B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96C3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FCFF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D1C9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227E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354F94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Context_Remove into table 7.1.1-1. </w:t>
            </w:r>
          </w:p>
        </w:tc>
        <w:tc>
          <w:tcPr>
            <w:tcW w:w="1559" w:type="dxa"/>
            <w:tcBorders>
              <w:top w:val="nil"/>
              <w:left w:val="nil"/>
              <w:bottom w:val="single" w:sz="4" w:space="0" w:color="000000"/>
              <w:right w:val="single" w:sz="4" w:space="0" w:color="000000"/>
            </w:tcBorders>
            <w:shd w:val="clear" w:color="000000" w:fill="FFFF99"/>
          </w:tcPr>
          <w:p w14:paraId="48F2CB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588C1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A8124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633D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553D94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666AA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1B9A0F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0063CF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tc>
        <w:tc>
          <w:tcPr>
            <w:tcW w:w="567" w:type="dxa"/>
            <w:tcBorders>
              <w:top w:val="nil"/>
              <w:left w:val="nil"/>
              <w:bottom w:val="single" w:sz="4" w:space="0" w:color="000000"/>
              <w:right w:val="single" w:sz="4" w:space="0" w:color="000000"/>
            </w:tcBorders>
            <w:shd w:val="clear" w:color="000000" w:fill="FFFF99"/>
          </w:tcPr>
          <w:p w14:paraId="100AE8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82D0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4B8ED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C719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3BBE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163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632062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6C80DC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69999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D9A68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B34D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14BC76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D1471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34642D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022ABB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Nokia view on the terminology</w:t>
            </w:r>
          </w:p>
        </w:tc>
        <w:tc>
          <w:tcPr>
            <w:tcW w:w="567" w:type="dxa"/>
            <w:tcBorders>
              <w:top w:val="nil"/>
              <w:left w:val="nil"/>
              <w:bottom w:val="single" w:sz="4" w:space="0" w:color="000000"/>
              <w:right w:val="single" w:sz="4" w:space="0" w:color="000000"/>
            </w:tcBorders>
            <w:shd w:val="clear" w:color="000000" w:fill="FFFF99"/>
          </w:tcPr>
          <w:p w14:paraId="3C63AB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BE80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D8DA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B2A0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CF86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7263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506E4B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324831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69A48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E0F0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7458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496D09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717E0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6A00D5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more clarification.</w:t>
            </w:r>
          </w:p>
          <w:p w14:paraId="3D0C5D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This procedure is not needed.</w:t>
            </w:r>
          </w:p>
          <w:p w14:paraId="1E5E9B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w:t>
            </w:r>
          </w:p>
        </w:tc>
        <w:tc>
          <w:tcPr>
            <w:tcW w:w="567" w:type="dxa"/>
            <w:tcBorders>
              <w:top w:val="nil"/>
              <w:left w:val="nil"/>
              <w:bottom w:val="single" w:sz="4" w:space="0" w:color="000000"/>
              <w:right w:val="single" w:sz="4" w:space="0" w:color="000000"/>
            </w:tcBorders>
            <w:shd w:val="clear" w:color="000000" w:fill="FFFF99"/>
          </w:tcPr>
          <w:p w14:paraId="2E7E75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6AB6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0C28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40D0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7C78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21AE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48295E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Ua* protocol </w:t>
            </w:r>
          </w:p>
        </w:tc>
        <w:tc>
          <w:tcPr>
            <w:tcW w:w="1559" w:type="dxa"/>
            <w:tcBorders>
              <w:top w:val="nil"/>
              <w:left w:val="nil"/>
              <w:bottom w:val="single" w:sz="4" w:space="0" w:color="000000"/>
              <w:right w:val="single" w:sz="4" w:space="0" w:color="000000"/>
            </w:tcBorders>
            <w:shd w:val="clear" w:color="000000" w:fill="FFFF99"/>
          </w:tcPr>
          <w:p w14:paraId="76183E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1B3142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C8D0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revise it to a living document.</w:t>
            </w:r>
          </w:p>
          <w:p w14:paraId="71FEF9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 the discussion.</w:t>
            </w:r>
          </w:p>
        </w:tc>
        <w:tc>
          <w:tcPr>
            <w:tcW w:w="567" w:type="dxa"/>
            <w:tcBorders>
              <w:top w:val="nil"/>
              <w:left w:val="nil"/>
              <w:bottom w:val="single" w:sz="4" w:space="0" w:color="000000"/>
              <w:right w:val="single" w:sz="4" w:space="0" w:color="000000"/>
            </w:tcBorders>
            <w:shd w:val="clear" w:color="000000" w:fill="FFFF99"/>
          </w:tcPr>
          <w:p w14:paraId="5DBB4E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D0F3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83068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8B1A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88B9E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5B59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6E7A31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Ua security protocol namespace to include the AKMA OSCORE Ua* protocol </w:t>
            </w:r>
          </w:p>
        </w:tc>
        <w:tc>
          <w:tcPr>
            <w:tcW w:w="1559" w:type="dxa"/>
            <w:tcBorders>
              <w:top w:val="nil"/>
              <w:left w:val="nil"/>
              <w:bottom w:val="single" w:sz="4" w:space="0" w:color="000000"/>
              <w:right w:val="single" w:sz="4" w:space="0" w:color="000000"/>
            </w:tcBorders>
            <w:shd w:val="clear" w:color="000000" w:fill="FFFF99"/>
          </w:tcPr>
          <w:p w14:paraId="60DA2B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2CCAC9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AA676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postpone.</w:t>
            </w:r>
          </w:p>
          <w:p w14:paraId="5F0D1E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proposes to postpone the discussion.  </w:t>
            </w:r>
          </w:p>
        </w:tc>
        <w:tc>
          <w:tcPr>
            <w:tcW w:w="567" w:type="dxa"/>
            <w:tcBorders>
              <w:top w:val="nil"/>
              <w:left w:val="nil"/>
              <w:bottom w:val="single" w:sz="4" w:space="0" w:color="000000"/>
              <w:right w:val="single" w:sz="4" w:space="0" w:color="000000"/>
            </w:tcBorders>
            <w:shd w:val="clear" w:color="000000" w:fill="FFFF99"/>
          </w:tcPr>
          <w:p w14:paraId="154CA6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A049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8046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1394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3BC3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CCF1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62559D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AAnF sending GPSI to internal AKMA AF </w:t>
            </w:r>
          </w:p>
        </w:tc>
        <w:tc>
          <w:tcPr>
            <w:tcW w:w="1559" w:type="dxa"/>
            <w:tcBorders>
              <w:top w:val="nil"/>
              <w:left w:val="nil"/>
              <w:bottom w:val="single" w:sz="4" w:space="0" w:color="000000"/>
              <w:right w:val="single" w:sz="4" w:space="0" w:color="000000"/>
            </w:tcBorders>
            <w:shd w:val="clear" w:color="000000" w:fill="FFFF99"/>
          </w:tcPr>
          <w:p w14:paraId="0994F5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28909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E2C12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C34B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5E3CFB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tc>
        <w:tc>
          <w:tcPr>
            <w:tcW w:w="567" w:type="dxa"/>
            <w:tcBorders>
              <w:top w:val="nil"/>
              <w:left w:val="nil"/>
              <w:bottom w:val="single" w:sz="4" w:space="0" w:color="000000"/>
              <w:right w:val="single" w:sz="4" w:space="0" w:color="000000"/>
            </w:tcBorders>
            <w:shd w:val="clear" w:color="000000" w:fill="FFFF99"/>
          </w:tcPr>
          <w:p w14:paraId="648B60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FD7B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EBCBB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10B0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6004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9120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3BAB53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36BA49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3B483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3573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FCC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tc>
        <w:tc>
          <w:tcPr>
            <w:tcW w:w="567" w:type="dxa"/>
            <w:tcBorders>
              <w:top w:val="nil"/>
              <w:left w:val="nil"/>
              <w:bottom w:val="single" w:sz="4" w:space="0" w:color="000000"/>
              <w:right w:val="single" w:sz="4" w:space="0" w:color="000000"/>
            </w:tcBorders>
            <w:shd w:val="clear" w:color="000000" w:fill="FFFF99"/>
          </w:tcPr>
          <w:p w14:paraId="47B2A2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17E5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2AE1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734D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66E8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E566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389195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442206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85E62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7FAE0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8488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adding UPU header in MAC calculation since we cannot see the misalignment between SA3 and CT1 on this point.</w:t>
            </w:r>
          </w:p>
          <w:p w14:paraId="7D7BB1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D5A5F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 as don’t agree with changes to MAC calculation and step 6</w:t>
            </w:r>
          </w:p>
          <w:p w14:paraId="5F0CC9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89FA2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F298B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27D68B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CT4 has changed the description. This is only an alignment CR with CT4.</w:t>
            </w:r>
          </w:p>
          <w:p w14:paraId="6CAAAD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current spec is very clear, header is not included in the MAC-I calculation and there is no security issue.</w:t>
            </w:r>
          </w:p>
          <w:p w14:paraId="6AC1F3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CT4 didn’t change.</w:t>
            </w:r>
          </w:p>
          <w:p w14:paraId="2DB4089F" w14:textId="77777777" w:rsidR="00CD606A" w:rsidRDefault="00CD606A">
            <w:pPr>
              <w:widowControl/>
              <w:jc w:val="left"/>
              <w:rPr>
                <w:rFonts w:ascii="Arial" w:eastAsia="DengXian" w:hAnsi="Arial" w:cs="Arial"/>
                <w:color w:val="000000"/>
                <w:kern w:val="0"/>
                <w:sz w:val="16"/>
                <w:szCs w:val="16"/>
              </w:rPr>
            </w:pPr>
          </w:p>
          <w:p w14:paraId="6EBB98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CBA2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Either we have to agree on the alignment in SA3 via this CR or send LS to CT4 to align with SA3.</w:t>
            </w:r>
          </w:p>
          <w:p w14:paraId="78162F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update/note</w:t>
            </w:r>
          </w:p>
          <w:p w14:paraId="06174E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tc>
        <w:tc>
          <w:tcPr>
            <w:tcW w:w="567" w:type="dxa"/>
            <w:tcBorders>
              <w:top w:val="nil"/>
              <w:left w:val="nil"/>
              <w:bottom w:val="single" w:sz="4" w:space="0" w:color="000000"/>
              <w:right w:val="single" w:sz="4" w:space="0" w:color="000000"/>
            </w:tcBorders>
            <w:shd w:val="clear" w:color="000000" w:fill="FFFF99"/>
          </w:tcPr>
          <w:p w14:paraId="472E43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D602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A8A22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08E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8FF5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C472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3466E6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6A92E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15572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605EA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BEF6E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B655C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6571F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48AB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D809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E557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596D98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5C729A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339889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EE10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0256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ADDF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52AA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5408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DC944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5643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7179FD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AUSF api related to NSWO </w:t>
            </w:r>
          </w:p>
        </w:tc>
        <w:tc>
          <w:tcPr>
            <w:tcW w:w="1559" w:type="dxa"/>
            <w:tcBorders>
              <w:top w:val="nil"/>
              <w:left w:val="nil"/>
              <w:bottom w:val="single" w:sz="4" w:space="0" w:color="000000"/>
              <w:right w:val="single" w:sz="4" w:space="0" w:color="000000"/>
            </w:tcBorders>
            <w:shd w:val="clear" w:color="000000" w:fill="FFFF99"/>
          </w:tcPr>
          <w:p w14:paraId="6FF356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709" w:type="dxa"/>
            <w:tcBorders>
              <w:top w:val="nil"/>
              <w:left w:val="nil"/>
              <w:bottom w:val="single" w:sz="4" w:space="0" w:color="000000"/>
              <w:right w:val="single" w:sz="4" w:space="0" w:color="000000"/>
            </w:tcBorders>
            <w:shd w:val="clear" w:color="000000" w:fill="FFFF99"/>
          </w:tcPr>
          <w:p w14:paraId="6541F0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DAFAC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7B8B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update the CR with UDM service API impacts and other missing AUSF service API parameters.</w:t>
            </w:r>
          </w:p>
          <w:p w14:paraId="69B56E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comment and propose r1</w:t>
            </w:r>
          </w:p>
        </w:tc>
        <w:tc>
          <w:tcPr>
            <w:tcW w:w="567" w:type="dxa"/>
            <w:tcBorders>
              <w:top w:val="nil"/>
              <w:left w:val="nil"/>
              <w:bottom w:val="single" w:sz="4" w:space="0" w:color="000000"/>
              <w:right w:val="single" w:sz="4" w:space="0" w:color="000000"/>
            </w:tcBorders>
            <w:shd w:val="clear" w:color="000000" w:fill="FFFF99"/>
          </w:tcPr>
          <w:p w14:paraId="70593F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F677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9422C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6EB9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D27D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30A7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77956E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3ABB13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D611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06704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B31BD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4146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78507C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B6C9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6393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1571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25C2F2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42D9D8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3A5FB8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53F43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13A7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80047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3DB86D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is required.</w:t>
            </w:r>
          </w:p>
          <w:p w14:paraId="673BAF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clarification.</w:t>
            </w:r>
          </w:p>
          <w:p w14:paraId="77C251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Redraw proposal to note and align with QC comment to revise</w:t>
            </w:r>
          </w:p>
        </w:tc>
        <w:tc>
          <w:tcPr>
            <w:tcW w:w="567" w:type="dxa"/>
            <w:tcBorders>
              <w:top w:val="nil"/>
              <w:left w:val="nil"/>
              <w:bottom w:val="single" w:sz="4" w:space="0" w:color="000000"/>
              <w:right w:val="single" w:sz="4" w:space="0" w:color="000000"/>
            </w:tcBorders>
            <w:shd w:val="clear" w:color="000000" w:fill="FFFF99"/>
          </w:tcPr>
          <w:p w14:paraId="74BDA4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69CA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EF3FE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8968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7F35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3E54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6C4829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277DEA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A781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90E40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C520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mirror for this CR was missing.</w:t>
            </w:r>
          </w:p>
          <w:p w14:paraId="1F83D6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MCC.</w:t>
            </w:r>
          </w:p>
          <w:p w14:paraId="1FCADE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567" w:type="dxa"/>
            <w:tcBorders>
              <w:top w:val="nil"/>
              <w:left w:val="nil"/>
              <w:bottom w:val="single" w:sz="4" w:space="0" w:color="000000"/>
              <w:right w:val="single" w:sz="4" w:space="0" w:color="000000"/>
            </w:tcBorders>
            <w:shd w:val="clear" w:color="000000" w:fill="FFFF99"/>
          </w:tcPr>
          <w:p w14:paraId="44C7AB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177B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49B1C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6F79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8BB6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D368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374B0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54B25A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3DF9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98989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736C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the scope of this TR was Rel-18, so the added conclusion should read something like “it is concluded that no normative work is recommended for the usage based NSAC issue under KI#2.”</w:t>
            </w:r>
          </w:p>
          <w:p w14:paraId="231CA6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1D1EEB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4636C2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3DC0DE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B2953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to comments from Ericsson.</w:t>
            </w:r>
          </w:p>
          <w:p w14:paraId="6B7BEC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clarification.</w:t>
            </w:r>
          </w:p>
        </w:tc>
        <w:tc>
          <w:tcPr>
            <w:tcW w:w="567" w:type="dxa"/>
            <w:tcBorders>
              <w:top w:val="nil"/>
              <w:left w:val="nil"/>
              <w:bottom w:val="single" w:sz="4" w:space="0" w:color="000000"/>
              <w:right w:val="single" w:sz="4" w:space="0" w:color="000000"/>
            </w:tcBorders>
            <w:shd w:val="clear" w:color="000000" w:fill="FFFF99"/>
          </w:tcPr>
          <w:p w14:paraId="0C2C4C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867D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D312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A289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78B2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1EA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5145B3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7A12E3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1BA35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FA6E7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0A21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be pursued. Prefers S3-222020 from Ericsson. The LS is not needed to be sent to SA2 if the SA3 procedures use the AF-Service-Identifier.</w:t>
            </w:r>
          </w:p>
          <w:p w14:paraId="5CBFE5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thinks it would better if SA3 can use AF-Service-Identifier as alignment is completed in SA3</w:t>
            </w:r>
          </w:p>
        </w:tc>
        <w:tc>
          <w:tcPr>
            <w:tcW w:w="567" w:type="dxa"/>
            <w:tcBorders>
              <w:top w:val="nil"/>
              <w:left w:val="nil"/>
              <w:bottom w:val="single" w:sz="4" w:space="0" w:color="000000"/>
              <w:right w:val="single" w:sz="4" w:space="0" w:color="000000"/>
            </w:tcBorders>
            <w:shd w:val="clear" w:color="000000" w:fill="FFFF99"/>
          </w:tcPr>
          <w:p w14:paraId="48DEEC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2378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6DA3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6C56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D4BFC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1339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221798</w:t>
            </w:r>
          </w:p>
        </w:tc>
        <w:tc>
          <w:tcPr>
            <w:tcW w:w="1979" w:type="dxa"/>
            <w:tcBorders>
              <w:top w:val="nil"/>
              <w:left w:val="nil"/>
              <w:bottom w:val="single" w:sz="4" w:space="0" w:color="000000"/>
              <w:right w:val="single" w:sz="4" w:space="0" w:color="000000"/>
            </w:tcBorders>
            <w:shd w:val="clear" w:color="000000" w:fill="FFFF99"/>
          </w:tcPr>
          <w:p w14:paraId="678A20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390628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44F5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C818B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E261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LS is not needed if SA3 aligns to SA2 and uses the AF-Service-Identifier in 33.501.</w:t>
            </w:r>
          </w:p>
          <w:p w14:paraId="17BFD0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Discussion with SA2 seems to be needed to clear doubts and move forward.</w:t>
            </w:r>
          </w:p>
        </w:tc>
        <w:tc>
          <w:tcPr>
            <w:tcW w:w="567" w:type="dxa"/>
            <w:tcBorders>
              <w:top w:val="nil"/>
              <w:left w:val="nil"/>
              <w:bottom w:val="single" w:sz="4" w:space="0" w:color="000000"/>
              <w:right w:val="single" w:sz="4" w:space="0" w:color="000000"/>
            </w:tcBorders>
            <w:shd w:val="clear" w:color="000000" w:fill="FFFF99"/>
          </w:tcPr>
          <w:p w14:paraId="34A384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0BF2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FF449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13D1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63BA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F2C5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65938A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6822E3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D7969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5C425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EC31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2019 and use 2019 as baseline. The token claims statement in Step 3 of the procedure is not well defined and should be removed as well as is proposed in 2019.</w:t>
            </w:r>
          </w:p>
          <w:p w14:paraId="602DFC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to the merger of 2019 and 1799. Further comments below.</w:t>
            </w:r>
          </w:p>
          <w:p w14:paraId="5F3993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merge 1799, 2236 to 2019. And use 2019 as the baseline.</w:t>
            </w:r>
          </w:p>
        </w:tc>
        <w:tc>
          <w:tcPr>
            <w:tcW w:w="567" w:type="dxa"/>
            <w:tcBorders>
              <w:top w:val="nil"/>
              <w:left w:val="nil"/>
              <w:bottom w:val="single" w:sz="4" w:space="0" w:color="000000"/>
              <w:right w:val="single" w:sz="4" w:space="0" w:color="000000"/>
            </w:tcBorders>
            <w:shd w:val="clear" w:color="000000" w:fill="FFFF99"/>
          </w:tcPr>
          <w:p w14:paraId="3EEDAD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266B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3410C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C509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1100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39C4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1D3F23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1A3316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EF6B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600841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C714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B6412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good summary of problem, but has different proposal on how to solve the issue, proposes to continue discussion via email.</w:t>
            </w:r>
          </w:p>
          <w:p w14:paraId="793395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B00EF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discussion paper presented yesterday and continue discussions on respective CR threads.</w:t>
            </w:r>
          </w:p>
        </w:tc>
        <w:tc>
          <w:tcPr>
            <w:tcW w:w="567" w:type="dxa"/>
            <w:tcBorders>
              <w:top w:val="nil"/>
              <w:left w:val="nil"/>
              <w:bottom w:val="single" w:sz="4" w:space="0" w:color="000000"/>
              <w:right w:val="single" w:sz="4" w:space="0" w:color="000000"/>
            </w:tcBorders>
            <w:shd w:val="clear" w:color="000000" w:fill="FFFF99"/>
          </w:tcPr>
          <w:p w14:paraId="7DF1C9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FB950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0816E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89FF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10C3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3A8C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0D20BC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3BE92A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0DF5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18304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3D79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merger of 2019 and 1799. Some common ground can be found especially in the first part of the changes.</w:t>
            </w:r>
          </w:p>
        </w:tc>
        <w:tc>
          <w:tcPr>
            <w:tcW w:w="567" w:type="dxa"/>
            <w:tcBorders>
              <w:top w:val="nil"/>
              <w:left w:val="nil"/>
              <w:bottom w:val="single" w:sz="4" w:space="0" w:color="000000"/>
              <w:right w:val="single" w:sz="4" w:space="0" w:color="000000"/>
            </w:tcBorders>
            <w:shd w:val="clear" w:color="000000" w:fill="FFFF99"/>
          </w:tcPr>
          <w:p w14:paraId="236EB7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78F5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271D1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8A7F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4A2A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595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730BE9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2B1ADA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04BCE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73304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301C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1797 and use the existing parameter ENSI, instead of AF-Service-Identifier.</w:t>
            </w:r>
          </w:p>
        </w:tc>
        <w:tc>
          <w:tcPr>
            <w:tcW w:w="567" w:type="dxa"/>
            <w:tcBorders>
              <w:top w:val="nil"/>
              <w:left w:val="nil"/>
              <w:bottom w:val="single" w:sz="4" w:space="0" w:color="000000"/>
              <w:right w:val="single" w:sz="4" w:space="0" w:color="000000"/>
            </w:tcBorders>
            <w:shd w:val="clear" w:color="000000" w:fill="FFFF99"/>
          </w:tcPr>
          <w:p w14:paraId="3FC42A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96FC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532F9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87F7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33CF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B11B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7D841F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 and unsubscription procedure </w:t>
            </w:r>
          </w:p>
        </w:tc>
        <w:tc>
          <w:tcPr>
            <w:tcW w:w="1559" w:type="dxa"/>
            <w:tcBorders>
              <w:top w:val="nil"/>
              <w:left w:val="nil"/>
              <w:bottom w:val="single" w:sz="4" w:space="0" w:color="000000"/>
              <w:right w:val="single" w:sz="4" w:space="0" w:color="000000"/>
            </w:tcBorders>
            <w:shd w:val="clear" w:color="000000" w:fill="FFFF99"/>
          </w:tcPr>
          <w:p w14:paraId="50B75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5876E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7B51F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91DD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28ED61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1797 using ENSI and not to introduce additional mapping from ENSI to the AF-Service-Identifier</w:t>
            </w:r>
          </w:p>
        </w:tc>
        <w:tc>
          <w:tcPr>
            <w:tcW w:w="567" w:type="dxa"/>
            <w:tcBorders>
              <w:top w:val="nil"/>
              <w:left w:val="nil"/>
              <w:bottom w:val="single" w:sz="4" w:space="0" w:color="000000"/>
              <w:right w:val="single" w:sz="4" w:space="0" w:color="000000"/>
            </w:tcBorders>
            <w:shd w:val="clear" w:color="000000" w:fill="FFFF99"/>
          </w:tcPr>
          <w:p w14:paraId="35C298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675C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4433B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55EF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DC6E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76AA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407829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unsubscription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5CE298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C0BD6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D3375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2CE7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 before accepting this contribution.</w:t>
            </w:r>
          </w:p>
          <w:p w14:paraId="57B76B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disagrees with the CR and provides comments.</w:t>
            </w:r>
          </w:p>
        </w:tc>
        <w:tc>
          <w:tcPr>
            <w:tcW w:w="567" w:type="dxa"/>
            <w:tcBorders>
              <w:top w:val="nil"/>
              <w:left w:val="nil"/>
              <w:bottom w:val="single" w:sz="4" w:space="0" w:color="000000"/>
              <w:right w:val="single" w:sz="4" w:space="0" w:color="000000"/>
            </w:tcBorders>
            <w:shd w:val="clear" w:color="000000" w:fill="FFFF99"/>
          </w:tcPr>
          <w:p w14:paraId="32A440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2488C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27B7B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4239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A077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13C4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755EC7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501705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1E4D61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9ADB3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7C6D1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617219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different view on this issue. It should not be a cat-F CR, but a cat-B.</w:t>
            </w:r>
          </w:p>
          <w:p w14:paraId="7147EC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 just try to align with SA2/CT3</w:t>
            </w:r>
          </w:p>
          <w:p w14:paraId="6F49F2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2E426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05970D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0EE49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is not an essential correction.</w:t>
            </w:r>
          </w:p>
        </w:tc>
        <w:tc>
          <w:tcPr>
            <w:tcW w:w="567" w:type="dxa"/>
            <w:tcBorders>
              <w:top w:val="nil"/>
              <w:left w:val="nil"/>
              <w:bottom w:val="single" w:sz="4" w:space="0" w:color="000000"/>
              <w:right w:val="single" w:sz="4" w:space="0" w:color="000000"/>
            </w:tcBorders>
            <w:shd w:val="clear" w:color="000000" w:fill="FFFF99"/>
          </w:tcPr>
          <w:p w14:paraId="7399F4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433C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FE9E1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47A3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4EF6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4F24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7446C1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5980DF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01BEF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AB273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01ED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140C41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52BC5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6B36BF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57F8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BEC183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8186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0817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8993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3BEA3B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23F6BB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B872E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BFE8A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0BB2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4ED1FA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88A8D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265B7D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E17F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6BFDA9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9E6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B4D6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88D9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291E57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0C10D9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D81FA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E6E22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EAC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4DD1D2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59066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567" w:type="dxa"/>
            <w:tcBorders>
              <w:top w:val="nil"/>
              <w:left w:val="nil"/>
              <w:bottom w:val="single" w:sz="4" w:space="0" w:color="000000"/>
              <w:right w:val="single" w:sz="4" w:space="0" w:color="000000"/>
            </w:tcBorders>
            <w:shd w:val="clear" w:color="000000" w:fill="FFFF99"/>
          </w:tcPr>
          <w:p w14:paraId="0FBCE5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CCC5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759E4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32B3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1615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3259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599FA1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6.8.2.1.3-R15 </w:t>
            </w:r>
          </w:p>
        </w:tc>
        <w:tc>
          <w:tcPr>
            <w:tcW w:w="1559" w:type="dxa"/>
            <w:tcBorders>
              <w:top w:val="nil"/>
              <w:left w:val="nil"/>
              <w:bottom w:val="single" w:sz="4" w:space="0" w:color="000000"/>
              <w:right w:val="single" w:sz="4" w:space="0" w:color="000000"/>
            </w:tcBorders>
            <w:shd w:val="clear" w:color="000000" w:fill="FFFF99"/>
          </w:tcPr>
          <w:p w14:paraId="5C0908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18DE9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C333A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5318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32DB91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2C7992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Dependency with tdoc group 886-88 should appear in the cover page. The WID code for Rel-15 is 5GS_Ph1-SEC. All the CRs, cat-F to A should have the same WID code.</w:t>
            </w:r>
          </w:p>
          <w:p w14:paraId="4F057A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2027AE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clarification.</w:t>
            </w:r>
          </w:p>
          <w:p w14:paraId="2D5D0D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65DA0F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clarifications</w:t>
            </w:r>
          </w:p>
          <w:p w14:paraId="7991A5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6376A2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93B04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4822FD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 a FASMO issue.</w:t>
            </w:r>
          </w:p>
          <w:p w14:paraId="015504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believes it is FASMO issue.</w:t>
            </w:r>
          </w:p>
          <w:p w14:paraId="358CEB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[VF] comments whether it has backward compatibility with frozen releases.</w:t>
            </w:r>
          </w:p>
          <w:p w14:paraId="7A38B1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BF0B1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 and ask for details</w:t>
            </w:r>
          </w:p>
          <w:p w14:paraId="0BC647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clarification</w:t>
            </w:r>
          </w:p>
          <w:p w14:paraId="50C3F1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08053D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4C1617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0696DA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suggestion as requested</w:t>
            </w:r>
          </w:p>
          <w:p w14:paraId="645209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comments</w:t>
            </w:r>
          </w:p>
          <w:p w14:paraId="3A3339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option B.</w:t>
            </w:r>
          </w:p>
        </w:tc>
        <w:tc>
          <w:tcPr>
            <w:tcW w:w="567" w:type="dxa"/>
            <w:tcBorders>
              <w:top w:val="nil"/>
              <w:left w:val="nil"/>
              <w:bottom w:val="single" w:sz="4" w:space="0" w:color="000000"/>
              <w:right w:val="single" w:sz="4" w:space="0" w:color="000000"/>
            </w:tcBorders>
            <w:shd w:val="clear" w:color="000000" w:fill="FFFF99"/>
          </w:tcPr>
          <w:p w14:paraId="5A35B4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947EC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2ED0D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A180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BE92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0D61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6264E1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6.8.2.1.3-R16 </w:t>
            </w:r>
          </w:p>
        </w:tc>
        <w:tc>
          <w:tcPr>
            <w:tcW w:w="1559" w:type="dxa"/>
            <w:tcBorders>
              <w:top w:val="nil"/>
              <w:left w:val="nil"/>
              <w:bottom w:val="single" w:sz="4" w:space="0" w:color="000000"/>
              <w:right w:val="single" w:sz="4" w:space="0" w:color="000000"/>
            </w:tcBorders>
            <w:shd w:val="clear" w:color="000000" w:fill="FFFF99"/>
          </w:tcPr>
          <w:p w14:paraId="5327EB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D7A12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1948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E21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tc>
        <w:tc>
          <w:tcPr>
            <w:tcW w:w="567" w:type="dxa"/>
            <w:tcBorders>
              <w:top w:val="nil"/>
              <w:left w:val="nil"/>
              <w:bottom w:val="single" w:sz="4" w:space="0" w:color="000000"/>
              <w:right w:val="single" w:sz="4" w:space="0" w:color="000000"/>
            </w:tcBorders>
            <w:shd w:val="clear" w:color="000000" w:fill="FFFF99"/>
          </w:tcPr>
          <w:p w14:paraId="65971B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1021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61FC0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1BE2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D01C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E571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3E45A7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ResumeMAC-IshortResumeMAC-I check failed in clause 6.8.2.1.3-R17 </w:t>
            </w:r>
          </w:p>
        </w:tc>
        <w:tc>
          <w:tcPr>
            <w:tcW w:w="1559" w:type="dxa"/>
            <w:tcBorders>
              <w:top w:val="nil"/>
              <w:left w:val="nil"/>
              <w:bottom w:val="single" w:sz="4" w:space="0" w:color="000000"/>
              <w:right w:val="single" w:sz="4" w:space="0" w:color="000000"/>
            </w:tcBorders>
            <w:shd w:val="clear" w:color="000000" w:fill="FFFF99"/>
          </w:tcPr>
          <w:p w14:paraId="1146FE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B8CBD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114F62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8CF6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13CA62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tc>
        <w:tc>
          <w:tcPr>
            <w:tcW w:w="567" w:type="dxa"/>
            <w:tcBorders>
              <w:top w:val="nil"/>
              <w:left w:val="nil"/>
              <w:bottom w:val="single" w:sz="4" w:space="0" w:color="000000"/>
              <w:right w:val="single" w:sz="4" w:space="0" w:color="000000"/>
            </w:tcBorders>
            <w:shd w:val="clear" w:color="000000" w:fill="FFFF99"/>
          </w:tcPr>
          <w:p w14:paraId="5623F4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6191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4BE5B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23BA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B2DC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C602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2353DF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SERP: draftCR to TS 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63BAB7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2002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20021D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2F94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use 2021 as baseline and provide comments.</w:t>
            </w:r>
          </w:p>
          <w:p w14:paraId="185FB0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2A0081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06CF4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 3 contributions could be merged.</w:t>
            </w:r>
          </w:p>
          <w:p w14:paraId="1EEB21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5E81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DA1A0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clarifications.</w:t>
            </w:r>
          </w:p>
          <w:p w14:paraId="6CA70D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views.</w:t>
            </w:r>
          </w:p>
          <w:p w14:paraId="5FB9B4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have 2090 as baseline. Provides clarification to previous comment.</w:t>
            </w:r>
          </w:p>
          <w:p w14:paraId="724236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to use 2090 as baseline and 2021 is also acceptable. Provide some views.</w:t>
            </w:r>
          </w:p>
          <w:p w14:paraId="7130EA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proposal for a baseline for discussion.</w:t>
            </w:r>
          </w:p>
          <w:p w14:paraId="7CA0CD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use 2021 as the baseline.</w:t>
            </w:r>
          </w:p>
          <w:p w14:paraId="3FF866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567" w:type="dxa"/>
            <w:tcBorders>
              <w:top w:val="nil"/>
              <w:left w:val="nil"/>
              <w:bottom w:val="single" w:sz="4" w:space="0" w:color="000000"/>
              <w:right w:val="single" w:sz="4" w:space="0" w:color="000000"/>
            </w:tcBorders>
            <w:shd w:val="clear" w:color="000000" w:fill="FFFF99"/>
          </w:tcPr>
          <w:p w14:paraId="377BE6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7564C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FBF2F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BD5B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C5C57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9965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50C636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RRC Resume Request mesasge </w:t>
            </w:r>
          </w:p>
        </w:tc>
        <w:tc>
          <w:tcPr>
            <w:tcW w:w="1559" w:type="dxa"/>
            <w:tcBorders>
              <w:top w:val="nil"/>
              <w:left w:val="nil"/>
              <w:bottom w:val="single" w:sz="4" w:space="0" w:color="000000"/>
              <w:right w:val="single" w:sz="4" w:space="0" w:color="000000"/>
            </w:tcBorders>
            <w:shd w:val="clear" w:color="000000" w:fill="FFFF99"/>
          </w:tcPr>
          <w:p w14:paraId="5F2109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1837E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7CA48E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0688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25B7AA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120C18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suggest to merge into S3-222021.</w:t>
            </w:r>
          </w:p>
        </w:tc>
        <w:tc>
          <w:tcPr>
            <w:tcW w:w="567" w:type="dxa"/>
            <w:tcBorders>
              <w:top w:val="nil"/>
              <w:left w:val="nil"/>
              <w:bottom w:val="single" w:sz="4" w:space="0" w:color="000000"/>
              <w:right w:val="single" w:sz="4" w:space="0" w:color="000000"/>
            </w:tcBorders>
            <w:shd w:val="clear" w:color="000000" w:fill="FFFF99"/>
          </w:tcPr>
          <w:p w14:paraId="75129F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70C8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B6FAF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9C31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2BF9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16EE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13CFCB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25C486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F765A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A78AD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B4D6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6E930D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1A79FC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S3-222021.</w:t>
            </w:r>
          </w:p>
        </w:tc>
        <w:tc>
          <w:tcPr>
            <w:tcW w:w="567" w:type="dxa"/>
            <w:tcBorders>
              <w:top w:val="nil"/>
              <w:left w:val="nil"/>
              <w:bottom w:val="single" w:sz="4" w:space="0" w:color="000000"/>
              <w:right w:val="single" w:sz="4" w:space="0" w:color="000000"/>
            </w:tcBorders>
            <w:shd w:val="clear" w:color="000000" w:fill="FFFF99"/>
          </w:tcPr>
          <w:p w14:paraId="54C5CA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E6CD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2C71D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A860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7B97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80D1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5D02D8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514316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5B196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58E142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B29A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LS for a later meeting.</w:t>
            </w:r>
          </w:p>
          <w:p w14:paraId="62D053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103E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w:t>
            </w:r>
          </w:p>
          <w:p w14:paraId="232A12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postpone the draft LS to next meeting.</w:t>
            </w:r>
          </w:p>
          <w:p w14:paraId="2015A4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to send LS out for these kind of work. When CR is agreed in SA plenary, other WGs can pick up the work..</w:t>
            </w:r>
          </w:p>
          <w:p w14:paraId="795D4B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B2D69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4055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335AE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18D0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1008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257B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28F8A7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664626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C36C6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C7A9C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D4FC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approval</w:t>
            </w:r>
          </w:p>
          <w:p w14:paraId="03EF6E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 pursued</w:t>
            </w:r>
          </w:p>
          <w:p w14:paraId="137551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6C316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w:t>
            </w:r>
          </w:p>
          <w:p w14:paraId="5549B9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w:t>
            </w:r>
          </w:p>
          <w:p w14:paraId="085F18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 and clarification</w:t>
            </w:r>
          </w:p>
          <w:p w14:paraId="434A49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comments.</w:t>
            </w:r>
          </w:p>
        </w:tc>
        <w:tc>
          <w:tcPr>
            <w:tcW w:w="567" w:type="dxa"/>
            <w:tcBorders>
              <w:top w:val="nil"/>
              <w:left w:val="nil"/>
              <w:bottom w:val="single" w:sz="4" w:space="0" w:color="000000"/>
              <w:right w:val="single" w:sz="4" w:space="0" w:color="000000"/>
            </w:tcBorders>
            <w:shd w:val="clear" w:color="000000" w:fill="FFFF99"/>
          </w:tcPr>
          <w:p w14:paraId="13ECE4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21358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B164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3266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9011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4AF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26FED8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19BC47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7056C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62776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2E6C4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why we do multiple registration in different PLMNs?</w:t>
            </w:r>
          </w:p>
          <w:p w14:paraId="2A102E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background.</w:t>
            </w:r>
          </w:p>
          <w:p w14:paraId="49DFF1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2F310D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discussion is not aligned with CR proposed.</w:t>
            </w:r>
          </w:p>
          <w:p w14:paraId="07D6EA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B0079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&gt;&gt;CC_1&lt;&lt;</w:t>
            </w:r>
          </w:p>
        </w:tc>
        <w:tc>
          <w:tcPr>
            <w:tcW w:w="567" w:type="dxa"/>
            <w:tcBorders>
              <w:top w:val="nil"/>
              <w:left w:val="nil"/>
              <w:bottom w:val="single" w:sz="4" w:space="0" w:color="000000"/>
              <w:right w:val="single" w:sz="4" w:space="0" w:color="000000"/>
            </w:tcBorders>
            <w:shd w:val="clear" w:color="000000" w:fill="FFFF99"/>
          </w:tcPr>
          <w:p w14:paraId="3C3446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C816F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B3B0C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6089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86E2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9B6A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704C30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35ED79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25F51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DB64C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9AE0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initial comments</w:t>
            </w:r>
          </w:p>
          <w:p w14:paraId="01B29B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C0D86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6DF6DB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are 3 kinds of contributions. Yesterday just discuss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one mentioned in Ericsson contribution.</w:t>
            </w:r>
          </w:p>
          <w:p w14:paraId="325A26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contribution related to 3</w:t>
            </w:r>
            <w:r>
              <w:rPr>
                <w:rFonts w:ascii="Arial" w:eastAsia="DengXian" w:hAnsi="Arial" w:cs="Arial"/>
                <w:color w:val="000000"/>
                <w:kern w:val="0"/>
                <w:sz w:val="16"/>
                <w:szCs w:val="16"/>
                <w:vertAlign w:val="superscript"/>
              </w:rPr>
              <w:t xml:space="preserve"> </w:t>
            </w:r>
            <w:r>
              <w:rPr>
                <w:rFonts w:ascii="Arial" w:eastAsia="DengXian" w:hAnsi="Arial" w:cs="Arial"/>
                <w:color w:val="000000"/>
                <w:kern w:val="0"/>
                <w:sz w:val="16"/>
                <w:szCs w:val="16"/>
              </w:rPr>
              <w:t xml:space="preserve"> different issues.</w:t>
            </w:r>
          </w:p>
          <w:p w14:paraId="47961B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4BB8F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tc>
        <w:tc>
          <w:tcPr>
            <w:tcW w:w="567" w:type="dxa"/>
            <w:tcBorders>
              <w:top w:val="nil"/>
              <w:left w:val="nil"/>
              <w:bottom w:val="single" w:sz="4" w:space="0" w:color="000000"/>
              <w:right w:val="single" w:sz="4" w:space="0" w:color="000000"/>
            </w:tcBorders>
            <w:shd w:val="clear" w:color="000000" w:fill="FFFF99"/>
          </w:tcPr>
          <w:p w14:paraId="0A8580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9F95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7DB58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570A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4751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0287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500633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19032D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027F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CFF4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0F409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move 007 and 009 to slicing part to discuss together.</w:t>
            </w:r>
          </w:p>
          <w:p w14:paraId="7D2058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with the proposal.</w:t>
            </w:r>
          </w:p>
          <w:p w14:paraId="5CF673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5ACBA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7E6A23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an issue on the cover page. They also commented that the NOTE in 16.4 contained a “should”/recommendation. Notes are informative.</w:t>
            </w:r>
          </w:p>
          <w:p w14:paraId="48D312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tc>
        <w:tc>
          <w:tcPr>
            <w:tcW w:w="567" w:type="dxa"/>
            <w:tcBorders>
              <w:top w:val="nil"/>
              <w:left w:val="nil"/>
              <w:bottom w:val="single" w:sz="4" w:space="0" w:color="000000"/>
              <w:right w:val="single" w:sz="4" w:space="0" w:color="000000"/>
            </w:tcBorders>
            <w:shd w:val="clear" w:color="000000" w:fill="FFFF99"/>
          </w:tcPr>
          <w:p w14:paraId="6480D8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CD7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DAFD61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EFFE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0167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D97A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183A01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045114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58C8C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C0188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1CD7228" w14:textId="77777777" w:rsidR="00CD606A" w:rsidRDefault="00CD606A">
            <w:pPr>
              <w:widowControl/>
              <w:jc w:val="left"/>
              <w:rPr>
                <w:rFonts w:ascii="Arial" w:eastAsia="DengXian" w:hAnsi="Arial" w:cs="Arial"/>
                <w:color w:val="000000"/>
                <w:kern w:val="0"/>
                <w:sz w:val="16"/>
                <w:szCs w:val="16"/>
              </w:rPr>
            </w:pPr>
          </w:p>
          <w:p w14:paraId="11A11F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D4C03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183FB2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w:t>
            </w:r>
          </w:p>
        </w:tc>
        <w:tc>
          <w:tcPr>
            <w:tcW w:w="567" w:type="dxa"/>
            <w:tcBorders>
              <w:top w:val="nil"/>
              <w:left w:val="nil"/>
              <w:bottom w:val="single" w:sz="4" w:space="0" w:color="000000"/>
              <w:right w:val="single" w:sz="4" w:space="0" w:color="000000"/>
            </w:tcBorders>
            <w:shd w:val="clear" w:color="000000" w:fill="FFFF99"/>
          </w:tcPr>
          <w:p w14:paraId="5EC201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3CDEA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21DFC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B43C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7CB5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3C36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222009</w:t>
            </w:r>
          </w:p>
        </w:tc>
        <w:tc>
          <w:tcPr>
            <w:tcW w:w="1979" w:type="dxa"/>
            <w:tcBorders>
              <w:top w:val="nil"/>
              <w:left w:val="nil"/>
              <w:bottom w:val="single" w:sz="4" w:space="0" w:color="000000"/>
              <w:right w:val="single" w:sz="4" w:space="0" w:color="000000"/>
            </w:tcBorders>
            <w:shd w:val="clear" w:color="000000" w:fill="FFFF99"/>
          </w:tcPr>
          <w:p w14:paraId="1605C1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75DB26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3713D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A476A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BF88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4EF2A9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tc>
        <w:tc>
          <w:tcPr>
            <w:tcW w:w="567" w:type="dxa"/>
            <w:tcBorders>
              <w:top w:val="nil"/>
              <w:left w:val="nil"/>
              <w:bottom w:val="single" w:sz="4" w:space="0" w:color="000000"/>
              <w:right w:val="single" w:sz="4" w:space="0" w:color="000000"/>
            </w:tcBorders>
            <w:shd w:val="clear" w:color="000000" w:fill="FFFF99"/>
          </w:tcPr>
          <w:p w14:paraId="4E681E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5A4B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2F88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91ED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5D4A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06FA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4DCAEC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7CD173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46C4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57FB34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0F0B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Since the LS outcome is dependent on the discussion in the e-mail threads of 2006, 2007, 2008, 2009, it is proposed to associate the outcome of the discussion of </w:t>
            </w:r>
            <w:r>
              <w:rPr>
                <w:rFonts w:ascii="Arial" w:eastAsia="DengXian" w:hAnsi="Arial" w:cs="Arial"/>
                <w:color w:val="000000"/>
                <w:kern w:val="0"/>
                <w:sz w:val="16"/>
                <w:szCs w:val="16"/>
              </w:rPr>
              <w:lastRenderedPageBreak/>
              <w:t>these CRs with this LS. In other words this LS should not be automatically agreed if any of these contributions are not pursued.</w:t>
            </w:r>
          </w:p>
          <w:p w14:paraId="6B327E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LS needs to be reviewed after conclusions in CR in 2006, 2007, 2008, 2009.</w:t>
            </w:r>
          </w:p>
        </w:tc>
        <w:tc>
          <w:tcPr>
            <w:tcW w:w="567" w:type="dxa"/>
            <w:tcBorders>
              <w:top w:val="nil"/>
              <w:left w:val="nil"/>
              <w:bottom w:val="single" w:sz="4" w:space="0" w:color="000000"/>
              <w:right w:val="single" w:sz="4" w:space="0" w:color="000000"/>
            </w:tcBorders>
            <w:shd w:val="clear" w:color="000000" w:fill="FFFF99"/>
          </w:tcPr>
          <w:p w14:paraId="0B1FEE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2FF10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AB917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9568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C59F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05696"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72568D88" w14:textId="77777777" w:rsidR="00CD606A" w:rsidRDefault="00CD606A">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7D80A0D3" w14:textId="77777777" w:rsidR="00CD606A" w:rsidRDefault="00CD606A">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4AA6B9C2" w14:textId="77777777" w:rsidR="00CD606A" w:rsidRDefault="00CD606A">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79313219"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6F5BD520"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310C2A22" w14:textId="77777777" w:rsidR="00CD606A" w:rsidRDefault="00CD606A">
            <w:pPr>
              <w:widowControl/>
              <w:jc w:val="left"/>
              <w:rPr>
                <w:rFonts w:ascii="Arial" w:eastAsia="DengXian" w:hAnsi="Arial" w:cs="Arial"/>
                <w:color w:val="000000"/>
                <w:kern w:val="0"/>
                <w:sz w:val="16"/>
                <w:szCs w:val="16"/>
              </w:rPr>
            </w:pPr>
          </w:p>
        </w:tc>
      </w:tr>
      <w:tr w:rsidR="00CD606A" w14:paraId="668EA9A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C43F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B6DE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7C3A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5AE494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Activation of UP IP in SgNB </w:t>
            </w:r>
          </w:p>
        </w:tc>
        <w:tc>
          <w:tcPr>
            <w:tcW w:w="1559" w:type="dxa"/>
            <w:tcBorders>
              <w:top w:val="nil"/>
              <w:left w:val="nil"/>
              <w:bottom w:val="single" w:sz="4" w:space="0" w:color="000000"/>
              <w:right w:val="single" w:sz="4" w:space="0" w:color="000000"/>
            </w:tcBorders>
            <w:shd w:val="clear" w:color="000000" w:fill="FFFF99"/>
          </w:tcPr>
          <w:p w14:paraId="0E0EE6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CA5B5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C3931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3E3C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2062, move the discussion there and close this thread.</w:t>
            </w:r>
          </w:p>
          <w:p w14:paraId="53B232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S3-221915 into 2062, and close this thread.</w:t>
            </w:r>
          </w:p>
        </w:tc>
        <w:tc>
          <w:tcPr>
            <w:tcW w:w="567" w:type="dxa"/>
            <w:tcBorders>
              <w:top w:val="nil"/>
              <w:left w:val="nil"/>
              <w:bottom w:val="single" w:sz="4" w:space="0" w:color="000000"/>
              <w:right w:val="single" w:sz="4" w:space="0" w:color="000000"/>
            </w:tcBorders>
            <w:shd w:val="clear" w:color="000000" w:fill="FFFF99"/>
          </w:tcPr>
          <w:p w14:paraId="7636B3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93F7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55003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1077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B76E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1251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65DF12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39CAF6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4DB5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3C91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B498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tc>
        <w:tc>
          <w:tcPr>
            <w:tcW w:w="567" w:type="dxa"/>
            <w:tcBorders>
              <w:top w:val="nil"/>
              <w:left w:val="nil"/>
              <w:bottom w:val="single" w:sz="4" w:space="0" w:color="000000"/>
              <w:right w:val="single" w:sz="4" w:space="0" w:color="000000"/>
            </w:tcBorders>
            <w:shd w:val="clear" w:color="000000" w:fill="FFFF99"/>
          </w:tcPr>
          <w:p w14:paraId="434F83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83BF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98D32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98E918" w14:textId="77777777" w:rsidR="00CD606A" w:rsidRDefault="00CD606A">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6A32FE74" w14:textId="77777777" w:rsidR="00CD606A" w:rsidRDefault="00CD606A">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4158A5F2"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00E30DC8" w14:textId="77777777" w:rsidR="00CD606A" w:rsidRDefault="00CD606A">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21947578" w14:textId="77777777" w:rsidR="00CD606A" w:rsidRDefault="00CD606A">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576B3ED5" w14:textId="77777777" w:rsidR="00CD606A" w:rsidRDefault="00CD606A">
            <w:pPr>
              <w:widowControl/>
              <w:jc w:val="left"/>
              <w:rPr>
                <w:rFonts w:ascii="Arial" w:eastAsia="DengXian" w:hAnsi="Arial" w:cs="Arial"/>
                <w:color w:val="000000"/>
                <w:kern w:val="0"/>
                <w:sz w:val="16"/>
                <w:szCs w:val="16"/>
              </w:rPr>
            </w:pPr>
          </w:p>
        </w:tc>
        <w:tc>
          <w:tcPr>
            <w:tcW w:w="3543" w:type="dxa"/>
            <w:tcBorders>
              <w:top w:val="nil"/>
              <w:left w:val="nil"/>
              <w:bottom w:val="single" w:sz="4" w:space="0" w:color="000000"/>
              <w:right w:val="single" w:sz="4" w:space="0" w:color="000000"/>
            </w:tcBorders>
            <w:shd w:val="clear" w:color="000000" w:fill="FFFF99"/>
          </w:tcPr>
          <w:p w14:paraId="4856463C"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30D14DA8" w14:textId="77777777" w:rsidR="00CD606A" w:rsidRDefault="00CD606A">
            <w:pPr>
              <w:widowControl/>
              <w:jc w:val="left"/>
              <w:rPr>
                <w:rFonts w:ascii="Arial" w:eastAsia="DengXian" w:hAnsi="Arial" w:cs="Arial"/>
                <w:color w:val="000000"/>
                <w:kern w:val="0"/>
                <w:sz w:val="16"/>
                <w:szCs w:val="16"/>
              </w:rPr>
            </w:pPr>
          </w:p>
        </w:tc>
        <w:tc>
          <w:tcPr>
            <w:tcW w:w="567" w:type="dxa"/>
            <w:tcBorders>
              <w:top w:val="nil"/>
              <w:left w:val="nil"/>
              <w:bottom w:val="single" w:sz="4" w:space="0" w:color="000000"/>
              <w:right w:val="single" w:sz="4" w:space="0" w:color="000000"/>
            </w:tcBorders>
            <w:shd w:val="clear" w:color="000000" w:fill="FFFF99"/>
          </w:tcPr>
          <w:p w14:paraId="689CE20C" w14:textId="77777777" w:rsidR="00CD606A" w:rsidRDefault="00CD606A">
            <w:pPr>
              <w:widowControl/>
              <w:jc w:val="left"/>
              <w:rPr>
                <w:rFonts w:ascii="Arial" w:eastAsia="DengXian" w:hAnsi="Arial" w:cs="Arial"/>
                <w:color w:val="000000"/>
                <w:kern w:val="0"/>
                <w:sz w:val="16"/>
                <w:szCs w:val="16"/>
              </w:rPr>
            </w:pPr>
          </w:p>
        </w:tc>
      </w:tr>
      <w:tr w:rsidR="00CD606A" w14:paraId="28A14C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E975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4CC2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C517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7C3295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3BA577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E824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C874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1731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minor comments</w:t>
            </w:r>
          </w:p>
          <w:p w14:paraId="32C8DA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on coversheet</w:t>
            </w:r>
          </w:p>
          <w:p w14:paraId="5E6256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7DA413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R1.</w:t>
            </w:r>
          </w:p>
        </w:tc>
        <w:tc>
          <w:tcPr>
            <w:tcW w:w="567" w:type="dxa"/>
            <w:tcBorders>
              <w:top w:val="nil"/>
              <w:left w:val="nil"/>
              <w:bottom w:val="single" w:sz="4" w:space="0" w:color="000000"/>
              <w:right w:val="single" w:sz="4" w:space="0" w:color="000000"/>
            </w:tcBorders>
            <w:shd w:val="clear" w:color="000000" w:fill="FFFF99"/>
          </w:tcPr>
          <w:p w14:paraId="1A9C2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3822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D37D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F024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A8EA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2BB4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1BAB42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141810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A2E5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F3D11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CC70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F8BF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3D0A4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7CC2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4577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F653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5AF693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authorzation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408C72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07B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D9BD6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E6E49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0932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CF69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3D4B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932D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3FC3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06294A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792810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0FB31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FA686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28904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6DF7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37AA6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0B39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A167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C67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4F2E73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441316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5AB9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281BF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9C06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A628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64BD0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5D5A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6835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DC64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4115E3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7FBAEE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56DB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C1F1C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9268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issue, but has doubts that the proposed CR is the right way to address the issue.</w:t>
            </w:r>
          </w:p>
          <w:p w14:paraId="5BB073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Sorry, wrong agenda item in the subject. Please ignore previous message.</w:t>
            </w:r>
          </w:p>
          <w:p w14:paraId="1B4BEF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4B2977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tc>
        <w:tc>
          <w:tcPr>
            <w:tcW w:w="567" w:type="dxa"/>
            <w:tcBorders>
              <w:top w:val="nil"/>
              <w:left w:val="nil"/>
              <w:bottom w:val="single" w:sz="4" w:space="0" w:color="000000"/>
              <w:right w:val="single" w:sz="4" w:space="0" w:color="000000"/>
            </w:tcBorders>
            <w:shd w:val="clear" w:color="000000" w:fill="FFFF99"/>
          </w:tcPr>
          <w:p w14:paraId="10C932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A306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F44255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8265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8079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C976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50DBDD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1DD949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D860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EED32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B34D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change, don’t think this is correct understanding.</w:t>
            </w:r>
          </w:p>
          <w:p w14:paraId="45ADDD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Objects with the changes proposed in this CR and requests clarification.</w:t>
            </w:r>
          </w:p>
          <w:p w14:paraId="3A28E2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tc>
        <w:tc>
          <w:tcPr>
            <w:tcW w:w="567" w:type="dxa"/>
            <w:tcBorders>
              <w:top w:val="nil"/>
              <w:left w:val="nil"/>
              <w:bottom w:val="single" w:sz="4" w:space="0" w:color="000000"/>
              <w:right w:val="single" w:sz="4" w:space="0" w:color="000000"/>
            </w:tcBorders>
            <w:shd w:val="clear" w:color="000000" w:fill="FFFF99"/>
          </w:tcPr>
          <w:p w14:paraId="4D95D5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82C1C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5C9A2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59DB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4DE1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D6A1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38EC6F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618AA2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E9498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5B1BE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986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a missing feature was not necessarily a correction. This might be cat-B and probably to be better addressed in Rel-18.</w:t>
            </w:r>
          </w:p>
          <w:p w14:paraId="0A1B51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5506F6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rather than fixing a security vulnerability this CR was adding a new security procedure.</w:t>
            </w:r>
          </w:p>
        </w:tc>
        <w:tc>
          <w:tcPr>
            <w:tcW w:w="567" w:type="dxa"/>
            <w:tcBorders>
              <w:top w:val="nil"/>
              <w:left w:val="nil"/>
              <w:bottom w:val="single" w:sz="4" w:space="0" w:color="000000"/>
              <w:right w:val="single" w:sz="4" w:space="0" w:color="000000"/>
            </w:tcBorders>
            <w:shd w:val="clear" w:color="000000" w:fill="FFFF99"/>
          </w:tcPr>
          <w:p w14:paraId="0729B3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DEF7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46A5C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69CB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9F91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917B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183376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095EF4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ADB47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96383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9B0F4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AFB9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7B2B6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7E1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184C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3641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1C8D3A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710493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709" w:type="dxa"/>
            <w:tcBorders>
              <w:top w:val="nil"/>
              <w:left w:val="nil"/>
              <w:bottom w:val="single" w:sz="4" w:space="0" w:color="000000"/>
              <w:right w:val="single" w:sz="4" w:space="0" w:color="000000"/>
            </w:tcBorders>
            <w:shd w:val="clear" w:color="000000" w:fill="FFFF99"/>
          </w:tcPr>
          <w:p w14:paraId="579D17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9032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F522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Current form of the contribution is not acceptable. Proposes to merge into 1963.</w:t>
            </w:r>
          </w:p>
          <w:p w14:paraId="353FAB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this case was similar to the CR in tdoc 963. It also stated a cat-C on the cover as opposed to cat-F in tdoc 963.</w:t>
            </w:r>
          </w:p>
        </w:tc>
        <w:tc>
          <w:tcPr>
            <w:tcW w:w="567" w:type="dxa"/>
            <w:tcBorders>
              <w:top w:val="nil"/>
              <w:left w:val="nil"/>
              <w:bottom w:val="single" w:sz="4" w:space="0" w:color="000000"/>
              <w:right w:val="single" w:sz="4" w:space="0" w:color="000000"/>
            </w:tcBorders>
            <w:shd w:val="clear" w:color="000000" w:fill="FFFF99"/>
          </w:tcPr>
          <w:p w14:paraId="669D5C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E746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3846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3CAA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6F07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91CA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3806F2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7D8669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788E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4059D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68267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3BB51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F53F2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F132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1F16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A88B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050AF7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10D05A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2422EB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AA87B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C91EC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this is a straightforward issue and fix.</w:t>
            </w:r>
          </w:p>
          <w:p w14:paraId="65267B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106F73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B1A0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C278B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87EB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657E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B310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3B9B3E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TS33.303(R15) </w:t>
            </w:r>
          </w:p>
        </w:tc>
        <w:tc>
          <w:tcPr>
            <w:tcW w:w="1559" w:type="dxa"/>
            <w:tcBorders>
              <w:top w:val="nil"/>
              <w:left w:val="nil"/>
              <w:bottom w:val="single" w:sz="4" w:space="0" w:color="000000"/>
              <w:right w:val="single" w:sz="4" w:space="0" w:color="000000"/>
            </w:tcBorders>
            <w:shd w:val="clear" w:color="000000" w:fill="FFFF99"/>
          </w:tcPr>
          <w:p w14:paraId="4DB719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44A6F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69ED4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646F4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6B1D67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FASMO issue.</w:t>
            </w:r>
          </w:p>
          <w:p w14:paraId="6227C7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not in favor of changing past releases.</w:t>
            </w:r>
          </w:p>
          <w:p w14:paraId="2B140D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doesn’t agree to change R15 specs.</w:t>
            </w:r>
          </w:p>
          <w:p w14:paraId="3B5B03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only figure change needed, text is clear.</w:t>
            </w:r>
          </w:p>
          <w:p w14:paraId="2D9B3E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it is not essential change, so it can go in later releases not in Rel-15/16/17..</w:t>
            </w:r>
          </w:p>
          <w:p w14:paraId="37CBBC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E116F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issues on the cover pages of this CR and the mirrors.</w:t>
            </w:r>
          </w:p>
          <w:p w14:paraId="1E0054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question about WID.</w:t>
            </w:r>
          </w:p>
          <w:p w14:paraId="0DB6BE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ask question about WID.</w:t>
            </w:r>
          </w:p>
          <w:p w14:paraId="36B8A0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[ChinaTelecom]: provide clarification about questions from conference call.</w:t>
            </w:r>
          </w:p>
        </w:tc>
        <w:tc>
          <w:tcPr>
            <w:tcW w:w="567" w:type="dxa"/>
            <w:tcBorders>
              <w:top w:val="nil"/>
              <w:left w:val="nil"/>
              <w:bottom w:val="single" w:sz="4" w:space="0" w:color="000000"/>
              <w:right w:val="single" w:sz="4" w:space="0" w:color="000000"/>
            </w:tcBorders>
            <w:shd w:val="clear" w:color="000000" w:fill="FFFF99"/>
          </w:tcPr>
          <w:p w14:paraId="63F71A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9D0D9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6D83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30E0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2F54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BF1C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2AA2DB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TS33.303(R16) - mirror </w:t>
            </w:r>
          </w:p>
        </w:tc>
        <w:tc>
          <w:tcPr>
            <w:tcW w:w="1559" w:type="dxa"/>
            <w:tcBorders>
              <w:top w:val="nil"/>
              <w:left w:val="nil"/>
              <w:bottom w:val="single" w:sz="4" w:space="0" w:color="000000"/>
              <w:right w:val="single" w:sz="4" w:space="0" w:color="000000"/>
            </w:tcBorders>
            <w:shd w:val="clear" w:color="000000" w:fill="FFFF99"/>
          </w:tcPr>
          <w:p w14:paraId="44D2A9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0C461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68E273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759B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D528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14C7E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49D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46BB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976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55761A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ProSe Discoervery in TS33.303(R17) - mirror </w:t>
            </w:r>
          </w:p>
        </w:tc>
        <w:tc>
          <w:tcPr>
            <w:tcW w:w="1559" w:type="dxa"/>
            <w:tcBorders>
              <w:top w:val="nil"/>
              <w:left w:val="nil"/>
              <w:bottom w:val="single" w:sz="4" w:space="0" w:color="000000"/>
              <w:right w:val="single" w:sz="4" w:space="0" w:color="000000"/>
            </w:tcBorders>
            <w:shd w:val="clear" w:color="000000" w:fill="FFFF99"/>
          </w:tcPr>
          <w:p w14:paraId="2EEACD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0E00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DB34D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B8AA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63EB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746A1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8FB2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C54B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DCBC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2F35ED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42E724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86C2A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28B285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3C07A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A2468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fully agree with this.</w:t>
            </w:r>
          </w:p>
          <w:p w14:paraId="11C53C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56AD51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522D1A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75362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567" w:type="dxa"/>
            <w:tcBorders>
              <w:top w:val="nil"/>
              <w:left w:val="nil"/>
              <w:bottom w:val="single" w:sz="4" w:space="0" w:color="000000"/>
              <w:right w:val="single" w:sz="4" w:space="0" w:color="000000"/>
            </w:tcBorders>
            <w:shd w:val="clear" w:color="000000" w:fill="FFFF99"/>
          </w:tcPr>
          <w:p w14:paraId="44E4B3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CC28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34F214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9C98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87FD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058B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34D17B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637844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ECE9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6D4B1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A1E3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55A1CF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we don’t see any security threat on this feature.</w:t>
            </w:r>
          </w:p>
          <w:p w14:paraId="3BA873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After conf call clarification, Nokia agreed on the issue raised in LS/discussion with some changes</w:t>
            </w:r>
          </w:p>
        </w:tc>
        <w:tc>
          <w:tcPr>
            <w:tcW w:w="567" w:type="dxa"/>
            <w:tcBorders>
              <w:top w:val="nil"/>
              <w:left w:val="nil"/>
              <w:bottom w:val="single" w:sz="4" w:space="0" w:color="000000"/>
              <w:right w:val="single" w:sz="4" w:space="0" w:color="000000"/>
            </w:tcBorders>
            <w:shd w:val="clear" w:color="000000" w:fill="FFFF99"/>
          </w:tcPr>
          <w:p w14:paraId="48692D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1589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89C1FE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BCE8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26CD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9FAD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62C101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216B64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FF0FF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B810A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75B1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2E264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tc>
        <w:tc>
          <w:tcPr>
            <w:tcW w:w="567" w:type="dxa"/>
            <w:tcBorders>
              <w:top w:val="nil"/>
              <w:left w:val="nil"/>
              <w:bottom w:val="single" w:sz="4" w:space="0" w:color="000000"/>
              <w:right w:val="single" w:sz="4" w:space="0" w:color="000000"/>
            </w:tcBorders>
            <w:shd w:val="clear" w:color="000000" w:fill="FFFF99"/>
          </w:tcPr>
          <w:p w14:paraId="0D5650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36299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66A2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7FD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BD3B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9D5E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61376F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IPSec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26AC90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452CA6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F19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D22A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BBFFC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agrees to revise in r1</w:t>
            </w:r>
          </w:p>
          <w:p w14:paraId="7F5886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022985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alternative approach</w:t>
            </w:r>
          </w:p>
        </w:tc>
        <w:tc>
          <w:tcPr>
            <w:tcW w:w="567" w:type="dxa"/>
            <w:tcBorders>
              <w:top w:val="nil"/>
              <w:left w:val="nil"/>
              <w:bottom w:val="single" w:sz="4" w:space="0" w:color="000000"/>
              <w:right w:val="single" w:sz="4" w:space="0" w:color="000000"/>
            </w:tcBorders>
            <w:shd w:val="clear" w:color="000000" w:fill="FFFF99"/>
          </w:tcPr>
          <w:p w14:paraId="0E037A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7ED9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100E2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8250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5CC6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4265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112CB7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Kiab handling in IAB migiration </w:t>
            </w:r>
          </w:p>
        </w:tc>
        <w:tc>
          <w:tcPr>
            <w:tcW w:w="1559" w:type="dxa"/>
            <w:tcBorders>
              <w:top w:val="nil"/>
              <w:left w:val="nil"/>
              <w:bottom w:val="single" w:sz="4" w:space="0" w:color="000000"/>
              <w:right w:val="single" w:sz="4" w:space="0" w:color="000000"/>
            </w:tcBorders>
            <w:shd w:val="clear" w:color="000000" w:fill="FFFF99"/>
          </w:tcPr>
          <w:p w14:paraId="7B8BDC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F94CA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A397A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A1F63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413D69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C075F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E889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997F2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0D97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7DC7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4A87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303050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Kiab handling in IAB migiration </w:t>
            </w:r>
          </w:p>
        </w:tc>
        <w:tc>
          <w:tcPr>
            <w:tcW w:w="1559" w:type="dxa"/>
            <w:tcBorders>
              <w:top w:val="nil"/>
              <w:left w:val="nil"/>
              <w:bottom w:val="single" w:sz="4" w:space="0" w:color="000000"/>
              <w:right w:val="single" w:sz="4" w:space="0" w:color="000000"/>
            </w:tcBorders>
            <w:shd w:val="clear" w:color="000000" w:fill="FFFF99"/>
          </w:tcPr>
          <w:p w14:paraId="488779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3E47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044C8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C5F6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2A90C7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question why old key can not be used</w:t>
            </w:r>
          </w:p>
          <w:p w14:paraId="0F314E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1A281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clarification</w:t>
            </w:r>
          </w:p>
          <w:p w14:paraId="025F62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205576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09ADD3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96B4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53DC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AF03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01AE9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7FF7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6F4526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Kiab handling in IAB migiration </w:t>
            </w:r>
          </w:p>
        </w:tc>
        <w:tc>
          <w:tcPr>
            <w:tcW w:w="1559" w:type="dxa"/>
            <w:tcBorders>
              <w:top w:val="nil"/>
              <w:left w:val="nil"/>
              <w:bottom w:val="single" w:sz="4" w:space="0" w:color="000000"/>
              <w:right w:val="single" w:sz="4" w:space="0" w:color="000000"/>
            </w:tcBorders>
            <w:shd w:val="clear" w:color="000000" w:fill="FFFF99"/>
          </w:tcPr>
          <w:p w14:paraId="4AF37A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99F81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72968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A882E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7493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BEA7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2BC3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06DE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84DC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780CEB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22B474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HiSilicon,Nokia, Nokia Shanghai Bell </w:t>
            </w:r>
          </w:p>
        </w:tc>
        <w:tc>
          <w:tcPr>
            <w:tcW w:w="709" w:type="dxa"/>
            <w:tcBorders>
              <w:top w:val="nil"/>
              <w:left w:val="nil"/>
              <w:bottom w:val="single" w:sz="4" w:space="0" w:color="000000"/>
              <w:right w:val="single" w:sz="4" w:space="0" w:color="000000"/>
            </w:tcBorders>
            <w:shd w:val="clear" w:color="000000" w:fill="FFFF99"/>
          </w:tcPr>
          <w:p w14:paraId="7FEB35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D7266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C39A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731B92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03C389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more clarification.</w:t>
            </w:r>
          </w:p>
        </w:tc>
        <w:tc>
          <w:tcPr>
            <w:tcW w:w="567" w:type="dxa"/>
            <w:tcBorders>
              <w:top w:val="nil"/>
              <w:left w:val="nil"/>
              <w:bottom w:val="single" w:sz="4" w:space="0" w:color="000000"/>
              <w:right w:val="single" w:sz="4" w:space="0" w:color="000000"/>
            </w:tcBorders>
            <w:shd w:val="clear" w:color="000000" w:fill="FFFF99"/>
          </w:tcPr>
          <w:p w14:paraId="7F8027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83FE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632BE6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369F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F99C1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A57C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5F9B8E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UPIP forward compability issue </w:t>
            </w:r>
          </w:p>
        </w:tc>
        <w:tc>
          <w:tcPr>
            <w:tcW w:w="1559" w:type="dxa"/>
            <w:tcBorders>
              <w:top w:val="nil"/>
              <w:left w:val="nil"/>
              <w:bottom w:val="single" w:sz="4" w:space="0" w:color="000000"/>
              <w:right w:val="single" w:sz="4" w:space="0" w:color="000000"/>
            </w:tcBorders>
            <w:shd w:val="clear" w:color="000000" w:fill="FFFF99"/>
          </w:tcPr>
          <w:p w14:paraId="6DC5A8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2D0CC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2F42B0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7DFD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it is acceptable. Provides r1 that addresses our comments.</w:t>
            </w:r>
          </w:p>
          <w:p w14:paraId="7866A3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tc>
        <w:tc>
          <w:tcPr>
            <w:tcW w:w="567" w:type="dxa"/>
            <w:tcBorders>
              <w:top w:val="nil"/>
              <w:left w:val="nil"/>
              <w:bottom w:val="single" w:sz="4" w:space="0" w:color="000000"/>
              <w:right w:val="single" w:sz="4" w:space="0" w:color="000000"/>
            </w:tcBorders>
            <w:shd w:val="clear" w:color="000000" w:fill="FFFF99"/>
          </w:tcPr>
          <w:p w14:paraId="149B64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79DD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33EFF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BF65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B481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DC6C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6E41F5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7365A3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D2BBA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31AEF4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DE54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2F571D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3C2597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Proposing changes</w:t>
            </w:r>
          </w:p>
        </w:tc>
        <w:tc>
          <w:tcPr>
            <w:tcW w:w="567" w:type="dxa"/>
            <w:tcBorders>
              <w:top w:val="nil"/>
              <w:left w:val="nil"/>
              <w:bottom w:val="single" w:sz="4" w:space="0" w:color="000000"/>
              <w:right w:val="single" w:sz="4" w:space="0" w:color="000000"/>
            </w:tcBorders>
            <w:shd w:val="clear" w:color="000000" w:fill="FFFF99"/>
          </w:tcPr>
          <w:p w14:paraId="09208D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CF7E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9235E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E219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FE3A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22210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0FD382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403EDD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6D190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70996B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BE21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tc>
        <w:tc>
          <w:tcPr>
            <w:tcW w:w="567" w:type="dxa"/>
            <w:tcBorders>
              <w:top w:val="nil"/>
              <w:left w:val="nil"/>
              <w:bottom w:val="single" w:sz="4" w:space="0" w:color="000000"/>
              <w:right w:val="single" w:sz="4" w:space="0" w:color="000000"/>
            </w:tcBorders>
            <w:shd w:val="clear" w:color="000000" w:fill="FFFF99"/>
          </w:tcPr>
          <w:p w14:paraId="410622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70CA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0FB904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E648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6719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5889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46A2DF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33401CR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716487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8AADE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E1445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3AC697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6F9F7A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this. The note is not needed.</w:t>
            </w:r>
          </w:p>
          <w:p w14:paraId="54376A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6CFDDB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is an editorial CR, not FASMO.</w:t>
            </w:r>
          </w:p>
          <w:p w14:paraId="61D171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B0020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0EE202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tc>
        <w:tc>
          <w:tcPr>
            <w:tcW w:w="567" w:type="dxa"/>
            <w:tcBorders>
              <w:top w:val="nil"/>
              <w:left w:val="nil"/>
              <w:bottom w:val="single" w:sz="4" w:space="0" w:color="000000"/>
              <w:right w:val="single" w:sz="4" w:space="0" w:color="000000"/>
            </w:tcBorders>
            <w:shd w:val="clear" w:color="000000" w:fill="FFFF99"/>
          </w:tcPr>
          <w:p w14:paraId="0F74AB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D1CE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75330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DB6A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8A23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7184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20F2E7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 Clarification on NAS COUNT usage in KeNB derivation </w:t>
            </w:r>
          </w:p>
        </w:tc>
        <w:tc>
          <w:tcPr>
            <w:tcW w:w="1559" w:type="dxa"/>
            <w:tcBorders>
              <w:top w:val="nil"/>
              <w:left w:val="nil"/>
              <w:bottom w:val="single" w:sz="4" w:space="0" w:color="000000"/>
              <w:right w:val="single" w:sz="4" w:space="0" w:color="000000"/>
            </w:tcBorders>
            <w:shd w:val="clear" w:color="000000" w:fill="FFFF99"/>
          </w:tcPr>
          <w:p w14:paraId="21B17E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14FC9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5CEC40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6177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2C41C2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71D213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567" w:type="dxa"/>
            <w:tcBorders>
              <w:top w:val="nil"/>
              <w:left w:val="nil"/>
              <w:bottom w:val="single" w:sz="4" w:space="0" w:color="000000"/>
              <w:right w:val="single" w:sz="4" w:space="0" w:color="000000"/>
            </w:tcBorders>
            <w:shd w:val="clear" w:color="000000" w:fill="FFFF99"/>
          </w:tcPr>
          <w:p w14:paraId="233027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7638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0FFEF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6892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C4A4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D46B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111F27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7338A1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E9D11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4AB532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7020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567" w:type="dxa"/>
            <w:tcBorders>
              <w:top w:val="nil"/>
              <w:left w:val="nil"/>
              <w:bottom w:val="single" w:sz="4" w:space="0" w:color="000000"/>
              <w:right w:val="single" w:sz="4" w:space="0" w:color="000000"/>
            </w:tcBorders>
            <w:shd w:val="clear" w:color="000000" w:fill="FFFF99"/>
          </w:tcPr>
          <w:p w14:paraId="7C986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8E37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71C8D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A3DD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79C8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1432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5AF14E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766950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13AE3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FFFF99"/>
          </w:tcPr>
          <w:p w14:paraId="0B2C24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does not agree with the change.</w:t>
            </w:r>
          </w:p>
          <w:p w14:paraId="3770DE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000EAF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clarification and request to remove NOTE1.</w:t>
            </w:r>
          </w:p>
          <w:p w14:paraId="4E8129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Huawei’s comments. Ok to remove this NOTE1.</w:t>
            </w:r>
          </w:p>
          <w:p w14:paraId="4C263D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 SA3 have discussed this EAP re-authentication several times in the past and didn’t agree, because EAP re-authentication </w:t>
            </w:r>
            <w:r>
              <w:rPr>
                <w:rFonts w:ascii="Arial" w:eastAsia="DengXian" w:hAnsi="Arial" w:cs="Arial"/>
                <w:color w:val="000000"/>
                <w:kern w:val="0"/>
                <w:sz w:val="16"/>
                <w:szCs w:val="16"/>
              </w:rPr>
              <w:lastRenderedPageBreak/>
              <w:t>will introduce critical vulnerability in the primary authentication procedure. We can not afford to do that. That will also make the two Primary Auth protocols, 5G AKA behave different from EAP-AKA’. Please check the historical discussions and refrain from playing with this NOTE, which is applicable only for EAP-AKA’.</w:t>
            </w:r>
          </w:p>
          <w:p w14:paraId="720610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 Request clarification from the chair.</w:t>
            </w:r>
          </w:p>
          <w:p w14:paraId="6DBAF6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We cannot allow EAP-AKA’ fast re-authentication for the primary authentication. If you want to propose alternative text for the highlighted sentence and the NOTE, please feel free to suggest.</w:t>
            </w:r>
          </w:p>
          <w:p w14:paraId="389E8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this contribution or revision is needed.</w:t>
            </w:r>
          </w:p>
          <w:p w14:paraId="3512C8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proposed revision.</w:t>
            </w:r>
          </w:p>
          <w:p w14:paraId="2CA73B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269514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further clarification.</w:t>
            </w:r>
          </w:p>
          <w:p w14:paraId="403771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concrete proposal to capture the concerns and suggestions.</w:t>
            </w:r>
          </w:p>
          <w:p w14:paraId="2A05A0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tc>
        <w:tc>
          <w:tcPr>
            <w:tcW w:w="567" w:type="dxa"/>
            <w:tcBorders>
              <w:top w:val="nil"/>
              <w:left w:val="nil"/>
              <w:bottom w:val="single" w:sz="4" w:space="0" w:color="000000"/>
              <w:right w:val="single" w:sz="4" w:space="0" w:color="000000"/>
            </w:tcBorders>
            <w:shd w:val="clear" w:color="000000" w:fill="FFFF99"/>
          </w:tcPr>
          <w:p w14:paraId="34D92E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ACD0A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4AD65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7747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F2AB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0FB27C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4D6F43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4085EF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6D4DF6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99FF33"/>
          </w:tcPr>
          <w:p w14:paraId="62E605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2D7C4D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14B9BDA7" w14:textId="77777777" w:rsidR="00CD606A" w:rsidRDefault="00E612A4">
            <w:pPr>
              <w:widowControl/>
              <w:jc w:val="left"/>
              <w:rPr>
                <w:rFonts w:ascii="DengXian" w:eastAsia="DengXian" w:hAnsi="DengXian" w:cs="SimSun"/>
                <w:color w:val="0563C1"/>
                <w:kern w:val="0"/>
                <w:sz w:val="22"/>
                <w:u w:val="single"/>
              </w:rPr>
            </w:pPr>
            <w:hyperlink r:id="rId7" w:anchor="RANGE!S3-222255" w:history="1">
              <w:r w:rsidR="004F38FE">
                <w:rPr>
                  <w:rFonts w:ascii="DengXian" w:eastAsia="DengXian" w:hAnsi="DengXian" w:cs="SimSun" w:hint="eastAsia"/>
                  <w:color w:val="0563C1"/>
                  <w:kern w:val="0"/>
                  <w:sz w:val="22"/>
                  <w:u w:val="single"/>
                </w:rPr>
                <w:t>S3</w:t>
              </w:r>
              <w:r w:rsidR="004F38FE">
                <w:rPr>
                  <w:rFonts w:ascii="DengXian" w:eastAsia="DengXian" w:hAnsi="DengXian" w:cs="SimSun" w:hint="eastAsia"/>
                  <w:color w:val="0563C1"/>
                  <w:kern w:val="0"/>
                  <w:sz w:val="22"/>
                  <w:u w:val="single"/>
                </w:rPr>
                <w:noBreakHyphen/>
                <w:t xml:space="preserve">222255 </w:t>
              </w:r>
            </w:hyperlink>
          </w:p>
        </w:tc>
      </w:tr>
      <w:tr w:rsidR="00CD606A" w14:paraId="5DB6932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230F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1EC6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36A6BA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35459D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4AB136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0B969C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99FF33"/>
          </w:tcPr>
          <w:p w14:paraId="2BF789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99FF33"/>
          </w:tcPr>
          <w:p w14:paraId="52571E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567" w:type="dxa"/>
            <w:tcBorders>
              <w:top w:val="nil"/>
              <w:left w:val="nil"/>
              <w:bottom w:val="single" w:sz="4" w:space="0" w:color="000000"/>
              <w:right w:val="single" w:sz="4" w:space="0" w:color="000000"/>
            </w:tcBorders>
            <w:shd w:val="clear" w:color="000000" w:fill="FFFF99"/>
          </w:tcPr>
          <w:p w14:paraId="73429E0F" w14:textId="77777777" w:rsidR="00CD606A" w:rsidRDefault="00E612A4">
            <w:pPr>
              <w:widowControl/>
              <w:jc w:val="left"/>
              <w:rPr>
                <w:rFonts w:ascii="DengXian" w:eastAsia="DengXian" w:hAnsi="DengXian" w:cs="SimSun"/>
                <w:color w:val="0563C1"/>
                <w:kern w:val="0"/>
                <w:sz w:val="22"/>
                <w:u w:val="single"/>
              </w:rPr>
            </w:pPr>
            <w:hyperlink r:id="rId8" w:anchor="RANGE!S3-222257" w:history="1">
              <w:r w:rsidR="004F38FE">
                <w:rPr>
                  <w:rFonts w:ascii="DengXian" w:eastAsia="DengXian" w:hAnsi="DengXian" w:cs="SimSun" w:hint="eastAsia"/>
                  <w:color w:val="0563C1"/>
                  <w:kern w:val="0"/>
                  <w:sz w:val="22"/>
                  <w:u w:val="single"/>
                </w:rPr>
                <w:t>S3</w:t>
              </w:r>
              <w:r w:rsidR="004F38FE">
                <w:rPr>
                  <w:rFonts w:ascii="DengXian" w:eastAsia="DengXian" w:hAnsi="DengXian" w:cs="SimSun" w:hint="eastAsia"/>
                  <w:color w:val="0563C1"/>
                  <w:kern w:val="0"/>
                  <w:sz w:val="22"/>
                  <w:u w:val="single"/>
                </w:rPr>
                <w:noBreakHyphen/>
                <w:t xml:space="preserve">222257 </w:t>
              </w:r>
            </w:hyperlink>
          </w:p>
        </w:tc>
      </w:tr>
      <w:tr w:rsidR="00CD606A" w14:paraId="1567E0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37C9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31BD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0A2C8D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6A47F0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C0C0C0"/>
          </w:tcPr>
          <w:p w14:paraId="64F166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1BFE7F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D6A75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81B22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40315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B05E4C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28841F"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26617D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0507CCEC"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74D2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51476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02A0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8E75E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F263A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89B5B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C77F5D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C2683CD"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6C9B43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1B80864A"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CAC86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1A31B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5B14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6411A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AAD41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3B972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B249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1F922D"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5.2</w:t>
            </w:r>
          </w:p>
        </w:tc>
        <w:tc>
          <w:tcPr>
            <w:tcW w:w="850" w:type="dxa"/>
            <w:tcBorders>
              <w:top w:val="nil"/>
              <w:left w:val="nil"/>
              <w:bottom w:val="single" w:sz="4" w:space="0" w:color="000000"/>
              <w:right w:val="single" w:sz="4" w:space="0" w:color="000000"/>
            </w:tcBorders>
            <w:shd w:val="clear" w:color="000000" w:fill="FFFFFF"/>
          </w:tcPr>
          <w:p w14:paraId="533784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999" w:type="dxa"/>
            <w:tcBorders>
              <w:top w:val="nil"/>
              <w:left w:val="nil"/>
              <w:bottom w:val="single" w:sz="4" w:space="0" w:color="000000"/>
              <w:right w:val="single" w:sz="4" w:space="0" w:color="000000"/>
            </w:tcBorders>
            <w:shd w:val="clear" w:color="000000" w:fill="FFFFFF"/>
          </w:tcPr>
          <w:p w14:paraId="13D2511A"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67E0C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CB2F5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6ED5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7F034B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3C6320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1EFC0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30A089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3C458E4"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5E92EC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999" w:type="dxa"/>
            <w:tcBorders>
              <w:top w:val="nil"/>
              <w:left w:val="nil"/>
              <w:bottom w:val="single" w:sz="4" w:space="0" w:color="000000"/>
              <w:right w:val="single" w:sz="4" w:space="0" w:color="000000"/>
            </w:tcBorders>
            <w:shd w:val="clear" w:color="000000" w:fill="FFFF99"/>
          </w:tcPr>
          <w:p w14:paraId="457E7A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201F98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ProSe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771A26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414525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BC36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8F43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A0EBE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2A65E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tc>
        <w:tc>
          <w:tcPr>
            <w:tcW w:w="567" w:type="dxa"/>
            <w:tcBorders>
              <w:top w:val="nil"/>
              <w:left w:val="nil"/>
              <w:bottom w:val="single" w:sz="4" w:space="0" w:color="000000"/>
              <w:right w:val="single" w:sz="4" w:space="0" w:color="000000"/>
            </w:tcBorders>
            <w:shd w:val="clear" w:color="000000" w:fill="FFFF99"/>
          </w:tcPr>
          <w:p w14:paraId="637A50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5E19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132B2A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F826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F65F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C0F6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07ACC6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0A58BA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08E789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9C67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C3EC1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8C8E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4292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FCD5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A06D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491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37C20B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2A4857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44A0D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F1CA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DFD6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suggestion.</w:t>
            </w:r>
          </w:p>
        </w:tc>
        <w:tc>
          <w:tcPr>
            <w:tcW w:w="567" w:type="dxa"/>
            <w:tcBorders>
              <w:top w:val="nil"/>
              <w:left w:val="nil"/>
              <w:bottom w:val="single" w:sz="4" w:space="0" w:color="000000"/>
              <w:right w:val="single" w:sz="4" w:space="0" w:color="000000"/>
            </w:tcBorders>
            <w:shd w:val="clear" w:color="000000" w:fill="FFFF99"/>
          </w:tcPr>
          <w:p w14:paraId="7342CD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4C713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70153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FA08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21D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3F30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6229AF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744590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BB848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C59E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641F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43125E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32C18E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467652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Philips.</w:t>
            </w:r>
          </w:p>
          <w:p w14:paraId="44382E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3A6A03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tc>
        <w:tc>
          <w:tcPr>
            <w:tcW w:w="567" w:type="dxa"/>
            <w:tcBorders>
              <w:top w:val="nil"/>
              <w:left w:val="nil"/>
              <w:bottom w:val="single" w:sz="4" w:space="0" w:color="000000"/>
              <w:right w:val="single" w:sz="4" w:space="0" w:color="000000"/>
            </w:tcBorders>
            <w:shd w:val="clear" w:color="000000" w:fill="FFFF99"/>
          </w:tcPr>
          <w:p w14:paraId="100CFA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E5CD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29A1E1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8FD35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FAC6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8B89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2B16A7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1F20B3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90E9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5B43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3091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04A90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Ericsson.</w:t>
            </w:r>
          </w:p>
        </w:tc>
        <w:tc>
          <w:tcPr>
            <w:tcW w:w="567" w:type="dxa"/>
            <w:tcBorders>
              <w:top w:val="nil"/>
              <w:left w:val="nil"/>
              <w:bottom w:val="single" w:sz="4" w:space="0" w:color="000000"/>
              <w:right w:val="single" w:sz="4" w:space="0" w:color="000000"/>
            </w:tcBorders>
            <w:shd w:val="clear" w:color="000000" w:fill="FFFF99"/>
          </w:tcPr>
          <w:p w14:paraId="07927C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B2FC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3E312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823B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2690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7EFE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34F2DC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63F104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036BB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C8B7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3D22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056CF0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Share the same concerns with Ericsson</w:t>
            </w:r>
          </w:p>
          <w:p w14:paraId="3F4804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reply to the comments.</w:t>
            </w:r>
          </w:p>
          <w:p w14:paraId="48CEAA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to postpone.</w:t>
            </w:r>
          </w:p>
        </w:tc>
        <w:tc>
          <w:tcPr>
            <w:tcW w:w="567" w:type="dxa"/>
            <w:tcBorders>
              <w:top w:val="nil"/>
              <w:left w:val="nil"/>
              <w:bottom w:val="single" w:sz="4" w:space="0" w:color="000000"/>
              <w:right w:val="single" w:sz="4" w:space="0" w:color="000000"/>
            </w:tcBorders>
            <w:shd w:val="clear" w:color="000000" w:fill="FFFF99"/>
          </w:tcPr>
          <w:p w14:paraId="3B5CA3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012B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E327D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3E24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11F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A64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034B60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7DCFEA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C6BF5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AB89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D87E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2380AA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with 1839</w:t>
            </w:r>
          </w:p>
          <w:p w14:paraId="1A1FD9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HiSilicon]: provides reply.</w:t>
            </w:r>
          </w:p>
        </w:tc>
        <w:tc>
          <w:tcPr>
            <w:tcW w:w="567" w:type="dxa"/>
            <w:tcBorders>
              <w:top w:val="nil"/>
              <w:left w:val="nil"/>
              <w:bottom w:val="single" w:sz="4" w:space="0" w:color="000000"/>
              <w:right w:val="single" w:sz="4" w:space="0" w:color="000000"/>
            </w:tcBorders>
            <w:shd w:val="clear" w:color="000000" w:fill="FFFF99"/>
          </w:tcPr>
          <w:p w14:paraId="52F667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51E6CC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828B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17FE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8C03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6439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02EECE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1E6B04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0AA321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485E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65CB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4C0C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D741A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28A7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9E8A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38E6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45E53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04AB29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56E36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3AD2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B82C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73891C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w:t>
            </w:r>
          </w:p>
          <w:p w14:paraId="6E27B9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and potentially, requests changes.</w:t>
            </w:r>
          </w:p>
          <w:p w14:paraId="05105B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tc>
        <w:tc>
          <w:tcPr>
            <w:tcW w:w="567" w:type="dxa"/>
            <w:tcBorders>
              <w:top w:val="nil"/>
              <w:left w:val="nil"/>
              <w:bottom w:val="single" w:sz="4" w:space="0" w:color="000000"/>
              <w:right w:val="single" w:sz="4" w:space="0" w:color="000000"/>
            </w:tcBorders>
            <w:shd w:val="clear" w:color="000000" w:fill="FFFF99"/>
          </w:tcPr>
          <w:p w14:paraId="5F8E1A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9252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81A90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31E8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AB80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FF3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76D0B7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Peer UE IP Discovery with Layer-3 UE-to-UE Relay </w:t>
            </w:r>
          </w:p>
        </w:tc>
        <w:tc>
          <w:tcPr>
            <w:tcW w:w="1559" w:type="dxa"/>
            <w:tcBorders>
              <w:top w:val="nil"/>
              <w:left w:val="nil"/>
              <w:bottom w:val="single" w:sz="4" w:space="0" w:color="000000"/>
              <w:right w:val="single" w:sz="4" w:space="0" w:color="000000"/>
            </w:tcBorders>
            <w:shd w:val="clear" w:color="000000" w:fill="FFFF99"/>
          </w:tcPr>
          <w:p w14:paraId="40100B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428957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FFCB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2595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1DF244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w:t>
            </w:r>
          </w:p>
          <w:p w14:paraId="723701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 and potentially, requires changes.</w:t>
            </w:r>
          </w:p>
          <w:p w14:paraId="433F97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79A049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3908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373065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19E6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99EE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6D4B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09FF2E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1DADDF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32580D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08EC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C74A0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4A88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B8A141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C744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9D7B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A962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663BB7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1BE87C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04C8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9EF2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CA87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57C3A3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w:t>
            </w:r>
          </w:p>
          <w:p w14:paraId="07656E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tc>
        <w:tc>
          <w:tcPr>
            <w:tcW w:w="567" w:type="dxa"/>
            <w:tcBorders>
              <w:top w:val="nil"/>
              <w:left w:val="nil"/>
              <w:bottom w:val="single" w:sz="4" w:space="0" w:color="000000"/>
              <w:right w:val="single" w:sz="4" w:space="0" w:color="000000"/>
            </w:tcBorders>
            <w:shd w:val="clear" w:color="000000" w:fill="FFFF99"/>
          </w:tcPr>
          <w:p w14:paraId="594453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40D7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DC4986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B3156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D323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FD98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6FC810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in case of multiple ProSe services for an RSC </w:t>
            </w:r>
          </w:p>
        </w:tc>
        <w:tc>
          <w:tcPr>
            <w:tcW w:w="1559" w:type="dxa"/>
            <w:tcBorders>
              <w:top w:val="nil"/>
              <w:left w:val="nil"/>
              <w:bottom w:val="single" w:sz="4" w:space="0" w:color="000000"/>
              <w:right w:val="single" w:sz="4" w:space="0" w:color="000000"/>
            </w:tcBorders>
            <w:shd w:val="clear" w:color="000000" w:fill="FFFF99"/>
          </w:tcPr>
          <w:p w14:paraId="692E9C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C3C80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1B3D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16AA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289569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tc>
        <w:tc>
          <w:tcPr>
            <w:tcW w:w="567" w:type="dxa"/>
            <w:tcBorders>
              <w:top w:val="nil"/>
              <w:left w:val="nil"/>
              <w:bottom w:val="single" w:sz="4" w:space="0" w:color="000000"/>
              <w:right w:val="single" w:sz="4" w:space="0" w:color="000000"/>
            </w:tcBorders>
            <w:shd w:val="clear" w:color="000000" w:fill="FFFF99"/>
          </w:tcPr>
          <w:p w14:paraId="070797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521A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E71F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1895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3575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E9F4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1F46C7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79730B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D8B33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34AE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1A7C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031A69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27407D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7008F4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tc>
        <w:tc>
          <w:tcPr>
            <w:tcW w:w="567" w:type="dxa"/>
            <w:tcBorders>
              <w:top w:val="nil"/>
              <w:left w:val="nil"/>
              <w:bottom w:val="single" w:sz="4" w:space="0" w:color="000000"/>
              <w:right w:val="single" w:sz="4" w:space="0" w:color="000000"/>
            </w:tcBorders>
            <w:shd w:val="clear" w:color="000000" w:fill="FFFF99"/>
          </w:tcPr>
          <w:p w14:paraId="22A127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7F33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5718D2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AF2F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B8C4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721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55AAB5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solution for PC5 link security when UE-</w:t>
            </w:r>
            <w:r>
              <w:rPr>
                <w:rFonts w:ascii="Arial" w:eastAsia="DengXian" w:hAnsi="Arial" w:cs="Arial"/>
                <w:color w:val="000000"/>
                <w:kern w:val="0"/>
                <w:sz w:val="16"/>
                <w:szCs w:val="16"/>
              </w:rPr>
              <w:lastRenderedPageBreak/>
              <w:t xml:space="preserve">to-UE relay is in coverage </w:t>
            </w:r>
          </w:p>
        </w:tc>
        <w:tc>
          <w:tcPr>
            <w:tcW w:w="1559" w:type="dxa"/>
            <w:tcBorders>
              <w:top w:val="nil"/>
              <w:left w:val="nil"/>
              <w:bottom w:val="single" w:sz="4" w:space="0" w:color="000000"/>
              <w:right w:val="single" w:sz="4" w:space="0" w:color="000000"/>
            </w:tcBorders>
            <w:shd w:val="clear" w:color="000000" w:fill="FFFF99"/>
          </w:tcPr>
          <w:p w14:paraId="1109A9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3AB5E8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A58D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8E2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647825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 revision required before approval.</w:t>
            </w:r>
          </w:p>
          <w:p w14:paraId="703E5A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Requires clarification.</w:t>
            </w:r>
          </w:p>
          <w:p w14:paraId="231047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429804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tc>
        <w:tc>
          <w:tcPr>
            <w:tcW w:w="567" w:type="dxa"/>
            <w:tcBorders>
              <w:top w:val="nil"/>
              <w:left w:val="nil"/>
              <w:bottom w:val="single" w:sz="4" w:space="0" w:color="000000"/>
              <w:right w:val="single" w:sz="4" w:space="0" w:color="000000"/>
            </w:tcBorders>
            <w:shd w:val="clear" w:color="000000" w:fill="FFFF99"/>
          </w:tcPr>
          <w:p w14:paraId="5CFB85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83F74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54F672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4019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30A6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6860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7645B6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6B831A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F8AA8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6B6F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96EE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2A5887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2164B2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clarification.</w:t>
            </w:r>
          </w:p>
          <w:p w14:paraId="2F33B7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tc>
        <w:tc>
          <w:tcPr>
            <w:tcW w:w="567" w:type="dxa"/>
            <w:tcBorders>
              <w:top w:val="nil"/>
              <w:left w:val="nil"/>
              <w:bottom w:val="single" w:sz="4" w:space="0" w:color="000000"/>
              <w:right w:val="single" w:sz="4" w:space="0" w:color="000000"/>
            </w:tcBorders>
            <w:shd w:val="clear" w:color="000000" w:fill="FFFF99"/>
          </w:tcPr>
          <w:p w14:paraId="6E0731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09D5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78C8B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347D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D019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80A7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16A93E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75C2BE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B246D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88F5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4300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297E67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requires clarification and revision before approval.</w:t>
            </w:r>
          </w:p>
          <w:p w14:paraId="716049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15F2CD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resend the comments. requires clarification and revision before approval.</w:t>
            </w:r>
          </w:p>
          <w:p w14:paraId="1ED531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tc>
        <w:tc>
          <w:tcPr>
            <w:tcW w:w="567" w:type="dxa"/>
            <w:tcBorders>
              <w:top w:val="nil"/>
              <w:left w:val="nil"/>
              <w:bottom w:val="single" w:sz="4" w:space="0" w:color="000000"/>
              <w:right w:val="single" w:sz="4" w:space="0" w:color="000000"/>
            </w:tcBorders>
            <w:shd w:val="clear" w:color="000000" w:fill="FFFF99"/>
          </w:tcPr>
          <w:p w14:paraId="73C7F7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97278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B903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DBC9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D7D7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692F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1840E0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0BF233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5B33B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FB5D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4C2F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w:t>
            </w:r>
          </w:p>
          <w:p w14:paraId="12D415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tc>
        <w:tc>
          <w:tcPr>
            <w:tcW w:w="567" w:type="dxa"/>
            <w:tcBorders>
              <w:top w:val="nil"/>
              <w:left w:val="nil"/>
              <w:bottom w:val="single" w:sz="4" w:space="0" w:color="000000"/>
              <w:right w:val="single" w:sz="4" w:space="0" w:color="000000"/>
            </w:tcBorders>
            <w:shd w:val="clear" w:color="000000" w:fill="FFFF99"/>
          </w:tcPr>
          <w:p w14:paraId="6D38C5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ED67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D1AAD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C38B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DE24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1EC6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53A5F2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204AB6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D4CCE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AA1E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14E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needs clarification before approval.</w:t>
            </w:r>
          </w:p>
        </w:tc>
        <w:tc>
          <w:tcPr>
            <w:tcW w:w="567" w:type="dxa"/>
            <w:tcBorders>
              <w:top w:val="nil"/>
              <w:left w:val="nil"/>
              <w:bottom w:val="single" w:sz="4" w:space="0" w:color="000000"/>
              <w:right w:val="single" w:sz="4" w:space="0" w:color="000000"/>
            </w:tcBorders>
            <w:shd w:val="clear" w:color="000000" w:fill="FFFF99"/>
          </w:tcPr>
          <w:p w14:paraId="10CF0E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6355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015046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94BF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8FA5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CBBF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228B6D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59F2C6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1B6AB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EA40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0A805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8E2CE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572687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57E6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43BC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03F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057933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15B8C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D90DE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9ABB3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0811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7F978C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 1</w:t>
            </w:r>
          </w:p>
          <w:p w14:paraId="7406F7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 clarifications</w:t>
            </w:r>
          </w:p>
        </w:tc>
        <w:tc>
          <w:tcPr>
            <w:tcW w:w="567" w:type="dxa"/>
            <w:tcBorders>
              <w:top w:val="nil"/>
              <w:left w:val="nil"/>
              <w:bottom w:val="single" w:sz="4" w:space="0" w:color="000000"/>
              <w:right w:val="single" w:sz="4" w:space="0" w:color="000000"/>
            </w:tcBorders>
            <w:shd w:val="clear" w:color="000000" w:fill="FFFF99"/>
          </w:tcPr>
          <w:p w14:paraId="4A57B6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006D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CFD9C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1E08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26BE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7552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5CD952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183CF9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63E15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C4E4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A6F6F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02566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B8B7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E344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C3B6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29F9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1E5AC1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r>
              <w:rPr>
                <w:rFonts w:ascii="Arial" w:eastAsia="DengXian" w:hAnsi="Arial" w:cs="Arial"/>
                <w:color w:val="000000"/>
                <w:kern w:val="0"/>
                <w:sz w:val="16"/>
                <w:szCs w:val="16"/>
              </w:rPr>
              <w:lastRenderedPageBreak/>
              <w:t xml:space="preserve">establishmet for UE-to-UE relay </w:t>
            </w:r>
          </w:p>
        </w:tc>
        <w:tc>
          <w:tcPr>
            <w:tcW w:w="1559" w:type="dxa"/>
            <w:tcBorders>
              <w:top w:val="nil"/>
              <w:left w:val="nil"/>
              <w:bottom w:val="single" w:sz="4" w:space="0" w:color="000000"/>
              <w:right w:val="single" w:sz="4" w:space="0" w:color="000000"/>
            </w:tcBorders>
            <w:shd w:val="clear" w:color="000000" w:fill="FFFF99"/>
          </w:tcPr>
          <w:p w14:paraId="1AC4CD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OPPO </w:t>
            </w:r>
          </w:p>
        </w:tc>
        <w:tc>
          <w:tcPr>
            <w:tcW w:w="709" w:type="dxa"/>
            <w:tcBorders>
              <w:top w:val="nil"/>
              <w:left w:val="nil"/>
              <w:bottom w:val="single" w:sz="4" w:space="0" w:color="000000"/>
              <w:right w:val="single" w:sz="4" w:space="0" w:color="000000"/>
            </w:tcBorders>
            <w:shd w:val="clear" w:color="000000" w:fill="FFFF99"/>
          </w:tcPr>
          <w:p w14:paraId="0AFB8F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C357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clarification is needed before approval.</w:t>
            </w:r>
          </w:p>
          <w:p w14:paraId="33F090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2EEFF0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[ChinaTelecom] : provide comments and request clarification.</w:t>
            </w:r>
          </w:p>
          <w:p w14:paraId="45DAD0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768E69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response.</w:t>
            </w:r>
          </w:p>
          <w:p w14:paraId="5074CC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2BD50D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further clarification and revision 1</w:t>
            </w:r>
          </w:p>
        </w:tc>
        <w:tc>
          <w:tcPr>
            <w:tcW w:w="567" w:type="dxa"/>
            <w:tcBorders>
              <w:top w:val="nil"/>
              <w:left w:val="nil"/>
              <w:bottom w:val="single" w:sz="4" w:space="0" w:color="000000"/>
              <w:right w:val="single" w:sz="4" w:space="0" w:color="000000"/>
            </w:tcBorders>
            <w:shd w:val="clear" w:color="000000" w:fill="FFFF99"/>
          </w:tcPr>
          <w:p w14:paraId="27834F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39B3E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4F57B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A70C3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0A4D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4106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222216</w:t>
            </w:r>
          </w:p>
        </w:tc>
        <w:tc>
          <w:tcPr>
            <w:tcW w:w="1979" w:type="dxa"/>
            <w:tcBorders>
              <w:top w:val="nil"/>
              <w:left w:val="nil"/>
              <w:bottom w:val="single" w:sz="4" w:space="0" w:color="000000"/>
              <w:right w:val="single" w:sz="4" w:space="0" w:color="000000"/>
            </w:tcBorders>
            <w:shd w:val="clear" w:color="000000" w:fill="FFFF99"/>
          </w:tcPr>
          <w:p w14:paraId="12ADEB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35285E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8BAA4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46CC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27B9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provide comments.</w:t>
            </w:r>
          </w:p>
          <w:p w14:paraId="7D15B8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4542D8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30893F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1C5EF3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01A6C3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567" w:type="dxa"/>
            <w:tcBorders>
              <w:top w:val="nil"/>
              <w:left w:val="nil"/>
              <w:bottom w:val="single" w:sz="4" w:space="0" w:color="000000"/>
              <w:right w:val="single" w:sz="4" w:space="0" w:color="000000"/>
            </w:tcBorders>
            <w:shd w:val="clear" w:color="000000" w:fill="FFFF99"/>
          </w:tcPr>
          <w:p w14:paraId="75B747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426C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E85801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CE452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46AE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A3DA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00FB80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Non-network-assisted Security Establishment Procedure for 5G ProSe Layer-3 UE-to-UE Relay </w:t>
            </w:r>
          </w:p>
        </w:tc>
        <w:tc>
          <w:tcPr>
            <w:tcW w:w="1559" w:type="dxa"/>
            <w:tcBorders>
              <w:top w:val="nil"/>
              <w:left w:val="nil"/>
              <w:bottom w:val="single" w:sz="4" w:space="0" w:color="000000"/>
              <w:right w:val="single" w:sz="4" w:space="0" w:color="000000"/>
            </w:tcBorders>
            <w:shd w:val="clear" w:color="000000" w:fill="FFFF99"/>
          </w:tcPr>
          <w:p w14:paraId="4B7749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A496A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994E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7052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tc>
        <w:tc>
          <w:tcPr>
            <w:tcW w:w="567" w:type="dxa"/>
            <w:tcBorders>
              <w:top w:val="nil"/>
              <w:left w:val="nil"/>
              <w:bottom w:val="single" w:sz="4" w:space="0" w:color="000000"/>
              <w:right w:val="single" w:sz="4" w:space="0" w:color="000000"/>
            </w:tcBorders>
            <w:shd w:val="clear" w:color="000000" w:fill="FFFF99"/>
          </w:tcPr>
          <w:p w14:paraId="0920B9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65F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6DBAF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086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722B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EC9A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63023F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A </w:t>
            </w:r>
          </w:p>
        </w:tc>
        <w:tc>
          <w:tcPr>
            <w:tcW w:w="1559" w:type="dxa"/>
            <w:tcBorders>
              <w:top w:val="nil"/>
              <w:left w:val="nil"/>
              <w:bottom w:val="single" w:sz="4" w:space="0" w:color="000000"/>
              <w:right w:val="single" w:sz="4" w:space="0" w:color="000000"/>
            </w:tcBorders>
            <w:shd w:val="clear" w:color="000000" w:fill="FFFF99"/>
          </w:tcPr>
          <w:p w14:paraId="684884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114DF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C618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9A8C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3E188A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tc>
        <w:tc>
          <w:tcPr>
            <w:tcW w:w="567" w:type="dxa"/>
            <w:tcBorders>
              <w:top w:val="nil"/>
              <w:left w:val="nil"/>
              <w:bottom w:val="single" w:sz="4" w:space="0" w:color="000000"/>
              <w:right w:val="single" w:sz="4" w:space="0" w:color="000000"/>
            </w:tcBorders>
            <w:shd w:val="clear" w:color="000000" w:fill="FFFF99"/>
          </w:tcPr>
          <w:p w14:paraId="4E8594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8FC0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621C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E4E0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8F19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E108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3301E5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ProSe UE-to-UE Relay Discovery Model B </w:t>
            </w:r>
          </w:p>
        </w:tc>
        <w:tc>
          <w:tcPr>
            <w:tcW w:w="1559" w:type="dxa"/>
            <w:tcBorders>
              <w:top w:val="nil"/>
              <w:left w:val="nil"/>
              <w:bottom w:val="single" w:sz="4" w:space="0" w:color="000000"/>
              <w:right w:val="single" w:sz="4" w:space="0" w:color="000000"/>
            </w:tcBorders>
            <w:shd w:val="clear" w:color="000000" w:fill="FFFF99"/>
          </w:tcPr>
          <w:p w14:paraId="6AC008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4194E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DBEE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484B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requires revision/clarification before approval.</w:t>
            </w:r>
          </w:p>
          <w:p w14:paraId="018FF0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tc>
        <w:tc>
          <w:tcPr>
            <w:tcW w:w="567" w:type="dxa"/>
            <w:tcBorders>
              <w:top w:val="nil"/>
              <w:left w:val="nil"/>
              <w:bottom w:val="single" w:sz="4" w:space="0" w:color="000000"/>
              <w:right w:val="single" w:sz="4" w:space="0" w:color="000000"/>
            </w:tcBorders>
            <w:shd w:val="clear" w:color="000000" w:fill="FFFF99"/>
          </w:tcPr>
          <w:p w14:paraId="09FA00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F191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DFF994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DEB5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F5E9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0F0A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792385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assumption on out-of-coverage operation of UE-to-UE relay </w:t>
            </w:r>
          </w:p>
        </w:tc>
        <w:tc>
          <w:tcPr>
            <w:tcW w:w="1559" w:type="dxa"/>
            <w:tcBorders>
              <w:top w:val="nil"/>
              <w:left w:val="nil"/>
              <w:bottom w:val="single" w:sz="4" w:space="0" w:color="000000"/>
              <w:right w:val="single" w:sz="4" w:space="0" w:color="000000"/>
            </w:tcBorders>
            <w:shd w:val="clear" w:color="000000" w:fill="FFFF99"/>
          </w:tcPr>
          <w:p w14:paraId="62B845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25F21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A4C3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F89F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13D5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94F6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A93D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A71E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A573B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7FA1FB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establishmet for UE-to-UE relay </w:t>
            </w:r>
          </w:p>
        </w:tc>
        <w:tc>
          <w:tcPr>
            <w:tcW w:w="1559" w:type="dxa"/>
            <w:tcBorders>
              <w:top w:val="nil"/>
              <w:left w:val="nil"/>
              <w:bottom w:val="single" w:sz="4" w:space="0" w:color="000000"/>
              <w:right w:val="single" w:sz="4" w:space="0" w:color="000000"/>
            </w:tcBorders>
            <w:shd w:val="clear" w:color="000000" w:fill="C0C0C0"/>
          </w:tcPr>
          <w:p w14:paraId="04320E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0F6E2B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107B6E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52FE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discuss s3-221971 in s3-222189 thread.</w:t>
            </w:r>
          </w:p>
          <w:p w14:paraId="0CF1D2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S3-221971 is withdrawn.</w:t>
            </w:r>
          </w:p>
        </w:tc>
        <w:tc>
          <w:tcPr>
            <w:tcW w:w="567" w:type="dxa"/>
            <w:tcBorders>
              <w:top w:val="nil"/>
              <w:left w:val="nil"/>
              <w:bottom w:val="single" w:sz="4" w:space="0" w:color="000000"/>
              <w:right w:val="single" w:sz="4" w:space="0" w:color="000000"/>
            </w:tcBorders>
            <w:shd w:val="clear" w:color="000000" w:fill="C0C0C0"/>
          </w:tcPr>
          <w:p w14:paraId="3426F5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55B011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FB630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B29E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730C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46AE21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2153A3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20B01F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1FA4FD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17997E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696F5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18646C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BE2CD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736619"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4520CB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w:t>
            </w:r>
            <w:r>
              <w:rPr>
                <w:rFonts w:ascii="Arial" w:eastAsia="DengXian" w:hAnsi="Arial" w:cs="Arial"/>
                <w:color w:val="000000"/>
                <w:kern w:val="0"/>
                <w:sz w:val="16"/>
                <w:szCs w:val="16"/>
              </w:rPr>
              <w:lastRenderedPageBreak/>
              <w:t xml:space="preserve">radio access </w:t>
            </w:r>
          </w:p>
        </w:tc>
        <w:tc>
          <w:tcPr>
            <w:tcW w:w="999" w:type="dxa"/>
            <w:tcBorders>
              <w:top w:val="nil"/>
              <w:left w:val="nil"/>
              <w:bottom w:val="single" w:sz="4" w:space="0" w:color="000000"/>
              <w:right w:val="single" w:sz="4" w:space="0" w:color="000000"/>
            </w:tcBorders>
            <w:shd w:val="clear" w:color="000000" w:fill="FFFFFF"/>
          </w:tcPr>
          <w:p w14:paraId="16257EA2"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777BE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7E38A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4AB6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057A9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2E0A23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5F7BB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09F3C4"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6F30AC1"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14F08B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Standardising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6B14F0A8"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D614E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900D2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9CA8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6800C8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12418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0B95B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4927E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D96DC3"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3A549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5A3A4730"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8C9E2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3FCFE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C1CE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350953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1DA42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D258C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C57A9FA"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2FA6B01"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2BE7B4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72FB89AA"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6DD2D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E21B3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ED65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276406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4363FB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DC07B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EB072D"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A2084CF"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850" w:type="dxa"/>
            <w:tcBorders>
              <w:top w:val="nil"/>
              <w:left w:val="nil"/>
              <w:bottom w:val="single" w:sz="4" w:space="0" w:color="000000"/>
              <w:right w:val="single" w:sz="4" w:space="0" w:color="000000"/>
            </w:tcBorders>
            <w:shd w:val="clear" w:color="000000" w:fill="FFFFFF"/>
          </w:tcPr>
          <w:p w14:paraId="6C93BA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5G – phase 3 </w:t>
            </w:r>
          </w:p>
        </w:tc>
        <w:tc>
          <w:tcPr>
            <w:tcW w:w="999" w:type="dxa"/>
            <w:tcBorders>
              <w:top w:val="nil"/>
              <w:left w:val="nil"/>
              <w:bottom w:val="single" w:sz="4" w:space="0" w:color="000000"/>
              <w:right w:val="single" w:sz="4" w:space="0" w:color="000000"/>
            </w:tcBorders>
            <w:shd w:val="clear" w:color="000000" w:fill="FFFFFF"/>
          </w:tcPr>
          <w:p w14:paraId="7A6242DA"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6AB8B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1E1DF8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C121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2246B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A2EF9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571551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613DC4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E7F456E"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33975F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Enhancement of support for Edge Computi</w:t>
            </w:r>
            <w:r>
              <w:rPr>
                <w:rFonts w:ascii="Arial" w:eastAsia="DengXian" w:hAnsi="Arial" w:cs="Arial"/>
                <w:color w:val="000000"/>
                <w:kern w:val="0"/>
                <w:sz w:val="16"/>
                <w:szCs w:val="16"/>
              </w:rPr>
              <w:lastRenderedPageBreak/>
              <w:t xml:space="preserve">ng — phase 2 </w:t>
            </w:r>
          </w:p>
        </w:tc>
        <w:tc>
          <w:tcPr>
            <w:tcW w:w="999" w:type="dxa"/>
            <w:tcBorders>
              <w:top w:val="nil"/>
              <w:left w:val="nil"/>
              <w:bottom w:val="single" w:sz="4" w:space="0" w:color="000000"/>
              <w:right w:val="single" w:sz="4" w:space="0" w:color="000000"/>
            </w:tcBorders>
            <w:shd w:val="clear" w:color="000000" w:fill="FFFFFF"/>
          </w:tcPr>
          <w:p w14:paraId="5124A598"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5F198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068D0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1438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52CF7E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D3592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0B3C5E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E16F8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F78D7A"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4DFB65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407D33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1E2221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1E6D88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B0EB0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9892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3FD5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18E239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tc>
        <w:tc>
          <w:tcPr>
            <w:tcW w:w="567" w:type="dxa"/>
            <w:tcBorders>
              <w:top w:val="nil"/>
              <w:left w:val="nil"/>
              <w:bottom w:val="single" w:sz="4" w:space="0" w:color="000000"/>
              <w:right w:val="single" w:sz="4" w:space="0" w:color="000000"/>
            </w:tcBorders>
            <w:shd w:val="clear" w:color="000000" w:fill="FFFF99"/>
          </w:tcPr>
          <w:p w14:paraId="39D228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689B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46A71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4916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EA72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3F23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723A3E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3F8CF0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D0289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6143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F6362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2C180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3FF71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7E25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6DCB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35A9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24A622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14955E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16077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DB8A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4AFD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w:t>
            </w:r>
          </w:p>
        </w:tc>
        <w:tc>
          <w:tcPr>
            <w:tcW w:w="567" w:type="dxa"/>
            <w:tcBorders>
              <w:top w:val="nil"/>
              <w:left w:val="nil"/>
              <w:bottom w:val="single" w:sz="4" w:space="0" w:color="000000"/>
              <w:right w:val="single" w:sz="4" w:space="0" w:color="000000"/>
            </w:tcBorders>
            <w:shd w:val="clear" w:color="000000" w:fill="FFFF99"/>
          </w:tcPr>
          <w:p w14:paraId="40DE3C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CA70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258D4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F763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AB7B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BAC2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221780</w:t>
            </w:r>
          </w:p>
        </w:tc>
        <w:tc>
          <w:tcPr>
            <w:tcW w:w="1979" w:type="dxa"/>
            <w:tcBorders>
              <w:top w:val="nil"/>
              <w:left w:val="nil"/>
              <w:bottom w:val="single" w:sz="4" w:space="0" w:color="000000"/>
              <w:right w:val="single" w:sz="4" w:space="0" w:color="000000"/>
            </w:tcBorders>
            <w:shd w:val="clear" w:color="000000" w:fill="FFFF99"/>
          </w:tcPr>
          <w:p w14:paraId="1EC532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0E3D6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448A4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DEDD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D1CA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needed</w:t>
            </w:r>
          </w:p>
          <w:p w14:paraId="244243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tc>
        <w:tc>
          <w:tcPr>
            <w:tcW w:w="567" w:type="dxa"/>
            <w:tcBorders>
              <w:top w:val="nil"/>
              <w:left w:val="nil"/>
              <w:bottom w:val="single" w:sz="4" w:space="0" w:color="000000"/>
              <w:right w:val="single" w:sz="4" w:space="0" w:color="000000"/>
            </w:tcBorders>
            <w:shd w:val="clear" w:color="000000" w:fill="FFFF99"/>
          </w:tcPr>
          <w:p w14:paraId="1D15DE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B10E6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6329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E111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7106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1715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0091EB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78F8F2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178EC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1508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F693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8069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BB406A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634D6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0A51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DF8F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221792</w:t>
            </w:r>
          </w:p>
        </w:tc>
        <w:tc>
          <w:tcPr>
            <w:tcW w:w="1979" w:type="dxa"/>
            <w:tcBorders>
              <w:top w:val="nil"/>
              <w:left w:val="nil"/>
              <w:bottom w:val="single" w:sz="4" w:space="0" w:color="000000"/>
              <w:right w:val="single" w:sz="4" w:space="0" w:color="000000"/>
            </w:tcBorders>
            <w:shd w:val="clear" w:color="000000" w:fill="FFFF99"/>
          </w:tcPr>
          <w:p w14:paraId="4D952A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6E7B92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15A4F8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E80D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6A58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“key management” from the requirement and merge with S3-221784 and use S3-221784 as the baseline for the PCR.</w:t>
            </w:r>
          </w:p>
          <w:p w14:paraId="5BD3AF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630572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567" w:type="dxa"/>
            <w:tcBorders>
              <w:top w:val="nil"/>
              <w:left w:val="nil"/>
              <w:bottom w:val="single" w:sz="4" w:space="0" w:color="000000"/>
              <w:right w:val="single" w:sz="4" w:space="0" w:color="000000"/>
            </w:tcBorders>
            <w:shd w:val="clear" w:color="000000" w:fill="FFFF99"/>
          </w:tcPr>
          <w:p w14:paraId="6314EE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51B84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58C816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7083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5F39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3EDE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29F113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207B48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3489D1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3632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48AC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66FB9D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tc>
        <w:tc>
          <w:tcPr>
            <w:tcW w:w="567" w:type="dxa"/>
            <w:tcBorders>
              <w:top w:val="nil"/>
              <w:left w:val="nil"/>
              <w:bottom w:val="single" w:sz="4" w:space="0" w:color="000000"/>
              <w:right w:val="single" w:sz="4" w:space="0" w:color="000000"/>
            </w:tcBorders>
            <w:shd w:val="clear" w:color="000000" w:fill="FFFF99"/>
          </w:tcPr>
          <w:p w14:paraId="5DC3AF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740A1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BC04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4E1C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B29A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D12C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42B745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0C04EC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33F4B2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68E0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8703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the second paragraph of Requirements, 'After credential downloading, the 5GC shall be able to link the PINE with the 3GPP subscription of the PEGC where the credential is downloaded via.' as having nothing to do with requirements.</w:t>
            </w:r>
          </w:p>
          <w:p w14:paraId="15AAC6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 with S3-221784 and use S3-221784 as the baseline for the PCR.</w:t>
            </w:r>
          </w:p>
          <w:p w14:paraId="539907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tc>
        <w:tc>
          <w:tcPr>
            <w:tcW w:w="567" w:type="dxa"/>
            <w:tcBorders>
              <w:top w:val="nil"/>
              <w:left w:val="nil"/>
              <w:bottom w:val="single" w:sz="4" w:space="0" w:color="000000"/>
              <w:right w:val="single" w:sz="4" w:space="0" w:color="000000"/>
            </w:tcBorders>
            <w:shd w:val="clear" w:color="000000" w:fill="FFFF99"/>
          </w:tcPr>
          <w:p w14:paraId="30AE80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75AE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D62E8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1435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4595D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6655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57FDC9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related to authorization of exposed PIN capabilites </w:t>
            </w:r>
          </w:p>
        </w:tc>
        <w:tc>
          <w:tcPr>
            <w:tcW w:w="1559" w:type="dxa"/>
            <w:tcBorders>
              <w:top w:val="nil"/>
              <w:left w:val="nil"/>
              <w:bottom w:val="single" w:sz="4" w:space="0" w:color="000000"/>
              <w:right w:val="single" w:sz="4" w:space="0" w:color="000000"/>
            </w:tcBorders>
            <w:shd w:val="clear" w:color="000000" w:fill="FFFF99"/>
          </w:tcPr>
          <w:p w14:paraId="3E26AC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CA356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28F6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8D4A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666C4A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KI but suggest rewording of the requirements.</w:t>
            </w:r>
          </w:p>
        </w:tc>
        <w:tc>
          <w:tcPr>
            <w:tcW w:w="567" w:type="dxa"/>
            <w:tcBorders>
              <w:top w:val="nil"/>
              <w:left w:val="nil"/>
              <w:bottom w:val="single" w:sz="4" w:space="0" w:color="000000"/>
              <w:right w:val="single" w:sz="4" w:space="0" w:color="000000"/>
            </w:tcBorders>
            <w:shd w:val="clear" w:color="000000" w:fill="FFFF99"/>
          </w:tcPr>
          <w:p w14:paraId="6378BE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2F8D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AF23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8BAD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7FFB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CF22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0C5DF2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0B2866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27F5FD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17E2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132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and use S3-221781 as the baseline</w:t>
            </w:r>
          </w:p>
          <w:p w14:paraId="53FD28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32151F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merge S3-221791, S3-221781, S3-221920, and S3-222064.</w:t>
            </w:r>
          </w:p>
          <w:p w14:paraId="6F6AC3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on r1.</w:t>
            </w:r>
          </w:p>
          <w:p w14:paraId="6DE902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1F1E37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merged doc</w:t>
            </w:r>
          </w:p>
          <w:p w14:paraId="653615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66E3BC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r1 and r2. But definitively prefers r1.</w:t>
            </w:r>
          </w:p>
          <w:p w14:paraId="49D27E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into S3-222064.</w:t>
            </w:r>
          </w:p>
        </w:tc>
        <w:tc>
          <w:tcPr>
            <w:tcW w:w="567" w:type="dxa"/>
            <w:tcBorders>
              <w:top w:val="nil"/>
              <w:left w:val="nil"/>
              <w:bottom w:val="single" w:sz="4" w:space="0" w:color="000000"/>
              <w:right w:val="single" w:sz="4" w:space="0" w:color="000000"/>
            </w:tcBorders>
            <w:shd w:val="clear" w:color="000000" w:fill="FFFF99"/>
          </w:tcPr>
          <w:p w14:paraId="2B4CB2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86E4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B2C9E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DFD5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002A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5D17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67555F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513A34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0F0BE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C05D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BE52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S3-221781 into S3-221791.</w:t>
            </w:r>
          </w:p>
          <w:p w14:paraId="74617B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5AC9E5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tc>
        <w:tc>
          <w:tcPr>
            <w:tcW w:w="567" w:type="dxa"/>
            <w:tcBorders>
              <w:top w:val="nil"/>
              <w:left w:val="nil"/>
              <w:bottom w:val="single" w:sz="4" w:space="0" w:color="000000"/>
              <w:right w:val="single" w:sz="4" w:space="0" w:color="000000"/>
            </w:tcBorders>
            <w:shd w:val="clear" w:color="000000" w:fill="FFFF99"/>
          </w:tcPr>
          <w:p w14:paraId="0E6B1A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F641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852C5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CFFB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F462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6CA4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2EF666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3DC24F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26E38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6760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F46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33F7EF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to merge. Makes proposal for requirements.</w:t>
            </w:r>
          </w:p>
          <w:p w14:paraId="49A5FB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7FAF4D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S3-221920 into S3-221791.</w:t>
            </w:r>
          </w:p>
          <w:p w14:paraId="034A55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55C1B6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more specific requirements than #064 currently has.</w:t>
            </w:r>
          </w:p>
          <w:p w14:paraId="0390A9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prefers to use S3-222064 as the baseline for the KI update.</w:t>
            </w:r>
          </w:p>
          <w:p w14:paraId="5FD10D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567" w:type="dxa"/>
            <w:tcBorders>
              <w:top w:val="nil"/>
              <w:left w:val="nil"/>
              <w:bottom w:val="single" w:sz="4" w:space="0" w:color="000000"/>
              <w:right w:val="single" w:sz="4" w:space="0" w:color="000000"/>
            </w:tcBorders>
            <w:shd w:val="clear" w:color="000000" w:fill="FFFF99"/>
          </w:tcPr>
          <w:p w14:paraId="71F350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E5BF1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F7D0F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5D4E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A6A2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AADB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34C5A2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1D0411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0100E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033D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51C7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 use S3-222064 as baseline</w:t>
            </w:r>
          </w:p>
          <w:p w14:paraId="524DE8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Propose to merge with S3-221781.</w:t>
            </w:r>
          </w:p>
          <w:p w14:paraId="11DAB2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0DFDEF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S3-222064 into S3-221791.</w:t>
            </w:r>
          </w:p>
          <w:p w14:paraId="61D7F5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use S3-222064 as baseline but needs changes</w:t>
            </w:r>
          </w:p>
          <w:p w14:paraId="34F7F0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fine with using S3-222064 as baseline</w:t>
            </w:r>
          </w:p>
          <w:p w14:paraId="26D4CF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 the marjority prefer to use S3-222064 as baseline, let’s continue to discuss the issue in this thread.</w:t>
            </w:r>
          </w:p>
        </w:tc>
        <w:tc>
          <w:tcPr>
            <w:tcW w:w="567" w:type="dxa"/>
            <w:tcBorders>
              <w:top w:val="nil"/>
              <w:left w:val="nil"/>
              <w:bottom w:val="single" w:sz="4" w:space="0" w:color="000000"/>
              <w:right w:val="single" w:sz="4" w:space="0" w:color="000000"/>
            </w:tcBorders>
            <w:shd w:val="clear" w:color="000000" w:fill="FFFF99"/>
          </w:tcPr>
          <w:p w14:paraId="4D38B9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4432B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0B2FD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19BA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168D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2E70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179E1E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28027C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027EE8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B44C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F3CE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4851C6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044173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5E0691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13EE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57F4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A66C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9F3D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0A47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415B94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716D10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020E3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D26B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7F75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33DE48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71842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{https://www.3gpp.org/ftp/tsg_sa/WG3_Security/TSGS3_108e/Inbox/Drafts/draft_S3-222065-r1.DOCX} .</w:t>
            </w:r>
          </w:p>
          <w:p w14:paraId="763881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70C7CE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C54D4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1D6B15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Asks for revision.</w:t>
            </w:r>
          </w:p>
        </w:tc>
        <w:tc>
          <w:tcPr>
            <w:tcW w:w="567" w:type="dxa"/>
            <w:tcBorders>
              <w:top w:val="nil"/>
              <w:left w:val="nil"/>
              <w:bottom w:val="single" w:sz="4" w:space="0" w:color="000000"/>
              <w:right w:val="single" w:sz="4" w:space="0" w:color="000000"/>
            </w:tcBorders>
            <w:shd w:val="clear" w:color="000000" w:fill="FFFF99"/>
          </w:tcPr>
          <w:p w14:paraId="3031B3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B35F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3113F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4DBAEF"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13094A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66771F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031022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1CF863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019D0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795D90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6A6F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proposal</w:t>
            </w:r>
          </w:p>
          <w:p w14:paraId="2F39C4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563D30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484D2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having a drafting session.</w:t>
            </w:r>
          </w:p>
          <w:p w14:paraId="768E55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608C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C0BB1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79AAF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discussion paper changes the whole way forward, so doesn’t agree</w:t>
            </w:r>
          </w:p>
          <w:p w14:paraId="445DBC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agree on case 1 and 2, case 3 not sure..</w:t>
            </w:r>
          </w:p>
          <w:p w14:paraId="5B0BA0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current status.</w:t>
            </w:r>
          </w:p>
          <w:p w14:paraId="68097F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comments it has no idea how to merge, but it is ok to find a  way.</w:t>
            </w:r>
          </w:p>
          <w:p w14:paraId="4F5CEB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an offline call 1 hour before official call at Thursday.</w:t>
            </w:r>
          </w:p>
          <w:p w14:paraId="3AB9A6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to set up two conf call. One for western hemisphere today, after the official call ,and the other for asia at Thursday.</w:t>
            </w:r>
          </w:p>
          <w:p w14:paraId="7F385B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3021C2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A2FB3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EF765F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CE1E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6285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99F8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221807</w:t>
            </w:r>
          </w:p>
        </w:tc>
        <w:tc>
          <w:tcPr>
            <w:tcW w:w="1979" w:type="dxa"/>
            <w:tcBorders>
              <w:top w:val="nil"/>
              <w:left w:val="nil"/>
              <w:bottom w:val="single" w:sz="4" w:space="0" w:color="000000"/>
              <w:right w:val="single" w:sz="4" w:space="0" w:color="000000"/>
            </w:tcBorders>
            <w:shd w:val="clear" w:color="000000" w:fill="FFFF99"/>
          </w:tcPr>
          <w:p w14:paraId="54D601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3112B8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63EF2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F0E7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FDA2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204810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tc>
        <w:tc>
          <w:tcPr>
            <w:tcW w:w="567" w:type="dxa"/>
            <w:tcBorders>
              <w:top w:val="nil"/>
              <w:left w:val="nil"/>
              <w:bottom w:val="single" w:sz="4" w:space="0" w:color="000000"/>
              <w:right w:val="single" w:sz="4" w:space="0" w:color="000000"/>
            </w:tcBorders>
            <w:shd w:val="clear" w:color="000000" w:fill="FFFF99"/>
          </w:tcPr>
          <w:p w14:paraId="07AD14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F765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7DBAC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107B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55D0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1FF4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221808</w:t>
            </w:r>
          </w:p>
        </w:tc>
        <w:tc>
          <w:tcPr>
            <w:tcW w:w="1979" w:type="dxa"/>
            <w:tcBorders>
              <w:top w:val="nil"/>
              <w:left w:val="nil"/>
              <w:bottom w:val="single" w:sz="4" w:space="0" w:color="000000"/>
              <w:right w:val="single" w:sz="4" w:space="0" w:color="000000"/>
            </w:tcBorders>
            <w:shd w:val="clear" w:color="000000" w:fill="FFFF99"/>
          </w:tcPr>
          <w:p w14:paraId="1EE4C4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496610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B95DE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8A34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15C1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71BF57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tc>
        <w:tc>
          <w:tcPr>
            <w:tcW w:w="567" w:type="dxa"/>
            <w:tcBorders>
              <w:top w:val="nil"/>
              <w:left w:val="nil"/>
              <w:bottom w:val="single" w:sz="4" w:space="0" w:color="000000"/>
              <w:right w:val="single" w:sz="4" w:space="0" w:color="000000"/>
            </w:tcBorders>
            <w:shd w:val="clear" w:color="000000" w:fill="FFFF99"/>
          </w:tcPr>
          <w:p w14:paraId="549763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DDA3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DFE59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7300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EEE6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018F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221809</w:t>
            </w:r>
          </w:p>
        </w:tc>
        <w:tc>
          <w:tcPr>
            <w:tcW w:w="1979" w:type="dxa"/>
            <w:tcBorders>
              <w:top w:val="nil"/>
              <w:left w:val="nil"/>
              <w:bottom w:val="single" w:sz="4" w:space="0" w:color="000000"/>
              <w:right w:val="single" w:sz="4" w:space="0" w:color="000000"/>
            </w:tcBorders>
            <w:shd w:val="clear" w:color="000000" w:fill="FFFF99"/>
          </w:tcPr>
          <w:p w14:paraId="19E69B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subscriber to resources of other subscriber </w:t>
            </w:r>
          </w:p>
        </w:tc>
        <w:tc>
          <w:tcPr>
            <w:tcW w:w="1559" w:type="dxa"/>
            <w:tcBorders>
              <w:top w:val="nil"/>
              <w:left w:val="nil"/>
              <w:bottom w:val="single" w:sz="4" w:space="0" w:color="000000"/>
              <w:right w:val="single" w:sz="4" w:space="0" w:color="000000"/>
            </w:tcBorders>
            <w:shd w:val="clear" w:color="000000" w:fill="FFFF99"/>
          </w:tcPr>
          <w:p w14:paraId="3EE9B7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7205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BEF5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EE80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3EB49B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tc>
        <w:tc>
          <w:tcPr>
            <w:tcW w:w="567" w:type="dxa"/>
            <w:tcBorders>
              <w:top w:val="nil"/>
              <w:left w:val="nil"/>
              <w:bottom w:val="single" w:sz="4" w:space="0" w:color="000000"/>
              <w:right w:val="single" w:sz="4" w:space="0" w:color="000000"/>
            </w:tcBorders>
            <w:shd w:val="clear" w:color="000000" w:fill="FFFF99"/>
          </w:tcPr>
          <w:p w14:paraId="31C97F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2894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FA07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77A9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A0E1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00B5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7B39FF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7B025E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4EA28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0DF7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D8C4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changes required</w:t>
            </w:r>
          </w:p>
          <w:p w14:paraId="36FCB7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181671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300DE4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more comments</w:t>
            </w:r>
          </w:p>
          <w:p w14:paraId="200D16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inputs</w:t>
            </w:r>
          </w:p>
          <w:p w14:paraId="311D7A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w:t>
            </w:r>
          </w:p>
        </w:tc>
        <w:tc>
          <w:tcPr>
            <w:tcW w:w="567" w:type="dxa"/>
            <w:tcBorders>
              <w:top w:val="nil"/>
              <w:left w:val="nil"/>
              <w:bottom w:val="single" w:sz="4" w:space="0" w:color="000000"/>
              <w:right w:val="single" w:sz="4" w:space="0" w:color="000000"/>
            </w:tcBorders>
            <w:shd w:val="clear" w:color="000000" w:fill="FFFF99"/>
          </w:tcPr>
          <w:p w14:paraId="52F2CF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1169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44D1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0179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9681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FA48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6CBD4C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351D01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D02C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3C75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76323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42A8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6A49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1A0B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A8B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D4B0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0691F2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2809D3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1C0E8F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90C9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966B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7B9BBD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updates in -r1</w:t>
            </w:r>
          </w:p>
          <w:p w14:paraId="20B90B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on -r1, (which was provided by NTT Docomo).</w:t>
            </w:r>
          </w:p>
          <w:p w14:paraId="75F2B5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7B3841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comment from Xiaomi.</w:t>
            </w:r>
          </w:p>
          <w:p w14:paraId="383E06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3E9355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tc>
        <w:tc>
          <w:tcPr>
            <w:tcW w:w="567" w:type="dxa"/>
            <w:tcBorders>
              <w:top w:val="nil"/>
              <w:left w:val="nil"/>
              <w:bottom w:val="single" w:sz="4" w:space="0" w:color="000000"/>
              <w:right w:val="single" w:sz="4" w:space="0" w:color="000000"/>
            </w:tcBorders>
            <w:shd w:val="clear" w:color="000000" w:fill="FFFF99"/>
          </w:tcPr>
          <w:p w14:paraId="3543AE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08B05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62F1F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7FD3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D372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E340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753F65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1C2779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3166A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C22D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4CD2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1C314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2A24BE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tc>
        <w:tc>
          <w:tcPr>
            <w:tcW w:w="567" w:type="dxa"/>
            <w:tcBorders>
              <w:top w:val="nil"/>
              <w:left w:val="nil"/>
              <w:bottom w:val="single" w:sz="4" w:space="0" w:color="000000"/>
              <w:right w:val="single" w:sz="4" w:space="0" w:color="000000"/>
            </w:tcBorders>
            <w:shd w:val="clear" w:color="000000" w:fill="FFFF99"/>
          </w:tcPr>
          <w:p w14:paraId="5EBC33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FF6E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C8BE7C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CCE6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7A945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D047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286296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6928E7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615896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A596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8862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content of KI to other KIs.</w:t>
            </w:r>
          </w:p>
          <w:p w14:paraId="782F55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tc>
        <w:tc>
          <w:tcPr>
            <w:tcW w:w="567" w:type="dxa"/>
            <w:tcBorders>
              <w:top w:val="nil"/>
              <w:left w:val="nil"/>
              <w:bottom w:val="single" w:sz="4" w:space="0" w:color="000000"/>
              <w:right w:val="single" w:sz="4" w:space="0" w:color="000000"/>
            </w:tcBorders>
            <w:shd w:val="clear" w:color="000000" w:fill="FFFF99"/>
          </w:tcPr>
          <w:p w14:paraId="4ADF89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A9E3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ED1A98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4776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987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0FF8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06B326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21E692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591E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EF27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C08E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B3020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706D10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tc>
        <w:tc>
          <w:tcPr>
            <w:tcW w:w="567" w:type="dxa"/>
            <w:tcBorders>
              <w:top w:val="nil"/>
              <w:left w:val="nil"/>
              <w:bottom w:val="single" w:sz="4" w:space="0" w:color="000000"/>
              <w:right w:val="single" w:sz="4" w:space="0" w:color="000000"/>
            </w:tcBorders>
            <w:shd w:val="clear" w:color="000000" w:fill="FFFF99"/>
          </w:tcPr>
          <w:p w14:paraId="2331F7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E193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2DD38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60F5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A80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9223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745805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6FE2DC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270E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73CD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AEAE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476A06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tc>
        <w:tc>
          <w:tcPr>
            <w:tcW w:w="567" w:type="dxa"/>
            <w:tcBorders>
              <w:top w:val="nil"/>
              <w:left w:val="nil"/>
              <w:bottom w:val="single" w:sz="4" w:space="0" w:color="000000"/>
              <w:right w:val="single" w:sz="4" w:space="0" w:color="000000"/>
            </w:tcBorders>
            <w:shd w:val="clear" w:color="000000" w:fill="FFFF99"/>
          </w:tcPr>
          <w:p w14:paraId="498727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1108C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D10A0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DC47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A8A2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74AB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222240</w:t>
            </w:r>
          </w:p>
        </w:tc>
        <w:tc>
          <w:tcPr>
            <w:tcW w:w="1979" w:type="dxa"/>
            <w:tcBorders>
              <w:top w:val="nil"/>
              <w:left w:val="nil"/>
              <w:bottom w:val="single" w:sz="4" w:space="0" w:color="000000"/>
              <w:right w:val="single" w:sz="4" w:space="0" w:color="000000"/>
            </w:tcBorders>
            <w:shd w:val="clear" w:color="000000" w:fill="FFFF99"/>
          </w:tcPr>
          <w:p w14:paraId="72DC59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based UE authentication 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0A54FF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9CCD7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65D8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35DD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576DF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tc>
        <w:tc>
          <w:tcPr>
            <w:tcW w:w="567" w:type="dxa"/>
            <w:tcBorders>
              <w:top w:val="nil"/>
              <w:left w:val="nil"/>
              <w:bottom w:val="single" w:sz="4" w:space="0" w:color="000000"/>
              <w:right w:val="single" w:sz="4" w:space="0" w:color="000000"/>
            </w:tcBorders>
            <w:shd w:val="clear" w:color="000000" w:fill="FFFF99"/>
          </w:tcPr>
          <w:p w14:paraId="5C71FB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BEAD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7F93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F17B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1E5E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2741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222241</w:t>
            </w:r>
          </w:p>
        </w:tc>
        <w:tc>
          <w:tcPr>
            <w:tcW w:w="1979" w:type="dxa"/>
            <w:tcBorders>
              <w:top w:val="nil"/>
              <w:left w:val="nil"/>
              <w:bottom w:val="single" w:sz="4" w:space="0" w:color="000000"/>
              <w:right w:val="single" w:sz="4" w:space="0" w:color="000000"/>
            </w:tcBorders>
            <w:shd w:val="clear" w:color="000000" w:fill="FFFF99"/>
          </w:tcPr>
          <w:p w14:paraId="6D0AAA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4D442F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BD6C0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9B96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E0C8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7179DF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6B889F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73610B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6D050A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7566ED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B6EB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7007EA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4C37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F73B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A7BF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686916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User authorization based API invocation procedure </w:t>
            </w:r>
          </w:p>
        </w:tc>
        <w:tc>
          <w:tcPr>
            <w:tcW w:w="1559" w:type="dxa"/>
            <w:tcBorders>
              <w:top w:val="nil"/>
              <w:left w:val="nil"/>
              <w:bottom w:val="single" w:sz="4" w:space="0" w:color="000000"/>
              <w:right w:val="single" w:sz="4" w:space="0" w:color="000000"/>
            </w:tcBorders>
            <w:shd w:val="clear" w:color="000000" w:fill="FFFF99"/>
          </w:tcPr>
          <w:p w14:paraId="228527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939C6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93E1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2F92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181B47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for technical discussion.</w:t>
            </w:r>
          </w:p>
          <w:p w14:paraId="6993B4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62805D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7195B0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reiterates concerns.</w:t>
            </w:r>
          </w:p>
          <w:p w14:paraId="16A5C5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709AE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0201BE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ED55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F6AFA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0872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3019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112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6B1205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2D696A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033CF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9A50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0D5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approval </w:t>
            </w:r>
          </w:p>
          <w:p w14:paraId="17D7DA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EE48F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 note.</w:t>
            </w:r>
          </w:p>
          <w:p w14:paraId="3163CD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5CDF84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5FCD4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DED8A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2930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34FA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8C45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0C54DC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authorization revocation </w:t>
            </w:r>
            <w:r>
              <w:rPr>
                <w:rFonts w:ascii="Arial" w:eastAsia="DengXian" w:hAnsi="Arial" w:cs="Arial"/>
                <w:color w:val="000000"/>
                <w:kern w:val="0"/>
                <w:sz w:val="16"/>
                <w:szCs w:val="16"/>
              </w:rPr>
              <w:lastRenderedPageBreak/>
              <w:t xml:space="preserve">for API invocation procedure </w:t>
            </w:r>
          </w:p>
        </w:tc>
        <w:tc>
          <w:tcPr>
            <w:tcW w:w="1559" w:type="dxa"/>
            <w:tcBorders>
              <w:top w:val="nil"/>
              <w:left w:val="nil"/>
              <w:bottom w:val="single" w:sz="4" w:space="0" w:color="000000"/>
              <w:right w:val="single" w:sz="4" w:space="0" w:color="000000"/>
            </w:tcBorders>
            <w:shd w:val="clear" w:color="000000" w:fill="FFFF99"/>
          </w:tcPr>
          <w:p w14:paraId="2EA3E5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09D6A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0CF7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clarification before approval</w:t>
            </w:r>
          </w:p>
          <w:p w14:paraId="1689E6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35EB2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propose to postpone.</w:t>
            </w:r>
          </w:p>
        </w:tc>
        <w:tc>
          <w:tcPr>
            <w:tcW w:w="567" w:type="dxa"/>
            <w:tcBorders>
              <w:top w:val="nil"/>
              <w:left w:val="nil"/>
              <w:bottom w:val="single" w:sz="4" w:space="0" w:color="000000"/>
              <w:right w:val="single" w:sz="4" w:space="0" w:color="000000"/>
            </w:tcBorders>
            <w:shd w:val="clear" w:color="000000" w:fill="FFFF99"/>
          </w:tcPr>
          <w:p w14:paraId="2303D4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4F033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E942E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DDEC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B4B1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10C0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68C4C7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602CA0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B1AC1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8833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1B52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43280F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2EA33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1DB819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3AB1A3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BE8D7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892B6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BDF5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89DE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17A8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25A74C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1E3EFC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16BD9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7D74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EA94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or revision is needed before approval.</w:t>
            </w:r>
          </w:p>
        </w:tc>
        <w:tc>
          <w:tcPr>
            <w:tcW w:w="567" w:type="dxa"/>
            <w:tcBorders>
              <w:top w:val="nil"/>
              <w:left w:val="nil"/>
              <w:bottom w:val="single" w:sz="4" w:space="0" w:color="000000"/>
              <w:right w:val="single" w:sz="4" w:space="0" w:color="000000"/>
            </w:tcBorders>
            <w:shd w:val="clear" w:color="000000" w:fill="FFFF99"/>
          </w:tcPr>
          <w:p w14:paraId="464B5D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50BD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8E39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6062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ABDF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A1D3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5E4189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non resource owner UE authorization </w:t>
            </w:r>
          </w:p>
        </w:tc>
        <w:tc>
          <w:tcPr>
            <w:tcW w:w="1559" w:type="dxa"/>
            <w:tcBorders>
              <w:top w:val="nil"/>
              <w:left w:val="nil"/>
              <w:bottom w:val="single" w:sz="4" w:space="0" w:color="000000"/>
              <w:right w:val="single" w:sz="4" w:space="0" w:color="000000"/>
            </w:tcBorders>
            <w:shd w:val="clear" w:color="000000" w:fill="FFFF99"/>
          </w:tcPr>
          <w:p w14:paraId="133A74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4A46F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53A5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0C97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5D15E3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2BBFE7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p w14:paraId="7C19A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F005C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w:t>
            </w:r>
          </w:p>
          <w:p w14:paraId="4BF60D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396181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CAF0A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more comments</w:t>
            </w:r>
          </w:p>
          <w:p w14:paraId="122F59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567" w:type="dxa"/>
            <w:tcBorders>
              <w:top w:val="nil"/>
              <w:left w:val="nil"/>
              <w:bottom w:val="single" w:sz="4" w:space="0" w:color="000000"/>
              <w:right w:val="single" w:sz="4" w:space="0" w:color="000000"/>
            </w:tcBorders>
            <w:shd w:val="clear" w:color="000000" w:fill="FFFF99"/>
          </w:tcPr>
          <w:p w14:paraId="3D96D5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9664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8F72A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2FFA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A6D2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E1C8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46D89A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7EAB03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01B037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4A68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8AB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this solution detail to an appropriate solution.</w:t>
            </w:r>
          </w:p>
          <w:p w14:paraId="78E728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a proposal</w:t>
            </w:r>
          </w:p>
        </w:tc>
        <w:tc>
          <w:tcPr>
            <w:tcW w:w="567" w:type="dxa"/>
            <w:tcBorders>
              <w:top w:val="nil"/>
              <w:left w:val="nil"/>
              <w:bottom w:val="single" w:sz="4" w:space="0" w:color="000000"/>
              <w:right w:val="single" w:sz="4" w:space="0" w:color="000000"/>
            </w:tcBorders>
            <w:shd w:val="clear" w:color="000000" w:fill="FFFF99"/>
          </w:tcPr>
          <w:p w14:paraId="57143B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E34C1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4662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374D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A9A0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6F1E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350011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5EA48A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697417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25AF8C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AB61F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F099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50109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4BA0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598E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BB53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526C3D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1D7301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6013EA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71E6B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4FCBB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EA903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78C1F92"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3D95B24"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850" w:type="dxa"/>
            <w:tcBorders>
              <w:top w:val="nil"/>
              <w:left w:val="nil"/>
              <w:bottom w:val="single" w:sz="4" w:space="0" w:color="000000"/>
              <w:right w:val="single" w:sz="4" w:space="0" w:color="000000"/>
            </w:tcBorders>
            <w:shd w:val="clear" w:color="000000" w:fill="FFFFFF"/>
          </w:tcPr>
          <w:p w14:paraId="548A4E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999" w:type="dxa"/>
            <w:tcBorders>
              <w:top w:val="nil"/>
              <w:left w:val="nil"/>
              <w:bottom w:val="single" w:sz="4" w:space="0" w:color="000000"/>
              <w:right w:val="single" w:sz="4" w:space="0" w:color="000000"/>
            </w:tcBorders>
            <w:shd w:val="clear" w:color="000000" w:fill="FFFF99"/>
          </w:tcPr>
          <w:p w14:paraId="590160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24DA99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71516B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A268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8A11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C856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 for the merger of 1800, 1917, 2237, 1894</w:t>
            </w:r>
          </w:p>
          <w:p w14:paraId="5F9FDE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changes needed</w:t>
            </w:r>
          </w:p>
        </w:tc>
        <w:tc>
          <w:tcPr>
            <w:tcW w:w="567" w:type="dxa"/>
            <w:tcBorders>
              <w:top w:val="nil"/>
              <w:left w:val="nil"/>
              <w:bottom w:val="single" w:sz="4" w:space="0" w:color="000000"/>
              <w:right w:val="single" w:sz="4" w:space="0" w:color="000000"/>
            </w:tcBorders>
            <w:shd w:val="clear" w:color="000000" w:fill="FFFF99"/>
          </w:tcPr>
          <w:p w14:paraId="132EC4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42416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0EC1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A427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8ACA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9250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702AAD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3047A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781F6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CBBE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1D4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1221D2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Accepts to have a merger to have one common Key Issue.</w:t>
            </w:r>
          </w:p>
          <w:p w14:paraId="3697FA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7F848E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1B5AE4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6E52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1AA4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279F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208E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09F5B0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317C73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E689F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CCA6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1222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0ECD74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merging proposal.</w:t>
            </w:r>
          </w:p>
          <w:p w14:paraId="7B06B9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4BF468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49A5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A78EF6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5473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D545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E83E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0F9FBE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KI-protecting information transfer in UE initiated slice-based SoR </w:t>
            </w:r>
          </w:p>
        </w:tc>
        <w:tc>
          <w:tcPr>
            <w:tcW w:w="1559" w:type="dxa"/>
            <w:tcBorders>
              <w:top w:val="nil"/>
              <w:left w:val="nil"/>
              <w:bottom w:val="single" w:sz="4" w:space="0" w:color="000000"/>
              <w:right w:val="single" w:sz="4" w:space="0" w:color="000000"/>
            </w:tcBorders>
            <w:shd w:val="clear" w:color="000000" w:fill="FFFF99"/>
          </w:tcPr>
          <w:p w14:paraId="7E67F8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5C440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D960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46A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01558C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this merging proposal.</w:t>
            </w:r>
          </w:p>
          <w:p w14:paraId="49F853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567" w:type="dxa"/>
            <w:tcBorders>
              <w:top w:val="nil"/>
              <w:left w:val="nil"/>
              <w:bottom w:val="single" w:sz="4" w:space="0" w:color="000000"/>
              <w:right w:val="single" w:sz="4" w:space="0" w:color="000000"/>
            </w:tcBorders>
            <w:shd w:val="clear" w:color="000000" w:fill="FFFF99"/>
          </w:tcPr>
          <w:p w14:paraId="56AA96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6533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492A6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857A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C85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D6E2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2AC008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242579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B7AC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726D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E9FE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tc>
        <w:tc>
          <w:tcPr>
            <w:tcW w:w="567" w:type="dxa"/>
            <w:tcBorders>
              <w:top w:val="nil"/>
              <w:left w:val="nil"/>
              <w:bottom w:val="single" w:sz="4" w:space="0" w:color="000000"/>
              <w:right w:val="single" w:sz="4" w:space="0" w:color="000000"/>
            </w:tcBorders>
            <w:shd w:val="clear" w:color="000000" w:fill="FFFF99"/>
          </w:tcPr>
          <w:p w14:paraId="50DCF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7A01D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FABE5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109E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A141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57D7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3AEE63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666B24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7177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FE1A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38A1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tc>
        <w:tc>
          <w:tcPr>
            <w:tcW w:w="567" w:type="dxa"/>
            <w:tcBorders>
              <w:top w:val="nil"/>
              <w:left w:val="nil"/>
              <w:bottom w:val="single" w:sz="4" w:space="0" w:color="000000"/>
              <w:right w:val="single" w:sz="4" w:space="0" w:color="000000"/>
            </w:tcBorders>
            <w:shd w:val="clear" w:color="000000" w:fill="FFFF99"/>
          </w:tcPr>
          <w:p w14:paraId="708695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2B21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4456B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9004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CEB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AF7A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28E92D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14812C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A87C7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0827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EFF0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w:t>
            </w:r>
          </w:p>
          <w:p w14:paraId="6CF6F7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597D93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document.</w:t>
            </w:r>
          </w:p>
        </w:tc>
        <w:tc>
          <w:tcPr>
            <w:tcW w:w="567" w:type="dxa"/>
            <w:tcBorders>
              <w:top w:val="nil"/>
              <w:left w:val="nil"/>
              <w:bottom w:val="single" w:sz="4" w:space="0" w:color="000000"/>
              <w:right w:val="single" w:sz="4" w:space="0" w:color="000000"/>
            </w:tcBorders>
            <w:shd w:val="clear" w:color="000000" w:fill="FFFF99"/>
          </w:tcPr>
          <w:p w14:paraId="418783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D353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B9C4B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3BDC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8285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4D25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15AF87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temporay slice authorization </w:t>
            </w:r>
          </w:p>
        </w:tc>
        <w:tc>
          <w:tcPr>
            <w:tcW w:w="1559" w:type="dxa"/>
            <w:tcBorders>
              <w:top w:val="nil"/>
              <w:left w:val="nil"/>
              <w:bottom w:val="single" w:sz="4" w:space="0" w:color="000000"/>
              <w:right w:val="single" w:sz="4" w:space="0" w:color="000000"/>
            </w:tcBorders>
            <w:shd w:val="clear" w:color="000000" w:fill="FFFF99"/>
          </w:tcPr>
          <w:p w14:paraId="0A007A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6C5E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781E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3371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tc>
        <w:tc>
          <w:tcPr>
            <w:tcW w:w="567" w:type="dxa"/>
            <w:tcBorders>
              <w:top w:val="nil"/>
              <w:left w:val="nil"/>
              <w:bottom w:val="single" w:sz="4" w:space="0" w:color="000000"/>
              <w:right w:val="single" w:sz="4" w:space="0" w:color="000000"/>
            </w:tcBorders>
            <w:shd w:val="clear" w:color="000000" w:fill="FFFF99"/>
          </w:tcPr>
          <w:p w14:paraId="429B96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D8DC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056F0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0AD2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3ABC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534E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46F8E5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55907D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33D04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F032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BFFD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1B68EA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22FDD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tc>
        <w:tc>
          <w:tcPr>
            <w:tcW w:w="567" w:type="dxa"/>
            <w:tcBorders>
              <w:top w:val="nil"/>
              <w:left w:val="nil"/>
              <w:bottom w:val="single" w:sz="4" w:space="0" w:color="000000"/>
              <w:right w:val="single" w:sz="4" w:space="0" w:color="000000"/>
            </w:tcBorders>
            <w:shd w:val="clear" w:color="000000" w:fill="FFFF99"/>
          </w:tcPr>
          <w:p w14:paraId="7FD52D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2FAE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57F28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45D0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67A9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EAF8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3B536D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0A9CA1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5E098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48A1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64B9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403C58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662EB0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tc>
        <w:tc>
          <w:tcPr>
            <w:tcW w:w="567" w:type="dxa"/>
            <w:tcBorders>
              <w:top w:val="nil"/>
              <w:left w:val="nil"/>
              <w:bottom w:val="single" w:sz="4" w:space="0" w:color="000000"/>
              <w:right w:val="single" w:sz="4" w:space="0" w:color="000000"/>
            </w:tcBorders>
            <w:shd w:val="clear" w:color="000000" w:fill="FFFF99"/>
          </w:tcPr>
          <w:p w14:paraId="2841D9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13A52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C1CC2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4B02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AEA8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99193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60DA7E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3939B8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7672FB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342130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78457D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1CF3B2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86379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5B60D6"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5.13</w:t>
            </w:r>
          </w:p>
        </w:tc>
        <w:tc>
          <w:tcPr>
            <w:tcW w:w="850" w:type="dxa"/>
            <w:tcBorders>
              <w:top w:val="nil"/>
              <w:left w:val="nil"/>
              <w:bottom w:val="single" w:sz="4" w:space="0" w:color="000000"/>
              <w:right w:val="single" w:sz="4" w:space="0" w:color="000000"/>
            </w:tcBorders>
            <w:shd w:val="clear" w:color="000000" w:fill="FFFFFF"/>
          </w:tcPr>
          <w:p w14:paraId="7A9E9C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999" w:type="dxa"/>
            <w:tcBorders>
              <w:top w:val="nil"/>
              <w:left w:val="nil"/>
              <w:bottom w:val="single" w:sz="4" w:space="0" w:color="000000"/>
              <w:right w:val="single" w:sz="4" w:space="0" w:color="000000"/>
            </w:tcBorders>
            <w:shd w:val="clear" w:color="000000" w:fill="FFFF99"/>
          </w:tcPr>
          <w:p w14:paraId="31ED75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7DCB76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01867E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B2D1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1BFE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F5F8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0D46DE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some changes</w:t>
            </w:r>
          </w:p>
        </w:tc>
        <w:tc>
          <w:tcPr>
            <w:tcW w:w="567" w:type="dxa"/>
            <w:tcBorders>
              <w:top w:val="nil"/>
              <w:left w:val="nil"/>
              <w:bottom w:val="single" w:sz="4" w:space="0" w:color="000000"/>
              <w:right w:val="single" w:sz="4" w:space="0" w:color="000000"/>
            </w:tcBorders>
            <w:shd w:val="clear" w:color="000000" w:fill="FFFF99"/>
          </w:tcPr>
          <w:p w14:paraId="72CBC4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43CF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E08A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0F8E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CEF5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9BA1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0C9E0A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26011C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3B619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F199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CA4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449D81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567" w:type="dxa"/>
            <w:tcBorders>
              <w:top w:val="nil"/>
              <w:left w:val="nil"/>
              <w:bottom w:val="single" w:sz="4" w:space="0" w:color="000000"/>
              <w:right w:val="single" w:sz="4" w:space="0" w:color="000000"/>
            </w:tcBorders>
            <w:shd w:val="clear" w:color="000000" w:fill="FFFF99"/>
          </w:tcPr>
          <w:p w14:paraId="6974AC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F937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870A2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3A98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F249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EEE0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45399A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4DDCBB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22CF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7523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F175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C290C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4DE0AD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tc>
        <w:tc>
          <w:tcPr>
            <w:tcW w:w="567" w:type="dxa"/>
            <w:tcBorders>
              <w:top w:val="nil"/>
              <w:left w:val="nil"/>
              <w:bottom w:val="single" w:sz="4" w:space="0" w:color="000000"/>
              <w:right w:val="single" w:sz="4" w:space="0" w:color="000000"/>
            </w:tcBorders>
            <w:shd w:val="clear" w:color="000000" w:fill="FFFF99"/>
          </w:tcPr>
          <w:p w14:paraId="3F65ED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45A98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D07C5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9D4A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3413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D6CC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1D7D44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69CAE7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0E06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0B33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BE15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proposal</w:t>
            </w:r>
          </w:p>
          <w:p w14:paraId="245D21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23CA1A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tc>
        <w:tc>
          <w:tcPr>
            <w:tcW w:w="567" w:type="dxa"/>
            <w:tcBorders>
              <w:top w:val="nil"/>
              <w:left w:val="nil"/>
              <w:bottom w:val="single" w:sz="4" w:space="0" w:color="000000"/>
              <w:right w:val="single" w:sz="4" w:space="0" w:color="000000"/>
            </w:tcBorders>
            <w:shd w:val="clear" w:color="000000" w:fill="FFFF99"/>
          </w:tcPr>
          <w:p w14:paraId="1B5B5F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7831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FCA14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3406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E286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573D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52DA61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1ED636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FB86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7304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7D2E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26755A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to reconsider your position based on the clarification</w:t>
            </w:r>
          </w:p>
        </w:tc>
        <w:tc>
          <w:tcPr>
            <w:tcW w:w="567" w:type="dxa"/>
            <w:tcBorders>
              <w:top w:val="nil"/>
              <w:left w:val="nil"/>
              <w:bottom w:val="single" w:sz="4" w:space="0" w:color="000000"/>
              <w:right w:val="single" w:sz="4" w:space="0" w:color="000000"/>
            </w:tcBorders>
            <w:shd w:val="clear" w:color="000000" w:fill="FFFF99"/>
          </w:tcPr>
          <w:p w14:paraId="7F2B1E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30D0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F9651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7D13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5661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E05F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65C83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4C6FBB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757874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1AB8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14C6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150006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clarification.</w:t>
            </w:r>
          </w:p>
          <w:p w14:paraId="3CFD5B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5EAA8D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CableLabs</w:t>
            </w:r>
          </w:p>
        </w:tc>
        <w:tc>
          <w:tcPr>
            <w:tcW w:w="567" w:type="dxa"/>
            <w:tcBorders>
              <w:top w:val="nil"/>
              <w:left w:val="nil"/>
              <w:bottom w:val="single" w:sz="4" w:space="0" w:color="000000"/>
              <w:right w:val="single" w:sz="4" w:space="0" w:color="000000"/>
            </w:tcBorders>
            <w:shd w:val="clear" w:color="000000" w:fill="FFFF99"/>
          </w:tcPr>
          <w:p w14:paraId="4FFF8E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9FDFB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8FF917E" w14:textId="77777777">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04BA2722"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747BF8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52EF92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4BC9B9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14D781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8E83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5E6E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C97D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clarifications.</w:t>
            </w:r>
          </w:p>
          <w:p w14:paraId="61D6F1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Asked for clarifications.</w:t>
            </w:r>
          </w:p>
          <w:p w14:paraId="0DF1AE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tc>
        <w:tc>
          <w:tcPr>
            <w:tcW w:w="567" w:type="dxa"/>
            <w:tcBorders>
              <w:top w:val="nil"/>
              <w:left w:val="nil"/>
              <w:bottom w:val="single" w:sz="4" w:space="0" w:color="000000"/>
              <w:right w:val="single" w:sz="4" w:space="0" w:color="000000"/>
            </w:tcBorders>
            <w:shd w:val="clear" w:color="000000" w:fill="FFFF99"/>
          </w:tcPr>
          <w:p w14:paraId="0BAF94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9D344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8D54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7D82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FFF4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8E3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414DB4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privacy of information </w:t>
            </w:r>
            <w:r>
              <w:rPr>
                <w:rFonts w:ascii="Arial" w:eastAsia="DengXian" w:hAnsi="Arial" w:cs="Arial"/>
                <w:color w:val="000000"/>
                <w:kern w:val="0"/>
                <w:sz w:val="16"/>
                <w:szCs w:val="16"/>
              </w:rPr>
              <w:lastRenderedPageBreak/>
              <w:t xml:space="preserve">handled by the RAN AI/ML framework </w:t>
            </w:r>
          </w:p>
        </w:tc>
        <w:tc>
          <w:tcPr>
            <w:tcW w:w="1559" w:type="dxa"/>
            <w:tcBorders>
              <w:top w:val="nil"/>
              <w:left w:val="nil"/>
              <w:bottom w:val="single" w:sz="4" w:space="0" w:color="000000"/>
              <w:right w:val="single" w:sz="4" w:space="0" w:color="000000"/>
            </w:tcBorders>
            <w:shd w:val="clear" w:color="000000" w:fill="FFFF99"/>
          </w:tcPr>
          <w:p w14:paraId="5D1228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1CAF83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43CD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2466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778242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 for revision.</w:t>
            </w:r>
          </w:p>
          <w:p w14:paraId="5B486B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asks for clarification.</w:t>
            </w:r>
          </w:p>
          <w:p w14:paraId="0449BD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changes for merger with 222046</w:t>
            </w:r>
          </w:p>
          <w:p w14:paraId="1BFF23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25F3EE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A1FD6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2693FAA" w14:textId="71D3CCB0"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r w:rsidR="00E94744">
              <w:rPr>
                <w:rFonts w:ascii="Arial" w:eastAsia="DengXian" w:hAnsi="Arial" w:cs="Arial"/>
                <w:color w:val="000000"/>
                <w:kern w:val="0"/>
                <w:sz w:val="16"/>
                <w:szCs w:val="16"/>
              </w:rPr>
              <w:t>, all interfaces are currently protected</w:t>
            </w:r>
            <w:r w:rsidR="00121823">
              <w:rPr>
                <w:rFonts w:ascii="Arial" w:eastAsia="DengXian" w:hAnsi="Arial" w:cs="Arial"/>
                <w:color w:val="000000"/>
                <w:kern w:val="0"/>
                <w:sz w:val="16"/>
                <w:szCs w:val="16"/>
              </w:rPr>
              <w:t xml:space="preserve">, if new interfaces are introduced, </w:t>
            </w:r>
            <w:r w:rsidR="00EE2156">
              <w:rPr>
                <w:rFonts w:ascii="Arial" w:eastAsia="DengXian" w:hAnsi="Arial" w:cs="Arial"/>
                <w:color w:val="000000"/>
                <w:kern w:val="0"/>
                <w:sz w:val="16"/>
                <w:szCs w:val="16"/>
              </w:rPr>
              <w:t xml:space="preserve">only </w:t>
            </w:r>
            <w:r w:rsidR="00121823">
              <w:rPr>
                <w:rFonts w:ascii="Arial" w:eastAsia="DengXian" w:hAnsi="Arial" w:cs="Arial"/>
                <w:color w:val="000000"/>
                <w:kern w:val="0"/>
                <w:sz w:val="16"/>
                <w:szCs w:val="16"/>
              </w:rPr>
              <w:t>they</w:t>
            </w:r>
            <w:r w:rsidR="00EE2156">
              <w:rPr>
                <w:rFonts w:ascii="Arial" w:eastAsia="DengXian" w:hAnsi="Arial" w:cs="Arial"/>
                <w:color w:val="000000"/>
                <w:kern w:val="0"/>
                <w:sz w:val="16"/>
                <w:szCs w:val="16"/>
              </w:rPr>
              <w:t xml:space="preserve"> would need additional protection.</w:t>
            </w:r>
            <w:r w:rsidR="00121823">
              <w:rPr>
                <w:rFonts w:ascii="Arial" w:eastAsia="DengXian" w:hAnsi="Arial" w:cs="Arial"/>
                <w:color w:val="000000"/>
                <w:kern w:val="0"/>
                <w:sz w:val="16"/>
                <w:szCs w:val="16"/>
              </w:rPr>
              <w:t xml:space="preserve"> </w:t>
            </w:r>
          </w:p>
          <w:p w14:paraId="2ABC2E22" w14:textId="21CB875F"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sidR="009A6007">
              <w:rPr>
                <w:rFonts w:ascii="Arial" w:eastAsia="DengXian" w:hAnsi="Arial" w:cs="Arial"/>
                <w:color w:val="000000"/>
                <w:kern w:val="0"/>
                <w:sz w:val="16"/>
                <w:szCs w:val="16"/>
              </w:rPr>
              <w:t xml:space="preserve"> to study and then capture the conclusion as reusing existing solution or new solution.</w:t>
            </w:r>
            <w:r>
              <w:rPr>
                <w:rFonts w:ascii="Arial" w:eastAsia="DengXian" w:hAnsi="Arial" w:cs="Arial" w:hint="eastAsia"/>
                <w:color w:val="000000"/>
                <w:kern w:val="0"/>
                <w:sz w:val="16"/>
                <w:szCs w:val="16"/>
              </w:rPr>
              <w:t>.</w:t>
            </w:r>
          </w:p>
          <w:p w14:paraId="10428B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agrees with Ericsson.</w:t>
            </w:r>
          </w:p>
          <w:p w14:paraId="63FCA2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[Oppo] agrees with Ericsson and Interdigital.  </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6DED6D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8955F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3DB9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EA9B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5B5E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4263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61FF42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18A326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4610DD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1E7D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BBBE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S3-222012.</w:t>
            </w:r>
          </w:p>
          <w:p w14:paraId="498D3D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merge with S3-222012.</w:t>
            </w:r>
          </w:p>
          <w:p w14:paraId="4A901D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to 2012 and remove some requirements or formulations from this contribution.</w:t>
            </w:r>
          </w:p>
          <w:p w14:paraId="15D7FE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proposal to merge with S3-222012 on conditions</w:t>
            </w:r>
          </w:p>
        </w:tc>
        <w:tc>
          <w:tcPr>
            <w:tcW w:w="567" w:type="dxa"/>
            <w:tcBorders>
              <w:top w:val="nil"/>
              <w:left w:val="nil"/>
              <w:bottom w:val="single" w:sz="4" w:space="0" w:color="000000"/>
              <w:right w:val="single" w:sz="4" w:space="0" w:color="000000"/>
            </w:tcBorders>
            <w:shd w:val="clear" w:color="000000" w:fill="FFFF99"/>
          </w:tcPr>
          <w:p w14:paraId="1A4E87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C060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8EAA6D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0295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298C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F8F6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3F1D84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6A72E6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4F9B9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52AB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7FBF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add NOTE.</w:t>
            </w:r>
          </w:p>
          <w:p w14:paraId="28D67C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Kindly asks to reconsider position or update the proposed NOTE.</w:t>
            </w:r>
          </w:p>
          <w:p w14:paraId="477672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Out of scope. Propose to note. Prefer without a NOTE.</w:t>
            </w:r>
          </w:p>
          <w:p w14:paraId="26234E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338685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to merge and way forward.</w:t>
            </w:r>
          </w:p>
          <w:p w14:paraId="4ABC37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 Nokia proposal 222125 with this KI and ask question</w:t>
            </w:r>
          </w:p>
        </w:tc>
        <w:tc>
          <w:tcPr>
            <w:tcW w:w="567" w:type="dxa"/>
            <w:tcBorders>
              <w:top w:val="nil"/>
              <w:left w:val="nil"/>
              <w:bottom w:val="single" w:sz="4" w:space="0" w:color="000000"/>
              <w:right w:val="single" w:sz="4" w:space="0" w:color="000000"/>
            </w:tcBorders>
            <w:shd w:val="clear" w:color="000000" w:fill="FFFF99"/>
          </w:tcPr>
          <w:p w14:paraId="31ABCA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8860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28265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0FD4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50AF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72EC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222043</w:t>
            </w:r>
          </w:p>
        </w:tc>
        <w:tc>
          <w:tcPr>
            <w:tcW w:w="1979" w:type="dxa"/>
            <w:tcBorders>
              <w:top w:val="nil"/>
              <w:left w:val="nil"/>
              <w:bottom w:val="single" w:sz="4" w:space="0" w:color="000000"/>
              <w:right w:val="single" w:sz="4" w:space="0" w:color="000000"/>
            </w:tcBorders>
            <w:shd w:val="clear" w:color="000000" w:fill="FFFF99"/>
          </w:tcPr>
          <w:p w14:paraId="78D7B6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t>
            </w:r>
          </w:p>
        </w:tc>
        <w:tc>
          <w:tcPr>
            <w:tcW w:w="1559" w:type="dxa"/>
            <w:tcBorders>
              <w:top w:val="nil"/>
              <w:left w:val="nil"/>
              <w:bottom w:val="single" w:sz="4" w:space="0" w:color="000000"/>
              <w:right w:val="single" w:sz="4" w:space="0" w:color="000000"/>
            </w:tcBorders>
            <w:shd w:val="clear" w:color="000000" w:fill="FFFF99"/>
          </w:tcPr>
          <w:p w14:paraId="067685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BE56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E3B6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E6BF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proposal and it is put in the wrong agenda.</w:t>
            </w:r>
          </w:p>
          <w:p w14:paraId="425A57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567" w:type="dxa"/>
            <w:tcBorders>
              <w:top w:val="nil"/>
              <w:left w:val="nil"/>
              <w:bottom w:val="single" w:sz="4" w:space="0" w:color="000000"/>
              <w:right w:val="single" w:sz="4" w:space="0" w:color="000000"/>
            </w:tcBorders>
            <w:shd w:val="clear" w:color="000000" w:fill="FFFF99"/>
          </w:tcPr>
          <w:p w14:paraId="1EE42C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79B7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28396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30C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AE03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CA6E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1A037B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Behaviour Detection </w:t>
            </w:r>
          </w:p>
        </w:tc>
        <w:tc>
          <w:tcPr>
            <w:tcW w:w="1559" w:type="dxa"/>
            <w:tcBorders>
              <w:top w:val="nil"/>
              <w:left w:val="nil"/>
              <w:bottom w:val="single" w:sz="4" w:space="0" w:color="000000"/>
              <w:right w:val="single" w:sz="4" w:space="0" w:color="000000"/>
            </w:tcBorders>
            <w:shd w:val="clear" w:color="000000" w:fill="FFFF99"/>
          </w:tcPr>
          <w:p w14:paraId="12A767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B49CB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17A5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476A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3DDBBA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19F5F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 from Ericsson/Huawei</w:t>
            </w:r>
          </w:p>
          <w:p w14:paraId="4A1CDB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Proposes to note.</w:t>
            </w:r>
          </w:p>
        </w:tc>
        <w:tc>
          <w:tcPr>
            <w:tcW w:w="567" w:type="dxa"/>
            <w:tcBorders>
              <w:top w:val="nil"/>
              <w:left w:val="nil"/>
              <w:bottom w:val="single" w:sz="4" w:space="0" w:color="000000"/>
              <w:right w:val="single" w:sz="4" w:space="0" w:color="000000"/>
            </w:tcBorders>
            <w:shd w:val="clear" w:color="000000" w:fill="FFFF99"/>
          </w:tcPr>
          <w:p w14:paraId="501A9D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1D99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F39E7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393A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7985C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2209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53D9DD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681480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589D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FFF9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056E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A5D08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[Noka]: Provide clarification and ask to reconsider the position to agree on the KI.</w:t>
            </w:r>
          </w:p>
          <w:p w14:paraId="2E1ECD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6EB65A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additional comments.</w:t>
            </w:r>
          </w:p>
          <w:p w14:paraId="64AFAA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Comment on way forward.</w:t>
            </w:r>
          </w:p>
          <w:p w14:paraId="423284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tc>
        <w:tc>
          <w:tcPr>
            <w:tcW w:w="567" w:type="dxa"/>
            <w:tcBorders>
              <w:top w:val="nil"/>
              <w:left w:val="nil"/>
              <w:bottom w:val="single" w:sz="4" w:space="0" w:color="000000"/>
              <w:right w:val="single" w:sz="4" w:space="0" w:color="000000"/>
            </w:tcBorders>
            <w:shd w:val="clear" w:color="000000" w:fill="FFFF99"/>
          </w:tcPr>
          <w:p w14:paraId="271EDA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A252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86D16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8022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C060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3F49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221957</w:t>
            </w:r>
          </w:p>
        </w:tc>
        <w:tc>
          <w:tcPr>
            <w:tcW w:w="1979" w:type="dxa"/>
            <w:tcBorders>
              <w:top w:val="nil"/>
              <w:left w:val="nil"/>
              <w:bottom w:val="single" w:sz="4" w:space="0" w:color="000000"/>
              <w:right w:val="single" w:sz="4" w:space="0" w:color="000000"/>
            </w:tcBorders>
            <w:shd w:val="clear" w:color="000000" w:fill="FFFF99"/>
          </w:tcPr>
          <w:p w14:paraId="5EFE22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567F30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86A91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6BA9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C5B0C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BFB72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1F1F8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02FB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6B50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F1C1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399BEB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2DA9A2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Xidian University </w:t>
            </w:r>
          </w:p>
        </w:tc>
        <w:tc>
          <w:tcPr>
            <w:tcW w:w="709" w:type="dxa"/>
            <w:tcBorders>
              <w:top w:val="nil"/>
              <w:left w:val="nil"/>
              <w:bottom w:val="single" w:sz="4" w:space="0" w:color="000000"/>
              <w:right w:val="single" w:sz="4" w:space="0" w:color="000000"/>
            </w:tcBorders>
            <w:shd w:val="clear" w:color="000000" w:fill="FFFF99"/>
          </w:tcPr>
          <w:p w14:paraId="5FC7F2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4B9A0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856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paper.</w:t>
            </w:r>
          </w:p>
        </w:tc>
        <w:tc>
          <w:tcPr>
            <w:tcW w:w="567" w:type="dxa"/>
            <w:tcBorders>
              <w:top w:val="nil"/>
              <w:left w:val="nil"/>
              <w:bottom w:val="single" w:sz="4" w:space="0" w:color="000000"/>
              <w:right w:val="single" w:sz="4" w:space="0" w:color="000000"/>
            </w:tcBorders>
            <w:shd w:val="clear" w:color="000000" w:fill="FFFF99"/>
          </w:tcPr>
          <w:p w14:paraId="6228C8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1A855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9915F8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DC75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9E66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35D1D9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221837</w:t>
            </w:r>
          </w:p>
        </w:tc>
        <w:tc>
          <w:tcPr>
            <w:tcW w:w="1979" w:type="dxa"/>
            <w:tcBorders>
              <w:top w:val="nil"/>
              <w:left w:val="nil"/>
              <w:bottom w:val="single" w:sz="4" w:space="0" w:color="000000"/>
              <w:right w:val="single" w:sz="4" w:space="0" w:color="000000"/>
            </w:tcBorders>
            <w:shd w:val="clear" w:color="000000" w:fill="C0C0C0"/>
          </w:tcPr>
          <w:p w14:paraId="4E9DD4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17E4BD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3D4E27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7A5646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5AEE11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7A235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7CFB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09E7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F1BB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73C579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79CD64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5794CD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0297BE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1264F0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C0C0C0"/>
          </w:tcPr>
          <w:p w14:paraId="4571A8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567" w:type="dxa"/>
            <w:tcBorders>
              <w:top w:val="nil"/>
              <w:left w:val="nil"/>
              <w:bottom w:val="single" w:sz="4" w:space="0" w:color="000000"/>
              <w:right w:val="single" w:sz="4" w:space="0" w:color="000000"/>
            </w:tcBorders>
            <w:shd w:val="clear" w:color="000000" w:fill="C0C0C0"/>
          </w:tcPr>
          <w:p w14:paraId="3452ED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85C5AEC"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1D1D561"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39F3B6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999" w:type="dxa"/>
            <w:tcBorders>
              <w:top w:val="nil"/>
              <w:left w:val="nil"/>
              <w:bottom w:val="single" w:sz="4" w:space="0" w:color="000000"/>
              <w:right w:val="single" w:sz="4" w:space="0" w:color="000000"/>
            </w:tcBorders>
            <w:shd w:val="clear" w:color="000000" w:fill="FFFF99"/>
          </w:tcPr>
          <w:p w14:paraId="55B65B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4FF2A4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2A8BEB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4E5AF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84A6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E7D2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solutions proposed in S3-221952 and S3-222220.</w:t>
            </w:r>
          </w:p>
          <w:p w14:paraId="618B32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4262C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3798C5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tc>
        <w:tc>
          <w:tcPr>
            <w:tcW w:w="567" w:type="dxa"/>
            <w:tcBorders>
              <w:top w:val="nil"/>
              <w:left w:val="nil"/>
              <w:bottom w:val="single" w:sz="4" w:space="0" w:color="000000"/>
              <w:right w:val="single" w:sz="4" w:space="0" w:color="000000"/>
            </w:tcBorders>
            <w:shd w:val="clear" w:color="000000" w:fill="FFFF99"/>
          </w:tcPr>
          <w:p w14:paraId="7AE9CF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DB5B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3A7BD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18FF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C0158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B998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7D27DD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7D776E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E96B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C354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7B87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tc>
        <w:tc>
          <w:tcPr>
            <w:tcW w:w="567" w:type="dxa"/>
            <w:tcBorders>
              <w:top w:val="nil"/>
              <w:left w:val="nil"/>
              <w:bottom w:val="single" w:sz="4" w:space="0" w:color="000000"/>
              <w:right w:val="single" w:sz="4" w:space="0" w:color="000000"/>
            </w:tcBorders>
            <w:shd w:val="clear" w:color="000000" w:fill="FFFF99"/>
          </w:tcPr>
          <w:p w14:paraId="07F9F1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BBDA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51724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0C36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A3D3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E65E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4BBE1D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578DF4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E149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D5F0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671DA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DDF0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6FE25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9933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4B5B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F192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7F8C99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4FE1FE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EAAB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C93D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51EA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provides -r1.</w:t>
            </w:r>
          </w:p>
        </w:tc>
        <w:tc>
          <w:tcPr>
            <w:tcW w:w="567" w:type="dxa"/>
            <w:tcBorders>
              <w:top w:val="nil"/>
              <w:left w:val="nil"/>
              <w:bottom w:val="single" w:sz="4" w:space="0" w:color="000000"/>
              <w:right w:val="single" w:sz="4" w:space="0" w:color="000000"/>
            </w:tcBorders>
            <w:shd w:val="clear" w:color="000000" w:fill="FFFF99"/>
          </w:tcPr>
          <w:p w14:paraId="3CA3D9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DF56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5CA012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F02F0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C42B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CBD9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555B14F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How the Originating IMS network signs the 3rd party IDs and terminating IMS </w:t>
            </w:r>
            <w:r>
              <w:rPr>
                <w:rFonts w:ascii="Arial" w:eastAsia="DengXian" w:hAnsi="Arial" w:cs="Arial"/>
                <w:color w:val="000000"/>
                <w:kern w:val="0"/>
                <w:sz w:val="16"/>
                <w:szCs w:val="16"/>
              </w:rPr>
              <w:lastRenderedPageBreak/>
              <w:t xml:space="preserve">network verifies the 3rd party IDs </w:t>
            </w:r>
          </w:p>
        </w:tc>
        <w:tc>
          <w:tcPr>
            <w:tcW w:w="1559" w:type="dxa"/>
            <w:tcBorders>
              <w:top w:val="nil"/>
              <w:left w:val="nil"/>
              <w:bottom w:val="single" w:sz="4" w:space="0" w:color="000000"/>
              <w:right w:val="single" w:sz="4" w:space="0" w:color="000000"/>
            </w:tcBorders>
            <w:shd w:val="clear" w:color="000000" w:fill="FFFF99"/>
          </w:tcPr>
          <w:p w14:paraId="22402C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13099C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B491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4D92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7EF154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r1.</w:t>
            </w:r>
          </w:p>
          <w:p w14:paraId="0B55FA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7C8907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2FE368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567" w:type="dxa"/>
            <w:tcBorders>
              <w:top w:val="nil"/>
              <w:left w:val="nil"/>
              <w:bottom w:val="single" w:sz="4" w:space="0" w:color="000000"/>
              <w:right w:val="single" w:sz="4" w:space="0" w:color="000000"/>
            </w:tcBorders>
            <w:shd w:val="clear" w:color="000000" w:fill="FFFF99"/>
          </w:tcPr>
          <w:p w14:paraId="422A56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D4331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E456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9BD1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D300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D616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2E3B46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33027A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120D4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8D2D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21CE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p w14:paraId="3E04E4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5CBA2E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89BB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245D97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DAA7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45F4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CF5C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641FB7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IMS HSS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2FBDDE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1106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268C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DA35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1D3D07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S3-222022.</w:t>
            </w:r>
          </w:p>
          <w:p w14:paraId="494DE4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567" w:type="dxa"/>
            <w:tcBorders>
              <w:top w:val="nil"/>
              <w:left w:val="nil"/>
              <w:bottom w:val="single" w:sz="4" w:space="0" w:color="000000"/>
              <w:right w:val="single" w:sz="4" w:space="0" w:color="000000"/>
            </w:tcBorders>
            <w:shd w:val="clear" w:color="000000" w:fill="FFFF99"/>
          </w:tcPr>
          <w:p w14:paraId="4C3FE5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491F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7DC3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B506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BC77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4405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6086F0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Verification of Third Party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33B319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8DBBA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08931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4323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0CADDA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567" w:type="dxa"/>
            <w:tcBorders>
              <w:top w:val="nil"/>
              <w:left w:val="nil"/>
              <w:bottom w:val="single" w:sz="4" w:space="0" w:color="000000"/>
              <w:right w:val="single" w:sz="4" w:space="0" w:color="000000"/>
            </w:tcBorders>
            <w:shd w:val="clear" w:color="000000" w:fill="FFFF99"/>
          </w:tcPr>
          <w:p w14:paraId="04A7FE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BCAAD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6FAFEE"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18D0E749"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21458C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999" w:type="dxa"/>
            <w:tcBorders>
              <w:top w:val="nil"/>
              <w:left w:val="nil"/>
              <w:bottom w:val="single" w:sz="4" w:space="0" w:color="000000"/>
              <w:right w:val="single" w:sz="4" w:space="0" w:color="000000"/>
            </w:tcBorders>
            <w:shd w:val="clear" w:color="000000" w:fill="FFFF99"/>
          </w:tcPr>
          <w:p w14:paraId="043562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0F04AD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417BD8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472D68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41AC3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D9AA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update; propose to note.</w:t>
            </w:r>
          </w:p>
        </w:tc>
        <w:tc>
          <w:tcPr>
            <w:tcW w:w="567" w:type="dxa"/>
            <w:tcBorders>
              <w:top w:val="nil"/>
              <w:left w:val="nil"/>
              <w:bottom w:val="single" w:sz="4" w:space="0" w:color="000000"/>
              <w:right w:val="single" w:sz="4" w:space="0" w:color="000000"/>
            </w:tcBorders>
            <w:shd w:val="clear" w:color="000000" w:fill="FFFF99"/>
          </w:tcPr>
          <w:p w14:paraId="166F55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34EC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6A19B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BD08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FD70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C334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0ED020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616EAA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D9E0F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B2FC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97F6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4CCB3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C1BB9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3EB331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tc>
        <w:tc>
          <w:tcPr>
            <w:tcW w:w="567" w:type="dxa"/>
            <w:tcBorders>
              <w:top w:val="nil"/>
              <w:left w:val="nil"/>
              <w:bottom w:val="single" w:sz="4" w:space="0" w:color="000000"/>
              <w:right w:val="single" w:sz="4" w:space="0" w:color="000000"/>
            </w:tcBorders>
            <w:shd w:val="clear" w:color="000000" w:fill="FFFF99"/>
          </w:tcPr>
          <w:p w14:paraId="7B8B7B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16E6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C6DA4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E299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2BA7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C5AB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0B4A50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mechanism for trusted </w:t>
            </w:r>
            <w:r>
              <w:rPr>
                <w:rFonts w:ascii="Arial" w:eastAsia="DengXian" w:hAnsi="Arial" w:cs="Arial"/>
                <w:color w:val="000000"/>
                <w:kern w:val="0"/>
                <w:sz w:val="16"/>
                <w:szCs w:val="16"/>
              </w:rPr>
              <w:lastRenderedPageBreak/>
              <w:t xml:space="preserve">non-3GPP Access in NPN scenarios. </w:t>
            </w:r>
          </w:p>
        </w:tc>
        <w:tc>
          <w:tcPr>
            <w:tcW w:w="1559" w:type="dxa"/>
            <w:tcBorders>
              <w:top w:val="nil"/>
              <w:left w:val="nil"/>
              <w:bottom w:val="single" w:sz="4" w:space="0" w:color="000000"/>
              <w:right w:val="single" w:sz="4" w:space="0" w:color="000000"/>
            </w:tcBorders>
            <w:shd w:val="clear" w:color="000000" w:fill="FFFF99"/>
          </w:tcPr>
          <w:p w14:paraId="3CF054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AF52E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09B5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7AE9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6C5EEB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07275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ask for clarification and revision based on r1.</w:t>
            </w:r>
          </w:p>
        </w:tc>
        <w:tc>
          <w:tcPr>
            <w:tcW w:w="567" w:type="dxa"/>
            <w:tcBorders>
              <w:top w:val="nil"/>
              <w:left w:val="nil"/>
              <w:bottom w:val="single" w:sz="4" w:space="0" w:color="000000"/>
              <w:right w:val="single" w:sz="4" w:space="0" w:color="000000"/>
            </w:tcBorders>
            <w:shd w:val="clear" w:color="000000" w:fill="FFFF99"/>
          </w:tcPr>
          <w:p w14:paraId="121CE9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A43F7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2E213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55657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5E3B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2F6D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748456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for devices that do not support 5GC NAS over WLAN access in NPN scenarios </w:t>
            </w:r>
          </w:p>
        </w:tc>
        <w:tc>
          <w:tcPr>
            <w:tcW w:w="1559" w:type="dxa"/>
            <w:tcBorders>
              <w:top w:val="nil"/>
              <w:left w:val="nil"/>
              <w:bottom w:val="single" w:sz="4" w:space="0" w:color="000000"/>
              <w:right w:val="single" w:sz="4" w:space="0" w:color="000000"/>
            </w:tcBorders>
            <w:shd w:val="clear" w:color="000000" w:fill="FFFF99"/>
          </w:tcPr>
          <w:p w14:paraId="13E6A1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1D303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33EB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D9F3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D4F36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2E537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4E7E8A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tc>
        <w:tc>
          <w:tcPr>
            <w:tcW w:w="567" w:type="dxa"/>
            <w:tcBorders>
              <w:top w:val="nil"/>
              <w:left w:val="nil"/>
              <w:bottom w:val="single" w:sz="4" w:space="0" w:color="000000"/>
              <w:right w:val="single" w:sz="4" w:space="0" w:color="000000"/>
            </w:tcBorders>
            <w:shd w:val="clear" w:color="000000" w:fill="FFFF99"/>
          </w:tcPr>
          <w:p w14:paraId="679800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523E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1A4B0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BD08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05C2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0E57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2B3D22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6371C3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6AAF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E2AF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A32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113047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response and agrees to merge.</w:t>
            </w:r>
          </w:p>
          <w:p w14:paraId="042843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tc>
        <w:tc>
          <w:tcPr>
            <w:tcW w:w="567" w:type="dxa"/>
            <w:tcBorders>
              <w:top w:val="nil"/>
              <w:left w:val="nil"/>
              <w:bottom w:val="single" w:sz="4" w:space="0" w:color="000000"/>
              <w:right w:val="single" w:sz="4" w:space="0" w:color="000000"/>
            </w:tcBorders>
            <w:shd w:val="clear" w:color="000000" w:fill="FFFF99"/>
          </w:tcPr>
          <w:p w14:paraId="17B8F6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DDB1D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7B675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BD16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110C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0B86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14409D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0DEED3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E3BE3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A0DE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8AE9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5431EF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p w14:paraId="1ACF20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Okay to merge in S3-221982 and continue the discussion of this KI in that thread considering the progress of the Key Issue.</w:t>
            </w:r>
          </w:p>
        </w:tc>
        <w:tc>
          <w:tcPr>
            <w:tcW w:w="567" w:type="dxa"/>
            <w:tcBorders>
              <w:top w:val="nil"/>
              <w:left w:val="nil"/>
              <w:bottom w:val="single" w:sz="4" w:space="0" w:color="000000"/>
              <w:right w:val="single" w:sz="4" w:space="0" w:color="000000"/>
            </w:tcBorders>
            <w:shd w:val="clear" w:color="000000" w:fill="FFFF99"/>
          </w:tcPr>
          <w:p w14:paraId="170CBC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E9C12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C5FF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375D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FB7D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0FFC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3658B6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046670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68EC7A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339F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911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6B6EF7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Thales</w:t>
            </w:r>
          </w:p>
          <w:p w14:paraId="1B129B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Current Key issue description is not acceptable.</w:t>
            </w:r>
          </w:p>
          <w:p w14:paraId="33D88C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first draft of the merger with S3-221895 and S3-221923</w:t>
            </w:r>
          </w:p>
        </w:tc>
        <w:tc>
          <w:tcPr>
            <w:tcW w:w="567" w:type="dxa"/>
            <w:tcBorders>
              <w:top w:val="nil"/>
              <w:left w:val="nil"/>
              <w:bottom w:val="single" w:sz="4" w:space="0" w:color="000000"/>
              <w:right w:val="single" w:sz="4" w:space="0" w:color="000000"/>
            </w:tcBorders>
            <w:shd w:val="clear" w:color="000000" w:fill="FFFF99"/>
          </w:tcPr>
          <w:p w14:paraId="1597D0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28D0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F872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DDEB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A54D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A8F1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221950</w:t>
            </w:r>
          </w:p>
        </w:tc>
        <w:tc>
          <w:tcPr>
            <w:tcW w:w="1979" w:type="dxa"/>
            <w:tcBorders>
              <w:top w:val="nil"/>
              <w:left w:val="nil"/>
              <w:bottom w:val="single" w:sz="4" w:space="0" w:color="000000"/>
              <w:right w:val="single" w:sz="4" w:space="0" w:color="000000"/>
            </w:tcBorders>
            <w:shd w:val="clear" w:color="000000" w:fill="FFFF99"/>
          </w:tcPr>
          <w:p w14:paraId="6A372A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615E7E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013AF1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D4509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96AF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6BDC9F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ECA1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EDF7F6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52B3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CF52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A508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1C47D8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0B544C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tcPr>
          <w:p w14:paraId="3C0B38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7762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0BAD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7B15C7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D9B81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21D583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171424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7AC5BC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Requires further clarification before acceptable.</w:t>
            </w:r>
          </w:p>
        </w:tc>
        <w:tc>
          <w:tcPr>
            <w:tcW w:w="567" w:type="dxa"/>
            <w:tcBorders>
              <w:top w:val="nil"/>
              <w:left w:val="nil"/>
              <w:bottom w:val="single" w:sz="4" w:space="0" w:color="000000"/>
              <w:right w:val="single" w:sz="4" w:space="0" w:color="000000"/>
            </w:tcBorders>
            <w:shd w:val="clear" w:color="000000" w:fill="FFFF99"/>
          </w:tcPr>
          <w:p w14:paraId="0EDA1A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033D0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5669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276E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BBAE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1A07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66AC0E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71A81E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99A71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07BE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BFC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638EE0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7B4E25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and should be noted if not clarified</w:t>
            </w:r>
          </w:p>
        </w:tc>
        <w:tc>
          <w:tcPr>
            <w:tcW w:w="567" w:type="dxa"/>
            <w:tcBorders>
              <w:top w:val="nil"/>
              <w:left w:val="nil"/>
              <w:bottom w:val="single" w:sz="4" w:space="0" w:color="000000"/>
              <w:right w:val="single" w:sz="4" w:space="0" w:color="000000"/>
            </w:tcBorders>
            <w:shd w:val="clear" w:color="000000" w:fill="FFFF99"/>
          </w:tcPr>
          <w:p w14:paraId="7FF862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D701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39044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0C0236"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76BDA8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64FD1D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5D733E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293F45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B50A5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E840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11E8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06105D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CDFAE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2136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6637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7BEC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24BC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2B5BCB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7BA832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E9D9D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B394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76537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11560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C59B5A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33A9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0CDC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8142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47DE53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374376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218E3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ECDD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FC5D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the CR before approval</w:t>
            </w:r>
          </w:p>
          <w:p w14:paraId="38AE7E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is needed before approval</w:t>
            </w:r>
          </w:p>
        </w:tc>
        <w:tc>
          <w:tcPr>
            <w:tcW w:w="567" w:type="dxa"/>
            <w:tcBorders>
              <w:top w:val="nil"/>
              <w:left w:val="nil"/>
              <w:bottom w:val="single" w:sz="4" w:space="0" w:color="000000"/>
              <w:right w:val="single" w:sz="4" w:space="0" w:color="000000"/>
            </w:tcBorders>
            <w:shd w:val="clear" w:color="000000" w:fill="FFFF99"/>
          </w:tcPr>
          <w:p w14:paraId="1943CB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8E1DF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CC89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99FC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84A6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EA0A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222129</w:t>
            </w:r>
          </w:p>
        </w:tc>
        <w:tc>
          <w:tcPr>
            <w:tcW w:w="1979" w:type="dxa"/>
            <w:tcBorders>
              <w:top w:val="nil"/>
              <w:left w:val="nil"/>
              <w:bottom w:val="single" w:sz="4" w:space="0" w:color="000000"/>
              <w:right w:val="single" w:sz="4" w:space="0" w:color="000000"/>
            </w:tcBorders>
            <w:shd w:val="clear" w:color="000000" w:fill="FFFF99"/>
          </w:tcPr>
          <w:p w14:paraId="6293BF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5920A2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41955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AECDD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BF496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34AC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BA819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D1F2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3EAA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32B1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60DC1C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773988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75300F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D26D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C74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revision/clarification before approve.</w:t>
            </w:r>
          </w:p>
          <w:p w14:paraId="16DA52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clarification.</w:t>
            </w:r>
          </w:p>
          <w:p w14:paraId="50A2FE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we can keep discussion based on r1.</w:t>
            </w:r>
          </w:p>
        </w:tc>
        <w:tc>
          <w:tcPr>
            <w:tcW w:w="567" w:type="dxa"/>
            <w:tcBorders>
              <w:top w:val="nil"/>
              <w:left w:val="nil"/>
              <w:bottom w:val="single" w:sz="4" w:space="0" w:color="000000"/>
              <w:right w:val="single" w:sz="4" w:space="0" w:color="000000"/>
            </w:tcBorders>
            <w:shd w:val="clear" w:color="000000" w:fill="FFFF99"/>
          </w:tcPr>
          <w:p w14:paraId="181703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EE22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6014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D7EE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8F158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D98C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221829</w:t>
            </w:r>
          </w:p>
        </w:tc>
        <w:tc>
          <w:tcPr>
            <w:tcW w:w="1979" w:type="dxa"/>
            <w:tcBorders>
              <w:top w:val="nil"/>
              <w:left w:val="nil"/>
              <w:bottom w:val="single" w:sz="4" w:space="0" w:color="000000"/>
              <w:right w:val="single" w:sz="4" w:space="0" w:color="000000"/>
            </w:tcBorders>
            <w:shd w:val="clear" w:color="000000" w:fill="FFFF99"/>
          </w:tcPr>
          <w:p w14:paraId="2DEF50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50FBCD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7179D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00CA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9543D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FBBA2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8236C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03BB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E4F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41C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2C84B2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79B3FB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8B137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BD00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C665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is needed before approval</w:t>
            </w:r>
          </w:p>
        </w:tc>
        <w:tc>
          <w:tcPr>
            <w:tcW w:w="567" w:type="dxa"/>
            <w:tcBorders>
              <w:top w:val="nil"/>
              <w:left w:val="nil"/>
              <w:bottom w:val="single" w:sz="4" w:space="0" w:color="000000"/>
              <w:right w:val="single" w:sz="4" w:space="0" w:color="000000"/>
            </w:tcBorders>
            <w:shd w:val="clear" w:color="000000" w:fill="FFFF99"/>
          </w:tcPr>
          <w:p w14:paraId="48406F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AFC32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D2C73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FAB6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3700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1CC4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09A604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411968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BC58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A6E3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77630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2EDE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651C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4506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14FA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D774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539A2A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5C66E7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2CF25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D23E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BBAB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is needed before approval</w:t>
            </w:r>
          </w:p>
        </w:tc>
        <w:tc>
          <w:tcPr>
            <w:tcW w:w="567" w:type="dxa"/>
            <w:tcBorders>
              <w:top w:val="nil"/>
              <w:left w:val="nil"/>
              <w:bottom w:val="single" w:sz="4" w:space="0" w:color="000000"/>
              <w:right w:val="single" w:sz="4" w:space="0" w:color="000000"/>
            </w:tcBorders>
            <w:shd w:val="clear" w:color="000000" w:fill="FFFF99"/>
          </w:tcPr>
          <w:p w14:paraId="2DBC69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2304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6F8A0F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4052903"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5.18</w:t>
            </w:r>
          </w:p>
        </w:tc>
        <w:tc>
          <w:tcPr>
            <w:tcW w:w="850" w:type="dxa"/>
            <w:tcBorders>
              <w:top w:val="nil"/>
              <w:left w:val="nil"/>
              <w:bottom w:val="single" w:sz="4" w:space="0" w:color="000000"/>
              <w:right w:val="single" w:sz="4" w:space="0" w:color="000000"/>
            </w:tcBorders>
            <w:shd w:val="clear" w:color="000000" w:fill="FFFFFF"/>
          </w:tcPr>
          <w:p w14:paraId="75031F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9" w:type="dxa"/>
            <w:tcBorders>
              <w:top w:val="nil"/>
              <w:left w:val="nil"/>
              <w:bottom w:val="single" w:sz="4" w:space="0" w:color="000000"/>
              <w:right w:val="single" w:sz="4" w:space="0" w:color="000000"/>
            </w:tcBorders>
            <w:shd w:val="clear" w:color="000000" w:fill="FFFF99"/>
          </w:tcPr>
          <w:p w14:paraId="13CDC9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58BBA4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KI#1 - Provide additional authentication 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319962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645A1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C8AD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A2B9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34A36F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Huawei.</w:t>
            </w:r>
          </w:p>
        </w:tc>
        <w:tc>
          <w:tcPr>
            <w:tcW w:w="567" w:type="dxa"/>
            <w:tcBorders>
              <w:top w:val="nil"/>
              <w:left w:val="nil"/>
              <w:bottom w:val="single" w:sz="4" w:space="0" w:color="000000"/>
              <w:right w:val="single" w:sz="4" w:space="0" w:color="000000"/>
            </w:tcBorders>
            <w:shd w:val="clear" w:color="000000" w:fill="FFFF99"/>
          </w:tcPr>
          <w:p w14:paraId="7CEE4B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E1A1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E9C54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44DD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FEF8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9571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6326EE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679208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85528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5F1F9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08BF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corrected tdoc nr in subject field and provides rev r1</w:t>
            </w:r>
          </w:p>
          <w:p w14:paraId="1D9D16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revision before acceptable – proposes specific wording.</w:t>
            </w:r>
          </w:p>
          <w:p w14:paraId="2E676F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 r2 with the requested changes.</w:t>
            </w:r>
          </w:p>
          <w:p w14:paraId="513B7D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723B26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622F0E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tc>
        <w:tc>
          <w:tcPr>
            <w:tcW w:w="567" w:type="dxa"/>
            <w:tcBorders>
              <w:top w:val="nil"/>
              <w:left w:val="nil"/>
              <w:bottom w:val="single" w:sz="4" w:space="0" w:color="000000"/>
              <w:right w:val="single" w:sz="4" w:space="0" w:color="000000"/>
            </w:tcBorders>
            <w:shd w:val="clear" w:color="000000" w:fill="FFFF99"/>
          </w:tcPr>
          <w:p w14:paraId="423BAA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07A6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68301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5805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D3C2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2BE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2CBDA4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0253CB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63C3FD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EC50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E2DE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7E72F5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the change proposal</w:t>
            </w:r>
          </w:p>
        </w:tc>
        <w:tc>
          <w:tcPr>
            <w:tcW w:w="567" w:type="dxa"/>
            <w:tcBorders>
              <w:top w:val="nil"/>
              <w:left w:val="nil"/>
              <w:bottom w:val="single" w:sz="4" w:space="0" w:color="000000"/>
              <w:right w:val="single" w:sz="4" w:space="0" w:color="000000"/>
            </w:tcBorders>
            <w:shd w:val="clear" w:color="000000" w:fill="FFFF99"/>
          </w:tcPr>
          <w:p w14:paraId="1B340D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EEE9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EBC8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E4CE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E500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6314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46079D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2D346F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4F9572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6239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3D31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789F6A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w:t>
            </w:r>
          </w:p>
        </w:tc>
        <w:tc>
          <w:tcPr>
            <w:tcW w:w="567" w:type="dxa"/>
            <w:tcBorders>
              <w:top w:val="nil"/>
              <w:left w:val="nil"/>
              <w:bottom w:val="single" w:sz="4" w:space="0" w:color="000000"/>
              <w:right w:val="single" w:sz="4" w:space="0" w:color="000000"/>
            </w:tcBorders>
            <w:shd w:val="clear" w:color="000000" w:fill="FFFF99"/>
          </w:tcPr>
          <w:p w14:paraId="16CCAE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444A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312F8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7D7D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4707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0250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6BE6B8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0D451A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F230F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0576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998A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requires clarification before approval.</w:t>
            </w:r>
          </w:p>
          <w:p w14:paraId="006123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application identifiers</w:t>
            </w:r>
          </w:p>
        </w:tc>
        <w:tc>
          <w:tcPr>
            <w:tcW w:w="567" w:type="dxa"/>
            <w:tcBorders>
              <w:top w:val="nil"/>
              <w:left w:val="nil"/>
              <w:bottom w:val="single" w:sz="4" w:space="0" w:color="000000"/>
              <w:right w:val="single" w:sz="4" w:space="0" w:color="000000"/>
            </w:tcBorders>
            <w:shd w:val="clear" w:color="000000" w:fill="FFFF99"/>
          </w:tcPr>
          <w:p w14:paraId="298BDD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BD87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448AD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9D4ACE8"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3EFA08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Sidelink Positioning </w:t>
            </w:r>
          </w:p>
        </w:tc>
        <w:tc>
          <w:tcPr>
            <w:tcW w:w="999" w:type="dxa"/>
            <w:tcBorders>
              <w:top w:val="nil"/>
              <w:left w:val="nil"/>
              <w:bottom w:val="single" w:sz="4" w:space="0" w:color="000000"/>
              <w:right w:val="single" w:sz="4" w:space="0" w:color="000000"/>
            </w:tcBorders>
            <w:shd w:val="clear" w:color="000000" w:fill="FFFF99"/>
          </w:tcPr>
          <w:p w14:paraId="192B3E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2AF8AD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213712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58C252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E58F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A04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3718FE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54DBD4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S3-221207.</w:t>
            </w:r>
          </w:p>
          <w:p w14:paraId="107D79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38A752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better wording of the added requirement and proposes merger with S3-221207.</w:t>
            </w:r>
          </w:p>
          <w:p w14:paraId="060E98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before approval</w:t>
            </w:r>
          </w:p>
          <w:p w14:paraId="791003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65EF9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presents</w:t>
            </w:r>
          </w:p>
          <w:p w14:paraId="348C27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7FD31B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w:t>
            </w:r>
          </w:p>
          <w:p w14:paraId="60C3C5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[Philips] replies.</w:t>
            </w:r>
          </w:p>
          <w:p w14:paraId="518E18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53453D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25CA5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5DC0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9028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7A75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0BC2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6339E5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3F2E3A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977E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E462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2D9F1C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4C2283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to revise.</w:t>
            </w:r>
          </w:p>
          <w:p w14:paraId="630C67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6DE0A2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D8AC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09367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BF20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50ED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ADB8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688B48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4264C1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E6211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563A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DFF56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7A283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D104C9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F68D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9ED5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63B3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5DD7CB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3A9615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2AC6B6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5E5B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EA8A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0ADFD4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proposal.</w:t>
            </w:r>
          </w:p>
        </w:tc>
        <w:tc>
          <w:tcPr>
            <w:tcW w:w="567" w:type="dxa"/>
            <w:tcBorders>
              <w:top w:val="nil"/>
              <w:left w:val="nil"/>
              <w:bottom w:val="single" w:sz="4" w:space="0" w:color="000000"/>
              <w:right w:val="single" w:sz="4" w:space="0" w:color="000000"/>
            </w:tcBorders>
            <w:shd w:val="clear" w:color="000000" w:fill="FFFF99"/>
          </w:tcPr>
          <w:p w14:paraId="47F952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F145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51196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5681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B63D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69A6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541A49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0F854B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7B697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F12C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3BC3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04B5E8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51ACB6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69E325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into S3-222207. Proposes to discuss under 2207.</w:t>
            </w:r>
          </w:p>
        </w:tc>
        <w:tc>
          <w:tcPr>
            <w:tcW w:w="567" w:type="dxa"/>
            <w:tcBorders>
              <w:top w:val="nil"/>
              <w:left w:val="nil"/>
              <w:bottom w:val="single" w:sz="4" w:space="0" w:color="000000"/>
              <w:right w:val="single" w:sz="4" w:space="0" w:color="000000"/>
            </w:tcBorders>
            <w:shd w:val="clear" w:color="000000" w:fill="FFFF99"/>
          </w:tcPr>
          <w:p w14:paraId="4A3290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D0CB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81A884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D83C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90D1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BEC5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0FB21C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3EED93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B3D7E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3D60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B8E3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it into S3-222207</w:t>
            </w:r>
          </w:p>
          <w:p w14:paraId="51EA9C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S3-221916.</w:t>
            </w:r>
          </w:p>
          <w:p w14:paraId="307BDD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confirmation of IDDC's comments about S3-221916</w:t>
            </w:r>
          </w:p>
          <w:p w14:paraId="1AF2AC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[ChinaTelacom]: reply the comments from Xiaomi.</w:t>
            </w:r>
          </w:p>
          <w:p w14:paraId="6AE2C8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93FA7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response</w:t>
            </w:r>
          </w:p>
          <w:p w14:paraId="3A0FEA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0F9928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Apologises for the inadvertent typo. The merger target was S3-222207.</w:t>
            </w:r>
          </w:p>
          <w:p w14:paraId="01B0E5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response and suggestion.</w:t>
            </w:r>
          </w:p>
          <w:p w14:paraId="7A6A85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638DE4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 to Philips.</w:t>
            </w:r>
          </w:p>
        </w:tc>
        <w:tc>
          <w:tcPr>
            <w:tcW w:w="567" w:type="dxa"/>
            <w:tcBorders>
              <w:top w:val="nil"/>
              <w:left w:val="nil"/>
              <w:bottom w:val="single" w:sz="4" w:space="0" w:color="000000"/>
              <w:right w:val="single" w:sz="4" w:space="0" w:color="000000"/>
            </w:tcBorders>
            <w:shd w:val="clear" w:color="000000" w:fill="FFFF99"/>
          </w:tcPr>
          <w:p w14:paraId="557A05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52283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04452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EBFF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C482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C99D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7EA07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6C7F14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25408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DE5A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4B3E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changes.</w:t>
            </w:r>
          </w:p>
          <w:p w14:paraId="26B05A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567A76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32453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13A7FF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asks for further clarification and makes suggestion.</w:t>
            </w:r>
          </w:p>
          <w:p w14:paraId="2EF37A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4D9EB9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D3720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6F704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and recommendation for the last two requirements.</w:t>
            </w:r>
          </w:p>
          <w:p w14:paraId="6D6747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 and provides clarification</w:t>
            </w:r>
          </w:p>
          <w:p w14:paraId="2E2073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r3 to merge 2084 and revises the content.</w:t>
            </w:r>
          </w:p>
          <w:p w14:paraId="2DF1B2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C4B03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r3.</w:t>
            </w:r>
          </w:p>
          <w:p w14:paraId="54C8FD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3DAF21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02A522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 on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requirement.</w:t>
            </w:r>
          </w:p>
          <w:p w14:paraId="143179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Huawei could accept Xiaomi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changes.</w:t>
            </w:r>
          </w:p>
          <w:p w14:paraId="49121E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572234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asks question on sensitive data in key issue.</w:t>
            </w:r>
          </w:p>
          <w:p w14:paraId="564FEC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 location in application should be considered by application server.</w:t>
            </w:r>
          </w:p>
          <w:p w14:paraId="53373A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w:t>
            </w:r>
          </w:p>
          <w:p w14:paraId="08C4A8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comments the location sent through UP could be not considered as sensitive data for network.</w:t>
            </w:r>
          </w:p>
          <w:p w14:paraId="7B8286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w:t>
            </w:r>
          </w:p>
          <w:p w14:paraId="5975A5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 Interdigital view.</w:t>
            </w:r>
          </w:p>
          <w:p w14:paraId="114E22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7D7E7A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81D8A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1120A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21E3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11E0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EF53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5F62EF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71937C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20BC6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B824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4FB5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2BF0C8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F5B14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additional clarification</w:t>
            </w:r>
          </w:p>
          <w:p w14:paraId="74326C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request change the requirements about integrity protection</w:t>
            </w:r>
          </w:p>
          <w:p w14:paraId="4D85D7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2B3FA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clarification</w:t>
            </w:r>
          </w:p>
          <w:p w14:paraId="6DA4DC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 and provides r1</w:t>
            </w:r>
          </w:p>
          <w:p w14:paraId="689A95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is required before approval.</w:t>
            </w:r>
          </w:p>
          <w:p w14:paraId="0D603A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FBE3D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clarification</w:t>
            </w:r>
          </w:p>
          <w:p w14:paraId="003E81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further clarification</w:t>
            </w:r>
          </w:p>
          <w:p w14:paraId="78E7D5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0E493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0C0197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announce the comment will be provided.</w:t>
            </w:r>
          </w:p>
          <w:p w14:paraId="340DCE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reminds the first comment should be before Wed. deadline.</w:t>
            </w:r>
          </w:p>
          <w:p w14:paraId="10BCD3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w:t>
            </w:r>
          </w:p>
          <w:p w14:paraId="371252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r>
              <w:rPr>
                <w:rFonts w:ascii="Arial" w:eastAsia="DengXian" w:hAnsi="Arial" w:cs="Arial" w:hint="eastAsia"/>
                <w:color w:val="000000"/>
                <w:kern w:val="0"/>
                <w:sz w:val="16"/>
                <w:szCs w:val="16"/>
              </w:rPr>
              <w:br/>
              <w:t>&gt;&gt;CC_3&lt;&lt;</w:t>
            </w:r>
          </w:p>
        </w:tc>
        <w:tc>
          <w:tcPr>
            <w:tcW w:w="567" w:type="dxa"/>
            <w:tcBorders>
              <w:top w:val="nil"/>
              <w:left w:val="nil"/>
              <w:bottom w:val="single" w:sz="4" w:space="0" w:color="000000"/>
              <w:right w:val="single" w:sz="4" w:space="0" w:color="000000"/>
            </w:tcBorders>
            <w:shd w:val="clear" w:color="000000" w:fill="FFFF99"/>
          </w:tcPr>
          <w:p w14:paraId="54EEBF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664506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F6D71A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3845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D1676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78A1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27D24A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49795D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FFBC5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DE64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D428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241450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A4E24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62D2C9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B9884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351C22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1375EC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another question.</w:t>
            </w:r>
          </w:p>
          <w:p w14:paraId="2DED30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 and provides r1</w:t>
            </w:r>
          </w:p>
          <w:p w14:paraId="7F5A06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to add to 2 ENs.</w:t>
            </w:r>
          </w:p>
          <w:p w14:paraId="3BC095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suggestions and provides r1</w:t>
            </w:r>
          </w:p>
          <w:p w14:paraId="662366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77312D7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interdigital and propose to note for this meeting.</w:t>
            </w:r>
          </w:p>
          <w:p w14:paraId="34AA79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Huawei’s comments and provides more comments</w:t>
            </w:r>
          </w:p>
        </w:tc>
        <w:tc>
          <w:tcPr>
            <w:tcW w:w="567" w:type="dxa"/>
            <w:tcBorders>
              <w:top w:val="nil"/>
              <w:left w:val="nil"/>
              <w:bottom w:val="single" w:sz="4" w:space="0" w:color="000000"/>
              <w:right w:val="single" w:sz="4" w:space="0" w:color="000000"/>
            </w:tcBorders>
            <w:shd w:val="clear" w:color="000000" w:fill="FFFF99"/>
          </w:tcPr>
          <w:p w14:paraId="0B0FE7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C42F2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5F189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AD85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F318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E89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24B4D6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48962D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4E97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240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C0E9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49CA7A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7DD0B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7605CA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73778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06068B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adding a new EN: Why LCS is not good enough for solving this particular problem is FFS.</w:t>
            </w:r>
          </w:p>
          <w:p w14:paraId="442D3C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additional comment.</w:t>
            </w:r>
          </w:p>
          <w:p w14:paraId="16748B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100B11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A402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34080E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C3A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7AB42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193E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037CF0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6B1416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CA092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1595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1739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5FF7B1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3C59E3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additional clarification</w:t>
            </w:r>
          </w:p>
          <w:p w14:paraId="5F66D6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[Huawei]: provides additional comment.</w:t>
            </w:r>
          </w:p>
          <w:p w14:paraId="074312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567" w:type="dxa"/>
            <w:tcBorders>
              <w:top w:val="nil"/>
              <w:left w:val="nil"/>
              <w:bottom w:val="single" w:sz="4" w:space="0" w:color="000000"/>
              <w:right w:val="single" w:sz="4" w:space="0" w:color="000000"/>
            </w:tcBorders>
            <w:shd w:val="clear" w:color="000000" w:fill="FFFF99"/>
          </w:tcPr>
          <w:p w14:paraId="333A17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A501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167B6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9D34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E270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13E3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451650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042532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0623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9F46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6A03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53089D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0C8F34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6CE2EB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567" w:type="dxa"/>
            <w:tcBorders>
              <w:top w:val="nil"/>
              <w:left w:val="nil"/>
              <w:bottom w:val="single" w:sz="4" w:space="0" w:color="000000"/>
              <w:right w:val="single" w:sz="4" w:space="0" w:color="000000"/>
            </w:tcBorders>
            <w:shd w:val="clear" w:color="000000" w:fill="FFFF99"/>
          </w:tcPr>
          <w:p w14:paraId="586C37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AA119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11AA69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D1FF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42F2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D99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6DCFDE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5AAA87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B2E28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D2C6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0E61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43CC8E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1985DD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3F9A60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567" w:type="dxa"/>
            <w:tcBorders>
              <w:top w:val="nil"/>
              <w:left w:val="nil"/>
              <w:bottom w:val="single" w:sz="4" w:space="0" w:color="000000"/>
              <w:right w:val="single" w:sz="4" w:space="0" w:color="000000"/>
            </w:tcBorders>
            <w:shd w:val="clear" w:color="000000" w:fill="FFFF99"/>
          </w:tcPr>
          <w:p w14:paraId="2063D2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8E60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E714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76A1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0BD0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5CB4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7F97B0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795990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C020F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60926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821F9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A7F1F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1185626"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11A1213"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40343E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999" w:type="dxa"/>
            <w:tcBorders>
              <w:top w:val="nil"/>
              <w:left w:val="nil"/>
              <w:bottom w:val="single" w:sz="4" w:space="0" w:color="000000"/>
              <w:right w:val="single" w:sz="4" w:space="0" w:color="000000"/>
            </w:tcBorders>
            <w:shd w:val="clear" w:color="000000" w:fill="FFFFFF"/>
          </w:tcPr>
          <w:p w14:paraId="2F41B43D" w14:textId="77777777" w:rsidR="00CD606A" w:rsidRDefault="00CD606A">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6AC5F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1DEACF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1A53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10EB0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B8799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C21A0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A6920A"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DADDA5B"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019E93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w:t>
            </w:r>
            <w:r>
              <w:rPr>
                <w:rFonts w:ascii="Arial" w:eastAsia="DengXian" w:hAnsi="Arial" w:cs="Arial"/>
                <w:color w:val="000000"/>
                <w:kern w:val="0"/>
                <w:sz w:val="16"/>
                <w:szCs w:val="16"/>
              </w:rPr>
              <w:lastRenderedPageBreak/>
              <w:t xml:space="preserve">networks </w:t>
            </w:r>
          </w:p>
        </w:tc>
        <w:tc>
          <w:tcPr>
            <w:tcW w:w="999" w:type="dxa"/>
            <w:tcBorders>
              <w:top w:val="nil"/>
              <w:left w:val="nil"/>
              <w:bottom w:val="single" w:sz="4" w:space="0" w:color="000000"/>
              <w:right w:val="single" w:sz="4" w:space="0" w:color="000000"/>
            </w:tcBorders>
            <w:shd w:val="clear" w:color="000000" w:fill="FFFF99"/>
          </w:tcPr>
          <w:p w14:paraId="3B97EE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4E93F1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1C92F8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D46E3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8375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2F33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 since the issue is not specific to ZTA but rather to SBA security in general.</w:t>
            </w:r>
          </w:p>
          <w:p w14:paraId="0EE3B1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S3-221787 to be noted</w:t>
            </w:r>
          </w:p>
          <w:p w14:paraId="501FDC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16BFE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70FD6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points out r1 is available.</w:t>
            </w:r>
          </w:p>
          <w:p w14:paraId="1598A6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1C4435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[Huawei] comments it is related to SBA topic, rather than ZTS. And the issue has been discussed, and no consensus on that.</w:t>
            </w:r>
          </w:p>
          <w:p w14:paraId="7FD6BA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6BCD84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comments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466934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4D2036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67E4F8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56314A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3C03A7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733531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31FF5F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3D61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46D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3EB6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02DB70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378760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5F7EAD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E222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64A3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S3-221931 in S3-221956.</w:t>
            </w:r>
          </w:p>
          <w:p w14:paraId="16D474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The contribution has most of the aspect same as S3-221956. Additional aspects in S3-221931 are more solution specific.</w:t>
            </w:r>
          </w:p>
          <w:p w14:paraId="6F72F3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Hence we Propose to ‘NOTE’ or ‘merge S3-221931 in S3-221956’.</w:t>
            </w:r>
          </w:p>
          <w:p w14:paraId="27F444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to merge S3-221931 in S3-221956 as a way to move this forward</w:t>
            </w:r>
          </w:p>
          <w:p w14:paraId="60F980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ECDEC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revision.</w:t>
            </w:r>
          </w:p>
          <w:p w14:paraId="1D02F3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S3-221931-r1 uploaded</w:t>
            </w:r>
          </w:p>
          <w:p w14:paraId="153CC7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7CFEC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 propose to merge 931 and 956 but not success.</w:t>
            </w:r>
          </w:p>
          <w:p w14:paraId="5EC121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merge.</w:t>
            </w:r>
          </w:p>
          <w:p w14:paraId="3234F0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why not merging.</w:t>
            </w:r>
          </w:p>
          <w:p w14:paraId="33FCB5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00BA82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and objects on 956. The requirement is too broad.</w:t>
            </w:r>
          </w:p>
          <w:p w14:paraId="0E20B2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177223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proposes concrete proposal to update req.#1.</w:t>
            </w:r>
          </w:p>
          <w:p w14:paraId="10CAEC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proposes a way to merge.</w:t>
            </w:r>
          </w:p>
          <w:p w14:paraId="53D02D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also consider 931 too broad.</w:t>
            </w:r>
          </w:p>
          <w:p w14:paraId="746787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ok to be merged, not matter based on 931 or 956</w:t>
            </w:r>
          </w:p>
          <w:p w14:paraId="42CFDA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make a try on merger, based on 931.</w:t>
            </w:r>
          </w:p>
          <w:p w14:paraId="3B0E41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2CE4C3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F3C9B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8B79EF"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6C2C59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C7084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9C74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242830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34E52A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China Mobile, ZTE, CableLabs </w:t>
            </w:r>
          </w:p>
        </w:tc>
        <w:tc>
          <w:tcPr>
            <w:tcW w:w="709" w:type="dxa"/>
            <w:tcBorders>
              <w:top w:val="nil"/>
              <w:left w:val="nil"/>
              <w:bottom w:val="single" w:sz="4" w:space="0" w:color="000000"/>
              <w:right w:val="single" w:sz="4" w:space="0" w:color="000000"/>
            </w:tcBorders>
            <w:shd w:val="clear" w:color="000000" w:fill="FFFF99"/>
          </w:tcPr>
          <w:p w14:paraId="56A3E3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4960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11A4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59DED5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 and r1.</w:t>
            </w:r>
          </w:p>
          <w:p w14:paraId="54C0B7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to the requirement before approval</w:t>
            </w:r>
          </w:p>
          <w:p w14:paraId="0051D5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requirements and agrees with -r1 provided by Lenovo</w:t>
            </w:r>
          </w:p>
          <w:p w14:paraId="5E7123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provide revision over r1 if any text needs refinements.</w:t>
            </w:r>
          </w:p>
          <w:p w14:paraId="356C8D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communications related to trust evaluation/monitoring and S3-221956 in this thread.</w:t>
            </w:r>
          </w:p>
        </w:tc>
        <w:tc>
          <w:tcPr>
            <w:tcW w:w="567" w:type="dxa"/>
            <w:tcBorders>
              <w:top w:val="nil"/>
              <w:left w:val="nil"/>
              <w:bottom w:val="single" w:sz="4" w:space="0" w:color="000000"/>
              <w:right w:val="single" w:sz="4" w:space="0" w:color="000000"/>
            </w:tcBorders>
            <w:shd w:val="clear" w:color="000000" w:fill="FFFF99"/>
          </w:tcPr>
          <w:p w14:paraId="208788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877B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8815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D16A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E58A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047F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2F94C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79FD38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26945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B8C91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C1FE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S3-221958 in S3-221956.</w:t>
            </w:r>
          </w:p>
          <w:p w14:paraId="7F3C19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Object to Lenovo’s proposal. Propose to note3-221958.</w:t>
            </w:r>
          </w:p>
          <w:p w14:paraId="3FA684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clarification from Ericsson for their Objection.</w:t>
            </w:r>
          </w:p>
          <w:p w14:paraId="7230D3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additional clarification about purpose of the contribution.</w:t>
            </w:r>
          </w:p>
          <w:p w14:paraId="563A4E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Cited Ericsson’s last meeting feedback which aligns with the purpose of this contribution.</w:t>
            </w:r>
          </w:p>
          <w:p w14:paraId="15E2FF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proceed with the merge and continue the discussion in the S3-221956.</w:t>
            </w:r>
          </w:p>
          <w:p w14:paraId="40686B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00F057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F52FE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w:t>
            </w:r>
          </w:p>
          <w:p w14:paraId="4E0769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0D609E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4E9D76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further comments.</w:t>
            </w:r>
          </w:p>
          <w:p w14:paraId="09DCC0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74D789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B1B5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570E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A3BE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D1BE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7B87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4D1A1B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7DAAB6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9183F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24B3B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B393C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C2EE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55033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E5F6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2575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0878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390654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42F110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5017D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3FC7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CC5E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S3-222057</w:t>
            </w:r>
          </w:p>
          <w:p w14:paraId="1D64B6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 Also supports S3-222057</w:t>
            </w:r>
          </w:p>
          <w:p w14:paraId="3BC874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addition of the clause and provides some observations to S3-222056 and S3-222057</w:t>
            </w:r>
          </w:p>
          <w:p w14:paraId="141FF8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comment and asks for clarification.</w:t>
            </w:r>
          </w:p>
          <w:p w14:paraId="299B12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567" w:type="dxa"/>
            <w:tcBorders>
              <w:top w:val="nil"/>
              <w:left w:val="nil"/>
              <w:bottom w:val="single" w:sz="4" w:space="0" w:color="000000"/>
              <w:right w:val="single" w:sz="4" w:space="0" w:color="000000"/>
            </w:tcBorders>
            <w:shd w:val="clear" w:color="000000" w:fill="FFFF99"/>
          </w:tcPr>
          <w:p w14:paraId="3D2828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B5E6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4CAC83"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0C5F35E"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5.22</w:t>
            </w:r>
          </w:p>
        </w:tc>
        <w:tc>
          <w:tcPr>
            <w:tcW w:w="850" w:type="dxa"/>
            <w:tcBorders>
              <w:top w:val="nil"/>
              <w:left w:val="nil"/>
              <w:bottom w:val="single" w:sz="4" w:space="0" w:color="000000"/>
              <w:right w:val="single" w:sz="4" w:space="0" w:color="000000"/>
            </w:tcBorders>
            <w:shd w:val="clear" w:color="000000" w:fill="FFFFFF"/>
          </w:tcPr>
          <w:p w14:paraId="751645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999" w:type="dxa"/>
            <w:tcBorders>
              <w:top w:val="nil"/>
              <w:left w:val="nil"/>
              <w:bottom w:val="single" w:sz="4" w:space="0" w:color="000000"/>
              <w:right w:val="single" w:sz="4" w:space="0" w:color="000000"/>
            </w:tcBorders>
            <w:shd w:val="clear" w:color="000000" w:fill="FFFF99"/>
          </w:tcPr>
          <w:p w14:paraId="727320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45B757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Roaming of eNA </w:t>
            </w:r>
          </w:p>
        </w:tc>
        <w:tc>
          <w:tcPr>
            <w:tcW w:w="1559" w:type="dxa"/>
            <w:tcBorders>
              <w:top w:val="nil"/>
              <w:left w:val="nil"/>
              <w:bottom w:val="single" w:sz="4" w:space="0" w:color="000000"/>
              <w:right w:val="single" w:sz="4" w:space="0" w:color="000000"/>
            </w:tcBorders>
            <w:shd w:val="clear" w:color="000000" w:fill="FFFF99"/>
          </w:tcPr>
          <w:p w14:paraId="25A44D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42A6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EFD4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AEFC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 question.</w:t>
            </w:r>
          </w:p>
          <w:p w14:paraId="39133B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tc>
        <w:tc>
          <w:tcPr>
            <w:tcW w:w="567" w:type="dxa"/>
            <w:tcBorders>
              <w:top w:val="nil"/>
              <w:left w:val="nil"/>
              <w:bottom w:val="single" w:sz="4" w:space="0" w:color="000000"/>
              <w:right w:val="single" w:sz="4" w:space="0" w:color="000000"/>
            </w:tcBorders>
            <w:shd w:val="clear" w:color="000000" w:fill="FFFF99"/>
          </w:tcPr>
          <w:p w14:paraId="31E213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915FB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AEEAA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82FD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40FE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6AFF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0AD65A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HPLMN in the Roaming case </w:t>
            </w:r>
          </w:p>
        </w:tc>
        <w:tc>
          <w:tcPr>
            <w:tcW w:w="1559" w:type="dxa"/>
            <w:tcBorders>
              <w:top w:val="nil"/>
              <w:left w:val="nil"/>
              <w:bottom w:val="single" w:sz="4" w:space="0" w:color="000000"/>
              <w:right w:val="single" w:sz="4" w:space="0" w:color="000000"/>
            </w:tcBorders>
            <w:shd w:val="clear" w:color="000000" w:fill="FFFF99"/>
          </w:tcPr>
          <w:p w14:paraId="5C6678F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23C47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D9C08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0B4F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w:t>
            </w:r>
          </w:p>
          <w:p w14:paraId="1AFDB0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p w14:paraId="1165AE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04DC60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157454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w:t>
            </w:r>
          </w:p>
        </w:tc>
        <w:tc>
          <w:tcPr>
            <w:tcW w:w="567" w:type="dxa"/>
            <w:tcBorders>
              <w:top w:val="nil"/>
              <w:left w:val="nil"/>
              <w:bottom w:val="single" w:sz="4" w:space="0" w:color="000000"/>
              <w:right w:val="single" w:sz="4" w:space="0" w:color="000000"/>
            </w:tcBorders>
            <w:shd w:val="clear" w:color="000000" w:fill="FFFF99"/>
          </w:tcPr>
          <w:p w14:paraId="2AEA46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8A3B1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EA5E8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21B0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8E57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C797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222224</w:t>
            </w:r>
          </w:p>
        </w:tc>
        <w:tc>
          <w:tcPr>
            <w:tcW w:w="1979" w:type="dxa"/>
            <w:tcBorders>
              <w:top w:val="nil"/>
              <w:left w:val="nil"/>
              <w:bottom w:val="single" w:sz="4" w:space="0" w:color="000000"/>
              <w:right w:val="single" w:sz="4" w:space="0" w:color="000000"/>
            </w:tcBorders>
            <w:shd w:val="clear" w:color="000000" w:fill="FFFF99"/>
          </w:tcPr>
          <w:p w14:paraId="2B03D8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4D8B54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52D29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AC10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F18E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 Comments for S3-222223 also apply here entirely.</w:t>
            </w:r>
          </w:p>
          <w:p w14:paraId="24F1F0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 Same response as 2223.</w:t>
            </w:r>
          </w:p>
          <w:p w14:paraId="70A500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052418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54DDBB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 and requires revision.</w:t>
            </w:r>
          </w:p>
        </w:tc>
        <w:tc>
          <w:tcPr>
            <w:tcW w:w="567" w:type="dxa"/>
            <w:tcBorders>
              <w:top w:val="nil"/>
              <w:left w:val="nil"/>
              <w:bottom w:val="single" w:sz="4" w:space="0" w:color="000000"/>
              <w:right w:val="single" w:sz="4" w:space="0" w:color="000000"/>
            </w:tcBorders>
            <w:shd w:val="clear" w:color="000000" w:fill="FFFF99"/>
          </w:tcPr>
          <w:p w14:paraId="596A4C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DFE44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C2A8C3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E856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4695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E961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4751EA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eNA in the Roaming case </w:t>
            </w:r>
          </w:p>
        </w:tc>
        <w:tc>
          <w:tcPr>
            <w:tcW w:w="1559" w:type="dxa"/>
            <w:tcBorders>
              <w:top w:val="nil"/>
              <w:left w:val="nil"/>
              <w:bottom w:val="single" w:sz="4" w:space="0" w:color="000000"/>
              <w:right w:val="single" w:sz="4" w:space="0" w:color="000000"/>
            </w:tcBorders>
            <w:shd w:val="clear" w:color="000000" w:fill="FFFF99"/>
          </w:tcPr>
          <w:p w14:paraId="2C9262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6CCFB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EA0A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DAAEB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121E3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0444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52AF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1CFD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2DB6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75B3DD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103903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765984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3098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5EE9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with S3-222092.</w:t>
            </w:r>
          </w:p>
          <w:p w14:paraId="0636E2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merge.</w:t>
            </w:r>
          </w:p>
          <w:p w14:paraId="028A9E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this over 2092.</w:t>
            </w:r>
          </w:p>
          <w:p w14:paraId="1AE330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18D851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BDAF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18F139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B5AD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BFA5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3749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361660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138345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E010F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B7119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2BA2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for requirements in S3-221974.</w:t>
            </w:r>
          </w:p>
          <w:p w14:paraId="47F3D9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70E296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revision 1 based on discussion.</w:t>
            </w:r>
          </w:p>
          <w:p w14:paraId="3FB127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A40FA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9E52B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[Huawei] presents.</w:t>
            </w:r>
          </w:p>
          <w:p w14:paraId="67B577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 key issue is not needed.</w:t>
            </w:r>
          </w:p>
          <w:p w14:paraId="37C288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that is related with LS from other WG.</w:t>
            </w:r>
          </w:p>
          <w:p w14:paraId="3CFAC4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argument.</w:t>
            </w:r>
          </w:p>
          <w:p w14:paraId="7B5813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[CableLabs] asks why not need this issue</w:t>
            </w:r>
          </w:p>
          <w:p w14:paraId="7CF358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supports this key issue.</w:t>
            </w:r>
          </w:p>
          <w:p w14:paraId="1E9DA4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for clarification</w:t>
            </w:r>
          </w:p>
          <w:p w14:paraId="20CC642D" w14:textId="08954808"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sidR="009A6007">
              <w:rPr>
                <w:rFonts w:ascii="Arial" w:eastAsia="DengXian" w:hAnsi="Arial" w:cs="Arial"/>
                <w:color w:val="000000"/>
                <w:kern w:val="0"/>
                <w:sz w:val="16"/>
                <w:szCs w:val="16"/>
              </w:rPr>
              <w:t>, issue is already addressed in 23.501 and 38.300.</w:t>
            </w:r>
            <w:r>
              <w:rPr>
                <w:rFonts w:ascii="Arial" w:eastAsia="DengXian" w:hAnsi="Arial" w:cs="Arial" w:hint="eastAsia"/>
                <w:color w:val="000000"/>
                <w:kern w:val="0"/>
                <w:sz w:val="16"/>
                <w:szCs w:val="16"/>
              </w:rPr>
              <w:t>.</w:t>
            </w:r>
          </w:p>
          <w:p w14:paraId="5C2BCA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to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170619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proposes way forward</w:t>
            </w:r>
          </w:p>
          <w:p w14:paraId="6000B5A7" w14:textId="25895144"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[CableLabs] </w:t>
            </w:r>
            <w:r w:rsidR="00E612A4" w:rsidRPr="00E612A4">
              <w:rPr>
                <w:rFonts w:ascii="Arial" w:eastAsia="DengXian" w:hAnsi="Arial" w:cs="Arial"/>
                <w:color w:val="000000"/>
                <w:kern w:val="0"/>
                <w:sz w:val="16"/>
                <w:szCs w:val="16"/>
              </w:rPr>
              <w:t>propose to approve and update the key issue in the next meeting.</w:t>
            </w:r>
            <w:r>
              <w:rPr>
                <w:rFonts w:ascii="Arial" w:eastAsia="DengXian" w:hAnsi="Arial" w:cs="Arial" w:hint="eastAsia"/>
                <w:color w:val="000000"/>
                <w:kern w:val="0"/>
                <w:sz w:val="16"/>
                <w:szCs w:val="16"/>
              </w:rPr>
              <w:t>.</w:t>
            </w:r>
          </w:p>
          <w:p w14:paraId="1645AD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tc>
        <w:tc>
          <w:tcPr>
            <w:tcW w:w="567" w:type="dxa"/>
            <w:tcBorders>
              <w:top w:val="nil"/>
              <w:left w:val="nil"/>
              <w:bottom w:val="single" w:sz="4" w:space="0" w:color="000000"/>
              <w:right w:val="single" w:sz="4" w:space="0" w:color="000000"/>
            </w:tcBorders>
            <w:shd w:val="clear" w:color="000000" w:fill="FFFF99"/>
          </w:tcPr>
          <w:p w14:paraId="0A1DB5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30BD84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AAF37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EF12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B3C3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5E66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159008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51A8F7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A1A04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2ED3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6344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into S3-222092.</w:t>
            </w:r>
          </w:p>
          <w:p w14:paraId="4936BE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to merge into S3-222092</w:t>
            </w:r>
          </w:p>
        </w:tc>
        <w:tc>
          <w:tcPr>
            <w:tcW w:w="567" w:type="dxa"/>
            <w:tcBorders>
              <w:top w:val="nil"/>
              <w:left w:val="nil"/>
              <w:bottom w:val="single" w:sz="4" w:space="0" w:color="000000"/>
              <w:right w:val="single" w:sz="4" w:space="0" w:color="000000"/>
            </w:tcBorders>
            <w:shd w:val="clear" w:color="000000" w:fill="FFFF99"/>
          </w:tcPr>
          <w:p w14:paraId="54495A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D185C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0AE55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E9FE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DA6F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FD6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4316D6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5E22DC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A74F3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9B54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F2F1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minor update.</w:t>
            </w:r>
          </w:p>
          <w:p w14:paraId="0B2B53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resend with the grouping in the subject.</w:t>
            </w:r>
          </w:p>
          <w:p w14:paraId="183B85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Proposed modification.</w:t>
            </w:r>
          </w:p>
          <w:p w14:paraId="3E8E42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 for clarification and provides suggestion</w:t>
            </w:r>
          </w:p>
        </w:tc>
        <w:tc>
          <w:tcPr>
            <w:tcW w:w="567" w:type="dxa"/>
            <w:tcBorders>
              <w:top w:val="nil"/>
              <w:left w:val="nil"/>
              <w:bottom w:val="single" w:sz="4" w:space="0" w:color="000000"/>
              <w:right w:val="single" w:sz="4" w:space="0" w:color="000000"/>
            </w:tcBorders>
            <w:shd w:val="clear" w:color="000000" w:fill="FFFF99"/>
          </w:tcPr>
          <w:p w14:paraId="729BC0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24F3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5D6D5C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1EE5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5470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771E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41CD20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Architecture for RAN as enforcement point </w:t>
            </w:r>
          </w:p>
        </w:tc>
        <w:tc>
          <w:tcPr>
            <w:tcW w:w="1559" w:type="dxa"/>
            <w:tcBorders>
              <w:top w:val="nil"/>
              <w:left w:val="nil"/>
              <w:bottom w:val="single" w:sz="4" w:space="0" w:color="000000"/>
              <w:right w:val="single" w:sz="4" w:space="0" w:color="000000"/>
            </w:tcBorders>
            <w:shd w:val="clear" w:color="000000" w:fill="FFFF99"/>
          </w:tcPr>
          <w:p w14:paraId="7576E9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FB80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8076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49F4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is required before approval</w:t>
            </w:r>
          </w:p>
          <w:p w14:paraId="434131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give feedback.</w:t>
            </w:r>
          </w:p>
          <w:p w14:paraId="371854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567" w:type="dxa"/>
            <w:tcBorders>
              <w:top w:val="nil"/>
              <w:left w:val="nil"/>
              <w:bottom w:val="single" w:sz="4" w:space="0" w:color="000000"/>
              <w:right w:val="single" w:sz="4" w:space="0" w:color="000000"/>
            </w:tcBorders>
            <w:shd w:val="clear" w:color="000000" w:fill="FFFF99"/>
          </w:tcPr>
          <w:p w14:paraId="3B7D32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0A0E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B053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D385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C70C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30C3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52DA9F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281ADB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96BFA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725C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5154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w:t>
            </w:r>
          </w:p>
          <w:p w14:paraId="6F158A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567" w:type="dxa"/>
            <w:tcBorders>
              <w:top w:val="nil"/>
              <w:left w:val="nil"/>
              <w:bottom w:val="single" w:sz="4" w:space="0" w:color="000000"/>
              <w:right w:val="single" w:sz="4" w:space="0" w:color="000000"/>
            </w:tcBorders>
            <w:shd w:val="clear" w:color="000000" w:fill="FFFF99"/>
          </w:tcPr>
          <w:p w14:paraId="2871E4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52E8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4F00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7F12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E89A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7E87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7A1526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187157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F3AAD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3018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A81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 Similar as S3-222214.</w:t>
            </w:r>
          </w:p>
          <w:p w14:paraId="2AB554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567" w:type="dxa"/>
            <w:tcBorders>
              <w:top w:val="nil"/>
              <w:left w:val="nil"/>
              <w:bottom w:val="single" w:sz="4" w:space="0" w:color="000000"/>
              <w:right w:val="single" w:sz="4" w:space="0" w:color="000000"/>
            </w:tcBorders>
            <w:shd w:val="clear" w:color="000000" w:fill="FFFF99"/>
          </w:tcPr>
          <w:p w14:paraId="096820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ABFD4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C5AE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D276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257E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700C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489CF3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483758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E3D05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FEDC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68ECE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2D542F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propose a NOTE for moving forward.</w:t>
            </w:r>
          </w:p>
        </w:tc>
        <w:tc>
          <w:tcPr>
            <w:tcW w:w="567" w:type="dxa"/>
            <w:tcBorders>
              <w:top w:val="nil"/>
              <w:left w:val="nil"/>
              <w:bottom w:val="single" w:sz="4" w:space="0" w:color="000000"/>
              <w:right w:val="single" w:sz="4" w:space="0" w:color="000000"/>
            </w:tcBorders>
            <w:shd w:val="clear" w:color="000000" w:fill="FFFF99"/>
          </w:tcPr>
          <w:p w14:paraId="11B8EB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3F19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CAD3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CF5B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D0231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44F2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6804FF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22CFB9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160F20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5C08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EC30A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7DB6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B5074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209F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9AA9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63BF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13C0F9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6D3E0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HiSilicon, OPPO </w:t>
            </w:r>
          </w:p>
        </w:tc>
        <w:tc>
          <w:tcPr>
            <w:tcW w:w="709" w:type="dxa"/>
            <w:tcBorders>
              <w:top w:val="nil"/>
              <w:left w:val="nil"/>
              <w:bottom w:val="single" w:sz="4" w:space="0" w:color="000000"/>
              <w:right w:val="single" w:sz="4" w:space="0" w:color="000000"/>
            </w:tcBorders>
            <w:shd w:val="clear" w:color="000000" w:fill="FFFF99"/>
          </w:tcPr>
          <w:p w14:paraId="7ED60F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221D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DC4A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7626FF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tc>
        <w:tc>
          <w:tcPr>
            <w:tcW w:w="567" w:type="dxa"/>
            <w:tcBorders>
              <w:top w:val="nil"/>
              <w:left w:val="nil"/>
              <w:bottom w:val="single" w:sz="4" w:space="0" w:color="000000"/>
              <w:right w:val="single" w:sz="4" w:space="0" w:color="000000"/>
            </w:tcBorders>
            <w:shd w:val="clear" w:color="000000" w:fill="FFFF99"/>
          </w:tcPr>
          <w:p w14:paraId="513390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41A4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7E9987"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899EBB2"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13F3B8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services Phase 2 </w:t>
            </w:r>
          </w:p>
        </w:tc>
        <w:tc>
          <w:tcPr>
            <w:tcW w:w="999" w:type="dxa"/>
            <w:tcBorders>
              <w:top w:val="nil"/>
              <w:left w:val="nil"/>
              <w:bottom w:val="single" w:sz="4" w:space="0" w:color="000000"/>
              <w:right w:val="single" w:sz="4" w:space="0" w:color="000000"/>
            </w:tcBorders>
            <w:shd w:val="clear" w:color="000000" w:fill="FFFF99"/>
          </w:tcPr>
          <w:p w14:paraId="07EA65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465452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2BEAA4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3ABC2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4DC8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0364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7B2978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0103F9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Revision r1 uploaded.</w:t>
            </w:r>
          </w:p>
        </w:tc>
        <w:tc>
          <w:tcPr>
            <w:tcW w:w="567" w:type="dxa"/>
            <w:tcBorders>
              <w:top w:val="nil"/>
              <w:left w:val="nil"/>
              <w:bottom w:val="single" w:sz="4" w:space="0" w:color="000000"/>
              <w:right w:val="single" w:sz="4" w:space="0" w:color="000000"/>
            </w:tcBorders>
            <w:shd w:val="clear" w:color="000000" w:fill="FFFF99"/>
          </w:tcPr>
          <w:p w14:paraId="107CB4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20E1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00A41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D4B2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E075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FB31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189BA8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269C26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6D45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1A907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2560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50E49F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tc>
        <w:tc>
          <w:tcPr>
            <w:tcW w:w="567" w:type="dxa"/>
            <w:tcBorders>
              <w:top w:val="nil"/>
              <w:left w:val="nil"/>
              <w:bottom w:val="single" w:sz="4" w:space="0" w:color="000000"/>
              <w:right w:val="single" w:sz="4" w:space="0" w:color="000000"/>
            </w:tcBorders>
            <w:shd w:val="clear" w:color="000000" w:fill="FFFF99"/>
          </w:tcPr>
          <w:p w14:paraId="6DD0C4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D0BFD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7CD47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78A4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49E2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8E21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2BA3FA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4CCE06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D841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4B6D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C3AE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updates proposed and technical discussion needed why privacy is avoiding a spoofing</w:t>
            </w:r>
          </w:p>
          <w:p w14:paraId="7F0B3D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{https://www.3gpp.org/ftp/tsg_sa/WG3_Security/TSGS3_108e/Inbox/Drafts/draft_S3-222066-r1.docx} .</w:t>
            </w:r>
          </w:p>
        </w:tc>
        <w:tc>
          <w:tcPr>
            <w:tcW w:w="567" w:type="dxa"/>
            <w:tcBorders>
              <w:top w:val="nil"/>
              <w:left w:val="nil"/>
              <w:bottom w:val="single" w:sz="4" w:space="0" w:color="000000"/>
              <w:right w:val="single" w:sz="4" w:space="0" w:color="000000"/>
            </w:tcBorders>
            <w:shd w:val="clear" w:color="000000" w:fill="FFFF99"/>
          </w:tcPr>
          <w:p w14:paraId="6D4AB3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5E831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1621D3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3E87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CFB2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F601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28A01F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21E0EC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CDE255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4C87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0298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EA4BF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B1B00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069D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CF09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B87BE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7175BD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Ues in RRC inactive state </w:t>
            </w:r>
          </w:p>
        </w:tc>
        <w:tc>
          <w:tcPr>
            <w:tcW w:w="1559" w:type="dxa"/>
            <w:tcBorders>
              <w:top w:val="nil"/>
              <w:left w:val="nil"/>
              <w:bottom w:val="single" w:sz="4" w:space="0" w:color="000000"/>
              <w:right w:val="single" w:sz="4" w:space="0" w:color="000000"/>
            </w:tcBorders>
            <w:shd w:val="clear" w:color="000000" w:fill="FFFF99"/>
          </w:tcPr>
          <w:p w14:paraId="4CFA37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3285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3D1D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A915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this new ‘key update procedure’ seems to exist already</w:t>
            </w:r>
          </w:p>
          <w:p w14:paraId="2BBBCE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tc>
        <w:tc>
          <w:tcPr>
            <w:tcW w:w="567" w:type="dxa"/>
            <w:tcBorders>
              <w:top w:val="nil"/>
              <w:left w:val="nil"/>
              <w:bottom w:val="single" w:sz="4" w:space="0" w:color="000000"/>
              <w:right w:val="single" w:sz="4" w:space="0" w:color="000000"/>
            </w:tcBorders>
            <w:shd w:val="clear" w:color="000000" w:fill="FFFF99"/>
          </w:tcPr>
          <w:p w14:paraId="5EEA88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8D59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42F14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BB81D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7017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3D9F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4422CB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security protection in MOCN network sharing scenario </w:t>
            </w:r>
          </w:p>
        </w:tc>
        <w:tc>
          <w:tcPr>
            <w:tcW w:w="1559" w:type="dxa"/>
            <w:tcBorders>
              <w:top w:val="nil"/>
              <w:left w:val="nil"/>
              <w:bottom w:val="single" w:sz="4" w:space="0" w:color="000000"/>
              <w:right w:val="single" w:sz="4" w:space="0" w:color="000000"/>
            </w:tcBorders>
            <w:shd w:val="clear" w:color="000000" w:fill="FFFF99"/>
          </w:tcPr>
          <w:p w14:paraId="05E67ED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69CC9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7ED49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659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0B321C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1C7126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the clarification.</w:t>
            </w:r>
          </w:p>
          <w:p w14:paraId="3BCE74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r1.</w:t>
            </w:r>
          </w:p>
          <w:p w14:paraId="7A50A0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r1.</w:t>
            </w:r>
          </w:p>
        </w:tc>
        <w:tc>
          <w:tcPr>
            <w:tcW w:w="567" w:type="dxa"/>
            <w:tcBorders>
              <w:top w:val="nil"/>
              <w:left w:val="nil"/>
              <w:bottom w:val="single" w:sz="4" w:space="0" w:color="000000"/>
              <w:right w:val="single" w:sz="4" w:space="0" w:color="000000"/>
            </w:tcBorders>
            <w:shd w:val="clear" w:color="000000" w:fill="FFFF99"/>
          </w:tcPr>
          <w:p w14:paraId="021D3E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E82D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C41C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2FCB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9829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8311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7C457A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MBS_Abbreviations update </w:t>
            </w:r>
          </w:p>
        </w:tc>
        <w:tc>
          <w:tcPr>
            <w:tcW w:w="1559" w:type="dxa"/>
            <w:tcBorders>
              <w:top w:val="nil"/>
              <w:left w:val="nil"/>
              <w:bottom w:val="single" w:sz="4" w:space="0" w:color="000000"/>
              <w:right w:val="single" w:sz="4" w:space="0" w:color="000000"/>
            </w:tcBorders>
            <w:shd w:val="clear" w:color="000000" w:fill="FFFF99"/>
          </w:tcPr>
          <w:p w14:paraId="107E70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C0A4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84C3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A478C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E1CE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19092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873C7FB"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5.24</w:t>
            </w:r>
          </w:p>
        </w:tc>
        <w:tc>
          <w:tcPr>
            <w:tcW w:w="850" w:type="dxa"/>
            <w:tcBorders>
              <w:top w:val="nil"/>
              <w:left w:val="nil"/>
              <w:bottom w:val="single" w:sz="4" w:space="0" w:color="000000"/>
              <w:right w:val="single" w:sz="4" w:space="0" w:color="000000"/>
            </w:tcBorders>
            <w:shd w:val="clear" w:color="000000" w:fill="FFFFFF"/>
          </w:tcPr>
          <w:p w14:paraId="2CCBAB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1C8698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72910E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work plan for SID eSBA security </w:t>
            </w:r>
          </w:p>
        </w:tc>
        <w:tc>
          <w:tcPr>
            <w:tcW w:w="1559" w:type="dxa"/>
            <w:tcBorders>
              <w:top w:val="nil"/>
              <w:left w:val="nil"/>
              <w:bottom w:val="single" w:sz="4" w:space="0" w:color="000000"/>
              <w:right w:val="single" w:sz="4" w:space="0" w:color="000000"/>
            </w:tcBorders>
            <w:shd w:val="clear" w:color="000000" w:fill="FFFF99"/>
          </w:tcPr>
          <w:p w14:paraId="41D959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A436B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status report </w:t>
            </w:r>
          </w:p>
        </w:tc>
        <w:tc>
          <w:tcPr>
            <w:tcW w:w="3543" w:type="dxa"/>
            <w:tcBorders>
              <w:top w:val="nil"/>
              <w:left w:val="nil"/>
              <w:bottom w:val="single" w:sz="4" w:space="0" w:color="000000"/>
              <w:right w:val="single" w:sz="4" w:space="0" w:color="000000"/>
            </w:tcBorders>
            <w:shd w:val="clear" w:color="000000" w:fill="FFFF99"/>
          </w:tcPr>
          <w:p w14:paraId="178ADA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4E100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6E04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48A8B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8221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5575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9421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61D6B7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Editiorial updates to 33875-120 </w:t>
            </w:r>
          </w:p>
        </w:tc>
        <w:tc>
          <w:tcPr>
            <w:tcW w:w="1559" w:type="dxa"/>
            <w:tcBorders>
              <w:top w:val="nil"/>
              <w:left w:val="nil"/>
              <w:bottom w:val="single" w:sz="4" w:space="0" w:color="000000"/>
              <w:right w:val="single" w:sz="4" w:space="0" w:color="000000"/>
            </w:tcBorders>
            <w:shd w:val="clear" w:color="000000" w:fill="FFFF99"/>
          </w:tcPr>
          <w:p w14:paraId="0539F9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C261D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536F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4E032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810B8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225D3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291E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7210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FB07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015006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7602D2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57B0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1ECC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A596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with the specific scenarios.</w:t>
            </w:r>
          </w:p>
          <w:p w14:paraId="339B99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by mail.</w:t>
            </w:r>
          </w:p>
        </w:tc>
        <w:tc>
          <w:tcPr>
            <w:tcW w:w="567" w:type="dxa"/>
            <w:tcBorders>
              <w:top w:val="nil"/>
              <w:left w:val="nil"/>
              <w:bottom w:val="single" w:sz="4" w:space="0" w:color="000000"/>
              <w:right w:val="single" w:sz="4" w:space="0" w:color="000000"/>
            </w:tcBorders>
            <w:shd w:val="clear" w:color="000000" w:fill="FFFF99"/>
          </w:tcPr>
          <w:p w14:paraId="7358CA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651D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963EB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283D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D927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C049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3EDC2B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Clause 3 clean up of subsections </w:t>
            </w:r>
          </w:p>
        </w:tc>
        <w:tc>
          <w:tcPr>
            <w:tcW w:w="1559" w:type="dxa"/>
            <w:tcBorders>
              <w:top w:val="nil"/>
              <w:left w:val="nil"/>
              <w:bottom w:val="single" w:sz="4" w:space="0" w:color="000000"/>
              <w:right w:val="single" w:sz="4" w:space="0" w:color="000000"/>
            </w:tcBorders>
            <w:shd w:val="clear" w:color="000000" w:fill="FFFF99"/>
          </w:tcPr>
          <w:p w14:paraId="1F8226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F18C2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F5EA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C4124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1ECC7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1E397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F155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678A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44772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5D9C9C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5C23A8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F13AA1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711E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BCA6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p w14:paraId="19B14C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 not agree.</w:t>
            </w:r>
          </w:p>
        </w:tc>
        <w:tc>
          <w:tcPr>
            <w:tcW w:w="567" w:type="dxa"/>
            <w:tcBorders>
              <w:top w:val="nil"/>
              <w:left w:val="nil"/>
              <w:bottom w:val="single" w:sz="4" w:space="0" w:color="000000"/>
              <w:right w:val="single" w:sz="4" w:space="0" w:color="000000"/>
            </w:tcBorders>
            <w:shd w:val="clear" w:color="000000" w:fill="FFFF99"/>
          </w:tcPr>
          <w:p w14:paraId="41E1FD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5C95D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782AC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8F2B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92F9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6F2F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6B6B47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0DB148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3CCD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B45A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9EEBE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70CF7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6EEAE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17EC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D984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AFC4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6006D8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01A410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E154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F8AE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397B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644998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further updates</w:t>
            </w:r>
          </w:p>
          <w:p w14:paraId="767A8F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updating</w:t>
            </w:r>
          </w:p>
        </w:tc>
        <w:tc>
          <w:tcPr>
            <w:tcW w:w="567" w:type="dxa"/>
            <w:tcBorders>
              <w:top w:val="nil"/>
              <w:left w:val="nil"/>
              <w:bottom w:val="single" w:sz="4" w:space="0" w:color="000000"/>
              <w:right w:val="single" w:sz="4" w:space="0" w:color="000000"/>
            </w:tcBorders>
            <w:shd w:val="clear" w:color="000000" w:fill="FFFF99"/>
          </w:tcPr>
          <w:p w14:paraId="56E8E8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023C2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5D241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B0C7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E01F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2B2F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29BE6F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09D105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2DBD5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89D3D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9040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if not the proposal can be substantially clarified or improved.</w:t>
            </w:r>
          </w:p>
        </w:tc>
        <w:tc>
          <w:tcPr>
            <w:tcW w:w="567" w:type="dxa"/>
            <w:tcBorders>
              <w:top w:val="nil"/>
              <w:left w:val="nil"/>
              <w:bottom w:val="single" w:sz="4" w:space="0" w:color="000000"/>
              <w:right w:val="single" w:sz="4" w:space="0" w:color="000000"/>
            </w:tcBorders>
            <w:shd w:val="clear" w:color="000000" w:fill="FFFF99"/>
          </w:tcPr>
          <w:p w14:paraId="18F47E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69ED1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7DAB3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16D4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F0D1C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AD12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73A66D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52CE25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987B16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AE14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FF9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13666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5F10E0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56ED4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D3EBD2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3270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FFF7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BF71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167ED3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1A959D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8B676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E64B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FE5CF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E6895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693025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AEB8D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A096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B045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5570BB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60CE70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Nokia, Nokia Shanghai Bell </w:t>
            </w:r>
          </w:p>
        </w:tc>
        <w:tc>
          <w:tcPr>
            <w:tcW w:w="709" w:type="dxa"/>
            <w:tcBorders>
              <w:top w:val="nil"/>
              <w:left w:val="nil"/>
              <w:bottom w:val="single" w:sz="4" w:space="0" w:color="000000"/>
              <w:right w:val="single" w:sz="4" w:space="0" w:color="000000"/>
            </w:tcBorders>
            <w:shd w:val="clear" w:color="000000" w:fill="FFFF99"/>
          </w:tcPr>
          <w:p w14:paraId="6AACD4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6C73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9988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71FB4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question</w:t>
            </w:r>
          </w:p>
        </w:tc>
        <w:tc>
          <w:tcPr>
            <w:tcW w:w="567" w:type="dxa"/>
            <w:tcBorders>
              <w:top w:val="nil"/>
              <w:left w:val="nil"/>
              <w:bottom w:val="single" w:sz="4" w:space="0" w:color="000000"/>
              <w:right w:val="single" w:sz="4" w:space="0" w:color="000000"/>
            </w:tcBorders>
            <w:shd w:val="clear" w:color="000000" w:fill="FFFF99"/>
          </w:tcPr>
          <w:p w14:paraId="66594D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AF1BA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4AF0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CEBE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729D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044D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2E123C9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on NFp authentication in indirect comm </w:t>
            </w:r>
          </w:p>
        </w:tc>
        <w:tc>
          <w:tcPr>
            <w:tcW w:w="1559" w:type="dxa"/>
            <w:tcBorders>
              <w:top w:val="nil"/>
              <w:left w:val="nil"/>
              <w:bottom w:val="single" w:sz="4" w:space="0" w:color="000000"/>
              <w:right w:val="single" w:sz="4" w:space="0" w:color="000000"/>
            </w:tcBorders>
            <w:shd w:val="clear" w:color="000000" w:fill="FFFF99"/>
          </w:tcPr>
          <w:p w14:paraId="0CAB18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D09C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0C6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F0BF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rewritten</w:t>
            </w:r>
          </w:p>
        </w:tc>
        <w:tc>
          <w:tcPr>
            <w:tcW w:w="567" w:type="dxa"/>
            <w:tcBorders>
              <w:top w:val="nil"/>
              <w:left w:val="nil"/>
              <w:bottom w:val="single" w:sz="4" w:space="0" w:color="000000"/>
              <w:right w:val="single" w:sz="4" w:space="0" w:color="000000"/>
            </w:tcBorders>
            <w:shd w:val="clear" w:color="000000" w:fill="FFFF99"/>
          </w:tcPr>
          <w:p w14:paraId="39F1E2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8F58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A79A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E6C8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2AAC5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81F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118609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5E15C1B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3B45CD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5AB7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p w14:paraId="683E1B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31A8C5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2BD5D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EB524A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E4FE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F86B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40F53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080B8E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3E60F0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08AD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00D0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5E5E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tc>
        <w:tc>
          <w:tcPr>
            <w:tcW w:w="567" w:type="dxa"/>
            <w:tcBorders>
              <w:top w:val="nil"/>
              <w:left w:val="nil"/>
              <w:bottom w:val="single" w:sz="4" w:space="0" w:color="000000"/>
              <w:right w:val="single" w:sz="4" w:space="0" w:color="000000"/>
            </w:tcBorders>
            <w:shd w:val="clear" w:color="000000" w:fill="FFFF99"/>
          </w:tcPr>
          <w:p w14:paraId="41522C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87DD73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20854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4B06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3DEC0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948E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572C9D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65A4C8C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DB7F1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4C35D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F6FF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or should be noted</w:t>
            </w:r>
          </w:p>
        </w:tc>
        <w:tc>
          <w:tcPr>
            <w:tcW w:w="567" w:type="dxa"/>
            <w:tcBorders>
              <w:top w:val="nil"/>
              <w:left w:val="nil"/>
              <w:bottom w:val="single" w:sz="4" w:space="0" w:color="000000"/>
              <w:right w:val="single" w:sz="4" w:space="0" w:color="000000"/>
            </w:tcBorders>
            <w:shd w:val="clear" w:color="000000" w:fill="FFFF99"/>
          </w:tcPr>
          <w:p w14:paraId="0FBB5A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19090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2A0AED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8CD3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924E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CF84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00247B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129E63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544E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A5DF2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2A01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w:t>
            </w:r>
          </w:p>
          <w:p w14:paraId="437599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further clarifcation, disagree with Noted.</w:t>
            </w:r>
          </w:p>
          <w:p w14:paraId="11923D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the EN should be deleted, we want to close the TR. It is not meaningful to keep it at this clause, since we talk about ”potential” security requ.</w:t>
            </w:r>
          </w:p>
        </w:tc>
        <w:tc>
          <w:tcPr>
            <w:tcW w:w="567" w:type="dxa"/>
            <w:tcBorders>
              <w:top w:val="nil"/>
              <w:left w:val="nil"/>
              <w:bottom w:val="single" w:sz="4" w:space="0" w:color="000000"/>
              <w:right w:val="single" w:sz="4" w:space="0" w:color="000000"/>
            </w:tcBorders>
            <w:shd w:val="clear" w:color="000000" w:fill="FFFF99"/>
          </w:tcPr>
          <w:p w14:paraId="32478E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E20FD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A9F4D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6003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82D6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591F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5F12FB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763539F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2FCE3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AA38B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tc>
        <w:tc>
          <w:tcPr>
            <w:tcW w:w="567" w:type="dxa"/>
            <w:tcBorders>
              <w:top w:val="nil"/>
              <w:left w:val="nil"/>
              <w:bottom w:val="single" w:sz="4" w:space="0" w:color="000000"/>
              <w:right w:val="single" w:sz="4" w:space="0" w:color="000000"/>
            </w:tcBorders>
            <w:shd w:val="clear" w:color="000000" w:fill="FFFF99"/>
          </w:tcPr>
          <w:p w14:paraId="1F2FD9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9AF71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37717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6809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332C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2FB7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1DA3D7A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3195F9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8965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15FB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62D3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F6860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025258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C13EC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E1A1F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D9E4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2B5C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8B2D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7C5F2B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6A2400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23FA8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2432F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C445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6B529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responses and provides -r1</w:t>
            </w:r>
          </w:p>
          <w:p w14:paraId="0F0112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r1.</w:t>
            </w:r>
          </w:p>
          <w:p w14:paraId="371E76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tc>
        <w:tc>
          <w:tcPr>
            <w:tcW w:w="567" w:type="dxa"/>
            <w:tcBorders>
              <w:top w:val="nil"/>
              <w:left w:val="nil"/>
              <w:bottom w:val="single" w:sz="4" w:space="0" w:color="000000"/>
              <w:right w:val="single" w:sz="4" w:space="0" w:color="000000"/>
            </w:tcBorders>
            <w:shd w:val="clear" w:color="000000" w:fill="FFFF99"/>
          </w:tcPr>
          <w:p w14:paraId="26A8AD6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01161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422E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0FEF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7622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233D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4FFAC4C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625B83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BD729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6434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3E92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p w14:paraId="3678B2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tc>
        <w:tc>
          <w:tcPr>
            <w:tcW w:w="567" w:type="dxa"/>
            <w:tcBorders>
              <w:top w:val="nil"/>
              <w:left w:val="nil"/>
              <w:bottom w:val="single" w:sz="4" w:space="0" w:color="000000"/>
              <w:right w:val="single" w:sz="4" w:space="0" w:color="000000"/>
            </w:tcBorders>
            <w:shd w:val="clear" w:color="000000" w:fill="FFFF99"/>
          </w:tcPr>
          <w:p w14:paraId="4F7753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DD5C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EBC837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F49A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DBC1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9BA7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18868A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7C8A10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7ABFF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7E27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ECFD4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61215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8597E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0BEC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8C4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50A1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6641D8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072480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E5572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2598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0547F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4B615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97129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44CD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9243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41E7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7F5803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6E82D4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2C182E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C351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[Ericsson]: requires updates </w:t>
            </w:r>
          </w:p>
          <w:p w14:paraId="7E0A48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provided -r1 and clarification.</w:t>
            </w:r>
          </w:p>
        </w:tc>
        <w:tc>
          <w:tcPr>
            <w:tcW w:w="567" w:type="dxa"/>
            <w:tcBorders>
              <w:top w:val="nil"/>
              <w:left w:val="nil"/>
              <w:bottom w:val="single" w:sz="4" w:space="0" w:color="000000"/>
              <w:right w:val="single" w:sz="4" w:space="0" w:color="000000"/>
            </w:tcBorders>
            <w:shd w:val="clear" w:color="000000" w:fill="FFFF99"/>
          </w:tcPr>
          <w:p w14:paraId="6B9AA6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6F9D5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7882C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54D2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0F15A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BDBE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65355B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conclusion on e2e integrity prot of HTTP msg </w:t>
            </w:r>
          </w:p>
        </w:tc>
        <w:tc>
          <w:tcPr>
            <w:tcW w:w="1559" w:type="dxa"/>
            <w:tcBorders>
              <w:top w:val="nil"/>
              <w:left w:val="nil"/>
              <w:bottom w:val="single" w:sz="4" w:space="0" w:color="000000"/>
              <w:right w:val="single" w:sz="4" w:space="0" w:color="000000"/>
            </w:tcBorders>
            <w:shd w:val="clear" w:color="000000" w:fill="FFFF99"/>
          </w:tcPr>
          <w:p w14:paraId="4AF2F3F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870A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8B7194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35227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1C2C1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A1BD4E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2F0B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DDA3F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B14C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54C844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21F2A3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4830C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8CDF5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tc>
        <w:tc>
          <w:tcPr>
            <w:tcW w:w="567" w:type="dxa"/>
            <w:tcBorders>
              <w:top w:val="nil"/>
              <w:left w:val="nil"/>
              <w:bottom w:val="single" w:sz="4" w:space="0" w:color="000000"/>
              <w:right w:val="single" w:sz="4" w:space="0" w:color="000000"/>
            </w:tcBorders>
            <w:shd w:val="clear" w:color="000000" w:fill="FFFF99"/>
          </w:tcPr>
          <w:p w14:paraId="5160F2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4160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9C018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C2EC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EEEAC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B2D5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57BB21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related Sol7 update and conclusion on access token usage by NFs of an NF Set </w:t>
            </w:r>
          </w:p>
        </w:tc>
        <w:tc>
          <w:tcPr>
            <w:tcW w:w="1559" w:type="dxa"/>
            <w:tcBorders>
              <w:top w:val="nil"/>
              <w:left w:val="nil"/>
              <w:bottom w:val="single" w:sz="4" w:space="0" w:color="000000"/>
              <w:right w:val="single" w:sz="4" w:space="0" w:color="000000"/>
            </w:tcBorders>
            <w:shd w:val="clear" w:color="000000" w:fill="FFFF99"/>
          </w:tcPr>
          <w:p w14:paraId="4112C0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769D1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A92D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524DE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2030A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B3BBA7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7416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96079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AD2C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6981C6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32BB1D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5505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B2CB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53BD1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EEB8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F29F9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6D71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A42DC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7DB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0D41A3B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2A334D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2CFD5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FF26A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479C1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DF8DC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7FB3D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4652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CB92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C389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608149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5AFE09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C040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6DF1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C382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 reflecting GSMA recommendations from Ericsson made in S3-221865</w:t>
            </w:r>
          </w:p>
          <w:p w14:paraId="3B7A67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how to configure the parameter.</w:t>
            </w:r>
          </w:p>
          <w:p w14:paraId="61E7E6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request clarification.</w:t>
            </w:r>
          </w:p>
          <w:p w14:paraId="186FC1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responses.</w:t>
            </w:r>
          </w:p>
          <w:p w14:paraId="1254BA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back to NOKIA.</w:t>
            </w:r>
          </w:p>
        </w:tc>
        <w:tc>
          <w:tcPr>
            <w:tcW w:w="567" w:type="dxa"/>
            <w:tcBorders>
              <w:top w:val="nil"/>
              <w:left w:val="nil"/>
              <w:bottom w:val="single" w:sz="4" w:space="0" w:color="000000"/>
              <w:right w:val="single" w:sz="4" w:space="0" w:color="000000"/>
            </w:tcBorders>
            <w:shd w:val="clear" w:color="000000" w:fill="FFFF99"/>
          </w:tcPr>
          <w:p w14:paraId="578347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250FC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FD540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70C6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7954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ABE4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77625F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13F773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71E29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20DE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F671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 issue is already addressed in GSMA guidelines</w:t>
            </w:r>
          </w:p>
          <w:p w14:paraId="275CE50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It proposes to add the recommendations by GSMA on handling the key issue as part of the analysis</w:t>
            </w:r>
          </w:p>
          <w:p w14:paraId="31CC2D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disagree with r1.</w:t>
            </w:r>
          </w:p>
        </w:tc>
        <w:tc>
          <w:tcPr>
            <w:tcW w:w="567" w:type="dxa"/>
            <w:tcBorders>
              <w:top w:val="nil"/>
              <w:left w:val="nil"/>
              <w:bottom w:val="single" w:sz="4" w:space="0" w:color="000000"/>
              <w:right w:val="single" w:sz="4" w:space="0" w:color="000000"/>
            </w:tcBorders>
            <w:shd w:val="clear" w:color="000000" w:fill="FFFF99"/>
          </w:tcPr>
          <w:p w14:paraId="00F25C9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D76F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B575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1B32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7D7A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D80AC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221868</w:t>
            </w:r>
          </w:p>
        </w:tc>
        <w:tc>
          <w:tcPr>
            <w:tcW w:w="1979" w:type="dxa"/>
            <w:tcBorders>
              <w:top w:val="nil"/>
              <w:left w:val="nil"/>
              <w:bottom w:val="single" w:sz="4" w:space="0" w:color="000000"/>
              <w:right w:val="single" w:sz="4" w:space="0" w:color="000000"/>
            </w:tcBorders>
            <w:shd w:val="clear" w:color="000000" w:fill="FFFF99"/>
          </w:tcPr>
          <w:p w14:paraId="002141A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16E0EF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E4CF15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D2DA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06A2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5975D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0AE26D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B8AA3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65083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6B25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8E18B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577B1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72196A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540979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7EC4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C4EF4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1180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67167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567" w:type="dxa"/>
            <w:tcBorders>
              <w:top w:val="nil"/>
              <w:left w:val="nil"/>
              <w:bottom w:val="single" w:sz="4" w:space="0" w:color="000000"/>
              <w:right w:val="single" w:sz="4" w:space="0" w:color="000000"/>
            </w:tcBorders>
            <w:shd w:val="clear" w:color="000000" w:fill="FFFF99"/>
          </w:tcPr>
          <w:p w14:paraId="47891F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2857E7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4DC1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CBE6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563E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AC50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66A1744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5AF725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66F51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974C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5749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1870 into 1897</w:t>
            </w:r>
          </w:p>
        </w:tc>
        <w:tc>
          <w:tcPr>
            <w:tcW w:w="567" w:type="dxa"/>
            <w:tcBorders>
              <w:top w:val="nil"/>
              <w:left w:val="nil"/>
              <w:bottom w:val="single" w:sz="4" w:space="0" w:color="000000"/>
              <w:right w:val="single" w:sz="4" w:space="0" w:color="000000"/>
            </w:tcBorders>
            <w:shd w:val="clear" w:color="000000" w:fill="FFFF99"/>
          </w:tcPr>
          <w:p w14:paraId="79A1A17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8BD54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4704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032D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212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F6EB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0AA729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49EF1B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4EC3F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450E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3A6D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based on the comments received during last week's conf call</w:t>
            </w:r>
          </w:p>
          <w:p w14:paraId="567F56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1870 should be merged into 1897</w:t>
            </w:r>
          </w:p>
          <w:p w14:paraId="6E2DC7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merging 1870 into 1897</w:t>
            </w:r>
          </w:p>
          <w:p w14:paraId="6D5C94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r2 requires updates</w:t>
            </w:r>
          </w:p>
          <w:p w14:paraId="13BD1A2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8A0438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 on slice resource.</w:t>
            </w:r>
          </w:p>
          <w:p w14:paraId="174B35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delete EN</w:t>
            </w:r>
          </w:p>
        </w:tc>
        <w:tc>
          <w:tcPr>
            <w:tcW w:w="567" w:type="dxa"/>
            <w:tcBorders>
              <w:top w:val="nil"/>
              <w:left w:val="nil"/>
              <w:bottom w:val="single" w:sz="4" w:space="0" w:color="000000"/>
              <w:right w:val="single" w:sz="4" w:space="0" w:color="000000"/>
            </w:tcBorders>
            <w:shd w:val="clear" w:color="000000" w:fill="FFFF99"/>
          </w:tcPr>
          <w:p w14:paraId="3B5E0C0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21FFE0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92A82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90BF2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025D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D6C1C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21D473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6E4E23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6B94E3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F9C0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528E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5730D5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078DDB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Update after telco - we do NOT merge tdocs!</w:t>
            </w:r>
          </w:p>
          <w:p w14:paraId="681B16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w:t>
            </w:r>
          </w:p>
        </w:tc>
        <w:tc>
          <w:tcPr>
            <w:tcW w:w="567" w:type="dxa"/>
            <w:tcBorders>
              <w:top w:val="nil"/>
              <w:left w:val="nil"/>
              <w:bottom w:val="single" w:sz="4" w:space="0" w:color="000000"/>
              <w:right w:val="single" w:sz="4" w:space="0" w:color="000000"/>
            </w:tcBorders>
            <w:shd w:val="clear" w:color="000000" w:fill="FFFF99"/>
          </w:tcPr>
          <w:p w14:paraId="722859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0F7454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05FE91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EC88E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4D97C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C4A99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5DAB39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0CCB1D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72F04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D94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EA6EB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updated</w:t>
            </w:r>
          </w:p>
          <w:p w14:paraId="57A567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7F8FB6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the second bullet only, but request to remove the 1st part on slice resources.</w:t>
            </w:r>
          </w:p>
          <w:p w14:paraId="4749CB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2 tdocs handle conclusion for KI#9. Please check revision of S3-221928.</w:t>
            </w:r>
          </w:p>
        </w:tc>
        <w:tc>
          <w:tcPr>
            <w:tcW w:w="567" w:type="dxa"/>
            <w:tcBorders>
              <w:top w:val="nil"/>
              <w:left w:val="nil"/>
              <w:bottom w:val="single" w:sz="4" w:space="0" w:color="000000"/>
              <w:right w:val="single" w:sz="4" w:space="0" w:color="000000"/>
            </w:tcBorders>
            <w:shd w:val="clear" w:color="000000" w:fill="FFFF99"/>
          </w:tcPr>
          <w:p w14:paraId="75064A8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D6540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12CD11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7DF6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66F3A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9E43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2F9D07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3622E69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73F609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40CF1B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45BD9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2AB20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6A0AD90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D354F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5665DF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5F21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594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A192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7B89ED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75564F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B32D4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7FC137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8476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that is a dummy draft reply.</w:t>
            </w:r>
          </w:p>
          <w:p w14:paraId="60B69F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[Mavenir] asks proposal on draft reply.</w:t>
            </w:r>
          </w:p>
          <w:p w14:paraId="590DD9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just a polite answer, and to keep study.</w:t>
            </w:r>
          </w:p>
          <w:p w14:paraId="037048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567" w:type="dxa"/>
            <w:tcBorders>
              <w:top w:val="nil"/>
              <w:left w:val="nil"/>
              <w:bottom w:val="single" w:sz="4" w:space="0" w:color="000000"/>
              <w:right w:val="single" w:sz="4" w:space="0" w:color="000000"/>
            </w:tcBorders>
            <w:shd w:val="clear" w:color="000000" w:fill="FFFF99"/>
          </w:tcPr>
          <w:p w14:paraId="05975A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A66D0D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CE53B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3067E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0E33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CC2D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1DF5215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600D48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789594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5F69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4E468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05F4A0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r2</w:t>
            </w:r>
          </w:p>
          <w:p w14:paraId="14B796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r2</w:t>
            </w:r>
          </w:p>
          <w:p w14:paraId="6226B9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r2 from Ericsson</w:t>
            </w:r>
          </w:p>
          <w:p w14:paraId="02A179B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BSI’s comments</w:t>
            </w:r>
          </w:p>
          <w:p w14:paraId="07C6B7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tc>
        <w:tc>
          <w:tcPr>
            <w:tcW w:w="567" w:type="dxa"/>
            <w:tcBorders>
              <w:top w:val="nil"/>
              <w:left w:val="nil"/>
              <w:bottom w:val="single" w:sz="4" w:space="0" w:color="000000"/>
              <w:right w:val="single" w:sz="4" w:space="0" w:color="000000"/>
            </w:tcBorders>
            <w:shd w:val="clear" w:color="000000" w:fill="FFFF99"/>
          </w:tcPr>
          <w:p w14:paraId="6D6FCE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55084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29A61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1886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E4DA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916A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67A8C4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50844E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7EB176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1603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8112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5EBDD1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updates to r1</w:t>
            </w:r>
          </w:p>
          <w:p w14:paraId="331CCE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r1 from Ericsson</w:t>
            </w:r>
          </w:p>
          <w:p w14:paraId="731FCC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25E5DD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tc>
        <w:tc>
          <w:tcPr>
            <w:tcW w:w="567" w:type="dxa"/>
            <w:tcBorders>
              <w:top w:val="nil"/>
              <w:left w:val="nil"/>
              <w:bottom w:val="single" w:sz="4" w:space="0" w:color="000000"/>
              <w:right w:val="single" w:sz="4" w:space="0" w:color="000000"/>
            </w:tcBorders>
            <w:shd w:val="clear" w:color="000000" w:fill="FFFF99"/>
          </w:tcPr>
          <w:p w14:paraId="7E622D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89F57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6FF91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917C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358F0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FD26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1BC043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39DF3C1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Nokia, NokiaShanghai Bell, BSI (DE), Deutsche Telekom </w:t>
            </w:r>
          </w:p>
        </w:tc>
        <w:tc>
          <w:tcPr>
            <w:tcW w:w="709" w:type="dxa"/>
            <w:tcBorders>
              <w:top w:val="nil"/>
              <w:left w:val="nil"/>
              <w:bottom w:val="single" w:sz="4" w:space="0" w:color="000000"/>
              <w:right w:val="single" w:sz="4" w:space="0" w:color="000000"/>
            </w:tcBorders>
            <w:shd w:val="clear" w:color="000000" w:fill="FFFF99"/>
          </w:tcPr>
          <w:p w14:paraId="441137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38B91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45C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clarifications</w:t>
            </w:r>
          </w:p>
          <w:p w14:paraId="313AB95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 and updates in -r1</w:t>
            </w:r>
          </w:p>
          <w:p w14:paraId="34E4D5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w:t>
            </w:r>
          </w:p>
        </w:tc>
        <w:tc>
          <w:tcPr>
            <w:tcW w:w="567" w:type="dxa"/>
            <w:tcBorders>
              <w:top w:val="nil"/>
              <w:left w:val="nil"/>
              <w:bottom w:val="single" w:sz="4" w:space="0" w:color="000000"/>
              <w:right w:val="single" w:sz="4" w:space="0" w:color="000000"/>
            </w:tcBorders>
            <w:shd w:val="clear" w:color="000000" w:fill="FFFF99"/>
          </w:tcPr>
          <w:p w14:paraId="49EF11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738F99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F0304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8812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2B3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4E826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7FEC48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26B119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3377DC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E201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35BD3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4C46F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0FE244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D3CF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DB89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365F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7AFD31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regarding issues for NRF validation of NFc for access token </w:t>
            </w:r>
          </w:p>
        </w:tc>
        <w:tc>
          <w:tcPr>
            <w:tcW w:w="1559" w:type="dxa"/>
            <w:tcBorders>
              <w:top w:val="nil"/>
              <w:left w:val="nil"/>
              <w:bottom w:val="single" w:sz="4" w:space="0" w:color="000000"/>
              <w:right w:val="single" w:sz="4" w:space="0" w:color="000000"/>
            </w:tcBorders>
            <w:shd w:val="clear" w:color="000000" w:fill="FFFF99"/>
          </w:tcPr>
          <w:p w14:paraId="5E6FC7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136281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5AD70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9CA25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B14333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A3EB67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C229A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C3F9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383EB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68CA343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Certificate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3041FD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EB9D5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A354D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19EE4C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60288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4482A2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EBA4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17E9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57E1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6370A4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Combined certificate and profile solution for NRF validation of NFc for access token requests </w:t>
            </w:r>
          </w:p>
        </w:tc>
        <w:tc>
          <w:tcPr>
            <w:tcW w:w="1559" w:type="dxa"/>
            <w:tcBorders>
              <w:top w:val="nil"/>
              <w:left w:val="nil"/>
              <w:bottom w:val="single" w:sz="4" w:space="0" w:color="000000"/>
              <w:right w:val="single" w:sz="4" w:space="0" w:color="000000"/>
            </w:tcBorders>
            <w:shd w:val="clear" w:color="000000" w:fill="FFFF99"/>
          </w:tcPr>
          <w:p w14:paraId="735C58F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8CEF0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ED2B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6A8C9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447DF2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4B855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866F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5EAE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7CCE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778CFC9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conclusion on NFc registration at NRF </w:t>
            </w:r>
          </w:p>
        </w:tc>
        <w:tc>
          <w:tcPr>
            <w:tcW w:w="1559" w:type="dxa"/>
            <w:tcBorders>
              <w:top w:val="nil"/>
              <w:left w:val="nil"/>
              <w:bottom w:val="single" w:sz="4" w:space="0" w:color="000000"/>
              <w:right w:val="single" w:sz="4" w:space="0" w:color="000000"/>
            </w:tcBorders>
            <w:shd w:val="clear" w:color="000000" w:fill="FFFF99"/>
          </w:tcPr>
          <w:p w14:paraId="76C2B6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D577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64EDA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7A0E3D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F4993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046A6D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C523E2"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6BFE9D8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999" w:type="dxa"/>
            <w:tcBorders>
              <w:top w:val="nil"/>
              <w:left w:val="nil"/>
              <w:bottom w:val="single" w:sz="4" w:space="0" w:color="000000"/>
              <w:right w:val="single" w:sz="4" w:space="0" w:color="000000"/>
            </w:tcBorders>
            <w:shd w:val="clear" w:color="000000" w:fill="FFFF99"/>
          </w:tcPr>
          <w:p w14:paraId="21EED4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6268BD0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open questions regarding 256-bit algorithms </w:t>
            </w:r>
          </w:p>
        </w:tc>
        <w:tc>
          <w:tcPr>
            <w:tcW w:w="1559" w:type="dxa"/>
            <w:tcBorders>
              <w:top w:val="nil"/>
              <w:left w:val="nil"/>
              <w:bottom w:val="single" w:sz="4" w:space="0" w:color="000000"/>
              <w:right w:val="single" w:sz="4" w:space="0" w:color="000000"/>
            </w:tcBorders>
            <w:shd w:val="clear" w:color="000000" w:fill="FFFF99"/>
          </w:tcPr>
          <w:p w14:paraId="6728D6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KDDI Corporation </w:t>
            </w:r>
          </w:p>
        </w:tc>
        <w:tc>
          <w:tcPr>
            <w:tcW w:w="709" w:type="dxa"/>
            <w:tcBorders>
              <w:top w:val="nil"/>
              <w:left w:val="nil"/>
              <w:bottom w:val="single" w:sz="4" w:space="0" w:color="000000"/>
              <w:right w:val="single" w:sz="4" w:space="0" w:color="000000"/>
            </w:tcBorders>
            <w:shd w:val="clear" w:color="000000" w:fill="FFFF99"/>
          </w:tcPr>
          <w:p w14:paraId="24ADDA1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C935D7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C76A8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presents.</w:t>
            </w:r>
          </w:p>
          <w:p w14:paraId="6F1CCF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3F4DA55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clarifies.</w:t>
            </w:r>
          </w:p>
          <w:p w14:paraId="20CBFAD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C6362A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has concern about time required for the study and the Rel-18 timeline available. Probably need to be taken up in Rel-19. But probably the TR cleanup can be taken up before that.</w:t>
            </w:r>
          </w:p>
          <w:p w14:paraId="1BCC51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86EA4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567" w:type="dxa"/>
            <w:tcBorders>
              <w:top w:val="nil"/>
              <w:left w:val="nil"/>
              <w:bottom w:val="single" w:sz="4" w:space="0" w:color="000000"/>
              <w:right w:val="single" w:sz="4" w:space="0" w:color="000000"/>
            </w:tcBorders>
            <w:shd w:val="clear" w:color="000000" w:fill="FFFF99"/>
          </w:tcPr>
          <w:p w14:paraId="17BC86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675623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D967A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7B30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EFCB3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543B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3184F9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556E6C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08447ED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6C264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2A8A186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D6B2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6DF2FD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D530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A5CD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D105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01F7D3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5G ProSe Secondary Authentication </w:t>
            </w:r>
          </w:p>
        </w:tc>
        <w:tc>
          <w:tcPr>
            <w:tcW w:w="1559" w:type="dxa"/>
            <w:tcBorders>
              <w:top w:val="nil"/>
              <w:left w:val="nil"/>
              <w:bottom w:val="single" w:sz="4" w:space="0" w:color="000000"/>
              <w:right w:val="single" w:sz="4" w:space="0" w:color="000000"/>
            </w:tcBorders>
            <w:shd w:val="clear" w:color="000000" w:fill="FFFF99"/>
          </w:tcPr>
          <w:p w14:paraId="1B8A4F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2426BB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7CF556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6B1697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CB92C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7523B5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3AAE2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539169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239C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532E52D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332BD04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32E2F28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77F66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D8983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1F752B3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is related to UC3S work?.</w:t>
            </w:r>
          </w:p>
          <w:p w14:paraId="6D07BE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no they are different.</w:t>
            </w:r>
          </w:p>
          <w:p w14:paraId="5D1CDB0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the relationship with AKMA.</w:t>
            </w:r>
          </w:p>
          <w:p w14:paraId="370B7EF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they are different.</w:t>
            </w:r>
          </w:p>
          <w:p w14:paraId="4F12F1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the solution and the goal  is similar as AKMA.</w:t>
            </w:r>
          </w:p>
          <w:p w14:paraId="24D002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asks whether there is relationship with GSMA IMS related work.</w:t>
            </w:r>
          </w:p>
          <w:p w14:paraId="5B09307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it is not urgent work for R18, suggest to bring it for R19.</w:t>
            </w:r>
          </w:p>
          <w:p w14:paraId="0A9540F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AE90CC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clarifications</w:t>
            </w:r>
          </w:p>
          <w:p w14:paraId="799B32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clarifications</w:t>
            </w:r>
          </w:p>
          <w:p w14:paraId="51F0829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12CF2D2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clarifications and indicates support for the proposed way forward.</w:t>
            </w:r>
          </w:p>
          <w:p w14:paraId="310512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supports the study, but maybe for Rel 19 because it is too late for Rel 18.</w:t>
            </w:r>
          </w:p>
        </w:tc>
        <w:tc>
          <w:tcPr>
            <w:tcW w:w="567" w:type="dxa"/>
            <w:tcBorders>
              <w:top w:val="nil"/>
              <w:left w:val="nil"/>
              <w:bottom w:val="single" w:sz="4" w:space="0" w:color="000000"/>
              <w:right w:val="single" w:sz="4" w:space="0" w:color="000000"/>
            </w:tcBorders>
            <w:shd w:val="clear" w:color="000000" w:fill="FFFF99"/>
          </w:tcPr>
          <w:p w14:paraId="2A9EF6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F6F99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5ABFA8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BC37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A445F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1E1A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11E6034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40189C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B276F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02F5CD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CFB6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Vodafone objects - we do not accept the justification – BEST is standardised for this – secondly We have enough work already without adding this study item.</w:t>
            </w:r>
          </w:p>
          <w:p w14:paraId="7DA61E7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Vodafone objects - we do not accept the justification wording</w:t>
            </w:r>
          </w:p>
          <w:p w14:paraId="68EC7D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disagrees.</w:t>
            </w:r>
          </w:p>
        </w:tc>
        <w:tc>
          <w:tcPr>
            <w:tcW w:w="567" w:type="dxa"/>
            <w:tcBorders>
              <w:top w:val="nil"/>
              <w:left w:val="nil"/>
              <w:bottom w:val="single" w:sz="4" w:space="0" w:color="000000"/>
              <w:right w:val="single" w:sz="4" w:space="0" w:color="000000"/>
            </w:tcBorders>
            <w:shd w:val="clear" w:color="000000" w:fill="FFFF99"/>
          </w:tcPr>
          <w:p w14:paraId="539FF3A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A5338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285A0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B771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7BAF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FBD6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7C6454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Ua* protocol profile for AKMA </w:t>
            </w:r>
          </w:p>
        </w:tc>
        <w:tc>
          <w:tcPr>
            <w:tcW w:w="1559" w:type="dxa"/>
            <w:tcBorders>
              <w:top w:val="nil"/>
              <w:left w:val="nil"/>
              <w:bottom w:val="single" w:sz="4" w:space="0" w:color="000000"/>
              <w:right w:val="single" w:sz="4" w:space="0" w:color="000000"/>
            </w:tcBorders>
            <w:shd w:val="clear" w:color="000000" w:fill="FFFF99"/>
          </w:tcPr>
          <w:p w14:paraId="2FFBE7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DCBE8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48875B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BCD92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66E3F9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52D9046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A8BFE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17BF93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Ericsson.</w:t>
            </w:r>
          </w:p>
          <w:p w14:paraId="2B889C5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w:t>
            </w:r>
          </w:p>
        </w:tc>
        <w:tc>
          <w:tcPr>
            <w:tcW w:w="567" w:type="dxa"/>
            <w:tcBorders>
              <w:top w:val="nil"/>
              <w:left w:val="nil"/>
              <w:bottom w:val="single" w:sz="4" w:space="0" w:color="000000"/>
              <w:right w:val="single" w:sz="4" w:space="0" w:color="000000"/>
            </w:tcBorders>
            <w:shd w:val="clear" w:color="000000" w:fill="FFFF99"/>
          </w:tcPr>
          <w:p w14:paraId="32E1745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E3A02A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EABBA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697AC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97E8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C715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2E7DE2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2E74284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939DAE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543" w:type="dxa"/>
            <w:tcBorders>
              <w:top w:val="nil"/>
              <w:left w:val="nil"/>
              <w:bottom w:val="single" w:sz="4" w:space="0" w:color="000000"/>
              <w:right w:val="single" w:sz="4" w:space="0" w:color="000000"/>
            </w:tcBorders>
            <w:shd w:val="clear" w:color="000000" w:fill="FFFF99"/>
          </w:tcPr>
          <w:p w14:paraId="7B90733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A1CD6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It is not clear what exactly should be studied and whether a SID is the correct way to study it.</w:t>
            </w:r>
          </w:p>
          <w:p w14:paraId="2D51544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to Ericsson</w:t>
            </w:r>
          </w:p>
          <w:p w14:paraId="241A6D9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Support the view expressed by Ericsson and provides further comments.</w:t>
            </w:r>
          </w:p>
          <w:p w14:paraId="24EA751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Nokia</w:t>
            </w:r>
          </w:p>
          <w:p w14:paraId="519A17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 same opinion with Ericsson and Nokia. Don’t think this requires standard work.</w:t>
            </w:r>
          </w:p>
          <w:p w14:paraId="1F75C31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Huawei.</w:t>
            </w:r>
          </w:p>
          <w:p w14:paraId="03CA70D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Cisco.</w:t>
            </w:r>
          </w:p>
          <w:p w14:paraId="085700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for this meeting.</w:t>
            </w:r>
          </w:p>
        </w:tc>
        <w:tc>
          <w:tcPr>
            <w:tcW w:w="567" w:type="dxa"/>
            <w:tcBorders>
              <w:top w:val="nil"/>
              <w:left w:val="nil"/>
              <w:bottom w:val="single" w:sz="4" w:space="0" w:color="000000"/>
              <w:right w:val="single" w:sz="4" w:space="0" w:color="000000"/>
            </w:tcBorders>
            <w:shd w:val="clear" w:color="000000" w:fill="FFFF99"/>
          </w:tcPr>
          <w:p w14:paraId="0CC89F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7A98D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54E043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2A05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1CB8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D14AE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4033ED4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232328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6E49A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AF7D6A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248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discussion paper and keep the discussion in the thread for S3-222039, the related SID</w:t>
            </w:r>
          </w:p>
          <w:p w14:paraId="19D6A73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ADA8A6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 current status.</w:t>
            </w:r>
          </w:p>
          <w:p w14:paraId="0CFD6B7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proposal will change N32 fundamentally.</w:t>
            </w:r>
          </w:p>
          <w:p w14:paraId="710F7A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79DAB5D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concerns N32 is purely signaling interface.</w:t>
            </w:r>
          </w:p>
          <w:p w14:paraId="5680092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proposal is more like a solution.</w:t>
            </w:r>
          </w:p>
          <w:p w14:paraId="08EBC84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view as Ericsson and Nokia.</w:t>
            </w:r>
          </w:p>
          <w:p w14:paraId="586E2A19" w14:textId="77777777" w:rsidR="00CD606A" w:rsidRDefault="00CD606A">
            <w:pPr>
              <w:widowControl/>
              <w:jc w:val="left"/>
              <w:rPr>
                <w:rFonts w:ascii="Arial" w:eastAsia="DengXian" w:hAnsi="Arial" w:cs="Arial"/>
                <w:color w:val="000000"/>
                <w:kern w:val="0"/>
                <w:sz w:val="16"/>
                <w:szCs w:val="16"/>
              </w:rPr>
            </w:pPr>
          </w:p>
          <w:p w14:paraId="1551DBA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006520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28DCF1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403BB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0575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7775B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EC15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060EDEE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038B13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097E84B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5B5B15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6199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endorse the discussion paper.</w:t>
            </w:r>
          </w:p>
          <w:p w14:paraId="5958C1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comments and seeks clarification.</w:t>
            </w:r>
          </w:p>
          <w:p w14:paraId="3CF5BC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A4F0B1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56A69F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tc>
        <w:tc>
          <w:tcPr>
            <w:tcW w:w="567" w:type="dxa"/>
            <w:tcBorders>
              <w:top w:val="nil"/>
              <w:left w:val="nil"/>
              <w:bottom w:val="single" w:sz="4" w:space="0" w:color="000000"/>
              <w:right w:val="single" w:sz="4" w:space="0" w:color="000000"/>
            </w:tcBorders>
            <w:shd w:val="clear" w:color="000000" w:fill="FFFF99"/>
          </w:tcPr>
          <w:p w14:paraId="5E6F3FE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F37CB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5CF927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3F69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C85D1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A8F9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036A276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1A77628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710BBE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6A93EB0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47AB55C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305EFD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1A412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333E1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3E0F3A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F059E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3AB700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Study of Security aspect of home 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19A8EC5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0080699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9600D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E5E4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HONTRA study cannot look into a procedure which does not involve primary authentication.</w:t>
            </w:r>
          </w:p>
          <w:p w14:paraId="1277B75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provides reply to comments.</w:t>
            </w:r>
          </w:p>
          <w:p w14:paraId="15C1EE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BE8B46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tc>
        <w:tc>
          <w:tcPr>
            <w:tcW w:w="567" w:type="dxa"/>
            <w:tcBorders>
              <w:top w:val="nil"/>
              <w:left w:val="nil"/>
              <w:bottom w:val="single" w:sz="4" w:space="0" w:color="000000"/>
              <w:right w:val="single" w:sz="4" w:space="0" w:color="000000"/>
            </w:tcBorders>
            <w:shd w:val="clear" w:color="000000" w:fill="FFFF99"/>
          </w:tcPr>
          <w:p w14:paraId="395D4A2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4AF199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46E64DF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60B1A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8B4A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B20DE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69CB87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eLCS security </w:t>
            </w:r>
          </w:p>
        </w:tc>
        <w:tc>
          <w:tcPr>
            <w:tcW w:w="1559" w:type="dxa"/>
            <w:tcBorders>
              <w:top w:val="nil"/>
              <w:left w:val="nil"/>
              <w:bottom w:val="single" w:sz="4" w:space="0" w:color="000000"/>
              <w:right w:val="single" w:sz="4" w:space="0" w:color="000000"/>
            </w:tcBorders>
            <w:shd w:val="clear" w:color="000000" w:fill="FFFF99"/>
          </w:tcPr>
          <w:p w14:paraId="4014188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FED46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142764F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465805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39E2A5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DD72C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49C83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9189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56648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7C5A55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eLCS security </w:t>
            </w:r>
          </w:p>
        </w:tc>
        <w:tc>
          <w:tcPr>
            <w:tcW w:w="1559" w:type="dxa"/>
            <w:tcBorders>
              <w:top w:val="nil"/>
              <w:left w:val="nil"/>
              <w:bottom w:val="single" w:sz="4" w:space="0" w:color="000000"/>
              <w:right w:val="single" w:sz="4" w:space="0" w:color="000000"/>
            </w:tcBorders>
            <w:shd w:val="clear" w:color="000000" w:fill="FFFF99"/>
          </w:tcPr>
          <w:p w14:paraId="308FB30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D4A4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FAC5EB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2BA8E0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9E7DD4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to co-ordination with Ranging.</w:t>
            </w:r>
          </w:p>
          <w:p w14:paraId="4F20460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objectives not clear, doesn’t agree. Wait for SA2 to progress, to see if there is anything specifically to be done in SA3.</w:t>
            </w:r>
          </w:p>
          <w:p w14:paraId="242C64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6192F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567" w:type="dxa"/>
            <w:tcBorders>
              <w:top w:val="nil"/>
              <w:left w:val="nil"/>
              <w:bottom w:val="single" w:sz="4" w:space="0" w:color="000000"/>
              <w:right w:val="single" w:sz="4" w:space="0" w:color="000000"/>
            </w:tcBorders>
            <w:shd w:val="clear" w:color="000000" w:fill="FFFF99"/>
          </w:tcPr>
          <w:p w14:paraId="1F427AB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546A51F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94F6BB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E247E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EE16C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EDB02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168BC7C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0B7BB73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30CA5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7ECF542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DB5EB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requires clarification of Objectives before agreement of this WID</w:t>
            </w:r>
          </w:p>
          <w:p w14:paraId="64CE501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address concern from MSI.</w:t>
            </w:r>
          </w:p>
          <w:p w14:paraId="59E3CE6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37176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MSI accepts r1.</w:t>
            </w:r>
          </w:p>
          <w:p w14:paraId="02E53B8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WID as need alignment with SA2.</w:t>
            </w:r>
          </w:p>
        </w:tc>
        <w:tc>
          <w:tcPr>
            <w:tcW w:w="567" w:type="dxa"/>
            <w:tcBorders>
              <w:top w:val="nil"/>
              <w:left w:val="nil"/>
              <w:bottom w:val="single" w:sz="4" w:space="0" w:color="000000"/>
              <w:right w:val="single" w:sz="4" w:space="0" w:color="000000"/>
            </w:tcBorders>
            <w:shd w:val="clear" w:color="000000" w:fill="FFFF99"/>
          </w:tcPr>
          <w:p w14:paraId="2F288D9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1CCCFD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73A65C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40CD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CC96C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C022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39E593E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3767AAF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F1743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A85DAB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C25A9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BDBE51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SA2 didn’t agree with this work.</w:t>
            </w:r>
          </w:p>
          <w:p w14:paraId="2DF10E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provided comments via email, so doesn’t agree with this.</w:t>
            </w:r>
          </w:p>
          <w:p w14:paraId="13BCBE7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4AE38F7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1703462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512DC14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468F2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EF0D4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DE5B6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6B645D3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045A1EE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5FE4F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revised </w:t>
            </w:r>
          </w:p>
        </w:tc>
        <w:tc>
          <w:tcPr>
            <w:tcW w:w="3543" w:type="dxa"/>
            <w:tcBorders>
              <w:top w:val="nil"/>
              <w:left w:val="nil"/>
              <w:bottom w:val="single" w:sz="4" w:space="0" w:color="000000"/>
              <w:right w:val="single" w:sz="4" w:space="0" w:color="000000"/>
            </w:tcBorders>
            <w:shd w:val="clear" w:color="000000" w:fill="FFFF99"/>
          </w:tcPr>
          <w:p w14:paraId="49DFFD9F"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1119C7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0BAB998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3BA0B8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5BEC6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89D7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11DC4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373C695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23A1BE0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F046F8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8369AF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1E35C7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A5FAC5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363F87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point.</w:t>
            </w:r>
          </w:p>
          <w:p w14:paraId="1D3F22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the relationship between this one and BSI contribution.</w:t>
            </w:r>
          </w:p>
          <w:p w14:paraId="1A084C1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567" w:type="dxa"/>
            <w:tcBorders>
              <w:top w:val="nil"/>
              <w:left w:val="nil"/>
              <w:bottom w:val="single" w:sz="4" w:space="0" w:color="000000"/>
              <w:right w:val="single" w:sz="4" w:space="0" w:color="000000"/>
            </w:tcBorders>
            <w:shd w:val="clear" w:color="000000" w:fill="FFFF99"/>
          </w:tcPr>
          <w:p w14:paraId="4B5CE6E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461200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6D3C21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D2B5C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9484BB"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B4FA4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222197</w:t>
            </w:r>
          </w:p>
        </w:tc>
        <w:tc>
          <w:tcPr>
            <w:tcW w:w="1979" w:type="dxa"/>
            <w:tcBorders>
              <w:top w:val="nil"/>
              <w:left w:val="nil"/>
              <w:bottom w:val="single" w:sz="4" w:space="0" w:color="000000"/>
              <w:right w:val="single" w:sz="4" w:space="0" w:color="000000"/>
            </w:tcBorders>
            <w:shd w:val="clear" w:color="000000" w:fill="FFFF99"/>
          </w:tcPr>
          <w:p w14:paraId="5EF2A2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1D457D0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w:t>
            </w:r>
            <w:r>
              <w:rPr>
                <w:rFonts w:ascii="Arial" w:eastAsia="DengXian" w:hAnsi="Arial" w:cs="Arial"/>
                <w:color w:val="000000"/>
                <w:kern w:val="0"/>
                <w:sz w:val="16"/>
                <w:szCs w:val="16"/>
              </w:rPr>
              <w:lastRenderedPageBreak/>
              <w:t xml:space="preserve">Qualcomm, InterDitigal, ZTE, Nokia, Nokia Shanghai Bell, Thales </w:t>
            </w:r>
          </w:p>
        </w:tc>
        <w:tc>
          <w:tcPr>
            <w:tcW w:w="709" w:type="dxa"/>
            <w:tcBorders>
              <w:top w:val="nil"/>
              <w:left w:val="nil"/>
              <w:bottom w:val="single" w:sz="4" w:space="0" w:color="000000"/>
              <w:right w:val="single" w:sz="4" w:space="0" w:color="000000"/>
            </w:tcBorders>
            <w:shd w:val="clear" w:color="000000" w:fill="FFFF99"/>
          </w:tcPr>
          <w:p w14:paraId="0DD9809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SID new </w:t>
            </w:r>
          </w:p>
        </w:tc>
        <w:tc>
          <w:tcPr>
            <w:tcW w:w="3543" w:type="dxa"/>
            <w:tcBorders>
              <w:top w:val="nil"/>
              <w:left w:val="nil"/>
              <w:bottom w:val="single" w:sz="4" w:space="0" w:color="000000"/>
              <w:right w:val="single" w:sz="4" w:space="0" w:color="000000"/>
            </w:tcBorders>
            <w:shd w:val="clear" w:color="000000" w:fill="FFFF99"/>
          </w:tcPr>
          <w:p w14:paraId="6C2699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D0989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07AA8F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CB0792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asks for clarifications.</w:t>
            </w:r>
          </w:p>
          <w:p w14:paraId="39247ED9"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567" w:type="dxa"/>
            <w:tcBorders>
              <w:top w:val="nil"/>
              <w:left w:val="nil"/>
              <w:bottom w:val="single" w:sz="4" w:space="0" w:color="000000"/>
              <w:right w:val="single" w:sz="4" w:space="0" w:color="000000"/>
            </w:tcBorders>
            <w:shd w:val="clear" w:color="000000" w:fill="FFFF99"/>
          </w:tcPr>
          <w:p w14:paraId="48230EB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567" w:type="dxa"/>
            <w:tcBorders>
              <w:top w:val="nil"/>
              <w:left w:val="nil"/>
              <w:bottom w:val="single" w:sz="4" w:space="0" w:color="000000"/>
              <w:right w:val="single" w:sz="4" w:space="0" w:color="000000"/>
            </w:tcBorders>
            <w:shd w:val="clear" w:color="000000" w:fill="FFFF99"/>
          </w:tcPr>
          <w:p w14:paraId="03F8720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2FCB186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EF878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2FF41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B3848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71EFD9A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197EA94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B2FC93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543" w:type="dxa"/>
            <w:tcBorders>
              <w:top w:val="nil"/>
              <w:left w:val="nil"/>
              <w:bottom w:val="single" w:sz="4" w:space="0" w:color="000000"/>
              <w:right w:val="single" w:sz="4" w:space="0" w:color="000000"/>
            </w:tcBorders>
            <w:shd w:val="clear" w:color="000000" w:fill="FFFF99"/>
          </w:tcPr>
          <w:p w14:paraId="6346984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4C7ABE"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WID is based on conclusions in TR 33.875, so the WID should only be agreed if conclusions are agreed in TR 33.875. Currently, there are no conclusions for normative work in TR 33.875.</w:t>
            </w:r>
          </w:p>
        </w:tc>
        <w:tc>
          <w:tcPr>
            <w:tcW w:w="567" w:type="dxa"/>
            <w:tcBorders>
              <w:top w:val="nil"/>
              <w:left w:val="nil"/>
              <w:bottom w:val="single" w:sz="4" w:space="0" w:color="000000"/>
              <w:right w:val="single" w:sz="4" w:space="0" w:color="000000"/>
            </w:tcBorders>
            <w:shd w:val="clear" w:color="000000" w:fill="FFFF99"/>
          </w:tcPr>
          <w:p w14:paraId="5F0D7F2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23D4A503"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1AF1DA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7385ED"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73E5A78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4C586BAA"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7727243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33A5021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tcPr>
          <w:p w14:paraId="5C4DD12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305D596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083B798C"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CB29B04"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606A" w14:paraId="0964DB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4F5F9C" w14:textId="77777777" w:rsidR="00CD606A" w:rsidRDefault="004F38FE">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850" w:type="dxa"/>
            <w:tcBorders>
              <w:top w:val="nil"/>
              <w:left w:val="nil"/>
              <w:bottom w:val="single" w:sz="4" w:space="0" w:color="000000"/>
              <w:right w:val="single" w:sz="4" w:space="0" w:color="000000"/>
            </w:tcBorders>
            <w:shd w:val="clear" w:color="000000" w:fill="FFFFFF"/>
          </w:tcPr>
          <w:p w14:paraId="3F13B5A5"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722C49D7"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2819A136"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7A4A61DD"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129965E8"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1E72A42"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tcPr>
          <w:p w14:paraId="3C4CE990"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567" w:type="dxa"/>
            <w:tcBorders>
              <w:top w:val="nil"/>
              <w:left w:val="nil"/>
              <w:bottom w:val="single" w:sz="4" w:space="0" w:color="000000"/>
              <w:right w:val="single" w:sz="4" w:space="0" w:color="000000"/>
            </w:tcBorders>
            <w:shd w:val="clear" w:color="000000" w:fill="FFFF99"/>
          </w:tcPr>
          <w:p w14:paraId="6DA90D01" w14:textId="77777777" w:rsidR="00CD606A" w:rsidRDefault="004F38FE">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7D437675" w14:textId="77777777" w:rsidR="00CD606A" w:rsidRDefault="00CD606A"/>
    <w:sectPr w:rsidR="00CD60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7143" w14:textId="77777777" w:rsidR="009A6007" w:rsidRDefault="009A6007" w:rsidP="009A6007">
      <w:r>
        <w:separator/>
      </w:r>
    </w:p>
  </w:endnote>
  <w:endnote w:type="continuationSeparator" w:id="0">
    <w:p w14:paraId="04C88840" w14:textId="77777777" w:rsidR="009A6007" w:rsidRDefault="009A6007" w:rsidP="009A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E465" w14:textId="77777777" w:rsidR="009A6007" w:rsidRDefault="009A6007" w:rsidP="009A6007">
      <w:r>
        <w:separator/>
      </w:r>
    </w:p>
  </w:footnote>
  <w:footnote w:type="continuationSeparator" w:id="0">
    <w:p w14:paraId="018559FC" w14:textId="77777777" w:rsidR="009A6007" w:rsidRDefault="009A6007" w:rsidP="009A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B20B4"/>
    <w:rsid w:val="000356ED"/>
    <w:rsid w:val="00052546"/>
    <w:rsid w:val="000A1A1E"/>
    <w:rsid w:val="000A704B"/>
    <w:rsid w:val="000B4995"/>
    <w:rsid w:val="00121823"/>
    <w:rsid w:val="001825C3"/>
    <w:rsid w:val="001D71E4"/>
    <w:rsid w:val="001F55EF"/>
    <w:rsid w:val="00220B0F"/>
    <w:rsid w:val="002B02EC"/>
    <w:rsid w:val="00351116"/>
    <w:rsid w:val="003C3CFC"/>
    <w:rsid w:val="003F7AE9"/>
    <w:rsid w:val="004773CF"/>
    <w:rsid w:val="004C2A1D"/>
    <w:rsid w:val="004E48B1"/>
    <w:rsid w:val="004E500A"/>
    <w:rsid w:val="004E533E"/>
    <w:rsid w:val="004F38FE"/>
    <w:rsid w:val="005B5205"/>
    <w:rsid w:val="005E5074"/>
    <w:rsid w:val="005E55CF"/>
    <w:rsid w:val="0060783B"/>
    <w:rsid w:val="00650F8A"/>
    <w:rsid w:val="00670A18"/>
    <w:rsid w:val="006A1931"/>
    <w:rsid w:val="006B31C7"/>
    <w:rsid w:val="006D162F"/>
    <w:rsid w:val="006D45AE"/>
    <w:rsid w:val="007018BE"/>
    <w:rsid w:val="007558BF"/>
    <w:rsid w:val="007C46FE"/>
    <w:rsid w:val="008439A2"/>
    <w:rsid w:val="008639E5"/>
    <w:rsid w:val="008943E7"/>
    <w:rsid w:val="008B49FC"/>
    <w:rsid w:val="008E5997"/>
    <w:rsid w:val="00916563"/>
    <w:rsid w:val="00927C71"/>
    <w:rsid w:val="009A6007"/>
    <w:rsid w:val="009B138F"/>
    <w:rsid w:val="009D0857"/>
    <w:rsid w:val="00A41163"/>
    <w:rsid w:val="00A65AA8"/>
    <w:rsid w:val="00A72CFA"/>
    <w:rsid w:val="00AA607E"/>
    <w:rsid w:val="00B36C9B"/>
    <w:rsid w:val="00B7323C"/>
    <w:rsid w:val="00BB732D"/>
    <w:rsid w:val="00BD5A24"/>
    <w:rsid w:val="00BE5CA8"/>
    <w:rsid w:val="00C06491"/>
    <w:rsid w:val="00CD606A"/>
    <w:rsid w:val="00CE5935"/>
    <w:rsid w:val="00D47898"/>
    <w:rsid w:val="00D60F66"/>
    <w:rsid w:val="00D70A33"/>
    <w:rsid w:val="00D82FD2"/>
    <w:rsid w:val="00D92102"/>
    <w:rsid w:val="00DB20B4"/>
    <w:rsid w:val="00E612A4"/>
    <w:rsid w:val="00E61FCD"/>
    <w:rsid w:val="00E94744"/>
    <w:rsid w:val="00EE2156"/>
    <w:rsid w:val="00EF534E"/>
    <w:rsid w:val="00EF60A5"/>
    <w:rsid w:val="00EF64C1"/>
    <w:rsid w:val="00F234DF"/>
    <w:rsid w:val="00F757F4"/>
    <w:rsid w:val="00F818C1"/>
    <w:rsid w:val="00F85484"/>
    <w:rsid w:val="00FD37CB"/>
    <w:rsid w:val="00FE5BAC"/>
    <w:rsid w:val="00FF01A8"/>
    <w:rsid w:val="04013337"/>
    <w:rsid w:val="04453D55"/>
    <w:rsid w:val="08323F98"/>
    <w:rsid w:val="0A3E6FD7"/>
    <w:rsid w:val="0AB4662B"/>
    <w:rsid w:val="0DEB2C54"/>
    <w:rsid w:val="0E4464D7"/>
    <w:rsid w:val="0F62592C"/>
    <w:rsid w:val="0FE9706E"/>
    <w:rsid w:val="11031575"/>
    <w:rsid w:val="1AE270A4"/>
    <w:rsid w:val="1B01024A"/>
    <w:rsid w:val="1B1F4373"/>
    <w:rsid w:val="1F417C64"/>
    <w:rsid w:val="25ED7714"/>
    <w:rsid w:val="27CE7538"/>
    <w:rsid w:val="28554273"/>
    <w:rsid w:val="286E5BB5"/>
    <w:rsid w:val="2E20736B"/>
    <w:rsid w:val="30C32A69"/>
    <w:rsid w:val="31131F18"/>
    <w:rsid w:val="3292727A"/>
    <w:rsid w:val="35B11602"/>
    <w:rsid w:val="3789662C"/>
    <w:rsid w:val="3B47774C"/>
    <w:rsid w:val="3CC14827"/>
    <w:rsid w:val="3D622EE6"/>
    <w:rsid w:val="3FAC043C"/>
    <w:rsid w:val="4163572B"/>
    <w:rsid w:val="42815CAE"/>
    <w:rsid w:val="44310C7A"/>
    <w:rsid w:val="47525B10"/>
    <w:rsid w:val="4B743905"/>
    <w:rsid w:val="4BA86D6F"/>
    <w:rsid w:val="4BD350D3"/>
    <w:rsid w:val="4D656BA8"/>
    <w:rsid w:val="57986887"/>
    <w:rsid w:val="5D962D51"/>
    <w:rsid w:val="5F9A36A1"/>
    <w:rsid w:val="6035146E"/>
    <w:rsid w:val="60CA6E28"/>
    <w:rsid w:val="63214D41"/>
    <w:rsid w:val="63F264BE"/>
    <w:rsid w:val="65445212"/>
    <w:rsid w:val="65831EDB"/>
    <w:rsid w:val="68F93742"/>
    <w:rsid w:val="6A8D0EBE"/>
    <w:rsid w:val="6B7C7AC0"/>
    <w:rsid w:val="6BC5022E"/>
    <w:rsid w:val="6E4B7E2A"/>
    <w:rsid w:val="6E754EAA"/>
    <w:rsid w:val="6FA2230F"/>
    <w:rsid w:val="718511FD"/>
    <w:rsid w:val="741F1348"/>
    <w:rsid w:val="752D7D7A"/>
    <w:rsid w:val="77B05765"/>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CA66E"/>
  <w15:docId w15:val="{E838B02B-789F-46CB-81EC-ACA761E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8-19_20h14.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8-19_20h1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7560-F77E-4E25-BDD3-ACC40C174D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21444</Words>
  <Characters>122231</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2</cp:revision>
  <dcterms:created xsi:type="dcterms:W3CDTF">2022-08-24T19:59:00Z</dcterms:created>
  <dcterms:modified xsi:type="dcterms:W3CDTF">2022-08-24T19:59:00Z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68826CA9ADCB45ADAA4DD5A81DAEC0FD</vt:lpwstr>
  </property>
</Properties>
</file>