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4DB3B35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1D1">
        <w:rPr>
          <w:b/>
          <w:noProof/>
          <w:sz w:val="24"/>
        </w:rPr>
        <w:t>8e</w:t>
      </w:r>
      <w:r w:rsidR="005558A8">
        <w:rPr>
          <w:b/>
          <w:noProof/>
          <w:sz w:val="24"/>
        </w:rPr>
        <w:t>-AdHoc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3833F9">
        <w:rPr>
          <w:b/>
          <w:i/>
          <w:noProof/>
          <w:sz w:val="28"/>
        </w:rPr>
        <w:t>2882</w:t>
      </w:r>
      <w:bookmarkStart w:id="0" w:name="_GoBack"/>
      <w:bookmarkEnd w:id="0"/>
    </w:p>
    <w:p w14:paraId="3A7BAEE1" w14:textId="6B37D73E" w:rsidR="004E3939" w:rsidRPr="00DA53A0" w:rsidRDefault="00AE1B3E" w:rsidP="00AE1B3E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558A8">
        <w:rPr>
          <w:sz w:val="24"/>
        </w:rPr>
        <w:t>10 - 14 October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A4123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00ED2" w:rsidRPr="00D00ED2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00ED2">
        <w:rPr>
          <w:rFonts w:ascii="Arial" w:hAnsi="Arial" w:cs="Arial"/>
          <w:b/>
          <w:sz w:val="22"/>
          <w:szCs w:val="22"/>
        </w:rPr>
        <w:t xml:space="preserve"> </w:t>
      </w:r>
      <w:r w:rsidR="002C6D2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2C6D2B">
        <w:rPr>
          <w:rFonts w:ascii="Arial" w:hAnsi="Arial" w:cs="Arial"/>
          <w:b/>
          <w:sz w:val="22"/>
          <w:szCs w:val="22"/>
        </w:rPr>
        <w:t xml:space="preserve"> </w:t>
      </w:r>
      <w:r w:rsidR="008E7282" w:rsidRPr="008E7282">
        <w:rPr>
          <w:rFonts w:ascii="Arial" w:hAnsi="Arial" w:cs="Arial"/>
          <w:b/>
          <w:sz w:val="22"/>
          <w:szCs w:val="22"/>
        </w:rPr>
        <w:t>User consent for roaming case in eNA</w:t>
      </w:r>
    </w:p>
    <w:p w14:paraId="06BA196E" w14:textId="212CAA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9319E">
        <w:rPr>
          <w:rFonts w:ascii="Arial" w:hAnsi="Arial" w:cs="Arial"/>
          <w:b/>
          <w:bCs/>
          <w:sz w:val="22"/>
          <w:szCs w:val="22"/>
        </w:rPr>
        <w:t>S3-222457/</w:t>
      </w:r>
      <w:r w:rsidR="00E26CAB" w:rsidRPr="00E26CAB">
        <w:rPr>
          <w:rFonts w:ascii="Arial" w:hAnsi="Arial" w:cs="Arial"/>
          <w:b/>
          <w:bCs/>
          <w:sz w:val="22"/>
          <w:szCs w:val="22"/>
        </w:rPr>
        <w:t>S2-2207142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26CAB" w:rsidRPr="00E26CAB">
        <w:rPr>
          <w:rFonts w:ascii="Arial" w:hAnsi="Arial" w:cs="Arial"/>
          <w:b/>
          <w:bCs/>
          <w:sz w:val="22"/>
          <w:szCs w:val="22"/>
        </w:rPr>
        <w:t xml:space="preserve">LS OUT to GSMA on the data and analytics exchange between two NWDAFs in different PLMNs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E26CAB">
        <w:rPr>
          <w:rFonts w:ascii="Arial" w:hAnsi="Arial" w:cs="Arial"/>
          <w:b/>
          <w:bCs/>
          <w:sz w:val="22"/>
          <w:szCs w:val="22"/>
        </w:rPr>
        <w:t xml:space="preserve"> SA2</w:t>
      </w:r>
    </w:p>
    <w:p w14:paraId="2C6E4D6E" w14:textId="06B73C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4DD1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1E9D3ED8" w14:textId="47AA0F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0FEE" w:rsidRPr="00510FEE">
        <w:rPr>
          <w:rFonts w:ascii="Arial" w:hAnsi="Arial" w:cs="Arial"/>
          <w:b/>
          <w:bCs/>
          <w:sz w:val="22"/>
          <w:szCs w:val="22"/>
        </w:rPr>
        <w:t>FS_</w:t>
      </w:r>
      <w:r w:rsidR="0099319E">
        <w:rPr>
          <w:rFonts w:ascii="Arial" w:hAnsi="Arial" w:cs="Arial"/>
          <w:b/>
          <w:bCs/>
          <w:sz w:val="22"/>
          <w:szCs w:val="22"/>
        </w:rPr>
        <w:t>eNA</w:t>
      </w:r>
      <w:r w:rsidR="00510FEE" w:rsidRPr="00510FEE">
        <w:rPr>
          <w:rFonts w:ascii="Arial" w:hAnsi="Arial" w:cs="Arial"/>
          <w:b/>
          <w:bCs/>
          <w:sz w:val="22"/>
          <w:szCs w:val="22"/>
        </w:rPr>
        <w:t>_Ph</w:t>
      </w:r>
      <w:r w:rsidR="0099319E">
        <w:rPr>
          <w:rFonts w:ascii="Arial" w:hAnsi="Arial" w:cs="Arial"/>
          <w:b/>
          <w:bCs/>
          <w:sz w:val="22"/>
          <w:szCs w:val="22"/>
        </w:rPr>
        <w:t>3</w:t>
      </w:r>
      <w:r w:rsidR="00510FEE" w:rsidRPr="00510FE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704DDA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00ED2" w:rsidRPr="00D00ED2">
        <w:rPr>
          <w:rFonts w:ascii="Arial" w:hAnsi="Arial" w:cs="Arial"/>
          <w:b/>
          <w:sz w:val="22"/>
          <w:szCs w:val="22"/>
          <w:highlight w:val="yellow"/>
        </w:rPr>
        <w:t xml:space="preserve">Xiaomi (to be </w:t>
      </w:r>
      <w:r w:rsidR="00DC75C8" w:rsidRPr="00D00ED2">
        <w:rPr>
          <w:rFonts w:ascii="Arial" w:hAnsi="Arial" w:cs="Arial"/>
          <w:b/>
          <w:sz w:val="22"/>
          <w:szCs w:val="22"/>
          <w:highlight w:val="yellow"/>
        </w:rPr>
        <w:t>SA3</w:t>
      </w:r>
      <w:r w:rsidR="00D00ED2" w:rsidRPr="00D00ED2">
        <w:rPr>
          <w:rFonts w:ascii="Arial" w:hAnsi="Arial" w:cs="Arial"/>
          <w:b/>
          <w:sz w:val="22"/>
          <w:szCs w:val="22"/>
          <w:highlight w:val="yellow"/>
        </w:rPr>
        <w:t>)</w:t>
      </w:r>
    </w:p>
    <w:p w14:paraId="2548326B" w14:textId="28B22BD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1DC7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7E47AD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75C8" w:rsidRPr="001703BE">
        <w:rPr>
          <w:rFonts w:ascii="Arial" w:hAnsi="Arial" w:cs="Arial"/>
          <w:b/>
          <w:bCs/>
          <w:sz w:val="22"/>
          <w:szCs w:val="22"/>
        </w:rPr>
        <w:t>GSMA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D1CAD7" w14:textId="77777777" w:rsidR="00DA09E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D73695D" w14:textId="5C5D5717" w:rsidR="00B97703" w:rsidRDefault="0098199E" w:rsidP="0098199E">
      <w:pPr>
        <w:pStyle w:val="40"/>
        <w:keepLines w:val="0"/>
        <w:tabs>
          <w:tab w:val="left" w:pos="2268"/>
          <w:tab w:val="left" w:pos="2694"/>
        </w:tabs>
        <w:overflowPunct/>
        <w:autoSpaceDE/>
        <w:autoSpaceDN/>
        <w:adjustRightInd/>
        <w:spacing w:before="0" w:after="0"/>
        <w:ind w:left="567" w:firstLine="0"/>
        <w:textAlignment w:val="auto"/>
        <w:rPr>
          <w:rFonts w:eastAsia="宋体" w:cs="Arial"/>
          <w:b/>
          <w:sz w:val="20"/>
          <w:lang w:eastAsia="en-US"/>
        </w:rPr>
      </w:pPr>
      <w:r w:rsidRPr="00DA09EA">
        <w:rPr>
          <w:rFonts w:eastAsia="宋体" w:cs="Arial"/>
          <w:b/>
          <w:sz w:val="20"/>
          <w:lang w:eastAsia="en-US"/>
        </w:rPr>
        <w:t>Name:</w:t>
      </w:r>
      <w:r w:rsidRPr="0098199E">
        <w:rPr>
          <w:rFonts w:eastAsia="宋体" w:cs="Arial"/>
          <w:b/>
          <w:sz w:val="20"/>
          <w:lang w:eastAsia="en-US"/>
        </w:rPr>
        <w:t xml:space="preserve"> </w:t>
      </w:r>
      <w:r>
        <w:rPr>
          <w:rFonts w:eastAsia="宋体" w:cs="Arial"/>
          <w:b/>
          <w:sz w:val="20"/>
          <w:lang w:eastAsia="en-US"/>
        </w:rPr>
        <w:tab/>
      </w:r>
      <w:r w:rsidRPr="0098199E">
        <w:rPr>
          <w:rFonts w:eastAsia="宋体" w:cs="Arial"/>
          <w:b/>
          <w:sz w:val="20"/>
          <w:lang w:eastAsia="en-US"/>
        </w:rPr>
        <w:t>Jouy Shang</w:t>
      </w:r>
    </w:p>
    <w:p w14:paraId="4D46227D" w14:textId="462ED297" w:rsidR="0098199E" w:rsidRDefault="0098199E" w:rsidP="0098199E">
      <w:pPr>
        <w:pStyle w:val="40"/>
        <w:keepLines w:val="0"/>
        <w:tabs>
          <w:tab w:val="left" w:pos="2268"/>
          <w:tab w:val="left" w:pos="2694"/>
        </w:tabs>
        <w:overflowPunct/>
        <w:autoSpaceDE/>
        <w:autoSpaceDN/>
        <w:adjustRightInd/>
        <w:spacing w:before="0" w:after="0"/>
        <w:ind w:left="567" w:firstLine="0"/>
        <w:textAlignment w:val="auto"/>
        <w:rPr>
          <w:rFonts w:eastAsia="宋体" w:cs="Arial"/>
          <w:b/>
          <w:sz w:val="20"/>
          <w:lang w:eastAsia="en-US"/>
        </w:rPr>
      </w:pPr>
      <w:r>
        <w:rPr>
          <w:rFonts w:eastAsia="宋体" w:cs="Arial"/>
          <w:b/>
          <w:sz w:val="20"/>
          <w:lang w:eastAsia="en-US"/>
        </w:rPr>
        <w:t>E-mail Address</w:t>
      </w:r>
      <w:r w:rsidRPr="00DA09EA">
        <w:rPr>
          <w:rFonts w:eastAsia="宋体" w:cs="Arial"/>
          <w:b/>
          <w:sz w:val="20"/>
          <w:lang w:eastAsia="en-US"/>
        </w:rPr>
        <w:t>:</w:t>
      </w:r>
      <w:r w:rsidRPr="0098199E">
        <w:rPr>
          <w:rFonts w:eastAsia="宋体" w:cs="Arial"/>
          <w:b/>
          <w:sz w:val="20"/>
          <w:lang w:eastAsia="en-US"/>
        </w:rPr>
        <w:t xml:space="preserve"> </w:t>
      </w:r>
      <w:r>
        <w:rPr>
          <w:rFonts w:eastAsia="宋体" w:cs="Arial"/>
          <w:b/>
          <w:sz w:val="20"/>
          <w:lang w:eastAsia="en-US"/>
        </w:rPr>
        <w:tab/>
      </w:r>
      <w:hyperlink r:id="rId7" w:history="1">
        <w:r w:rsidRPr="00DC75C8">
          <w:rPr>
            <w:rStyle w:val="af5"/>
            <w:rFonts w:eastAsia="宋体" w:cs="Arial"/>
            <w:b/>
            <w:sz w:val="20"/>
            <w:lang w:eastAsia="en-US"/>
          </w:rPr>
          <w:t>shangzhengyi@xiaomi.com</w:t>
        </w:r>
      </w:hyperlink>
    </w:p>
    <w:p w14:paraId="1E363FC1" w14:textId="77777777" w:rsidR="00351B14" w:rsidRPr="00351B14" w:rsidRDefault="00351B14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277700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028A87F" w14:textId="012BBC5B" w:rsidR="00455A93" w:rsidRPr="000A3B1C" w:rsidRDefault="00455A93" w:rsidP="00455A9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SA2 for their LS on </w:t>
      </w:r>
      <w:r w:rsidRPr="00455A93">
        <w:rPr>
          <w:rFonts w:ascii="Arial" w:hAnsi="Arial" w:cs="Arial"/>
          <w:lang w:eastAsia="zh-CN"/>
        </w:rPr>
        <w:t>data and analytics exchange between two NWDAFs in different PLMNs</w:t>
      </w:r>
      <w:r>
        <w:rPr>
          <w:rFonts w:ascii="Arial" w:hAnsi="Arial" w:cs="Arial" w:hint="eastAsia"/>
          <w:lang w:eastAsia="zh-CN"/>
        </w:rPr>
        <w:t>.</w:t>
      </w:r>
      <w:r w:rsidR="009A421F">
        <w:rPr>
          <w:rFonts w:ascii="Arial" w:hAnsi="Arial" w:cs="Arial"/>
          <w:lang w:eastAsia="zh-CN"/>
        </w:rPr>
        <w:t xml:space="preserve"> </w:t>
      </w:r>
      <w:r w:rsidR="009A421F" w:rsidRPr="009A421F">
        <w:rPr>
          <w:rFonts w:ascii="Arial" w:hAnsi="Arial" w:cs="Arial"/>
          <w:lang w:eastAsia="zh-CN"/>
        </w:rPr>
        <w:t>SA3 would like to provide the following feedback.</w:t>
      </w:r>
    </w:p>
    <w:p w14:paraId="618862CD" w14:textId="5F5267DE" w:rsidR="00455A93" w:rsidRPr="00D00ED2" w:rsidRDefault="00E1474D" w:rsidP="000F6242">
      <w:pPr>
        <w:rPr>
          <w:rFonts w:ascii="Arial" w:hAnsi="Arial" w:cs="Arial"/>
          <w:i/>
        </w:rPr>
      </w:pPr>
      <w:r w:rsidRPr="00D00ED2">
        <w:rPr>
          <w:rFonts w:ascii="Arial" w:hAnsi="Arial" w:cs="Arial"/>
          <w:b/>
          <w:i/>
        </w:rPr>
        <w:t xml:space="preserve">Question 1:  </w:t>
      </w:r>
      <w:r w:rsidRPr="00D00ED2">
        <w:rPr>
          <w:rFonts w:ascii="Arial" w:hAnsi="Arial" w:cs="Arial"/>
          <w:i/>
        </w:rPr>
        <w:t>Does SA3 have feedback to the security aspects outlined in the key issue description? For example, are there any privacy and security protection for data and/or analytics exchange between PLMNs (VPLMN and HPLMN) already defined in SA3 or are there any privacy and security issues foreseen when exchange data and/or analytics between PLMNs?</w:t>
      </w:r>
    </w:p>
    <w:p w14:paraId="7767898F" w14:textId="388E0FE7" w:rsidR="00E1474D" w:rsidRPr="005636D1" w:rsidRDefault="00B40198" w:rsidP="000F6242">
      <w:pPr>
        <w:rPr>
          <w:rFonts w:ascii="Arial" w:hAnsi="Arial" w:cs="Arial"/>
          <w:lang w:eastAsia="zh-CN"/>
        </w:rPr>
      </w:pPr>
      <w:r w:rsidRPr="00C03A92">
        <w:rPr>
          <w:rFonts w:ascii="Arial" w:hAnsi="Arial" w:cs="Arial"/>
          <w:b/>
          <w:lang w:eastAsia="zh-CN"/>
        </w:rPr>
        <w:t>A</w:t>
      </w:r>
      <w:r w:rsidRPr="00C03A92">
        <w:rPr>
          <w:rFonts w:ascii="Arial" w:hAnsi="Arial" w:cs="Arial" w:hint="eastAsia"/>
          <w:b/>
          <w:lang w:eastAsia="zh-CN"/>
        </w:rPr>
        <w:t>nswer</w:t>
      </w:r>
      <w:r w:rsidRPr="00C03A92">
        <w:rPr>
          <w:rFonts w:ascii="Arial" w:hAnsi="Arial" w:cs="Arial"/>
          <w:b/>
          <w:lang w:eastAsia="zh-CN"/>
        </w:rPr>
        <w:t xml:space="preserve"> 1:</w:t>
      </w:r>
      <w:r w:rsidR="00C03A92" w:rsidRPr="00C03A92">
        <w:rPr>
          <w:rFonts w:ascii="Arial" w:hAnsi="Arial" w:cs="Arial"/>
          <w:b/>
          <w:lang w:eastAsia="zh-CN"/>
        </w:rPr>
        <w:t xml:space="preserve"> </w:t>
      </w:r>
      <w:r w:rsidR="005636D1" w:rsidRPr="005636D1">
        <w:rPr>
          <w:rFonts w:ascii="Arial" w:hAnsi="Arial" w:cs="Arial"/>
          <w:lang w:eastAsia="zh-CN"/>
        </w:rPr>
        <w:t>SA3</w:t>
      </w:r>
      <w:r w:rsidR="005636D1">
        <w:rPr>
          <w:rFonts w:ascii="Arial" w:hAnsi="Arial" w:cs="Arial"/>
          <w:lang w:eastAsia="zh-CN"/>
        </w:rPr>
        <w:t xml:space="preserve"> has discussed </w:t>
      </w:r>
      <w:r w:rsidR="005636D1" w:rsidRPr="005636D1">
        <w:rPr>
          <w:rFonts w:ascii="Arial" w:hAnsi="Arial" w:cs="Arial"/>
          <w:lang w:eastAsia="zh-CN"/>
        </w:rPr>
        <w:t xml:space="preserve">the </w:t>
      </w:r>
      <w:r w:rsidR="00DB4A8B" w:rsidRPr="005636D1">
        <w:rPr>
          <w:rFonts w:ascii="Arial" w:hAnsi="Arial" w:cs="Arial"/>
          <w:lang w:eastAsia="zh-CN"/>
        </w:rPr>
        <w:t xml:space="preserve">raised </w:t>
      </w:r>
      <w:r w:rsidR="005636D1" w:rsidRPr="005636D1">
        <w:rPr>
          <w:rFonts w:ascii="Arial" w:hAnsi="Arial" w:cs="Arial"/>
          <w:lang w:eastAsia="zh-CN"/>
        </w:rPr>
        <w:t>points</w:t>
      </w:r>
      <w:r w:rsidR="00994895">
        <w:rPr>
          <w:rFonts w:ascii="Arial" w:hAnsi="Arial" w:cs="Arial"/>
          <w:lang w:eastAsia="zh-CN"/>
        </w:rPr>
        <w:t xml:space="preserve"> in the</w:t>
      </w:r>
      <w:r w:rsidR="00A8082D">
        <w:rPr>
          <w:rFonts w:ascii="Arial" w:hAnsi="Arial" w:cs="Arial"/>
          <w:lang w:eastAsia="zh-CN"/>
        </w:rPr>
        <w:t xml:space="preserve"> </w:t>
      </w:r>
      <w:r w:rsidR="00D00ED2">
        <w:rPr>
          <w:rFonts w:ascii="Arial" w:hAnsi="Arial" w:cs="Arial"/>
          <w:lang w:eastAsia="zh-CN"/>
        </w:rPr>
        <w:t xml:space="preserve">course of </w:t>
      </w:r>
      <w:r w:rsidR="00A8082D">
        <w:rPr>
          <w:rFonts w:ascii="Arial" w:hAnsi="Arial" w:cs="Arial" w:hint="eastAsia"/>
          <w:lang w:eastAsia="zh-CN"/>
        </w:rPr>
        <w:t>on</w:t>
      </w:r>
      <w:r w:rsidR="00014993">
        <w:rPr>
          <w:rFonts w:ascii="Arial" w:hAnsi="Arial" w:cs="Arial"/>
          <w:lang w:eastAsia="zh-CN"/>
        </w:rPr>
        <w:t>going stu</w:t>
      </w:r>
      <w:r w:rsidR="00A8082D">
        <w:rPr>
          <w:rFonts w:ascii="Arial" w:hAnsi="Arial" w:cs="Arial"/>
          <w:lang w:eastAsia="zh-CN"/>
        </w:rPr>
        <w:t>dy</w:t>
      </w:r>
      <w:r w:rsidR="00DB4A8B">
        <w:rPr>
          <w:rFonts w:ascii="Arial" w:hAnsi="Arial" w:cs="Arial"/>
          <w:lang w:eastAsia="zh-CN"/>
        </w:rPr>
        <w:t xml:space="preserve"> </w:t>
      </w:r>
      <w:r w:rsidR="00D00ED2">
        <w:rPr>
          <w:rFonts w:ascii="Arial" w:hAnsi="Arial" w:cs="Arial"/>
          <w:lang w:eastAsia="zh-CN"/>
        </w:rPr>
        <w:t xml:space="preserve">on </w:t>
      </w:r>
      <w:r w:rsidR="004F5666" w:rsidRPr="004F5666">
        <w:rPr>
          <w:rFonts w:ascii="Arial" w:hAnsi="Arial" w:cs="Arial"/>
          <w:lang w:eastAsia="zh-CN"/>
        </w:rPr>
        <w:t xml:space="preserve">FS_UC3S_Ph2 (see TR </w:t>
      </w:r>
      <w:r w:rsidR="00C92031">
        <w:rPr>
          <w:rFonts w:ascii="Arial" w:hAnsi="Arial" w:cs="Arial"/>
          <w:lang w:eastAsia="zh-CN"/>
        </w:rPr>
        <w:t>33.896</w:t>
      </w:r>
      <w:r w:rsidR="004F5666" w:rsidRPr="004F5666">
        <w:rPr>
          <w:rFonts w:ascii="Arial" w:hAnsi="Arial" w:cs="Arial"/>
          <w:lang w:eastAsia="zh-CN"/>
        </w:rPr>
        <w:t xml:space="preserve"> </w:t>
      </w:r>
      <w:r w:rsidR="005F18E6">
        <w:rPr>
          <w:rFonts w:ascii="Arial" w:hAnsi="Arial" w:cs="Arial"/>
          <w:lang w:eastAsia="zh-CN"/>
        </w:rPr>
        <w:t>KI</w:t>
      </w:r>
      <w:r w:rsidR="005F18E6" w:rsidRPr="005F18E6">
        <w:rPr>
          <w:rFonts w:ascii="Arial" w:hAnsi="Arial" w:cs="Arial"/>
          <w:lang w:eastAsia="zh-CN"/>
        </w:rPr>
        <w:t xml:space="preserve"> #1 User consent for roaming case in eNA</w:t>
      </w:r>
      <w:r w:rsidR="00C92031">
        <w:rPr>
          <w:rFonts w:ascii="Arial" w:hAnsi="Arial" w:cs="Arial"/>
          <w:lang w:eastAsia="zh-CN"/>
        </w:rPr>
        <w:t>)</w:t>
      </w:r>
      <w:r w:rsidR="00DB4A8B">
        <w:rPr>
          <w:rFonts w:ascii="Arial" w:hAnsi="Arial" w:cs="Arial"/>
          <w:lang w:eastAsia="zh-CN"/>
        </w:rPr>
        <w:t>.</w:t>
      </w:r>
      <w:r w:rsidR="004F5666">
        <w:rPr>
          <w:rFonts w:ascii="Arial" w:hAnsi="Arial" w:cs="Arial"/>
          <w:lang w:eastAsia="zh-CN"/>
        </w:rPr>
        <w:t xml:space="preserve"> </w:t>
      </w:r>
      <w:r w:rsidR="00BE2646">
        <w:rPr>
          <w:rFonts w:ascii="Arial" w:hAnsi="Arial" w:cs="Arial"/>
          <w:lang w:eastAsia="zh-CN"/>
        </w:rPr>
        <w:t>According to the SA3 discussion, when exchang</w:t>
      </w:r>
      <w:r w:rsidR="006C4EB8">
        <w:rPr>
          <w:rFonts w:ascii="Arial" w:hAnsi="Arial" w:cs="Arial"/>
          <w:lang w:eastAsia="zh-CN"/>
        </w:rPr>
        <w:t>ing</w:t>
      </w:r>
      <w:r w:rsidR="00BE2646">
        <w:rPr>
          <w:rFonts w:ascii="Arial" w:hAnsi="Arial" w:cs="Arial"/>
          <w:lang w:eastAsia="zh-CN"/>
        </w:rPr>
        <w:t xml:space="preserve"> data and/or analytics between PMLNs</w:t>
      </w:r>
      <w:r w:rsidR="00BE2646">
        <w:rPr>
          <w:rFonts w:ascii="Arial" w:hAnsi="Arial" w:cs="Arial" w:hint="eastAsia"/>
          <w:lang w:eastAsia="zh-CN"/>
        </w:rPr>
        <w:t>,</w:t>
      </w:r>
      <w:r w:rsidR="006C4EB8">
        <w:rPr>
          <w:rFonts w:ascii="Arial" w:hAnsi="Arial" w:cs="Arial"/>
          <w:lang w:eastAsia="zh-CN"/>
        </w:rPr>
        <w:t xml:space="preserve"> </w:t>
      </w:r>
      <w:r w:rsidR="00BE2646">
        <w:rPr>
          <w:rFonts w:ascii="Arial" w:hAnsi="Arial" w:cs="Arial"/>
          <w:lang w:eastAsia="zh-CN"/>
        </w:rPr>
        <w:t xml:space="preserve">privacy and security issues can be addressed by checking the user consent and local regulation. </w:t>
      </w:r>
      <w:r w:rsidR="00BE2646" w:rsidRPr="00BE2646">
        <w:rPr>
          <w:rFonts w:ascii="Arial" w:hAnsi="Arial" w:cs="Arial"/>
          <w:lang w:eastAsia="zh-CN"/>
        </w:rPr>
        <w:t>SA3 will discuss f</w:t>
      </w:r>
      <w:r w:rsidR="00BE2646">
        <w:rPr>
          <w:rFonts w:ascii="Arial" w:hAnsi="Arial" w:cs="Arial"/>
          <w:lang w:eastAsia="zh-CN"/>
        </w:rPr>
        <w:t>urther about the detailed enhancement and make the conclusion. Please follow the progress of TR 33.896.</w:t>
      </w:r>
    </w:p>
    <w:p w14:paraId="3FF0BAC7" w14:textId="77777777" w:rsidR="00B40198" w:rsidRDefault="00B40198" w:rsidP="000F6242">
      <w:pPr>
        <w:rPr>
          <w:rFonts w:ascii="Arial" w:hAnsi="Arial" w:cs="Arial"/>
        </w:rPr>
      </w:pPr>
    </w:p>
    <w:p w14:paraId="1D91EB6D" w14:textId="77777777" w:rsidR="009A2B20" w:rsidRPr="00D00ED2" w:rsidRDefault="009A2B20" w:rsidP="009A2B20">
      <w:pPr>
        <w:rPr>
          <w:rFonts w:ascii="Arial" w:hAnsi="Arial" w:cs="Arial"/>
          <w:i/>
          <w:lang w:eastAsia="zh-CN"/>
        </w:rPr>
      </w:pPr>
      <w:r w:rsidRPr="00D00ED2">
        <w:rPr>
          <w:rFonts w:ascii="Arial" w:hAnsi="Arial" w:cs="Arial"/>
          <w:b/>
          <w:i/>
          <w:lang w:eastAsia="zh-CN"/>
        </w:rPr>
        <w:t xml:space="preserve">Question 2: </w:t>
      </w:r>
      <w:r w:rsidRPr="00D00ED2">
        <w:rPr>
          <w:rFonts w:ascii="Arial" w:hAnsi="Arial" w:cs="Arial"/>
          <w:i/>
          <w:lang w:eastAsia="zh-CN"/>
        </w:rPr>
        <w:t>Whether it is necessary to verify user consent for UE-specific data and/or analytics by the VPLMN? If so, what scenario required user consent verification? How to verify user consent in roaming scenario in VPLMN?</w:t>
      </w:r>
    </w:p>
    <w:p w14:paraId="7A2A32FB" w14:textId="5F473370" w:rsidR="00E1474D" w:rsidRDefault="00C03A92" w:rsidP="000F6242">
      <w:pPr>
        <w:rPr>
          <w:rFonts w:ascii="Arial" w:hAnsi="Arial" w:cs="Arial"/>
          <w:lang w:eastAsia="zh-CN"/>
        </w:rPr>
      </w:pPr>
      <w:r w:rsidRPr="00C03A92">
        <w:rPr>
          <w:rFonts w:ascii="Arial" w:hAnsi="Arial" w:cs="Arial"/>
          <w:b/>
          <w:lang w:eastAsia="zh-CN"/>
        </w:rPr>
        <w:t>A</w:t>
      </w:r>
      <w:r w:rsidRPr="00C03A92">
        <w:rPr>
          <w:rFonts w:ascii="Arial" w:hAnsi="Arial" w:cs="Arial" w:hint="eastAsia"/>
          <w:b/>
          <w:lang w:eastAsia="zh-CN"/>
        </w:rPr>
        <w:t>nswer</w:t>
      </w:r>
      <w:r>
        <w:rPr>
          <w:rFonts w:ascii="Arial" w:hAnsi="Arial" w:cs="Arial"/>
          <w:b/>
          <w:lang w:eastAsia="zh-CN"/>
        </w:rPr>
        <w:t xml:space="preserve"> 2</w:t>
      </w:r>
      <w:r w:rsidRPr="00C03A92">
        <w:rPr>
          <w:rFonts w:ascii="Arial" w:hAnsi="Arial" w:cs="Arial"/>
          <w:b/>
          <w:lang w:eastAsia="zh-CN"/>
        </w:rPr>
        <w:t>:</w:t>
      </w:r>
      <w:r w:rsidR="00973EF3">
        <w:rPr>
          <w:rFonts w:ascii="Arial" w:hAnsi="Arial" w:cs="Arial"/>
          <w:b/>
          <w:lang w:eastAsia="zh-CN"/>
        </w:rPr>
        <w:t xml:space="preserve"> </w:t>
      </w:r>
      <w:r w:rsidR="00D950B9">
        <w:rPr>
          <w:rFonts w:ascii="Arial" w:hAnsi="Arial" w:cs="Arial"/>
          <w:lang w:eastAsia="zh-CN"/>
        </w:rPr>
        <w:t xml:space="preserve">SA3 </w:t>
      </w:r>
      <w:r w:rsidR="0099319E">
        <w:rPr>
          <w:rFonts w:ascii="Arial" w:hAnsi="Arial" w:cs="Arial"/>
          <w:lang w:eastAsia="zh-CN"/>
        </w:rPr>
        <w:t xml:space="preserve">is of the view that user consent verification for </w:t>
      </w:r>
      <w:r w:rsidR="0099319E" w:rsidRPr="00D950B9">
        <w:rPr>
          <w:rFonts w:ascii="Arial" w:hAnsi="Arial" w:cs="Arial"/>
          <w:lang w:eastAsia="zh-CN"/>
        </w:rPr>
        <w:t>UE</w:t>
      </w:r>
      <w:r w:rsidR="0099319E">
        <w:rPr>
          <w:rFonts w:ascii="Arial" w:hAnsi="Arial" w:cs="Arial"/>
          <w:lang w:eastAsia="zh-CN"/>
        </w:rPr>
        <w:t xml:space="preserve">-specific data and/or analytics is </w:t>
      </w:r>
      <w:r w:rsidR="00363CDD">
        <w:rPr>
          <w:rFonts w:ascii="Arial" w:hAnsi="Arial" w:cs="Arial"/>
          <w:lang w:eastAsia="zh-CN"/>
        </w:rPr>
        <w:t>required in roaming scenario</w:t>
      </w:r>
      <w:r w:rsidR="0099319E">
        <w:rPr>
          <w:rFonts w:ascii="Arial" w:hAnsi="Arial" w:cs="Arial"/>
          <w:lang w:eastAsia="zh-CN"/>
        </w:rPr>
        <w:t xml:space="preserve"> and is studying on the verification method under </w:t>
      </w:r>
      <w:r w:rsidR="0099319E" w:rsidRPr="004F5666">
        <w:rPr>
          <w:rFonts w:ascii="Arial" w:hAnsi="Arial" w:cs="Arial"/>
          <w:lang w:eastAsia="zh-CN"/>
        </w:rPr>
        <w:t>FS_UC3S_Ph2</w:t>
      </w:r>
      <w:r w:rsidR="0099319E">
        <w:rPr>
          <w:rFonts w:ascii="Arial" w:hAnsi="Arial" w:cs="Arial"/>
          <w:lang w:eastAsia="zh-CN"/>
        </w:rPr>
        <w:t xml:space="preserve">. </w:t>
      </w:r>
      <w:r w:rsidR="00363CDD">
        <w:rPr>
          <w:rFonts w:ascii="Arial" w:hAnsi="Arial" w:cs="Arial"/>
          <w:lang w:eastAsia="zh-CN"/>
        </w:rPr>
        <w:t xml:space="preserve">Verification of user consent in the roaming scenario will largely reuse the procedures for user consent defined in TS 33.501, but </w:t>
      </w:r>
      <w:r w:rsidR="0099319E">
        <w:rPr>
          <w:rFonts w:ascii="Arial" w:hAnsi="Arial" w:cs="Arial"/>
          <w:lang w:eastAsia="zh-CN"/>
        </w:rPr>
        <w:t xml:space="preserve">SA3 </w:t>
      </w:r>
      <w:r w:rsidR="00D950B9">
        <w:rPr>
          <w:rFonts w:ascii="Arial" w:hAnsi="Arial" w:cs="Arial"/>
          <w:lang w:eastAsia="zh-CN"/>
        </w:rPr>
        <w:t xml:space="preserve">has no conclusion </w:t>
      </w:r>
      <w:r w:rsidR="00363CDD">
        <w:rPr>
          <w:rFonts w:ascii="Arial" w:hAnsi="Arial" w:cs="Arial"/>
          <w:lang w:eastAsia="zh-CN"/>
        </w:rPr>
        <w:t xml:space="preserve">yet </w:t>
      </w:r>
      <w:r w:rsidR="00D950B9">
        <w:rPr>
          <w:rFonts w:ascii="Arial" w:hAnsi="Arial" w:cs="Arial"/>
          <w:lang w:eastAsia="zh-CN"/>
        </w:rPr>
        <w:t xml:space="preserve">on </w:t>
      </w:r>
      <w:r w:rsidR="00D950B9" w:rsidRPr="00D950B9">
        <w:rPr>
          <w:rFonts w:ascii="Arial" w:hAnsi="Arial" w:cs="Arial"/>
          <w:lang w:eastAsia="zh-CN"/>
        </w:rPr>
        <w:t xml:space="preserve">whether it is up to the VPLMN or the HPLMN to verify user consent </w:t>
      </w:r>
      <w:r w:rsidR="00363CDD">
        <w:rPr>
          <w:rFonts w:ascii="Arial" w:hAnsi="Arial" w:cs="Arial"/>
          <w:lang w:eastAsia="zh-CN"/>
        </w:rPr>
        <w:t>in roaming scenario</w:t>
      </w:r>
      <w:r w:rsidR="00891AAB">
        <w:rPr>
          <w:rFonts w:ascii="Arial" w:hAnsi="Arial" w:cs="Arial"/>
          <w:lang w:eastAsia="zh-CN"/>
        </w:rPr>
        <w:t xml:space="preserve">. </w:t>
      </w:r>
      <w:r w:rsidR="001D6F3C" w:rsidRPr="001D6F3C">
        <w:rPr>
          <w:rFonts w:ascii="Arial" w:hAnsi="Arial" w:cs="Arial"/>
          <w:lang w:eastAsia="zh-CN"/>
        </w:rPr>
        <w:t xml:space="preserve">SA3 will keep </w:t>
      </w:r>
      <w:r w:rsidR="0099319E">
        <w:rPr>
          <w:rFonts w:ascii="Arial" w:hAnsi="Arial" w:cs="Arial"/>
          <w:lang w:eastAsia="zh-CN"/>
        </w:rPr>
        <w:t xml:space="preserve">SA2 </w:t>
      </w:r>
      <w:r w:rsidR="001D6F3C" w:rsidRPr="001D6F3C">
        <w:rPr>
          <w:rFonts w:ascii="Arial" w:hAnsi="Arial" w:cs="Arial"/>
          <w:lang w:eastAsia="zh-CN"/>
        </w:rPr>
        <w:t>informed if more progress is made.</w:t>
      </w:r>
    </w:p>
    <w:p w14:paraId="3AE7366B" w14:textId="77777777" w:rsidR="008E7282" w:rsidRDefault="008E7282" w:rsidP="000F6242">
      <w:pPr>
        <w:rPr>
          <w:rFonts w:ascii="Arial" w:hAnsi="Arial" w:cs="Arial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05A4B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66CD3">
        <w:rPr>
          <w:rFonts w:ascii="Arial" w:hAnsi="Arial" w:cs="Arial"/>
          <w:b/>
        </w:rPr>
        <w:t>SA</w:t>
      </w:r>
      <w:r w:rsidR="0099489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66613F7" w14:textId="4EB89376" w:rsidR="00B97703" w:rsidRDefault="00B97703" w:rsidP="003B518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B518A">
        <w:rPr>
          <w:rFonts w:ascii="Arial" w:hAnsi="Arial" w:cs="Arial" w:hint="eastAsia"/>
          <w:color w:val="000000"/>
          <w:lang w:eastAsia="zh-CN"/>
        </w:rPr>
        <w:t>S</w:t>
      </w:r>
      <w:r w:rsidR="003B518A">
        <w:rPr>
          <w:rFonts w:ascii="Arial" w:hAnsi="Arial" w:cs="Arial" w:hint="eastAsia"/>
          <w:lang w:eastAsia="zh-CN"/>
        </w:rPr>
        <w:t>A</w:t>
      </w:r>
      <w:r w:rsidR="003B518A">
        <w:rPr>
          <w:rFonts w:ascii="Arial" w:hAnsi="Arial" w:cs="Arial"/>
          <w:lang w:eastAsia="zh-CN"/>
        </w:rPr>
        <w:t>3</w:t>
      </w:r>
      <w:r w:rsidR="003B518A">
        <w:rPr>
          <w:rFonts w:ascii="Arial" w:hAnsi="Arial" w:cs="Arial"/>
        </w:rPr>
        <w:t xml:space="preserve"> </w:t>
      </w:r>
      <w:r w:rsidR="003B518A">
        <w:rPr>
          <w:rFonts w:ascii="Arial" w:eastAsia="等线" w:hAnsi="Arial" w:cs="Arial" w:hint="eastAsia"/>
          <w:lang w:eastAsia="zh-CN"/>
        </w:rPr>
        <w:t xml:space="preserve">kindly </w:t>
      </w:r>
      <w:r w:rsidR="006B377C">
        <w:rPr>
          <w:rFonts w:ascii="Arial" w:hAnsi="Arial" w:cs="Arial"/>
        </w:rPr>
        <w:t xml:space="preserve">asks </w:t>
      </w:r>
      <w:r w:rsidR="003B518A">
        <w:rPr>
          <w:rFonts w:ascii="Arial" w:hAnsi="Arial" w:cs="Arial" w:hint="eastAsia"/>
          <w:color w:val="000000"/>
          <w:lang w:eastAsia="zh-CN"/>
        </w:rPr>
        <w:t>SA</w:t>
      </w:r>
      <w:r w:rsidR="003B518A">
        <w:rPr>
          <w:rFonts w:ascii="Arial" w:eastAsia="等线" w:hAnsi="Arial" w:cs="Arial" w:hint="eastAsia"/>
          <w:color w:val="000000"/>
          <w:lang w:eastAsia="zh-CN"/>
        </w:rPr>
        <w:t>2</w:t>
      </w:r>
      <w:r w:rsidR="003B518A">
        <w:rPr>
          <w:rFonts w:ascii="Arial" w:eastAsia="宋体" w:hAnsi="Arial" w:cs="Arial"/>
          <w:color w:val="000000"/>
          <w:lang w:eastAsia="zh-CN"/>
        </w:rPr>
        <w:t xml:space="preserve"> </w:t>
      </w:r>
      <w:r w:rsidR="003B518A">
        <w:rPr>
          <w:rFonts w:ascii="Arial" w:eastAsia="等线" w:hAnsi="Arial" w:cs="Arial" w:hint="eastAsia"/>
          <w:lang w:eastAsia="zh-CN"/>
        </w:rPr>
        <w:t>to take the above information into account</w:t>
      </w:r>
      <w:r w:rsidR="003B518A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04CCBC" w14:textId="455C597C" w:rsidR="00FC7CDB" w:rsidRDefault="00285016" w:rsidP="002F1940">
      <w:pPr>
        <w:rPr>
          <w:lang w:val="fr-FR"/>
        </w:rPr>
      </w:pPr>
      <w:r w:rsidRPr="007575F2">
        <w:rPr>
          <w:lang w:val="fr-FR"/>
        </w:rPr>
        <w:t>SA3#109</w:t>
      </w:r>
      <w:r w:rsidRPr="007575F2">
        <w:rPr>
          <w:lang w:val="fr-FR"/>
        </w:rPr>
        <w:tab/>
        <w:t>14 - 18 November 2022</w:t>
      </w:r>
      <w:r w:rsidRPr="007575F2">
        <w:rPr>
          <w:lang w:val="fr-FR"/>
        </w:rPr>
        <w:tab/>
      </w:r>
      <w:r w:rsidR="007575F2" w:rsidRPr="007575F2">
        <w:rPr>
          <w:lang w:val="fr-FR"/>
        </w:rPr>
        <w:t>Toulouse (F</w:t>
      </w:r>
      <w:r w:rsidR="007575F2">
        <w:rPr>
          <w:lang w:val="fr-FR"/>
        </w:rPr>
        <w:t>rance)</w:t>
      </w:r>
    </w:p>
    <w:p w14:paraId="3904A416" w14:textId="32494450" w:rsidR="007575F2" w:rsidRPr="00E87C75" w:rsidRDefault="007575F2" w:rsidP="002F1940">
      <w:r w:rsidRPr="00E87C75">
        <w:t>SA3#110e</w:t>
      </w:r>
      <w:r w:rsidRPr="00E87C75">
        <w:tab/>
      </w:r>
      <w:r w:rsidR="00E30183" w:rsidRPr="00E87C75">
        <w:t>16 - 20 January 2023</w:t>
      </w:r>
      <w:r w:rsidR="00E30183" w:rsidRPr="00E87C75">
        <w:tab/>
        <w:t>Online</w:t>
      </w:r>
      <w:r w:rsidR="00E87C75" w:rsidRPr="00E87C75">
        <w:t xml:space="preserve"> (e</w:t>
      </w:r>
      <w:r w:rsidR="00E87C75">
        <w:t>lectronic meeting)</w:t>
      </w:r>
    </w:p>
    <w:p w14:paraId="054FEDCB" w14:textId="77777777" w:rsidR="006052AD" w:rsidRPr="00E87C75" w:rsidRDefault="006052AD" w:rsidP="002F1940"/>
    <w:sectPr w:rsidR="006052AD" w:rsidRPr="00E87C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611F6" w14:textId="77777777" w:rsidR="00336F8A" w:rsidRDefault="00336F8A">
      <w:pPr>
        <w:spacing w:after="0"/>
      </w:pPr>
      <w:r>
        <w:separator/>
      </w:r>
    </w:p>
  </w:endnote>
  <w:endnote w:type="continuationSeparator" w:id="0">
    <w:p w14:paraId="58577B2E" w14:textId="77777777" w:rsidR="00336F8A" w:rsidRDefault="00336F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5C453" w14:textId="77777777" w:rsidR="00336F8A" w:rsidRDefault="00336F8A">
      <w:pPr>
        <w:spacing w:after="0"/>
      </w:pPr>
      <w:r>
        <w:separator/>
      </w:r>
    </w:p>
  </w:footnote>
  <w:footnote w:type="continuationSeparator" w:id="0">
    <w:p w14:paraId="07752BE9" w14:textId="77777777" w:rsidR="00336F8A" w:rsidRDefault="00336F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4993"/>
    <w:rsid w:val="00017F23"/>
    <w:rsid w:val="000744E3"/>
    <w:rsid w:val="000F6242"/>
    <w:rsid w:val="00103FF1"/>
    <w:rsid w:val="00116A43"/>
    <w:rsid w:val="00130786"/>
    <w:rsid w:val="001703BE"/>
    <w:rsid w:val="00196B59"/>
    <w:rsid w:val="001A14F2"/>
    <w:rsid w:val="001B3A86"/>
    <w:rsid w:val="001B763F"/>
    <w:rsid w:val="001D4D5A"/>
    <w:rsid w:val="001D6F3C"/>
    <w:rsid w:val="00220060"/>
    <w:rsid w:val="00224FAD"/>
    <w:rsid w:val="00226381"/>
    <w:rsid w:val="002473B2"/>
    <w:rsid w:val="00272679"/>
    <w:rsid w:val="00285016"/>
    <w:rsid w:val="002869FE"/>
    <w:rsid w:val="002911D1"/>
    <w:rsid w:val="002C6D2B"/>
    <w:rsid w:val="002E01C1"/>
    <w:rsid w:val="002F1940"/>
    <w:rsid w:val="00322204"/>
    <w:rsid w:val="00336F8A"/>
    <w:rsid w:val="00351B14"/>
    <w:rsid w:val="00363CDD"/>
    <w:rsid w:val="00381DC7"/>
    <w:rsid w:val="003833F9"/>
    <w:rsid w:val="00383545"/>
    <w:rsid w:val="003B518A"/>
    <w:rsid w:val="003F5E20"/>
    <w:rsid w:val="00433500"/>
    <w:rsid w:val="00433F71"/>
    <w:rsid w:val="00440D43"/>
    <w:rsid w:val="00455A93"/>
    <w:rsid w:val="00470DF6"/>
    <w:rsid w:val="004E3939"/>
    <w:rsid w:val="004F5666"/>
    <w:rsid w:val="00510FEE"/>
    <w:rsid w:val="00526DDD"/>
    <w:rsid w:val="005558A8"/>
    <w:rsid w:val="005636D1"/>
    <w:rsid w:val="005A6DE4"/>
    <w:rsid w:val="005E0BCD"/>
    <w:rsid w:val="005F18E6"/>
    <w:rsid w:val="006052AD"/>
    <w:rsid w:val="006B377C"/>
    <w:rsid w:val="006C4EB8"/>
    <w:rsid w:val="0073766B"/>
    <w:rsid w:val="00747C1B"/>
    <w:rsid w:val="007575F2"/>
    <w:rsid w:val="007F4F92"/>
    <w:rsid w:val="00891AAB"/>
    <w:rsid w:val="008C4BBF"/>
    <w:rsid w:val="008D772F"/>
    <w:rsid w:val="008E7282"/>
    <w:rsid w:val="00910407"/>
    <w:rsid w:val="00924DD1"/>
    <w:rsid w:val="009603F6"/>
    <w:rsid w:val="00973EF3"/>
    <w:rsid w:val="0098199E"/>
    <w:rsid w:val="0099319E"/>
    <w:rsid w:val="00994895"/>
    <w:rsid w:val="009963AC"/>
    <w:rsid w:val="0099764C"/>
    <w:rsid w:val="009A2B20"/>
    <w:rsid w:val="009A421F"/>
    <w:rsid w:val="00A70448"/>
    <w:rsid w:val="00A8082D"/>
    <w:rsid w:val="00AA4FF3"/>
    <w:rsid w:val="00AE1B3E"/>
    <w:rsid w:val="00B33AC2"/>
    <w:rsid w:val="00B40198"/>
    <w:rsid w:val="00B97703"/>
    <w:rsid w:val="00BA3D66"/>
    <w:rsid w:val="00BE2646"/>
    <w:rsid w:val="00C03A92"/>
    <w:rsid w:val="00C92031"/>
    <w:rsid w:val="00CF6087"/>
    <w:rsid w:val="00D00ED2"/>
    <w:rsid w:val="00D554C5"/>
    <w:rsid w:val="00D61813"/>
    <w:rsid w:val="00D8088B"/>
    <w:rsid w:val="00D950B9"/>
    <w:rsid w:val="00DA09EA"/>
    <w:rsid w:val="00DB4A8B"/>
    <w:rsid w:val="00DC75C8"/>
    <w:rsid w:val="00E1474D"/>
    <w:rsid w:val="00E2241D"/>
    <w:rsid w:val="00E26CAB"/>
    <w:rsid w:val="00E30183"/>
    <w:rsid w:val="00E87C75"/>
    <w:rsid w:val="00F25496"/>
    <w:rsid w:val="00F667CF"/>
    <w:rsid w:val="00F66CD3"/>
    <w:rsid w:val="00F803BE"/>
    <w:rsid w:val="00FC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正文首行缩进 2 字符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FollowedHyperlink"/>
    <w:basedOn w:val="a0"/>
    <w:uiPriority w:val="99"/>
    <w:semiHidden/>
    <w:unhideWhenUsed/>
    <w:rsid w:val="00DC75C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62</cp:revision>
  <cp:lastPrinted>2002-04-23T07:10:00Z</cp:lastPrinted>
  <dcterms:created xsi:type="dcterms:W3CDTF">2021-12-23T17:29:00Z</dcterms:created>
  <dcterms:modified xsi:type="dcterms:W3CDTF">2022-10-03T12:09:00Z</dcterms:modified>
</cp:coreProperties>
</file>