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353F51" w14:textId="5BB5D1B5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8C72CA">
        <w:rPr>
          <w:b/>
          <w:i/>
          <w:noProof/>
          <w:sz w:val="28"/>
        </w:rPr>
        <w:t>1611</w:t>
      </w:r>
    </w:p>
    <w:p w14:paraId="2669F9CB" w14:textId="32B73845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AA8AEA3" w:rsidR="001E41F3" w:rsidRPr="00410371" w:rsidRDefault="007A48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C6D9C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4FC7A87E" w:rsidR="001E41F3" w:rsidRPr="00410371" w:rsidRDefault="008C72CA" w:rsidP="008C72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0880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1BF8230E" w:rsidR="001E41F3" w:rsidRPr="00410371" w:rsidRDefault="007A48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6D9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342D8927" w:rsidR="001E41F3" w:rsidRPr="00410371" w:rsidRDefault="007A48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6D9C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51F36D31" w:rsidR="00F25D98" w:rsidRDefault="00EC6D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2ABCF2B5" w:rsidR="001E41F3" w:rsidRDefault="001320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Static </w:t>
            </w:r>
            <w:r w:rsidR="000472F6">
              <w:t>a</w:t>
            </w:r>
            <w:r>
              <w:t>uthorization</w:t>
            </w:r>
            <w:r w:rsidR="000472F6">
              <w:t xml:space="preserve"> details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4FCE446C" w:rsidR="001E41F3" w:rsidRDefault="00EC6D9C">
            <w:pPr>
              <w:pStyle w:val="CRCoverPage"/>
              <w:spacing w:after="0"/>
              <w:ind w:left="100"/>
              <w:rPr>
                <w:noProof/>
              </w:rPr>
            </w:pPr>
            <w:r>
              <w:t>Mavenir</w:t>
            </w:r>
            <w:r w:rsidR="00D5514B">
              <w:t xml:space="preserve">, </w:t>
            </w:r>
            <w:r w:rsidR="00D5514B" w:rsidRPr="00E869FD">
              <w:t>Deutsche Telekom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431B8E3E" w:rsidR="001E41F3" w:rsidRDefault="00EC6D9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F783549" w:rsidR="001E41F3" w:rsidRDefault="00EC6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2020-08-17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223D7F72" w:rsidR="001E41F3" w:rsidRDefault="007A48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6D9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229E409E" w:rsidR="001E41F3" w:rsidRDefault="00EC6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D817D" w14:textId="13843146" w:rsidR="001320C0" w:rsidRDefault="001320C0" w:rsidP="006C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TS33.501, static authorization is reference</w:t>
            </w:r>
            <w:r w:rsidR="003D7936">
              <w:rPr>
                <w:noProof/>
              </w:rPr>
              <w:t>d</w:t>
            </w:r>
            <w:r>
              <w:rPr>
                <w:noProof/>
              </w:rPr>
              <w:t xml:space="preserve"> but</w:t>
            </w:r>
            <w:r w:rsidR="008E49DE">
              <w:rPr>
                <w:noProof/>
              </w:rPr>
              <w:t xml:space="preserve"> details are missing</w:t>
            </w:r>
            <w:r>
              <w:rPr>
                <w:noProof/>
              </w:rPr>
              <w:t>.</w:t>
            </w:r>
            <w:r w:rsidR="006C1CEA">
              <w:rPr>
                <w:noProof/>
              </w:rPr>
              <w:t xml:space="preserve"> D</w:t>
            </w:r>
            <w:r>
              <w:rPr>
                <w:noProof/>
              </w:rPr>
              <w:t>uring Nnrf_NFDiscovery, the NRF is required to ensure the NF service consumer is authorized to discover the NF service producer by comparing the NF service consumer NF type</w:t>
            </w:r>
            <w:r w:rsidR="003D7936">
              <w:rPr>
                <w:noProof/>
              </w:rPr>
              <w:t xml:space="preserve">, </w:t>
            </w:r>
            <w:r>
              <w:rPr>
                <w:noProof/>
              </w:rPr>
              <w:t xml:space="preserve">NSSAI, </w:t>
            </w:r>
            <w:r w:rsidR="003D7936">
              <w:rPr>
                <w:noProof/>
              </w:rPr>
              <w:t xml:space="preserve">and </w:t>
            </w:r>
            <w:r>
              <w:rPr>
                <w:noProof/>
              </w:rPr>
              <w:t xml:space="preserve">PLMN with the </w:t>
            </w:r>
            <w:r w:rsidR="003D7936">
              <w:rPr>
                <w:noProof/>
              </w:rPr>
              <w:t>allowed NF Type, allowed NSSAI, and allowed P</w:t>
            </w:r>
            <w:r w:rsidR="00EE4E19">
              <w:rPr>
                <w:noProof/>
              </w:rPr>
              <w:t>L</w:t>
            </w:r>
            <w:r w:rsidR="003D7936">
              <w:rPr>
                <w:noProof/>
              </w:rPr>
              <w:t xml:space="preserve">MN of the </w:t>
            </w:r>
            <w:r>
              <w:rPr>
                <w:noProof/>
              </w:rPr>
              <w:t>NF service producers.</w:t>
            </w:r>
          </w:p>
          <w:p w14:paraId="7FE0DFFB" w14:textId="5132A550" w:rsidR="001320C0" w:rsidRDefault="001320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21F9C4" w14:textId="3B5AE773" w:rsidR="0037255E" w:rsidRDefault="00132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</w:t>
            </w:r>
            <w:r w:rsidR="009C5925">
              <w:rPr>
                <w:noProof/>
              </w:rPr>
              <w:t xml:space="preserve"> the Discovery procedure</w:t>
            </w:r>
            <w:r w:rsidR="00EE4E19">
              <w:rPr>
                <w:noProof/>
              </w:rPr>
              <w:t xml:space="preserve"> </w:t>
            </w:r>
            <w:r w:rsidR="009C5925">
              <w:rPr>
                <w:noProof/>
              </w:rPr>
              <w:t>is complete, the NF service consumer can assume</w:t>
            </w:r>
            <w:r w:rsidR="003D7936">
              <w:rPr>
                <w:noProof/>
              </w:rPr>
              <w:t xml:space="preserve"> that</w:t>
            </w:r>
            <w:r w:rsidR="009C5925">
              <w:rPr>
                <w:noProof/>
              </w:rPr>
              <w:t xml:space="preserve"> the NRF has </w:t>
            </w:r>
            <w:r w:rsidR="0037255E">
              <w:rPr>
                <w:noProof/>
              </w:rPr>
              <w:t xml:space="preserve">authorized </w:t>
            </w:r>
            <w:r w:rsidR="00EE4E19">
              <w:rPr>
                <w:noProof/>
              </w:rPr>
              <w:t xml:space="preserve">it </w:t>
            </w:r>
            <w:r w:rsidR="0037255E">
              <w:rPr>
                <w:noProof/>
              </w:rPr>
              <w:t xml:space="preserve">to receive </w:t>
            </w:r>
            <w:r w:rsidR="00EE4E19">
              <w:rPr>
                <w:noProof/>
              </w:rPr>
              <w:t xml:space="preserve">the requested </w:t>
            </w:r>
            <w:r w:rsidR="0037255E">
              <w:rPr>
                <w:noProof/>
              </w:rPr>
              <w:t>service from the discovered or expected NF service producer(s).</w:t>
            </w:r>
          </w:p>
          <w:p w14:paraId="7441F547" w14:textId="77777777" w:rsidR="0037255E" w:rsidRDefault="003725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5B23EC" w14:textId="5BE91867" w:rsidR="00FA7595" w:rsidRDefault="006C1CEA" w:rsidP="006C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static authorization is used, </w:t>
            </w:r>
            <w:r w:rsidR="0037255E">
              <w:rPr>
                <w:noProof/>
              </w:rPr>
              <w:t xml:space="preserve">i.e., Access Token authorization is </w:t>
            </w:r>
            <w:r>
              <w:rPr>
                <w:noProof/>
              </w:rPr>
              <w:t xml:space="preserve">NOT </w:t>
            </w:r>
            <w:r w:rsidR="0037255E">
              <w:rPr>
                <w:noProof/>
              </w:rPr>
              <w:t xml:space="preserve">enabled, the NF service consumer is not required to request </w:t>
            </w:r>
            <w:r w:rsidR="003D7936">
              <w:rPr>
                <w:noProof/>
              </w:rPr>
              <w:t xml:space="preserve">an </w:t>
            </w:r>
            <w:r w:rsidR="0037255E">
              <w:rPr>
                <w:noProof/>
              </w:rPr>
              <w:t>access token from NRF</w:t>
            </w:r>
            <w:r>
              <w:rPr>
                <w:noProof/>
              </w:rPr>
              <w:t>;</w:t>
            </w:r>
            <w:r w:rsidR="0037255E">
              <w:rPr>
                <w:noProof/>
              </w:rPr>
              <w:t xml:space="preserve"> it sends the service request to NF service producer without </w:t>
            </w:r>
            <w:r w:rsidR="00EE4E19">
              <w:rPr>
                <w:noProof/>
              </w:rPr>
              <w:t xml:space="preserve">the </w:t>
            </w:r>
            <w:r w:rsidR="0037255E">
              <w:rPr>
                <w:noProof/>
              </w:rPr>
              <w:t>access token.</w:t>
            </w:r>
            <w:r>
              <w:rPr>
                <w:noProof/>
              </w:rPr>
              <w:t xml:space="preserve"> Similarly</w:t>
            </w:r>
            <w:r w:rsidR="0037255E">
              <w:rPr>
                <w:noProof/>
              </w:rPr>
              <w:t xml:space="preserve">, NF service producer assumes NF service consumer </w:t>
            </w:r>
            <w:r w:rsidR="00EE4E19">
              <w:rPr>
                <w:noProof/>
              </w:rPr>
              <w:t>is</w:t>
            </w:r>
            <w:r w:rsidR="0037255E">
              <w:rPr>
                <w:noProof/>
              </w:rPr>
              <w:t xml:space="preserve"> authorized and it accepts service request without </w:t>
            </w:r>
            <w:r>
              <w:rPr>
                <w:noProof/>
              </w:rPr>
              <w:t xml:space="preserve">a </w:t>
            </w:r>
            <w:r w:rsidR="0037255E">
              <w:rPr>
                <w:noProof/>
              </w:rPr>
              <w:t xml:space="preserve">token. NF service producer </w:t>
            </w:r>
            <w:r>
              <w:rPr>
                <w:noProof/>
              </w:rPr>
              <w:t xml:space="preserve">may </w:t>
            </w:r>
            <w:r w:rsidR="0037255E">
              <w:rPr>
                <w:noProof/>
              </w:rPr>
              <w:t xml:space="preserve">validate </w:t>
            </w:r>
            <w:r w:rsidR="003D7936">
              <w:rPr>
                <w:noProof/>
              </w:rPr>
              <w:t xml:space="preserve">that </w:t>
            </w:r>
            <w:r w:rsidR="0037255E">
              <w:rPr>
                <w:noProof/>
              </w:rPr>
              <w:t>NF service consumer NF type</w:t>
            </w:r>
            <w:r>
              <w:rPr>
                <w:noProof/>
              </w:rPr>
              <w:t xml:space="preserve">, </w:t>
            </w:r>
            <w:r w:rsidR="0037255E">
              <w:rPr>
                <w:noProof/>
              </w:rPr>
              <w:t xml:space="preserve">NSSAI, </w:t>
            </w:r>
            <w:r w:rsidR="00EE4E19">
              <w:rPr>
                <w:noProof/>
              </w:rPr>
              <w:t xml:space="preserve">and </w:t>
            </w:r>
            <w:r w:rsidR="0037255E">
              <w:rPr>
                <w:noProof/>
              </w:rPr>
              <w:t xml:space="preserve">PLMN match the allowed NF type, NSSAI, </w:t>
            </w:r>
            <w:r w:rsidR="00EE4E19">
              <w:rPr>
                <w:noProof/>
              </w:rPr>
              <w:t xml:space="preserve">and </w:t>
            </w:r>
            <w:r>
              <w:rPr>
                <w:noProof/>
              </w:rPr>
              <w:t>PLMN</w:t>
            </w:r>
            <w:r w:rsidR="0037255E"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r w:rsidR="0037255E">
              <w:rPr>
                <w:noProof/>
              </w:rPr>
              <w:t>its NF profile.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2F279A5E" w:rsidR="00F9317E" w:rsidRDefault="00F9317E" w:rsidP="00372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</w:t>
            </w:r>
            <w:r w:rsidR="0037255E">
              <w:rPr>
                <w:noProof/>
              </w:rPr>
              <w:t>details of static authorization without impacting NRF, NF service consumer, nor NF service producer.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2F0A92AB" w:rsidR="00FA7595" w:rsidRDefault="0037255E" w:rsidP="006C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 as </w:t>
            </w:r>
            <w:r w:rsidR="006C1CEA">
              <w:rPr>
                <w:noProof/>
              </w:rPr>
              <w:t>s</w:t>
            </w:r>
            <w:r>
              <w:rPr>
                <w:noProof/>
              </w:rPr>
              <w:t>tatic authorization details are missing</w:t>
            </w:r>
            <w:r w:rsidR="006D198A">
              <w:rPr>
                <w:noProof/>
              </w:rPr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67105EE6" w:rsidR="001E41F3" w:rsidRDefault="006D1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</w:t>
            </w:r>
            <w:r w:rsidR="006C1CEA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EC7DB4">
              <w:rPr>
                <w:noProof/>
              </w:rPr>
              <w:t>0</w:t>
            </w:r>
            <w:r w:rsidR="006C1CEA">
              <w:rPr>
                <w:noProof/>
              </w:rPr>
              <w:t xml:space="preserve"> (NEW)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9628111" w:rsidR="001E41F3" w:rsidRDefault="006D1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52FE5C57" w:rsidR="001E41F3" w:rsidRDefault="006D1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0329567E" w:rsidR="001E41F3" w:rsidRDefault="006D1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D3A8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30F580" w14:textId="77777777" w:rsidR="00B0242A" w:rsidRDefault="00B0242A" w:rsidP="00B02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Change 1 ****************</w:t>
      </w:r>
    </w:p>
    <w:p w14:paraId="3047157B" w14:textId="1898FC41" w:rsidR="00B0242A" w:rsidRDefault="00B0242A" w:rsidP="00B0242A">
      <w:pPr>
        <w:rPr>
          <w:noProof/>
        </w:rPr>
      </w:pPr>
    </w:p>
    <w:p w14:paraId="46B6E03E" w14:textId="419A1131" w:rsidR="009B7840" w:rsidRDefault="009B7840" w:rsidP="007419D3">
      <w:pPr>
        <w:pStyle w:val="Heading2"/>
      </w:pPr>
      <w:bookmarkStart w:id="2" w:name="_Toc19634880"/>
      <w:bookmarkStart w:id="3" w:name="_Toc26875946"/>
      <w:bookmarkStart w:id="4" w:name="_Toc35528713"/>
      <w:bookmarkStart w:id="5" w:name="_Toc35533474"/>
      <w:bookmarkStart w:id="6" w:name="_Toc45028827"/>
      <w:bookmarkStart w:id="7" w:name="_Toc45274492"/>
      <w:bookmarkStart w:id="8" w:name="_Toc45275079"/>
      <w:bookmarkStart w:id="9" w:name="_Toc19634886"/>
      <w:bookmarkStart w:id="10" w:name="_Toc26875954"/>
      <w:bookmarkStart w:id="11" w:name="_Toc35528721"/>
      <w:bookmarkStart w:id="12" w:name="_Toc35533482"/>
      <w:bookmarkStart w:id="13" w:name="_Toc45028846"/>
      <w:bookmarkStart w:id="14" w:name="_Toc45274511"/>
      <w:bookmarkStart w:id="15" w:name="_Toc45275098"/>
      <w:bookmarkStart w:id="16" w:name="_Toc19634888"/>
      <w:bookmarkStart w:id="17" w:name="_Toc26875956"/>
      <w:bookmarkStart w:id="18" w:name="_Toc35528723"/>
      <w:bookmarkStart w:id="19" w:name="_Toc35533484"/>
      <w:bookmarkStart w:id="20" w:name="_Toc45028848"/>
      <w:bookmarkStart w:id="21" w:name="_Toc45274513"/>
      <w:bookmarkStart w:id="22" w:name="_Toc45275100"/>
      <w:r>
        <w:t>13.3</w:t>
      </w:r>
      <w:r w:rsidRPr="007B0C8B">
        <w:tab/>
      </w:r>
      <w:r>
        <w:t>Authentication and static authorization</w:t>
      </w:r>
      <w:bookmarkStart w:id="23" w:name="_Toc19634881"/>
      <w:bookmarkStart w:id="24" w:name="_Toc26875947"/>
      <w:bookmarkStart w:id="25" w:name="_Toc35528714"/>
      <w:bookmarkStart w:id="26" w:name="_Toc35533475"/>
      <w:bookmarkStart w:id="27" w:name="_Toc45028828"/>
      <w:bookmarkStart w:id="28" w:name="_Toc45274493"/>
      <w:bookmarkStart w:id="29" w:name="_Toc45275080"/>
      <w:bookmarkEnd w:id="2"/>
      <w:bookmarkEnd w:id="3"/>
      <w:bookmarkEnd w:id="4"/>
      <w:bookmarkEnd w:id="5"/>
      <w:bookmarkEnd w:id="6"/>
      <w:bookmarkEnd w:id="7"/>
      <w:bookmarkEnd w:id="8"/>
    </w:p>
    <w:p w14:paraId="48EB817D" w14:textId="3E48FF3C" w:rsidR="009B7840" w:rsidRDefault="009B7840" w:rsidP="009B7840">
      <w:pPr>
        <w:pStyle w:val="Heading3"/>
        <w:rPr>
          <w:ins w:id="30" w:author="Mavenir04" w:date="2020-08-05T11:07:00Z"/>
        </w:rPr>
      </w:pPr>
      <w:ins w:id="31" w:author="Mavenir04" w:date="2020-08-05T11:07:00Z">
        <w:r w:rsidRPr="00BF2A66">
          <w:t>13.3</w:t>
        </w:r>
        <w:r>
          <w:t>.0</w:t>
        </w:r>
        <w:r w:rsidRPr="00BF2A66">
          <w:tab/>
        </w:r>
      </w:ins>
      <w:ins w:id="32" w:author="Mavenir04" w:date="2020-08-05T11:08:00Z">
        <w:r>
          <w:t xml:space="preserve">Static </w:t>
        </w:r>
      </w:ins>
      <w:ins w:id="33" w:author="Mavenir04" w:date="2020-08-05T11:07:00Z">
        <w:r>
          <w:t>authorization</w:t>
        </w:r>
      </w:ins>
    </w:p>
    <w:p w14:paraId="7DDDA87A" w14:textId="41C6B8D7" w:rsidR="006D554B" w:rsidRDefault="009B7840">
      <w:pPr>
        <w:rPr>
          <w:ins w:id="34" w:author="Mavenir04" w:date="2020-08-05T11:17:00Z"/>
        </w:rPr>
        <w:pPrChange w:id="35" w:author="Mavenir04" w:date="2020-08-05T11:25:00Z">
          <w:pPr>
            <w:pStyle w:val="CRCoverPage"/>
            <w:spacing w:after="0"/>
            <w:ind w:left="100"/>
          </w:pPr>
        </w:pPrChange>
      </w:pPr>
      <w:ins w:id="36" w:author="Mavenir04" w:date="2020-08-05T11:14:00Z">
        <w:r>
          <w:t xml:space="preserve">Static authorization </w:t>
        </w:r>
      </w:ins>
      <w:ins w:id="37" w:author="Mavenir04" w:date="2020-08-05T11:15:00Z">
        <w:r>
          <w:t>is</w:t>
        </w:r>
      </w:ins>
      <w:ins w:id="38" w:author="Mavenir04" w:date="2020-08-05T11:14:00Z">
        <w:r>
          <w:t xml:space="preserve"> used when OAuth 2.0 acces</w:t>
        </w:r>
      </w:ins>
      <w:ins w:id="39" w:author="Mavenir04" w:date="2020-08-05T11:15:00Z">
        <w:r>
          <w:t>s token</w:t>
        </w:r>
      </w:ins>
      <w:ins w:id="40" w:author="Mavenir04" w:date="2020-08-05T11:48:00Z">
        <w:r w:rsidR="008E3BD1">
          <w:t>-based</w:t>
        </w:r>
      </w:ins>
      <w:ins w:id="41" w:author="Mavenir04" w:date="2020-08-05T11:15:00Z">
        <w:r>
          <w:t xml:space="preserve"> authorization is not enabled</w:t>
        </w:r>
      </w:ins>
      <w:ins w:id="42" w:author="Mavenir04" w:date="2020-08-05T11:48:00Z">
        <w:r w:rsidR="008E3BD1">
          <w:t xml:space="preserve"> or used</w:t>
        </w:r>
      </w:ins>
      <w:ins w:id="43" w:author="Mavenir04" w:date="2020-08-05T11:15:00Z">
        <w:r>
          <w:t xml:space="preserve">. </w:t>
        </w:r>
      </w:ins>
      <w:ins w:id="44" w:author="Mavenir04" w:date="2020-08-05T11:14:00Z">
        <w:r>
          <w:t>During the Nnrf_NFDiscovery procedure, the NRF ensure</w:t>
        </w:r>
      </w:ins>
      <w:ins w:id="45" w:author="Mavenir04" w:date="2020-08-05T11:15:00Z">
        <w:r>
          <w:t>s</w:t>
        </w:r>
      </w:ins>
      <w:ins w:id="46" w:author="Mavenir04" w:date="2020-08-05T11:14:00Z">
        <w:r>
          <w:t xml:space="preserve"> that the NF service consumer is authorized to discover the NF service producer</w:t>
        </w:r>
      </w:ins>
      <w:ins w:id="47" w:author="Mavenir04" w:date="2020-08-05T11:16:00Z">
        <w:r>
          <w:t xml:space="preserve"> service(s). The NRF authorization is acomplished </w:t>
        </w:r>
      </w:ins>
      <w:ins w:id="48" w:author="Mavenir04" w:date="2020-08-05T11:14:00Z">
        <w:r>
          <w:t xml:space="preserve">by </w:t>
        </w:r>
      </w:ins>
      <w:ins w:id="49" w:author="Mavenir04" w:date="2020-08-05T11:21:00Z">
        <w:r w:rsidR="006D554B">
          <w:t xml:space="preserve">the NRF </w:t>
        </w:r>
      </w:ins>
      <w:ins w:id="50" w:author="Mavenir04" w:date="2020-08-05T11:14:00Z">
        <w:r>
          <w:t>comparing the</w:t>
        </w:r>
      </w:ins>
      <w:ins w:id="51" w:author="Mavenir04" w:date="2020-08-05T11:17:00Z">
        <w:r>
          <w:t xml:space="preserve"> </w:t>
        </w:r>
      </w:ins>
      <w:ins w:id="52" w:author="Mavenir04" w:date="2020-08-05T11:14:00Z">
        <w:r>
          <w:t>NF service consumer</w:t>
        </w:r>
      </w:ins>
      <w:ins w:id="53" w:author="Mavenir04" w:date="2020-08-05T11:17:00Z">
        <w:r w:rsidR="006D554B">
          <w:t xml:space="preserve"> parameters </w:t>
        </w:r>
      </w:ins>
      <w:ins w:id="54" w:author="Mavenir04" w:date="2020-08-06T13:54:00Z">
        <w:r w:rsidR="003D7936">
          <w:t xml:space="preserve">received in the discovery request </w:t>
        </w:r>
      </w:ins>
      <w:ins w:id="55" w:author="Mavenir04" w:date="2020-08-05T11:17:00Z">
        <w:r w:rsidR="006D554B">
          <w:t xml:space="preserve">to the </w:t>
        </w:r>
      </w:ins>
      <w:ins w:id="56" w:author="Mavenir04" w:date="2020-08-05T11:14:00Z">
        <w:r>
          <w:t xml:space="preserve">NF </w:t>
        </w:r>
      </w:ins>
      <w:ins w:id="57" w:author="Mavenir04" w:date="2020-08-05T11:17:00Z">
        <w:r w:rsidR="006D554B">
          <w:t>service producer allowed parametrs as listed in the NF service producer profile.</w:t>
        </w:r>
      </w:ins>
      <w:ins w:id="58" w:author="Mavenir04" w:date="2020-08-05T11:21:00Z">
        <w:r w:rsidR="006D554B">
          <w:t xml:space="preserve"> e.g.,</w:t>
        </w:r>
      </w:ins>
    </w:p>
    <w:p w14:paraId="741639B3" w14:textId="5A7CA28B" w:rsidR="006D554B" w:rsidRPr="007419D3" w:rsidRDefault="006D554B">
      <w:pPr>
        <w:pStyle w:val="B1"/>
        <w:numPr>
          <w:ilvl w:val="0"/>
          <w:numId w:val="2"/>
        </w:numPr>
        <w:rPr>
          <w:ins w:id="59" w:author="Mavenir04" w:date="2020-08-05T11:18:00Z"/>
          <w:rPrChange w:id="60" w:author="Mavenir04" w:date="2020-08-05T11:34:00Z">
            <w:rPr>
              <w:ins w:id="61" w:author="Mavenir04" w:date="2020-08-05T11:18:00Z"/>
              <w:noProof/>
            </w:rPr>
          </w:rPrChange>
        </w:rPr>
        <w:pPrChange w:id="62" w:author="Mavenir04" w:date="2020-08-05T11:35:00Z">
          <w:pPr>
            <w:pStyle w:val="CRCoverPage"/>
            <w:numPr>
              <w:numId w:val="1"/>
            </w:numPr>
            <w:spacing w:after="0"/>
            <w:ind w:left="1004" w:hanging="360"/>
          </w:pPr>
        </w:pPrChange>
      </w:pPr>
      <w:ins w:id="63" w:author="Mavenir04" w:date="2020-08-05T11:18:00Z">
        <w:r w:rsidRPr="007419D3">
          <w:rPr>
            <w:rPrChange w:id="64" w:author="Mavenir04" w:date="2020-08-05T11:34:00Z">
              <w:rPr>
                <w:noProof/>
              </w:rPr>
            </w:rPrChange>
          </w:rPr>
          <w:t>The NF service consumer NF type matches the allowed NF Types of the NF service producer</w:t>
        </w:r>
      </w:ins>
      <w:ins w:id="65" w:author="Mavenir04" w:date="2020-08-05T11:20:00Z">
        <w:r w:rsidRPr="007419D3">
          <w:rPr>
            <w:rPrChange w:id="66" w:author="Mavenir04" w:date="2020-08-05T11:34:00Z">
              <w:rPr>
                <w:noProof/>
              </w:rPr>
            </w:rPrChange>
          </w:rPr>
          <w:t>,</w:t>
        </w:r>
      </w:ins>
    </w:p>
    <w:p w14:paraId="1C296B27" w14:textId="7FADF541" w:rsidR="006D554B" w:rsidRPr="007419D3" w:rsidRDefault="006D554B">
      <w:pPr>
        <w:pStyle w:val="B1"/>
        <w:numPr>
          <w:ilvl w:val="0"/>
          <w:numId w:val="2"/>
        </w:numPr>
        <w:rPr>
          <w:ins w:id="67" w:author="Mavenir04" w:date="2020-08-05T11:19:00Z"/>
          <w:rPrChange w:id="68" w:author="Mavenir04" w:date="2020-08-05T11:34:00Z">
            <w:rPr>
              <w:ins w:id="69" w:author="Mavenir04" w:date="2020-08-05T11:19:00Z"/>
              <w:noProof/>
            </w:rPr>
          </w:rPrChange>
        </w:rPr>
        <w:pPrChange w:id="70" w:author="Mavenir04" w:date="2020-08-05T11:35:00Z">
          <w:pPr>
            <w:pStyle w:val="CRCoverPage"/>
            <w:numPr>
              <w:numId w:val="1"/>
            </w:numPr>
            <w:spacing w:after="0"/>
            <w:ind w:left="1004" w:hanging="360"/>
          </w:pPr>
        </w:pPrChange>
      </w:pPr>
      <w:ins w:id="71" w:author="Mavenir04" w:date="2020-08-05T11:18:00Z">
        <w:r w:rsidRPr="007419D3">
          <w:rPr>
            <w:rPrChange w:id="72" w:author="Mavenir04" w:date="2020-08-05T11:34:00Z">
              <w:rPr>
                <w:noProof/>
              </w:rPr>
            </w:rPrChange>
          </w:rPr>
          <w:t xml:space="preserve">The NF service consumer PLMN </w:t>
        </w:r>
      </w:ins>
      <w:ins w:id="73" w:author="Mavenir04" w:date="2020-08-05T11:19:00Z">
        <w:r w:rsidRPr="007419D3">
          <w:rPr>
            <w:rPrChange w:id="74" w:author="Mavenir04" w:date="2020-08-05T11:34:00Z">
              <w:rPr>
                <w:noProof/>
              </w:rPr>
            </w:rPrChange>
          </w:rPr>
          <w:t>matches the allowed PLMN of the NF service producer</w:t>
        </w:r>
      </w:ins>
      <w:ins w:id="75" w:author="Mavenir04" w:date="2020-08-05T11:20:00Z">
        <w:r w:rsidRPr="007419D3">
          <w:rPr>
            <w:rPrChange w:id="76" w:author="Mavenir04" w:date="2020-08-05T11:34:00Z">
              <w:rPr>
                <w:noProof/>
              </w:rPr>
            </w:rPrChange>
          </w:rPr>
          <w:t>,</w:t>
        </w:r>
      </w:ins>
    </w:p>
    <w:p w14:paraId="33A8FD4C" w14:textId="4FA6C70F" w:rsidR="009B7840" w:rsidRDefault="006D554B">
      <w:pPr>
        <w:pStyle w:val="B1"/>
        <w:numPr>
          <w:ilvl w:val="0"/>
          <w:numId w:val="2"/>
        </w:numPr>
        <w:rPr>
          <w:ins w:id="77" w:author="Mavenir04" w:date="2020-08-05T11:14:00Z"/>
        </w:rPr>
        <w:pPrChange w:id="78" w:author="Mavenir04" w:date="2020-08-05T11:35:00Z">
          <w:pPr>
            <w:pStyle w:val="CRCoverPage"/>
            <w:spacing w:after="0"/>
            <w:ind w:left="100"/>
          </w:pPr>
        </w:pPrChange>
      </w:pPr>
      <w:ins w:id="79" w:author="Mavenir04" w:date="2020-08-05T11:19:00Z">
        <w:r w:rsidRPr="007419D3">
          <w:rPr>
            <w:rPrChange w:id="80" w:author="Mavenir04" w:date="2020-08-05T11:34:00Z">
              <w:rPr>
                <w:noProof/>
              </w:rPr>
            </w:rPrChange>
          </w:rPr>
          <w:t>The NF service consumer NSSAI matches the all</w:t>
        </w:r>
      </w:ins>
      <w:ins w:id="81" w:author="Mavenir04" w:date="2020-08-05T11:20:00Z">
        <w:r w:rsidRPr="007419D3">
          <w:rPr>
            <w:rPrChange w:id="82" w:author="Mavenir04" w:date="2020-08-05T11:34:00Z">
              <w:rPr>
                <w:noProof/>
              </w:rPr>
            </w:rPrChange>
          </w:rPr>
          <w:t>owed NSSAI of the NF service producer</w:t>
        </w:r>
      </w:ins>
      <w:ins w:id="83" w:author="Mavenir04" w:date="2020-08-05T11:14:00Z">
        <w:r w:rsidR="009B7840" w:rsidRPr="007419D3">
          <w:rPr>
            <w:rPrChange w:id="84" w:author="Mavenir04" w:date="2020-08-05T11:34:00Z">
              <w:rPr>
                <w:noProof/>
              </w:rPr>
            </w:rPrChange>
          </w:rPr>
          <w:t>.</w:t>
        </w:r>
      </w:ins>
    </w:p>
    <w:p w14:paraId="5D89AE66" w14:textId="52D8A483" w:rsidR="006D554B" w:rsidRDefault="006D554B">
      <w:pPr>
        <w:rPr>
          <w:ins w:id="85" w:author="Mavenir04" w:date="2020-08-05T11:24:00Z"/>
        </w:rPr>
        <w:pPrChange w:id="86" w:author="Mavenir04" w:date="2020-08-05T11:25:00Z">
          <w:pPr>
            <w:pStyle w:val="CRCoverPage"/>
            <w:spacing w:after="0"/>
            <w:ind w:left="100"/>
          </w:pPr>
        </w:pPrChange>
      </w:pPr>
      <w:ins w:id="87" w:author="Mavenir04" w:date="2020-08-05T11:22:00Z">
        <w:r>
          <w:t>After the NRF successfully authorize</w:t>
        </w:r>
      </w:ins>
      <w:ins w:id="88" w:author="Mavenir04" w:date="2020-08-05T11:25:00Z">
        <w:r>
          <w:t>s</w:t>
        </w:r>
      </w:ins>
      <w:ins w:id="89" w:author="Mavenir04" w:date="2020-08-05T11:22:00Z">
        <w:r>
          <w:t xml:space="preserve"> the NF service consumer </w:t>
        </w:r>
      </w:ins>
      <w:ins w:id="90" w:author="Mavenir04" w:date="2020-08-06T07:34:00Z">
        <w:r w:rsidR="006C79BA">
          <w:t>d</w:t>
        </w:r>
      </w:ins>
      <w:ins w:id="91" w:author="Mavenir04" w:date="2020-08-05T11:22:00Z">
        <w:r>
          <w:t xml:space="preserve">iscovery </w:t>
        </w:r>
      </w:ins>
      <w:ins w:id="92" w:author="Mavenir04" w:date="2020-08-06T07:34:00Z">
        <w:r w:rsidR="006C79BA">
          <w:t>r</w:t>
        </w:r>
      </w:ins>
      <w:ins w:id="93" w:author="Mavenir04" w:date="2020-08-05T11:22:00Z">
        <w:r>
          <w:t>equest</w:t>
        </w:r>
      </w:ins>
      <w:ins w:id="94" w:author="Mavenir04" w:date="2020-08-05T11:23:00Z">
        <w:r>
          <w:t xml:space="preserve">, the NRF sends the </w:t>
        </w:r>
      </w:ins>
      <w:ins w:id="95" w:author="Mavenir04" w:date="2020-08-06T07:34:00Z">
        <w:r w:rsidR="006C79BA">
          <w:t>d</w:t>
        </w:r>
      </w:ins>
      <w:ins w:id="96" w:author="Mavenir04" w:date="2020-08-05T11:23:00Z">
        <w:r>
          <w:t>iscovery response with the expected NF service producers to the NF service consumer.</w:t>
        </w:r>
      </w:ins>
      <w:ins w:id="97" w:author="Mavenir04" w:date="2020-08-05T11:22:00Z">
        <w:r>
          <w:t xml:space="preserve"> </w:t>
        </w:r>
      </w:ins>
      <w:ins w:id="98" w:author="Mavenir04" w:date="2020-08-05T11:14:00Z">
        <w:r w:rsidR="009B7840">
          <w:t xml:space="preserve">After the </w:t>
        </w:r>
      </w:ins>
      <w:ins w:id="99" w:author="Mavenir04" w:date="2020-08-05T11:23:00Z">
        <w:r>
          <w:t>d</w:t>
        </w:r>
      </w:ins>
      <w:ins w:id="100" w:author="Mavenir04" w:date="2020-08-05T11:14:00Z">
        <w:r w:rsidR="009B7840">
          <w:t xml:space="preserve">iscovery procedure </w:t>
        </w:r>
      </w:ins>
      <w:ins w:id="101" w:author="Mavenir04" w:date="2020-08-05T11:24:00Z">
        <w:r>
          <w:t xml:space="preserve">is </w:t>
        </w:r>
      </w:ins>
      <w:ins w:id="102" w:author="Mavenir04" w:date="2020-08-05T11:14:00Z">
        <w:r w:rsidR="009B7840">
          <w:t>complete, the NF service consumer assume</w:t>
        </w:r>
      </w:ins>
      <w:ins w:id="103" w:author="Mavenir04" w:date="2020-08-05T11:24:00Z">
        <w:r>
          <w:t>s that</w:t>
        </w:r>
      </w:ins>
      <w:ins w:id="104" w:author="Mavenir04" w:date="2020-08-05T11:14:00Z">
        <w:r w:rsidR="009B7840">
          <w:t xml:space="preserve"> the NRF has </w:t>
        </w:r>
      </w:ins>
      <w:ins w:id="105" w:author="Mavenir04" w:date="2020-08-05T11:24:00Z">
        <w:r>
          <w:t xml:space="preserve">already authorized it to access the services of the expected NF service producer(s) </w:t>
        </w:r>
      </w:ins>
      <w:ins w:id="106" w:author="Mavenir04" w:date="2020-08-06T07:35:00Z">
        <w:r w:rsidR="006C79BA">
          <w:t>as</w:t>
        </w:r>
      </w:ins>
      <w:ins w:id="107" w:author="Mavenir04" w:date="2020-08-05T11:24:00Z">
        <w:r>
          <w:t xml:space="preserve"> listed in the discover response.</w:t>
        </w:r>
      </w:ins>
    </w:p>
    <w:p w14:paraId="2FEAC599" w14:textId="294D19C5" w:rsidR="009B7840" w:rsidRDefault="007419D3">
      <w:pPr>
        <w:pPrChange w:id="108" w:author="Mavenir04" w:date="2020-08-05T11:34:00Z">
          <w:pPr>
            <w:pStyle w:val="Heading3"/>
          </w:pPr>
        </w:pPrChange>
      </w:pPr>
      <w:ins w:id="109" w:author="Mavenir04" w:date="2020-08-05T11:29:00Z">
        <w:r>
          <w:t>When static authorization is enable</w:t>
        </w:r>
      </w:ins>
      <w:ins w:id="110" w:author="Mavenir04" w:date="2020-08-05T11:30:00Z">
        <w:r>
          <w:t xml:space="preserve">d and used, </w:t>
        </w:r>
      </w:ins>
      <w:ins w:id="111" w:author="Mavenir04" w:date="2020-08-05T11:14:00Z">
        <w:r w:rsidR="009B7840">
          <w:t xml:space="preserve">i.e., </w:t>
        </w:r>
      </w:ins>
      <w:ins w:id="112" w:author="Mavenir04" w:date="2020-08-05T11:30:00Z">
        <w:r>
          <w:t>a</w:t>
        </w:r>
      </w:ins>
      <w:ins w:id="113" w:author="Mavenir04" w:date="2020-08-05T11:14:00Z">
        <w:r w:rsidR="009B7840">
          <w:t xml:space="preserve">ccess </w:t>
        </w:r>
      </w:ins>
      <w:ins w:id="114" w:author="Mavenir04" w:date="2020-08-05T11:30:00Z">
        <w:r>
          <w:t>t</w:t>
        </w:r>
      </w:ins>
      <w:ins w:id="115" w:author="Mavenir04" w:date="2020-08-05T11:14:00Z">
        <w:r w:rsidR="009B7840">
          <w:t xml:space="preserve">oken </w:t>
        </w:r>
      </w:ins>
      <w:ins w:id="116" w:author="Mavenir04" w:date="2020-08-05T11:30:00Z">
        <w:r>
          <w:t>b</w:t>
        </w:r>
      </w:ins>
      <w:ins w:id="117" w:author="Mavenir04" w:date="2020-08-05T11:14:00Z">
        <w:r w:rsidR="009B7840">
          <w:t xml:space="preserve">ased authorization is </w:t>
        </w:r>
      </w:ins>
      <w:ins w:id="118" w:author="Mavenir04" w:date="2020-08-05T11:26:00Z">
        <w:r w:rsidR="006D554B">
          <w:t>not required</w:t>
        </w:r>
      </w:ins>
      <w:ins w:id="119" w:author="Mavenir04" w:date="2020-08-05T11:14:00Z">
        <w:r w:rsidR="009B7840">
          <w:t xml:space="preserve">, the NF service consumer is not required to request an access token from the NRF and it sends the service request to </w:t>
        </w:r>
      </w:ins>
      <w:ins w:id="120" w:author="Mavenir04" w:date="2020-08-05T11:26:00Z">
        <w:r w:rsidR="006D554B">
          <w:t xml:space="preserve">the expected </w:t>
        </w:r>
      </w:ins>
      <w:ins w:id="121" w:author="Mavenir04" w:date="2020-08-05T11:14:00Z">
        <w:r w:rsidR="009B7840">
          <w:t>NF service producer</w:t>
        </w:r>
      </w:ins>
      <w:ins w:id="122" w:author="Mavenir04" w:date="2020-08-05T11:26:00Z">
        <w:r w:rsidR="006D554B">
          <w:t>(s)</w:t>
        </w:r>
      </w:ins>
      <w:ins w:id="123" w:author="Mavenir04" w:date="2020-08-05T11:14:00Z">
        <w:r w:rsidR="009B7840">
          <w:t xml:space="preserve"> without an access token.</w:t>
        </w:r>
      </w:ins>
      <w:ins w:id="124" w:author="Mavenir04" w:date="2020-08-05T11:31:00Z">
        <w:r>
          <w:t xml:space="preserve"> </w:t>
        </w:r>
      </w:ins>
      <w:ins w:id="125" w:author="Mavenir04" w:date="2020-08-05T11:32:00Z">
        <w:r>
          <w:t>Similarly</w:t>
        </w:r>
      </w:ins>
      <w:ins w:id="126" w:author="Mavenir04" w:date="2020-08-05T11:31:00Z">
        <w:r>
          <w:t xml:space="preserve">, </w:t>
        </w:r>
      </w:ins>
      <w:ins w:id="127" w:author="Mavenir04" w:date="2020-08-05T11:14:00Z">
        <w:r w:rsidR="009B7840">
          <w:t xml:space="preserve">the NF service producer assumes that the NF service consumer has been authorized by the NRF and it accepts the service request without </w:t>
        </w:r>
      </w:ins>
      <w:ins w:id="128" w:author="Mavenir04" w:date="2020-08-05T11:32:00Z">
        <w:r>
          <w:t xml:space="preserve">the </w:t>
        </w:r>
      </w:ins>
      <w:ins w:id="129" w:author="Mavenir04" w:date="2020-08-05T11:14:00Z">
        <w:r w:rsidR="009B7840">
          <w:t xml:space="preserve">access token. The NF service producer </w:t>
        </w:r>
      </w:ins>
      <w:ins w:id="130" w:author="Mavenir04" w:date="2020-08-05T11:32:00Z">
        <w:r>
          <w:t>ma</w:t>
        </w:r>
      </w:ins>
      <w:ins w:id="131" w:author="Mavenir04" w:date="2020-08-05T11:33:00Z">
        <w:r>
          <w:t>y</w:t>
        </w:r>
      </w:ins>
      <w:ins w:id="132" w:author="Mavenir04" w:date="2020-08-05T11:14:00Z">
        <w:r w:rsidR="009B7840">
          <w:t xml:space="preserve"> validate </w:t>
        </w:r>
      </w:ins>
      <w:ins w:id="133" w:author="Mavenir04" w:date="2020-08-05T11:37:00Z">
        <w:r w:rsidR="006C1CEA">
          <w:t xml:space="preserve">that </w:t>
        </w:r>
      </w:ins>
      <w:ins w:id="134" w:author="Mavenir04" w:date="2020-08-05T11:14:00Z">
        <w:r w:rsidR="009B7840">
          <w:t>the NF service consumer NF type</w:t>
        </w:r>
      </w:ins>
      <w:ins w:id="135" w:author="Mavenir04" w:date="2020-08-05T11:33:00Z">
        <w:r>
          <w:t>, the</w:t>
        </w:r>
      </w:ins>
      <w:ins w:id="136" w:author="Mavenir04" w:date="2020-08-05T11:14:00Z">
        <w:r w:rsidR="009B7840">
          <w:t xml:space="preserve"> NSSAI, </w:t>
        </w:r>
      </w:ins>
      <w:ins w:id="137" w:author="Mavenir04" w:date="2020-08-05T11:33:00Z">
        <w:r>
          <w:t xml:space="preserve">and </w:t>
        </w:r>
      </w:ins>
      <w:ins w:id="138" w:author="Mavenir04" w:date="2020-08-05T11:14:00Z">
        <w:r w:rsidR="009B7840">
          <w:t>the PLMN matches the allowed NF type</w:t>
        </w:r>
      </w:ins>
      <w:ins w:id="139" w:author="Mavenir04" w:date="2020-08-06T07:36:00Z">
        <w:r w:rsidR="006C79BA">
          <w:t>s</w:t>
        </w:r>
      </w:ins>
      <w:ins w:id="140" w:author="Mavenir04" w:date="2020-08-05T11:14:00Z">
        <w:r w:rsidR="009B7840">
          <w:t>, NSSAI</w:t>
        </w:r>
      </w:ins>
      <w:ins w:id="141" w:author="Mavenir04" w:date="2020-08-06T07:36:00Z">
        <w:r w:rsidR="006C79BA">
          <w:t>s</w:t>
        </w:r>
      </w:ins>
      <w:ins w:id="142" w:author="Mavenir04" w:date="2020-08-05T11:14:00Z">
        <w:r w:rsidR="009B7840">
          <w:t xml:space="preserve">, and </w:t>
        </w:r>
      </w:ins>
      <w:ins w:id="143" w:author="Mavenir04" w:date="2020-08-05T11:34:00Z">
        <w:r>
          <w:t>PLMN</w:t>
        </w:r>
      </w:ins>
      <w:ins w:id="144" w:author="Mavenir04" w:date="2020-08-06T07:36:00Z">
        <w:r w:rsidR="006C79BA">
          <w:t>s</w:t>
        </w:r>
      </w:ins>
      <w:ins w:id="145" w:author="Mavenir04" w:date="2020-08-05T11:14:00Z">
        <w:r w:rsidR="009B7840">
          <w:t xml:space="preserve"> as per its NF profile.</w:t>
        </w:r>
      </w:ins>
    </w:p>
    <w:p w14:paraId="41D23F2B" w14:textId="70C57B85" w:rsidR="009B7840" w:rsidRDefault="009B7840" w:rsidP="009B7840">
      <w:pPr>
        <w:pStyle w:val="Heading3"/>
      </w:pPr>
      <w:r w:rsidRPr="00BF2A66">
        <w:t>13.3</w:t>
      </w:r>
      <w:r>
        <w:t>.1</w:t>
      </w:r>
      <w:r w:rsidRPr="00BF2A66">
        <w:tab/>
      </w:r>
      <w:r>
        <w:t>A</w:t>
      </w:r>
      <w:r w:rsidRPr="00BF2A66">
        <w:t xml:space="preserve">uthentication </w:t>
      </w:r>
      <w:r>
        <w:t xml:space="preserve">and authorization </w:t>
      </w:r>
      <w:r w:rsidRPr="00BF2A66">
        <w:t>between network functions and NRF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39CE2AF0" w14:textId="77777777" w:rsidR="009B7840" w:rsidRPr="00664C32" w:rsidRDefault="009B7840" w:rsidP="009B7840">
      <w:pPr>
        <w:pStyle w:val="Heading4"/>
      </w:pPr>
      <w:bookmarkStart w:id="146" w:name="_Toc45028829"/>
      <w:bookmarkStart w:id="147" w:name="_Toc45274494"/>
      <w:bookmarkStart w:id="148" w:name="_Toc45275081"/>
      <w:r>
        <w:t>13.3.1.1</w:t>
      </w:r>
      <w:r>
        <w:tab/>
        <w:t>Direct communication</w:t>
      </w:r>
      <w:bookmarkEnd w:id="146"/>
      <w:bookmarkEnd w:id="147"/>
      <w:bookmarkEnd w:id="148"/>
    </w:p>
    <w:p w14:paraId="35521C9E" w14:textId="77777777" w:rsidR="009B7840" w:rsidRDefault="009B7840" w:rsidP="009B7840">
      <w:r w:rsidRPr="007B0C8B">
        <w:t>NRF and NF shall authenticate each other during discovery</w:t>
      </w:r>
      <w:r>
        <w:t>,</w:t>
      </w:r>
      <w:r w:rsidRPr="007B0C8B">
        <w:t xml:space="preserve"> registration</w:t>
      </w:r>
      <w:r>
        <w:t>, and access token request</w:t>
      </w:r>
      <w:r w:rsidRPr="007B0C8B">
        <w:t xml:space="preserve">. </w:t>
      </w:r>
    </w:p>
    <w:p w14:paraId="2A20B4AA" w14:textId="77777777" w:rsidR="009B7840" w:rsidRDefault="009B7840" w:rsidP="009B7840">
      <w:r>
        <w:t xml:space="preserve">In direct communication, NF and NRF shall use one of the following methods for authentication: </w:t>
      </w:r>
    </w:p>
    <w:p w14:paraId="43BF9A60" w14:textId="77777777" w:rsidR="009B7840" w:rsidRPr="007B0C8B" w:rsidRDefault="009B7840" w:rsidP="009B7840">
      <w:pPr>
        <w:pStyle w:val="B1"/>
      </w:pPr>
      <w:r>
        <w:t>-</w:t>
      </w:r>
      <w:r>
        <w:tab/>
      </w:r>
      <w:r w:rsidRPr="007B0C8B">
        <w:t>If the PLMN uses protection at the transport layer</w:t>
      </w:r>
      <w:r>
        <w:t xml:space="preserve"> as described in clause 13.1</w:t>
      </w:r>
      <w:r w:rsidRPr="007B0C8B">
        <w:t xml:space="preserve">, </w:t>
      </w:r>
      <w:r>
        <w:t xml:space="preserve">authentication provided by </w:t>
      </w:r>
      <w:r w:rsidRPr="007B0C8B">
        <w:t xml:space="preserve">the transport layer </w:t>
      </w:r>
      <w:r>
        <w:t>protection</w:t>
      </w:r>
      <w:r w:rsidRPr="00356880">
        <w:t xml:space="preserve"> </w:t>
      </w:r>
      <w:r>
        <w:t>solution</w:t>
      </w:r>
      <w:r w:rsidRPr="007B0C8B">
        <w:t xml:space="preserve"> shall be used for mutual authentication of the NRF and NF.</w:t>
      </w:r>
    </w:p>
    <w:p w14:paraId="6DA45741" w14:textId="56217694" w:rsidR="00B0242A" w:rsidRDefault="009B7840" w:rsidP="006C1CEA">
      <w:pPr>
        <w:pStyle w:val="B1"/>
      </w:pPr>
      <w:r>
        <w:t>-</w:t>
      </w:r>
      <w:r>
        <w:tab/>
      </w:r>
      <w:r w:rsidRPr="007B0C8B">
        <w:t>If the PLMN does not use protection at the transport layer, mutual authentication of NRF and NF may be implicit by NDS</w:t>
      </w:r>
      <w:r>
        <w:t>/IP</w:t>
      </w:r>
      <w:r w:rsidRPr="007B0C8B">
        <w:t xml:space="preserve"> or physical security</w:t>
      </w:r>
      <w:r>
        <w:t xml:space="preserve"> (see clause 13.1)</w:t>
      </w:r>
      <w:r w:rsidRPr="007B0C8B">
        <w:t>.</w:t>
      </w:r>
      <w:r>
        <w:t xml:space="preserve"> 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4B45B10" w14:textId="77777777" w:rsidR="00B0242A" w:rsidRDefault="00B0242A" w:rsidP="00B02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Change 1 ****************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2C1047" w14:textId="77777777" w:rsidR="000D057C" w:rsidRDefault="000D057C">
      <w:r>
        <w:separator/>
      </w:r>
    </w:p>
  </w:endnote>
  <w:endnote w:type="continuationSeparator" w:id="0">
    <w:p w14:paraId="3B56A087" w14:textId="77777777" w:rsidR="000D057C" w:rsidRDefault="000D0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1D5603" w14:textId="77777777" w:rsidR="000D057C" w:rsidRDefault="000D057C">
      <w:r>
        <w:separator/>
      </w:r>
    </w:p>
  </w:footnote>
  <w:footnote w:type="continuationSeparator" w:id="0">
    <w:p w14:paraId="00A11109" w14:textId="77777777" w:rsidR="000D057C" w:rsidRDefault="000D0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8F4A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2A58A6"/>
    <w:multiLevelType w:val="hybridMultilevel"/>
    <w:tmpl w:val="28EE90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7A736364"/>
    <w:multiLevelType w:val="hybridMultilevel"/>
    <w:tmpl w:val="38940048"/>
    <w:lvl w:ilvl="0" w:tplc="341C5CD8">
      <w:start w:val="13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venir04">
    <w15:presenceInfo w15:providerId="None" w15:userId="Maveni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10FD2"/>
    <w:rsid w:val="00022E4A"/>
    <w:rsid w:val="000472F6"/>
    <w:rsid w:val="000A6394"/>
    <w:rsid w:val="000B7FED"/>
    <w:rsid w:val="000C038A"/>
    <w:rsid w:val="000C6598"/>
    <w:rsid w:val="000D057C"/>
    <w:rsid w:val="001320C0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C5C6D"/>
    <w:rsid w:val="002E0587"/>
    <w:rsid w:val="00305409"/>
    <w:rsid w:val="003609EF"/>
    <w:rsid w:val="0036231A"/>
    <w:rsid w:val="0037255E"/>
    <w:rsid w:val="00374DD4"/>
    <w:rsid w:val="003D786C"/>
    <w:rsid w:val="003D7936"/>
    <w:rsid w:val="003E1A36"/>
    <w:rsid w:val="00410371"/>
    <w:rsid w:val="004242F1"/>
    <w:rsid w:val="00475B57"/>
    <w:rsid w:val="004B75B7"/>
    <w:rsid w:val="004E2903"/>
    <w:rsid w:val="0051580D"/>
    <w:rsid w:val="00532BB2"/>
    <w:rsid w:val="00547111"/>
    <w:rsid w:val="00592D74"/>
    <w:rsid w:val="005A2429"/>
    <w:rsid w:val="005E2C44"/>
    <w:rsid w:val="00621188"/>
    <w:rsid w:val="006257ED"/>
    <w:rsid w:val="00695808"/>
    <w:rsid w:val="006B46FB"/>
    <w:rsid w:val="006C1CEA"/>
    <w:rsid w:val="006C79BA"/>
    <w:rsid w:val="006D198A"/>
    <w:rsid w:val="006D554B"/>
    <w:rsid w:val="006E21FB"/>
    <w:rsid w:val="007307C4"/>
    <w:rsid w:val="007419D3"/>
    <w:rsid w:val="00792342"/>
    <w:rsid w:val="007977A8"/>
    <w:rsid w:val="007A480A"/>
    <w:rsid w:val="007B512A"/>
    <w:rsid w:val="007C2097"/>
    <w:rsid w:val="007D6A07"/>
    <w:rsid w:val="007F0F25"/>
    <w:rsid w:val="007F7259"/>
    <w:rsid w:val="008040A8"/>
    <w:rsid w:val="00821A8A"/>
    <w:rsid w:val="008279FA"/>
    <w:rsid w:val="008626E7"/>
    <w:rsid w:val="00870EE7"/>
    <w:rsid w:val="00883B8D"/>
    <w:rsid w:val="0088624A"/>
    <w:rsid w:val="008863B9"/>
    <w:rsid w:val="008A45A6"/>
    <w:rsid w:val="008C72CA"/>
    <w:rsid w:val="008E3BD1"/>
    <w:rsid w:val="008E49DE"/>
    <w:rsid w:val="008F686C"/>
    <w:rsid w:val="00904FCB"/>
    <w:rsid w:val="009148DE"/>
    <w:rsid w:val="00941E30"/>
    <w:rsid w:val="009777D9"/>
    <w:rsid w:val="00991B88"/>
    <w:rsid w:val="009A4220"/>
    <w:rsid w:val="009A5753"/>
    <w:rsid w:val="009A579D"/>
    <w:rsid w:val="009B7840"/>
    <w:rsid w:val="009C5925"/>
    <w:rsid w:val="009E3297"/>
    <w:rsid w:val="009E7329"/>
    <w:rsid w:val="009F734F"/>
    <w:rsid w:val="00A246B6"/>
    <w:rsid w:val="00A2775C"/>
    <w:rsid w:val="00A47E70"/>
    <w:rsid w:val="00A50CF0"/>
    <w:rsid w:val="00A6322D"/>
    <w:rsid w:val="00A7671C"/>
    <w:rsid w:val="00AA2CBC"/>
    <w:rsid w:val="00AB3EE6"/>
    <w:rsid w:val="00AB6AD4"/>
    <w:rsid w:val="00AC5820"/>
    <w:rsid w:val="00AD1CD8"/>
    <w:rsid w:val="00AE44F6"/>
    <w:rsid w:val="00B0242A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514B"/>
    <w:rsid w:val="00D564D7"/>
    <w:rsid w:val="00D66520"/>
    <w:rsid w:val="00DE34CF"/>
    <w:rsid w:val="00E13F3D"/>
    <w:rsid w:val="00E34898"/>
    <w:rsid w:val="00EB09B7"/>
    <w:rsid w:val="00EB6595"/>
    <w:rsid w:val="00EC6D9C"/>
    <w:rsid w:val="00EC7DB4"/>
    <w:rsid w:val="00EE4E19"/>
    <w:rsid w:val="00EE7D7C"/>
    <w:rsid w:val="00F25D98"/>
    <w:rsid w:val="00F300FB"/>
    <w:rsid w:val="00F35144"/>
    <w:rsid w:val="00F834F4"/>
    <w:rsid w:val="00F9317E"/>
    <w:rsid w:val="00FA7595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B0242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B0242A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B0242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024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0242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B0242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8011E-7F04-4205-9DB3-30B0C84DE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826</Words>
  <Characters>4714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Mavenir04</cp:lastModifiedBy>
  <cp:revision>7</cp:revision>
  <cp:lastPrinted>1900-01-01T06:00:00Z</cp:lastPrinted>
  <dcterms:created xsi:type="dcterms:W3CDTF">2020-08-05T19:51:00Z</dcterms:created>
  <dcterms:modified xsi:type="dcterms:W3CDTF">2020-08-06T19:02:00Z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