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D10C" w14:textId="656A735E" w:rsidR="005D3961" w:rsidRPr="000008FD" w:rsidRDefault="004332D6">
      <w:pPr>
        <w:rPr>
          <w:rFonts w:cstheme="minorHAnsi"/>
          <w:b/>
          <w:bCs/>
        </w:rPr>
      </w:pPr>
      <w:r w:rsidRPr="000008FD">
        <w:rPr>
          <w:rFonts w:cstheme="minorHAnsi"/>
          <w:b/>
          <w:bCs/>
        </w:rPr>
        <w:t>Rel-19 ProSe</w:t>
      </w:r>
    </w:p>
    <w:p w14:paraId="3FD8C41A" w14:textId="3AA0E78A" w:rsidR="004332D6" w:rsidRPr="000008FD" w:rsidRDefault="004332D6">
      <w:p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Sept 25, 2023</w:t>
      </w:r>
    </w:p>
    <w:p w14:paraId="61155C44" w14:textId="3B2A43C4" w:rsidR="004332D6" w:rsidRPr="000008FD" w:rsidRDefault="004332D6">
      <w:p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Moderator- MediaTek Inc.</w:t>
      </w:r>
    </w:p>
    <w:p w14:paraId="5F76828E" w14:textId="607B5EF2" w:rsidR="004332D6" w:rsidRPr="000008FD" w:rsidRDefault="004332D6">
      <w:pPr>
        <w:rPr>
          <w:rFonts w:asciiTheme="majorHAnsi" w:hAnsiTheme="majorHAnsi" w:cstheme="majorHAnsi"/>
        </w:rPr>
      </w:pPr>
    </w:p>
    <w:p w14:paraId="77F65030" w14:textId="14EAA3BB" w:rsidR="004332D6" w:rsidRPr="000008FD" w:rsidRDefault="004332D6">
      <w:pPr>
        <w:rPr>
          <w:rFonts w:asciiTheme="majorHAnsi" w:hAnsiTheme="majorHAnsi" w:cstheme="majorHAnsi"/>
        </w:rPr>
      </w:pPr>
      <w:r w:rsidRPr="000008FD">
        <w:rPr>
          <w:rFonts w:cstheme="minorHAnsi"/>
          <w:b/>
          <w:bCs/>
        </w:rPr>
        <w:t>Participating companies</w:t>
      </w:r>
      <w:r w:rsidRPr="000008FD">
        <w:rPr>
          <w:rFonts w:cstheme="minorHAnsi"/>
        </w:rPr>
        <w:t>:</w:t>
      </w:r>
      <w:r w:rsidRPr="000008FD">
        <w:rPr>
          <w:rFonts w:asciiTheme="majorHAnsi" w:hAnsiTheme="majorHAnsi" w:cstheme="majorHAnsi"/>
        </w:rPr>
        <w:t xml:space="preserve"> </w:t>
      </w:r>
      <w:r w:rsidR="00C03EB2" w:rsidRPr="000008FD">
        <w:rPr>
          <w:rFonts w:asciiTheme="majorHAnsi" w:hAnsiTheme="majorHAnsi" w:cstheme="majorHAnsi"/>
        </w:rPr>
        <w:t xml:space="preserve">Asiainfo, AT&amp;T, Charter, China Telecom, CTC, DISH, Ericsson, FirstNet, Google, </w:t>
      </w:r>
      <w:r w:rsidRPr="000008FD">
        <w:rPr>
          <w:rFonts w:asciiTheme="majorHAnsi" w:hAnsiTheme="majorHAnsi" w:cstheme="majorHAnsi"/>
        </w:rPr>
        <w:t xml:space="preserve">Huawei, </w:t>
      </w:r>
      <w:r w:rsidR="00C03EB2" w:rsidRPr="000008FD">
        <w:rPr>
          <w:rFonts w:asciiTheme="majorHAnsi" w:hAnsiTheme="majorHAnsi" w:cstheme="majorHAnsi"/>
        </w:rPr>
        <w:t xml:space="preserve">Intel, InterDigital, LG Electronics, </w:t>
      </w:r>
      <w:r w:rsidR="0031598A" w:rsidRPr="000008FD">
        <w:rPr>
          <w:rFonts w:asciiTheme="majorHAnsi" w:hAnsiTheme="majorHAnsi" w:cstheme="majorHAnsi"/>
        </w:rPr>
        <w:t xml:space="preserve">MediaTek, </w:t>
      </w:r>
      <w:r w:rsidR="00C03EB2" w:rsidRPr="000008FD">
        <w:rPr>
          <w:rFonts w:asciiTheme="majorHAnsi" w:hAnsiTheme="majorHAnsi" w:cstheme="majorHAnsi"/>
        </w:rPr>
        <w:t>MITRE,</w:t>
      </w:r>
      <w:r w:rsidR="005D6BC0">
        <w:rPr>
          <w:rFonts w:asciiTheme="majorHAnsi" w:hAnsiTheme="majorHAnsi" w:cstheme="majorHAnsi"/>
        </w:rPr>
        <w:t xml:space="preserve"> Matrix</w:t>
      </w:r>
      <w:r w:rsidR="008978FA">
        <w:rPr>
          <w:rFonts w:asciiTheme="majorHAnsi" w:hAnsiTheme="majorHAnsi" w:cstheme="majorHAnsi"/>
        </w:rPr>
        <w:t>x</w:t>
      </w:r>
      <w:r w:rsidR="005D6BC0">
        <w:rPr>
          <w:rFonts w:asciiTheme="majorHAnsi" w:hAnsiTheme="majorHAnsi" w:cstheme="majorHAnsi"/>
        </w:rPr>
        <w:t>,</w:t>
      </w:r>
      <w:r w:rsidR="00C03EB2" w:rsidRPr="000008FD">
        <w:rPr>
          <w:rFonts w:asciiTheme="majorHAnsi" w:hAnsiTheme="majorHAnsi" w:cstheme="majorHAnsi"/>
        </w:rPr>
        <w:t xml:space="preserve"> </w:t>
      </w:r>
      <w:r w:rsidR="00DA36A3">
        <w:rPr>
          <w:rFonts w:asciiTheme="majorHAnsi" w:hAnsiTheme="majorHAnsi" w:cstheme="majorHAnsi"/>
        </w:rPr>
        <w:t xml:space="preserve">NICT, </w:t>
      </w:r>
      <w:r w:rsidR="00525F31">
        <w:rPr>
          <w:rFonts w:asciiTheme="majorHAnsi" w:hAnsiTheme="majorHAnsi" w:cstheme="majorHAnsi"/>
        </w:rPr>
        <w:t xml:space="preserve">NIST, </w:t>
      </w:r>
      <w:r w:rsidR="00C03EB2" w:rsidRPr="000008FD">
        <w:rPr>
          <w:rFonts w:asciiTheme="majorHAnsi" w:hAnsiTheme="majorHAnsi" w:cstheme="majorHAnsi"/>
        </w:rPr>
        <w:t xml:space="preserve">NTT Docomo, Nokia, </w:t>
      </w:r>
      <w:r w:rsidR="00F369A5">
        <w:rPr>
          <w:rFonts w:asciiTheme="majorHAnsi" w:hAnsiTheme="majorHAnsi" w:cstheme="majorHAnsi"/>
        </w:rPr>
        <w:t xml:space="preserve">OPPO, </w:t>
      </w:r>
      <w:r w:rsidR="00C03EB2" w:rsidRPr="000008FD">
        <w:rPr>
          <w:rFonts w:asciiTheme="majorHAnsi" w:hAnsiTheme="majorHAnsi" w:cstheme="majorHAnsi"/>
        </w:rPr>
        <w:t xml:space="preserve">Philips, </w:t>
      </w:r>
      <w:r w:rsidRPr="000008FD">
        <w:rPr>
          <w:rFonts w:asciiTheme="majorHAnsi" w:hAnsiTheme="majorHAnsi" w:cstheme="majorHAnsi"/>
        </w:rPr>
        <w:t>Qualcomm, Samsung, Siemens</w:t>
      </w:r>
      <w:r w:rsidR="00E0782F" w:rsidRPr="000008FD">
        <w:rPr>
          <w:rFonts w:asciiTheme="majorHAnsi" w:hAnsiTheme="majorHAnsi" w:cstheme="majorHAnsi"/>
        </w:rPr>
        <w:t xml:space="preserve">, </w:t>
      </w:r>
      <w:r w:rsidR="005A1A73" w:rsidRPr="000008FD">
        <w:rPr>
          <w:rFonts w:asciiTheme="majorHAnsi" w:hAnsiTheme="majorHAnsi" w:cstheme="majorHAnsi"/>
        </w:rPr>
        <w:t>Tencent</w:t>
      </w:r>
      <w:r w:rsidR="00C03EB2" w:rsidRPr="000008FD">
        <w:rPr>
          <w:rFonts w:asciiTheme="majorHAnsi" w:hAnsiTheme="majorHAnsi" w:cstheme="majorHAnsi"/>
        </w:rPr>
        <w:t>, Vivo, ZTE</w:t>
      </w:r>
      <w:r w:rsidR="0031598A" w:rsidRPr="000008FD">
        <w:rPr>
          <w:rFonts w:asciiTheme="majorHAnsi" w:hAnsiTheme="majorHAnsi" w:cstheme="majorHAnsi"/>
        </w:rPr>
        <w:t>.</w:t>
      </w:r>
    </w:p>
    <w:p w14:paraId="543FE1E1" w14:textId="31C9565F" w:rsidR="00E148E9" w:rsidRPr="000008FD" w:rsidRDefault="00E148E9">
      <w:pPr>
        <w:rPr>
          <w:rFonts w:asciiTheme="majorHAnsi" w:hAnsiTheme="majorHAnsi" w:cstheme="majorHAnsi"/>
        </w:rPr>
      </w:pPr>
    </w:p>
    <w:p w14:paraId="140347FE" w14:textId="74C0B332" w:rsidR="00E148E9" w:rsidRPr="000008FD" w:rsidRDefault="00E148E9">
      <w:pPr>
        <w:rPr>
          <w:rFonts w:cstheme="minorHAnsi"/>
          <w:b/>
          <w:bCs/>
        </w:rPr>
      </w:pPr>
      <w:r w:rsidRPr="000008FD">
        <w:rPr>
          <w:rFonts w:cstheme="minorHAnsi"/>
          <w:b/>
          <w:bCs/>
        </w:rPr>
        <w:t>Agenda:</w:t>
      </w:r>
    </w:p>
    <w:p w14:paraId="606A7B66" w14:textId="02B1C8ED" w:rsidR="00E148E9" w:rsidRPr="000008FD" w:rsidRDefault="00E148E9" w:rsidP="00E148E9">
      <w:p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A summary of points discussed:</w:t>
      </w:r>
    </w:p>
    <w:p w14:paraId="700CE320" w14:textId="77777777" w:rsidR="00E148E9" w:rsidRPr="000008FD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</w:rPr>
        <w:t>WT#1</w:t>
      </w:r>
      <w:r w:rsidRPr="000008FD">
        <w:rPr>
          <w:rFonts w:asciiTheme="majorHAnsi" w:hAnsiTheme="majorHAnsi" w:cstheme="majorHAnsi"/>
        </w:rPr>
        <w:t>: Whether any limitation on number of hops to considered as the default assumption in this WT.</w:t>
      </w:r>
    </w:p>
    <w:p w14:paraId="3972321E" w14:textId="7975DF58" w:rsidR="00E148E9" w:rsidRPr="000008FD" w:rsidRDefault="00E148E9" w:rsidP="00E148E9">
      <w:pPr>
        <w:pStyle w:val="ListParagraph"/>
        <w:rPr>
          <w:rFonts w:asciiTheme="majorHAnsi" w:hAnsiTheme="majorHAnsi" w:cstheme="majorHAnsi"/>
        </w:rPr>
      </w:pPr>
    </w:p>
    <w:p w14:paraId="5FF4B310" w14:textId="77777777" w:rsidR="00C30D48" w:rsidRPr="000008FD" w:rsidRDefault="00E148E9" w:rsidP="00E148E9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Summary:</w:t>
      </w:r>
      <w:r w:rsidRPr="000008FD">
        <w:rPr>
          <w:rFonts w:asciiTheme="majorHAnsi" w:hAnsiTheme="majorHAnsi" w:cstheme="majorHAnsi"/>
        </w:rPr>
        <w:t xml:space="preserve"> </w:t>
      </w:r>
    </w:p>
    <w:p w14:paraId="3995537E" w14:textId="043295A0" w:rsidR="00E148E9" w:rsidRPr="000008FD" w:rsidRDefault="00E148E9" w:rsidP="00E148E9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Two possible directions to reduce the level of complexity discussed: Limiting the number of hops, narrowing down the scope to specific topologies (e.g. Tree-based v</w:t>
      </w:r>
      <w:r w:rsidR="00C30D48" w:rsidRPr="000008FD">
        <w:rPr>
          <w:rFonts w:asciiTheme="majorHAnsi" w:hAnsiTheme="majorHAnsi" w:cstheme="majorHAnsi"/>
        </w:rPr>
        <w:t>s.</w:t>
      </w:r>
      <w:r w:rsidRPr="000008FD">
        <w:rPr>
          <w:rFonts w:asciiTheme="majorHAnsi" w:hAnsiTheme="majorHAnsi" w:cstheme="majorHAnsi"/>
        </w:rPr>
        <w:t xml:space="preserve"> full </w:t>
      </w:r>
      <w:r w:rsidR="00FB2E3D">
        <w:rPr>
          <w:rFonts w:asciiTheme="majorHAnsi" w:hAnsiTheme="majorHAnsi" w:cstheme="majorHAnsi"/>
        </w:rPr>
        <w:t>m</w:t>
      </w:r>
      <w:r w:rsidRPr="000008FD">
        <w:rPr>
          <w:rFonts w:asciiTheme="majorHAnsi" w:hAnsiTheme="majorHAnsi" w:cstheme="majorHAnsi"/>
        </w:rPr>
        <w:t>esh</w:t>
      </w:r>
      <w:r w:rsidR="00C30D48" w:rsidRPr="000008FD">
        <w:rPr>
          <w:rFonts w:asciiTheme="majorHAnsi" w:hAnsiTheme="majorHAnsi" w:cstheme="majorHAnsi"/>
        </w:rPr>
        <w:t xml:space="preserve"> subject to clarification</w:t>
      </w:r>
      <w:r w:rsidRPr="000008FD">
        <w:rPr>
          <w:rFonts w:asciiTheme="majorHAnsi" w:hAnsiTheme="majorHAnsi" w:cstheme="majorHAnsi"/>
        </w:rPr>
        <w:t xml:space="preserve">). Also there was </w:t>
      </w:r>
      <w:r w:rsidR="0036365B" w:rsidRPr="000008FD">
        <w:rPr>
          <w:rFonts w:asciiTheme="majorHAnsi" w:hAnsiTheme="majorHAnsi" w:cstheme="majorHAnsi"/>
        </w:rPr>
        <w:t xml:space="preserve">a </w:t>
      </w:r>
      <w:r w:rsidRPr="000008FD">
        <w:rPr>
          <w:rFonts w:asciiTheme="majorHAnsi" w:hAnsiTheme="majorHAnsi" w:cstheme="majorHAnsi"/>
        </w:rPr>
        <w:t>suggestion that part of the scope (e.g. for L3) can be tasked to SA6.</w:t>
      </w:r>
    </w:p>
    <w:p w14:paraId="0D70ED05" w14:textId="77777777" w:rsidR="00E148E9" w:rsidRPr="000008FD" w:rsidRDefault="00E148E9" w:rsidP="00E148E9">
      <w:pPr>
        <w:pStyle w:val="ListParagraph"/>
        <w:rPr>
          <w:rFonts w:asciiTheme="majorHAnsi" w:hAnsiTheme="majorHAnsi" w:cstheme="majorHAnsi"/>
        </w:rPr>
      </w:pPr>
    </w:p>
    <w:p w14:paraId="3618DFE6" w14:textId="285BF7CC" w:rsidR="00E148E9" w:rsidRPr="000008FD" w:rsidRDefault="00E148E9" w:rsidP="00E148E9">
      <w:pPr>
        <w:pStyle w:val="ListParagraph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 in the meeting):</w:t>
      </w:r>
    </w:p>
    <w:p w14:paraId="28B9E625" w14:textId="402F9BD0" w:rsidR="00E148E9" w:rsidRPr="000008FD" w:rsidRDefault="00E148E9" w:rsidP="00E148E9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 xml:space="preserve">Several companies preferred not to narrow the scope yet until the solutions are discussed and see how they meet the Stage 1 requirements as also </w:t>
      </w:r>
      <w:r w:rsidR="00FD257F" w:rsidRPr="000008FD">
        <w:rPr>
          <w:rFonts w:asciiTheme="majorHAnsi" w:hAnsiTheme="majorHAnsi" w:cstheme="majorHAnsi"/>
        </w:rPr>
        <w:t xml:space="preserve">commented </w:t>
      </w:r>
      <w:r w:rsidRPr="000008FD">
        <w:rPr>
          <w:rFonts w:asciiTheme="majorHAnsi" w:hAnsiTheme="majorHAnsi" w:cstheme="majorHAnsi"/>
        </w:rPr>
        <w:t>by public safety sector.</w:t>
      </w:r>
      <w:r w:rsidR="00FB2E3D">
        <w:rPr>
          <w:rFonts w:asciiTheme="majorHAnsi" w:hAnsiTheme="majorHAnsi" w:cstheme="majorHAnsi"/>
        </w:rPr>
        <w:t xml:space="preserve"> WT</w:t>
      </w:r>
      <w:r w:rsidR="00AD0F83">
        <w:rPr>
          <w:rFonts w:asciiTheme="majorHAnsi" w:hAnsiTheme="majorHAnsi" w:cstheme="majorHAnsi"/>
        </w:rPr>
        <w:t>#</w:t>
      </w:r>
      <w:r w:rsidR="00FB2E3D">
        <w:rPr>
          <w:rFonts w:asciiTheme="majorHAnsi" w:hAnsiTheme="majorHAnsi" w:cstheme="majorHAnsi"/>
        </w:rPr>
        <w:t xml:space="preserve">1 </w:t>
      </w:r>
      <w:r w:rsidR="00281CE3">
        <w:rPr>
          <w:rFonts w:asciiTheme="majorHAnsi" w:hAnsiTheme="majorHAnsi" w:cstheme="majorHAnsi"/>
        </w:rPr>
        <w:t xml:space="preserve">is </w:t>
      </w:r>
      <w:r w:rsidR="00FB2E3D">
        <w:rPr>
          <w:rFonts w:asciiTheme="majorHAnsi" w:hAnsiTheme="majorHAnsi" w:cstheme="majorHAnsi"/>
        </w:rPr>
        <w:t>kept as it is.</w:t>
      </w:r>
    </w:p>
    <w:p w14:paraId="69EFFB4F" w14:textId="2B58EEEC" w:rsidR="00E148E9" w:rsidRPr="000008FD" w:rsidRDefault="00E148E9" w:rsidP="00E148E9">
      <w:pPr>
        <w:pStyle w:val="ListParagraph"/>
        <w:rPr>
          <w:rFonts w:asciiTheme="majorHAnsi" w:hAnsiTheme="majorHAnsi" w:cstheme="majorHAnsi"/>
        </w:rPr>
      </w:pPr>
    </w:p>
    <w:p w14:paraId="0DD2A52F" w14:textId="77777777" w:rsidR="001E6DA5" w:rsidRPr="000008FD" w:rsidRDefault="001E6DA5" w:rsidP="00E148E9">
      <w:pPr>
        <w:pStyle w:val="ListParagraph"/>
        <w:rPr>
          <w:rFonts w:asciiTheme="majorHAnsi" w:hAnsiTheme="majorHAnsi" w:cstheme="majorHAnsi"/>
        </w:rPr>
      </w:pPr>
    </w:p>
    <w:p w14:paraId="6CF98D86" w14:textId="77777777" w:rsidR="00E148E9" w:rsidRPr="000008FD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0008FD">
        <w:rPr>
          <w:rFonts w:asciiTheme="majorHAnsi" w:hAnsiTheme="majorHAnsi" w:cstheme="majorHAnsi"/>
          <w:b/>
          <w:bCs/>
        </w:rPr>
        <w:t xml:space="preserve">WT#3: </w:t>
      </w:r>
    </w:p>
    <w:p w14:paraId="3CB74BB6" w14:textId="313752D4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Whether this WT considers single-hop ProSe only or single-hop ProSe + multi-hop ProSe (to be studied in WT</w:t>
      </w:r>
      <w:r w:rsidR="0020181F">
        <w:rPr>
          <w:rFonts w:asciiTheme="majorHAnsi" w:hAnsiTheme="majorHAnsi" w:cstheme="majorHAnsi"/>
        </w:rPr>
        <w:t>#</w:t>
      </w:r>
      <w:r w:rsidRPr="000008FD">
        <w:rPr>
          <w:rFonts w:asciiTheme="majorHAnsi" w:hAnsiTheme="majorHAnsi" w:cstheme="majorHAnsi"/>
        </w:rPr>
        <w:t>1)</w:t>
      </w:r>
    </w:p>
    <w:p w14:paraId="5EE04CAC" w14:textId="77777777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Scope versus PIN Rel-18 to be identified.</w:t>
      </w:r>
    </w:p>
    <w:p w14:paraId="5DEA4E3B" w14:textId="33FC8951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Concerns shared on this WT to be addressed.</w:t>
      </w:r>
    </w:p>
    <w:p w14:paraId="1A799A2F" w14:textId="77777777" w:rsidR="0036365B" w:rsidRPr="000008FD" w:rsidRDefault="0036365B" w:rsidP="00E148E9">
      <w:pPr>
        <w:ind w:left="720"/>
        <w:rPr>
          <w:rFonts w:asciiTheme="majorHAnsi" w:hAnsiTheme="majorHAnsi" w:cstheme="majorHAnsi"/>
          <w:b/>
          <w:bCs/>
          <w:u w:val="single"/>
        </w:rPr>
      </w:pPr>
    </w:p>
    <w:p w14:paraId="4298A094" w14:textId="2E2D49EB" w:rsidR="00C30D48" w:rsidRPr="000008FD" w:rsidRDefault="00E148E9" w:rsidP="00E148E9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Summary:</w:t>
      </w:r>
      <w:r w:rsidRPr="000008FD">
        <w:rPr>
          <w:rFonts w:asciiTheme="majorHAnsi" w:hAnsiTheme="majorHAnsi" w:cstheme="majorHAnsi"/>
        </w:rPr>
        <w:t xml:space="preserve"> </w:t>
      </w:r>
    </w:p>
    <w:p w14:paraId="149EB27E" w14:textId="02F77F73" w:rsidR="007E5223" w:rsidRPr="000008FD" w:rsidRDefault="00E148E9" w:rsidP="00E148E9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Companies are divided on inclusion of WT</w:t>
      </w:r>
      <w:r w:rsidR="00434C93">
        <w:rPr>
          <w:rFonts w:asciiTheme="majorHAnsi" w:hAnsiTheme="majorHAnsi" w:cstheme="majorHAnsi"/>
        </w:rPr>
        <w:t>#</w:t>
      </w:r>
      <w:r w:rsidRPr="000008FD">
        <w:rPr>
          <w:rFonts w:asciiTheme="majorHAnsi" w:hAnsiTheme="majorHAnsi" w:cstheme="majorHAnsi"/>
        </w:rPr>
        <w:t xml:space="preserve">3. Some shared concern seeing no added value, esp. considering R-19 TU budgets. </w:t>
      </w:r>
      <w:r w:rsidR="001E6DA5" w:rsidRPr="000008FD">
        <w:rPr>
          <w:rFonts w:asciiTheme="majorHAnsi" w:hAnsiTheme="majorHAnsi" w:cstheme="majorHAnsi"/>
        </w:rPr>
        <w:t>Others</w:t>
      </w:r>
      <w:r w:rsidRPr="000008FD">
        <w:rPr>
          <w:rFonts w:asciiTheme="majorHAnsi" w:hAnsiTheme="majorHAnsi" w:cstheme="majorHAnsi"/>
        </w:rPr>
        <w:t xml:space="preserve"> think this is a relevant study also in line with what happened during LTE ProSe discussions (e.g. for WLAN)</w:t>
      </w:r>
      <w:r w:rsidR="007E5223" w:rsidRPr="000008FD">
        <w:rPr>
          <w:rFonts w:asciiTheme="majorHAnsi" w:hAnsiTheme="majorHAnsi" w:cstheme="majorHAnsi"/>
        </w:rPr>
        <w:t>.</w:t>
      </w:r>
    </w:p>
    <w:p w14:paraId="0E7E3F0B" w14:textId="518BB432" w:rsidR="007E5223" w:rsidRPr="000008FD" w:rsidRDefault="007E5223" w:rsidP="007E5223">
      <w:pPr>
        <w:pStyle w:val="ListParagraph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 in the meeting):</w:t>
      </w:r>
    </w:p>
    <w:p w14:paraId="554FCDE6" w14:textId="6BE107E9" w:rsidR="00E148E9" w:rsidRPr="000008FD" w:rsidRDefault="007E5223" w:rsidP="007E5223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For the time-being, WT</w:t>
      </w:r>
      <w:r w:rsidR="00434C93">
        <w:rPr>
          <w:rFonts w:asciiTheme="majorHAnsi" w:hAnsiTheme="majorHAnsi" w:cstheme="majorHAnsi"/>
        </w:rPr>
        <w:t>#</w:t>
      </w:r>
      <w:r w:rsidRPr="000008FD">
        <w:rPr>
          <w:rFonts w:asciiTheme="majorHAnsi" w:hAnsiTheme="majorHAnsi" w:cstheme="majorHAnsi"/>
        </w:rPr>
        <w:t xml:space="preserve">3 is kept for </w:t>
      </w:r>
      <w:r w:rsidR="001E6DA5" w:rsidRPr="000008FD">
        <w:rPr>
          <w:rFonts w:asciiTheme="majorHAnsi" w:hAnsiTheme="majorHAnsi" w:cstheme="majorHAnsi"/>
        </w:rPr>
        <w:t xml:space="preserve">further </w:t>
      </w:r>
      <w:r w:rsidRPr="000008FD">
        <w:rPr>
          <w:rFonts w:asciiTheme="majorHAnsi" w:hAnsiTheme="majorHAnsi" w:cstheme="majorHAnsi"/>
        </w:rPr>
        <w:t xml:space="preserve">discussion during the meeting. The scope is reduced to L3 Relay only and also assumed no dependency to WT#1 scope. </w:t>
      </w:r>
    </w:p>
    <w:p w14:paraId="00C80EEB" w14:textId="0861CBAB" w:rsidR="00E148E9" w:rsidRPr="000008FD" w:rsidRDefault="00E148E9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2ACF252E" w14:textId="67D2292E" w:rsidR="001E6DA5" w:rsidRPr="000008FD" w:rsidRDefault="001E6DA5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0482B0E4" w14:textId="24C8D2E0" w:rsidR="001E6DA5" w:rsidRPr="000008FD" w:rsidRDefault="001E6DA5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474EB01E" w14:textId="30C75973" w:rsidR="001E6DA5" w:rsidRPr="000008FD" w:rsidRDefault="001E6DA5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6ABF4F7D" w14:textId="48596FE3" w:rsidR="001E6DA5" w:rsidRPr="000008FD" w:rsidRDefault="001E6DA5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2A262C83" w14:textId="77777777" w:rsidR="001E6DA5" w:rsidRPr="000008FD" w:rsidRDefault="001E6DA5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15F10CEA" w14:textId="77777777" w:rsidR="00E148E9" w:rsidRPr="009837D7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9837D7">
        <w:rPr>
          <w:rFonts w:asciiTheme="majorHAnsi" w:hAnsiTheme="majorHAnsi" w:cstheme="majorHAnsi"/>
          <w:b/>
          <w:bCs/>
        </w:rPr>
        <w:t>WT#5:</w:t>
      </w:r>
    </w:p>
    <w:p w14:paraId="5B8921AF" w14:textId="77777777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How many paths needs to be considered? only 2?</w:t>
      </w:r>
    </w:p>
    <w:p w14:paraId="36DE1027" w14:textId="77777777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Whether combination of L2 relay and L3 relay needs to be considered? or only the same type relays to be used for multi-path?</w:t>
      </w:r>
    </w:p>
    <w:p w14:paraId="001E7499" w14:textId="77777777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On applicability of combination of L2+L3 or L3+L3 Relays, more details needed (e.g. applicability to L3 Relay with or w/o N3IWF support).</w:t>
      </w:r>
    </w:p>
    <w:p w14:paraId="2B6BCF8D" w14:textId="1AC85010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Whether the default assumption for this WT for Remote UE is to have no direct Uu path?</w:t>
      </w:r>
    </w:p>
    <w:p w14:paraId="11B4234C" w14:textId="63E5CB2E" w:rsidR="007E5223" w:rsidRPr="000008FD" w:rsidRDefault="007E5223" w:rsidP="007E5223">
      <w:pPr>
        <w:ind w:left="1080"/>
        <w:rPr>
          <w:rFonts w:asciiTheme="majorHAnsi" w:hAnsiTheme="majorHAnsi" w:cstheme="majorHAnsi"/>
        </w:rPr>
      </w:pPr>
    </w:p>
    <w:p w14:paraId="7FAF9011" w14:textId="77777777" w:rsidR="00C30D48" w:rsidRPr="000008FD" w:rsidRDefault="007E5223" w:rsidP="007E5223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Summary:</w:t>
      </w:r>
      <w:r w:rsidRPr="000008FD">
        <w:rPr>
          <w:rFonts w:asciiTheme="majorHAnsi" w:hAnsiTheme="majorHAnsi" w:cstheme="majorHAnsi"/>
        </w:rPr>
        <w:t xml:space="preserve"> </w:t>
      </w:r>
    </w:p>
    <w:p w14:paraId="64C7D9B8" w14:textId="3299B44D" w:rsidR="007E5223" w:rsidRPr="000008FD" w:rsidRDefault="007E5223" w:rsidP="007E5223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Different views shared on the number of paths and the right combinations to be considered for Rel-19</w:t>
      </w:r>
      <w:r w:rsidR="00A33909">
        <w:rPr>
          <w:rFonts w:asciiTheme="majorHAnsi" w:hAnsiTheme="majorHAnsi" w:cstheme="majorHAnsi"/>
        </w:rPr>
        <w:t xml:space="preserve"> study</w:t>
      </w:r>
      <w:r w:rsidRPr="000008FD">
        <w:rPr>
          <w:rFonts w:asciiTheme="majorHAnsi" w:hAnsiTheme="majorHAnsi" w:cstheme="majorHAnsi"/>
        </w:rPr>
        <w:t xml:space="preserve"> but </w:t>
      </w:r>
      <w:r w:rsidR="001E6DA5" w:rsidRPr="000008FD">
        <w:rPr>
          <w:rFonts w:asciiTheme="majorHAnsi" w:hAnsiTheme="majorHAnsi" w:cstheme="majorHAnsi"/>
        </w:rPr>
        <w:t xml:space="preserve">the </w:t>
      </w:r>
      <w:r w:rsidRPr="000008FD">
        <w:rPr>
          <w:rFonts w:asciiTheme="majorHAnsi" w:hAnsiTheme="majorHAnsi" w:cstheme="majorHAnsi"/>
        </w:rPr>
        <w:t>majority agreed that the scope should be narrowed down</w:t>
      </w:r>
      <w:r w:rsidR="001E6DA5" w:rsidRPr="000008FD">
        <w:rPr>
          <w:rFonts w:asciiTheme="majorHAnsi" w:hAnsiTheme="majorHAnsi" w:cstheme="majorHAnsi"/>
        </w:rPr>
        <w:t xml:space="preserve"> (</w:t>
      </w:r>
      <w:r w:rsidRPr="000008FD">
        <w:rPr>
          <w:rFonts w:asciiTheme="majorHAnsi" w:hAnsiTheme="majorHAnsi" w:cstheme="majorHAnsi"/>
        </w:rPr>
        <w:t>some combinations would have strong RAN dependency</w:t>
      </w:r>
      <w:r w:rsidR="001E6DA5" w:rsidRPr="000008FD">
        <w:rPr>
          <w:rFonts w:asciiTheme="majorHAnsi" w:hAnsiTheme="majorHAnsi" w:cstheme="majorHAnsi"/>
        </w:rPr>
        <w:t>)</w:t>
      </w:r>
      <w:r w:rsidRPr="000008FD">
        <w:rPr>
          <w:rFonts w:asciiTheme="majorHAnsi" w:hAnsiTheme="majorHAnsi" w:cstheme="majorHAnsi"/>
        </w:rPr>
        <w:t>.</w:t>
      </w:r>
    </w:p>
    <w:p w14:paraId="52C9C08B" w14:textId="77777777" w:rsidR="007E5223" w:rsidRPr="000008FD" w:rsidRDefault="007E5223" w:rsidP="007E5223">
      <w:pPr>
        <w:pStyle w:val="ListParagraph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discussions in the meeting):</w:t>
      </w:r>
    </w:p>
    <w:p w14:paraId="01B09EBF" w14:textId="7629D5F1" w:rsidR="007E5223" w:rsidRPr="000008FD" w:rsidRDefault="007E5223" w:rsidP="0053324E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 xml:space="preserve">A note is added that the scope is limited to two U2N Relays </w:t>
      </w:r>
      <w:r w:rsidR="00895A2D" w:rsidRPr="000008FD">
        <w:rPr>
          <w:rFonts w:asciiTheme="majorHAnsi" w:hAnsiTheme="majorHAnsi" w:cstheme="majorHAnsi"/>
        </w:rPr>
        <w:t xml:space="preserve">and combinations limited to </w:t>
      </w:r>
      <w:r w:rsidRPr="000008FD">
        <w:rPr>
          <w:rFonts w:asciiTheme="majorHAnsi" w:hAnsiTheme="majorHAnsi" w:cstheme="majorHAnsi"/>
        </w:rPr>
        <w:t>L2+L2 (RAN dependency)</w:t>
      </w:r>
      <w:r w:rsidR="00895A2D" w:rsidRPr="000008FD">
        <w:rPr>
          <w:rFonts w:asciiTheme="majorHAnsi" w:hAnsiTheme="majorHAnsi" w:cstheme="majorHAnsi"/>
        </w:rPr>
        <w:t xml:space="preserve"> /</w:t>
      </w:r>
      <w:r w:rsidRPr="000008FD">
        <w:rPr>
          <w:rFonts w:asciiTheme="majorHAnsi" w:hAnsiTheme="majorHAnsi" w:cstheme="majorHAnsi"/>
        </w:rPr>
        <w:t xml:space="preserve"> L3+L3 (whether L3 with N3IWF to be considered is FFS). Whether to include L2 + L3 is FFS.</w:t>
      </w:r>
    </w:p>
    <w:p w14:paraId="62061004" w14:textId="77777777" w:rsidR="00E148E9" w:rsidRPr="000008FD" w:rsidRDefault="00E148E9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1DA14FBC" w14:textId="77777777" w:rsidR="00E148E9" w:rsidRPr="009837D7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9837D7">
        <w:rPr>
          <w:rFonts w:asciiTheme="majorHAnsi" w:hAnsiTheme="majorHAnsi" w:cstheme="majorHAnsi"/>
          <w:b/>
          <w:bCs/>
        </w:rPr>
        <w:t>WT#9:</w:t>
      </w:r>
    </w:p>
    <w:p w14:paraId="507C9073" w14:textId="2726F53B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Whether this WT can be reconsidered in the scope of Rel-19 ProSe based on clarifications received during SA#101.</w:t>
      </w:r>
    </w:p>
    <w:p w14:paraId="1C9A97E6" w14:textId="77777777" w:rsidR="00D35E08" w:rsidRPr="000008FD" w:rsidRDefault="00D35E08" w:rsidP="00D35E08">
      <w:pPr>
        <w:pStyle w:val="ListParagraph"/>
        <w:ind w:left="1440"/>
        <w:rPr>
          <w:rFonts w:asciiTheme="majorHAnsi" w:hAnsiTheme="majorHAnsi" w:cstheme="majorHAnsi"/>
        </w:rPr>
      </w:pPr>
    </w:p>
    <w:p w14:paraId="0BB4525F" w14:textId="77777777" w:rsidR="00C30D48" w:rsidRPr="000008FD" w:rsidRDefault="00D35E08" w:rsidP="00D35E08">
      <w:pPr>
        <w:pStyle w:val="ListParagraph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 xml:space="preserve">Summary: </w:t>
      </w:r>
    </w:p>
    <w:p w14:paraId="257FC4B4" w14:textId="580F477A" w:rsidR="00D35E08" w:rsidRPr="000008FD" w:rsidRDefault="0053324E" w:rsidP="00D24017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 xml:space="preserve">Philips/ Siemens provided </w:t>
      </w:r>
      <w:r w:rsidR="0036365B" w:rsidRPr="000008FD">
        <w:rPr>
          <w:rFonts w:asciiTheme="majorHAnsi" w:hAnsiTheme="majorHAnsi" w:cstheme="majorHAnsi"/>
        </w:rPr>
        <w:t xml:space="preserve">a </w:t>
      </w:r>
      <w:r w:rsidRPr="000008FD">
        <w:rPr>
          <w:rFonts w:asciiTheme="majorHAnsi" w:hAnsiTheme="majorHAnsi" w:cstheme="majorHAnsi"/>
        </w:rPr>
        <w:t>brief update on justification on why WT#9 (N</w:t>
      </w:r>
      <w:r w:rsidRPr="000008FD">
        <w:rPr>
          <w:rStyle w:val="ui-provider"/>
          <w:rFonts w:asciiTheme="majorHAnsi" w:hAnsiTheme="majorHAnsi" w:cstheme="majorHAnsi"/>
        </w:rPr>
        <w:t>PN Enhancements for ProSe)</w:t>
      </w:r>
      <w:r w:rsidRPr="000008FD">
        <w:rPr>
          <w:rFonts w:asciiTheme="majorHAnsi" w:hAnsiTheme="majorHAnsi" w:cstheme="majorHAnsi"/>
        </w:rPr>
        <w:t xml:space="preserve"> should be included as part of the scope of Rel-19. However, concerns shared by some companies on the scope of the item and gap analysis versus existing features.</w:t>
      </w:r>
    </w:p>
    <w:p w14:paraId="6D98C759" w14:textId="77777777" w:rsidR="00D24017" w:rsidRPr="000008FD" w:rsidRDefault="00D24017" w:rsidP="00D24017">
      <w:pPr>
        <w:pStyle w:val="ListParagraph"/>
        <w:rPr>
          <w:rFonts w:asciiTheme="majorHAnsi" w:hAnsiTheme="majorHAnsi" w:cstheme="majorHAnsi"/>
        </w:rPr>
      </w:pPr>
    </w:p>
    <w:p w14:paraId="38B39855" w14:textId="219A0EB7" w:rsidR="0053324E" w:rsidRPr="000008FD" w:rsidRDefault="0053324E" w:rsidP="0053324E">
      <w:pPr>
        <w:pStyle w:val="ListParagraph"/>
        <w:ind w:left="360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</w:rPr>
        <w:tab/>
      </w: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discussions in the meeting):</w:t>
      </w:r>
    </w:p>
    <w:p w14:paraId="4AD09279" w14:textId="1C648AD0" w:rsidR="0053324E" w:rsidRPr="000008FD" w:rsidRDefault="0053324E" w:rsidP="0053324E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Proponents of WT#9 to bring a discussion paper and suitable wording to narrow-down the scope of WT#9 for further discussion during the meeting.</w:t>
      </w:r>
    </w:p>
    <w:p w14:paraId="582E0921" w14:textId="77777777" w:rsidR="0053324E" w:rsidRPr="000008FD" w:rsidRDefault="0053324E" w:rsidP="0053324E">
      <w:pPr>
        <w:pStyle w:val="ListParagraph"/>
        <w:rPr>
          <w:rFonts w:asciiTheme="majorHAnsi" w:hAnsiTheme="majorHAnsi" w:cstheme="majorHAnsi"/>
        </w:rPr>
      </w:pPr>
    </w:p>
    <w:p w14:paraId="55BE6B9C" w14:textId="77777777" w:rsidR="00E148E9" w:rsidRPr="000008FD" w:rsidRDefault="00E148E9" w:rsidP="00E148E9">
      <w:pPr>
        <w:pStyle w:val="ListParagraph"/>
        <w:ind w:left="1440"/>
        <w:rPr>
          <w:rFonts w:asciiTheme="majorHAnsi" w:hAnsiTheme="majorHAnsi" w:cstheme="majorHAnsi"/>
        </w:rPr>
      </w:pPr>
    </w:p>
    <w:p w14:paraId="053325BA" w14:textId="77777777" w:rsidR="00E148E9" w:rsidRPr="009837D7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9837D7">
        <w:rPr>
          <w:rFonts w:asciiTheme="majorHAnsi" w:hAnsiTheme="majorHAnsi" w:cstheme="majorHAnsi"/>
          <w:b/>
          <w:bCs/>
        </w:rPr>
        <w:t>WT#14:</w:t>
      </w:r>
    </w:p>
    <w:p w14:paraId="163B132F" w14:textId="79212056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 xml:space="preserve">Whether this WT can be reconsidered in the scope of Rel-19 ProSe based on discussions during SA#101 or to be pursued separately (e.g. as a TEI-19 proposal) </w:t>
      </w:r>
    </w:p>
    <w:p w14:paraId="2544F4F6" w14:textId="77777777" w:rsidR="0053324E" w:rsidRPr="000008FD" w:rsidRDefault="0053324E" w:rsidP="0053324E">
      <w:pPr>
        <w:ind w:left="720"/>
        <w:rPr>
          <w:rFonts w:asciiTheme="majorHAnsi" w:hAnsiTheme="majorHAnsi" w:cstheme="majorHAnsi"/>
        </w:rPr>
      </w:pPr>
    </w:p>
    <w:p w14:paraId="7069298A" w14:textId="77777777" w:rsidR="00C30D48" w:rsidRPr="000008FD" w:rsidRDefault="0053324E" w:rsidP="0053324E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Summary:</w:t>
      </w:r>
      <w:r w:rsidRPr="000008FD">
        <w:rPr>
          <w:rFonts w:asciiTheme="majorHAnsi" w:hAnsiTheme="majorHAnsi" w:cstheme="majorHAnsi"/>
        </w:rPr>
        <w:t xml:space="preserve"> </w:t>
      </w:r>
    </w:p>
    <w:p w14:paraId="38004A01" w14:textId="3969A9DB" w:rsidR="00C30D48" w:rsidRPr="000008FD" w:rsidRDefault="0053324E" w:rsidP="00895A2D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Moderator of TSC/URLLC/TRS enhancements (Huawei) provided a brief summary on sidelink time synchronization draft SID to identify scope versus Rel-19 ProSe and to see whether the item can be re</w:t>
      </w:r>
      <w:r w:rsidR="006831FB">
        <w:rPr>
          <w:rFonts w:asciiTheme="majorHAnsi" w:hAnsiTheme="majorHAnsi" w:cstheme="majorHAnsi"/>
        </w:rPr>
        <w:t>-</w:t>
      </w:r>
      <w:r w:rsidRPr="000008FD">
        <w:rPr>
          <w:rFonts w:asciiTheme="majorHAnsi" w:hAnsiTheme="majorHAnsi" w:cstheme="majorHAnsi"/>
        </w:rPr>
        <w:t xml:space="preserve">scoped in Rel-19 ProSe. </w:t>
      </w:r>
      <w:r w:rsidR="00895A2D" w:rsidRPr="000008FD">
        <w:rPr>
          <w:rFonts w:asciiTheme="majorHAnsi" w:hAnsiTheme="majorHAnsi" w:cstheme="majorHAnsi"/>
        </w:rPr>
        <w:t xml:space="preserve">Some </w:t>
      </w:r>
      <w:r w:rsidRPr="000008FD">
        <w:rPr>
          <w:rFonts w:asciiTheme="majorHAnsi" w:hAnsiTheme="majorHAnsi" w:cstheme="majorHAnsi"/>
        </w:rPr>
        <w:t xml:space="preserve">companies think that part of the </w:t>
      </w:r>
      <w:r w:rsidR="00C30D48" w:rsidRPr="000008FD">
        <w:rPr>
          <w:rFonts w:asciiTheme="majorHAnsi" w:hAnsiTheme="majorHAnsi" w:cstheme="majorHAnsi"/>
        </w:rPr>
        <w:t>related SID may have RAN dependency and the rest of WTs may use existing ProSe</w:t>
      </w:r>
      <w:r w:rsidR="00895A2D" w:rsidRPr="000008FD">
        <w:rPr>
          <w:rFonts w:asciiTheme="majorHAnsi" w:hAnsiTheme="majorHAnsi" w:cstheme="majorHAnsi"/>
        </w:rPr>
        <w:t xml:space="preserve"> features</w:t>
      </w:r>
      <w:r w:rsidR="00C30D48" w:rsidRPr="000008FD">
        <w:rPr>
          <w:rFonts w:asciiTheme="majorHAnsi" w:hAnsiTheme="majorHAnsi" w:cstheme="majorHAnsi"/>
        </w:rPr>
        <w:t xml:space="preserve"> </w:t>
      </w:r>
      <w:r w:rsidR="0036365B" w:rsidRPr="000008FD">
        <w:rPr>
          <w:rFonts w:asciiTheme="majorHAnsi" w:hAnsiTheme="majorHAnsi" w:cstheme="majorHAnsi"/>
        </w:rPr>
        <w:t>(</w:t>
      </w:r>
      <w:r w:rsidR="00C30D48" w:rsidRPr="000008FD">
        <w:rPr>
          <w:rFonts w:asciiTheme="majorHAnsi" w:hAnsiTheme="majorHAnsi" w:cstheme="majorHAnsi"/>
        </w:rPr>
        <w:t>as it is</w:t>
      </w:r>
      <w:r w:rsidR="0036365B" w:rsidRPr="000008FD">
        <w:rPr>
          <w:rFonts w:asciiTheme="majorHAnsi" w:hAnsiTheme="majorHAnsi" w:cstheme="majorHAnsi"/>
        </w:rPr>
        <w:t>)</w:t>
      </w:r>
      <w:r w:rsidR="00C30D48" w:rsidRPr="000008FD">
        <w:rPr>
          <w:rFonts w:asciiTheme="majorHAnsi" w:hAnsiTheme="majorHAnsi" w:cstheme="majorHAnsi"/>
        </w:rPr>
        <w:t xml:space="preserve"> and </w:t>
      </w:r>
      <w:r w:rsidR="00895A2D" w:rsidRPr="000008FD">
        <w:rPr>
          <w:rFonts w:asciiTheme="majorHAnsi" w:hAnsiTheme="majorHAnsi" w:cstheme="majorHAnsi"/>
        </w:rPr>
        <w:t xml:space="preserve">this </w:t>
      </w:r>
      <w:r w:rsidR="00C30D48" w:rsidRPr="000008FD">
        <w:rPr>
          <w:rFonts w:asciiTheme="majorHAnsi" w:hAnsiTheme="majorHAnsi" w:cstheme="majorHAnsi"/>
        </w:rPr>
        <w:t>does not require any enhancements in ProSe unless it is further clarified.</w:t>
      </w:r>
    </w:p>
    <w:p w14:paraId="782F4176" w14:textId="48E3A661" w:rsidR="00C30D48" w:rsidRPr="000008FD" w:rsidRDefault="00C30D48" w:rsidP="00C30D48">
      <w:pPr>
        <w:pStyle w:val="ListParagraph"/>
        <w:ind w:left="360" w:firstLine="360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discussions in the meeting):</w:t>
      </w:r>
    </w:p>
    <w:p w14:paraId="3DCCE30D" w14:textId="3E425B3F" w:rsidR="00C30D48" w:rsidRPr="000008FD" w:rsidRDefault="00C30D48" w:rsidP="00C30D48">
      <w:pPr>
        <w:pStyle w:val="ListParagraph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It was decided that the draft SID on sidelink time synchronization to be kept s</w:t>
      </w:r>
      <w:r w:rsidR="00856789" w:rsidRPr="000008FD">
        <w:rPr>
          <w:rFonts w:asciiTheme="majorHAnsi" w:hAnsiTheme="majorHAnsi" w:cstheme="majorHAnsi"/>
        </w:rPr>
        <w:t>e</w:t>
      </w:r>
      <w:r w:rsidRPr="000008FD">
        <w:rPr>
          <w:rFonts w:asciiTheme="majorHAnsi" w:hAnsiTheme="majorHAnsi" w:cstheme="majorHAnsi"/>
        </w:rPr>
        <w:t>p</w:t>
      </w:r>
      <w:r w:rsidR="00856789" w:rsidRPr="000008FD">
        <w:rPr>
          <w:rFonts w:asciiTheme="majorHAnsi" w:hAnsiTheme="majorHAnsi" w:cstheme="majorHAnsi"/>
        </w:rPr>
        <w:t>a</w:t>
      </w:r>
      <w:r w:rsidRPr="000008FD">
        <w:rPr>
          <w:rFonts w:asciiTheme="majorHAnsi" w:hAnsiTheme="majorHAnsi" w:cstheme="majorHAnsi"/>
        </w:rPr>
        <w:t>rate from the ProSe until further clarification.</w:t>
      </w:r>
    </w:p>
    <w:p w14:paraId="20AB2436" w14:textId="77777777" w:rsidR="00E148E9" w:rsidRPr="00787E5E" w:rsidRDefault="00E148E9" w:rsidP="00E148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787E5E">
        <w:rPr>
          <w:rFonts w:asciiTheme="majorHAnsi" w:hAnsiTheme="majorHAnsi" w:cstheme="majorHAnsi"/>
          <w:b/>
          <w:bCs/>
        </w:rPr>
        <w:lastRenderedPageBreak/>
        <w:t>TU Budgeting</w:t>
      </w:r>
    </w:p>
    <w:p w14:paraId="6098F8DE" w14:textId="77777777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Impact of scoping based on discussion points as above on TU budget to be considered.</w:t>
      </w:r>
    </w:p>
    <w:p w14:paraId="679040E7" w14:textId="4B844048" w:rsidR="00E148E9" w:rsidRPr="000008FD" w:rsidRDefault="00E148E9" w:rsidP="00E148E9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TUs to be made more balanced between study and normative phase.</w:t>
      </w:r>
    </w:p>
    <w:p w14:paraId="2BA2F0F6" w14:textId="3ABC37F8" w:rsidR="00C30D48" w:rsidRPr="000008FD" w:rsidRDefault="00C30D48" w:rsidP="00C30D48">
      <w:pPr>
        <w:ind w:left="720"/>
        <w:rPr>
          <w:rFonts w:asciiTheme="majorHAnsi" w:hAnsiTheme="majorHAnsi" w:cstheme="majorHAnsi"/>
        </w:rPr>
      </w:pPr>
    </w:p>
    <w:p w14:paraId="3982C002" w14:textId="77777777" w:rsidR="00C30D48" w:rsidRPr="000008FD" w:rsidRDefault="00C30D48" w:rsidP="00C30D48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Summary:</w:t>
      </w:r>
      <w:r w:rsidRPr="000008FD">
        <w:rPr>
          <w:rFonts w:asciiTheme="majorHAnsi" w:hAnsiTheme="majorHAnsi" w:cstheme="majorHAnsi"/>
        </w:rPr>
        <w:t xml:space="preserve"> </w:t>
      </w:r>
    </w:p>
    <w:p w14:paraId="01485874" w14:textId="19248A02" w:rsidR="00C30D48" w:rsidRPr="000008FD" w:rsidRDefault="00C30D48" w:rsidP="00D24017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It was requested that the Normative Work TUs to be increased to be a closer match to study TUs. Moderator commented that we try as much as possible to adhere to Guidelines from Both SA2 and SA leaderships.</w:t>
      </w:r>
    </w:p>
    <w:p w14:paraId="444A7C1D" w14:textId="58919C95" w:rsidR="00C30D48" w:rsidRPr="000008FD" w:rsidRDefault="00C30D48" w:rsidP="00C30D48">
      <w:pPr>
        <w:pStyle w:val="ListParagraph"/>
        <w:ind w:left="360" w:firstLine="360"/>
        <w:rPr>
          <w:rFonts w:asciiTheme="majorHAnsi" w:hAnsiTheme="majorHAnsi" w:cstheme="majorHAnsi"/>
          <w:b/>
          <w:bCs/>
          <w:u w:val="single"/>
        </w:rPr>
      </w:pPr>
      <w:r w:rsidRPr="000008FD">
        <w:rPr>
          <w:rFonts w:asciiTheme="majorHAnsi" w:hAnsiTheme="majorHAnsi" w:cstheme="majorHAnsi"/>
          <w:b/>
          <w:bCs/>
          <w:u w:val="single"/>
        </w:rPr>
        <w:t>Way Forward (subject to further discussions in the meeting):</w:t>
      </w:r>
    </w:p>
    <w:p w14:paraId="61BC017B" w14:textId="13A56DCF" w:rsidR="00C30D48" w:rsidRPr="000008FD" w:rsidRDefault="00C30D48" w:rsidP="00C30D48">
      <w:pPr>
        <w:ind w:left="720"/>
        <w:rPr>
          <w:rFonts w:asciiTheme="majorHAnsi" w:hAnsiTheme="majorHAnsi" w:cstheme="majorHAnsi"/>
        </w:rPr>
      </w:pPr>
      <w:r w:rsidRPr="000008FD">
        <w:rPr>
          <w:rFonts w:asciiTheme="majorHAnsi" w:hAnsiTheme="majorHAnsi" w:cstheme="majorHAnsi"/>
        </w:rPr>
        <w:t>For the time-being it was decided to increase the WT#1</w:t>
      </w:r>
      <w:r w:rsidR="003A4516">
        <w:rPr>
          <w:rFonts w:asciiTheme="majorHAnsi" w:hAnsiTheme="majorHAnsi" w:cstheme="majorHAnsi"/>
        </w:rPr>
        <w:t xml:space="preserve"> (to 2 TUs)</w:t>
      </w:r>
      <w:r w:rsidRPr="000008FD">
        <w:rPr>
          <w:rFonts w:asciiTheme="majorHAnsi" w:hAnsiTheme="majorHAnsi" w:cstheme="majorHAnsi"/>
        </w:rPr>
        <w:t xml:space="preserve"> and WT#5</w:t>
      </w:r>
      <w:r w:rsidR="003A4516">
        <w:rPr>
          <w:rFonts w:asciiTheme="majorHAnsi" w:hAnsiTheme="majorHAnsi" w:cstheme="majorHAnsi"/>
        </w:rPr>
        <w:t xml:space="preserve"> (to 1 TU)</w:t>
      </w:r>
      <w:r w:rsidRPr="000008FD">
        <w:rPr>
          <w:rFonts w:asciiTheme="majorHAnsi" w:hAnsiTheme="majorHAnsi" w:cstheme="majorHAnsi"/>
        </w:rPr>
        <w:t xml:space="preserve"> </w:t>
      </w:r>
      <w:r w:rsidR="003A4516">
        <w:rPr>
          <w:rFonts w:asciiTheme="majorHAnsi" w:hAnsiTheme="majorHAnsi" w:cstheme="majorHAnsi"/>
        </w:rPr>
        <w:t xml:space="preserve">for </w:t>
      </w:r>
      <w:r w:rsidRPr="000008FD">
        <w:rPr>
          <w:rFonts w:asciiTheme="majorHAnsi" w:hAnsiTheme="majorHAnsi" w:cstheme="majorHAnsi"/>
        </w:rPr>
        <w:t xml:space="preserve">Normative </w:t>
      </w:r>
      <w:r w:rsidR="003A4516">
        <w:rPr>
          <w:rFonts w:asciiTheme="majorHAnsi" w:hAnsiTheme="majorHAnsi" w:cstheme="majorHAnsi"/>
        </w:rPr>
        <w:t xml:space="preserve">work </w:t>
      </w:r>
      <w:r w:rsidRPr="000008FD">
        <w:rPr>
          <w:rFonts w:asciiTheme="majorHAnsi" w:hAnsiTheme="majorHAnsi" w:cstheme="majorHAnsi"/>
        </w:rPr>
        <w:t xml:space="preserve">but </w:t>
      </w:r>
      <w:r w:rsidR="00D24017" w:rsidRPr="000008FD">
        <w:rPr>
          <w:rFonts w:asciiTheme="majorHAnsi" w:hAnsiTheme="majorHAnsi" w:cstheme="majorHAnsi"/>
        </w:rPr>
        <w:t xml:space="preserve">to </w:t>
      </w:r>
      <w:r w:rsidRPr="000008FD">
        <w:rPr>
          <w:rFonts w:asciiTheme="majorHAnsi" w:hAnsiTheme="majorHAnsi" w:cstheme="majorHAnsi"/>
        </w:rPr>
        <w:t>keep WT#3 TUs as before.</w:t>
      </w:r>
    </w:p>
    <w:p w14:paraId="1FA77F26" w14:textId="77777777" w:rsidR="00E148E9" w:rsidRPr="00306065" w:rsidRDefault="00E148E9"/>
    <w:p w14:paraId="2A0DFDCD" w14:textId="77777777" w:rsidR="004332D6" w:rsidRPr="00306065" w:rsidRDefault="004332D6"/>
    <w:sectPr w:rsidR="004332D6" w:rsidRPr="00306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43B61"/>
    <w:multiLevelType w:val="hybridMultilevel"/>
    <w:tmpl w:val="E92273FC"/>
    <w:lvl w:ilvl="0" w:tplc="E8F6DE4A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6"/>
    <w:rsid w:val="000008FD"/>
    <w:rsid w:val="001E6DA5"/>
    <w:rsid w:val="0020181F"/>
    <w:rsid w:val="00281CE3"/>
    <w:rsid w:val="00306065"/>
    <w:rsid w:val="0031598A"/>
    <w:rsid w:val="0036365B"/>
    <w:rsid w:val="003A4516"/>
    <w:rsid w:val="004332D6"/>
    <w:rsid w:val="00434C93"/>
    <w:rsid w:val="00525F31"/>
    <w:rsid w:val="0053324E"/>
    <w:rsid w:val="005A1A73"/>
    <w:rsid w:val="005D3961"/>
    <w:rsid w:val="005D6BC0"/>
    <w:rsid w:val="006831FB"/>
    <w:rsid w:val="00787E5E"/>
    <w:rsid w:val="007E5223"/>
    <w:rsid w:val="00856789"/>
    <w:rsid w:val="00895A2D"/>
    <w:rsid w:val="008978FA"/>
    <w:rsid w:val="009837D7"/>
    <w:rsid w:val="00A33909"/>
    <w:rsid w:val="00AD0F83"/>
    <w:rsid w:val="00C03EB2"/>
    <w:rsid w:val="00C30D48"/>
    <w:rsid w:val="00C55724"/>
    <w:rsid w:val="00D24017"/>
    <w:rsid w:val="00D35E08"/>
    <w:rsid w:val="00DA36A3"/>
    <w:rsid w:val="00E0782F"/>
    <w:rsid w:val="00E148E9"/>
    <w:rsid w:val="00F369A5"/>
    <w:rsid w:val="00FB2E3D"/>
    <w:rsid w:val="00F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B0A7"/>
  <w15:chartTrackingRefBased/>
  <w15:docId w15:val="{1D91CC22-3111-4F18-B785-C4055066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32D6"/>
  </w:style>
  <w:style w:type="character" w:customStyle="1" w:styleId="DateChar">
    <w:name w:val="Date Char"/>
    <w:basedOn w:val="DefaultParagraphFont"/>
    <w:link w:val="Date"/>
    <w:uiPriority w:val="99"/>
    <w:semiHidden/>
    <w:rsid w:val="004332D6"/>
  </w:style>
  <w:style w:type="paragraph" w:styleId="ListParagraph">
    <w:name w:val="List Paragraph"/>
    <w:basedOn w:val="Normal"/>
    <w:uiPriority w:val="34"/>
    <w:qFormat/>
    <w:rsid w:val="00E148E9"/>
    <w:pPr>
      <w:spacing w:after="0" w:line="240" w:lineRule="auto"/>
      <w:ind w:left="720"/>
    </w:pPr>
    <w:rPr>
      <w:rFonts w:ascii="Calibri" w:eastAsia="MS PGothic" w:hAnsi="Calibri" w:cs="Calibri"/>
      <w:lang w:eastAsia="ja-JP"/>
    </w:rPr>
  </w:style>
  <w:style w:type="character" w:customStyle="1" w:styleId="ui-provider">
    <w:name w:val="ui-provider"/>
    <w:basedOn w:val="DefaultParagraphFont"/>
    <w:rsid w:val="0053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</dc:creator>
  <cp:keywords/>
  <dc:description/>
  <cp:lastModifiedBy>MediaTek</cp:lastModifiedBy>
  <cp:revision>30</cp:revision>
  <dcterms:created xsi:type="dcterms:W3CDTF">2023-09-25T15:20:00Z</dcterms:created>
  <dcterms:modified xsi:type="dcterms:W3CDTF">2023-09-25T17:15:00Z</dcterms:modified>
</cp:coreProperties>
</file>