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021BC12D" w:rsidR="001E489F" w:rsidRPr="00FB4CD7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sv-SE"/>
        </w:rPr>
      </w:pPr>
      <w:r w:rsidRPr="00FB4CD7">
        <w:rPr>
          <w:rFonts w:ascii="Arial" w:hAnsi="Arial"/>
          <w:b/>
          <w:noProof/>
          <w:sz w:val="24"/>
          <w:szCs w:val="24"/>
          <w:lang w:val="sv-SE" w:eastAsia="ja-JP"/>
        </w:rPr>
        <w:t>3GPP TSG|WG-</w:t>
      </w:r>
      <w:r w:rsidR="00FB4CD7" w:rsidRPr="00FB4CD7">
        <w:rPr>
          <w:rFonts w:ascii="Arial" w:hAnsi="Arial"/>
          <w:b/>
          <w:noProof/>
          <w:sz w:val="24"/>
          <w:szCs w:val="24"/>
          <w:lang w:val="sv-SE" w:eastAsia="ja-JP"/>
        </w:rPr>
        <w:t>SA2</w:t>
      </w:r>
      <w:r w:rsidRPr="00FB4CD7">
        <w:rPr>
          <w:rFonts w:ascii="Arial" w:hAnsi="Arial"/>
          <w:b/>
          <w:noProof/>
          <w:sz w:val="24"/>
          <w:szCs w:val="24"/>
          <w:lang w:val="sv-SE" w:eastAsia="ja-JP"/>
        </w:rPr>
        <w:t xml:space="preserve"> Meeting #</w:t>
      </w:r>
      <w:r w:rsidR="00FB4CD7">
        <w:rPr>
          <w:rFonts w:ascii="Arial" w:hAnsi="Arial"/>
          <w:b/>
          <w:noProof/>
          <w:sz w:val="24"/>
          <w:szCs w:val="24"/>
          <w:lang w:val="sv-SE" w:eastAsia="ja-JP"/>
        </w:rPr>
        <w:t>15</w:t>
      </w:r>
      <w:r w:rsidR="003456D5">
        <w:rPr>
          <w:rFonts w:ascii="Arial" w:hAnsi="Arial"/>
          <w:b/>
          <w:noProof/>
          <w:sz w:val="24"/>
          <w:szCs w:val="24"/>
          <w:lang w:val="sv-SE" w:eastAsia="ja-JP"/>
        </w:rPr>
        <w:t>9</w:t>
      </w:r>
      <w:r w:rsidRPr="00FB4CD7">
        <w:rPr>
          <w:rFonts w:ascii="Arial" w:hAnsi="Arial"/>
          <w:b/>
          <w:noProof/>
          <w:sz w:val="24"/>
          <w:szCs w:val="24"/>
          <w:lang w:val="sv-SE" w:eastAsia="ja-JP"/>
        </w:rPr>
        <w:tab/>
      </w:r>
      <w:r w:rsidR="002F3A77">
        <w:rPr>
          <w:rFonts w:ascii="Arial" w:hAnsi="Arial"/>
          <w:b/>
          <w:noProof/>
          <w:sz w:val="24"/>
          <w:szCs w:val="24"/>
          <w:lang w:val="sv-SE" w:eastAsia="ja-JP"/>
        </w:rPr>
        <w:t>S2</w:t>
      </w:r>
      <w:r w:rsidR="00EA617B">
        <w:rPr>
          <w:rFonts w:ascii="Arial" w:hAnsi="Arial"/>
          <w:b/>
          <w:noProof/>
          <w:sz w:val="24"/>
          <w:szCs w:val="24"/>
          <w:lang w:val="sv-SE" w:eastAsia="ja-JP"/>
        </w:rPr>
        <w:t>-2311110</w:t>
      </w:r>
    </w:p>
    <w:p w14:paraId="11C88A41" w14:textId="11413FFB" w:rsidR="001E489F" w:rsidRPr="007861B8" w:rsidRDefault="00FB4CD7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Xiamen, China, October 9 – 13,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60A245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B4CD7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17A228E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eastAsia="Batang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E56952" w:rsidRPr="00E56952">
        <w:rPr>
          <w:rFonts w:ascii="Arial" w:eastAsia="Batang" w:hAnsi="Arial" w:cs="Arial"/>
          <w:b/>
          <w:sz w:val="24"/>
          <w:szCs w:val="24"/>
          <w:lang w:eastAsia="zh-CN"/>
        </w:rPr>
        <w:t>providing per-subscribe</w:t>
      </w:r>
      <w:r w:rsidR="00E56952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="00E56952" w:rsidRPr="00E56952">
        <w:rPr>
          <w:rFonts w:ascii="Arial" w:eastAsia="Batang" w:hAnsi="Arial" w:cs="Arial"/>
          <w:b/>
          <w:sz w:val="24"/>
          <w:szCs w:val="24"/>
          <w:lang w:eastAsia="zh-CN"/>
        </w:rPr>
        <w:t xml:space="preserve"> VLAN instructions from UDM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A8EAC3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0457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EA617B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3D65ED3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FB4CD7">
        <w:tab/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WID on 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providing per-subscribe</w:t>
      </w:r>
      <w:r w:rsid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r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VLAN instructions from UDM </w:t>
      </w:r>
      <w:r>
        <w:tab/>
      </w:r>
    </w:p>
    <w:p w14:paraId="1845B441" w14:textId="71FCAEC4" w:rsidR="001E489F" w:rsidRPr="00BA3A53" w:rsidRDefault="001E489F" w:rsidP="001E489F">
      <w:pPr>
        <w:pStyle w:val="Guidance"/>
      </w:pPr>
    </w:p>
    <w:p w14:paraId="4520DCE2" w14:textId="0A0E90A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TEI19_VLANSUB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F790518" w:rsidR="001E489F" w:rsidRDefault="001E489F" w:rsidP="001E489F">
      <w:pPr>
        <w:pStyle w:val="Guidance"/>
      </w:pPr>
    </w:p>
    <w:p w14:paraId="15B1DB90" w14:textId="48DC5C0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TBD</w:t>
      </w:r>
    </w:p>
    <w:p w14:paraId="6340F223" w14:textId="0ECACA9B" w:rsidR="001E489F" w:rsidRDefault="001E489F" w:rsidP="001E489F">
      <w:pPr>
        <w:pStyle w:val="Guidance"/>
      </w:pPr>
      <w:r>
        <w:t xml:space="preserve"> </w:t>
      </w:r>
    </w:p>
    <w:p w14:paraId="4D9605DA" w14:textId="0214E6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2F44A1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B8674D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AF3E7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4FBAA7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5C6ED32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03C9E72" w:rsidR="001E489F" w:rsidRDefault="00FB4CD7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874191B" w:rsidR="007861B8" w:rsidRDefault="00FB4CD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5FDC29E3" w:rsidR="001E489F" w:rsidRPr="00251D80" w:rsidRDefault="00FB4CD7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34E4C6FA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64DDDC68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3889CB66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BE5E32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2F09FD7" w14:textId="268B7301" w:rsidR="00AE6E46" w:rsidRPr="00AE6E46" w:rsidRDefault="00417B4A" w:rsidP="00C34005">
      <w:r w:rsidRPr="00AE6E46">
        <w:t xml:space="preserve">The </w:t>
      </w:r>
      <w:r w:rsidR="00C34005" w:rsidRPr="00AE6E46">
        <w:t xml:space="preserve">support for VLAN handling in 5GS for Ethernet PDU Sessions is currently rather limited. </w:t>
      </w:r>
      <w:r w:rsidR="00391363">
        <w:t xml:space="preserve">As specified in TS 23.501, clause </w:t>
      </w:r>
      <w:r w:rsidR="003D6F6A">
        <w:t>5.6.10.2:</w:t>
      </w:r>
    </w:p>
    <w:p w14:paraId="3A653A5D" w14:textId="70632BEA" w:rsidR="008C1E02" w:rsidRDefault="00AE6E46" w:rsidP="00AE6E46">
      <w:pPr>
        <w:pStyle w:val="B1"/>
        <w:rPr>
          <w:rFonts w:ascii="Times New Roman" w:hAnsi="Times New Roman"/>
        </w:rPr>
      </w:pPr>
      <w:r w:rsidRPr="00AE6E46">
        <w:rPr>
          <w:rFonts w:ascii="Times New Roman" w:hAnsi="Times New Roman"/>
        </w:rPr>
        <w:t xml:space="preserve">- </w:t>
      </w:r>
      <w:r w:rsidRPr="00AE6E46">
        <w:rPr>
          <w:rFonts w:ascii="Times New Roman" w:hAnsi="Times New Roman"/>
        </w:rPr>
        <w:tab/>
      </w:r>
      <w:r w:rsidR="00C34005" w:rsidRPr="00AE6E46">
        <w:rPr>
          <w:rFonts w:ascii="Times New Roman" w:hAnsi="Times New Roman"/>
        </w:rPr>
        <w:t>There is support for</w:t>
      </w:r>
      <w:r w:rsidR="00417B4A" w:rsidRPr="00AE6E46">
        <w:rPr>
          <w:rFonts w:ascii="Times New Roman" w:hAnsi="Times New Roman"/>
        </w:rPr>
        <w:t xml:space="preserve"> a </w:t>
      </w:r>
      <w:r w:rsidR="00C34005" w:rsidRPr="00AE6E46">
        <w:rPr>
          <w:rFonts w:ascii="Times New Roman" w:hAnsi="Times New Roman"/>
        </w:rPr>
        <w:t xml:space="preserve">DN-AAA Server to provide a list of allowed VLAN IDs </w:t>
      </w:r>
      <w:r w:rsidR="0089636E" w:rsidRPr="00AE6E46">
        <w:rPr>
          <w:rFonts w:ascii="Times New Roman" w:hAnsi="Times New Roman"/>
        </w:rPr>
        <w:t>(</w:t>
      </w:r>
      <w:r w:rsidRPr="00AE6E46">
        <w:rPr>
          <w:rFonts w:ascii="Times New Roman" w:hAnsi="Times New Roman"/>
        </w:rPr>
        <w:t xml:space="preserve">for a maximum of 16 VLAN tags). This allows the UPF to forward packets to/from a PDU Session only if it has one of the allowed VLAN tags. Ethernet frames with other VLAN tags will be dropped. </w:t>
      </w:r>
    </w:p>
    <w:p w14:paraId="1E4BDE32" w14:textId="1913F2FE" w:rsidR="00AE6E46" w:rsidRDefault="00AE6E46" w:rsidP="00AE6E46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ab/>
        <w:t xml:space="preserve">There is also support for </w:t>
      </w:r>
      <w:r w:rsidR="0069330F">
        <w:rPr>
          <w:rFonts w:ascii="Times New Roman" w:hAnsi="Times New Roman"/>
        </w:rPr>
        <w:t xml:space="preserve">SMF to </w:t>
      </w:r>
      <w:r w:rsidR="0069330F" w:rsidRPr="0069330F">
        <w:rPr>
          <w:rFonts w:ascii="Times New Roman" w:hAnsi="Times New Roman"/>
        </w:rPr>
        <w:t>be configured with instructions on VLAN handling (e.g. the VLAN tag to be inserted or removed, S-TAG to be inserted or removed).</w:t>
      </w:r>
    </w:p>
    <w:p w14:paraId="4D2F0667" w14:textId="77777777" w:rsidR="0069330F" w:rsidRDefault="0069330F" w:rsidP="00AE6E46">
      <w:pPr>
        <w:pStyle w:val="B1"/>
        <w:rPr>
          <w:rFonts w:ascii="Times New Roman" w:hAnsi="Times New Roman"/>
        </w:rPr>
      </w:pPr>
    </w:p>
    <w:p w14:paraId="5E82039A" w14:textId="2FC3FD0A" w:rsidR="0069330F" w:rsidRDefault="00EA617B" w:rsidP="00391363">
      <w:r>
        <w:t>Support</w:t>
      </w:r>
      <w:r w:rsidR="0069330F">
        <w:t xml:space="preserve"> for SMF/UPF to add/remove VLAN tags</w:t>
      </w:r>
      <w:r w:rsidR="00391363">
        <w:t xml:space="preserve"> with different values per subscriber is thus not available. Only </w:t>
      </w:r>
      <w:r w:rsidR="003D6F6A">
        <w:t>pre-configured VLAN tag values, per DNN/S-NSSAI, can be added per current specification. However</w:t>
      </w:r>
      <w:r w:rsidR="001B20D5">
        <w:t>,</w:t>
      </w:r>
      <w:r w:rsidR="003D6F6A">
        <w:t xml:space="preserve"> in deployments</w:t>
      </w:r>
      <w:r w:rsidR="009C6024">
        <w:t xml:space="preserve"> </w:t>
      </w:r>
      <w:r w:rsidR="00097E88">
        <w:t>for e.g.</w:t>
      </w:r>
      <w:r w:rsidR="00E46605">
        <w:t xml:space="preserve"> </w:t>
      </w:r>
      <w:r w:rsidR="00E46605" w:rsidRPr="0025436C">
        <w:t>FWA</w:t>
      </w:r>
      <w:r w:rsidR="00097E88">
        <w:t xml:space="preserve"> or</w:t>
      </w:r>
      <w:r w:rsidR="00E46605" w:rsidRPr="0025436C">
        <w:t xml:space="preserve"> wholesale Ethernet service</w:t>
      </w:r>
      <w:r w:rsidR="00097E88">
        <w:t>s</w:t>
      </w:r>
      <w:r w:rsidR="003D6F6A">
        <w:t xml:space="preserve"> there is a need to add </w:t>
      </w:r>
      <w:r w:rsidR="001B20D5">
        <w:t>subscriber specific</w:t>
      </w:r>
      <w:r w:rsidR="003D6F6A">
        <w:t xml:space="preserve"> VLAN tag values, or remove VLAN tag</w:t>
      </w:r>
      <w:r w:rsidR="00C056A5">
        <w:t xml:space="preserve">s </w:t>
      </w:r>
      <w:r w:rsidR="003D6F6A">
        <w:t>only for certain subscribers. There is thus a need to support per-subscriber specific VLAN tag handling.</w:t>
      </w:r>
    </w:p>
    <w:p w14:paraId="5F3A3104" w14:textId="77777777" w:rsidR="00BB1A71" w:rsidRDefault="00BB1A71" w:rsidP="00BB1A71"/>
    <w:p w14:paraId="272E32A9" w14:textId="5C12740B" w:rsidR="00BB1A71" w:rsidRPr="001B20D5" w:rsidRDefault="00BB1A71" w:rsidP="00BB1A71">
      <w:pPr>
        <w:rPr>
          <w:i/>
          <w:iCs/>
        </w:rPr>
      </w:pPr>
      <w:r>
        <w:t>The most appropriate place for per-subscriber VLAN handling information is in SM subscription data in UDM. Another option may be to provide the VLAN instructions from the DN-AAA, which today can provide a list of allowed VLAN tags (note that this is not the same as instructions for adding/removing S- or C-tags). However, t</w:t>
      </w:r>
      <w:r w:rsidRPr="0025436C">
        <w:t>he primary usage of DN-AAA (authentication, authorization, and accounting) is for secondary authentication</w:t>
      </w:r>
      <w:r>
        <w:t xml:space="preserve"> and authorization</w:t>
      </w:r>
      <w:r w:rsidRPr="0025436C">
        <w:t xml:space="preserve">, </w:t>
      </w:r>
      <w:r>
        <w:t>e.g.</w:t>
      </w:r>
      <w:r w:rsidRPr="0025436C">
        <w:t xml:space="preserve"> </w:t>
      </w:r>
      <w:r w:rsidRPr="0025436C">
        <w:rPr>
          <w:lang w:eastAsia="zh-CN"/>
        </w:rPr>
        <w:t>to filter out unauthenticated devices and/or VLANs</w:t>
      </w:r>
      <w:r w:rsidRPr="0025436C">
        <w:rPr>
          <w:lang w:val="en-US"/>
        </w:rPr>
        <w:t xml:space="preserve">. </w:t>
      </w:r>
      <w:r>
        <w:rPr>
          <w:lang w:val="en-US"/>
        </w:rPr>
        <w:t xml:space="preserve">Also, the use of DN-AAA makes most sense if all subscribers on a DNN belongs to a single customer (that </w:t>
      </w:r>
      <w:r w:rsidR="00E701BD">
        <w:rPr>
          <w:lang w:val="en-US"/>
        </w:rPr>
        <w:t>owns</w:t>
      </w:r>
      <w:r>
        <w:rPr>
          <w:lang w:val="en-US"/>
        </w:rPr>
        <w:t xml:space="preserve"> the DN-AAA on the DN) while the use of UDM is applicable also for scenarios where not all users on a DNN belongs to a single customer. Furthermore, use of DN-AAA is not future proof towards exposure/API solutions. </w:t>
      </w:r>
      <w:r w:rsidRPr="0025436C">
        <w:rPr>
          <w:lang w:val="en-US"/>
        </w:rPr>
        <w:t xml:space="preserve"> </w:t>
      </w:r>
    </w:p>
    <w:p w14:paraId="0D0E645F" w14:textId="77777777" w:rsidR="001B20D5" w:rsidRDefault="001B20D5" w:rsidP="00391363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DEA37D" w14:textId="3EE9A2D5" w:rsidR="0054785D" w:rsidRDefault="0054785D" w:rsidP="0054785D">
      <w:r w:rsidRPr="0054785D">
        <w:t>The following aspects will be specified:</w:t>
      </w:r>
    </w:p>
    <w:p w14:paraId="3617E93C" w14:textId="77777777" w:rsidR="00600AD2" w:rsidRPr="0054785D" w:rsidRDefault="00600AD2" w:rsidP="0054785D"/>
    <w:p w14:paraId="647CE9A6" w14:textId="66E4BBEA" w:rsidR="0054785D" w:rsidRPr="0054785D" w:rsidRDefault="001938C8" w:rsidP="003D6F6A">
      <w:pPr>
        <w:pStyle w:val="B1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WT 1:</w:t>
      </w:r>
      <w:r w:rsidR="0054785D" w:rsidRPr="0054785D">
        <w:rPr>
          <w:rFonts w:ascii="Times New Roman" w:hAnsi="Times New Roman"/>
        </w:rPr>
        <w:tab/>
      </w:r>
      <w:r w:rsidR="003D6F6A">
        <w:rPr>
          <w:rFonts w:ascii="Times New Roman" w:hAnsi="Times New Roman"/>
        </w:rPr>
        <w:t>Add support for VLAN handling instructions in SM subscription data in UDM</w:t>
      </w:r>
      <w:r w:rsidR="00600AD2" w:rsidRPr="0054785D">
        <w:rPr>
          <w:rFonts w:ascii="Times New Roman" w:hAnsi="Times New Roman"/>
        </w:rPr>
        <w:t>.</w:t>
      </w:r>
    </w:p>
    <w:p w14:paraId="5C3CE012" w14:textId="77777777" w:rsidR="0054785D" w:rsidRPr="0054785D" w:rsidRDefault="0054785D" w:rsidP="0054785D">
      <w:pPr>
        <w:pStyle w:val="Guidance"/>
        <w:rPr>
          <w:i w:val="0"/>
        </w:rPr>
      </w:pPr>
    </w:p>
    <w:p w14:paraId="563A0ECB" w14:textId="77777777" w:rsidR="001938C8" w:rsidRDefault="001938C8" w:rsidP="001938C8">
      <w:pPr>
        <w:pStyle w:val="Heading2"/>
      </w:pPr>
      <w:r>
        <w:t>TU estimates and dependencies</w:t>
      </w:r>
    </w:p>
    <w:p w14:paraId="0C5663AE" w14:textId="77777777" w:rsidR="001938C8" w:rsidRPr="00AD2837" w:rsidRDefault="001938C8" w:rsidP="001938C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1938C8" w:rsidRPr="00FF2903" w14:paraId="521E0CEE" w14:textId="77777777">
        <w:tc>
          <w:tcPr>
            <w:tcW w:w="1597" w:type="dxa"/>
            <w:shd w:val="clear" w:color="auto" w:fill="auto"/>
          </w:tcPr>
          <w:p w14:paraId="693ACD32" w14:textId="55956B8F" w:rsidR="001938C8" w:rsidRPr="00FB07BF" w:rsidRDefault="001938C8">
            <w:r w:rsidRPr="00FB07BF">
              <w:t>Work Tas ID</w:t>
            </w:r>
          </w:p>
        </w:tc>
        <w:tc>
          <w:tcPr>
            <w:tcW w:w="1570" w:type="dxa"/>
            <w:shd w:val="clear" w:color="auto" w:fill="auto"/>
          </w:tcPr>
          <w:p w14:paraId="0FDEDFD8" w14:textId="77777777" w:rsidR="001938C8" w:rsidRPr="00FB07BF" w:rsidRDefault="001938C8">
            <w:r w:rsidRPr="00FB07BF">
              <w:t>TU Estimate</w:t>
            </w:r>
          </w:p>
          <w:p w14:paraId="743E0B6D" w14:textId="77777777" w:rsidR="001938C8" w:rsidRPr="00FB07BF" w:rsidRDefault="001938C8">
            <w:r w:rsidRPr="00FB07BF">
              <w:t>(Study)</w:t>
            </w:r>
          </w:p>
        </w:tc>
        <w:tc>
          <w:tcPr>
            <w:tcW w:w="1480" w:type="dxa"/>
          </w:tcPr>
          <w:p w14:paraId="0B494A04" w14:textId="77777777" w:rsidR="001938C8" w:rsidRPr="00FB07BF" w:rsidRDefault="001938C8">
            <w:r w:rsidRPr="00FB07BF">
              <w:t>TU Estimate</w:t>
            </w:r>
          </w:p>
          <w:p w14:paraId="15A920D8" w14:textId="77777777" w:rsidR="001938C8" w:rsidRPr="00FB07BF" w:rsidRDefault="001938C8">
            <w:r w:rsidRPr="00FB07BF">
              <w:t>(Normative)</w:t>
            </w:r>
          </w:p>
        </w:tc>
        <w:tc>
          <w:tcPr>
            <w:tcW w:w="2105" w:type="dxa"/>
          </w:tcPr>
          <w:p w14:paraId="145DCA73" w14:textId="77777777" w:rsidR="001938C8" w:rsidRPr="00FB07BF" w:rsidRDefault="001938C8">
            <w:r w:rsidRPr="00FB07BF">
              <w:t>RAN Dependency</w:t>
            </w:r>
          </w:p>
          <w:p w14:paraId="6D2C584B" w14:textId="77777777" w:rsidR="001938C8" w:rsidRPr="00FB07BF" w:rsidRDefault="001938C8">
            <w:r w:rsidRPr="00FB07BF">
              <w:t>(Yes/No/Maybe)</w:t>
            </w:r>
          </w:p>
        </w:tc>
        <w:tc>
          <w:tcPr>
            <w:tcW w:w="2290" w:type="dxa"/>
          </w:tcPr>
          <w:p w14:paraId="59443021" w14:textId="77777777" w:rsidR="001938C8" w:rsidRPr="00FB07BF" w:rsidRDefault="001938C8">
            <w:r w:rsidRPr="00FB07BF">
              <w:t>Inter Work Tasks Dependency</w:t>
            </w:r>
          </w:p>
          <w:p w14:paraId="27F737A2" w14:textId="77777777" w:rsidR="001938C8" w:rsidRPr="00FB07BF" w:rsidRDefault="001938C8"/>
        </w:tc>
      </w:tr>
      <w:tr w:rsidR="001938C8" w:rsidRPr="00FF2903" w14:paraId="5F40AE1A" w14:textId="77777777">
        <w:tc>
          <w:tcPr>
            <w:tcW w:w="1597" w:type="dxa"/>
            <w:shd w:val="clear" w:color="auto" w:fill="auto"/>
          </w:tcPr>
          <w:p w14:paraId="65E2E073" w14:textId="617427CA" w:rsidR="001938C8" w:rsidRPr="0003588E" w:rsidRDefault="00D03289">
            <w:pPr>
              <w:jc w:val="center"/>
            </w:pPr>
            <w:r w:rsidRPr="0003588E">
              <w:t>WT 1</w:t>
            </w:r>
          </w:p>
        </w:tc>
        <w:tc>
          <w:tcPr>
            <w:tcW w:w="1570" w:type="dxa"/>
            <w:shd w:val="clear" w:color="auto" w:fill="auto"/>
          </w:tcPr>
          <w:p w14:paraId="4BC97B63" w14:textId="42417B0B" w:rsidR="001938C8" w:rsidRPr="0003588E" w:rsidRDefault="001938C8">
            <w:pPr>
              <w:jc w:val="center"/>
            </w:pPr>
          </w:p>
        </w:tc>
        <w:tc>
          <w:tcPr>
            <w:tcW w:w="1480" w:type="dxa"/>
          </w:tcPr>
          <w:p w14:paraId="0B8F561E" w14:textId="6B9FE6D6" w:rsidR="001938C8" w:rsidRPr="0003588E" w:rsidRDefault="0003588E">
            <w:pPr>
              <w:jc w:val="center"/>
            </w:pPr>
            <w:r>
              <w:t>0.25</w:t>
            </w:r>
          </w:p>
        </w:tc>
        <w:tc>
          <w:tcPr>
            <w:tcW w:w="2105" w:type="dxa"/>
          </w:tcPr>
          <w:p w14:paraId="14E76583" w14:textId="6955A927" w:rsidR="001938C8" w:rsidRPr="0003588E" w:rsidRDefault="0003588E">
            <w:pPr>
              <w:jc w:val="center"/>
            </w:pPr>
            <w:r>
              <w:t>No</w:t>
            </w:r>
          </w:p>
        </w:tc>
        <w:tc>
          <w:tcPr>
            <w:tcW w:w="2290" w:type="dxa"/>
          </w:tcPr>
          <w:p w14:paraId="0C2E174D" w14:textId="5E0505F9" w:rsidR="001938C8" w:rsidRPr="0003588E" w:rsidRDefault="0003588E">
            <w:pPr>
              <w:jc w:val="center"/>
            </w:pPr>
            <w:r>
              <w:t>None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1DAEA9C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D79C22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6FC3B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CBA843B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A27BA40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28C4A7A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B4F1B3D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B6485D" w:rsidR="001E489F" w:rsidRPr="00D73290" w:rsidRDefault="008A3C25">
            <w:pPr>
              <w:pStyle w:val="Guidance"/>
              <w:spacing w:after="0"/>
              <w:rPr>
                <w:i w:val="0"/>
                <w:iCs/>
              </w:rPr>
            </w:pPr>
            <w:r w:rsidRPr="00D73290">
              <w:rPr>
                <w:i w:val="0"/>
                <w:iCs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18DED74" w:rsidR="001E489F" w:rsidRPr="00D73290" w:rsidRDefault="001B20D5">
            <w:pPr>
              <w:pStyle w:val="Guidance"/>
              <w:spacing w:after="0"/>
              <w:rPr>
                <w:i w:val="0"/>
                <w:iCs/>
              </w:rPr>
            </w:pPr>
            <w:r w:rsidRPr="001B20D5">
              <w:rPr>
                <w:i w:val="0"/>
                <w:iCs/>
              </w:rPr>
              <w:t>Support of VLAN handling instructions in SM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C964188" w:rsidR="001E489F" w:rsidRPr="00D73290" w:rsidRDefault="00D73290">
            <w:pPr>
              <w:pStyle w:val="Guidance"/>
              <w:spacing w:after="0"/>
              <w:rPr>
                <w:i w:val="0"/>
                <w:iCs/>
              </w:rPr>
            </w:pPr>
            <w:r w:rsidRPr="00D73290">
              <w:rPr>
                <w:i w:val="0"/>
                <w:iCs/>
                <w:highlight w:val="yellow"/>
              </w:rPr>
              <w:t>TSG#XX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DA28277" w:rsidR="001E489F" w:rsidRPr="00D7329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D73290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0937CF1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D73290">
              <w:rPr>
                <w:rFonts w:ascii="Times New Roman" w:hAnsi="Times New Roman"/>
                <w:iCs/>
                <w:sz w:val="20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583674C" w:rsidR="00D73290" w:rsidRPr="00D73290" w:rsidRDefault="001B20D5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1B20D5">
              <w:rPr>
                <w:rFonts w:ascii="Times New Roman" w:hAnsi="Times New Roman"/>
                <w:iCs/>
                <w:sz w:val="20"/>
              </w:rPr>
              <w:t>Support of VLAN handling instructions in SM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5B56DB7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D73290">
              <w:rPr>
                <w:rFonts w:ascii="Times New Roman" w:hAnsi="Times New Roman"/>
                <w:iCs/>
                <w:sz w:val="20"/>
                <w:highlight w:val="yellow"/>
              </w:rPr>
              <w:t>TSG#XX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C68EAA8" w:rsidR="001E489F" w:rsidRPr="00562956" w:rsidRDefault="00EE4BC0" w:rsidP="001E489F">
      <w:r w:rsidRPr="00562956">
        <w:rPr>
          <w:lang w:val="sv-SE"/>
        </w:rPr>
        <w:t>Stefan Rommer, Ericsson (stefan . rommer @ ericsson . 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B6DA130" w:rsidR="001E489F" w:rsidRPr="00D73290" w:rsidRDefault="00D73290" w:rsidP="001E489F">
      <w:pPr>
        <w:pStyle w:val="Guidance"/>
        <w:rPr>
          <w:i w:val="0"/>
          <w:iCs/>
        </w:rPr>
      </w:pPr>
      <w:r w:rsidRPr="00D73290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5CADADEF" w:rsidR="007861B8" w:rsidRPr="00A52AA2" w:rsidRDefault="00A52AA2" w:rsidP="001E489F">
      <w:pPr>
        <w:pStyle w:val="Guidance"/>
        <w:rPr>
          <w:i w:val="0"/>
          <w:iCs/>
        </w:rPr>
      </w:pPr>
      <w:r w:rsidRPr="00A52AA2">
        <w:rPr>
          <w:i w:val="0"/>
          <w:iCs/>
          <w:highlight w:val="yellow"/>
        </w:rPr>
        <w:t>TBD</w:t>
      </w:r>
      <w:r>
        <w:rPr>
          <w:i w:val="0"/>
          <w:iCs/>
        </w:rPr>
        <w:t xml:space="preserve"> 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9921F77" w:rsidR="001E489F" w:rsidRDefault="00A52AA2">
            <w:pPr>
              <w:pStyle w:val="TAL"/>
            </w:pPr>
            <w:r>
              <w:t>Ericsson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>
            <w:pPr>
              <w:pStyle w:val="TAL"/>
            </w:pP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>
            <w:pPr>
              <w:pStyle w:val="TAL"/>
            </w:pP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F1EE3" w14:textId="77777777" w:rsidR="00EE1169" w:rsidRDefault="00EE1169">
      <w:r>
        <w:separator/>
      </w:r>
    </w:p>
  </w:endnote>
  <w:endnote w:type="continuationSeparator" w:id="0">
    <w:p w14:paraId="48CDFE6E" w14:textId="77777777" w:rsidR="00EE1169" w:rsidRDefault="00EE1169">
      <w:r>
        <w:continuationSeparator/>
      </w:r>
    </w:p>
  </w:endnote>
  <w:endnote w:type="continuationNotice" w:id="1">
    <w:p w14:paraId="10888F94" w14:textId="77777777" w:rsidR="00EE1169" w:rsidRDefault="00EE11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5C867" w14:textId="77777777" w:rsidR="00EE1169" w:rsidRDefault="00EE1169">
      <w:r>
        <w:separator/>
      </w:r>
    </w:p>
  </w:footnote>
  <w:footnote w:type="continuationSeparator" w:id="0">
    <w:p w14:paraId="26F31B39" w14:textId="77777777" w:rsidR="00EE1169" w:rsidRDefault="00EE1169">
      <w:r>
        <w:continuationSeparator/>
      </w:r>
    </w:p>
  </w:footnote>
  <w:footnote w:type="continuationNotice" w:id="1">
    <w:p w14:paraId="5018FB5D" w14:textId="77777777" w:rsidR="00EE1169" w:rsidRDefault="00EE116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FCD"/>
    <w:rsid w:val="0002191A"/>
    <w:rsid w:val="00022E52"/>
    <w:rsid w:val="0003016C"/>
    <w:rsid w:val="00030CD4"/>
    <w:rsid w:val="000344A1"/>
    <w:rsid w:val="0003588E"/>
    <w:rsid w:val="00042051"/>
    <w:rsid w:val="00046686"/>
    <w:rsid w:val="00046FDD"/>
    <w:rsid w:val="000475F1"/>
    <w:rsid w:val="00050925"/>
    <w:rsid w:val="00054884"/>
    <w:rsid w:val="0005594E"/>
    <w:rsid w:val="00057E1E"/>
    <w:rsid w:val="0006060F"/>
    <w:rsid w:val="0006182E"/>
    <w:rsid w:val="0006619D"/>
    <w:rsid w:val="000726EB"/>
    <w:rsid w:val="00072A7C"/>
    <w:rsid w:val="000775E7"/>
    <w:rsid w:val="0007775C"/>
    <w:rsid w:val="00092311"/>
    <w:rsid w:val="000925B2"/>
    <w:rsid w:val="00094F23"/>
    <w:rsid w:val="000967F4"/>
    <w:rsid w:val="00097E88"/>
    <w:rsid w:val="000A6432"/>
    <w:rsid w:val="000D0457"/>
    <w:rsid w:val="000D6D78"/>
    <w:rsid w:val="000E0429"/>
    <w:rsid w:val="000E0437"/>
    <w:rsid w:val="000F6E51"/>
    <w:rsid w:val="00102A24"/>
    <w:rsid w:val="001050A9"/>
    <w:rsid w:val="00107038"/>
    <w:rsid w:val="001244C2"/>
    <w:rsid w:val="00126BDD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4476"/>
    <w:rsid w:val="00166A1B"/>
    <w:rsid w:val="00167F4A"/>
    <w:rsid w:val="00170EDB"/>
    <w:rsid w:val="00180FBE"/>
    <w:rsid w:val="00182D32"/>
    <w:rsid w:val="00192528"/>
    <w:rsid w:val="00192B41"/>
    <w:rsid w:val="0019338C"/>
    <w:rsid w:val="001938C8"/>
    <w:rsid w:val="00193EA6"/>
    <w:rsid w:val="00194C71"/>
    <w:rsid w:val="00197E4A"/>
    <w:rsid w:val="001A31EF"/>
    <w:rsid w:val="001A3E7E"/>
    <w:rsid w:val="001B01F1"/>
    <w:rsid w:val="001B20D5"/>
    <w:rsid w:val="001B2414"/>
    <w:rsid w:val="001B5421"/>
    <w:rsid w:val="001B650D"/>
    <w:rsid w:val="001C4D9B"/>
    <w:rsid w:val="001D0B09"/>
    <w:rsid w:val="001E489F"/>
    <w:rsid w:val="001E6729"/>
    <w:rsid w:val="001E7BE5"/>
    <w:rsid w:val="001F15D9"/>
    <w:rsid w:val="001F3680"/>
    <w:rsid w:val="001F7653"/>
    <w:rsid w:val="00204FF7"/>
    <w:rsid w:val="002070CB"/>
    <w:rsid w:val="00213A7C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44B9"/>
    <w:rsid w:val="00250F58"/>
    <w:rsid w:val="00251251"/>
    <w:rsid w:val="00253892"/>
    <w:rsid w:val="002541D3"/>
    <w:rsid w:val="0025436C"/>
    <w:rsid w:val="00256429"/>
    <w:rsid w:val="0026253E"/>
    <w:rsid w:val="0026284A"/>
    <w:rsid w:val="00266F48"/>
    <w:rsid w:val="00271D46"/>
    <w:rsid w:val="00272D61"/>
    <w:rsid w:val="0027777A"/>
    <w:rsid w:val="00286D8A"/>
    <w:rsid w:val="002919B7"/>
    <w:rsid w:val="00291EF2"/>
    <w:rsid w:val="0029358A"/>
    <w:rsid w:val="00295D61"/>
    <w:rsid w:val="00297C1F"/>
    <w:rsid w:val="002B074C"/>
    <w:rsid w:val="002B2FE7"/>
    <w:rsid w:val="002B34EA"/>
    <w:rsid w:val="002B5361"/>
    <w:rsid w:val="002C1BA4"/>
    <w:rsid w:val="002C47B8"/>
    <w:rsid w:val="002D0318"/>
    <w:rsid w:val="002D6E3A"/>
    <w:rsid w:val="002E397B"/>
    <w:rsid w:val="002E3AE2"/>
    <w:rsid w:val="002F3A77"/>
    <w:rsid w:val="002F4100"/>
    <w:rsid w:val="002F7CCB"/>
    <w:rsid w:val="00301992"/>
    <w:rsid w:val="00304730"/>
    <w:rsid w:val="003057FD"/>
    <w:rsid w:val="003101C6"/>
    <w:rsid w:val="00310E70"/>
    <w:rsid w:val="00312186"/>
    <w:rsid w:val="00313F3E"/>
    <w:rsid w:val="00320536"/>
    <w:rsid w:val="00325E33"/>
    <w:rsid w:val="003275E6"/>
    <w:rsid w:val="003317EB"/>
    <w:rsid w:val="003456D5"/>
    <w:rsid w:val="003517B1"/>
    <w:rsid w:val="00353358"/>
    <w:rsid w:val="00353E8E"/>
    <w:rsid w:val="00354553"/>
    <w:rsid w:val="003715B7"/>
    <w:rsid w:val="00376C60"/>
    <w:rsid w:val="00386C4A"/>
    <w:rsid w:val="00391363"/>
    <w:rsid w:val="00392C87"/>
    <w:rsid w:val="003A1170"/>
    <w:rsid w:val="003A57FB"/>
    <w:rsid w:val="003A5FFA"/>
    <w:rsid w:val="003A67E1"/>
    <w:rsid w:val="003A7108"/>
    <w:rsid w:val="003B4605"/>
    <w:rsid w:val="003D4593"/>
    <w:rsid w:val="003D6F6A"/>
    <w:rsid w:val="003E1BB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5589"/>
    <w:rsid w:val="00411339"/>
    <w:rsid w:val="004131BD"/>
    <w:rsid w:val="00413C5A"/>
    <w:rsid w:val="004159BE"/>
    <w:rsid w:val="00416CEA"/>
    <w:rsid w:val="00417B4A"/>
    <w:rsid w:val="00421AFD"/>
    <w:rsid w:val="004246F2"/>
    <w:rsid w:val="00432048"/>
    <w:rsid w:val="00442C65"/>
    <w:rsid w:val="00451122"/>
    <w:rsid w:val="004518DB"/>
    <w:rsid w:val="004562FC"/>
    <w:rsid w:val="00456B57"/>
    <w:rsid w:val="004601CB"/>
    <w:rsid w:val="0046206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2C9"/>
    <w:rsid w:val="004D2FA0"/>
    <w:rsid w:val="004E1010"/>
    <w:rsid w:val="004F4172"/>
    <w:rsid w:val="0050202A"/>
    <w:rsid w:val="005020CF"/>
    <w:rsid w:val="00507903"/>
    <w:rsid w:val="00512128"/>
    <w:rsid w:val="0051445F"/>
    <w:rsid w:val="00516CC8"/>
    <w:rsid w:val="0052032E"/>
    <w:rsid w:val="00521896"/>
    <w:rsid w:val="00522A80"/>
    <w:rsid w:val="00532099"/>
    <w:rsid w:val="00535A39"/>
    <w:rsid w:val="00544D8F"/>
    <w:rsid w:val="0054785D"/>
    <w:rsid w:val="00553BDE"/>
    <w:rsid w:val="00556F13"/>
    <w:rsid w:val="00562495"/>
    <w:rsid w:val="00562956"/>
    <w:rsid w:val="0057401B"/>
    <w:rsid w:val="00577727"/>
    <w:rsid w:val="005777AF"/>
    <w:rsid w:val="00584F56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6D7"/>
    <w:rsid w:val="005E07CB"/>
    <w:rsid w:val="005E0BF8"/>
    <w:rsid w:val="005E32BB"/>
    <w:rsid w:val="005E7235"/>
    <w:rsid w:val="005E7A43"/>
    <w:rsid w:val="005F041C"/>
    <w:rsid w:val="005F2E94"/>
    <w:rsid w:val="005F4B34"/>
    <w:rsid w:val="005F7182"/>
    <w:rsid w:val="00600AD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30F"/>
    <w:rsid w:val="00693606"/>
    <w:rsid w:val="00693D70"/>
    <w:rsid w:val="006975AE"/>
    <w:rsid w:val="00697CEA"/>
    <w:rsid w:val="006A0E66"/>
    <w:rsid w:val="006A153F"/>
    <w:rsid w:val="006A32D1"/>
    <w:rsid w:val="006A3CF5"/>
    <w:rsid w:val="006B4BC6"/>
    <w:rsid w:val="006C0D0D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BB7"/>
    <w:rsid w:val="00712E81"/>
    <w:rsid w:val="00715590"/>
    <w:rsid w:val="007169A4"/>
    <w:rsid w:val="00723919"/>
    <w:rsid w:val="0072463D"/>
    <w:rsid w:val="007261D3"/>
    <w:rsid w:val="00733E86"/>
    <w:rsid w:val="0074596C"/>
    <w:rsid w:val="00750D12"/>
    <w:rsid w:val="00756BBB"/>
    <w:rsid w:val="00756FA5"/>
    <w:rsid w:val="00761952"/>
    <w:rsid w:val="00761B9B"/>
    <w:rsid w:val="00762474"/>
    <w:rsid w:val="0076439E"/>
    <w:rsid w:val="00767E2B"/>
    <w:rsid w:val="007814A8"/>
    <w:rsid w:val="00781A62"/>
    <w:rsid w:val="00781F2F"/>
    <w:rsid w:val="00783C0E"/>
    <w:rsid w:val="007861B8"/>
    <w:rsid w:val="00787383"/>
    <w:rsid w:val="00791B51"/>
    <w:rsid w:val="00795AD1"/>
    <w:rsid w:val="007A15AF"/>
    <w:rsid w:val="007B5456"/>
    <w:rsid w:val="007B5F65"/>
    <w:rsid w:val="007C767B"/>
    <w:rsid w:val="007D09BE"/>
    <w:rsid w:val="007D2930"/>
    <w:rsid w:val="007D3C7C"/>
    <w:rsid w:val="007D687A"/>
    <w:rsid w:val="007D73DB"/>
    <w:rsid w:val="007E1BA0"/>
    <w:rsid w:val="007F2297"/>
    <w:rsid w:val="007F4B14"/>
    <w:rsid w:val="007F55EC"/>
    <w:rsid w:val="007F6574"/>
    <w:rsid w:val="008068EC"/>
    <w:rsid w:val="00810177"/>
    <w:rsid w:val="008129F9"/>
    <w:rsid w:val="00815563"/>
    <w:rsid w:val="00831057"/>
    <w:rsid w:val="00832258"/>
    <w:rsid w:val="00832AD9"/>
    <w:rsid w:val="00835749"/>
    <w:rsid w:val="00837EF8"/>
    <w:rsid w:val="0084119C"/>
    <w:rsid w:val="00850CD4"/>
    <w:rsid w:val="0085271F"/>
    <w:rsid w:val="00852FC4"/>
    <w:rsid w:val="00854A49"/>
    <w:rsid w:val="008578D0"/>
    <w:rsid w:val="008617F4"/>
    <w:rsid w:val="008624DE"/>
    <w:rsid w:val="008634EB"/>
    <w:rsid w:val="00866945"/>
    <w:rsid w:val="00871E90"/>
    <w:rsid w:val="00876BD5"/>
    <w:rsid w:val="00893FFA"/>
    <w:rsid w:val="0089636E"/>
    <w:rsid w:val="00897C84"/>
    <w:rsid w:val="008A06BE"/>
    <w:rsid w:val="008A3C25"/>
    <w:rsid w:val="008A56FD"/>
    <w:rsid w:val="008C1E02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5EEE"/>
    <w:rsid w:val="0093661C"/>
    <w:rsid w:val="00940736"/>
    <w:rsid w:val="00941253"/>
    <w:rsid w:val="0095038B"/>
    <w:rsid w:val="00950CF7"/>
    <w:rsid w:val="00960A44"/>
    <w:rsid w:val="00961DD5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6EC4"/>
    <w:rsid w:val="009C1501"/>
    <w:rsid w:val="009C6024"/>
    <w:rsid w:val="009C6F46"/>
    <w:rsid w:val="009D3C50"/>
    <w:rsid w:val="009D3DEC"/>
    <w:rsid w:val="009D48FC"/>
    <w:rsid w:val="009D5E48"/>
    <w:rsid w:val="009D6D9F"/>
    <w:rsid w:val="009E0B41"/>
    <w:rsid w:val="009E1910"/>
    <w:rsid w:val="009E5DBA"/>
    <w:rsid w:val="009F6047"/>
    <w:rsid w:val="00A009EF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AF7"/>
    <w:rsid w:val="00A52AA2"/>
    <w:rsid w:val="00A61169"/>
    <w:rsid w:val="00A63024"/>
    <w:rsid w:val="00A65602"/>
    <w:rsid w:val="00A82FCC"/>
    <w:rsid w:val="00A8479D"/>
    <w:rsid w:val="00A906A4"/>
    <w:rsid w:val="00A9129E"/>
    <w:rsid w:val="00A97953"/>
    <w:rsid w:val="00AA574E"/>
    <w:rsid w:val="00AC2E31"/>
    <w:rsid w:val="00AD324E"/>
    <w:rsid w:val="00AD5B51"/>
    <w:rsid w:val="00AD7B78"/>
    <w:rsid w:val="00AE6E46"/>
    <w:rsid w:val="00AF4118"/>
    <w:rsid w:val="00B00077"/>
    <w:rsid w:val="00B027F7"/>
    <w:rsid w:val="00B03107"/>
    <w:rsid w:val="00B10820"/>
    <w:rsid w:val="00B16E03"/>
    <w:rsid w:val="00B1749C"/>
    <w:rsid w:val="00B30214"/>
    <w:rsid w:val="00B31D72"/>
    <w:rsid w:val="00B341D5"/>
    <w:rsid w:val="00B3526C"/>
    <w:rsid w:val="00B376E0"/>
    <w:rsid w:val="00B43DA4"/>
    <w:rsid w:val="00B45C31"/>
    <w:rsid w:val="00B46AC0"/>
    <w:rsid w:val="00B47534"/>
    <w:rsid w:val="00B50B89"/>
    <w:rsid w:val="00B52AFB"/>
    <w:rsid w:val="00B5557E"/>
    <w:rsid w:val="00B63284"/>
    <w:rsid w:val="00B75CE0"/>
    <w:rsid w:val="00B84B54"/>
    <w:rsid w:val="00B84F9F"/>
    <w:rsid w:val="00B92B0A"/>
    <w:rsid w:val="00B92C7D"/>
    <w:rsid w:val="00B93BB2"/>
    <w:rsid w:val="00B95F9E"/>
    <w:rsid w:val="00B9697B"/>
    <w:rsid w:val="00BA46C7"/>
    <w:rsid w:val="00BA4DA4"/>
    <w:rsid w:val="00BB1A71"/>
    <w:rsid w:val="00BB59E5"/>
    <w:rsid w:val="00BB6D15"/>
    <w:rsid w:val="00BB7B45"/>
    <w:rsid w:val="00BC137E"/>
    <w:rsid w:val="00BC2E5F"/>
    <w:rsid w:val="00BC3C3C"/>
    <w:rsid w:val="00BC481E"/>
    <w:rsid w:val="00BC5AF6"/>
    <w:rsid w:val="00BD0D8C"/>
    <w:rsid w:val="00BD12A1"/>
    <w:rsid w:val="00BD3369"/>
    <w:rsid w:val="00BD3E51"/>
    <w:rsid w:val="00BE3E87"/>
    <w:rsid w:val="00BF0A84"/>
    <w:rsid w:val="00BF4326"/>
    <w:rsid w:val="00BF66AF"/>
    <w:rsid w:val="00C03706"/>
    <w:rsid w:val="00C03F46"/>
    <w:rsid w:val="00C056A5"/>
    <w:rsid w:val="00C159BC"/>
    <w:rsid w:val="00C15A54"/>
    <w:rsid w:val="00C2214E"/>
    <w:rsid w:val="00C247CD"/>
    <w:rsid w:val="00C2519B"/>
    <w:rsid w:val="00C278EB"/>
    <w:rsid w:val="00C34005"/>
    <w:rsid w:val="00C35BDD"/>
    <w:rsid w:val="00C3782E"/>
    <w:rsid w:val="00C404D1"/>
    <w:rsid w:val="00C42176"/>
    <w:rsid w:val="00C42344"/>
    <w:rsid w:val="00C505EB"/>
    <w:rsid w:val="00C52914"/>
    <w:rsid w:val="00C5567D"/>
    <w:rsid w:val="00C55A7B"/>
    <w:rsid w:val="00C63F06"/>
    <w:rsid w:val="00C6590B"/>
    <w:rsid w:val="00C7131F"/>
    <w:rsid w:val="00C76753"/>
    <w:rsid w:val="00C81F8E"/>
    <w:rsid w:val="00C8586A"/>
    <w:rsid w:val="00C92D54"/>
    <w:rsid w:val="00CA2B4F"/>
    <w:rsid w:val="00CA5DB0"/>
    <w:rsid w:val="00CC084E"/>
    <w:rsid w:val="00CC4132"/>
    <w:rsid w:val="00CC58ED"/>
    <w:rsid w:val="00CE193F"/>
    <w:rsid w:val="00CE27DE"/>
    <w:rsid w:val="00CF3690"/>
    <w:rsid w:val="00D0135E"/>
    <w:rsid w:val="00D03289"/>
    <w:rsid w:val="00D145EC"/>
    <w:rsid w:val="00D225A4"/>
    <w:rsid w:val="00D31354"/>
    <w:rsid w:val="00D355FB"/>
    <w:rsid w:val="00D43C0B"/>
    <w:rsid w:val="00D44A74"/>
    <w:rsid w:val="00D57CD2"/>
    <w:rsid w:val="00D57E66"/>
    <w:rsid w:val="00D73290"/>
    <w:rsid w:val="00D73350"/>
    <w:rsid w:val="00D81AC1"/>
    <w:rsid w:val="00D8212F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4E0F"/>
    <w:rsid w:val="00E06534"/>
    <w:rsid w:val="00E126A5"/>
    <w:rsid w:val="00E1463F"/>
    <w:rsid w:val="00E30678"/>
    <w:rsid w:val="00E34AA9"/>
    <w:rsid w:val="00E363A9"/>
    <w:rsid w:val="00E413E0"/>
    <w:rsid w:val="00E45894"/>
    <w:rsid w:val="00E46605"/>
    <w:rsid w:val="00E53AE3"/>
    <w:rsid w:val="00E5574A"/>
    <w:rsid w:val="00E56020"/>
    <w:rsid w:val="00E56952"/>
    <w:rsid w:val="00E64FB2"/>
    <w:rsid w:val="00E67B7D"/>
    <w:rsid w:val="00E701BD"/>
    <w:rsid w:val="00E81E2C"/>
    <w:rsid w:val="00E82FBF"/>
    <w:rsid w:val="00EA617B"/>
    <w:rsid w:val="00EA662E"/>
    <w:rsid w:val="00EB5D2F"/>
    <w:rsid w:val="00EC10EC"/>
    <w:rsid w:val="00EC456C"/>
    <w:rsid w:val="00EC62FF"/>
    <w:rsid w:val="00ED166C"/>
    <w:rsid w:val="00ED5FA6"/>
    <w:rsid w:val="00ED6080"/>
    <w:rsid w:val="00EE0176"/>
    <w:rsid w:val="00EE1169"/>
    <w:rsid w:val="00EE46BA"/>
    <w:rsid w:val="00EE4BC0"/>
    <w:rsid w:val="00EE6A0C"/>
    <w:rsid w:val="00EF0942"/>
    <w:rsid w:val="00EF291F"/>
    <w:rsid w:val="00F0218C"/>
    <w:rsid w:val="00F0251A"/>
    <w:rsid w:val="00F0393B"/>
    <w:rsid w:val="00F15D08"/>
    <w:rsid w:val="00F313DD"/>
    <w:rsid w:val="00F374B6"/>
    <w:rsid w:val="00F378BE"/>
    <w:rsid w:val="00F43120"/>
    <w:rsid w:val="00F44FF2"/>
    <w:rsid w:val="00F46506"/>
    <w:rsid w:val="00F64378"/>
    <w:rsid w:val="00F67FC3"/>
    <w:rsid w:val="00F70D34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4CD7"/>
    <w:rsid w:val="00FC33E3"/>
    <w:rsid w:val="00FC643D"/>
    <w:rsid w:val="00FD1DAF"/>
    <w:rsid w:val="00FD3DA6"/>
    <w:rsid w:val="00FD7030"/>
    <w:rsid w:val="00FE3DCC"/>
    <w:rsid w:val="00FE53C8"/>
    <w:rsid w:val="00FE5FB7"/>
    <w:rsid w:val="00FF03F9"/>
    <w:rsid w:val="2AE4A8D4"/>
    <w:rsid w:val="74E2EC4D"/>
    <w:rsid w:val="7D97A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9800D21B-30A1-4C3D-B17D-268F5CDF3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204FF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569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5695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5695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3596193-28CD-4C3C-9F29-5A4D23A936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4ECB8D-31EE-408D-A343-CAF615384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6853F2-B61E-486A-8586-1D8852E516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3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EricssonSS0925</cp:lastModifiedBy>
  <cp:revision>115</cp:revision>
  <cp:lastPrinted>2001-04-23T18:30:00Z</cp:lastPrinted>
  <dcterms:created xsi:type="dcterms:W3CDTF">2023-09-13T20:01:00Z</dcterms:created>
  <dcterms:modified xsi:type="dcterms:W3CDTF">2023-09-29T21:05:00Z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