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BE50B" w14:textId="77777777" w:rsidR="00B27CBD" w:rsidRDefault="00B27CBD">
      <w:pPr>
        <w:pStyle w:val="ZA"/>
        <w:framePr w:wrap="notBeside"/>
      </w:pPr>
      <w:bookmarkStart w:id="0" w:name="page1"/>
      <w:r>
        <w:rPr>
          <w:sz w:val="64"/>
        </w:rPr>
        <w:t xml:space="preserve">3GPP TS 52.402 </w:t>
      </w:r>
      <w:r w:rsidR="001E7810">
        <w:t>V</w:t>
      </w:r>
      <w:r w:rsidR="000712D4">
        <w:t>19.0.0</w:t>
      </w:r>
      <w:r w:rsidR="0079518F" w:rsidRPr="00FA3F42">
        <w:t xml:space="preserve"> </w:t>
      </w:r>
      <w:r w:rsidR="0079518F" w:rsidRPr="00FA3F42">
        <w:rPr>
          <w:sz w:val="32"/>
        </w:rPr>
        <w:t>(</w:t>
      </w:r>
      <w:r w:rsidR="000712D4">
        <w:rPr>
          <w:sz w:val="32"/>
        </w:rPr>
        <w:t>2025-09</w:t>
      </w:r>
      <w:r>
        <w:rPr>
          <w:sz w:val="32"/>
        </w:rPr>
        <w:t>)</w:t>
      </w:r>
    </w:p>
    <w:p w14:paraId="50EEA179" w14:textId="77777777" w:rsidR="00B27CBD" w:rsidRDefault="00B27CBD">
      <w:pPr>
        <w:pStyle w:val="ZB"/>
        <w:framePr w:wrap="notBeside"/>
      </w:pPr>
      <w:r>
        <w:t>Technical Specification</w:t>
      </w:r>
    </w:p>
    <w:p w14:paraId="6DB58DEC" w14:textId="77777777" w:rsidR="00B27CBD" w:rsidRDefault="00B27CBD" w:rsidP="005D6A5C">
      <w:pPr>
        <w:pStyle w:val="ZT"/>
        <w:framePr w:h="2390" w:hRule="exact" w:wrap="notBeside"/>
      </w:pPr>
      <w:r>
        <w:t>3rd Generation Partnership Project;</w:t>
      </w:r>
    </w:p>
    <w:p w14:paraId="6912974F" w14:textId="77777777" w:rsidR="00B27CBD" w:rsidRDefault="00B27CBD" w:rsidP="005D6A5C">
      <w:pPr>
        <w:pStyle w:val="ZT"/>
        <w:framePr w:h="2390" w:hRule="exact" w:wrap="notBeside"/>
      </w:pPr>
      <w:r>
        <w:t>Technical Specification Group Services and System Aspects;</w:t>
      </w:r>
    </w:p>
    <w:p w14:paraId="0943A637" w14:textId="77777777" w:rsidR="00B27CBD" w:rsidRPr="00B73C82" w:rsidRDefault="00B27CBD" w:rsidP="005D6A5C">
      <w:pPr>
        <w:pStyle w:val="ZT"/>
        <w:framePr w:h="2390" w:hRule="exact" w:wrap="notBeside"/>
        <w:rPr>
          <w:lang w:val="fr-FR"/>
        </w:rPr>
      </w:pPr>
      <w:r w:rsidRPr="00B73C82">
        <w:rPr>
          <w:snapToGrid w:val="0"/>
          <w:lang w:val="fr-FR"/>
        </w:rPr>
        <w:t>Telecommunication management</w:t>
      </w:r>
      <w:r w:rsidRPr="00B73C82">
        <w:rPr>
          <w:lang w:val="fr-FR"/>
        </w:rPr>
        <w:t>;</w:t>
      </w:r>
    </w:p>
    <w:p w14:paraId="034C50C5" w14:textId="77777777" w:rsidR="00B27CBD" w:rsidRPr="00B73C82" w:rsidRDefault="00B27CBD" w:rsidP="005D6A5C">
      <w:pPr>
        <w:pStyle w:val="ZT"/>
        <w:framePr w:h="2390" w:hRule="exact" w:wrap="notBeside"/>
        <w:rPr>
          <w:lang w:val="fr-FR"/>
        </w:rPr>
      </w:pPr>
      <w:r w:rsidRPr="00B73C82">
        <w:rPr>
          <w:lang w:val="fr-FR"/>
        </w:rPr>
        <w:t>Performance Management (PM);</w:t>
      </w:r>
    </w:p>
    <w:p w14:paraId="21C33F4E" w14:textId="77777777" w:rsidR="00B27CBD" w:rsidRDefault="00B27CBD" w:rsidP="005D6A5C">
      <w:pPr>
        <w:pStyle w:val="ZT"/>
        <w:framePr w:h="2390" w:hRule="exact" w:wrap="notBeside"/>
        <w:rPr>
          <w:rStyle w:val="Strong"/>
          <w:b/>
        </w:rPr>
      </w:pPr>
      <w:r>
        <w:rPr>
          <w:rStyle w:val="Strong"/>
          <w:b/>
        </w:rPr>
        <w:t>Performance measurements - GSM</w:t>
      </w:r>
    </w:p>
    <w:p w14:paraId="5A604D7B" w14:textId="77777777" w:rsidR="00B27CBD" w:rsidRDefault="00B27CBD" w:rsidP="005D6A5C">
      <w:pPr>
        <w:pStyle w:val="ZT"/>
        <w:framePr w:h="2390" w:hRule="exact" w:wrap="notBeside"/>
        <w:rPr>
          <w:i/>
          <w:sz w:val="28"/>
        </w:rPr>
      </w:pPr>
      <w:r>
        <w:t>(</w:t>
      </w:r>
      <w:r>
        <w:rPr>
          <w:rStyle w:val="ZGSM"/>
        </w:rPr>
        <w:t>Release</w:t>
      </w:r>
      <w:r w:rsidR="000712D4">
        <w:rPr>
          <w:rStyle w:val="ZGSM"/>
        </w:rPr>
        <w:t xml:space="preserve"> 19</w:t>
      </w:r>
      <w:r>
        <w:t>)</w:t>
      </w:r>
    </w:p>
    <w:bookmarkStart w:id="1" w:name="_MON_1684549432"/>
    <w:bookmarkEnd w:id="1"/>
    <w:p w14:paraId="3B8956BA" w14:textId="77777777" w:rsidR="009F6AD7" w:rsidRDefault="00293D77" w:rsidP="009F6AD7">
      <w:pPr>
        <w:pStyle w:val="ZU"/>
        <w:framePr w:h="4929" w:hRule="exact" w:wrap="notBeside"/>
        <w:tabs>
          <w:tab w:val="right" w:pos="10206"/>
        </w:tabs>
        <w:jc w:val="left"/>
      </w:pPr>
      <w:r>
        <w:object w:dxaOrig="2026" w:dyaOrig="1251" w14:anchorId="2827D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75pt;height:96.25pt" o:ole="">
            <v:imagedata r:id="rId7" o:title=""/>
          </v:shape>
          <o:OLEObject Type="Embed" ProgID="Word.Picture.8" ShapeID="_x0000_i1025" DrawAspect="Content" ObjectID="_1822457630" r:id="rId8"/>
        </w:object>
      </w:r>
      <w:r w:rsidR="009F6AD7">
        <w:rPr>
          <w:color w:val="0000FF"/>
        </w:rPr>
        <w:tab/>
      </w:r>
      <w:r w:rsidR="009F6AD7">
        <w:rPr>
          <w:lang w:val="fr-FR"/>
        </w:rPr>
        <w:object w:dxaOrig="2551" w:dyaOrig="1300" w14:anchorId="1AFFD5C4">
          <v:shape id="_x0000_i1026" type="#_x0000_t75" style="width:127.25pt;height:64.85pt" o:ole="">
            <v:imagedata r:id="rId9" o:title=""/>
          </v:shape>
          <o:OLEObject Type="Embed" ProgID="Word.Picture.8" ShapeID="_x0000_i1026" DrawAspect="Content" ObjectID="_1822457631" r:id="rId10"/>
        </w:object>
      </w:r>
    </w:p>
    <w:p w14:paraId="1ED0FEC1" w14:textId="77777777" w:rsidR="009F6AD7" w:rsidRDefault="009F6AD7" w:rsidP="009F6AD7">
      <w:pPr>
        <w:pStyle w:val="ZU"/>
        <w:framePr w:h="4929" w:hRule="exact" w:wrap="notBeside"/>
        <w:tabs>
          <w:tab w:val="right" w:pos="10206"/>
        </w:tabs>
        <w:jc w:val="left"/>
      </w:pPr>
    </w:p>
    <w:p w14:paraId="52C9FC24" w14:textId="77777777" w:rsidR="00B27CBD" w:rsidRDefault="00B27CB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w:t>
      </w:r>
      <w:r w:rsidR="0079518F">
        <w:rPr>
          <w:sz w:val="16"/>
        </w:rPr>
        <w:t>rated for the purposes of 3GPP.</w:t>
      </w:r>
      <w:r>
        <w:rPr>
          <w:sz w:val="16"/>
        </w:rPr>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DADC9A" w14:textId="77777777" w:rsidR="00B27CBD" w:rsidRDefault="00B27CBD">
      <w:pPr>
        <w:pStyle w:val="ZV"/>
        <w:framePr w:wrap="notBeside"/>
      </w:pPr>
    </w:p>
    <w:p w14:paraId="4C4DCC86" w14:textId="77777777" w:rsidR="00B27CBD" w:rsidRDefault="00B27CBD"/>
    <w:bookmarkEnd w:id="0"/>
    <w:p w14:paraId="5FABFC95" w14:textId="77777777" w:rsidR="00B27CBD" w:rsidRDefault="00B27CBD">
      <w:pPr>
        <w:sectPr w:rsidR="00B27CBD">
          <w:footnotePr>
            <w:numRestart w:val="eachSect"/>
          </w:footnotePr>
          <w:pgSz w:w="11907" w:h="16840"/>
          <w:pgMar w:top="2268" w:right="851" w:bottom="10773" w:left="851" w:header="0" w:footer="0" w:gutter="0"/>
          <w:cols w:space="720"/>
        </w:sectPr>
      </w:pPr>
    </w:p>
    <w:p w14:paraId="6405BA0A" w14:textId="77777777" w:rsidR="00B27CBD" w:rsidRDefault="00B27CBD">
      <w:bookmarkStart w:id="2" w:name="page2"/>
    </w:p>
    <w:p w14:paraId="4ABF10A3" w14:textId="77777777" w:rsidR="00B27CBD" w:rsidRDefault="00B27CBD">
      <w:pPr>
        <w:pStyle w:val="FP"/>
        <w:framePr w:wrap="notBeside" w:hAnchor="margin" w:y="1419"/>
        <w:pBdr>
          <w:bottom w:val="single" w:sz="6" w:space="1" w:color="auto"/>
        </w:pBdr>
        <w:spacing w:before="240"/>
        <w:ind w:left="2835" w:right="2835"/>
        <w:jc w:val="center"/>
      </w:pPr>
      <w:r>
        <w:t>Keywords</w:t>
      </w:r>
    </w:p>
    <w:p w14:paraId="1EEE127C" w14:textId="77777777" w:rsidR="00B27CBD" w:rsidRDefault="00B27CBD">
      <w:pPr>
        <w:pStyle w:val="FP"/>
        <w:framePr w:wrap="notBeside" w:hAnchor="margin" w:y="1419"/>
        <w:ind w:left="2835" w:right="2835"/>
        <w:jc w:val="center"/>
        <w:rPr>
          <w:rFonts w:ascii="Arial" w:hAnsi="Arial"/>
          <w:sz w:val="18"/>
        </w:rPr>
      </w:pPr>
      <w:r>
        <w:rPr>
          <w:rFonts w:ascii="Arial" w:hAnsi="Arial"/>
          <w:sz w:val="18"/>
        </w:rPr>
        <w:t>GSM, performance, GPRS</w:t>
      </w:r>
    </w:p>
    <w:p w14:paraId="2E47EDA6" w14:textId="77777777" w:rsidR="00B27CBD" w:rsidRDefault="00B27CBD"/>
    <w:p w14:paraId="1874C18A" w14:textId="77777777" w:rsidR="00B27CBD" w:rsidRDefault="00B27CBD">
      <w:pPr>
        <w:pStyle w:val="FP"/>
        <w:framePr w:wrap="notBeside" w:hAnchor="margin" w:yAlign="center"/>
        <w:spacing w:after="240"/>
        <w:ind w:left="2835" w:right="2835"/>
        <w:jc w:val="center"/>
        <w:rPr>
          <w:rFonts w:ascii="Arial" w:hAnsi="Arial"/>
          <w:b/>
          <w:i/>
        </w:rPr>
      </w:pPr>
      <w:r>
        <w:rPr>
          <w:rFonts w:ascii="Arial" w:hAnsi="Arial"/>
          <w:b/>
          <w:i/>
        </w:rPr>
        <w:t>3GPP</w:t>
      </w:r>
    </w:p>
    <w:p w14:paraId="52318281" w14:textId="77777777" w:rsidR="00B27CBD" w:rsidRDefault="00B27CBD">
      <w:pPr>
        <w:pStyle w:val="FP"/>
        <w:framePr w:wrap="notBeside" w:hAnchor="margin" w:yAlign="center"/>
        <w:pBdr>
          <w:bottom w:val="single" w:sz="6" w:space="1" w:color="auto"/>
        </w:pBdr>
        <w:ind w:left="2835" w:right="2835"/>
        <w:jc w:val="center"/>
      </w:pPr>
      <w:r>
        <w:t>Postal address</w:t>
      </w:r>
    </w:p>
    <w:p w14:paraId="5068719E" w14:textId="77777777" w:rsidR="00B27CBD" w:rsidRDefault="00B27CBD">
      <w:pPr>
        <w:pStyle w:val="FP"/>
        <w:framePr w:wrap="notBeside" w:hAnchor="margin" w:yAlign="center"/>
        <w:ind w:left="2835" w:right="2835"/>
        <w:jc w:val="center"/>
        <w:rPr>
          <w:rFonts w:ascii="Arial" w:hAnsi="Arial"/>
          <w:sz w:val="18"/>
        </w:rPr>
      </w:pPr>
    </w:p>
    <w:p w14:paraId="51DBA3AC" w14:textId="77777777" w:rsidR="00B27CBD" w:rsidRPr="00B73C82" w:rsidRDefault="00B27CBD">
      <w:pPr>
        <w:pStyle w:val="FP"/>
        <w:framePr w:wrap="notBeside" w:hAnchor="margin" w:yAlign="center"/>
        <w:pBdr>
          <w:bottom w:val="single" w:sz="6" w:space="1" w:color="auto"/>
        </w:pBdr>
        <w:spacing w:before="240"/>
        <w:ind w:left="2835" w:right="2835"/>
        <w:jc w:val="center"/>
        <w:rPr>
          <w:lang w:val="fr-FR"/>
        </w:rPr>
      </w:pPr>
      <w:r w:rsidRPr="00B73C82">
        <w:rPr>
          <w:lang w:val="fr-FR"/>
        </w:rPr>
        <w:t>3GPP support office address</w:t>
      </w:r>
    </w:p>
    <w:p w14:paraId="7222DF30" w14:textId="77777777" w:rsidR="00B27CBD" w:rsidRDefault="00B27CB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ED92F3F" w14:textId="77777777" w:rsidR="00B27CBD" w:rsidRDefault="00B27CB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F652A3" w14:textId="77777777" w:rsidR="00B27CBD" w:rsidRPr="00B73C82" w:rsidRDefault="00B27CBD">
      <w:pPr>
        <w:pStyle w:val="FP"/>
        <w:framePr w:wrap="notBeside" w:hAnchor="margin" w:yAlign="center"/>
        <w:spacing w:after="20"/>
        <w:ind w:left="2835" w:right="2835"/>
        <w:jc w:val="center"/>
        <w:rPr>
          <w:rFonts w:ascii="Arial" w:hAnsi="Arial"/>
          <w:sz w:val="18"/>
        </w:rPr>
      </w:pPr>
      <w:r w:rsidRPr="00B73C82">
        <w:rPr>
          <w:rFonts w:ascii="Arial" w:hAnsi="Arial"/>
          <w:sz w:val="18"/>
        </w:rPr>
        <w:t>Tel.: +33 4 92 94 42 00 Fax: +33 4 93 65 47 16</w:t>
      </w:r>
    </w:p>
    <w:p w14:paraId="00CD0D63" w14:textId="77777777" w:rsidR="00B27CBD" w:rsidRPr="00B73C82" w:rsidRDefault="00B27CBD">
      <w:pPr>
        <w:pStyle w:val="FP"/>
        <w:framePr w:wrap="notBeside" w:hAnchor="margin" w:yAlign="center"/>
        <w:pBdr>
          <w:bottom w:val="single" w:sz="6" w:space="1" w:color="auto"/>
        </w:pBdr>
        <w:spacing w:before="240"/>
        <w:ind w:left="2835" w:right="2835"/>
        <w:jc w:val="center"/>
      </w:pPr>
      <w:r w:rsidRPr="00B73C82">
        <w:t>Internet</w:t>
      </w:r>
    </w:p>
    <w:p w14:paraId="55873E18" w14:textId="77777777" w:rsidR="00B27CBD" w:rsidRPr="00B73C82" w:rsidRDefault="00B27CBD">
      <w:pPr>
        <w:pStyle w:val="FP"/>
        <w:framePr w:wrap="notBeside" w:hAnchor="margin" w:yAlign="center"/>
        <w:ind w:left="2835" w:right="2835"/>
        <w:jc w:val="center"/>
        <w:rPr>
          <w:rFonts w:ascii="Arial" w:hAnsi="Arial"/>
          <w:sz w:val="18"/>
        </w:rPr>
      </w:pPr>
      <w:r w:rsidRPr="00B73C82">
        <w:rPr>
          <w:rFonts w:ascii="Arial" w:hAnsi="Arial"/>
          <w:sz w:val="18"/>
        </w:rPr>
        <w:t>http://www.3gpp.org</w:t>
      </w:r>
    </w:p>
    <w:p w14:paraId="4066023A" w14:textId="77777777" w:rsidR="00B27CBD" w:rsidRPr="00B73C82" w:rsidRDefault="00B27CBD"/>
    <w:p w14:paraId="24703267" w14:textId="77777777" w:rsidR="009F6AD7" w:rsidRDefault="009F6AD7" w:rsidP="009F6AD7">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F4A7042" w14:textId="77777777" w:rsidR="009F6AD7" w:rsidRDefault="009F6AD7" w:rsidP="009F6AD7">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5C181D2" w14:textId="77777777" w:rsidR="009F6AD7" w:rsidRDefault="009F6AD7" w:rsidP="009F6AD7">
      <w:pPr>
        <w:pStyle w:val="FP"/>
        <w:framePr w:h="3057" w:hRule="exact" w:wrap="notBeside" w:vAnchor="page" w:hAnchor="margin" w:y="12605"/>
        <w:jc w:val="center"/>
        <w:rPr>
          <w:noProof/>
        </w:rPr>
      </w:pPr>
    </w:p>
    <w:p w14:paraId="4B9E3A38" w14:textId="77777777" w:rsidR="009F6AD7" w:rsidRDefault="009F6AD7" w:rsidP="009F6AD7">
      <w:pPr>
        <w:pStyle w:val="FP"/>
        <w:framePr w:h="3057" w:hRule="exact" w:wrap="notBeside" w:vAnchor="page" w:hAnchor="margin" w:y="12605"/>
        <w:jc w:val="center"/>
        <w:rPr>
          <w:noProof/>
          <w:sz w:val="18"/>
        </w:rPr>
      </w:pPr>
      <w:r>
        <w:rPr>
          <w:noProof/>
          <w:sz w:val="18"/>
        </w:rPr>
        <w:t>©</w:t>
      </w:r>
      <w:bookmarkStart w:id="3" w:name="copyrightaddon"/>
      <w:bookmarkEnd w:id="3"/>
      <w:r w:rsidR="000712D4">
        <w:rPr>
          <w:noProof/>
          <w:sz w:val="18"/>
        </w:rPr>
        <w:t xml:space="preserve"> 2025</w:t>
      </w:r>
      <w:r w:rsidR="001322A9">
        <w:rPr>
          <w:noProof/>
          <w:sz w:val="18"/>
        </w:rPr>
        <w:t>, 3GPP Organizational Partners (ARIB, ATIS, CCSA, ETSI, TSDSI, TTA, TTC).</w:t>
      </w:r>
    </w:p>
    <w:p w14:paraId="102C4386" w14:textId="77777777" w:rsidR="009F6AD7" w:rsidRDefault="009F6AD7" w:rsidP="009F6AD7">
      <w:pPr>
        <w:pStyle w:val="FP"/>
        <w:framePr w:h="3057" w:hRule="exact" w:wrap="notBeside" w:vAnchor="page" w:hAnchor="margin" w:y="12605"/>
        <w:jc w:val="center"/>
        <w:rPr>
          <w:noProof/>
          <w:sz w:val="18"/>
        </w:rPr>
      </w:pPr>
      <w:r>
        <w:rPr>
          <w:noProof/>
          <w:sz w:val="18"/>
        </w:rPr>
        <w:t>All rights reserved.</w:t>
      </w:r>
      <w:r>
        <w:rPr>
          <w:noProof/>
          <w:sz w:val="18"/>
        </w:rPr>
        <w:br/>
      </w:r>
    </w:p>
    <w:p w14:paraId="0D27229B" w14:textId="77777777" w:rsidR="009F6AD7" w:rsidRDefault="009F6AD7" w:rsidP="009F6AD7">
      <w:pPr>
        <w:pStyle w:val="FP"/>
        <w:framePr w:h="3057" w:hRule="exact" w:wrap="notBeside" w:vAnchor="page" w:hAnchor="margin" w:y="12605"/>
        <w:rPr>
          <w:noProof/>
          <w:sz w:val="18"/>
        </w:rPr>
      </w:pPr>
      <w:r>
        <w:rPr>
          <w:noProof/>
          <w:sz w:val="18"/>
        </w:rPr>
        <w:t>UMTS™ is a Trade Mark of ETSI registered for the benefit of its members</w:t>
      </w:r>
    </w:p>
    <w:p w14:paraId="31674D41" w14:textId="77777777" w:rsidR="009F6AD7" w:rsidRDefault="009F6AD7" w:rsidP="009F6AD7">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AD1025">
        <w:rPr>
          <w:noProof/>
          <w:sz w:val="18"/>
        </w:rPr>
        <w:t xml:space="preserve"> is a Trade Mark of ETSI registered for the benefit of its Members and of the 3GPP Organizational Partners</w:t>
      </w:r>
    </w:p>
    <w:p w14:paraId="630B9240" w14:textId="77777777" w:rsidR="009F6AD7" w:rsidRDefault="009F6AD7" w:rsidP="009F6AD7">
      <w:pPr>
        <w:pStyle w:val="FP"/>
        <w:framePr w:h="3057" w:hRule="exact" w:wrap="notBeside" w:vAnchor="page" w:hAnchor="margin" w:y="12605"/>
        <w:rPr>
          <w:noProof/>
          <w:sz w:val="18"/>
        </w:rPr>
      </w:pPr>
      <w:r>
        <w:rPr>
          <w:noProof/>
          <w:sz w:val="18"/>
        </w:rPr>
        <w:t>GSM® and the GSM logo are registered and owned by the GSM Association</w:t>
      </w:r>
    </w:p>
    <w:p w14:paraId="4DF680B5" w14:textId="77777777" w:rsidR="00B27CBD" w:rsidRDefault="00B27CBD"/>
    <w:bookmarkEnd w:id="2"/>
    <w:p w14:paraId="04B48955" w14:textId="77777777" w:rsidR="00B27CBD" w:rsidRDefault="00B27CBD">
      <w:pPr>
        <w:pStyle w:val="TT"/>
      </w:pPr>
      <w:r>
        <w:br w:type="page"/>
      </w:r>
      <w:r>
        <w:lastRenderedPageBreak/>
        <w:t>Contents</w:t>
      </w:r>
    </w:p>
    <w:p w14:paraId="1D0532BC" w14:textId="77777777" w:rsidR="0059501F" w:rsidRDefault="0059501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_Toc509322461 \h </w:instrText>
      </w:r>
      <w:r>
        <w:fldChar w:fldCharType="separate"/>
      </w:r>
      <w:r>
        <w:t>18</w:t>
      </w:r>
      <w:r>
        <w:fldChar w:fldCharType="end"/>
      </w:r>
    </w:p>
    <w:p w14:paraId="6B781A41" w14:textId="77777777" w:rsidR="0059501F" w:rsidRDefault="0059501F">
      <w:pPr>
        <w:pStyle w:val="TOC1"/>
        <w:rPr>
          <w:rFonts w:ascii="Calibri" w:hAnsi="Calibri"/>
          <w:szCs w:val="22"/>
          <w:lang w:val="en-US"/>
        </w:rPr>
      </w:pPr>
      <w:r>
        <w:t>Introduction</w:t>
      </w:r>
      <w:r>
        <w:tab/>
      </w:r>
      <w:r>
        <w:fldChar w:fldCharType="begin" w:fldLock="1"/>
      </w:r>
      <w:r>
        <w:instrText xml:space="preserve"> PAGEREF _Toc509322462 \h </w:instrText>
      </w:r>
      <w:r>
        <w:fldChar w:fldCharType="separate"/>
      </w:r>
      <w:r>
        <w:t>18</w:t>
      </w:r>
      <w:r>
        <w:fldChar w:fldCharType="end"/>
      </w:r>
    </w:p>
    <w:p w14:paraId="79942626" w14:textId="77777777" w:rsidR="0059501F" w:rsidRDefault="0059501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_Toc509322463 \h </w:instrText>
      </w:r>
      <w:r>
        <w:fldChar w:fldCharType="separate"/>
      </w:r>
      <w:r>
        <w:t>19</w:t>
      </w:r>
      <w:r>
        <w:fldChar w:fldCharType="end"/>
      </w:r>
    </w:p>
    <w:p w14:paraId="4388676E" w14:textId="77777777" w:rsidR="0059501F" w:rsidRDefault="0059501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_Toc509322464 \h </w:instrText>
      </w:r>
      <w:r>
        <w:fldChar w:fldCharType="separate"/>
      </w:r>
      <w:r>
        <w:t>19</w:t>
      </w:r>
      <w:r>
        <w:fldChar w:fldCharType="end"/>
      </w:r>
    </w:p>
    <w:p w14:paraId="62F4C8E4" w14:textId="77777777" w:rsidR="0059501F" w:rsidRDefault="0059501F">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_Toc509322465 \h </w:instrText>
      </w:r>
      <w:r>
        <w:fldChar w:fldCharType="separate"/>
      </w:r>
      <w:r>
        <w:t>21</w:t>
      </w:r>
      <w:r>
        <w:fldChar w:fldCharType="end"/>
      </w:r>
    </w:p>
    <w:p w14:paraId="63CBBC2D" w14:textId="77777777" w:rsidR="0059501F" w:rsidRDefault="0059501F">
      <w:pPr>
        <w:pStyle w:val="TOC1"/>
        <w:rPr>
          <w:rFonts w:ascii="Calibri" w:hAnsi="Calibri"/>
          <w:szCs w:val="22"/>
          <w:lang w:val="en-US"/>
        </w:rPr>
      </w:pPr>
      <w:r>
        <w:t>4</w:t>
      </w:r>
      <w:r>
        <w:rPr>
          <w:rFonts w:ascii="Calibri" w:hAnsi="Calibri"/>
          <w:szCs w:val="22"/>
          <w:lang w:val="en-US"/>
        </w:rPr>
        <w:tab/>
      </w:r>
      <w:r>
        <w:t>Detailed description of the measurement system for a GSM PLMN</w:t>
      </w:r>
      <w:r>
        <w:tab/>
      </w:r>
      <w:r>
        <w:fldChar w:fldCharType="begin" w:fldLock="1"/>
      </w:r>
      <w:r>
        <w:instrText xml:space="preserve"> PAGEREF _Toc509322466 \h </w:instrText>
      </w:r>
      <w:r>
        <w:fldChar w:fldCharType="separate"/>
      </w:r>
      <w:r>
        <w:t>23</w:t>
      </w:r>
      <w:r>
        <w:fldChar w:fldCharType="end"/>
      </w:r>
    </w:p>
    <w:p w14:paraId="19FEF306" w14:textId="77777777" w:rsidR="0059501F" w:rsidRDefault="0059501F">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_Toc509322467 \h </w:instrText>
      </w:r>
      <w:r>
        <w:fldChar w:fldCharType="separate"/>
      </w:r>
      <w:r>
        <w:t>23</w:t>
      </w:r>
      <w:r>
        <w:fldChar w:fldCharType="end"/>
      </w:r>
    </w:p>
    <w:p w14:paraId="64BDFD80" w14:textId="77777777" w:rsidR="0059501F" w:rsidRDefault="0059501F">
      <w:pPr>
        <w:pStyle w:val="TOC3"/>
        <w:rPr>
          <w:rFonts w:ascii="Calibri" w:hAnsi="Calibri"/>
          <w:sz w:val="22"/>
          <w:szCs w:val="22"/>
          <w:lang w:val="en-US"/>
        </w:rPr>
      </w:pPr>
      <w:r>
        <w:t>4.1.1</w:t>
      </w:r>
      <w:r>
        <w:rPr>
          <w:rFonts w:ascii="Calibri" w:hAnsi="Calibri"/>
          <w:sz w:val="22"/>
          <w:szCs w:val="22"/>
          <w:lang w:val="en-US"/>
        </w:rPr>
        <w:tab/>
      </w:r>
      <w:r>
        <w:t>Basic measurement system functions</w:t>
      </w:r>
      <w:r>
        <w:tab/>
      </w:r>
      <w:r>
        <w:fldChar w:fldCharType="begin" w:fldLock="1"/>
      </w:r>
      <w:r>
        <w:instrText xml:space="preserve"> PAGEREF _Toc509322468 \h </w:instrText>
      </w:r>
      <w:r>
        <w:fldChar w:fldCharType="separate"/>
      </w:r>
      <w:r>
        <w:t>23</w:t>
      </w:r>
      <w:r>
        <w:fldChar w:fldCharType="end"/>
      </w:r>
    </w:p>
    <w:p w14:paraId="67B30CE9" w14:textId="77777777" w:rsidR="0059501F" w:rsidRDefault="0059501F">
      <w:pPr>
        <w:pStyle w:val="TOC3"/>
        <w:rPr>
          <w:rFonts w:ascii="Calibri" w:hAnsi="Calibri"/>
          <w:sz w:val="22"/>
          <w:szCs w:val="22"/>
          <w:lang w:val="en-US"/>
        </w:rPr>
      </w:pPr>
      <w:r>
        <w:t>4.1.2</w:t>
      </w:r>
      <w:r>
        <w:rPr>
          <w:rFonts w:ascii="Calibri" w:hAnsi="Calibri"/>
          <w:sz w:val="22"/>
          <w:szCs w:val="22"/>
          <w:lang w:val="en-US"/>
        </w:rPr>
        <w:tab/>
      </w:r>
      <w:r>
        <w:t>Measurement Object Administration</w:t>
      </w:r>
      <w:r>
        <w:tab/>
      </w:r>
      <w:r>
        <w:fldChar w:fldCharType="begin" w:fldLock="1"/>
      </w:r>
      <w:r>
        <w:instrText xml:space="preserve"> PAGEREF _Toc509322469 \h </w:instrText>
      </w:r>
      <w:r>
        <w:fldChar w:fldCharType="separate"/>
      </w:r>
      <w:r>
        <w:t>23</w:t>
      </w:r>
      <w:r>
        <w:fldChar w:fldCharType="end"/>
      </w:r>
    </w:p>
    <w:p w14:paraId="5B0338AF" w14:textId="77777777" w:rsidR="0059501F" w:rsidRDefault="0059501F">
      <w:pPr>
        <w:pStyle w:val="TOC2"/>
        <w:rPr>
          <w:rFonts w:ascii="Calibri" w:hAnsi="Calibri"/>
          <w:sz w:val="22"/>
          <w:szCs w:val="22"/>
          <w:lang w:val="en-US"/>
        </w:rPr>
      </w:pPr>
      <w:r>
        <w:t>4.2</w:t>
      </w:r>
      <w:r>
        <w:rPr>
          <w:rFonts w:ascii="Calibri" w:hAnsi="Calibri"/>
          <w:sz w:val="22"/>
          <w:szCs w:val="22"/>
          <w:lang w:val="en-US"/>
        </w:rPr>
        <w:tab/>
      </w:r>
      <w:r>
        <w:t>Modelling of measurement jobs</w:t>
      </w:r>
      <w:r>
        <w:tab/>
      </w:r>
      <w:r>
        <w:fldChar w:fldCharType="begin" w:fldLock="1"/>
      </w:r>
      <w:r>
        <w:instrText xml:space="preserve"> PAGEREF _Toc509322470 \h </w:instrText>
      </w:r>
      <w:r>
        <w:fldChar w:fldCharType="separate"/>
      </w:r>
      <w:r>
        <w:t>24</w:t>
      </w:r>
      <w:r>
        <w:fldChar w:fldCharType="end"/>
      </w:r>
    </w:p>
    <w:p w14:paraId="25A27CF3" w14:textId="77777777" w:rsidR="0059501F" w:rsidRDefault="0059501F">
      <w:pPr>
        <w:pStyle w:val="TOC3"/>
        <w:rPr>
          <w:rFonts w:ascii="Calibri" w:hAnsi="Calibri"/>
          <w:sz w:val="22"/>
          <w:szCs w:val="22"/>
          <w:lang w:val="en-US"/>
        </w:rPr>
      </w:pPr>
      <w:r>
        <w:t>4.2.1</w:t>
      </w:r>
      <w:r>
        <w:rPr>
          <w:rFonts w:ascii="Calibri" w:hAnsi="Calibri"/>
          <w:sz w:val="22"/>
          <w:szCs w:val="22"/>
          <w:lang w:val="en-US"/>
        </w:rPr>
        <w:tab/>
      </w:r>
      <w:r>
        <w:t>Measurement job characteristics</w:t>
      </w:r>
      <w:r>
        <w:tab/>
      </w:r>
      <w:r>
        <w:fldChar w:fldCharType="begin" w:fldLock="1"/>
      </w:r>
      <w:r>
        <w:instrText xml:space="preserve"> PAGEREF _Toc509322471 \h </w:instrText>
      </w:r>
      <w:r>
        <w:fldChar w:fldCharType="separate"/>
      </w:r>
      <w:r>
        <w:t>24</w:t>
      </w:r>
      <w:r>
        <w:fldChar w:fldCharType="end"/>
      </w:r>
    </w:p>
    <w:p w14:paraId="65A034EA" w14:textId="77777777" w:rsidR="0059501F" w:rsidRDefault="0059501F">
      <w:pPr>
        <w:pStyle w:val="TOC4"/>
        <w:rPr>
          <w:rFonts w:ascii="Calibri" w:hAnsi="Calibri"/>
          <w:sz w:val="22"/>
          <w:szCs w:val="22"/>
          <w:lang w:val="en-US"/>
        </w:rPr>
      </w:pPr>
      <w:r>
        <w:t>4.2.1.1</w:t>
      </w:r>
      <w:r>
        <w:rPr>
          <w:rFonts w:ascii="Calibri" w:hAnsi="Calibri"/>
          <w:sz w:val="22"/>
          <w:szCs w:val="22"/>
          <w:lang w:val="en-US"/>
        </w:rPr>
        <w:tab/>
      </w:r>
      <w:r>
        <w:t>Measurement Function</w:t>
      </w:r>
      <w:r>
        <w:tab/>
      </w:r>
      <w:r>
        <w:fldChar w:fldCharType="begin" w:fldLock="1"/>
      </w:r>
      <w:r>
        <w:instrText xml:space="preserve"> PAGEREF _Toc509322472 \h </w:instrText>
      </w:r>
      <w:r>
        <w:fldChar w:fldCharType="separate"/>
      </w:r>
      <w:r>
        <w:t>24</w:t>
      </w:r>
      <w:r>
        <w:fldChar w:fldCharType="end"/>
      </w:r>
    </w:p>
    <w:p w14:paraId="4E1AEF84" w14:textId="77777777" w:rsidR="0059501F" w:rsidRDefault="0059501F">
      <w:pPr>
        <w:pStyle w:val="TOC4"/>
        <w:rPr>
          <w:rFonts w:ascii="Calibri" w:hAnsi="Calibri"/>
          <w:sz w:val="22"/>
          <w:szCs w:val="22"/>
          <w:lang w:val="en-US"/>
        </w:rPr>
      </w:pPr>
      <w:r>
        <w:t>4.2.1.2</w:t>
      </w:r>
      <w:r>
        <w:rPr>
          <w:rFonts w:ascii="Calibri" w:hAnsi="Calibri"/>
          <w:sz w:val="22"/>
          <w:szCs w:val="22"/>
          <w:lang w:val="en-US"/>
        </w:rPr>
        <w:tab/>
      </w:r>
      <w:r>
        <w:t>Measurement schedule</w:t>
      </w:r>
      <w:r>
        <w:tab/>
      </w:r>
      <w:r>
        <w:fldChar w:fldCharType="begin" w:fldLock="1"/>
      </w:r>
      <w:r>
        <w:instrText xml:space="preserve"> PAGEREF _Toc509322473 \h </w:instrText>
      </w:r>
      <w:r>
        <w:fldChar w:fldCharType="separate"/>
      </w:r>
      <w:r>
        <w:t>25</w:t>
      </w:r>
      <w:r>
        <w:fldChar w:fldCharType="end"/>
      </w:r>
    </w:p>
    <w:p w14:paraId="7A63741D" w14:textId="77777777" w:rsidR="0059501F" w:rsidRDefault="0059501F">
      <w:pPr>
        <w:pStyle w:val="TOC4"/>
        <w:rPr>
          <w:rFonts w:ascii="Calibri" w:hAnsi="Calibri"/>
          <w:sz w:val="22"/>
          <w:szCs w:val="22"/>
          <w:lang w:val="en-US"/>
        </w:rPr>
      </w:pPr>
      <w:r>
        <w:t>4.2.1.3</w:t>
      </w:r>
      <w:r>
        <w:rPr>
          <w:rFonts w:ascii="Calibri" w:hAnsi="Calibri"/>
          <w:sz w:val="22"/>
          <w:szCs w:val="22"/>
          <w:lang w:val="en-US"/>
        </w:rPr>
        <w:tab/>
      </w:r>
      <w:r>
        <w:t>Granularity period</w:t>
      </w:r>
      <w:r>
        <w:tab/>
      </w:r>
      <w:r>
        <w:fldChar w:fldCharType="begin" w:fldLock="1"/>
      </w:r>
      <w:r>
        <w:instrText xml:space="preserve"> PAGEREF _Toc509322474 \h </w:instrText>
      </w:r>
      <w:r>
        <w:fldChar w:fldCharType="separate"/>
      </w:r>
      <w:r>
        <w:t>25</w:t>
      </w:r>
      <w:r>
        <w:fldChar w:fldCharType="end"/>
      </w:r>
    </w:p>
    <w:p w14:paraId="546A8295" w14:textId="77777777" w:rsidR="0059501F" w:rsidRDefault="0059501F">
      <w:pPr>
        <w:pStyle w:val="TOC4"/>
        <w:rPr>
          <w:rFonts w:ascii="Calibri" w:hAnsi="Calibri"/>
          <w:sz w:val="22"/>
          <w:szCs w:val="22"/>
          <w:lang w:val="en-US"/>
        </w:rPr>
      </w:pPr>
      <w:r>
        <w:t>4.2.1.4</w:t>
      </w:r>
      <w:r>
        <w:rPr>
          <w:rFonts w:ascii="Calibri" w:hAnsi="Calibri"/>
          <w:sz w:val="22"/>
          <w:szCs w:val="22"/>
          <w:lang w:val="en-US"/>
        </w:rPr>
        <w:tab/>
      </w:r>
      <w:r>
        <w:t>Scan reports</w:t>
      </w:r>
      <w:r>
        <w:tab/>
      </w:r>
      <w:r>
        <w:fldChar w:fldCharType="begin" w:fldLock="1"/>
      </w:r>
      <w:r>
        <w:instrText xml:space="preserve"> PAGEREF _Toc509322475 \h </w:instrText>
      </w:r>
      <w:r>
        <w:fldChar w:fldCharType="separate"/>
      </w:r>
      <w:r>
        <w:t>26</w:t>
      </w:r>
      <w:r>
        <w:fldChar w:fldCharType="end"/>
      </w:r>
    </w:p>
    <w:p w14:paraId="15206653" w14:textId="77777777" w:rsidR="0059501F" w:rsidRDefault="0059501F">
      <w:pPr>
        <w:pStyle w:val="TOC3"/>
        <w:rPr>
          <w:rFonts w:ascii="Calibri" w:hAnsi="Calibri"/>
          <w:sz w:val="22"/>
          <w:szCs w:val="22"/>
          <w:lang w:val="en-US"/>
        </w:rPr>
      </w:pPr>
      <w:r>
        <w:t>4.2.2</w:t>
      </w:r>
      <w:r>
        <w:rPr>
          <w:rFonts w:ascii="Calibri" w:hAnsi="Calibri"/>
          <w:sz w:val="22"/>
          <w:szCs w:val="22"/>
          <w:lang w:val="en-US"/>
        </w:rPr>
        <w:tab/>
      </w:r>
      <w:r>
        <w:t>Scanner state and status attributes</w:t>
      </w:r>
      <w:r>
        <w:tab/>
      </w:r>
      <w:r>
        <w:fldChar w:fldCharType="begin" w:fldLock="1"/>
      </w:r>
      <w:r>
        <w:instrText xml:space="preserve"> PAGEREF _Toc509322476 \h </w:instrText>
      </w:r>
      <w:r>
        <w:fldChar w:fldCharType="separate"/>
      </w:r>
      <w:r>
        <w:t>26</w:t>
      </w:r>
      <w:r>
        <w:fldChar w:fldCharType="end"/>
      </w:r>
    </w:p>
    <w:p w14:paraId="1702299D" w14:textId="77777777" w:rsidR="0059501F" w:rsidRDefault="0059501F">
      <w:pPr>
        <w:pStyle w:val="TOC3"/>
        <w:rPr>
          <w:rFonts w:ascii="Calibri" w:hAnsi="Calibri"/>
          <w:sz w:val="22"/>
          <w:szCs w:val="22"/>
          <w:lang w:val="en-US"/>
        </w:rPr>
      </w:pPr>
      <w:r>
        <w:t>4.2.3</w:t>
      </w:r>
      <w:r>
        <w:rPr>
          <w:rFonts w:ascii="Calibri" w:hAnsi="Calibri"/>
          <w:sz w:val="22"/>
          <w:szCs w:val="22"/>
          <w:lang w:val="en-US"/>
        </w:rPr>
        <w:tab/>
      </w:r>
      <w:r>
        <w:t>Scanner administration</w:t>
      </w:r>
      <w:r>
        <w:tab/>
      </w:r>
      <w:r>
        <w:fldChar w:fldCharType="begin" w:fldLock="1"/>
      </w:r>
      <w:r>
        <w:instrText xml:space="preserve"> PAGEREF _Toc509322477 \h </w:instrText>
      </w:r>
      <w:r>
        <w:fldChar w:fldCharType="separate"/>
      </w:r>
      <w:r>
        <w:t>26</w:t>
      </w:r>
      <w:r>
        <w:fldChar w:fldCharType="end"/>
      </w:r>
    </w:p>
    <w:p w14:paraId="49032CFF" w14:textId="77777777" w:rsidR="0059501F" w:rsidRDefault="0059501F">
      <w:pPr>
        <w:pStyle w:val="TOC2"/>
        <w:rPr>
          <w:rFonts w:ascii="Calibri" w:hAnsi="Calibri"/>
          <w:sz w:val="22"/>
          <w:szCs w:val="22"/>
          <w:lang w:val="en-US"/>
        </w:rPr>
      </w:pPr>
      <w:r>
        <w:t>4.3</w:t>
      </w:r>
      <w:r>
        <w:rPr>
          <w:rFonts w:ascii="Calibri" w:hAnsi="Calibri"/>
          <w:sz w:val="22"/>
          <w:szCs w:val="22"/>
          <w:lang w:val="en-US"/>
        </w:rPr>
        <w:tab/>
      </w:r>
      <w:r>
        <w:t>Modelling of measurement results</w:t>
      </w:r>
      <w:r>
        <w:tab/>
      </w:r>
      <w:r>
        <w:fldChar w:fldCharType="begin" w:fldLock="1"/>
      </w:r>
      <w:r>
        <w:instrText xml:space="preserve"> PAGEREF _Toc509322478 \h </w:instrText>
      </w:r>
      <w:r>
        <w:fldChar w:fldCharType="separate"/>
      </w:r>
      <w:r>
        <w:t>27</w:t>
      </w:r>
      <w:r>
        <w:fldChar w:fldCharType="end"/>
      </w:r>
    </w:p>
    <w:p w14:paraId="19E21EFC" w14:textId="77777777" w:rsidR="0059501F" w:rsidRDefault="0059501F">
      <w:pPr>
        <w:pStyle w:val="TOC3"/>
        <w:rPr>
          <w:rFonts w:ascii="Calibri" w:hAnsi="Calibri"/>
          <w:sz w:val="22"/>
          <w:szCs w:val="22"/>
          <w:lang w:val="en-US"/>
        </w:rPr>
      </w:pPr>
      <w:r>
        <w:t>4.3.1</w:t>
      </w:r>
      <w:r>
        <w:rPr>
          <w:rFonts w:ascii="Calibri" w:hAnsi="Calibri"/>
          <w:sz w:val="22"/>
          <w:szCs w:val="22"/>
          <w:lang w:val="en-US"/>
        </w:rPr>
        <w:tab/>
      </w:r>
      <w:r>
        <w:t>Characteristics of the result report</w:t>
      </w:r>
      <w:r>
        <w:tab/>
      </w:r>
      <w:r>
        <w:fldChar w:fldCharType="begin" w:fldLock="1"/>
      </w:r>
      <w:r>
        <w:instrText xml:space="preserve"> PAGEREF _Toc509322479 \h </w:instrText>
      </w:r>
      <w:r>
        <w:fldChar w:fldCharType="separate"/>
      </w:r>
      <w:r>
        <w:t>28</w:t>
      </w:r>
      <w:r>
        <w:fldChar w:fldCharType="end"/>
      </w:r>
    </w:p>
    <w:p w14:paraId="12CB760D" w14:textId="77777777" w:rsidR="0059501F" w:rsidRDefault="0059501F">
      <w:pPr>
        <w:pStyle w:val="TOC3"/>
        <w:rPr>
          <w:rFonts w:ascii="Calibri" w:hAnsi="Calibri"/>
          <w:sz w:val="22"/>
          <w:szCs w:val="22"/>
          <w:lang w:val="en-US"/>
        </w:rPr>
      </w:pPr>
      <w:r>
        <w:t>4.3.2</w:t>
      </w:r>
      <w:r>
        <w:rPr>
          <w:rFonts w:ascii="Calibri" w:hAnsi="Calibri"/>
          <w:sz w:val="22"/>
          <w:szCs w:val="22"/>
          <w:lang w:val="en-US"/>
        </w:rPr>
        <w:tab/>
      </w:r>
      <w:r>
        <w:t>Result report transfer control</w:t>
      </w:r>
      <w:r>
        <w:tab/>
      </w:r>
      <w:r>
        <w:fldChar w:fldCharType="begin" w:fldLock="1"/>
      </w:r>
      <w:r>
        <w:instrText xml:space="preserve"> PAGEREF _Toc509322480 \h </w:instrText>
      </w:r>
      <w:r>
        <w:fldChar w:fldCharType="separate"/>
      </w:r>
      <w:r>
        <w:t>28</w:t>
      </w:r>
      <w:r>
        <w:fldChar w:fldCharType="end"/>
      </w:r>
    </w:p>
    <w:p w14:paraId="227C95A9" w14:textId="77777777" w:rsidR="0059501F" w:rsidRDefault="0059501F">
      <w:pPr>
        <w:pStyle w:val="TOC2"/>
        <w:rPr>
          <w:rFonts w:ascii="Calibri" w:hAnsi="Calibri"/>
          <w:sz w:val="22"/>
          <w:szCs w:val="22"/>
          <w:lang w:val="en-US"/>
        </w:rPr>
      </w:pPr>
      <w:r>
        <w:t>4.4</w:t>
      </w:r>
      <w:r>
        <w:rPr>
          <w:rFonts w:ascii="Calibri" w:hAnsi="Calibri"/>
          <w:sz w:val="22"/>
          <w:szCs w:val="22"/>
          <w:lang w:val="en-US"/>
        </w:rPr>
        <w:tab/>
      </w:r>
      <w:r>
        <w:t>Conformance requirements</w:t>
      </w:r>
      <w:r>
        <w:tab/>
      </w:r>
      <w:r>
        <w:fldChar w:fldCharType="begin" w:fldLock="1"/>
      </w:r>
      <w:r>
        <w:instrText xml:space="preserve"> PAGEREF _Toc509322481 \h </w:instrText>
      </w:r>
      <w:r>
        <w:fldChar w:fldCharType="separate"/>
      </w:r>
      <w:r>
        <w:t>29</w:t>
      </w:r>
      <w:r>
        <w:fldChar w:fldCharType="end"/>
      </w:r>
    </w:p>
    <w:p w14:paraId="20862C12" w14:textId="77777777" w:rsidR="0059501F" w:rsidRDefault="0059501F">
      <w:pPr>
        <w:pStyle w:val="TOC3"/>
        <w:rPr>
          <w:rFonts w:ascii="Calibri" w:hAnsi="Calibri"/>
          <w:sz w:val="22"/>
          <w:szCs w:val="22"/>
          <w:lang w:val="en-US"/>
        </w:rPr>
      </w:pPr>
      <w:r>
        <w:t>4.4.1</w:t>
      </w:r>
      <w:r>
        <w:rPr>
          <w:rFonts w:ascii="Calibri" w:hAnsi="Calibri"/>
          <w:sz w:val="22"/>
          <w:szCs w:val="22"/>
          <w:lang w:val="en-US"/>
        </w:rPr>
        <w:tab/>
      </w:r>
      <w:r>
        <w:t>Simple scanner</w:t>
      </w:r>
      <w:r>
        <w:tab/>
      </w:r>
      <w:r>
        <w:fldChar w:fldCharType="begin" w:fldLock="1"/>
      </w:r>
      <w:r>
        <w:instrText xml:space="preserve"> PAGEREF _Toc509322482 \h </w:instrText>
      </w:r>
      <w:r>
        <w:fldChar w:fldCharType="separate"/>
      </w:r>
      <w:r>
        <w:t>29</w:t>
      </w:r>
      <w:r>
        <w:fldChar w:fldCharType="end"/>
      </w:r>
    </w:p>
    <w:p w14:paraId="56556071" w14:textId="77777777" w:rsidR="0059501F" w:rsidRDefault="0059501F">
      <w:pPr>
        <w:pStyle w:val="TOC3"/>
        <w:rPr>
          <w:rFonts w:ascii="Calibri" w:hAnsi="Calibri"/>
          <w:sz w:val="22"/>
          <w:szCs w:val="22"/>
          <w:lang w:val="en-US"/>
        </w:rPr>
      </w:pPr>
      <w:r>
        <w:t>4.4.2</w:t>
      </w:r>
      <w:r>
        <w:rPr>
          <w:rFonts w:ascii="Calibri" w:hAnsi="Calibri"/>
          <w:sz w:val="22"/>
          <w:szCs w:val="22"/>
          <w:lang w:val="en-US"/>
        </w:rPr>
        <w:tab/>
      </w:r>
      <w:r>
        <w:t>Scan report record</w:t>
      </w:r>
      <w:r>
        <w:tab/>
      </w:r>
      <w:r>
        <w:fldChar w:fldCharType="begin" w:fldLock="1"/>
      </w:r>
      <w:r>
        <w:instrText xml:space="preserve"> PAGEREF _Toc509322483 \h </w:instrText>
      </w:r>
      <w:r>
        <w:fldChar w:fldCharType="separate"/>
      </w:r>
      <w:r>
        <w:t>30</w:t>
      </w:r>
      <w:r>
        <w:fldChar w:fldCharType="end"/>
      </w:r>
    </w:p>
    <w:p w14:paraId="2461A7D8" w14:textId="77777777" w:rsidR="0059501F" w:rsidRDefault="0059501F">
      <w:pPr>
        <w:pStyle w:val="TOC3"/>
        <w:rPr>
          <w:rFonts w:ascii="Calibri" w:hAnsi="Calibri"/>
          <w:sz w:val="22"/>
          <w:szCs w:val="22"/>
          <w:lang w:val="en-US"/>
        </w:rPr>
      </w:pPr>
      <w:r>
        <w:t>4.4.3</w:t>
      </w:r>
      <w:r>
        <w:rPr>
          <w:rFonts w:ascii="Calibri" w:hAnsi="Calibri"/>
          <w:sz w:val="22"/>
          <w:szCs w:val="22"/>
          <w:lang w:val="en-US"/>
        </w:rPr>
        <w:tab/>
      </w:r>
      <w:r>
        <w:t>Scan report notification</w:t>
      </w:r>
      <w:r>
        <w:tab/>
      </w:r>
      <w:r>
        <w:fldChar w:fldCharType="begin" w:fldLock="1"/>
      </w:r>
      <w:r>
        <w:instrText xml:space="preserve"> PAGEREF _Toc509322484 \h </w:instrText>
      </w:r>
      <w:r>
        <w:fldChar w:fldCharType="separate"/>
      </w:r>
      <w:r>
        <w:t>30</w:t>
      </w:r>
      <w:r>
        <w:fldChar w:fldCharType="end"/>
      </w:r>
    </w:p>
    <w:p w14:paraId="5170C64F" w14:textId="77777777" w:rsidR="0059501F" w:rsidRDefault="0059501F">
      <w:pPr>
        <w:pStyle w:val="TOC3"/>
        <w:rPr>
          <w:rFonts w:ascii="Calibri" w:hAnsi="Calibri"/>
          <w:sz w:val="22"/>
          <w:szCs w:val="22"/>
          <w:lang w:val="en-US"/>
        </w:rPr>
      </w:pPr>
      <w:r>
        <w:t>4.4.4</w:t>
      </w:r>
      <w:r>
        <w:rPr>
          <w:rFonts w:ascii="Calibri" w:hAnsi="Calibri"/>
          <w:sz w:val="22"/>
          <w:szCs w:val="22"/>
          <w:lang w:val="en-US"/>
        </w:rPr>
        <w:tab/>
      </w:r>
      <w:r>
        <w:t>Activate scan report action</w:t>
      </w:r>
      <w:r>
        <w:tab/>
      </w:r>
      <w:r>
        <w:fldChar w:fldCharType="begin" w:fldLock="1"/>
      </w:r>
      <w:r>
        <w:instrText xml:space="preserve"> PAGEREF _Toc509322485 \h </w:instrText>
      </w:r>
      <w:r>
        <w:fldChar w:fldCharType="separate"/>
      </w:r>
      <w:r>
        <w:t>31</w:t>
      </w:r>
      <w:r>
        <w:fldChar w:fldCharType="end"/>
      </w:r>
    </w:p>
    <w:p w14:paraId="6E74B16B" w14:textId="77777777" w:rsidR="0059501F" w:rsidRDefault="0059501F">
      <w:pPr>
        <w:pStyle w:val="TOC2"/>
        <w:rPr>
          <w:rFonts w:ascii="Calibri" w:hAnsi="Calibri"/>
          <w:sz w:val="22"/>
          <w:szCs w:val="22"/>
          <w:lang w:val="en-US"/>
        </w:rPr>
      </w:pPr>
      <w:r>
        <w:t>4.5</w:t>
      </w:r>
      <w:r>
        <w:rPr>
          <w:rFonts w:ascii="Calibri" w:hAnsi="Calibri"/>
          <w:sz w:val="22"/>
          <w:szCs w:val="22"/>
          <w:lang w:val="en-US"/>
        </w:rPr>
        <w:tab/>
      </w:r>
      <w:r>
        <w:t>Application Context</w:t>
      </w:r>
      <w:r>
        <w:tab/>
      </w:r>
      <w:r>
        <w:fldChar w:fldCharType="begin" w:fldLock="1"/>
      </w:r>
      <w:r>
        <w:instrText xml:space="preserve"> PAGEREF _Toc509322486 \h </w:instrText>
      </w:r>
      <w:r>
        <w:fldChar w:fldCharType="separate"/>
      </w:r>
      <w:r>
        <w:t>31</w:t>
      </w:r>
      <w:r>
        <w:fldChar w:fldCharType="end"/>
      </w:r>
    </w:p>
    <w:p w14:paraId="0DC74538" w14:textId="77777777" w:rsidR="0059501F" w:rsidRDefault="0059501F" w:rsidP="0059501F">
      <w:pPr>
        <w:pStyle w:val="TOC8"/>
        <w:rPr>
          <w:rFonts w:ascii="Calibri" w:hAnsi="Calibri"/>
          <w:b w:val="0"/>
          <w:szCs w:val="22"/>
          <w:lang w:val="en-US"/>
        </w:rPr>
      </w:pPr>
      <w:r>
        <w:t>Annex A (informative):</w:t>
      </w:r>
      <w:r>
        <w:tab/>
        <w:t>Graphical examples</w:t>
      </w:r>
      <w:r>
        <w:tab/>
      </w:r>
      <w:r>
        <w:fldChar w:fldCharType="begin" w:fldLock="1"/>
      </w:r>
      <w:r>
        <w:instrText xml:space="preserve"> PAGEREF _Toc509322487 \h </w:instrText>
      </w:r>
      <w:r>
        <w:fldChar w:fldCharType="separate"/>
      </w:r>
      <w:r>
        <w:t>32</w:t>
      </w:r>
      <w:r>
        <w:fldChar w:fldCharType="end"/>
      </w:r>
    </w:p>
    <w:p w14:paraId="30B725D3" w14:textId="77777777" w:rsidR="0059501F" w:rsidRDefault="0059501F" w:rsidP="0059501F">
      <w:pPr>
        <w:pStyle w:val="TOC8"/>
        <w:rPr>
          <w:rFonts w:ascii="Calibri" w:hAnsi="Calibri"/>
          <w:b w:val="0"/>
          <w:szCs w:val="22"/>
          <w:lang w:val="en-US"/>
        </w:rPr>
      </w:pPr>
      <w:r>
        <w:t>Annex B (normative):</w:t>
      </w:r>
      <w:r>
        <w:tab/>
        <w:t>Performance Measurement Requirements Summary</w:t>
      </w:r>
      <w:r>
        <w:tab/>
      </w:r>
      <w:r>
        <w:fldChar w:fldCharType="begin" w:fldLock="1"/>
      </w:r>
      <w:r>
        <w:instrText xml:space="preserve"> PAGEREF _Toc509322488 \h </w:instrText>
      </w:r>
      <w:r>
        <w:fldChar w:fldCharType="separate"/>
      </w:r>
      <w:r>
        <w:t>34</w:t>
      </w:r>
      <w:r>
        <w:fldChar w:fldCharType="end"/>
      </w:r>
    </w:p>
    <w:p w14:paraId="7D32D721" w14:textId="77777777" w:rsidR="0059501F" w:rsidRDefault="0059501F">
      <w:pPr>
        <w:pStyle w:val="TOC1"/>
        <w:rPr>
          <w:rFonts w:ascii="Calibri" w:hAnsi="Calibri"/>
          <w:szCs w:val="22"/>
          <w:lang w:val="en-US"/>
        </w:rPr>
      </w:pPr>
      <w:r>
        <w:t>B.1</w:t>
      </w:r>
      <w:r>
        <w:rPr>
          <w:rFonts w:ascii="Calibri" w:hAnsi="Calibri"/>
          <w:szCs w:val="22"/>
          <w:lang w:val="en-US"/>
        </w:rPr>
        <w:tab/>
      </w:r>
      <w:r>
        <w:t>Measurements Related to the BSC</w:t>
      </w:r>
      <w:r>
        <w:tab/>
      </w:r>
      <w:r>
        <w:fldChar w:fldCharType="begin" w:fldLock="1"/>
      </w:r>
      <w:r>
        <w:instrText xml:space="preserve"> PAGEREF _Toc509322489 \h </w:instrText>
      </w:r>
      <w:r>
        <w:fldChar w:fldCharType="separate"/>
      </w:r>
      <w:r>
        <w:t>35</w:t>
      </w:r>
      <w:r>
        <w:fldChar w:fldCharType="end"/>
      </w:r>
    </w:p>
    <w:p w14:paraId="22741822" w14:textId="77777777" w:rsidR="0059501F" w:rsidRDefault="0059501F">
      <w:pPr>
        <w:pStyle w:val="TOC2"/>
        <w:rPr>
          <w:rFonts w:ascii="Calibri" w:hAnsi="Calibri"/>
          <w:sz w:val="22"/>
          <w:szCs w:val="22"/>
          <w:lang w:val="en-US"/>
        </w:rPr>
      </w:pPr>
      <w:r>
        <w:t>B.1.1</w:t>
      </w:r>
      <w:r>
        <w:rPr>
          <w:rFonts w:ascii="Calibri" w:hAnsi="Calibri"/>
          <w:sz w:val="22"/>
          <w:szCs w:val="22"/>
          <w:lang w:val="en-US"/>
        </w:rPr>
        <w:tab/>
      </w:r>
      <w:r>
        <w:t>BSC Measurement Function</w:t>
      </w:r>
      <w:r>
        <w:tab/>
      </w:r>
      <w:r>
        <w:fldChar w:fldCharType="begin" w:fldLock="1"/>
      </w:r>
      <w:r>
        <w:instrText xml:space="preserve"> PAGEREF _Toc509322490 \h </w:instrText>
      </w:r>
      <w:r>
        <w:fldChar w:fldCharType="separate"/>
      </w:r>
      <w:r>
        <w:t>35</w:t>
      </w:r>
      <w:r>
        <w:fldChar w:fldCharType="end"/>
      </w:r>
    </w:p>
    <w:p w14:paraId="5ACE8FAA" w14:textId="77777777" w:rsidR="0059501F" w:rsidRDefault="0059501F">
      <w:pPr>
        <w:pStyle w:val="TOC3"/>
        <w:rPr>
          <w:rFonts w:ascii="Calibri" w:hAnsi="Calibri"/>
          <w:sz w:val="22"/>
          <w:szCs w:val="22"/>
          <w:lang w:val="en-US"/>
        </w:rPr>
      </w:pPr>
      <w:r>
        <w:t>B.1.1.1</w:t>
      </w:r>
      <w:r>
        <w:rPr>
          <w:rFonts w:ascii="Calibri" w:hAnsi="Calibri"/>
          <w:sz w:val="22"/>
          <w:szCs w:val="22"/>
          <w:lang w:val="en-US"/>
        </w:rPr>
        <w:tab/>
      </w:r>
      <w:r>
        <w:t>Unsuccessful requests for service</w:t>
      </w:r>
      <w:r>
        <w:tab/>
      </w:r>
      <w:r>
        <w:fldChar w:fldCharType="begin" w:fldLock="1"/>
      </w:r>
      <w:r>
        <w:instrText xml:space="preserve"> PAGEREF _Toc509322491 \h </w:instrText>
      </w:r>
      <w:r>
        <w:fldChar w:fldCharType="separate"/>
      </w:r>
      <w:r>
        <w:t>35</w:t>
      </w:r>
      <w:r>
        <w:fldChar w:fldCharType="end"/>
      </w:r>
    </w:p>
    <w:p w14:paraId="416A5941" w14:textId="77777777" w:rsidR="0059501F" w:rsidRDefault="0059501F">
      <w:pPr>
        <w:pStyle w:val="TOC3"/>
        <w:rPr>
          <w:rFonts w:ascii="Calibri" w:hAnsi="Calibri"/>
          <w:sz w:val="22"/>
          <w:szCs w:val="22"/>
          <w:lang w:val="en-US"/>
        </w:rPr>
      </w:pPr>
      <w:r>
        <w:t>B.1.1.2</w:t>
      </w:r>
      <w:r>
        <w:rPr>
          <w:rFonts w:ascii="Calibri" w:hAnsi="Calibri"/>
          <w:sz w:val="22"/>
          <w:szCs w:val="22"/>
          <w:lang w:val="en-US"/>
        </w:rPr>
        <w:tab/>
      </w:r>
      <w:r>
        <w:t>Unsuccessful requests for service, per cause</w:t>
      </w:r>
      <w:r>
        <w:tab/>
      </w:r>
      <w:r>
        <w:fldChar w:fldCharType="begin" w:fldLock="1"/>
      </w:r>
      <w:r>
        <w:instrText xml:space="preserve"> PAGEREF _Toc509322492 \h </w:instrText>
      </w:r>
      <w:r>
        <w:fldChar w:fldCharType="separate"/>
      </w:r>
      <w:r>
        <w:t>35</w:t>
      </w:r>
      <w:r>
        <w:fldChar w:fldCharType="end"/>
      </w:r>
    </w:p>
    <w:p w14:paraId="27EEED0E" w14:textId="77777777" w:rsidR="0059501F" w:rsidRDefault="0059501F">
      <w:pPr>
        <w:pStyle w:val="TOC3"/>
        <w:rPr>
          <w:rFonts w:ascii="Calibri" w:hAnsi="Calibri"/>
          <w:sz w:val="22"/>
          <w:szCs w:val="22"/>
          <w:lang w:val="en-US"/>
        </w:rPr>
      </w:pPr>
      <w:r>
        <w:t>B.1.1.3</w:t>
      </w:r>
      <w:r>
        <w:rPr>
          <w:rFonts w:ascii="Calibri" w:hAnsi="Calibri"/>
          <w:sz w:val="22"/>
          <w:szCs w:val="22"/>
          <w:lang w:val="en-US"/>
        </w:rPr>
        <w:tab/>
      </w:r>
      <w:r>
        <w:t>Mean Inter-arrival Time (Circuit Switched)</w:t>
      </w:r>
      <w:r>
        <w:tab/>
      </w:r>
      <w:r>
        <w:fldChar w:fldCharType="begin" w:fldLock="1"/>
      </w:r>
      <w:r>
        <w:instrText xml:space="preserve"> PAGEREF _Toc509322493 \h </w:instrText>
      </w:r>
      <w:r>
        <w:fldChar w:fldCharType="separate"/>
      </w:r>
      <w:r>
        <w:t>35</w:t>
      </w:r>
      <w:r>
        <w:fldChar w:fldCharType="end"/>
      </w:r>
    </w:p>
    <w:p w14:paraId="1408EEC8" w14:textId="77777777" w:rsidR="0059501F" w:rsidRDefault="0059501F">
      <w:pPr>
        <w:pStyle w:val="TOC3"/>
        <w:rPr>
          <w:rFonts w:ascii="Calibri" w:hAnsi="Calibri"/>
          <w:sz w:val="22"/>
          <w:szCs w:val="22"/>
          <w:lang w:val="en-US"/>
        </w:rPr>
      </w:pPr>
      <w:r>
        <w:t>B.1.1.4</w:t>
      </w:r>
      <w:r>
        <w:rPr>
          <w:rFonts w:ascii="Calibri" w:hAnsi="Calibri"/>
          <w:sz w:val="22"/>
          <w:szCs w:val="22"/>
          <w:lang w:val="en-US"/>
        </w:rPr>
        <w:tab/>
      </w:r>
      <w:r>
        <w:t>Attempted Transmission of Paging Messages, per BSC</w:t>
      </w:r>
      <w:r>
        <w:tab/>
      </w:r>
      <w:r>
        <w:fldChar w:fldCharType="begin" w:fldLock="1"/>
      </w:r>
      <w:r>
        <w:instrText xml:space="preserve"> PAGEREF _Toc509322494 \h </w:instrText>
      </w:r>
      <w:r>
        <w:fldChar w:fldCharType="separate"/>
      </w:r>
      <w:r>
        <w:t>36</w:t>
      </w:r>
      <w:r>
        <w:fldChar w:fldCharType="end"/>
      </w:r>
    </w:p>
    <w:p w14:paraId="35BD2714" w14:textId="77777777" w:rsidR="0059501F" w:rsidRDefault="0059501F">
      <w:pPr>
        <w:pStyle w:val="TOC3"/>
        <w:rPr>
          <w:rFonts w:ascii="Calibri" w:hAnsi="Calibri"/>
          <w:sz w:val="22"/>
          <w:szCs w:val="22"/>
          <w:lang w:val="en-US"/>
        </w:rPr>
      </w:pPr>
      <w:r>
        <w:t>B.1.1.5</w:t>
      </w:r>
      <w:r>
        <w:rPr>
          <w:rFonts w:ascii="Calibri" w:hAnsi="Calibri"/>
          <w:sz w:val="22"/>
          <w:szCs w:val="22"/>
          <w:lang w:val="en-US"/>
        </w:rPr>
        <w:tab/>
      </w:r>
      <w:r>
        <w:t>Unsuccessful Transmission of Paging Messages, per BSC</w:t>
      </w:r>
      <w:r>
        <w:tab/>
      </w:r>
      <w:r>
        <w:fldChar w:fldCharType="begin" w:fldLock="1"/>
      </w:r>
      <w:r>
        <w:instrText xml:space="preserve"> PAGEREF _Toc509322495 \h </w:instrText>
      </w:r>
      <w:r>
        <w:fldChar w:fldCharType="separate"/>
      </w:r>
      <w:r>
        <w:t>36</w:t>
      </w:r>
      <w:r>
        <w:fldChar w:fldCharType="end"/>
      </w:r>
    </w:p>
    <w:p w14:paraId="3490FB7D" w14:textId="77777777" w:rsidR="0059501F" w:rsidRDefault="0059501F">
      <w:pPr>
        <w:pStyle w:val="TOC3"/>
        <w:rPr>
          <w:rFonts w:ascii="Calibri" w:hAnsi="Calibri"/>
          <w:sz w:val="22"/>
          <w:szCs w:val="22"/>
          <w:lang w:val="en-US"/>
        </w:rPr>
      </w:pPr>
      <w:r>
        <w:t>B.1.1.6</w:t>
      </w:r>
      <w:r>
        <w:rPr>
          <w:rFonts w:ascii="Calibri" w:hAnsi="Calibri"/>
          <w:sz w:val="22"/>
          <w:szCs w:val="22"/>
          <w:lang w:val="en-US"/>
        </w:rPr>
        <w:tab/>
      </w:r>
      <w:r>
        <w:t>Attempted IMMEDIATE ASSIGNMENT Procedures, per BSC</w:t>
      </w:r>
      <w:r>
        <w:tab/>
      </w:r>
      <w:r>
        <w:fldChar w:fldCharType="begin" w:fldLock="1"/>
      </w:r>
      <w:r>
        <w:instrText xml:space="preserve"> PAGEREF _Toc509322496 \h </w:instrText>
      </w:r>
      <w:r>
        <w:fldChar w:fldCharType="separate"/>
      </w:r>
      <w:r>
        <w:t>36</w:t>
      </w:r>
      <w:r>
        <w:fldChar w:fldCharType="end"/>
      </w:r>
    </w:p>
    <w:p w14:paraId="390CC05B" w14:textId="77777777" w:rsidR="0059501F" w:rsidRDefault="0059501F">
      <w:pPr>
        <w:pStyle w:val="TOC3"/>
        <w:rPr>
          <w:rFonts w:ascii="Calibri" w:hAnsi="Calibri"/>
          <w:sz w:val="22"/>
          <w:szCs w:val="22"/>
          <w:lang w:val="en-US"/>
        </w:rPr>
      </w:pPr>
      <w:r>
        <w:t>B.1.1.7</w:t>
      </w:r>
      <w:r>
        <w:rPr>
          <w:rFonts w:ascii="Calibri" w:hAnsi="Calibri"/>
          <w:sz w:val="22"/>
          <w:szCs w:val="22"/>
          <w:lang w:val="en-US"/>
        </w:rPr>
        <w:tab/>
      </w:r>
      <w:r>
        <w:t>Successful IMMEDIATE ASSIGNMENT Procedures, per BSC</w:t>
      </w:r>
      <w:r>
        <w:tab/>
      </w:r>
      <w:r>
        <w:fldChar w:fldCharType="begin" w:fldLock="1"/>
      </w:r>
      <w:r>
        <w:instrText xml:space="preserve"> PAGEREF _Toc509322497 \h </w:instrText>
      </w:r>
      <w:r>
        <w:fldChar w:fldCharType="separate"/>
      </w:r>
      <w:r>
        <w:t>37</w:t>
      </w:r>
      <w:r>
        <w:fldChar w:fldCharType="end"/>
      </w:r>
    </w:p>
    <w:p w14:paraId="393C23A6" w14:textId="77777777" w:rsidR="0059501F" w:rsidRDefault="0059501F">
      <w:pPr>
        <w:pStyle w:val="TOC3"/>
        <w:rPr>
          <w:rFonts w:ascii="Calibri" w:hAnsi="Calibri"/>
          <w:sz w:val="22"/>
          <w:szCs w:val="22"/>
          <w:lang w:val="en-US"/>
        </w:rPr>
      </w:pPr>
      <w:r>
        <w:t>B.1.1.8</w:t>
      </w:r>
      <w:r>
        <w:rPr>
          <w:rFonts w:ascii="Calibri" w:hAnsi="Calibri"/>
          <w:sz w:val="22"/>
          <w:szCs w:val="22"/>
          <w:lang w:val="en-US"/>
        </w:rPr>
        <w:tab/>
      </w:r>
      <w:r>
        <w:t>Successful Internal Handovers, intra-CELL, per BSC</w:t>
      </w:r>
      <w:r>
        <w:tab/>
      </w:r>
      <w:r>
        <w:fldChar w:fldCharType="begin" w:fldLock="1"/>
      </w:r>
      <w:r>
        <w:instrText xml:space="preserve"> PAGEREF _Toc509322498 \h </w:instrText>
      </w:r>
      <w:r>
        <w:fldChar w:fldCharType="separate"/>
      </w:r>
      <w:r>
        <w:t>37</w:t>
      </w:r>
      <w:r>
        <w:fldChar w:fldCharType="end"/>
      </w:r>
    </w:p>
    <w:p w14:paraId="533060CF" w14:textId="77777777" w:rsidR="0059501F" w:rsidRDefault="0059501F">
      <w:pPr>
        <w:pStyle w:val="TOC3"/>
        <w:rPr>
          <w:rFonts w:ascii="Calibri" w:hAnsi="Calibri"/>
          <w:sz w:val="22"/>
          <w:szCs w:val="22"/>
          <w:lang w:val="en-US"/>
        </w:rPr>
      </w:pPr>
      <w:r>
        <w:t>B.1.1.9</w:t>
      </w:r>
      <w:r>
        <w:rPr>
          <w:rFonts w:ascii="Calibri" w:hAnsi="Calibri"/>
          <w:sz w:val="22"/>
          <w:szCs w:val="22"/>
          <w:lang w:val="en-US"/>
        </w:rPr>
        <w:tab/>
      </w:r>
      <w:r>
        <w:t>Unsuccessful Internal Handovers, intra-CELL, per BSC</w:t>
      </w:r>
      <w:r>
        <w:tab/>
      </w:r>
      <w:r>
        <w:fldChar w:fldCharType="begin" w:fldLock="1"/>
      </w:r>
      <w:r>
        <w:instrText xml:space="preserve"> PAGEREF _Toc509322499 \h </w:instrText>
      </w:r>
      <w:r>
        <w:fldChar w:fldCharType="separate"/>
      </w:r>
      <w:r>
        <w:t>37</w:t>
      </w:r>
      <w:r>
        <w:fldChar w:fldCharType="end"/>
      </w:r>
    </w:p>
    <w:p w14:paraId="01FEC64F" w14:textId="77777777" w:rsidR="0059501F" w:rsidRDefault="0059501F">
      <w:pPr>
        <w:pStyle w:val="TOC3"/>
        <w:rPr>
          <w:rFonts w:ascii="Calibri" w:hAnsi="Calibri"/>
          <w:sz w:val="22"/>
          <w:szCs w:val="22"/>
          <w:lang w:val="en-US"/>
        </w:rPr>
      </w:pPr>
      <w:r>
        <w:t>B.1.1.10</w:t>
      </w:r>
      <w:r>
        <w:rPr>
          <w:rFonts w:ascii="Calibri" w:hAnsi="Calibri"/>
          <w:sz w:val="22"/>
          <w:szCs w:val="22"/>
          <w:lang w:val="en-US"/>
        </w:rPr>
        <w:tab/>
      </w:r>
      <w:r>
        <w:t>Successful Internal Handovers per BSC</w:t>
      </w:r>
      <w:r>
        <w:tab/>
      </w:r>
      <w:r>
        <w:fldChar w:fldCharType="begin" w:fldLock="1"/>
      </w:r>
      <w:r>
        <w:instrText xml:space="preserve"> PAGEREF _Toc509322500 \h </w:instrText>
      </w:r>
      <w:r>
        <w:fldChar w:fldCharType="separate"/>
      </w:r>
      <w:r>
        <w:t>38</w:t>
      </w:r>
      <w:r>
        <w:fldChar w:fldCharType="end"/>
      </w:r>
    </w:p>
    <w:p w14:paraId="260A87C3" w14:textId="77777777" w:rsidR="0059501F" w:rsidRDefault="0059501F">
      <w:pPr>
        <w:pStyle w:val="TOC3"/>
        <w:rPr>
          <w:rFonts w:ascii="Calibri" w:hAnsi="Calibri"/>
          <w:sz w:val="22"/>
          <w:szCs w:val="22"/>
          <w:lang w:val="en-US"/>
        </w:rPr>
      </w:pPr>
      <w:r>
        <w:t>B.1.1.11</w:t>
      </w:r>
      <w:r>
        <w:rPr>
          <w:rFonts w:ascii="Calibri" w:hAnsi="Calibri"/>
          <w:sz w:val="22"/>
          <w:szCs w:val="22"/>
          <w:lang w:val="en-US"/>
        </w:rPr>
        <w:tab/>
      </w:r>
      <w:r>
        <w:t>Successful Internal Handovers per cause</w:t>
      </w:r>
      <w:r>
        <w:tab/>
      </w:r>
      <w:r>
        <w:fldChar w:fldCharType="begin" w:fldLock="1"/>
      </w:r>
      <w:r>
        <w:instrText xml:space="preserve"> PAGEREF _Toc509322501 \h </w:instrText>
      </w:r>
      <w:r>
        <w:fldChar w:fldCharType="separate"/>
      </w:r>
      <w:r>
        <w:t>38</w:t>
      </w:r>
      <w:r>
        <w:fldChar w:fldCharType="end"/>
      </w:r>
    </w:p>
    <w:p w14:paraId="7D070D1E" w14:textId="77777777" w:rsidR="0059501F" w:rsidRDefault="0059501F">
      <w:pPr>
        <w:pStyle w:val="TOC3"/>
        <w:rPr>
          <w:rFonts w:ascii="Calibri" w:hAnsi="Calibri"/>
          <w:sz w:val="22"/>
          <w:szCs w:val="22"/>
          <w:lang w:val="en-US"/>
        </w:rPr>
      </w:pPr>
      <w:r>
        <w:t>B.1.1.12</w:t>
      </w:r>
      <w:r>
        <w:rPr>
          <w:rFonts w:ascii="Calibri" w:hAnsi="Calibri"/>
          <w:sz w:val="22"/>
          <w:szCs w:val="22"/>
          <w:lang w:val="en-US"/>
        </w:rPr>
        <w:tab/>
      </w:r>
      <w:r>
        <w:t>Unsuccessful Internal Handovers with reconnection to old channels, per BSC</w:t>
      </w:r>
      <w:r>
        <w:tab/>
      </w:r>
      <w:r>
        <w:fldChar w:fldCharType="begin" w:fldLock="1"/>
      </w:r>
      <w:r>
        <w:instrText xml:space="preserve"> PAGEREF _Toc509322502 \h </w:instrText>
      </w:r>
      <w:r>
        <w:fldChar w:fldCharType="separate"/>
      </w:r>
      <w:r>
        <w:t>38</w:t>
      </w:r>
      <w:r>
        <w:fldChar w:fldCharType="end"/>
      </w:r>
    </w:p>
    <w:p w14:paraId="128F4178" w14:textId="77777777" w:rsidR="0059501F" w:rsidRDefault="0059501F">
      <w:pPr>
        <w:pStyle w:val="TOC3"/>
        <w:rPr>
          <w:rFonts w:ascii="Calibri" w:hAnsi="Calibri"/>
          <w:sz w:val="22"/>
          <w:szCs w:val="22"/>
          <w:lang w:val="en-US"/>
        </w:rPr>
      </w:pPr>
      <w:r>
        <w:t>B.1.1.13</w:t>
      </w:r>
      <w:r>
        <w:rPr>
          <w:rFonts w:ascii="Calibri" w:hAnsi="Calibri"/>
          <w:sz w:val="22"/>
          <w:szCs w:val="22"/>
          <w:lang w:val="en-US"/>
        </w:rPr>
        <w:tab/>
      </w:r>
      <w:r>
        <w:t>Unsuccessful Internal Handovers with loss of connection, per BSC</w:t>
      </w:r>
      <w:r>
        <w:tab/>
      </w:r>
      <w:r>
        <w:fldChar w:fldCharType="begin" w:fldLock="1"/>
      </w:r>
      <w:r>
        <w:instrText xml:space="preserve"> PAGEREF _Toc509322503 \h </w:instrText>
      </w:r>
      <w:r>
        <w:fldChar w:fldCharType="separate"/>
      </w:r>
      <w:r>
        <w:t>39</w:t>
      </w:r>
      <w:r>
        <w:fldChar w:fldCharType="end"/>
      </w:r>
    </w:p>
    <w:p w14:paraId="1CCF5EF4" w14:textId="77777777" w:rsidR="0059501F" w:rsidRDefault="0059501F">
      <w:pPr>
        <w:pStyle w:val="TOC3"/>
        <w:rPr>
          <w:rFonts w:ascii="Calibri" w:hAnsi="Calibri"/>
          <w:sz w:val="22"/>
          <w:szCs w:val="22"/>
          <w:lang w:val="en-US"/>
        </w:rPr>
      </w:pPr>
      <w:r>
        <w:t>B.1.1.14</w:t>
      </w:r>
      <w:r>
        <w:rPr>
          <w:rFonts w:ascii="Calibri" w:hAnsi="Calibri"/>
          <w:sz w:val="22"/>
          <w:szCs w:val="22"/>
          <w:lang w:val="en-US"/>
        </w:rPr>
        <w:tab/>
      </w:r>
      <w:r>
        <w:t>Flush Requests Received</w:t>
      </w:r>
      <w:r>
        <w:tab/>
      </w:r>
      <w:r>
        <w:fldChar w:fldCharType="begin" w:fldLock="1"/>
      </w:r>
      <w:r>
        <w:instrText xml:space="preserve"> PAGEREF _Toc509322504 \h </w:instrText>
      </w:r>
      <w:r>
        <w:fldChar w:fldCharType="separate"/>
      </w:r>
      <w:r>
        <w:t>39</w:t>
      </w:r>
      <w:r>
        <w:fldChar w:fldCharType="end"/>
      </w:r>
    </w:p>
    <w:p w14:paraId="5A7A7F9F" w14:textId="77777777" w:rsidR="0059501F" w:rsidRDefault="0059501F">
      <w:pPr>
        <w:pStyle w:val="TOC3"/>
        <w:rPr>
          <w:rFonts w:ascii="Calibri" w:hAnsi="Calibri"/>
          <w:sz w:val="22"/>
          <w:szCs w:val="22"/>
          <w:lang w:val="en-US"/>
        </w:rPr>
      </w:pPr>
      <w:r>
        <w:t>B.1.1.15</w:t>
      </w:r>
      <w:r>
        <w:rPr>
          <w:rFonts w:ascii="Calibri" w:hAnsi="Calibri"/>
          <w:sz w:val="22"/>
          <w:szCs w:val="22"/>
          <w:lang w:val="en-US"/>
        </w:rPr>
        <w:tab/>
      </w:r>
      <w:r>
        <w:t>Paging Requests Received from SGSN</w:t>
      </w:r>
      <w:r>
        <w:tab/>
      </w:r>
      <w:r>
        <w:fldChar w:fldCharType="begin" w:fldLock="1"/>
      </w:r>
      <w:r>
        <w:instrText xml:space="preserve"> PAGEREF _Toc509322505 \h </w:instrText>
      </w:r>
      <w:r>
        <w:fldChar w:fldCharType="separate"/>
      </w:r>
      <w:r>
        <w:t>39</w:t>
      </w:r>
      <w:r>
        <w:fldChar w:fldCharType="end"/>
      </w:r>
    </w:p>
    <w:p w14:paraId="287ECD75" w14:textId="77777777" w:rsidR="0059501F" w:rsidRDefault="0059501F">
      <w:pPr>
        <w:pStyle w:val="TOC3"/>
        <w:rPr>
          <w:rFonts w:ascii="Calibri" w:hAnsi="Calibri"/>
          <w:sz w:val="22"/>
          <w:szCs w:val="22"/>
          <w:lang w:val="en-US"/>
        </w:rPr>
      </w:pPr>
      <w:r>
        <w:t>B.1.1.16</w:t>
      </w:r>
      <w:r>
        <w:rPr>
          <w:rFonts w:ascii="Calibri" w:hAnsi="Calibri"/>
          <w:sz w:val="22"/>
          <w:szCs w:val="22"/>
          <w:lang w:val="en-US"/>
        </w:rPr>
        <w:tab/>
      </w:r>
      <w:r>
        <w:t>Mean Inter-arrival Time (Packet Switched)</w:t>
      </w:r>
      <w:r>
        <w:tab/>
      </w:r>
      <w:r>
        <w:fldChar w:fldCharType="begin" w:fldLock="1"/>
      </w:r>
      <w:r>
        <w:instrText xml:space="preserve"> PAGEREF _Toc509322506 \h </w:instrText>
      </w:r>
      <w:r>
        <w:fldChar w:fldCharType="separate"/>
      </w:r>
      <w:r>
        <w:t>40</w:t>
      </w:r>
      <w:r>
        <w:fldChar w:fldCharType="end"/>
      </w:r>
    </w:p>
    <w:p w14:paraId="239CBB0D" w14:textId="77777777" w:rsidR="0059501F" w:rsidRDefault="0059501F">
      <w:pPr>
        <w:pStyle w:val="TOC3"/>
        <w:rPr>
          <w:rFonts w:ascii="Calibri" w:hAnsi="Calibri"/>
          <w:sz w:val="22"/>
          <w:szCs w:val="22"/>
          <w:lang w:val="en-US"/>
        </w:rPr>
      </w:pPr>
      <w:r>
        <w:t>B.1.1.17</w:t>
      </w:r>
      <w:r>
        <w:rPr>
          <w:rFonts w:ascii="Calibri" w:hAnsi="Calibri"/>
          <w:sz w:val="22"/>
          <w:szCs w:val="22"/>
          <w:lang w:val="en-US"/>
        </w:rPr>
        <w:tab/>
      </w:r>
      <w:r>
        <w:t xml:space="preserve">Number of octets of </w:t>
      </w:r>
      <w:r>
        <w:rPr>
          <w:lang w:eastAsia="zh-CN"/>
        </w:rPr>
        <w:t>uplink BSSGP</w:t>
      </w:r>
      <w:r>
        <w:t xml:space="preserve"> PDUs</w:t>
      </w:r>
      <w:r>
        <w:tab/>
      </w:r>
      <w:r>
        <w:fldChar w:fldCharType="begin" w:fldLock="1"/>
      </w:r>
      <w:r>
        <w:instrText xml:space="preserve"> PAGEREF _Toc509322507 \h </w:instrText>
      </w:r>
      <w:r>
        <w:fldChar w:fldCharType="separate"/>
      </w:r>
      <w:r>
        <w:t>40</w:t>
      </w:r>
      <w:r>
        <w:fldChar w:fldCharType="end"/>
      </w:r>
    </w:p>
    <w:p w14:paraId="4EC0A861" w14:textId="77777777" w:rsidR="0059501F" w:rsidRDefault="0059501F">
      <w:pPr>
        <w:pStyle w:val="TOC3"/>
        <w:rPr>
          <w:rFonts w:ascii="Calibri" w:hAnsi="Calibri"/>
          <w:sz w:val="22"/>
          <w:szCs w:val="22"/>
          <w:lang w:val="en-US"/>
        </w:rPr>
      </w:pPr>
      <w:r>
        <w:t>B.1.1.18</w:t>
      </w:r>
      <w:r>
        <w:rPr>
          <w:rFonts w:ascii="Calibri" w:hAnsi="Calibri"/>
          <w:sz w:val="22"/>
          <w:szCs w:val="22"/>
          <w:lang w:val="en-US"/>
        </w:rPr>
        <w:tab/>
      </w:r>
      <w:r>
        <w:t xml:space="preserve">Number of octets of </w:t>
      </w:r>
      <w:r>
        <w:rPr>
          <w:lang w:eastAsia="zh-CN"/>
        </w:rPr>
        <w:t>downlink BSSGP</w:t>
      </w:r>
      <w:r>
        <w:t xml:space="preserve"> PDUs</w:t>
      </w:r>
      <w:r>
        <w:tab/>
      </w:r>
      <w:r>
        <w:fldChar w:fldCharType="begin" w:fldLock="1"/>
      </w:r>
      <w:r>
        <w:instrText xml:space="preserve"> PAGEREF _Toc509322508 \h </w:instrText>
      </w:r>
      <w:r>
        <w:fldChar w:fldCharType="separate"/>
      </w:r>
      <w:r>
        <w:t>40</w:t>
      </w:r>
      <w:r>
        <w:fldChar w:fldCharType="end"/>
      </w:r>
    </w:p>
    <w:p w14:paraId="50087617" w14:textId="77777777" w:rsidR="0059501F" w:rsidRDefault="0059501F">
      <w:pPr>
        <w:pStyle w:val="TOC3"/>
        <w:rPr>
          <w:rFonts w:ascii="Calibri" w:hAnsi="Calibri"/>
          <w:sz w:val="22"/>
          <w:szCs w:val="22"/>
          <w:lang w:val="en-US"/>
        </w:rPr>
      </w:pPr>
      <w:r>
        <w:t>B.1.1.19</w:t>
      </w:r>
      <w:r>
        <w:rPr>
          <w:rFonts w:ascii="Calibri" w:hAnsi="Calibri"/>
          <w:sz w:val="22"/>
          <w:szCs w:val="22"/>
          <w:lang w:val="en-US"/>
        </w:rPr>
        <w:tab/>
      </w:r>
      <w:r>
        <w:t>Power, Energy and Environmental (PEE) measurements</w:t>
      </w:r>
      <w:r>
        <w:tab/>
      </w:r>
      <w:r>
        <w:fldChar w:fldCharType="begin" w:fldLock="1"/>
      </w:r>
      <w:r>
        <w:instrText xml:space="preserve"> PAGEREF _Toc509322509 \h </w:instrText>
      </w:r>
      <w:r>
        <w:fldChar w:fldCharType="separate"/>
      </w:r>
      <w:r>
        <w:t>40</w:t>
      </w:r>
      <w:r>
        <w:fldChar w:fldCharType="end"/>
      </w:r>
    </w:p>
    <w:p w14:paraId="6FA73CED" w14:textId="77777777" w:rsidR="0059501F" w:rsidRDefault="0059501F">
      <w:pPr>
        <w:pStyle w:val="TOC5"/>
        <w:rPr>
          <w:rFonts w:ascii="Calibri" w:hAnsi="Calibri"/>
          <w:sz w:val="22"/>
          <w:szCs w:val="22"/>
          <w:lang w:val="en-US"/>
        </w:rPr>
      </w:pPr>
      <w:r>
        <w:t>B.1.1.19.0</w:t>
      </w:r>
      <w:r>
        <w:rPr>
          <w:rFonts w:ascii="Calibri" w:hAnsi="Calibri"/>
          <w:sz w:val="22"/>
          <w:szCs w:val="22"/>
          <w:lang w:val="en-US"/>
        </w:rPr>
        <w:tab/>
      </w:r>
      <w:r>
        <w:t>Applicability of measurements</w:t>
      </w:r>
      <w:r>
        <w:tab/>
      </w:r>
      <w:r>
        <w:fldChar w:fldCharType="begin" w:fldLock="1"/>
      </w:r>
      <w:r>
        <w:instrText xml:space="preserve"> PAGEREF _Toc509322510 \h </w:instrText>
      </w:r>
      <w:r>
        <w:fldChar w:fldCharType="separate"/>
      </w:r>
      <w:r>
        <w:t>40</w:t>
      </w:r>
      <w:r>
        <w:fldChar w:fldCharType="end"/>
      </w:r>
    </w:p>
    <w:p w14:paraId="7DD93180" w14:textId="77777777" w:rsidR="0059501F" w:rsidRDefault="0059501F">
      <w:pPr>
        <w:pStyle w:val="TOC5"/>
        <w:rPr>
          <w:rFonts w:ascii="Calibri" w:hAnsi="Calibri"/>
          <w:sz w:val="22"/>
          <w:szCs w:val="22"/>
          <w:lang w:val="en-US"/>
        </w:rPr>
      </w:pPr>
      <w:r w:rsidRPr="0059501F">
        <w:t>B.1.1.19.1</w:t>
      </w:r>
      <w:r w:rsidRPr="0059501F">
        <w:rPr>
          <w:rFonts w:ascii="Calibri" w:hAnsi="Calibri"/>
          <w:sz w:val="22"/>
          <w:szCs w:val="22"/>
        </w:rPr>
        <w:tab/>
      </w:r>
      <w:r w:rsidRPr="00423657">
        <w:rPr>
          <w:rFonts w:eastAsia="SimSun"/>
          <w:lang w:val="en-US"/>
        </w:rPr>
        <w:t>Power</w:t>
      </w:r>
      <w:r>
        <w:tab/>
      </w:r>
      <w:r>
        <w:fldChar w:fldCharType="begin" w:fldLock="1"/>
      </w:r>
      <w:r>
        <w:instrText xml:space="preserve"> PAGEREF _Toc509322511 \h </w:instrText>
      </w:r>
      <w:r>
        <w:fldChar w:fldCharType="separate"/>
      </w:r>
      <w:r>
        <w:t>41</w:t>
      </w:r>
      <w:r>
        <w:fldChar w:fldCharType="end"/>
      </w:r>
    </w:p>
    <w:p w14:paraId="104D00CD" w14:textId="77777777" w:rsidR="0059501F" w:rsidRDefault="0059501F">
      <w:pPr>
        <w:pStyle w:val="TOC6"/>
        <w:rPr>
          <w:rFonts w:ascii="Calibri" w:hAnsi="Calibri"/>
          <w:sz w:val="22"/>
          <w:szCs w:val="22"/>
          <w:lang w:val="en-US"/>
        </w:rPr>
      </w:pPr>
      <w:r w:rsidRPr="0059501F">
        <w:t>B.1.1.19.1.1</w:t>
      </w:r>
      <w:r w:rsidRPr="0059501F">
        <w:rPr>
          <w:rFonts w:ascii="Calibri" w:hAnsi="Calibri"/>
          <w:sz w:val="22"/>
          <w:szCs w:val="22"/>
          <w:lang w:val="en-US"/>
        </w:rPr>
        <w:tab/>
      </w:r>
      <w:r w:rsidRPr="00423657">
        <w:rPr>
          <w:rFonts w:eastAsia="SimSun"/>
        </w:rPr>
        <w:t>Average Power</w:t>
      </w:r>
      <w:r>
        <w:tab/>
      </w:r>
      <w:r>
        <w:fldChar w:fldCharType="begin" w:fldLock="1"/>
      </w:r>
      <w:r>
        <w:instrText xml:space="preserve"> PAGEREF _Toc509322512 \h </w:instrText>
      </w:r>
      <w:r>
        <w:fldChar w:fldCharType="separate"/>
      </w:r>
      <w:r>
        <w:t>41</w:t>
      </w:r>
      <w:r>
        <w:fldChar w:fldCharType="end"/>
      </w:r>
    </w:p>
    <w:p w14:paraId="75247157" w14:textId="77777777" w:rsidR="0059501F" w:rsidRDefault="0059501F">
      <w:pPr>
        <w:pStyle w:val="TOC6"/>
        <w:rPr>
          <w:rFonts w:ascii="Calibri" w:hAnsi="Calibri"/>
          <w:sz w:val="22"/>
          <w:szCs w:val="22"/>
          <w:lang w:val="en-US"/>
        </w:rPr>
      </w:pPr>
      <w:r w:rsidRPr="0059501F">
        <w:lastRenderedPageBreak/>
        <w:t>B.1.1.19.1.2</w:t>
      </w:r>
      <w:r w:rsidRPr="0059501F">
        <w:rPr>
          <w:rFonts w:ascii="Calibri" w:hAnsi="Calibri"/>
          <w:sz w:val="22"/>
          <w:szCs w:val="22"/>
          <w:lang w:val="en-US"/>
        </w:rPr>
        <w:tab/>
      </w:r>
      <w:r w:rsidRPr="00423657">
        <w:rPr>
          <w:rFonts w:eastAsia="SimSun"/>
        </w:rPr>
        <w:t>Minimum Power</w:t>
      </w:r>
      <w:r>
        <w:tab/>
      </w:r>
      <w:r>
        <w:fldChar w:fldCharType="begin" w:fldLock="1"/>
      </w:r>
      <w:r>
        <w:instrText xml:space="preserve"> PAGEREF _Toc509322513 \h </w:instrText>
      </w:r>
      <w:r>
        <w:fldChar w:fldCharType="separate"/>
      </w:r>
      <w:r>
        <w:t>41</w:t>
      </w:r>
      <w:r>
        <w:fldChar w:fldCharType="end"/>
      </w:r>
    </w:p>
    <w:p w14:paraId="121D11A4" w14:textId="77777777" w:rsidR="0059501F" w:rsidRDefault="0059501F">
      <w:pPr>
        <w:pStyle w:val="TOC6"/>
        <w:rPr>
          <w:rFonts w:ascii="Calibri" w:hAnsi="Calibri"/>
          <w:sz w:val="22"/>
          <w:szCs w:val="22"/>
          <w:lang w:val="en-US"/>
        </w:rPr>
      </w:pPr>
      <w:r w:rsidRPr="0059501F">
        <w:t>B.1.1.19.1.3</w:t>
      </w:r>
      <w:r w:rsidRPr="0059501F">
        <w:rPr>
          <w:rFonts w:ascii="Calibri" w:hAnsi="Calibri"/>
          <w:sz w:val="22"/>
          <w:szCs w:val="22"/>
          <w:lang w:val="en-US"/>
        </w:rPr>
        <w:tab/>
      </w:r>
      <w:r w:rsidRPr="00423657">
        <w:rPr>
          <w:rFonts w:eastAsia="SimSun"/>
        </w:rPr>
        <w:t>Maximum Power</w:t>
      </w:r>
      <w:r>
        <w:tab/>
      </w:r>
      <w:r>
        <w:fldChar w:fldCharType="begin" w:fldLock="1"/>
      </w:r>
      <w:r>
        <w:instrText xml:space="preserve"> PAGEREF _Toc509322514 \h </w:instrText>
      </w:r>
      <w:r>
        <w:fldChar w:fldCharType="separate"/>
      </w:r>
      <w:r>
        <w:t>41</w:t>
      </w:r>
      <w:r>
        <w:fldChar w:fldCharType="end"/>
      </w:r>
    </w:p>
    <w:p w14:paraId="003A7DF3" w14:textId="77777777" w:rsidR="0059501F" w:rsidRDefault="0059501F">
      <w:pPr>
        <w:pStyle w:val="TOC5"/>
        <w:rPr>
          <w:rFonts w:ascii="Calibri" w:hAnsi="Calibri"/>
          <w:sz w:val="22"/>
          <w:szCs w:val="22"/>
          <w:lang w:val="en-US"/>
        </w:rPr>
      </w:pPr>
      <w:r w:rsidRPr="0059501F">
        <w:t>B.1.1.19.2</w:t>
      </w:r>
      <w:r w:rsidRPr="0059501F">
        <w:rPr>
          <w:rFonts w:ascii="Calibri" w:hAnsi="Calibri"/>
          <w:sz w:val="22"/>
          <w:szCs w:val="22"/>
        </w:rPr>
        <w:tab/>
      </w:r>
      <w:r w:rsidRPr="00423657">
        <w:rPr>
          <w:rFonts w:eastAsia="SimSun"/>
          <w:lang w:val="en-US"/>
        </w:rPr>
        <w:t>Energy</w:t>
      </w:r>
      <w:r>
        <w:tab/>
      </w:r>
      <w:r>
        <w:fldChar w:fldCharType="begin" w:fldLock="1"/>
      </w:r>
      <w:r>
        <w:instrText xml:space="preserve"> PAGEREF _Toc509322515 \h </w:instrText>
      </w:r>
      <w:r>
        <w:fldChar w:fldCharType="separate"/>
      </w:r>
      <w:r>
        <w:t>41</w:t>
      </w:r>
      <w:r>
        <w:fldChar w:fldCharType="end"/>
      </w:r>
    </w:p>
    <w:p w14:paraId="5EFE7DAF" w14:textId="77777777" w:rsidR="0059501F" w:rsidRDefault="0059501F">
      <w:pPr>
        <w:pStyle w:val="TOC5"/>
        <w:rPr>
          <w:rFonts w:ascii="Calibri" w:hAnsi="Calibri"/>
          <w:sz w:val="22"/>
          <w:szCs w:val="22"/>
          <w:lang w:val="en-US"/>
        </w:rPr>
      </w:pPr>
      <w:r w:rsidRPr="0059501F">
        <w:t>B.1.1.19.3</w:t>
      </w:r>
      <w:r w:rsidRPr="0059501F">
        <w:rPr>
          <w:rFonts w:ascii="Calibri" w:hAnsi="Calibri"/>
          <w:sz w:val="22"/>
          <w:szCs w:val="22"/>
        </w:rPr>
        <w:tab/>
      </w:r>
      <w:r w:rsidRPr="00423657">
        <w:rPr>
          <w:rFonts w:eastAsia="SimSun"/>
          <w:lang w:val="en-US"/>
        </w:rPr>
        <w:t>Temperature</w:t>
      </w:r>
      <w:r>
        <w:tab/>
      </w:r>
      <w:r>
        <w:fldChar w:fldCharType="begin" w:fldLock="1"/>
      </w:r>
      <w:r>
        <w:instrText xml:space="preserve"> PAGEREF _Toc509322516 \h </w:instrText>
      </w:r>
      <w:r>
        <w:fldChar w:fldCharType="separate"/>
      </w:r>
      <w:r>
        <w:t>42</w:t>
      </w:r>
      <w:r>
        <w:fldChar w:fldCharType="end"/>
      </w:r>
    </w:p>
    <w:p w14:paraId="64289B6F" w14:textId="77777777" w:rsidR="0059501F" w:rsidRDefault="0059501F">
      <w:pPr>
        <w:pStyle w:val="TOC6"/>
        <w:rPr>
          <w:rFonts w:ascii="Calibri" w:hAnsi="Calibri"/>
          <w:sz w:val="22"/>
          <w:szCs w:val="22"/>
          <w:lang w:val="en-US"/>
        </w:rPr>
      </w:pPr>
      <w:r w:rsidRPr="0059501F">
        <w:t>B.1.1.19.3.1</w:t>
      </w:r>
      <w:r w:rsidRPr="0059501F">
        <w:rPr>
          <w:rFonts w:ascii="Calibri" w:hAnsi="Calibri"/>
          <w:sz w:val="22"/>
          <w:szCs w:val="22"/>
          <w:lang w:val="en-US"/>
        </w:rPr>
        <w:tab/>
      </w:r>
      <w:r w:rsidRPr="00423657">
        <w:rPr>
          <w:rFonts w:eastAsia="SimSun"/>
        </w:rPr>
        <w:t>Average Temperature</w:t>
      </w:r>
      <w:r>
        <w:tab/>
      </w:r>
      <w:r>
        <w:fldChar w:fldCharType="begin" w:fldLock="1"/>
      </w:r>
      <w:r>
        <w:instrText xml:space="preserve"> PAGEREF _Toc509322517 \h </w:instrText>
      </w:r>
      <w:r>
        <w:fldChar w:fldCharType="separate"/>
      </w:r>
      <w:r>
        <w:t>42</w:t>
      </w:r>
      <w:r>
        <w:fldChar w:fldCharType="end"/>
      </w:r>
    </w:p>
    <w:p w14:paraId="04DFD907" w14:textId="77777777" w:rsidR="0059501F" w:rsidRDefault="0059501F">
      <w:pPr>
        <w:pStyle w:val="TOC6"/>
        <w:rPr>
          <w:rFonts w:ascii="Calibri" w:hAnsi="Calibri"/>
          <w:sz w:val="22"/>
          <w:szCs w:val="22"/>
          <w:lang w:val="en-US"/>
        </w:rPr>
      </w:pPr>
      <w:r w:rsidRPr="0059501F">
        <w:t>B.1.1.19.3.2</w:t>
      </w:r>
      <w:r w:rsidRPr="0059501F">
        <w:rPr>
          <w:rFonts w:ascii="Calibri" w:hAnsi="Calibri"/>
          <w:sz w:val="22"/>
          <w:szCs w:val="22"/>
          <w:lang w:val="en-US"/>
        </w:rPr>
        <w:tab/>
      </w:r>
      <w:r w:rsidRPr="00423657">
        <w:rPr>
          <w:rFonts w:eastAsia="SimSun"/>
        </w:rPr>
        <w:t>Minimum Temperature</w:t>
      </w:r>
      <w:r>
        <w:tab/>
      </w:r>
      <w:r>
        <w:fldChar w:fldCharType="begin" w:fldLock="1"/>
      </w:r>
      <w:r>
        <w:instrText xml:space="preserve"> PAGEREF _Toc509322518 \h </w:instrText>
      </w:r>
      <w:r>
        <w:fldChar w:fldCharType="separate"/>
      </w:r>
      <w:r>
        <w:t>42</w:t>
      </w:r>
      <w:r>
        <w:fldChar w:fldCharType="end"/>
      </w:r>
    </w:p>
    <w:p w14:paraId="1A95A402" w14:textId="77777777" w:rsidR="0059501F" w:rsidRDefault="0059501F">
      <w:pPr>
        <w:pStyle w:val="TOC6"/>
        <w:rPr>
          <w:rFonts w:ascii="Calibri" w:hAnsi="Calibri"/>
          <w:sz w:val="22"/>
          <w:szCs w:val="22"/>
          <w:lang w:val="en-US"/>
        </w:rPr>
      </w:pPr>
      <w:r w:rsidRPr="0059501F">
        <w:t>B.1.1.19.3.3</w:t>
      </w:r>
      <w:r w:rsidRPr="0059501F">
        <w:rPr>
          <w:rFonts w:ascii="Calibri" w:hAnsi="Calibri"/>
          <w:sz w:val="22"/>
          <w:szCs w:val="22"/>
          <w:lang w:val="en-US"/>
        </w:rPr>
        <w:tab/>
      </w:r>
      <w:r w:rsidRPr="00423657">
        <w:rPr>
          <w:rFonts w:eastAsia="SimSun"/>
        </w:rPr>
        <w:t>Maximum Temperature</w:t>
      </w:r>
      <w:r>
        <w:tab/>
      </w:r>
      <w:r>
        <w:fldChar w:fldCharType="begin" w:fldLock="1"/>
      </w:r>
      <w:r>
        <w:instrText xml:space="preserve"> PAGEREF _Toc509322519 \h </w:instrText>
      </w:r>
      <w:r>
        <w:fldChar w:fldCharType="separate"/>
      </w:r>
      <w:r>
        <w:t>42</w:t>
      </w:r>
      <w:r>
        <w:fldChar w:fldCharType="end"/>
      </w:r>
    </w:p>
    <w:p w14:paraId="79C1989F" w14:textId="77777777" w:rsidR="0059501F" w:rsidRDefault="0059501F">
      <w:pPr>
        <w:pStyle w:val="TOC5"/>
        <w:rPr>
          <w:rFonts w:ascii="Calibri" w:hAnsi="Calibri"/>
          <w:sz w:val="22"/>
          <w:szCs w:val="22"/>
          <w:lang w:val="en-US"/>
        </w:rPr>
      </w:pPr>
      <w:r w:rsidRPr="0059501F">
        <w:t>B.1.1.19.4</w:t>
      </w:r>
      <w:r w:rsidRPr="0059501F">
        <w:rPr>
          <w:rFonts w:ascii="Calibri" w:hAnsi="Calibri"/>
          <w:sz w:val="22"/>
          <w:szCs w:val="22"/>
        </w:rPr>
        <w:tab/>
      </w:r>
      <w:r w:rsidRPr="00423657">
        <w:rPr>
          <w:rFonts w:eastAsia="SimSun"/>
          <w:lang w:val="en-US"/>
        </w:rPr>
        <w:t>Voltage</w:t>
      </w:r>
      <w:r>
        <w:tab/>
      </w:r>
      <w:r>
        <w:fldChar w:fldCharType="begin" w:fldLock="1"/>
      </w:r>
      <w:r>
        <w:instrText xml:space="preserve"> PAGEREF _Toc509322520 \h </w:instrText>
      </w:r>
      <w:r>
        <w:fldChar w:fldCharType="separate"/>
      </w:r>
      <w:r>
        <w:t>42</w:t>
      </w:r>
      <w:r>
        <w:fldChar w:fldCharType="end"/>
      </w:r>
    </w:p>
    <w:p w14:paraId="1308F8EF" w14:textId="77777777" w:rsidR="0059501F" w:rsidRDefault="0059501F">
      <w:pPr>
        <w:pStyle w:val="TOC5"/>
        <w:rPr>
          <w:rFonts w:ascii="Calibri" w:hAnsi="Calibri"/>
          <w:sz w:val="22"/>
          <w:szCs w:val="22"/>
          <w:lang w:val="en-US"/>
        </w:rPr>
      </w:pPr>
      <w:r w:rsidRPr="0059501F">
        <w:t>B.1.1.19.5</w:t>
      </w:r>
      <w:r w:rsidRPr="0059501F">
        <w:rPr>
          <w:rFonts w:ascii="Calibri" w:hAnsi="Calibri"/>
          <w:sz w:val="22"/>
          <w:szCs w:val="22"/>
        </w:rPr>
        <w:tab/>
      </w:r>
      <w:r w:rsidRPr="00423657">
        <w:rPr>
          <w:rFonts w:eastAsia="SimSun"/>
          <w:lang w:val="en-US"/>
        </w:rPr>
        <w:t>Current</w:t>
      </w:r>
      <w:r>
        <w:tab/>
      </w:r>
      <w:r>
        <w:fldChar w:fldCharType="begin" w:fldLock="1"/>
      </w:r>
      <w:r>
        <w:instrText xml:space="preserve"> PAGEREF _Toc509322521 \h </w:instrText>
      </w:r>
      <w:r>
        <w:fldChar w:fldCharType="separate"/>
      </w:r>
      <w:r>
        <w:t>43</w:t>
      </w:r>
      <w:r>
        <w:fldChar w:fldCharType="end"/>
      </w:r>
    </w:p>
    <w:p w14:paraId="5A42B553" w14:textId="77777777" w:rsidR="0059501F" w:rsidRDefault="0059501F">
      <w:pPr>
        <w:pStyle w:val="TOC5"/>
        <w:rPr>
          <w:rFonts w:ascii="Calibri" w:hAnsi="Calibri"/>
          <w:sz w:val="22"/>
          <w:szCs w:val="22"/>
          <w:lang w:val="en-US"/>
        </w:rPr>
      </w:pPr>
      <w:r w:rsidRPr="0059501F">
        <w:t>B.1.1.19.6</w:t>
      </w:r>
      <w:r w:rsidRPr="0059501F">
        <w:rPr>
          <w:rFonts w:ascii="Calibri" w:hAnsi="Calibri"/>
          <w:sz w:val="22"/>
          <w:szCs w:val="22"/>
        </w:rPr>
        <w:tab/>
      </w:r>
      <w:r w:rsidRPr="00423657">
        <w:rPr>
          <w:rFonts w:eastAsia="SimSun"/>
          <w:lang w:val="en-US"/>
        </w:rPr>
        <w:t>Humidity</w:t>
      </w:r>
      <w:r>
        <w:tab/>
      </w:r>
      <w:r>
        <w:fldChar w:fldCharType="begin" w:fldLock="1"/>
      </w:r>
      <w:r>
        <w:instrText xml:space="preserve"> PAGEREF _Toc509322522 \h </w:instrText>
      </w:r>
      <w:r>
        <w:fldChar w:fldCharType="separate"/>
      </w:r>
      <w:r>
        <w:t>43</w:t>
      </w:r>
      <w:r>
        <w:fldChar w:fldCharType="end"/>
      </w:r>
    </w:p>
    <w:p w14:paraId="4C331C73" w14:textId="77777777" w:rsidR="0059501F" w:rsidRDefault="0059501F">
      <w:pPr>
        <w:pStyle w:val="TOC1"/>
        <w:rPr>
          <w:rFonts w:ascii="Calibri" w:hAnsi="Calibri"/>
          <w:szCs w:val="22"/>
          <w:lang w:val="en-US"/>
        </w:rPr>
      </w:pPr>
      <w:r>
        <w:t>B.2</w:t>
      </w:r>
      <w:r>
        <w:rPr>
          <w:rFonts w:ascii="Calibri" w:hAnsi="Calibri"/>
          <w:szCs w:val="22"/>
          <w:lang w:val="en-US"/>
        </w:rPr>
        <w:tab/>
      </w:r>
      <w:r>
        <w:t>Measurements related to the BTS</w:t>
      </w:r>
      <w:r>
        <w:tab/>
      </w:r>
      <w:r>
        <w:fldChar w:fldCharType="begin" w:fldLock="1"/>
      </w:r>
      <w:r>
        <w:instrText xml:space="preserve"> PAGEREF _Toc509322523 \h </w:instrText>
      </w:r>
      <w:r>
        <w:fldChar w:fldCharType="separate"/>
      </w:r>
      <w:r>
        <w:t>44</w:t>
      </w:r>
      <w:r>
        <w:fldChar w:fldCharType="end"/>
      </w:r>
    </w:p>
    <w:p w14:paraId="5FD745D0" w14:textId="77777777" w:rsidR="0059501F" w:rsidRDefault="0059501F">
      <w:pPr>
        <w:pStyle w:val="TOC2"/>
        <w:rPr>
          <w:rFonts w:ascii="Calibri" w:hAnsi="Calibri"/>
          <w:sz w:val="22"/>
          <w:szCs w:val="22"/>
          <w:lang w:val="en-US"/>
        </w:rPr>
      </w:pPr>
      <w:r>
        <w:t>B.2.1</w:t>
      </w:r>
      <w:r>
        <w:rPr>
          <w:rFonts w:ascii="Calibri" w:hAnsi="Calibri"/>
          <w:sz w:val="22"/>
          <w:szCs w:val="22"/>
          <w:lang w:val="en-US"/>
        </w:rPr>
        <w:tab/>
      </w:r>
      <w:r>
        <w:t>CELL Measurement Function</w:t>
      </w:r>
      <w:r>
        <w:tab/>
      </w:r>
      <w:r>
        <w:fldChar w:fldCharType="begin" w:fldLock="1"/>
      </w:r>
      <w:r>
        <w:instrText xml:space="preserve"> PAGEREF _Toc509322524 \h </w:instrText>
      </w:r>
      <w:r>
        <w:fldChar w:fldCharType="separate"/>
      </w:r>
      <w:r>
        <w:t>44</w:t>
      </w:r>
      <w:r>
        <w:fldChar w:fldCharType="end"/>
      </w:r>
    </w:p>
    <w:p w14:paraId="609E14D4" w14:textId="77777777" w:rsidR="0059501F" w:rsidRDefault="0059501F">
      <w:pPr>
        <w:pStyle w:val="TOC3"/>
        <w:rPr>
          <w:rFonts w:ascii="Calibri" w:hAnsi="Calibri"/>
          <w:sz w:val="22"/>
          <w:szCs w:val="22"/>
          <w:lang w:val="en-US"/>
        </w:rPr>
      </w:pPr>
      <w:r>
        <w:t>B.2.1.1</w:t>
      </w:r>
      <w:r>
        <w:rPr>
          <w:rFonts w:ascii="Calibri" w:hAnsi="Calibri"/>
          <w:sz w:val="22"/>
          <w:szCs w:val="22"/>
          <w:lang w:val="en-US"/>
        </w:rPr>
        <w:tab/>
      </w:r>
      <w:r>
        <w:t>Mean PCH-AGCH queue length</w:t>
      </w:r>
      <w:r>
        <w:tab/>
      </w:r>
      <w:r>
        <w:fldChar w:fldCharType="begin" w:fldLock="1"/>
      </w:r>
      <w:r>
        <w:instrText xml:space="preserve"> PAGEREF _Toc509322525 \h </w:instrText>
      </w:r>
      <w:r>
        <w:fldChar w:fldCharType="separate"/>
      </w:r>
      <w:r>
        <w:t>44</w:t>
      </w:r>
      <w:r>
        <w:fldChar w:fldCharType="end"/>
      </w:r>
    </w:p>
    <w:p w14:paraId="2B91E1CF" w14:textId="77777777" w:rsidR="0059501F" w:rsidRDefault="0059501F">
      <w:pPr>
        <w:pStyle w:val="TOC3"/>
        <w:rPr>
          <w:rFonts w:ascii="Calibri" w:hAnsi="Calibri"/>
          <w:sz w:val="22"/>
          <w:szCs w:val="22"/>
          <w:lang w:val="en-US"/>
        </w:rPr>
      </w:pPr>
      <w:r>
        <w:t>B.2.1.2</w:t>
      </w:r>
      <w:r>
        <w:rPr>
          <w:rFonts w:ascii="Calibri" w:hAnsi="Calibri"/>
          <w:sz w:val="22"/>
          <w:szCs w:val="22"/>
          <w:lang w:val="en-US"/>
        </w:rPr>
        <w:tab/>
      </w:r>
      <w:r>
        <w:t>Attempted Transmission of Paging Messages (the PCH)</w:t>
      </w:r>
      <w:r>
        <w:tab/>
      </w:r>
      <w:r>
        <w:fldChar w:fldCharType="begin" w:fldLock="1"/>
      </w:r>
      <w:r>
        <w:instrText xml:space="preserve"> PAGEREF _Toc509322526 \h </w:instrText>
      </w:r>
      <w:r>
        <w:fldChar w:fldCharType="separate"/>
      </w:r>
      <w:r>
        <w:t>44</w:t>
      </w:r>
      <w:r>
        <w:fldChar w:fldCharType="end"/>
      </w:r>
    </w:p>
    <w:p w14:paraId="16907F0B" w14:textId="77777777" w:rsidR="0059501F" w:rsidRDefault="0059501F">
      <w:pPr>
        <w:pStyle w:val="TOC3"/>
        <w:rPr>
          <w:rFonts w:ascii="Calibri" w:hAnsi="Calibri"/>
          <w:sz w:val="22"/>
          <w:szCs w:val="22"/>
          <w:lang w:val="en-US"/>
        </w:rPr>
      </w:pPr>
      <w:r>
        <w:t>B.2.1.3</w:t>
      </w:r>
      <w:r>
        <w:rPr>
          <w:rFonts w:ascii="Calibri" w:hAnsi="Calibri"/>
          <w:sz w:val="22"/>
          <w:szCs w:val="22"/>
          <w:lang w:val="en-US"/>
        </w:rPr>
        <w:tab/>
      </w:r>
      <w:r>
        <w:t>Unsuccessful Transmission of Paging Messages (the PCH)</w:t>
      </w:r>
      <w:r>
        <w:tab/>
      </w:r>
      <w:r>
        <w:fldChar w:fldCharType="begin" w:fldLock="1"/>
      </w:r>
      <w:r>
        <w:instrText xml:space="preserve"> PAGEREF _Toc509322527 \h </w:instrText>
      </w:r>
      <w:r>
        <w:fldChar w:fldCharType="separate"/>
      </w:r>
      <w:r>
        <w:t>44</w:t>
      </w:r>
      <w:r>
        <w:fldChar w:fldCharType="end"/>
      </w:r>
    </w:p>
    <w:p w14:paraId="40668F5B" w14:textId="77777777" w:rsidR="0059501F" w:rsidRDefault="0059501F">
      <w:pPr>
        <w:pStyle w:val="TOC3"/>
        <w:rPr>
          <w:rFonts w:ascii="Calibri" w:hAnsi="Calibri"/>
          <w:sz w:val="22"/>
          <w:szCs w:val="22"/>
          <w:lang w:val="en-US"/>
        </w:rPr>
      </w:pPr>
      <w:r>
        <w:t>B.2.1.4</w:t>
      </w:r>
      <w:r>
        <w:rPr>
          <w:rFonts w:ascii="Calibri" w:hAnsi="Calibri"/>
          <w:sz w:val="22"/>
          <w:szCs w:val="22"/>
          <w:lang w:val="en-US"/>
        </w:rPr>
        <w:tab/>
      </w:r>
      <w:r>
        <w:t>Attempted IMMEDIATE ASSIGNMENT Procedures</w:t>
      </w:r>
      <w:r>
        <w:tab/>
      </w:r>
      <w:r>
        <w:fldChar w:fldCharType="begin" w:fldLock="1"/>
      </w:r>
      <w:r>
        <w:instrText xml:space="preserve"> PAGEREF _Toc509322528 \h </w:instrText>
      </w:r>
      <w:r>
        <w:fldChar w:fldCharType="separate"/>
      </w:r>
      <w:r>
        <w:t>45</w:t>
      </w:r>
      <w:r>
        <w:fldChar w:fldCharType="end"/>
      </w:r>
    </w:p>
    <w:p w14:paraId="39965F0A" w14:textId="77777777" w:rsidR="0059501F" w:rsidRDefault="0059501F">
      <w:pPr>
        <w:pStyle w:val="TOC3"/>
        <w:rPr>
          <w:rFonts w:ascii="Calibri" w:hAnsi="Calibri"/>
          <w:sz w:val="22"/>
          <w:szCs w:val="22"/>
          <w:lang w:val="en-US"/>
        </w:rPr>
      </w:pPr>
      <w:r>
        <w:t>B.2.1.5</w:t>
      </w:r>
      <w:r>
        <w:rPr>
          <w:rFonts w:ascii="Calibri" w:hAnsi="Calibri"/>
          <w:sz w:val="22"/>
          <w:szCs w:val="22"/>
          <w:lang w:val="en-US"/>
        </w:rPr>
        <w:tab/>
      </w:r>
      <w:r>
        <w:t>Successful IMMEDIATE ASSIGNMENT Procedures</w:t>
      </w:r>
      <w:r>
        <w:tab/>
      </w:r>
      <w:r>
        <w:fldChar w:fldCharType="begin" w:fldLock="1"/>
      </w:r>
      <w:r>
        <w:instrText xml:space="preserve"> PAGEREF _Toc509322529 \h </w:instrText>
      </w:r>
      <w:r>
        <w:fldChar w:fldCharType="separate"/>
      </w:r>
      <w:r>
        <w:t>45</w:t>
      </w:r>
      <w:r>
        <w:fldChar w:fldCharType="end"/>
      </w:r>
    </w:p>
    <w:p w14:paraId="58C8D953" w14:textId="77777777" w:rsidR="0059501F" w:rsidRDefault="0059501F">
      <w:pPr>
        <w:pStyle w:val="TOC3"/>
        <w:rPr>
          <w:rFonts w:ascii="Calibri" w:hAnsi="Calibri"/>
          <w:sz w:val="22"/>
          <w:szCs w:val="22"/>
          <w:lang w:val="en-US"/>
        </w:rPr>
      </w:pPr>
      <w:r>
        <w:t>B.2.1.6</w:t>
      </w:r>
      <w:r>
        <w:rPr>
          <w:rFonts w:ascii="Calibri" w:hAnsi="Calibri"/>
          <w:sz w:val="22"/>
          <w:szCs w:val="22"/>
          <w:lang w:val="en-US"/>
        </w:rPr>
        <w:tab/>
      </w:r>
      <w:r>
        <w:t>Attempted IMMEDIATE ASSIGNMENT Procedures, per cause</w:t>
      </w:r>
      <w:r>
        <w:tab/>
      </w:r>
      <w:r>
        <w:fldChar w:fldCharType="begin" w:fldLock="1"/>
      </w:r>
      <w:r>
        <w:instrText xml:space="preserve"> PAGEREF _Toc509322530 \h </w:instrText>
      </w:r>
      <w:r>
        <w:fldChar w:fldCharType="separate"/>
      </w:r>
      <w:r>
        <w:t>45</w:t>
      </w:r>
      <w:r>
        <w:fldChar w:fldCharType="end"/>
      </w:r>
    </w:p>
    <w:p w14:paraId="2C462510" w14:textId="77777777" w:rsidR="0059501F" w:rsidRDefault="0059501F">
      <w:pPr>
        <w:pStyle w:val="TOC3"/>
        <w:rPr>
          <w:rFonts w:ascii="Calibri" w:hAnsi="Calibri"/>
          <w:sz w:val="22"/>
          <w:szCs w:val="22"/>
          <w:lang w:val="en-US"/>
        </w:rPr>
      </w:pPr>
      <w:r>
        <w:t>B.2.1.7</w:t>
      </w:r>
      <w:r>
        <w:rPr>
          <w:rFonts w:ascii="Calibri" w:hAnsi="Calibri"/>
          <w:sz w:val="22"/>
          <w:szCs w:val="22"/>
          <w:lang w:val="en-US"/>
        </w:rPr>
        <w:tab/>
      </w:r>
      <w:r>
        <w:t>Successful IMMEDIATE ASSIGNMENT Procedures, per cause</w:t>
      </w:r>
      <w:r>
        <w:tab/>
      </w:r>
      <w:r>
        <w:fldChar w:fldCharType="begin" w:fldLock="1"/>
      </w:r>
      <w:r>
        <w:instrText xml:space="preserve"> PAGEREF _Toc509322531 \h </w:instrText>
      </w:r>
      <w:r>
        <w:fldChar w:fldCharType="separate"/>
      </w:r>
      <w:r>
        <w:t>46</w:t>
      </w:r>
      <w:r>
        <w:fldChar w:fldCharType="end"/>
      </w:r>
    </w:p>
    <w:p w14:paraId="1A089D79" w14:textId="77777777" w:rsidR="0059501F" w:rsidRDefault="0059501F">
      <w:pPr>
        <w:pStyle w:val="TOC3"/>
        <w:rPr>
          <w:rFonts w:ascii="Calibri" w:hAnsi="Calibri"/>
          <w:sz w:val="22"/>
          <w:szCs w:val="22"/>
          <w:lang w:val="en-US"/>
        </w:rPr>
      </w:pPr>
      <w:r>
        <w:t>B.2.1.8</w:t>
      </w:r>
      <w:r>
        <w:rPr>
          <w:rFonts w:ascii="Calibri" w:hAnsi="Calibri"/>
          <w:sz w:val="22"/>
          <w:szCs w:val="22"/>
          <w:lang w:val="en-US"/>
        </w:rPr>
        <w:tab/>
      </w:r>
      <w:r>
        <w:t>Number of Pages Discarded from the PCH Queue</w:t>
      </w:r>
      <w:r>
        <w:tab/>
      </w:r>
      <w:r>
        <w:fldChar w:fldCharType="begin" w:fldLock="1"/>
      </w:r>
      <w:r>
        <w:instrText xml:space="preserve"> PAGEREF _Toc509322532 \h </w:instrText>
      </w:r>
      <w:r>
        <w:fldChar w:fldCharType="separate"/>
      </w:r>
      <w:r>
        <w:t>46</w:t>
      </w:r>
      <w:r>
        <w:fldChar w:fldCharType="end"/>
      </w:r>
    </w:p>
    <w:p w14:paraId="578DE972" w14:textId="77777777" w:rsidR="0059501F" w:rsidRDefault="0059501F">
      <w:pPr>
        <w:pStyle w:val="TOC3"/>
        <w:rPr>
          <w:rFonts w:ascii="Calibri" w:hAnsi="Calibri"/>
          <w:sz w:val="22"/>
          <w:szCs w:val="22"/>
          <w:lang w:val="en-US"/>
        </w:rPr>
      </w:pPr>
      <w:r>
        <w:t>B.2.1.9</w:t>
      </w:r>
      <w:r>
        <w:rPr>
          <w:rFonts w:ascii="Calibri" w:hAnsi="Calibri"/>
          <w:sz w:val="22"/>
          <w:szCs w:val="22"/>
          <w:lang w:val="en-US"/>
        </w:rPr>
        <w:tab/>
      </w:r>
      <w:r>
        <w:t>Mean duration of a successful Paging Procedure</w:t>
      </w:r>
      <w:r>
        <w:tab/>
      </w:r>
      <w:r>
        <w:fldChar w:fldCharType="begin" w:fldLock="1"/>
      </w:r>
      <w:r>
        <w:instrText xml:space="preserve"> PAGEREF _Toc509322533 \h </w:instrText>
      </w:r>
      <w:r>
        <w:fldChar w:fldCharType="separate"/>
      </w:r>
      <w:r>
        <w:t>46</w:t>
      </w:r>
      <w:r>
        <w:fldChar w:fldCharType="end"/>
      </w:r>
    </w:p>
    <w:p w14:paraId="7A41A6FB" w14:textId="77777777" w:rsidR="0059501F" w:rsidRDefault="0059501F">
      <w:pPr>
        <w:pStyle w:val="TOC3"/>
        <w:rPr>
          <w:rFonts w:ascii="Calibri" w:hAnsi="Calibri"/>
          <w:sz w:val="22"/>
          <w:szCs w:val="22"/>
          <w:lang w:val="en-US"/>
        </w:rPr>
      </w:pPr>
      <w:r>
        <w:t>B.2.1.10</w:t>
      </w:r>
      <w:r>
        <w:rPr>
          <w:rFonts w:ascii="Calibri" w:hAnsi="Calibri"/>
          <w:sz w:val="22"/>
          <w:szCs w:val="22"/>
          <w:lang w:val="en-US"/>
        </w:rPr>
        <w:tab/>
      </w:r>
      <w:r>
        <w:t>Number of Time Slots Available for Traffic (Previously TCHs)</w:t>
      </w:r>
      <w:r>
        <w:tab/>
      </w:r>
      <w:r>
        <w:fldChar w:fldCharType="begin" w:fldLock="1"/>
      </w:r>
      <w:r>
        <w:instrText xml:space="preserve"> PAGEREF _Toc509322534 \h </w:instrText>
      </w:r>
      <w:r>
        <w:fldChar w:fldCharType="separate"/>
      </w:r>
      <w:r>
        <w:t>47</w:t>
      </w:r>
      <w:r>
        <w:fldChar w:fldCharType="end"/>
      </w:r>
    </w:p>
    <w:p w14:paraId="43AFF2F4" w14:textId="77777777" w:rsidR="0059501F" w:rsidRDefault="0059501F">
      <w:pPr>
        <w:pStyle w:val="TOC3"/>
        <w:rPr>
          <w:rFonts w:ascii="Calibri" w:hAnsi="Calibri"/>
          <w:sz w:val="22"/>
          <w:szCs w:val="22"/>
          <w:lang w:val="en-US"/>
        </w:rPr>
      </w:pPr>
      <w:r>
        <w:t>B.2.1.11</w:t>
      </w:r>
      <w:r>
        <w:rPr>
          <w:rFonts w:ascii="Calibri" w:hAnsi="Calibri"/>
          <w:sz w:val="22"/>
          <w:szCs w:val="22"/>
          <w:lang w:val="en-US"/>
        </w:rPr>
        <w:tab/>
      </w:r>
      <w:r>
        <w:t>Mean number of busy Time Slots Occupied by Circuit Traffic</w:t>
      </w:r>
      <w:r>
        <w:tab/>
      </w:r>
      <w:r>
        <w:fldChar w:fldCharType="begin" w:fldLock="1"/>
      </w:r>
      <w:r>
        <w:instrText xml:space="preserve"> PAGEREF _Toc509322535 \h </w:instrText>
      </w:r>
      <w:r>
        <w:fldChar w:fldCharType="separate"/>
      </w:r>
      <w:r>
        <w:t>47</w:t>
      </w:r>
      <w:r>
        <w:fldChar w:fldCharType="end"/>
      </w:r>
    </w:p>
    <w:p w14:paraId="50085993" w14:textId="77777777" w:rsidR="0059501F" w:rsidRDefault="0059501F">
      <w:pPr>
        <w:pStyle w:val="TOC3"/>
        <w:rPr>
          <w:rFonts w:ascii="Calibri" w:hAnsi="Calibri"/>
          <w:sz w:val="22"/>
          <w:szCs w:val="22"/>
          <w:lang w:val="en-US"/>
        </w:rPr>
      </w:pPr>
      <w:r>
        <w:t>B.2.1.12</w:t>
      </w:r>
      <w:r>
        <w:rPr>
          <w:rFonts w:ascii="Calibri" w:hAnsi="Calibri"/>
          <w:sz w:val="22"/>
          <w:szCs w:val="22"/>
          <w:lang w:val="en-US"/>
        </w:rPr>
        <w:tab/>
      </w:r>
      <w:r>
        <w:t>Maximum number of busy Time Slots Occupied by Circuit Traffic</w:t>
      </w:r>
      <w:r>
        <w:tab/>
      </w:r>
      <w:r>
        <w:fldChar w:fldCharType="begin" w:fldLock="1"/>
      </w:r>
      <w:r>
        <w:instrText xml:space="preserve"> PAGEREF _Toc509322536 \h </w:instrText>
      </w:r>
      <w:r>
        <w:fldChar w:fldCharType="separate"/>
      </w:r>
      <w:r>
        <w:t>47</w:t>
      </w:r>
      <w:r>
        <w:fldChar w:fldCharType="end"/>
      </w:r>
    </w:p>
    <w:p w14:paraId="6B613B8F" w14:textId="77777777" w:rsidR="0059501F" w:rsidRDefault="0059501F">
      <w:pPr>
        <w:pStyle w:val="TOC3"/>
        <w:rPr>
          <w:rFonts w:ascii="Calibri" w:hAnsi="Calibri"/>
          <w:sz w:val="22"/>
          <w:szCs w:val="22"/>
          <w:lang w:val="en-US"/>
        </w:rPr>
      </w:pPr>
      <w:r>
        <w:t>B.2.1.13</w:t>
      </w:r>
      <w:r>
        <w:rPr>
          <w:rFonts w:ascii="Calibri" w:hAnsi="Calibri"/>
          <w:sz w:val="22"/>
          <w:szCs w:val="22"/>
          <w:lang w:val="en-US"/>
        </w:rPr>
        <w:tab/>
      </w:r>
      <w:r>
        <w:t>Mean number of idle Time Slots per interference band (Previously TCHs)</w:t>
      </w:r>
      <w:r>
        <w:tab/>
      </w:r>
      <w:r>
        <w:fldChar w:fldCharType="begin" w:fldLock="1"/>
      </w:r>
      <w:r>
        <w:instrText xml:space="preserve"> PAGEREF _Toc509322537 \h </w:instrText>
      </w:r>
      <w:r>
        <w:fldChar w:fldCharType="separate"/>
      </w:r>
      <w:r>
        <w:t>48</w:t>
      </w:r>
      <w:r>
        <w:fldChar w:fldCharType="end"/>
      </w:r>
    </w:p>
    <w:p w14:paraId="0C36D104" w14:textId="77777777" w:rsidR="0059501F" w:rsidRDefault="0059501F">
      <w:pPr>
        <w:pStyle w:val="TOC3"/>
        <w:rPr>
          <w:rFonts w:ascii="Calibri" w:hAnsi="Calibri"/>
          <w:sz w:val="22"/>
          <w:szCs w:val="22"/>
          <w:lang w:val="en-US"/>
        </w:rPr>
      </w:pPr>
      <w:r>
        <w:t>B.2.1.14</w:t>
      </w:r>
      <w:r>
        <w:rPr>
          <w:rFonts w:ascii="Calibri" w:hAnsi="Calibri"/>
          <w:sz w:val="22"/>
          <w:szCs w:val="22"/>
          <w:lang w:val="en-US"/>
        </w:rPr>
        <w:tab/>
      </w:r>
      <w:r>
        <w:t>Attempted Time Slots seizures (Previously TCHs)</w:t>
      </w:r>
      <w:r>
        <w:tab/>
      </w:r>
      <w:r>
        <w:fldChar w:fldCharType="begin" w:fldLock="1"/>
      </w:r>
      <w:r>
        <w:instrText xml:space="preserve"> PAGEREF _Toc509322538 \h </w:instrText>
      </w:r>
      <w:r>
        <w:fldChar w:fldCharType="separate"/>
      </w:r>
      <w:r>
        <w:t>48</w:t>
      </w:r>
      <w:r>
        <w:fldChar w:fldCharType="end"/>
      </w:r>
    </w:p>
    <w:p w14:paraId="2DFD47DE" w14:textId="77777777" w:rsidR="0059501F" w:rsidRDefault="0059501F">
      <w:pPr>
        <w:pStyle w:val="TOC3"/>
        <w:rPr>
          <w:rFonts w:ascii="Calibri" w:hAnsi="Calibri"/>
          <w:sz w:val="22"/>
          <w:szCs w:val="22"/>
          <w:lang w:val="en-US"/>
        </w:rPr>
      </w:pPr>
      <w:r>
        <w:t>B.2.1.15</w:t>
      </w:r>
      <w:r>
        <w:rPr>
          <w:rFonts w:ascii="Calibri" w:hAnsi="Calibri"/>
          <w:sz w:val="22"/>
          <w:szCs w:val="22"/>
          <w:lang w:val="en-US"/>
        </w:rPr>
        <w:tab/>
      </w:r>
      <w:r>
        <w:t>Successful TCH/PDTCH seizures (Previously TCHs)</w:t>
      </w:r>
      <w:r>
        <w:tab/>
      </w:r>
      <w:r>
        <w:fldChar w:fldCharType="begin" w:fldLock="1"/>
      </w:r>
      <w:r>
        <w:instrText xml:space="preserve"> PAGEREF _Toc509322539 \h </w:instrText>
      </w:r>
      <w:r>
        <w:fldChar w:fldCharType="separate"/>
      </w:r>
      <w:r>
        <w:t>48</w:t>
      </w:r>
      <w:r>
        <w:fldChar w:fldCharType="end"/>
      </w:r>
    </w:p>
    <w:p w14:paraId="68BAD913" w14:textId="77777777" w:rsidR="0059501F" w:rsidRDefault="0059501F">
      <w:pPr>
        <w:pStyle w:val="TOC3"/>
        <w:rPr>
          <w:rFonts w:ascii="Calibri" w:hAnsi="Calibri"/>
          <w:sz w:val="22"/>
          <w:szCs w:val="22"/>
          <w:lang w:val="en-US"/>
        </w:rPr>
      </w:pPr>
      <w:r>
        <w:t>B.2.1.16</w:t>
      </w:r>
      <w:r>
        <w:rPr>
          <w:rFonts w:ascii="Calibri" w:hAnsi="Calibri"/>
          <w:sz w:val="22"/>
          <w:szCs w:val="22"/>
          <w:lang w:val="en-US"/>
        </w:rPr>
        <w:tab/>
      </w:r>
      <w:r>
        <w:t>Attempted TCH Seizures meeting an TCH blocked state</w:t>
      </w:r>
      <w:r>
        <w:tab/>
      </w:r>
      <w:r>
        <w:fldChar w:fldCharType="begin" w:fldLock="1"/>
      </w:r>
      <w:r>
        <w:instrText xml:space="preserve"> PAGEREF _Toc509322540 \h </w:instrText>
      </w:r>
      <w:r>
        <w:fldChar w:fldCharType="separate"/>
      </w:r>
      <w:r>
        <w:t>49</w:t>
      </w:r>
      <w:r>
        <w:fldChar w:fldCharType="end"/>
      </w:r>
    </w:p>
    <w:p w14:paraId="6326AE67" w14:textId="77777777" w:rsidR="0059501F" w:rsidRDefault="0059501F">
      <w:pPr>
        <w:pStyle w:val="TOC3"/>
        <w:rPr>
          <w:rFonts w:ascii="Calibri" w:hAnsi="Calibri"/>
          <w:sz w:val="22"/>
          <w:szCs w:val="22"/>
          <w:lang w:val="en-US"/>
        </w:rPr>
      </w:pPr>
      <w:r>
        <w:t>B.2.1.17</w:t>
      </w:r>
      <w:r>
        <w:rPr>
          <w:rFonts w:ascii="Calibri" w:hAnsi="Calibri"/>
          <w:sz w:val="22"/>
          <w:szCs w:val="22"/>
          <w:lang w:val="en-US"/>
        </w:rPr>
        <w:tab/>
      </w:r>
      <w:r>
        <w:t>All Available TCH Allocated Time</w:t>
      </w:r>
      <w:r>
        <w:tab/>
      </w:r>
      <w:r>
        <w:fldChar w:fldCharType="begin" w:fldLock="1"/>
      </w:r>
      <w:r>
        <w:instrText xml:space="preserve"> PAGEREF _Toc509322541 \h </w:instrText>
      </w:r>
      <w:r>
        <w:fldChar w:fldCharType="separate"/>
      </w:r>
      <w:r>
        <w:t>49</w:t>
      </w:r>
      <w:r>
        <w:fldChar w:fldCharType="end"/>
      </w:r>
    </w:p>
    <w:p w14:paraId="5DFD92F6" w14:textId="77777777" w:rsidR="0059501F" w:rsidRDefault="0059501F">
      <w:pPr>
        <w:pStyle w:val="TOC3"/>
        <w:rPr>
          <w:rFonts w:ascii="Calibri" w:hAnsi="Calibri"/>
          <w:sz w:val="22"/>
          <w:szCs w:val="22"/>
          <w:lang w:val="en-US"/>
        </w:rPr>
      </w:pPr>
      <w:r>
        <w:t>B.2.1.18</w:t>
      </w:r>
      <w:r>
        <w:rPr>
          <w:rFonts w:ascii="Calibri" w:hAnsi="Calibri"/>
          <w:sz w:val="22"/>
          <w:szCs w:val="22"/>
          <w:lang w:val="en-US"/>
        </w:rPr>
        <w:tab/>
      </w:r>
      <w:r>
        <w:t>Mean busy time of allocated CS Time Slots</w:t>
      </w:r>
      <w:r>
        <w:tab/>
      </w:r>
      <w:r>
        <w:fldChar w:fldCharType="begin" w:fldLock="1"/>
      </w:r>
      <w:r>
        <w:instrText xml:space="preserve"> PAGEREF _Toc509322542 \h </w:instrText>
      </w:r>
      <w:r>
        <w:fldChar w:fldCharType="separate"/>
      </w:r>
      <w:r>
        <w:t>49</w:t>
      </w:r>
      <w:r>
        <w:fldChar w:fldCharType="end"/>
      </w:r>
    </w:p>
    <w:p w14:paraId="63FBD6A2" w14:textId="77777777" w:rsidR="0059501F" w:rsidRDefault="0059501F">
      <w:pPr>
        <w:pStyle w:val="TOC3"/>
        <w:rPr>
          <w:rFonts w:ascii="Calibri" w:hAnsi="Calibri"/>
          <w:sz w:val="22"/>
          <w:szCs w:val="22"/>
          <w:lang w:val="en-US"/>
        </w:rPr>
      </w:pPr>
      <w:r>
        <w:t>B.2.1.19</w:t>
      </w:r>
      <w:r>
        <w:rPr>
          <w:rFonts w:ascii="Calibri" w:hAnsi="Calibri"/>
          <w:sz w:val="22"/>
          <w:szCs w:val="22"/>
          <w:lang w:val="en-US"/>
        </w:rPr>
        <w:tab/>
      </w:r>
      <w:r>
        <w:t>Mean TCH queue length</w:t>
      </w:r>
      <w:r>
        <w:tab/>
      </w:r>
      <w:r>
        <w:fldChar w:fldCharType="begin" w:fldLock="1"/>
      </w:r>
      <w:r>
        <w:instrText xml:space="preserve"> PAGEREF _Toc509322543 \h </w:instrText>
      </w:r>
      <w:r>
        <w:fldChar w:fldCharType="separate"/>
      </w:r>
      <w:r>
        <w:t>50</w:t>
      </w:r>
      <w:r>
        <w:fldChar w:fldCharType="end"/>
      </w:r>
    </w:p>
    <w:p w14:paraId="4F65FAF0" w14:textId="77777777" w:rsidR="0059501F" w:rsidRDefault="0059501F">
      <w:pPr>
        <w:pStyle w:val="TOC3"/>
        <w:rPr>
          <w:rFonts w:ascii="Calibri" w:hAnsi="Calibri"/>
          <w:sz w:val="22"/>
          <w:szCs w:val="22"/>
          <w:lang w:val="en-US"/>
        </w:rPr>
      </w:pPr>
      <w:r>
        <w:t>B.2.1.20</w:t>
      </w:r>
      <w:r>
        <w:rPr>
          <w:rFonts w:ascii="Calibri" w:hAnsi="Calibri"/>
          <w:sz w:val="22"/>
          <w:szCs w:val="22"/>
          <w:lang w:val="en-US"/>
        </w:rPr>
        <w:tab/>
      </w:r>
      <w:r>
        <w:t>Number of lost Radio links while using a TCH</w:t>
      </w:r>
      <w:r>
        <w:tab/>
      </w:r>
      <w:r>
        <w:fldChar w:fldCharType="begin" w:fldLock="1"/>
      </w:r>
      <w:r>
        <w:instrText xml:space="preserve"> PAGEREF _Toc509322544 \h </w:instrText>
      </w:r>
      <w:r>
        <w:fldChar w:fldCharType="separate"/>
      </w:r>
      <w:r>
        <w:t>50</w:t>
      </w:r>
      <w:r>
        <w:fldChar w:fldCharType="end"/>
      </w:r>
    </w:p>
    <w:p w14:paraId="1658AD38" w14:textId="77777777" w:rsidR="0059501F" w:rsidRDefault="0059501F">
      <w:pPr>
        <w:pStyle w:val="TOC3"/>
        <w:rPr>
          <w:rFonts w:ascii="Calibri" w:hAnsi="Calibri"/>
          <w:sz w:val="22"/>
          <w:szCs w:val="22"/>
          <w:lang w:val="en-US"/>
        </w:rPr>
      </w:pPr>
      <w:r>
        <w:t>B.2.1.21</w:t>
      </w:r>
      <w:r>
        <w:rPr>
          <w:rFonts w:ascii="Calibri" w:hAnsi="Calibri"/>
          <w:sz w:val="22"/>
          <w:szCs w:val="22"/>
          <w:lang w:val="en-US"/>
        </w:rPr>
        <w:tab/>
      </w:r>
      <w:r>
        <w:t>Number of Available SDCCHs</w:t>
      </w:r>
      <w:r>
        <w:tab/>
      </w:r>
      <w:r>
        <w:fldChar w:fldCharType="begin" w:fldLock="1"/>
      </w:r>
      <w:r>
        <w:instrText xml:space="preserve"> PAGEREF _Toc509322545 \h </w:instrText>
      </w:r>
      <w:r>
        <w:fldChar w:fldCharType="separate"/>
      </w:r>
      <w:r>
        <w:t>50</w:t>
      </w:r>
      <w:r>
        <w:fldChar w:fldCharType="end"/>
      </w:r>
    </w:p>
    <w:p w14:paraId="62FA03A0" w14:textId="77777777" w:rsidR="0059501F" w:rsidRDefault="0059501F">
      <w:pPr>
        <w:pStyle w:val="TOC3"/>
        <w:rPr>
          <w:rFonts w:ascii="Calibri" w:hAnsi="Calibri"/>
          <w:sz w:val="22"/>
          <w:szCs w:val="22"/>
          <w:lang w:val="en-US"/>
        </w:rPr>
      </w:pPr>
      <w:r>
        <w:t>B.2.1.22</w:t>
      </w:r>
      <w:r>
        <w:rPr>
          <w:rFonts w:ascii="Calibri" w:hAnsi="Calibri"/>
          <w:sz w:val="22"/>
          <w:szCs w:val="22"/>
          <w:lang w:val="en-US"/>
        </w:rPr>
        <w:tab/>
      </w:r>
      <w:r>
        <w:t>Mean number of busy SDCCHs</w:t>
      </w:r>
      <w:r>
        <w:tab/>
      </w:r>
      <w:r>
        <w:fldChar w:fldCharType="begin" w:fldLock="1"/>
      </w:r>
      <w:r>
        <w:instrText xml:space="preserve"> PAGEREF _Toc509322546 \h </w:instrText>
      </w:r>
      <w:r>
        <w:fldChar w:fldCharType="separate"/>
      </w:r>
      <w:r>
        <w:t>51</w:t>
      </w:r>
      <w:r>
        <w:fldChar w:fldCharType="end"/>
      </w:r>
    </w:p>
    <w:p w14:paraId="2C69F980" w14:textId="77777777" w:rsidR="0059501F" w:rsidRDefault="0059501F">
      <w:pPr>
        <w:pStyle w:val="TOC3"/>
        <w:rPr>
          <w:rFonts w:ascii="Calibri" w:hAnsi="Calibri"/>
          <w:sz w:val="22"/>
          <w:szCs w:val="22"/>
          <w:lang w:val="en-US"/>
        </w:rPr>
      </w:pPr>
      <w:r>
        <w:t>B.2.1.23</w:t>
      </w:r>
      <w:r>
        <w:rPr>
          <w:rFonts w:ascii="Calibri" w:hAnsi="Calibri"/>
          <w:sz w:val="22"/>
          <w:szCs w:val="22"/>
          <w:lang w:val="en-US"/>
        </w:rPr>
        <w:tab/>
      </w:r>
      <w:r>
        <w:t>Maximum number of busy SDCCHs</w:t>
      </w:r>
      <w:r>
        <w:tab/>
      </w:r>
      <w:r>
        <w:fldChar w:fldCharType="begin" w:fldLock="1"/>
      </w:r>
      <w:r>
        <w:instrText xml:space="preserve"> PAGEREF _Toc509322547 \h </w:instrText>
      </w:r>
      <w:r>
        <w:fldChar w:fldCharType="separate"/>
      </w:r>
      <w:r>
        <w:t>51</w:t>
      </w:r>
      <w:r>
        <w:fldChar w:fldCharType="end"/>
      </w:r>
    </w:p>
    <w:p w14:paraId="78957E4F" w14:textId="77777777" w:rsidR="0059501F" w:rsidRDefault="0059501F">
      <w:pPr>
        <w:pStyle w:val="TOC3"/>
        <w:rPr>
          <w:rFonts w:ascii="Calibri" w:hAnsi="Calibri"/>
          <w:sz w:val="22"/>
          <w:szCs w:val="22"/>
          <w:lang w:val="en-US"/>
        </w:rPr>
      </w:pPr>
      <w:r>
        <w:t>B.2.1.24</w:t>
      </w:r>
      <w:r>
        <w:rPr>
          <w:rFonts w:ascii="Calibri" w:hAnsi="Calibri"/>
          <w:sz w:val="22"/>
          <w:szCs w:val="22"/>
          <w:lang w:val="en-US"/>
        </w:rPr>
        <w:tab/>
      </w:r>
      <w:r>
        <w:t>Attempted SDCCH Seizures meeting an SDCCH blocked state</w:t>
      </w:r>
      <w:r>
        <w:tab/>
      </w:r>
      <w:r>
        <w:fldChar w:fldCharType="begin" w:fldLock="1"/>
      </w:r>
      <w:r>
        <w:instrText xml:space="preserve"> PAGEREF _Toc509322548 \h </w:instrText>
      </w:r>
      <w:r>
        <w:fldChar w:fldCharType="separate"/>
      </w:r>
      <w:r>
        <w:t>51</w:t>
      </w:r>
      <w:r>
        <w:fldChar w:fldCharType="end"/>
      </w:r>
    </w:p>
    <w:p w14:paraId="1A1BA299" w14:textId="77777777" w:rsidR="0059501F" w:rsidRDefault="0059501F">
      <w:pPr>
        <w:pStyle w:val="TOC3"/>
        <w:rPr>
          <w:rFonts w:ascii="Calibri" w:hAnsi="Calibri"/>
          <w:sz w:val="22"/>
          <w:szCs w:val="22"/>
          <w:lang w:val="en-US"/>
        </w:rPr>
      </w:pPr>
      <w:r>
        <w:t>B.2.1.25</w:t>
      </w:r>
      <w:r>
        <w:rPr>
          <w:rFonts w:ascii="Calibri" w:hAnsi="Calibri"/>
          <w:sz w:val="22"/>
          <w:szCs w:val="22"/>
          <w:lang w:val="en-US"/>
        </w:rPr>
        <w:tab/>
      </w:r>
      <w:r>
        <w:t>All Available SDCCH Allocated Time</w:t>
      </w:r>
      <w:r>
        <w:tab/>
      </w:r>
      <w:r>
        <w:fldChar w:fldCharType="begin" w:fldLock="1"/>
      </w:r>
      <w:r>
        <w:instrText xml:space="preserve"> PAGEREF _Toc509322549 \h </w:instrText>
      </w:r>
      <w:r>
        <w:fldChar w:fldCharType="separate"/>
      </w:r>
      <w:r>
        <w:t>52</w:t>
      </w:r>
      <w:r>
        <w:fldChar w:fldCharType="end"/>
      </w:r>
    </w:p>
    <w:p w14:paraId="313991D6" w14:textId="77777777" w:rsidR="0059501F" w:rsidRDefault="0059501F">
      <w:pPr>
        <w:pStyle w:val="TOC3"/>
        <w:rPr>
          <w:rFonts w:ascii="Calibri" w:hAnsi="Calibri"/>
          <w:sz w:val="22"/>
          <w:szCs w:val="22"/>
          <w:lang w:val="en-US"/>
        </w:rPr>
      </w:pPr>
      <w:r>
        <w:t>B.2.1.26</w:t>
      </w:r>
      <w:r>
        <w:rPr>
          <w:rFonts w:ascii="Calibri" w:hAnsi="Calibri"/>
          <w:sz w:val="22"/>
          <w:szCs w:val="22"/>
          <w:lang w:val="en-US"/>
        </w:rPr>
        <w:tab/>
      </w:r>
      <w:r>
        <w:t>Mean SDCCH queue length</w:t>
      </w:r>
      <w:r>
        <w:tab/>
      </w:r>
      <w:r>
        <w:fldChar w:fldCharType="begin" w:fldLock="1"/>
      </w:r>
      <w:r>
        <w:instrText xml:space="preserve"> PAGEREF _Toc509322550 \h </w:instrText>
      </w:r>
      <w:r>
        <w:fldChar w:fldCharType="separate"/>
      </w:r>
      <w:r>
        <w:t>52</w:t>
      </w:r>
      <w:r>
        <w:fldChar w:fldCharType="end"/>
      </w:r>
    </w:p>
    <w:p w14:paraId="089C98CF" w14:textId="77777777" w:rsidR="0059501F" w:rsidRDefault="0059501F">
      <w:pPr>
        <w:pStyle w:val="TOC3"/>
        <w:rPr>
          <w:rFonts w:ascii="Calibri" w:hAnsi="Calibri"/>
          <w:sz w:val="22"/>
          <w:szCs w:val="22"/>
          <w:lang w:val="en-US"/>
        </w:rPr>
      </w:pPr>
      <w:r>
        <w:t>B.2.1.27</w:t>
      </w:r>
      <w:r>
        <w:rPr>
          <w:rFonts w:ascii="Calibri" w:hAnsi="Calibri"/>
          <w:sz w:val="22"/>
          <w:szCs w:val="22"/>
          <w:lang w:val="en-US"/>
        </w:rPr>
        <w:tab/>
      </w:r>
      <w:r>
        <w:t>Number of lost Radio links while using an SDCCH</w:t>
      </w:r>
      <w:r>
        <w:tab/>
      </w:r>
      <w:r>
        <w:fldChar w:fldCharType="begin" w:fldLock="1"/>
      </w:r>
      <w:r>
        <w:instrText xml:space="preserve"> PAGEREF _Toc509322551 \h </w:instrText>
      </w:r>
      <w:r>
        <w:fldChar w:fldCharType="separate"/>
      </w:r>
      <w:r>
        <w:t>52</w:t>
      </w:r>
      <w:r>
        <w:fldChar w:fldCharType="end"/>
      </w:r>
    </w:p>
    <w:p w14:paraId="7A9EFD69" w14:textId="77777777" w:rsidR="0059501F" w:rsidRDefault="0059501F">
      <w:pPr>
        <w:pStyle w:val="TOC3"/>
        <w:rPr>
          <w:rFonts w:ascii="Calibri" w:hAnsi="Calibri"/>
          <w:sz w:val="22"/>
          <w:szCs w:val="22"/>
          <w:lang w:val="en-US"/>
        </w:rPr>
      </w:pPr>
      <w:r>
        <w:t>B.2.1.28</w:t>
      </w:r>
      <w:r>
        <w:rPr>
          <w:rFonts w:ascii="Calibri" w:hAnsi="Calibri"/>
          <w:sz w:val="22"/>
          <w:szCs w:val="22"/>
          <w:lang w:val="en-US"/>
        </w:rPr>
        <w:tab/>
      </w:r>
      <w:r>
        <w:t>Relative time downlink power control at maximum</w:t>
      </w:r>
      <w:r>
        <w:tab/>
      </w:r>
      <w:r>
        <w:fldChar w:fldCharType="begin" w:fldLock="1"/>
      </w:r>
      <w:r>
        <w:instrText xml:space="preserve"> PAGEREF _Toc509322552 \h </w:instrText>
      </w:r>
      <w:r>
        <w:fldChar w:fldCharType="separate"/>
      </w:r>
      <w:r>
        <w:t>53</w:t>
      </w:r>
      <w:r>
        <w:fldChar w:fldCharType="end"/>
      </w:r>
    </w:p>
    <w:p w14:paraId="406C9889" w14:textId="77777777" w:rsidR="0059501F" w:rsidRDefault="0059501F">
      <w:pPr>
        <w:pStyle w:val="TOC3"/>
        <w:rPr>
          <w:rFonts w:ascii="Calibri" w:hAnsi="Calibri"/>
          <w:sz w:val="22"/>
          <w:szCs w:val="22"/>
          <w:lang w:val="en-US"/>
        </w:rPr>
      </w:pPr>
      <w:r>
        <w:t>B.2.1.29</w:t>
      </w:r>
      <w:r>
        <w:rPr>
          <w:rFonts w:ascii="Calibri" w:hAnsi="Calibri"/>
          <w:sz w:val="22"/>
          <w:szCs w:val="22"/>
          <w:lang w:val="en-US"/>
        </w:rPr>
        <w:tab/>
      </w:r>
      <w:r>
        <w:t>Relative time uplink power control at maximum</w:t>
      </w:r>
      <w:r>
        <w:tab/>
      </w:r>
      <w:r>
        <w:fldChar w:fldCharType="begin" w:fldLock="1"/>
      </w:r>
      <w:r>
        <w:instrText xml:space="preserve"> PAGEREF _Toc509322553 \h </w:instrText>
      </w:r>
      <w:r>
        <w:fldChar w:fldCharType="separate"/>
      </w:r>
      <w:r>
        <w:t>53</w:t>
      </w:r>
      <w:r>
        <w:fldChar w:fldCharType="end"/>
      </w:r>
    </w:p>
    <w:p w14:paraId="21248F1F" w14:textId="77777777" w:rsidR="0059501F" w:rsidRDefault="0059501F">
      <w:pPr>
        <w:pStyle w:val="TOC3"/>
        <w:rPr>
          <w:rFonts w:ascii="Calibri" w:hAnsi="Calibri"/>
          <w:sz w:val="22"/>
          <w:szCs w:val="22"/>
          <w:lang w:val="en-US"/>
        </w:rPr>
      </w:pPr>
      <w:r>
        <w:t>B.2.1.30</w:t>
      </w:r>
      <w:r>
        <w:rPr>
          <w:rFonts w:ascii="Calibri" w:hAnsi="Calibri"/>
          <w:sz w:val="22"/>
          <w:szCs w:val="22"/>
          <w:lang w:val="en-US"/>
        </w:rPr>
        <w:tab/>
      </w:r>
      <w:r>
        <w:t>Successful Internal Handovers, intra-CELL</w:t>
      </w:r>
      <w:r>
        <w:tab/>
      </w:r>
      <w:r>
        <w:fldChar w:fldCharType="begin" w:fldLock="1"/>
      </w:r>
      <w:r>
        <w:instrText xml:space="preserve"> PAGEREF _Toc509322554 \h </w:instrText>
      </w:r>
      <w:r>
        <w:fldChar w:fldCharType="separate"/>
      </w:r>
      <w:r>
        <w:t>53</w:t>
      </w:r>
      <w:r>
        <w:fldChar w:fldCharType="end"/>
      </w:r>
    </w:p>
    <w:p w14:paraId="12935974" w14:textId="77777777" w:rsidR="0059501F" w:rsidRDefault="0059501F">
      <w:pPr>
        <w:pStyle w:val="TOC3"/>
        <w:rPr>
          <w:rFonts w:ascii="Calibri" w:hAnsi="Calibri"/>
          <w:sz w:val="22"/>
          <w:szCs w:val="22"/>
          <w:lang w:val="en-US"/>
        </w:rPr>
      </w:pPr>
      <w:r>
        <w:t>B.2.1.31</w:t>
      </w:r>
      <w:r>
        <w:rPr>
          <w:rFonts w:ascii="Calibri" w:hAnsi="Calibri"/>
          <w:sz w:val="22"/>
          <w:szCs w:val="22"/>
          <w:lang w:val="en-US"/>
        </w:rPr>
        <w:tab/>
      </w:r>
      <w:r>
        <w:t>Unsuccessful Internal Handovers, intra-CELL</w:t>
      </w:r>
      <w:r>
        <w:tab/>
      </w:r>
      <w:r>
        <w:fldChar w:fldCharType="begin" w:fldLock="1"/>
      </w:r>
      <w:r>
        <w:instrText xml:space="preserve"> PAGEREF _Toc509322555 \h </w:instrText>
      </w:r>
      <w:r>
        <w:fldChar w:fldCharType="separate"/>
      </w:r>
      <w:r>
        <w:t>54</w:t>
      </w:r>
      <w:r>
        <w:fldChar w:fldCharType="end"/>
      </w:r>
    </w:p>
    <w:p w14:paraId="39DB6BAB" w14:textId="77777777" w:rsidR="0059501F" w:rsidRDefault="0059501F">
      <w:pPr>
        <w:pStyle w:val="TOC3"/>
        <w:rPr>
          <w:rFonts w:ascii="Calibri" w:hAnsi="Calibri"/>
          <w:sz w:val="22"/>
          <w:szCs w:val="22"/>
          <w:lang w:val="en-US"/>
        </w:rPr>
      </w:pPr>
      <w:r>
        <w:t>B.2.1.32</w:t>
      </w:r>
      <w:r>
        <w:rPr>
          <w:rFonts w:ascii="Calibri" w:hAnsi="Calibri"/>
          <w:sz w:val="22"/>
          <w:szCs w:val="22"/>
          <w:lang w:val="en-US"/>
        </w:rPr>
        <w:tab/>
      </w:r>
      <w:r>
        <w:t>Attempted incoming Internal inter CELL Handovers</w:t>
      </w:r>
      <w:r>
        <w:tab/>
      </w:r>
      <w:r>
        <w:fldChar w:fldCharType="begin" w:fldLock="1"/>
      </w:r>
      <w:r>
        <w:instrText xml:space="preserve"> PAGEREF _Toc509322556 \h </w:instrText>
      </w:r>
      <w:r>
        <w:fldChar w:fldCharType="separate"/>
      </w:r>
      <w:r>
        <w:t>54</w:t>
      </w:r>
      <w:r>
        <w:fldChar w:fldCharType="end"/>
      </w:r>
    </w:p>
    <w:p w14:paraId="31BE3F43" w14:textId="77777777" w:rsidR="0059501F" w:rsidRDefault="0059501F">
      <w:pPr>
        <w:pStyle w:val="TOC3"/>
        <w:rPr>
          <w:rFonts w:ascii="Calibri" w:hAnsi="Calibri"/>
          <w:sz w:val="22"/>
          <w:szCs w:val="22"/>
          <w:lang w:val="en-US"/>
        </w:rPr>
      </w:pPr>
      <w:r>
        <w:t>B.2.1.33</w:t>
      </w:r>
      <w:r>
        <w:rPr>
          <w:rFonts w:ascii="Calibri" w:hAnsi="Calibri"/>
          <w:sz w:val="22"/>
          <w:szCs w:val="22"/>
          <w:lang w:val="en-US"/>
        </w:rPr>
        <w:tab/>
      </w:r>
      <w:r>
        <w:t>Successful incoming Internal inter CELL Handovers</w:t>
      </w:r>
      <w:r>
        <w:tab/>
      </w:r>
      <w:r>
        <w:fldChar w:fldCharType="begin" w:fldLock="1"/>
      </w:r>
      <w:r>
        <w:instrText xml:space="preserve"> PAGEREF _Toc509322557 \h </w:instrText>
      </w:r>
      <w:r>
        <w:fldChar w:fldCharType="separate"/>
      </w:r>
      <w:r>
        <w:t>54</w:t>
      </w:r>
      <w:r>
        <w:fldChar w:fldCharType="end"/>
      </w:r>
    </w:p>
    <w:p w14:paraId="6A8DB365" w14:textId="77777777" w:rsidR="0059501F" w:rsidRDefault="0059501F">
      <w:pPr>
        <w:pStyle w:val="TOC3"/>
        <w:rPr>
          <w:rFonts w:ascii="Calibri" w:hAnsi="Calibri"/>
          <w:sz w:val="22"/>
          <w:szCs w:val="22"/>
          <w:lang w:val="en-US"/>
        </w:rPr>
      </w:pPr>
      <w:r>
        <w:t>B.2.1.34</w:t>
      </w:r>
      <w:r>
        <w:rPr>
          <w:rFonts w:ascii="Calibri" w:hAnsi="Calibri"/>
          <w:sz w:val="22"/>
          <w:szCs w:val="22"/>
          <w:lang w:val="en-US"/>
        </w:rPr>
        <w:tab/>
      </w:r>
      <w:r>
        <w:t>Attempted outgoing Internal inter CELL Handovers</w:t>
      </w:r>
      <w:r>
        <w:tab/>
      </w:r>
      <w:r>
        <w:fldChar w:fldCharType="begin" w:fldLock="1"/>
      </w:r>
      <w:r>
        <w:instrText xml:space="preserve"> PAGEREF _Toc509322558 \h </w:instrText>
      </w:r>
      <w:r>
        <w:fldChar w:fldCharType="separate"/>
      </w:r>
      <w:r>
        <w:t>55</w:t>
      </w:r>
      <w:r>
        <w:fldChar w:fldCharType="end"/>
      </w:r>
    </w:p>
    <w:p w14:paraId="59282386" w14:textId="77777777" w:rsidR="0059501F" w:rsidRDefault="0059501F">
      <w:pPr>
        <w:pStyle w:val="TOC3"/>
        <w:rPr>
          <w:rFonts w:ascii="Calibri" w:hAnsi="Calibri"/>
          <w:sz w:val="22"/>
          <w:szCs w:val="22"/>
          <w:lang w:val="en-US"/>
        </w:rPr>
      </w:pPr>
      <w:r>
        <w:t>B.2.1.35</w:t>
      </w:r>
      <w:r>
        <w:rPr>
          <w:rFonts w:ascii="Calibri" w:hAnsi="Calibri"/>
          <w:sz w:val="22"/>
          <w:szCs w:val="22"/>
          <w:lang w:val="en-US"/>
        </w:rPr>
        <w:tab/>
      </w:r>
      <w:r>
        <w:t>Successful outgoing Internal inter CELL Handovers</w:t>
      </w:r>
      <w:r>
        <w:tab/>
      </w:r>
      <w:r>
        <w:fldChar w:fldCharType="begin" w:fldLock="1"/>
      </w:r>
      <w:r>
        <w:instrText xml:space="preserve"> PAGEREF _Toc509322559 \h </w:instrText>
      </w:r>
      <w:r>
        <w:fldChar w:fldCharType="separate"/>
      </w:r>
      <w:r>
        <w:t>55</w:t>
      </w:r>
      <w:r>
        <w:fldChar w:fldCharType="end"/>
      </w:r>
    </w:p>
    <w:p w14:paraId="73E7B2DA" w14:textId="77777777" w:rsidR="0059501F" w:rsidRDefault="0059501F">
      <w:pPr>
        <w:pStyle w:val="TOC3"/>
        <w:rPr>
          <w:rFonts w:ascii="Calibri" w:hAnsi="Calibri"/>
          <w:sz w:val="22"/>
          <w:szCs w:val="22"/>
          <w:lang w:val="en-US"/>
        </w:rPr>
      </w:pPr>
      <w:r>
        <w:t>B.2.1.36</w:t>
      </w:r>
      <w:r>
        <w:rPr>
          <w:rFonts w:ascii="Calibri" w:hAnsi="Calibri"/>
          <w:sz w:val="22"/>
          <w:szCs w:val="22"/>
          <w:lang w:val="en-US"/>
        </w:rPr>
        <w:tab/>
      </w:r>
      <w:r>
        <w:t>Unsuccessful Internal Handovers with reconnection to old channels</w:t>
      </w:r>
      <w:r>
        <w:tab/>
      </w:r>
      <w:r>
        <w:fldChar w:fldCharType="begin" w:fldLock="1"/>
      </w:r>
      <w:r>
        <w:instrText xml:space="preserve"> PAGEREF _Toc509322560 \h </w:instrText>
      </w:r>
      <w:r>
        <w:fldChar w:fldCharType="separate"/>
      </w:r>
      <w:r>
        <w:t>55</w:t>
      </w:r>
      <w:r>
        <w:fldChar w:fldCharType="end"/>
      </w:r>
    </w:p>
    <w:p w14:paraId="1AC559F9" w14:textId="77777777" w:rsidR="0059501F" w:rsidRDefault="0059501F">
      <w:pPr>
        <w:pStyle w:val="TOC3"/>
        <w:rPr>
          <w:rFonts w:ascii="Calibri" w:hAnsi="Calibri"/>
          <w:sz w:val="22"/>
          <w:szCs w:val="22"/>
          <w:lang w:val="en-US"/>
        </w:rPr>
      </w:pPr>
      <w:r>
        <w:t>B.2.1.37</w:t>
      </w:r>
      <w:r>
        <w:rPr>
          <w:rFonts w:ascii="Calibri" w:hAnsi="Calibri"/>
          <w:sz w:val="22"/>
          <w:szCs w:val="22"/>
          <w:lang w:val="en-US"/>
        </w:rPr>
        <w:tab/>
      </w:r>
      <w:r>
        <w:t>Unsuccessful Internal Handovers with loss of connection</w:t>
      </w:r>
      <w:r>
        <w:tab/>
      </w:r>
      <w:r>
        <w:fldChar w:fldCharType="begin" w:fldLock="1"/>
      </w:r>
      <w:r>
        <w:instrText xml:space="preserve"> PAGEREF _Toc509322561 \h </w:instrText>
      </w:r>
      <w:r>
        <w:fldChar w:fldCharType="separate"/>
      </w:r>
      <w:r>
        <w:t>56</w:t>
      </w:r>
      <w:r>
        <w:fldChar w:fldCharType="end"/>
      </w:r>
    </w:p>
    <w:p w14:paraId="201953D7" w14:textId="77777777" w:rsidR="0059501F" w:rsidRDefault="0059501F">
      <w:pPr>
        <w:pStyle w:val="TOC3"/>
        <w:rPr>
          <w:rFonts w:ascii="Calibri" w:hAnsi="Calibri"/>
          <w:sz w:val="22"/>
          <w:szCs w:val="22"/>
          <w:lang w:val="en-US"/>
        </w:rPr>
      </w:pPr>
      <w:r>
        <w:t>B.2.1.38</w:t>
      </w:r>
      <w:r>
        <w:rPr>
          <w:rFonts w:ascii="Calibri" w:hAnsi="Calibri"/>
          <w:sz w:val="22"/>
          <w:szCs w:val="22"/>
          <w:lang w:val="en-US"/>
        </w:rPr>
        <w:tab/>
      </w:r>
      <w:r>
        <w:t>Number of Available PDCH</w:t>
      </w:r>
      <w:r>
        <w:tab/>
      </w:r>
      <w:r>
        <w:fldChar w:fldCharType="begin" w:fldLock="1"/>
      </w:r>
      <w:r>
        <w:instrText xml:space="preserve"> PAGEREF _Toc509322562 \h </w:instrText>
      </w:r>
      <w:r>
        <w:fldChar w:fldCharType="separate"/>
      </w:r>
      <w:r>
        <w:t>56</w:t>
      </w:r>
      <w:r>
        <w:fldChar w:fldCharType="end"/>
      </w:r>
    </w:p>
    <w:p w14:paraId="06B2234B" w14:textId="77777777" w:rsidR="0059501F" w:rsidRDefault="0059501F">
      <w:pPr>
        <w:pStyle w:val="TOC3"/>
        <w:rPr>
          <w:rFonts w:ascii="Calibri" w:hAnsi="Calibri"/>
          <w:sz w:val="22"/>
          <w:szCs w:val="22"/>
          <w:lang w:val="en-US"/>
        </w:rPr>
      </w:pPr>
      <w:r>
        <w:t>B.2.1.39</w:t>
      </w:r>
      <w:r>
        <w:rPr>
          <w:rFonts w:ascii="Calibri" w:hAnsi="Calibri"/>
          <w:sz w:val="22"/>
          <w:szCs w:val="22"/>
          <w:lang w:val="en-US"/>
        </w:rPr>
        <w:tab/>
      </w:r>
      <w:r>
        <w:t>Mean Number of Available PDCH</w:t>
      </w:r>
      <w:r>
        <w:tab/>
      </w:r>
      <w:r>
        <w:fldChar w:fldCharType="begin" w:fldLock="1"/>
      </w:r>
      <w:r>
        <w:instrText xml:space="preserve"> PAGEREF _Toc509322563 \h </w:instrText>
      </w:r>
      <w:r>
        <w:fldChar w:fldCharType="separate"/>
      </w:r>
      <w:r>
        <w:t>56</w:t>
      </w:r>
      <w:r>
        <w:fldChar w:fldCharType="end"/>
      </w:r>
    </w:p>
    <w:p w14:paraId="7B00B2F5" w14:textId="77777777" w:rsidR="0059501F" w:rsidRDefault="0059501F">
      <w:pPr>
        <w:pStyle w:val="TOC3"/>
        <w:rPr>
          <w:rFonts w:ascii="Calibri" w:hAnsi="Calibri"/>
          <w:sz w:val="22"/>
          <w:szCs w:val="22"/>
          <w:lang w:val="en-US"/>
        </w:rPr>
      </w:pPr>
      <w:r>
        <w:t>B.2.1.40</w:t>
      </w:r>
      <w:r>
        <w:rPr>
          <w:rFonts w:ascii="Calibri" w:hAnsi="Calibri"/>
          <w:sz w:val="22"/>
          <w:szCs w:val="22"/>
          <w:lang w:val="en-US"/>
        </w:rPr>
        <w:tab/>
      </w:r>
      <w:r>
        <w:t>Maximum Number of Available PDCH</w:t>
      </w:r>
      <w:r>
        <w:tab/>
      </w:r>
      <w:r>
        <w:fldChar w:fldCharType="begin" w:fldLock="1"/>
      </w:r>
      <w:r>
        <w:instrText xml:space="preserve"> PAGEREF _Toc509322564 \h </w:instrText>
      </w:r>
      <w:r>
        <w:fldChar w:fldCharType="separate"/>
      </w:r>
      <w:r>
        <w:t>57</w:t>
      </w:r>
      <w:r>
        <w:fldChar w:fldCharType="end"/>
      </w:r>
    </w:p>
    <w:p w14:paraId="64DE627A" w14:textId="77777777" w:rsidR="0059501F" w:rsidRDefault="0059501F">
      <w:pPr>
        <w:pStyle w:val="TOC3"/>
        <w:rPr>
          <w:rFonts w:ascii="Calibri" w:hAnsi="Calibri"/>
          <w:sz w:val="22"/>
          <w:szCs w:val="22"/>
          <w:lang w:val="en-US"/>
        </w:rPr>
      </w:pPr>
      <w:r>
        <w:t>B.2.1.41</w:t>
      </w:r>
      <w:r>
        <w:rPr>
          <w:rFonts w:ascii="Calibri" w:hAnsi="Calibri"/>
          <w:sz w:val="22"/>
          <w:szCs w:val="22"/>
          <w:lang w:val="en-US"/>
        </w:rPr>
        <w:tab/>
      </w:r>
      <w:r>
        <w:t>Minimum Number of Available PDCH</w:t>
      </w:r>
      <w:r>
        <w:tab/>
      </w:r>
      <w:r>
        <w:fldChar w:fldCharType="begin" w:fldLock="1"/>
      </w:r>
      <w:r>
        <w:instrText xml:space="preserve"> PAGEREF _Toc509322565 \h </w:instrText>
      </w:r>
      <w:r>
        <w:fldChar w:fldCharType="separate"/>
      </w:r>
      <w:r>
        <w:t>57</w:t>
      </w:r>
      <w:r>
        <w:fldChar w:fldCharType="end"/>
      </w:r>
    </w:p>
    <w:p w14:paraId="4274DDBA" w14:textId="77777777" w:rsidR="0059501F" w:rsidRDefault="0059501F">
      <w:pPr>
        <w:pStyle w:val="TOC3"/>
        <w:rPr>
          <w:rFonts w:ascii="Calibri" w:hAnsi="Calibri"/>
          <w:sz w:val="22"/>
          <w:szCs w:val="22"/>
          <w:lang w:val="en-US"/>
        </w:rPr>
      </w:pPr>
      <w:r>
        <w:t>B.2.1.42</w:t>
      </w:r>
      <w:r>
        <w:rPr>
          <w:rFonts w:ascii="Calibri" w:hAnsi="Calibri"/>
          <w:sz w:val="22"/>
          <w:szCs w:val="22"/>
          <w:lang w:val="en-US"/>
        </w:rPr>
        <w:tab/>
      </w:r>
      <w:r>
        <w:t>Mean number of occupied PDCHs</w:t>
      </w:r>
      <w:r>
        <w:tab/>
      </w:r>
      <w:r>
        <w:fldChar w:fldCharType="begin" w:fldLock="1"/>
      </w:r>
      <w:r>
        <w:instrText xml:space="preserve"> PAGEREF _Toc509322566 \h </w:instrText>
      </w:r>
      <w:r>
        <w:fldChar w:fldCharType="separate"/>
      </w:r>
      <w:r>
        <w:t>57</w:t>
      </w:r>
      <w:r>
        <w:fldChar w:fldCharType="end"/>
      </w:r>
    </w:p>
    <w:p w14:paraId="186B08A2" w14:textId="77777777" w:rsidR="0059501F" w:rsidRDefault="0059501F">
      <w:pPr>
        <w:pStyle w:val="TOC3"/>
        <w:rPr>
          <w:rFonts w:ascii="Calibri" w:hAnsi="Calibri"/>
          <w:sz w:val="22"/>
          <w:szCs w:val="22"/>
          <w:lang w:val="en-US"/>
        </w:rPr>
      </w:pPr>
      <w:r>
        <w:t>B.2.1.43</w:t>
      </w:r>
      <w:r>
        <w:rPr>
          <w:rFonts w:ascii="Calibri" w:hAnsi="Calibri"/>
          <w:sz w:val="22"/>
          <w:szCs w:val="22"/>
          <w:lang w:val="en-US"/>
        </w:rPr>
        <w:tab/>
      </w:r>
      <w:r>
        <w:t>Maximum number of occupied PDCHs</w:t>
      </w:r>
      <w:r>
        <w:tab/>
      </w:r>
      <w:r>
        <w:fldChar w:fldCharType="begin" w:fldLock="1"/>
      </w:r>
      <w:r>
        <w:instrText xml:space="preserve"> PAGEREF _Toc509322567 \h </w:instrText>
      </w:r>
      <w:r>
        <w:fldChar w:fldCharType="separate"/>
      </w:r>
      <w:r>
        <w:t>58</w:t>
      </w:r>
      <w:r>
        <w:fldChar w:fldCharType="end"/>
      </w:r>
    </w:p>
    <w:p w14:paraId="5D36DD15" w14:textId="77777777" w:rsidR="0059501F" w:rsidRDefault="0059501F">
      <w:pPr>
        <w:pStyle w:val="TOC3"/>
        <w:rPr>
          <w:rFonts w:ascii="Calibri" w:hAnsi="Calibri"/>
          <w:sz w:val="22"/>
          <w:szCs w:val="22"/>
          <w:lang w:val="en-US"/>
        </w:rPr>
      </w:pPr>
      <w:r>
        <w:t>B.2.1.44</w:t>
      </w:r>
      <w:r>
        <w:rPr>
          <w:rFonts w:ascii="Calibri" w:hAnsi="Calibri"/>
          <w:sz w:val="22"/>
          <w:szCs w:val="22"/>
          <w:lang w:val="en-US"/>
        </w:rPr>
        <w:tab/>
      </w:r>
      <w:r>
        <w:t>Minimum number of occupied PDCHs</w:t>
      </w:r>
      <w:r>
        <w:tab/>
      </w:r>
      <w:r>
        <w:fldChar w:fldCharType="begin" w:fldLock="1"/>
      </w:r>
      <w:r>
        <w:instrText xml:space="preserve"> PAGEREF _Toc509322568 \h </w:instrText>
      </w:r>
      <w:r>
        <w:fldChar w:fldCharType="separate"/>
      </w:r>
      <w:r>
        <w:t>58</w:t>
      </w:r>
      <w:r>
        <w:fldChar w:fldCharType="end"/>
      </w:r>
    </w:p>
    <w:p w14:paraId="1CCC4B3E" w14:textId="77777777" w:rsidR="0059501F" w:rsidRDefault="0059501F">
      <w:pPr>
        <w:pStyle w:val="TOC3"/>
        <w:rPr>
          <w:rFonts w:ascii="Calibri" w:hAnsi="Calibri"/>
          <w:sz w:val="22"/>
          <w:szCs w:val="22"/>
          <w:lang w:val="en-US"/>
        </w:rPr>
      </w:pPr>
      <w:r>
        <w:t>B.2.1.45</w:t>
      </w:r>
      <w:r>
        <w:rPr>
          <w:rFonts w:ascii="Calibri" w:hAnsi="Calibri"/>
          <w:sz w:val="22"/>
          <w:szCs w:val="22"/>
          <w:lang w:val="en-US"/>
        </w:rPr>
        <w:tab/>
      </w:r>
      <w:r>
        <w:t>All available PDCH allocated time</w:t>
      </w:r>
      <w:r>
        <w:tab/>
      </w:r>
      <w:r>
        <w:fldChar w:fldCharType="begin" w:fldLock="1"/>
      </w:r>
      <w:r>
        <w:instrText xml:space="preserve"> PAGEREF _Toc509322569 \h </w:instrText>
      </w:r>
      <w:r>
        <w:fldChar w:fldCharType="separate"/>
      </w:r>
      <w:r>
        <w:t>58</w:t>
      </w:r>
      <w:r>
        <w:fldChar w:fldCharType="end"/>
      </w:r>
    </w:p>
    <w:p w14:paraId="646F507B" w14:textId="77777777" w:rsidR="0059501F" w:rsidRDefault="0059501F">
      <w:pPr>
        <w:pStyle w:val="TOC3"/>
        <w:rPr>
          <w:rFonts w:ascii="Calibri" w:hAnsi="Calibri"/>
          <w:sz w:val="22"/>
          <w:szCs w:val="22"/>
          <w:lang w:val="en-US"/>
        </w:rPr>
      </w:pPr>
      <w:r>
        <w:t>B.2.1.46</w:t>
      </w:r>
      <w:r>
        <w:rPr>
          <w:rFonts w:ascii="Calibri" w:hAnsi="Calibri"/>
          <w:sz w:val="22"/>
          <w:szCs w:val="22"/>
          <w:lang w:val="en-US"/>
        </w:rPr>
        <w:tab/>
      </w:r>
      <w:r>
        <w:t>Transmission of Packet Paging Messages on the PCCCH</w:t>
      </w:r>
      <w:r>
        <w:tab/>
      </w:r>
      <w:r>
        <w:fldChar w:fldCharType="begin" w:fldLock="1"/>
      </w:r>
      <w:r>
        <w:instrText xml:space="preserve"> PAGEREF _Toc509322570 \h </w:instrText>
      </w:r>
      <w:r>
        <w:fldChar w:fldCharType="separate"/>
      </w:r>
      <w:r>
        <w:t>59</w:t>
      </w:r>
      <w:r>
        <w:fldChar w:fldCharType="end"/>
      </w:r>
    </w:p>
    <w:p w14:paraId="1D6F590D" w14:textId="77777777" w:rsidR="0059501F" w:rsidRDefault="0059501F">
      <w:pPr>
        <w:pStyle w:val="TOC3"/>
        <w:rPr>
          <w:rFonts w:ascii="Calibri" w:hAnsi="Calibri"/>
          <w:sz w:val="22"/>
          <w:szCs w:val="22"/>
          <w:lang w:val="en-US"/>
        </w:rPr>
      </w:pPr>
      <w:r>
        <w:t>B.2.1.47</w:t>
      </w:r>
      <w:r>
        <w:rPr>
          <w:rFonts w:ascii="Calibri" w:hAnsi="Calibri"/>
          <w:sz w:val="22"/>
          <w:szCs w:val="22"/>
          <w:lang w:val="en-US"/>
        </w:rPr>
        <w:tab/>
      </w:r>
      <w:r>
        <w:t>Mean PPCH-PAGCH queue length on PCCCH</w:t>
      </w:r>
      <w:r>
        <w:tab/>
      </w:r>
      <w:r>
        <w:fldChar w:fldCharType="begin" w:fldLock="1"/>
      </w:r>
      <w:r>
        <w:instrText xml:space="preserve"> PAGEREF _Toc509322571 \h </w:instrText>
      </w:r>
      <w:r>
        <w:fldChar w:fldCharType="separate"/>
      </w:r>
      <w:r>
        <w:t>59</w:t>
      </w:r>
      <w:r>
        <w:fldChar w:fldCharType="end"/>
      </w:r>
    </w:p>
    <w:p w14:paraId="53B7FD72" w14:textId="77777777" w:rsidR="0059501F" w:rsidRDefault="0059501F">
      <w:pPr>
        <w:pStyle w:val="TOC3"/>
        <w:rPr>
          <w:rFonts w:ascii="Calibri" w:hAnsi="Calibri"/>
          <w:sz w:val="22"/>
          <w:szCs w:val="22"/>
          <w:lang w:val="en-US"/>
        </w:rPr>
      </w:pPr>
      <w:r>
        <w:t>B.2.1.48</w:t>
      </w:r>
      <w:r>
        <w:rPr>
          <w:rFonts w:ascii="Calibri" w:hAnsi="Calibri"/>
          <w:sz w:val="22"/>
          <w:szCs w:val="22"/>
          <w:lang w:val="en-US"/>
        </w:rPr>
        <w:tab/>
      </w:r>
      <w:r>
        <w:t>Number of Packet Pages Discarded from the PPCH Queue on PCCCH</w:t>
      </w:r>
      <w:r>
        <w:tab/>
      </w:r>
      <w:r>
        <w:fldChar w:fldCharType="begin" w:fldLock="1"/>
      </w:r>
      <w:r>
        <w:instrText xml:space="preserve"> PAGEREF _Toc509322572 \h </w:instrText>
      </w:r>
      <w:r>
        <w:fldChar w:fldCharType="separate"/>
      </w:r>
      <w:r>
        <w:t>59</w:t>
      </w:r>
      <w:r>
        <w:fldChar w:fldCharType="end"/>
      </w:r>
    </w:p>
    <w:p w14:paraId="5482E152" w14:textId="77777777" w:rsidR="0059501F" w:rsidRDefault="0059501F">
      <w:pPr>
        <w:pStyle w:val="TOC3"/>
        <w:rPr>
          <w:rFonts w:ascii="Calibri" w:hAnsi="Calibri"/>
          <w:sz w:val="22"/>
          <w:szCs w:val="22"/>
          <w:lang w:val="en-US"/>
        </w:rPr>
      </w:pPr>
      <w:r>
        <w:t>B.2.1.49</w:t>
      </w:r>
      <w:r>
        <w:rPr>
          <w:rFonts w:ascii="Calibri" w:hAnsi="Calibri"/>
          <w:sz w:val="22"/>
          <w:szCs w:val="22"/>
          <w:lang w:val="en-US"/>
        </w:rPr>
        <w:tab/>
      </w:r>
      <w:r>
        <w:t>Number of Packet Channel Assignment Requests, per cause</w:t>
      </w:r>
      <w:r>
        <w:tab/>
      </w:r>
      <w:r>
        <w:fldChar w:fldCharType="begin" w:fldLock="1"/>
      </w:r>
      <w:r>
        <w:instrText xml:space="preserve"> PAGEREF _Toc509322573 \h </w:instrText>
      </w:r>
      <w:r>
        <w:fldChar w:fldCharType="separate"/>
      </w:r>
      <w:r>
        <w:t>60</w:t>
      </w:r>
      <w:r>
        <w:fldChar w:fldCharType="end"/>
      </w:r>
    </w:p>
    <w:p w14:paraId="3C0AD7A3" w14:textId="77777777" w:rsidR="0059501F" w:rsidRDefault="0059501F">
      <w:pPr>
        <w:pStyle w:val="TOC3"/>
        <w:rPr>
          <w:rFonts w:ascii="Calibri" w:hAnsi="Calibri"/>
          <w:sz w:val="22"/>
          <w:szCs w:val="22"/>
          <w:lang w:val="en-US"/>
        </w:rPr>
      </w:pPr>
      <w:r>
        <w:lastRenderedPageBreak/>
        <w:t>B.2.1.50</w:t>
      </w:r>
      <w:r>
        <w:rPr>
          <w:rFonts w:ascii="Calibri" w:hAnsi="Calibri"/>
          <w:sz w:val="22"/>
          <w:szCs w:val="22"/>
          <w:lang w:val="en-US"/>
        </w:rPr>
        <w:tab/>
      </w:r>
      <w:r>
        <w:t>Successful Packet Channel Assignment Procedures, per cause</w:t>
      </w:r>
      <w:r>
        <w:tab/>
      </w:r>
      <w:r>
        <w:fldChar w:fldCharType="begin" w:fldLock="1"/>
      </w:r>
      <w:r>
        <w:instrText xml:space="preserve"> PAGEREF _Toc509322574 \h </w:instrText>
      </w:r>
      <w:r>
        <w:fldChar w:fldCharType="separate"/>
      </w:r>
      <w:r>
        <w:t>60</w:t>
      </w:r>
      <w:r>
        <w:fldChar w:fldCharType="end"/>
      </w:r>
    </w:p>
    <w:p w14:paraId="06FF61AF" w14:textId="77777777" w:rsidR="0059501F" w:rsidRDefault="0059501F">
      <w:pPr>
        <w:pStyle w:val="TOC3"/>
        <w:rPr>
          <w:rFonts w:ascii="Calibri" w:hAnsi="Calibri"/>
          <w:sz w:val="22"/>
          <w:szCs w:val="22"/>
          <w:lang w:val="en-US"/>
        </w:rPr>
      </w:pPr>
      <w:r>
        <w:t>B.2.1.51</w:t>
      </w:r>
      <w:r>
        <w:rPr>
          <w:rFonts w:ascii="Calibri" w:hAnsi="Calibri"/>
          <w:sz w:val="22"/>
          <w:szCs w:val="22"/>
          <w:lang w:val="en-US"/>
        </w:rPr>
        <w:tab/>
      </w:r>
      <w:r>
        <w:t>Successful PDTCH seizures</w:t>
      </w:r>
      <w:r>
        <w:tab/>
      </w:r>
      <w:r>
        <w:fldChar w:fldCharType="begin" w:fldLock="1"/>
      </w:r>
      <w:r>
        <w:instrText xml:space="preserve"> PAGEREF _Toc509322575 \h </w:instrText>
      </w:r>
      <w:r>
        <w:fldChar w:fldCharType="separate"/>
      </w:r>
      <w:r>
        <w:t>60</w:t>
      </w:r>
      <w:r>
        <w:fldChar w:fldCharType="end"/>
      </w:r>
    </w:p>
    <w:p w14:paraId="0E532568" w14:textId="77777777" w:rsidR="0059501F" w:rsidRDefault="0059501F">
      <w:pPr>
        <w:pStyle w:val="TOC3"/>
        <w:rPr>
          <w:rFonts w:ascii="Calibri" w:hAnsi="Calibri"/>
          <w:sz w:val="22"/>
          <w:szCs w:val="22"/>
          <w:lang w:val="en-US"/>
        </w:rPr>
      </w:pPr>
      <w:r>
        <w:t>B.2.1.52</w:t>
      </w:r>
      <w:r>
        <w:rPr>
          <w:rFonts w:ascii="Calibri" w:hAnsi="Calibri"/>
          <w:sz w:val="22"/>
          <w:szCs w:val="22"/>
          <w:lang w:val="en-US"/>
        </w:rPr>
        <w:tab/>
      </w:r>
      <w:r>
        <w:t>Mean PDTCH queue length</w:t>
      </w:r>
      <w:r>
        <w:tab/>
      </w:r>
      <w:r>
        <w:fldChar w:fldCharType="begin" w:fldLock="1"/>
      </w:r>
      <w:r>
        <w:instrText xml:space="preserve"> PAGEREF _Toc509322576 \h </w:instrText>
      </w:r>
      <w:r>
        <w:fldChar w:fldCharType="separate"/>
      </w:r>
      <w:r>
        <w:t>61</w:t>
      </w:r>
      <w:r>
        <w:fldChar w:fldCharType="end"/>
      </w:r>
    </w:p>
    <w:p w14:paraId="26CECE6A" w14:textId="77777777" w:rsidR="0059501F" w:rsidRDefault="0059501F">
      <w:pPr>
        <w:pStyle w:val="TOC3"/>
        <w:rPr>
          <w:rFonts w:ascii="Calibri" w:hAnsi="Calibri"/>
          <w:sz w:val="22"/>
          <w:szCs w:val="22"/>
          <w:lang w:val="en-US"/>
        </w:rPr>
      </w:pPr>
      <w:r>
        <w:t>B.2.1.53</w:t>
      </w:r>
      <w:r>
        <w:rPr>
          <w:rFonts w:ascii="Calibri" w:hAnsi="Calibri"/>
          <w:sz w:val="22"/>
          <w:szCs w:val="22"/>
          <w:lang w:val="en-US"/>
        </w:rPr>
        <w:tab/>
      </w:r>
      <w:r>
        <w:t>Number of service upgrades/downgrades</w:t>
      </w:r>
      <w:r>
        <w:tab/>
      </w:r>
      <w:r>
        <w:fldChar w:fldCharType="begin" w:fldLock="1"/>
      </w:r>
      <w:r>
        <w:instrText xml:space="preserve"> PAGEREF _Toc509322577 \h </w:instrText>
      </w:r>
      <w:r>
        <w:fldChar w:fldCharType="separate"/>
      </w:r>
      <w:r>
        <w:t>61</w:t>
      </w:r>
      <w:r>
        <w:fldChar w:fldCharType="end"/>
      </w:r>
    </w:p>
    <w:p w14:paraId="66D184DC" w14:textId="77777777" w:rsidR="0059501F" w:rsidRDefault="0059501F">
      <w:pPr>
        <w:pStyle w:val="TOC3"/>
        <w:rPr>
          <w:rFonts w:ascii="Calibri" w:hAnsi="Calibri"/>
          <w:sz w:val="22"/>
          <w:szCs w:val="22"/>
          <w:lang w:val="en-US"/>
        </w:rPr>
      </w:pPr>
      <w:r>
        <w:t>B.</w:t>
      </w:r>
      <w:r>
        <w:rPr>
          <w:lang w:eastAsia="zh-CN"/>
        </w:rPr>
        <w:t>2</w:t>
      </w:r>
      <w:r>
        <w:t>.1.</w:t>
      </w:r>
      <w:r>
        <w:rPr>
          <w:lang w:eastAsia="zh-CN"/>
        </w:rPr>
        <w:t>54</w:t>
      </w:r>
      <w:r>
        <w:rPr>
          <w:rFonts w:ascii="Calibri" w:hAnsi="Calibri"/>
          <w:sz w:val="22"/>
          <w:szCs w:val="22"/>
          <w:lang w:val="en-US"/>
        </w:rPr>
        <w:tab/>
      </w:r>
      <w:r>
        <w:rPr>
          <w:lang w:eastAsia="zh-CN"/>
        </w:rPr>
        <w:t>Mean n</w:t>
      </w:r>
      <w:r>
        <w:t xml:space="preserve">umber of occupied </w:t>
      </w:r>
      <w:r>
        <w:rPr>
          <w:lang w:eastAsia="zh-CN"/>
        </w:rPr>
        <w:t>PDCHs for GPRS</w:t>
      </w:r>
      <w:r>
        <w:tab/>
      </w:r>
      <w:r>
        <w:fldChar w:fldCharType="begin" w:fldLock="1"/>
      </w:r>
      <w:r>
        <w:instrText xml:space="preserve"> PAGEREF _Toc509322578 \h </w:instrText>
      </w:r>
      <w:r>
        <w:fldChar w:fldCharType="separate"/>
      </w:r>
      <w:r>
        <w:t>61</w:t>
      </w:r>
      <w:r>
        <w:fldChar w:fldCharType="end"/>
      </w:r>
    </w:p>
    <w:p w14:paraId="0EE2C949" w14:textId="77777777" w:rsidR="0059501F" w:rsidRDefault="0059501F">
      <w:pPr>
        <w:pStyle w:val="TOC3"/>
        <w:rPr>
          <w:rFonts w:ascii="Calibri" w:hAnsi="Calibri"/>
          <w:sz w:val="22"/>
          <w:szCs w:val="22"/>
          <w:lang w:val="en-US"/>
        </w:rPr>
      </w:pPr>
      <w:r>
        <w:t>B.</w:t>
      </w:r>
      <w:r>
        <w:rPr>
          <w:lang w:eastAsia="zh-CN"/>
        </w:rPr>
        <w:t>2</w:t>
      </w:r>
      <w:r>
        <w:t>.1.</w:t>
      </w:r>
      <w:r>
        <w:rPr>
          <w:lang w:eastAsia="zh-CN"/>
        </w:rPr>
        <w:t>55</w:t>
      </w:r>
      <w:r>
        <w:rPr>
          <w:rFonts w:ascii="Calibri" w:hAnsi="Calibri"/>
          <w:sz w:val="22"/>
          <w:szCs w:val="22"/>
          <w:lang w:val="en-US"/>
        </w:rPr>
        <w:tab/>
      </w:r>
      <w:r>
        <w:rPr>
          <w:lang w:eastAsia="zh-CN"/>
        </w:rPr>
        <w:t xml:space="preserve">Mean </w:t>
      </w:r>
      <w:r>
        <w:t xml:space="preserve">number of occupied </w:t>
      </w:r>
      <w:r>
        <w:rPr>
          <w:lang w:eastAsia="zh-CN"/>
        </w:rPr>
        <w:t>PDCHs for EGPRS</w:t>
      </w:r>
      <w:r>
        <w:tab/>
      </w:r>
      <w:r>
        <w:fldChar w:fldCharType="begin" w:fldLock="1"/>
      </w:r>
      <w:r>
        <w:instrText xml:space="preserve"> PAGEREF _Toc509322579 \h </w:instrText>
      </w:r>
      <w:r>
        <w:fldChar w:fldCharType="separate"/>
      </w:r>
      <w:r>
        <w:t>62</w:t>
      </w:r>
      <w:r>
        <w:fldChar w:fldCharType="end"/>
      </w:r>
    </w:p>
    <w:p w14:paraId="2D50B56F" w14:textId="77777777" w:rsidR="0059501F" w:rsidRDefault="0059501F">
      <w:pPr>
        <w:pStyle w:val="TOC3"/>
        <w:rPr>
          <w:rFonts w:ascii="Calibri" w:hAnsi="Calibri"/>
          <w:sz w:val="22"/>
          <w:szCs w:val="22"/>
          <w:lang w:val="en-US"/>
        </w:rPr>
      </w:pPr>
      <w:r>
        <w:t>B.</w:t>
      </w:r>
      <w:r>
        <w:rPr>
          <w:lang w:eastAsia="zh-CN"/>
        </w:rPr>
        <w:t>2</w:t>
      </w:r>
      <w:r>
        <w:t>.1.</w:t>
      </w:r>
      <w:r>
        <w:rPr>
          <w:lang w:eastAsia="zh-CN"/>
        </w:rPr>
        <w:t>56</w:t>
      </w:r>
      <w:r>
        <w:rPr>
          <w:rFonts w:ascii="Calibri" w:hAnsi="Calibri"/>
          <w:sz w:val="22"/>
          <w:szCs w:val="22"/>
          <w:lang w:val="en-US"/>
        </w:rPr>
        <w:tab/>
      </w:r>
      <w:r>
        <w:rPr>
          <w:lang w:eastAsia="zh-CN"/>
        </w:rPr>
        <w:t>Mean n</w:t>
      </w:r>
      <w:r>
        <w:t xml:space="preserve">umber of </w:t>
      </w:r>
      <w:r>
        <w:rPr>
          <w:lang w:eastAsia="zh-CN"/>
        </w:rPr>
        <w:t>simultaneous GPRS TBF for downlink</w:t>
      </w:r>
      <w:r>
        <w:tab/>
      </w:r>
      <w:r>
        <w:fldChar w:fldCharType="begin" w:fldLock="1"/>
      </w:r>
      <w:r>
        <w:instrText xml:space="preserve"> PAGEREF _Toc509322580 \h </w:instrText>
      </w:r>
      <w:r>
        <w:fldChar w:fldCharType="separate"/>
      </w:r>
      <w:r>
        <w:t>62</w:t>
      </w:r>
      <w:r>
        <w:fldChar w:fldCharType="end"/>
      </w:r>
    </w:p>
    <w:p w14:paraId="0C4D3AD8" w14:textId="77777777" w:rsidR="0059501F" w:rsidRDefault="0059501F">
      <w:pPr>
        <w:pStyle w:val="TOC3"/>
        <w:rPr>
          <w:rFonts w:ascii="Calibri" w:hAnsi="Calibri"/>
          <w:sz w:val="22"/>
          <w:szCs w:val="22"/>
          <w:lang w:val="en-US"/>
        </w:rPr>
      </w:pPr>
      <w:r>
        <w:t>B.</w:t>
      </w:r>
      <w:r>
        <w:rPr>
          <w:lang w:eastAsia="zh-CN"/>
        </w:rPr>
        <w:t>2</w:t>
      </w:r>
      <w:r>
        <w:t>.1.</w:t>
      </w:r>
      <w:r>
        <w:rPr>
          <w:lang w:eastAsia="zh-CN"/>
        </w:rPr>
        <w:t>57</w:t>
      </w:r>
      <w:r>
        <w:rPr>
          <w:rFonts w:ascii="Calibri" w:hAnsi="Calibri"/>
          <w:sz w:val="22"/>
          <w:szCs w:val="22"/>
          <w:lang w:val="en-US"/>
        </w:rPr>
        <w:tab/>
      </w:r>
      <w:r>
        <w:rPr>
          <w:lang w:eastAsia="zh-CN"/>
        </w:rPr>
        <w:t xml:space="preserve">Mean </w:t>
      </w:r>
      <w:r>
        <w:t xml:space="preserve">number of </w:t>
      </w:r>
      <w:r>
        <w:rPr>
          <w:lang w:eastAsia="zh-CN"/>
        </w:rPr>
        <w:t>simultaneous EGPRS TBF for downlink</w:t>
      </w:r>
      <w:r>
        <w:tab/>
      </w:r>
      <w:r>
        <w:fldChar w:fldCharType="begin" w:fldLock="1"/>
      </w:r>
      <w:r>
        <w:instrText xml:space="preserve"> PAGEREF _Toc509322581 \h </w:instrText>
      </w:r>
      <w:r>
        <w:fldChar w:fldCharType="separate"/>
      </w:r>
      <w:r>
        <w:t>62</w:t>
      </w:r>
      <w:r>
        <w:fldChar w:fldCharType="end"/>
      </w:r>
    </w:p>
    <w:p w14:paraId="09D729F1" w14:textId="77777777" w:rsidR="0059501F" w:rsidRDefault="0059501F">
      <w:pPr>
        <w:pStyle w:val="TOC3"/>
        <w:rPr>
          <w:rFonts w:ascii="Calibri" w:hAnsi="Calibri"/>
          <w:sz w:val="22"/>
          <w:szCs w:val="22"/>
          <w:lang w:val="en-US"/>
        </w:rPr>
      </w:pPr>
      <w:r>
        <w:t>B.</w:t>
      </w:r>
      <w:r>
        <w:rPr>
          <w:lang w:eastAsia="zh-CN"/>
        </w:rPr>
        <w:t>2</w:t>
      </w:r>
      <w:r>
        <w:t>.1.</w:t>
      </w:r>
      <w:r>
        <w:rPr>
          <w:lang w:eastAsia="zh-CN"/>
        </w:rPr>
        <w:t>58</w:t>
      </w:r>
      <w:r>
        <w:rPr>
          <w:rFonts w:ascii="Calibri" w:hAnsi="Calibri"/>
          <w:sz w:val="22"/>
          <w:szCs w:val="22"/>
          <w:lang w:val="en-US"/>
        </w:rPr>
        <w:tab/>
      </w:r>
      <w:r>
        <w:t xml:space="preserve">Number of </w:t>
      </w:r>
      <w:r>
        <w:rPr>
          <w:lang w:eastAsia="zh-CN"/>
        </w:rPr>
        <w:t xml:space="preserve">received acknowledged </w:t>
      </w:r>
      <w:r>
        <w:t xml:space="preserve">octets of </w:t>
      </w:r>
      <w:r>
        <w:rPr>
          <w:lang w:eastAsia="zh-CN"/>
        </w:rPr>
        <w:t>EGPRS block on RLC layer</w:t>
      </w:r>
      <w:r>
        <w:tab/>
      </w:r>
      <w:r>
        <w:fldChar w:fldCharType="begin" w:fldLock="1"/>
      </w:r>
      <w:r>
        <w:instrText xml:space="preserve"> PAGEREF _Toc509322582 \h </w:instrText>
      </w:r>
      <w:r>
        <w:fldChar w:fldCharType="separate"/>
      </w:r>
      <w:r>
        <w:t>63</w:t>
      </w:r>
      <w:r>
        <w:fldChar w:fldCharType="end"/>
      </w:r>
    </w:p>
    <w:p w14:paraId="1E70C23E" w14:textId="77777777" w:rsidR="0059501F" w:rsidRDefault="0059501F">
      <w:pPr>
        <w:pStyle w:val="TOC3"/>
        <w:rPr>
          <w:rFonts w:ascii="Calibri" w:hAnsi="Calibri"/>
          <w:sz w:val="22"/>
          <w:szCs w:val="22"/>
          <w:lang w:val="en-US"/>
        </w:rPr>
      </w:pPr>
      <w:r>
        <w:t>B.</w:t>
      </w:r>
      <w:r>
        <w:rPr>
          <w:lang w:eastAsia="zh-CN"/>
        </w:rPr>
        <w:t>2</w:t>
      </w:r>
      <w:r>
        <w:t>.1.</w:t>
      </w:r>
      <w:r>
        <w:rPr>
          <w:lang w:eastAsia="zh-CN"/>
        </w:rPr>
        <w:t>59</w:t>
      </w:r>
      <w:r>
        <w:rPr>
          <w:rFonts w:ascii="Calibri" w:hAnsi="Calibri"/>
          <w:sz w:val="22"/>
          <w:szCs w:val="22"/>
          <w:lang w:val="en-US"/>
        </w:rPr>
        <w:tab/>
      </w:r>
      <w:r>
        <w:t xml:space="preserve">Number of </w:t>
      </w:r>
      <w:r>
        <w:rPr>
          <w:lang w:eastAsia="zh-CN"/>
        </w:rPr>
        <w:t xml:space="preserve">transmitted </w:t>
      </w:r>
      <w:r>
        <w:t xml:space="preserve">octets of </w:t>
      </w:r>
      <w:r>
        <w:rPr>
          <w:lang w:eastAsia="zh-CN"/>
        </w:rPr>
        <w:t>EGPRS block on RLC layer acknowledged by mobile</w:t>
      </w:r>
      <w:r>
        <w:tab/>
      </w:r>
      <w:r>
        <w:fldChar w:fldCharType="begin" w:fldLock="1"/>
      </w:r>
      <w:r>
        <w:instrText xml:space="preserve"> PAGEREF _Toc509322583 \h </w:instrText>
      </w:r>
      <w:r>
        <w:fldChar w:fldCharType="separate"/>
      </w:r>
      <w:r>
        <w:t>63</w:t>
      </w:r>
      <w:r>
        <w:fldChar w:fldCharType="end"/>
      </w:r>
    </w:p>
    <w:p w14:paraId="66D88722" w14:textId="77777777" w:rsidR="0059501F" w:rsidRDefault="0059501F">
      <w:pPr>
        <w:pStyle w:val="TOC2"/>
        <w:rPr>
          <w:rFonts w:ascii="Calibri" w:hAnsi="Calibri"/>
          <w:sz w:val="22"/>
          <w:szCs w:val="22"/>
          <w:lang w:val="en-US"/>
        </w:rPr>
      </w:pPr>
      <w:r>
        <w:t>B.2.2</w:t>
      </w:r>
      <w:r>
        <w:rPr>
          <w:rFonts w:ascii="Calibri" w:hAnsi="Calibri"/>
          <w:sz w:val="22"/>
          <w:szCs w:val="22"/>
          <w:lang w:val="en-US"/>
        </w:rPr>
        <w:tab/>
      </w:r>
      <w:r>
        <w:t>Internal HDO Measurement Function</w:t>
      </w:r>
      <w:r>
        <w:tab/>
      </w:r>
      <w:r>
        <w:fldChar w:fldCharType="begin" w:fldLock="1"/>
      </w:r>
      <w:r>
        <w:instrText xml:space="preserve"> PAGEREF _Toc509322584 \h </w:instrText>
      </w:r>
      <w:r>
        <w:fldChar w:fldCharType="separate"/>
      </w:r>
      <w:r>
        <w:t>64</w:t>
      </w:r>
      <w:r>
        <w:fldChar w:fldCharType="end"/>
      </w:r>
    </w:p>
    <w:p w14:paraId="1BC50F8D" w14:textId="77777777" w:rsidR="0059501F" w:rsidRDefault="0059501F">
      <w:pPr>
        <w:pStyle w:val="TOC3"/>
        <w:rPr>
          <w:rFonts w:ascii="Calibri" w:hAnsi="Calibri"/>
          <w:sz w:val="22"/>
          <w:szCs w:val="22"/>
          <w:lang w:val="en-US"/>
        </w:rPr>
      </w:pPr>
      <w:r>
        <w:t>B.2.2.1</w:t>
      </w:r>
      <w:r>
        <w:rPr>
          <w:rFonts w:ascii="Calibri" w:hAnsi="Calibri"/>
          <w:sz w:val="22"/>
          <w:szCs w:val="22"/>
          <w:lang w:val="en-US"/>
        </w:rPr>
        <w:tab/>
      </w:r>
      <w:r>
        <w:t>Attempted incoming Internal inter CELL Handovers per originating CELL</w:t>
      </w:r>
      <w:r>
        <w:tab/>
      </w:r>
      <w:r>
        <w:fldChar w:fldCharType="begin" w:fldLock="1"/>
      </w:r>
      <w:r>
        <w:instrText xml:space="preserve"> PAGEREF _Toc509322585 \h </w:instrText>
      </w:r>
      <w:r>
        <w:fldChar w:fldCharType="separate"/>
      </w:r>
      <w:r>
        <w:t>64</w:t>
      </w:r>
      <w:r>
        <w:fldChar w:fldCharType="end"/>
      </w:r>
    </w:p>
    <w:p w14:paraId="71F252C9" w14:textId="77777777" w:rsidR="0059501F" w:rsidRDefault="0059501F">
      <w:pPr>
        <w:pStyle w:val="TOC3"/>
        <w:rPr>
          <w:rFonts w:ascii="Calibri" w:hAnsi="Calibri"/>
          <w:sz w:val="22"/>
          <w:szCs w:val="22"/>
          <w:lang w:val="en-US"/>
        </w:rPr>
      </w:pPr>
      <w:r>
        <w:t>B.2.2.2</w:t>
      </w:r>
      <w:r>
        <w:rPr>
          <w:rFonts w:ascii="Calibri" w:hAnsi="Calibri"/>
          <w:sz w:val="22"/>
          <w:szCs w:val="22"/>
          <w:lang w:val="en-US"/>
        </w:rPr>
        <w:tab/>
      </w:r>
      <w:r>
        <w:t>Successful incoming Internal inter CELL Handovers per originating CELL</w:t>
      </w:r>
      <w:r>
        <w:tab/>
      </w:r>
      <w:r>
        <w:fldChar w:fldCharType="begin" w:fldLock="1"/>
      </w:r>
      <w:r>
        <w:instrText xml:space="preserve"> PAGEREF _Toc509322586 \h </w:instrText>
      </w:r>
      <w:r>
        <w:fldChar w:fldCharType="separate"/>
      </w:r>
      <w:r>
        <w:t>64</w:t>
      </w:r>
      <w:r>
        <w:fldChar w:fldCharType="end"/>
      </w:r>
    </w:p>
    <w:p w14:paraId="785EDC8E" w14:textId="77777777" w:rsidR="0059501F" w:rsidRDefault="0059501F">
      <w:pPr>
        <w:pStyle w:val="TOC3"/>
        <w:rPr>
          <w:rFonts w:ascii="Calibri" w:hAnsi="Calibri"/>
          <w:sz w:val="22"/>
          <w:szCs w:val="22"/>
          <w:lang w:val="en-US"/>
        </w:rPr>
      </w:pPr>
      <w:r>
        <w:t>B.2.2.3</w:t>
      </w:r>
      <w:r>
        <w:rPr>
          <w:rFonts w:ascii="Calibri" w:hAnsi="Calibri"/>
          <w:sz w:val="22"/>
          <w:szCs w:val="22"/>
          <w:lang w:val="en-US"/>
        </w:rPr>
        <w:tab/>
      </w:r>
      <w:r>
        <w:t>Attempted outgoing Internal inter CELL Handovers per target CELL</w:t>
      </w:r>
      <w:r>
        <w:tab/>
      </w:r>
      <w:r>
        <w:fldChar w:fldCharType="begin" w:fldLock="1"/>
      </w:r>
      <w:r>
        <w:instrText xml:space="preserve"> PAGEREF _Toc509322587 \h </w:instrText>
      </w:r>
      <w:r>
        <w:fldChar w:fldCharType="separate"/>
      </w:r>
      <w:r>
        <w:t>64</w:t>
      </w:r>
      <w:r>
        <w:fldChar w:fldCharType="end"/>
      </w:r>
    </w:p>
    <w:p w14:paraId="6A403762" w14:textId="77777777" w:rsidR="0059501F" w:rsidRDefault="0059501F">
      <w:pPr>
        <w:pStyle w:val="TOC3"/>
        <w:rPr>
          <w:rFonts w:ascii="Calibri" w:hAnsi="Calibri"/>
          <w:sz w:val="22"/>
          <w:szCs w:val="22"/>
          <w:lang w:val="en-US"/>
        </w:rPr>
      </w:pPr>
      <w:r>
        <w:t>B.2.2.4</w:t>
      </w:r>
      <w:r>
        <w:rPr>
          <w:rFonts w:ascii="Calibri" w:hAnsi="Calibri"/>
          <w:sz w:val="22"/>
          <w:szCs w:val="22"/>
          <w:lang w:val="en-US"/>
        </w:rPr>
        <w:tab/>
      </w:r>
      <w:r>
        <w:t>Successful outgoing Internal inter CELL Handovers per target CELL</w:t>
      </w:r>
      <w:r>
        <w:tab/>
      </w:r>
      <w:r>
        <w:fldChar w:fldCharType="begin" w:fldLock="1"/>
      </w:r>
      <w:r>
        <w:instrText xml:space="preserve"> PAGEREF _Toc509322588 \h </w:instrText>
      </w:r>
      <w:r>
        <w:fldChar w:fldCharType="separate"/>
      </w:r>
      <w:r>
        <w:t>65</w:t>
      </w:r>
      <w:r>
        <w:fldChar w:fldCharType="end"/>
      </w:r>
    </w:p>
    <w:p w14:paraId="3C9997EC" w14:textId="77777777" w:rsidR="0059501F" w:rsidRDefault="0059501F">
      <w:pPr>
        <w:pStyle w:val="TOC3"/>
        <w:rPr>
          <w:rFonts w:ascii="Calibri" w:hAnsi="Calibri"/>
          <w:sz w:val="22"/>
          <w:szCs w:val="22"/>
          <w:lang w:val="en-US"/>
        </w:rPr>
      </w:pPr>
      <w:r w:rsidRPr="0059501F">
        <w:t>B.2.3</w:t>
      </w:r>
      <w:r w:rsidRPr="0059501F">
        <w:rPr>
          <w:rFonts w:ascii="Calibri" w:hAnsi="Calibri"/>
          <w:sz w:val="22"/>
          <w:szCs w:val="22"/>
          <w:lang w:val="en-US"/>
        </w:rPr>
        <w:tab/>
      </w:r>
      <w:r w:rsidRPr="00423657">
        <w:rPr>
          <w:rFonts w:eastAsia="SimSun"/>
          <w:lang w:eastAsia="zh-CN"/>
        </w:rPr>
        <w:t>Power, Energy and Environmental (PEE) measurements</w:t>
      </w:r>
      <w:r>
        <w:tab/>
      </w:r>
      <w:r>
        <w:fldChar w:fldCharType="begin" w:fldLock="1"/>
      </w:r>
      <w:r>
        <w:instrText xml:space="preserve"> PAGEREF _Toc509322589 \h </w:instrText>
      </w:r>
      <w:r>
        <w:fldChar w:fldCharType="separate"/>
      </w:r>
      <w:r>
        <w:t>65</w:t>
      </w:r>
      <w:r>
        <w:fldChar w:fldCharType="end"/>
      </w:r>
    </w:p>
    <w:p w14:paraId="6B661318" w14:textId="77777777" w:rsidR="0059501F" w:rsidRDefault="0059501F">
      <w:pPr>
        <w:pStyle w:val="TOC4"/>
        <w:rPr>
          <w:rFonts w:ascii="Calibri" w:hAnsi="Calibri"/>
          <w:sz w:val="22"/>
          <w:szCs w:val="22"/>
          <w:lang w:val="en-US"/>
        </w:rPr>
      </w:pPr>
      <w:r w:rsidRPr="0059501F">
        <w:t>B.2.3.0</w:t>
      </w:r>
      <w:r w:rsidRPr="0059501F">
        <w:rPr>
          <w:rFonts w:ascii="Calibri" w:hAnsi="Calibri"/>
          <w:sz w:val="22"/>
          <w:szCs w:val="22"/>
          <w:lang w:val="en-US"/>
        </w:rPr>
        <w:tab/>
      </w:r>
      <w:r w:rsidRPr="00423657">
        <w:rPr>
          <w:rFonts w:eastAsia="SimSun"/>
        </w:rPr>
        <w:t>Applicability of measurements</w:t>
      </w:r>
      <w:r>
        <w:tab/>
      </w:r>
      <w:r>
        <w:fldChar w:fldCharType="begin" w:fldLock="1"/>
      </w:r>
      <w:r>
        <w:instrText xml:space="preserve"> PAGEREF _Toc509322590 \h </w:instrText>
      </w:r>
      <w:r>
        <w:fldChar w:fldCharType="separate"/>
      </w:r>
      <w:r>
        <w:t>65</w:t>
      </w:r>
      <w:r>
        <w:fldChar w:fldCharType="end"/>
      </w:r>
    </w:p>
    <w:p w14:paraId="45F7822B" w14:textId="77777777" w:rsidR="0059501F" w:rsidRDefault="0059501F">
      <w:pPr>
        <w:pStyle w:val="TOC4"/>
        <w:rPr>
          <w:rFonts w:ascii="Calibri" w:hAnsi="Calibri"/>
          <w:sz w:val="22"/>
          <w:szCs w:val="22"/>
          <w:lang w:val="en-US"/>
        </w:rPr>
      </w:pPr>
      <w:r w:rsidRPr="0059501F">
        <w:t>B.2.3.1</w:t>
      </w:r>
      <w:r w:rsidRPr="0059501F">
        <w:rPr>
          <w:rFonts w:ascii="Calibri" w:hAnsi="Calibri"/>
          <w:sz w:val="22"/>
          <w:szCs w:val="22"/>
        </w:rPr>
        <w:tab/>
      </w:r>
      <w:r w:rsidRPr="00423657">
        <w:rPr>
          <w:rFonts w:eastAsia="SimSun"/>
          <w:lang w:val="en-US"/>
        </w:rPr>
        <w:t>Power</w:t>
      </w:r>
      <w:r>
        <w:tab/>
      </w:r>
      <w:r>
        <w:fldChar w:fldCharType="begin" w:fldLock="1"/>
      </w:r>
      <w:r>
        <w:instrText xml:space="preserve"> PAGEREF _Toc509322591 \h </w:instrText>
      </w:r>
      <w:r>
        <w:fldChar w:fldCharType="separate"/>
      </w:r>
      <w:r>
        <w:t>65</w:t>
      </w:r>
      <w:r>
        <w:fldChar w:fldCharType="end"/>
      </w:r>
    </w:p>
    <w:p w14:paraId="43498E9A" w14:textId="77777777" w:rsidR="0059501F" w:rsidRDefault="0059501F">
      <w:pPr>
        <w:pStyle w:val="TOC5"/>
        <w:rPr>
          <w:rFonts w:ascii="Calibri" w:hAnsi="Calibri"/>
          <w:sz w:val="22"/>
          <w:szCs w:val="22"/>
          <w:lang w:val="en-US"/>
        </w:rPr>
      </w:pPr>
      <w:r w:rsidRPr="0059501F">
        <w:t>B.2.3.1.1</w:t>
      </w:r>
      <w:r w:rsidRPr="0059501F">
        <w:rPr>
          <w:rFonts w:ascii="Calibri" w:hAnsi="Calibri"/>
          <w:sz w:val="22"/>
          <w:szCs w:val="22"/>
          <w:lang w:val="en-US"/>
        </w:rPr>
        <w:tab/>
      </w:r>
      <w:r w:rsidRPr="00423657">
        <w:rPr>
          <w:rFonts w:eastAsia="SimSun"/>
        </w:rPr>
        <w:t>Average Power</w:t>
      </w:r>
      <w:r>
        <w:tab/>
      </w:r>
      <w:r>
        <w:fldChar w:fldCharType="begin" w:fldLock="1"/>
      </w:r>
      <w:r>
        <w:instrText xml:space="preserve"> PAGEREF _Toc509322592 \h </w:instrText>
      </w:r>
      <w:r>
        <w:fldChar w:fldCharType="separate"/>
      </w:r>
      <w:r>
        <w:t>65</w:t>
      </w:r>
      <w:r>
        <w:fldChar w:fldCharType="end"/>
      </w:r>
    </w:p>
    <w:p w14:paraId="77F081C2" w14:textId="77777777" w:rsidR="0059501F" w:rsidRDefault="0059501F">
      <w:pPr>
        <w:pStyle w:val="TOC5"/>
        <w:rPr>
          <w:rFonts w:ascii="Calibri" w:hAnsi="Calibri"/>
          <w:sz w:val="22"/>
          <w:szCs w:val="22"/>
          <w:lang w:val="en-US"/>
        </w:rPr>
      </w:pPr>
      <w:r w:rsidRPr="0059501F">
        <w:t>B.2.3.1.2</w:t>
      </w:r>
      <w:r w:rsidRPr="0059501F">
        <w:rPr>
          <w:rFonts w:ascii="Calibri" w:hAnsi="Calibri"/>
          <w:sz w:val="22"/>
          <w:szCs w:val="22"/>
          <w:lang w:val="en-US"/>
        </w:rPr>
        <w:tab/>
      </w:r>
      <w:r w:rsidRPr="00423657">
        <w:rPr>
          <w:rFonts w:eastAsia="SimSun"/>
        </w:rPr>
        <w:t>Minimum Power</w:t>
      </w:r>
      <w:r>
        <w:tab/>
      </w:r>
      <w:r>
        <w:fldChar w:fldCharType="begin" w:fldLock="1"/>
      </w:r>
      <w:r>
        <w:instrText xml:space="preserve"> PAGEREF _Toc509322593 \h </w:instrText>
      </w:r>
      <w:r>
        <w:fldChar w:fldCharType="separate"/>
      </w:r>
      <w:r>
        <w:t>65</w:t>
      </w:r>
      <w:r>
        <w:fldChar w:fldCharType="end"/>
      </w:r>
    </w:p>
    <w:p w14:paraId="60AEEB2E" w14:textId="77777777" w:rsidR="0059501F" w:rsidRDefault="0059501F">
      <w:pPr>
        <w:pStyle w:val="TOC5"/>
        <w:rPr>
          <w:rFonts w:ascii="Calibri" w:hAnsi="Calibri"/>
          <w:sz w:val="22"/>
          <w:szCs w:val="22"/>
          <w:lang w:val="en-US"/>
        </w:rPr>
      </w:pPr>
      <w:r w:rsidRPr="0059501F">
        <w:t>B.2.3.1.3</w:t>
      </w:r>
      <w:r w:rsidRPr="0059501F">
        <w:rPr>
          <w:rFonts w:ascii="Calibri" w:hAnsi="Calibri"/>
          <w:sz w:val="22"/>
          <w:szCs w:val="22"/>
          <w:lang w:val="en-US"/>
        </w:rPr>
        <w:tab/>
      </w:r>
      <w:r w:rsidRPr="00423657">
        <w:rPr>
          <w:rFonts w:eastAsia="SimSun"/>
        </w:rPr>
        <w:t>Maximum Power</w:t>
      </w:r>
      <w:r>
        <w:tab/>
      </w:r>
      <w:r>
        <w:fldChar w:fldCharType="begin" w:fldLock="1"/>
      </w:r>
      <w:r>
        <w:instrText xml:space="preserve"> PAGEREF _Toc509322594 \h </w:instrText>
      </w:r>
      <w:r>
        <w:fldChar w:fldCharType="separate"/>
      </w:r>
      <w:r>
        <w:t>65</w:t>
      </w:r>
      <w:r>
        <w:fldChar w:fldCharType="end"/>
      </w:r>
    </w:p>
    <w:p w14:paraId="31813FB8" w14:textId="77777777" w:rsidR="0059501F" w:rsidRDefault="0059501F">
      <w:pPr>
        <w:pStyle w:val="TOC4"/>
        <w:rPr>
          <w:rFonts w:ascii="Calibri" w:hAnsi="Calibri"/>
          <w:sz w:val="22"/>
          <w:szCs w:val="22"/>
          <w:lang w:val="en-US"/>
        </w:rPr>
      </w:pPr>
      <w:r w:rsidRPr="0059501F">
        <w:t>B.2.3.2</w:t>
      </w:r>
      <w:r w:rsidRPr="0059501F">
        <w:rPr>
          <w:rFonts w:ascii="Calibri" w:hAnsi="Calibri"/>
          <w:sz w:val="22"/>
          <w:szCs w:val="22"/>
        </w:rPr>
        <w:tab/>
      </w:r>
      <w:r w:rsidRPr="00423657">
        <w:rPr>
          <w:rFonts w:eastAsia="SimSun"/>
          <w:lang w:val="en-US"/>
        </w:rPr>
        <w:t>Energy</w:t>
      </w:r>
      <w:r>
        <w:tab/>
      </w:r>
      <w:r>
        <w:fldChar w:fldCharType="begin" w:fldLock="1"/>
      </w:r>
      <w:r>
        <w:instrText xml:space="preserve"> PAGEREF _Toc509322595 \h </w:instrText>
      </w:r>
      <w:r>
        <w:fldChar w:fldCharType="separate"/>
      </w:r>
      <w:r>
        <w:t>66</w:t>
      </w:r>
      <w:r>
        <w:fldChar w:fldCharType="end"/>
      </w:r>
    </w:p>
    <w:p w14:paraId="467640EC" w14:textId="77777777" w:rsidR="0059501F" w:rsidRDefault="0059501F">
      <w:pPr>
        <w:pStyle w:val="TOC4"/>
        <w:rPr>
          <w:rFonts w:ascii="Calibri" w:hAnsi="Calibri"/>
          <w:sz w:val="22"/>
          <w:szCs w:val="22"/>
          <w:lang w:val="en-US"/>
        </w:rPr>
      </w:pPr>
      <w:r w:rsidRPr="0059501F">
        <w:t>B.2.3.3</w:t>
      </w:r>
      <w:r w:rsidRPr="0059501F">
        <w:rPr>
          <w:rFonts w:ascii="Calibri" w:hAnsi="Calibri"/>
          <w:sz w:val="22"/>
          <w:szCs w:val="22"/>
        </w:rPr>
        <w:tab/>
      </w:r>
      <w:r w:rsidRPr="00423657">
        <w:rPr>
          <w:rFonts w:eastAsia="SimSun"/>
          <w:lang w:val="en-US"/>
        </w:rPr>
        <w:t>Temperature</w:t>
      </w:r>
      <w:r>
        <w:tab/>
      </w:r>
      <w:r>
        <w:fldChar w:fldCharType="begin" w:fldLock="1"/>
      </w:r>
      <w:r>
        <w:instrText xml:space="preserve"> PAGEREF _Toc509322596 \h </w:instrText>
      </w:r>
      <w:r>
        <w:fldChar w:fldCharType="separate"/>
      </w:r>
      <w:r>
        <w:t>66</w:t>
      </w:r>
      <w:r>
        <w:fldChar w:fldCharType="end"/>
      </w:r>
    </w:p>
    <w:p w14:paraId="41A577B9" w14:textId="77777777" w:rsidR="0059501F" w:rsidRDefault="0059501F">
      <w:pPr>
        <w:pStyle w:val="TOC5"/>
        <w:rPr>
          <w:rFonts w:ascii="Calibri" w:hAnsi="Calibri"/>
          <w:sz w:val="22"/>
          <w:szCs w:val="22"/>
          <w:lang w:val="en-US"/>
        </w:rPr>
      </w:pPr>
      <w:r w:rsidRPr="0059501F">
        <w:t>B.2.3.3.1</w:t>
      </w:r>
      <w:r w:rsidRPr="0059501F">
        <w:rPr>
          <w:rFonts w:ascii="Calibri" w:hAnsi="Calibri"/>
          <w:sz w:val="22"/>
          <w:szCs w:val="22"/>
          <w:lang w:val="en-US"/>
        </w:rPr>
        <w:tab/>
      </w:r>
      <w:r w:rsidRPr="00423657">
        <w:rPr>
          <w:rFonts w:eastAsia="SimSun"/>
        </w:rPr>
        <w:t>Average Temperature</w:t>
      </w:r>
      <w:r>
        <w:tab/>
      </w:r>
      <w:r>
        <w:fldChar w:fldCharType="begin" w:fldLock="1"/>
      </w:r>
      <w:r>
        <w:instrText xml:space="preserve"> PAGEREF _Toc509322597 \h </w:instrText>
      </w:r>
      <w:r>
        <w:fldChar w:fldCharType="separate"/>
      </w:r>
      <w:r>
        <w:t>66</w:t>
      </w:r>
      <w:r>
        <w:fldChar w:fldCharType="end"/>
      </w:r>
    </w:p>
    <w:p w14:paraId="03EED3D2" w14:textId="77777777" w:rsidR="0059501F" w:rsidRDefault="0059501F">
      <w:pPr>
        <w:pStyle w:val="TOC5"/>
        <w:rPr>
          <w:rFonts w:ascii="Calibri" w:hAnsi="Calibri"/>
          <w:sz w:val="22"/>
          <w:szCs w:val="22"/>
          <w:lang w:val="en-US"/>
        </w:rPr>
      </w:pPr>
      <w:r w:rsidRPr="0059501F">
        <w:t>B.2.3.3.2</w:t>
      </w:r>
      <w:r w:rsidRPr="0059501F">
        <w:rPr>
          <w:rFonts w:ascii="Calibri" w:hAnsi="Calibri"/>
          <w:sz w:val="22"/>
          <w:szCs w:val="22"/>
          <w:lang w:val="en-US"/>
        </w:rPr>
        <w:tab/>
      </w:r>
      <w:r w:rsidRPr="00423657">
        <w:rPr>
          <w:rFonts w:eastAsia="SimSun"/>
        </w:rPr>
        <w:t>Minimum Temperature</w:t>
      </w:r>
      <w:r>
        <w:tab/>
      </w:r>
      <w:r>
        <w:fldChar w:fldCharType="begin" w:fldLock="1"/>
      </w:r>
      <w:r>
        <w:instrText xml:space="preserve"> PAGEREF _Toc509322598 \h </w:instrText>
      </w:r>
      <w:r>
        <w:fldChar w:fldCharType="separate"/>
      </w:r>
      <w:r>
        <w:t>66</w:t>
      </w:r>
      <w:r>
        <w:fldChar w:fldCharType="end"/>
      </w:r>
    </w:p>
    <w:p w14:paraId="7C40CA12" w14:textId="77777777" w:rsidR="0059501F" w:rsidRDefault="0059501F">
      <w:pPr>
        <w:pStyle w:val="TOC5"/>
        <w:rPr>
          <w:rFonts w:ascii="Calibri" w:hAnsi="Calibri"/>
          <w:sz w:val="22"/>
          <w:szCs w:val="22"/>
          <w:lang w:val="en-US"/>
        </w:rPr>
      </w:pPr>
      <w:r w:rsidRPr="0059501F">
        <w:t>B.2.3.3.3</w:t>
      </w:r>
      <w:r w:rsidRPr="0059501F">
        <w:rPr>
          <w:rFonts w:ascii="Calibri" w:hAnsi="Calibri"/>
          <w:sz w:val="22"/>
          <w:szCs w:val="22"/>
          <w:lang w:val="en-US"/>
        </w:rPr>
        <w:tab/>
      </w:r>
      <w:r w:rsidRPr="00423657">
        <w:rPr>
          <w:rFonts w:eastAsia="SimSun"/>
        </w:rPr>
        <w:t>Maximum Temperature</w:t>
      </w:r>
      <w:r>
        <w:tab/>
      </w:r>
      <w:r>
        <w:fldChar w:fldCharType="begin" w:fldLock="1"/>
      </w:r>
      <w:r>
        <w:instrText xml:space="preserve"> PAGEREF _Toc509322599 \h </w:instrText>
      </w:r>
      <w:r>
        <w:fldChar w:fldCharType="separate"/>
      </w:r>
      <w:r>
        <w:t>67</w:t>
      </w:r>
      <w:r>
        <w:fldChar w:fldCharType="end"/>
      </w:r>
    </w:p>
    <w:p w14:paraId="5C9509E0" w14:textId="77777777" w:rsidR="0059501F" w:rsidRDefault="0059501F">
      <w:pPr>
        <w:pStyle w:val="TOC4"/>
        <w:rPr>
          <w:rFonts w:ascii="Calibri" w:hAnsi="Calibri"/>
          <w:sz w:val="22"/>
          <w:szCs w:val="22"/>
          <w:lang w:val="en-US"/>
        </w:rPr>
      </w:pPr>
      <w:r w:rsidRPr="0059501F">
        <w:t>B.2.3.4</w:t>
      </w:r>
      <w:r w:rsidRPr="0059501F">
        <w:rPr>
          <w:rFonts w:ascii="Calibri" w:hAnsi="Calibri"/>
          <w:sz w:val="22"/>
          <w:szCs w:val="22"/>
        </w:rPr>
        <w:tab/>
      </w:r>
      <w:r w:rsidRPr="00423657">
        <w:rPr>
          <w:rFonts w:eastAsia="SimSun"/>
          <w:lang w:val="en-US"/>
        </w:rPr>
        <w:t>Voltage</w:t>
      </w:r>
      <w:r>
        <w:tab/>
      </w:r>
      <w:r>
        <w:fldChar w:fldCharType="begin" w:fldLock="1"/>
      </w:r>
      <w:r>
        <w:instrText xml:space="preserve"> PAGEREF _Toc509322600 \h </w:instrText>
      </w:r>
      <w:r>
        <w:fldChar w:fldCharType="separate"/>
      </w:r>
      <w:r>
        <w:t>67</w:t>
      </w:r>
      <w:r>
        <w:fldChar w:fldCharType="end"/>
      </w:r>
    </w:p>
    <w:p w14:paraId="5CA8C199" w14:textId="77777777" w:rsidR="0059501F" w:rsidRDefault="0059501F">
      <w:pPr>
        <w:pStyle w:val="TOC4"/>
        <w:rPr>
          <w:rFonts w:ascii="Calibri" w:hAnsi="Calibri"/>
          <w:sz w:val="22"/>
          <w:szCs w:val="22"/>
          <w:lang w:val="en-US"/>
        </w:rPr>
      </w:pPr>
      <w:r w:rsidRPr="0059501F">
        <w:t>B.2.3.5</w:t>
      </w:r>
      <w:r w:rsidRPr="0059501F">
        <w:rPr>
          <w:rFonts w:ascii="Calibri" w:hAnsi="Calibri"/>
          <w:sz w:val="22"/>
          <w:szCs w:val="22"/>
        </w:rPr>
        <w:tab/>
      </w:r>
      <w:r w:rsidRPr="00423657">
        <w:rPr>
          <w:rFonts w:eastAsia="SimSun"/>
          <w:lang w:val="en-US"/>
        </w:rPr>
        <w:t>Current</w:t>
      </w:r>
      <w:r>
        <w:tab/>
      </w:r>
      <w:r>
        <w:fldChar w:fldCharType="begin" w:fldLock="1"/>
      </w:r>
      <w:r>
        <w:instrText xml:space="preserve"> PAGEREF _Toc509322601 \h </w:instrText>
      </w:r>
      <w:r>
        <w:fldChar w:fldCharType="separate"/>
      </w:r>
      <w:r>
        <w:t>67</w:t>
      </w:r>
      <w:r>
        <w:fldChar w:fldCharType="end"/>
      </w:r>
    </w:p>
    <w:p w14:paraId="5117E1A6" w14:textId="77777777" w:rsidR="0059501F" w:rsidRDefault="0059501F">
      <w:pPr>
        <w:pStyle w:val="TOC4"/>
        <w:rPr>
          <w:rFonts w:ascii="Calibri" w:hAnsi="Calibri"/>
          <w:sz w:val="22"/>
          <w:szCs w:val="22"/>
          <w:lang w:val="en-US"/>
        </w:rPr>
      </w:pPr>
      <w:r w:rsidRPr="0059501F">
        <w:t>B.2.3.6</w:t>
      </w:r>
      <w:r w:rsidRPr="0059501F">
        <w:rPr>
          <w:rFonts w:ascii="Calibri" w:hAnsi="Calibri"/>
          <w:sz w:val="22"/>
          <w:szCs w:val="22"/>
        </w:rPr>
        <w:tab/>
      </w:r>
      <w:r w:rsidRPr="00423657">
        <w:rPr>
          <w:rFonts w:eastAsia="SimSun"/>
          <w:lang w:val="en-US"/>
        </w:rPr>
        <w:t>Humidity</w:t>
      </w:r>
      <w:r>
        <w:tab/>
      </w:r>
      <w:r>
        <w:fldChar w:fldCharType="begin" w:fldLock="1"/>
      </w:r>
      <w:r>
        <w:instrText xml:space="preserve"> PAGEREF _Toc509322602 \h </w:instrText>
      </w:r>
      <w:r>
        <w:fldChar w:fldCharType="separate"/>
      </w:r>
      <w:r>
        <w:t>67</w:t>
      </w:r>
      <w:r>
        <w:fldChar w:fldCharType="end"/>
      </w:r>
    </w:p>
    <w:p w14:paraId="1C3879B2" w14:textId="77777777" w:rsidR="0059501F" w:rsidRDefault="0059501F">
      <w:pPr>
        <w:pStyle w:val="TOC1"/>
        <w:rPr>
          <w:rFonts w:ascii="Calibri" w:hAnsi="Calibri"/>
          <w:szCs w:val="22"/>
          <w:lang w:val="en-US"/>
        </w:rPr>
      </w:pPr>
      <w:r>
        <w:t>B.3</w:t>
      </w:r>
      <w:r>
        <w:rPr>
          <w:rFonts w:ascii="Calibri" w:hAnsi="Calibri"/>
          <w:szCs w:val="22"/>
          <w:lang w:val="en-US"/>
        </w:rPr>
        <w:tab/>
      </w:r>
      <w:r>
        <w:t>Measurements Related to the MSC</w:t>
      </w:r>
      <w:r>
        <w:tab/>
      </w:r>
      <w:r>
        <w:fldChar w:fldCharType="begin" w:fldLock="1"/>
      </w:r>
      <w:r>
        <w:instrText xml:space="preserve"> PAGEREF _Toc509322603 \h </w:instrText>
      </w:r>
      <w:r>
        <w:fldChar w:fldCharType="separate"/>
      </w:r>
      <w:r>
        <w:t>69</w:t>
      </w:r>
      <w:r>
        <w:fldChar w:fldCharType="end"/>
      </w:r>
    </w:p>
    <w:p w14:paraId="3DA153B7" w14:textId="77777777" w:rsidR="0059501F" w:rsidRDefault="0059501F">
      <w:pPr>
        <w:pStyle w:val="TOC2"/>
        <w:rPr>
          <w:rFonts w:ascii="Calibri" w:hAnsi="Calibri"/>
          <w:sz w:val="22"/>
          <w:szCs w:val="22"/>
          <w:lang w:val="en-US"/>
        </w:rPr>
      </w:pPr>
      <w:r>
        <w:t>B.3.1</w:t>
      </w:r>
      <w:r>
        <w:rPr>
          <w:rFonts w:ascii="Calibri" w:hAnsi="Calibri"/>
          <w:sz w:val="22"/>
          <w:szCs w:val="22"/>
          <w:lang w:val="en-US"/>
        </w:rPr>
        <w:tab/>
      </w:r>
      <w:r>
        <w:t>MSC Measurement Function</w:t>
      </w:r>
      <w:r>
        <w:tab/>
      </w:r>
      <w:r>
        <w:fldChar w:fldCharType="begin" w:fldLock="1"/>
      </w:r>
      <w:r>
        <w:instrText xml:space="preserve"> PAGEREF _Toc509322604 \h </w:instrText>
      </w:r>
      <w:r>
        <w:fldChar w:fldCharType="separate"/>
      </w:r>
      <w:r>
        <w:t>69</w:t>
      </w:r>
      <w:r>
        <w:fldChar w:fldCharType="end"/>
      </w:r>
    </w:p>
    <w:p w14:paraId="71157A34" w14:textId="77777777" w:rsidR="0059501F" w:rsidRDefault="0059501F">
      <w:pPr>
        <w:pStyle w:val="TOC3"/>
        <w:rPr>
          <w:rFonts w:ascii="Calibri" w:hAnsi="Calibri"/>
          <w:sz w:val="22"/>
          <w:szCs w:val="22"/>
          <w:lang w:val="en-US"/>
        </w:rPr>
      </w:pPr>
      <w:r>
        <w:t>B.3.1.1</w:t>
      </w:r>
      <w:r>
        <w:rPr>
          <w:rFonts w:ascii="Calibri" w:hAnsi="Calibri"/>
          <w:sz w:val="22"/>
          <w:szCs w:val="22"/>
          <w:lang w:val="en-US"/>
        </w:rPr>
        <w:tab/>
      </w:r>
      <w:r>
        <w:t>Number of class mark updates</w:t>
      </w:r>
      <w:r>
        <w:tab/>
      </w:r>
      <w:r>
        <w:fldChar w:fldCharType="begin" w:fldLock="1"/>
      </w:r>
      <w:r>
        <w:instrText xml:space="preserve"> PAGEREF _Toc509322605 \h </w:instrText>
      </w:r>
      <w:r>
        <w:fldChar w:fldCharType="separate"/>
      </w:r>
      <w:r>
        <w:t>69</w:t>
      </w:r>
      <w:r>
        <w:fldChar w:fldCharType="end"/>
      </w:r>
    </w:p>
    <w:p w14:paraId="5FFE1E37" w14:textId="77777777" w:rsidR="0059501F" w:rsidRDefault="0059501F">
      <w:pPr>
        <w:pStyle w:val="TOC3"/>
        <w:rPr>
          <w:rFonts w:ascii="Calibri" w:hAnsi="Calibri"/>
          <w:sz w:val="22"/>
          <w:szCs w:val="22"/>
          <w:lang w:val="en-US"/>
        </w:rPr>
      </w:pPr>
      <w:r>
        <w:t>B.3.1.2</w:t>
      </w:r>
      <w:r>
        <w:rPr>
          <w:rFonts w:ascii="Calibri" w:hAnsi="Calibri"/>
          <w:sz w:val="22"/>
          <w:szCs w:val="22"/>
          <w:lang w:val="en-US"/>
        </w:rPr>
        <w:tab/>
      </w:r>
      <w:r>
        <w:t>Attempted mobile originating calls</w:t>
      </w:r>
      <w:r>
        <w:tab/>
      </w:r>
      <w:r>
        <w:fldChar w:fldCharType="begin" w:fldLock="1"/>
      </w:r>
      <w:r>
        <w:instrText xml:space="preserve"> PAGEREF _Toc509322606 \h </w:instrText>
      </w:r>
      <w:r>
        <w:fldChar w:fldCharType="separate"/>
      </w:r>
      <w:r>
        <w:t>69</w:t>
      </w:r>
      <w:r>
        <w:fldChar w:fldCharType="end"/>
      </w:r>
    </w:p>
    <w:p w14:paraId="32DA119A" w14:textId="77777777" w:rsidR="0059501F" w:rsidRDefault="0059501F">
      <w:pPr>
        <w:pStyle w:val="TOC3"/>
        <w:rPr>
          <w:rFonts w:ascii="Calibri" w:hAnsi="Calibri"/>
          <w:sz w:val="22"/>
          <w:szCs w:val="22"/>
          <w:lang w:val="en-US"/>
        </w:rPr>
      </w:pPr>
      <w:r>
        <w:t>B.3.1.3</w:t>
      </w:r>
      <w:r>
        <w:rPr>
          <w:rFonts w:ascii="Calibri" w:hAnsi="Calibri"/>
          <w:sz w:val="22"/>
          <w:szCs w:val="22"/>
          <w:lang w:val="en-US"/>
        </w:rPr>
        <w:tab/>
      </w:r>
      <w:r>
        <w:t>Successful mobile originating calls</w:t>
      </w:r>
      <w:r>
        <w:tab/>
      </w:r>
      <w:r>
        <w:fldChar w:fldCharType="begin" w:fldLock="1"/>
      </w:r>
      <w:r>
        <w:instrText xml:space="preserve"> PAGEREF _Toc509322607 \h </w:instrText>
      </w:r>
      <w:r>
        <w:fldChar w:fldCharType="separate"/>
      </w:r>
      <w:r>
        <w:t>69</w:t>
      </w:r>
      <w:r>
        <w:fldChar w:fldCharType="end"/>
      </w:r>
    </w:p>
    <w:p w14:paraId="72E210D1" w14:textId="77777777" w:rsidR="0059501F" w:rsidRDefault="0059501F">
      <w:pPr>
        <w:pStyle w:val="TOC3"/>
        <w:rPr>
          <w:rFonts w:ascii="Calibri" w:hAnsi="Calibri"/>
          <w:sz w:val="22"/>
          <w:szCs w:val="22"/>
          <w:lang w:val="en-US"/>
        </w:rPr>
      </w:pPr>
      <w:r>
        <w:t>B.3.1.4</w:t>
      </w:r>
      <w:r>
        <w:rPr>
          <w:rFonts w:ascii="Calibri" w:hAnsi="Calibri"/>
          <w:sz w:val="22"/>
          <w:szCs w:val="22"/>
          <w:lang w:val="en-US"/>
        </w:rPr>
        <w:tab/>
      </w:r>
      <w:r>
        <w:t>Answered mobile originating calls</w:t>
      </w:r>
      <w:r>
        <w:tab/>
      </w:r>
      <w:r>
        <w:fldChar w:fldCharType="begin" w:fldLock="1"/>
      </w:r>
      <w:r>
        <w:instrText xml:space="preserve"> PAGEREF _Toc509322608 \h </w:instrText>
      </w:r>
      <w:r>
        <w:fldChar w:fldCharType="separate"/>
      </w:r>
      <w:r>
        <w:t>70</w:t>
      </w:r>
      <w:r>
        <w:fldChar w:fldCharType="end"/>
      </w:r>
    </w:p>
    <w:p w14:paraId="65AC13E4" w14:textId="77777777" w:rsidR="0059501F" w:rsidRDefault="0059501F">
      <w:pPr>
        <w:pStyle w:val="TOC3"/>
        <w:rPr>
          <w:rFonts w:ascii="Calibri" w:hAnsi="Calibri"/>
          <w:sz w:val="22"/>
          <w:szCs w:val="22"/>
          <w:lang w:val="en-US"/>
        </w:rPr>
      </w:pPr>
      <w:r>
        <w:t>B.3.1.5</w:t>
      </w:r>
      <w:r>
        <w:rPr>
          <w:rFonts w:ascii="Calibri" w:hAnsi="Calibri"/>
          <w:sz w:val="22"/>
          <w:szCs w:val="22"/>
          <w:lang w:val="en-US"/>
        </w:rPr>
        <w:tab/>
      </w:r>
      <w:r>
        <w:t>Attempted mobile terminating calls</w:t>
      </w:r>
      <w:r>
        <w:tab/>
      </w:r>
      <w:r>
        <w:fldChar w:fldCharType="begin" w:fldLock="1"/>
      </w:r>
      <w:r>
        <w:instrText xml:space="preserve"> PAGEREF _Toc509322609 \h </w:instrText>
      </w:r>
      <w:r>
        <w:fldChar w:fldCharType="separate"/>
      </w:r>
      <w:r>
        <w:t>70</w:t>
      </w:r>
      <w:r>
        <w:fldChar w:fldCharType="end"/>
      </w:r>
    </w:p>
    <w:p w14:paraId="1583F64F" w14:textId="77777777" w:rsidR="0059501F" w:rsidRDefault="0059501F">
      <w:pPr>
        <w:pStyle w:val="TOC3"/>
        <w:rPr>
          <w:rFonts w:ascii="Calibri" w:hAnsi="Calibri"/>
          <w:sz w:val="22"/>
          <w:szCs w:val="22"/>
          <w:lang w:val="en-US"/>
        </w:rPr>
      </w:pPr>
      <w:r>
        <w:t>B.3.1.6</w:t>
      </w:r>
      <w:r>
        <w:rPr>
          <w:rFonts w:ascii="Calibri" w:hAnsi="Calibri"/>
          <w:sz w:val="22"/>
          <w:szCs w:val="22"/>
          <w:lang w:val="en-US"/>
        </w:rPr>
        <w:tab/>
      </w:r>
      <w:r>
        <w:t>Successful mobile terminating calls</w:t>
      </w:r>
      <w:r>
        <w:tab/>
      </w:r>
      <w:r>
        <w:fldChar w:fldCharType="begin" w:fldLock="1"/>
      </w:r>
      <w:r>
        <w:instrText xml:space="preserve"> PAGEREF _Toc509322610 \h </w:instrText>
      </w:r>
      <w:r>
        <w:fldChar w:fldCharType="separate"/>
      </w:r>
      <w:r>
        <w:t>70</w:t>
      </w:r>
      <w:r>
        <w:fldChar w:fldCharType="end"/>
      </w:r>
    </w:p>
    <w:p w14:paraId="028CFE6F" w14:textId="77777777" w:rsidR="0059501F" w:rsidRDefault="0059501F">
      <w:pPr>
        <w:pStyle w:val="TOC3"/>
        <w:rPr>
          <w:rFonts w:ascii="Calibri" w:hAnsi="Calibri"/>
          <w:sz w:val="22"/>
          <w:szCs w:val="22"/>
          <w:lang w:val="en-US"/>
        </w:rPr>
      </w:pPr>
      <w:r>
        <w:t>B.3.1.7</w:t>
      </w:r>
      <w:r>
        <w:rPr>
          <w:rFonts w:ascii="Calibri" w:hAnsi="Calibri"/>
          <w:sz w:val="22"/>
          <w:szCs w:val="22"/>
          <w:lang w:val="en-US"/>
        </w:rPr>
        <w:tab/>
      </w:r>
      <w:r>
        <w:t>Answered mobile terminating calls</w:t>
      </w:r>
      <w:r>
        <w:tab/>
      </w:r>
      <w:r>
        <w:fldChar w:fldCharType="begin" w:fldLock="1"/>
      </w:r>
      <w:r>
        <w:instrText xml:space="preserve"> PAGEREF _Toc509322611 \h </w:instrText>
      </w:r>
      <w:r>
        <w:fldChar w:fldCharType="separate"/>
      </w:r>
      <w:r>
        <w:t>71</w:t>
      </w:r>
      <w:r>
        <w:fldChar w:fldCharType="end"/>
      </w:r>
    </w:p>
    <w:p w14:paraId="7609919B" w14:textId="77777777" w:rsidR="0059501F" w:rsidRDefault="0059501F">
      <w:pPr>
        <w:pStyle w:val="TOC3"/>
        <w:rPr>
          <w:rFonts w:ascii="Calibri" w:hAnsi="Calibri"/>
          <w:sz w:val="22"/>
          <w:szCs w:val="22"/>
          <w:lang w:val="en-US"/>
        </w:rPr>
      </w:pPr>
      <w:r>
        <w:t>B.3.1.8</w:t>
      </w:r>
      <w:r>
        <w:rPr>
          <w:rFonts w:ascii="Calibri" w:hAnsi="Calibri"/>
          <w:sz w:val="22"/>
          <w:szCs w:val="22"/>
          <w:lang w:val="en-US"/>
        </w:rPr>
        <w:tab/>
      </w:r>
      <w:r>
        <w:t>Attempted Mobile Emergency calls</w:t>
      </w:r>
      <w:r>
        <w:tab/>
      </w:r>
      <w:r>
        <w:fldChar w:fldCharType="begin" w:fldLock="1"/>
      </w:r>
      <w:r>
        <w:instrText xml:space="preserve"> PAGEREF _Toc509322612 \h </w:instrText>
      </w:r>
      <w:r>
        <w:fldChar w:fldCharType="separate"/>
      </w:r>
      <w:r>
        <w:t>71</w:t>
      </w:r>
      <w:r>
        <w:fldChar w:fldCharType="end"/>
      </w:r>
    </w:p>
    <w:p w14:paraId="6823EABC" w14:textId="77777777" w:rsidR="0059501F" w:rsidRDefault="0059501F">
      <w:pPr>
        <w:pStyle w:val="TOC3"/>
        <w:rPr>
          <w:rFonts w:ascii="Calibri" w:hAnsi="Calibri"/>
          <w:sz w:val="22"/>
          <w:szCs w:val="22"/>
          <w:lang w:val="en-US"/>
        </w:rPr>
      </w:pPr>
      <w:r>
        <w:t>B.3.1.9</w:t>
      </w:r>
      <w:r>
        <w:rPr>
          <w:rFonts w:ascii="Calibri" w:hAnsi="Calibri"/>
          <w:sz w:val="22"/>
          <w:szCs w:val="22"/>
          <w:lang w:val="en-US"/>
        </w:rPr>
        <w:tab/>
      </w:r>
      <w:r>
        <w:t>Successful Mobile Emergency calls</w:t>
      </w:r>
      <w:r>
        <w:tab/>
      </w:r>
      <w:r>
        <w:fldChar w:fldCharType="begin" w:fldLock="1"/>
      </w:r>
      <w:r>
        <w:instrText xml:space="preserve"> PAGEREF _Toc509322613 \h </w:instrText>
      </w:r>
      <w:r>
        <w:fldChar w:fldCharType="separate"/>
      </w:r>
      <w:r>
        <w:t>71</w:t>
      </w:r>
      <w:r>
        <w:fldChar w:fldCharType="end"/>
      </w:r>
    </w:p>
    <w:p w14:paraId="44F10FC7" w14:textId="77777777" w:rsidR="0059501F" w:rsidRDefault="0059501F">
      <w:pPr>
        <w:pStyle w:val="TOC3"/>
        <w:rPr>
          <w:rFonts w:ascii="Calibri" w:hAnsi="Calibri"/>
          <w:sz w:val="22"/>
          <w:szCs w:val="22"/>
          <w:lang w:val="en-US"/>
        </w:rPr>
      </w:pPr>
      <w:r>
        <w:t>B.3.1.10</w:t>
      </w:r>
      <w:r>
        <w:rPr>
          <w:rFonts w:ascii="Calibri" w:hAnsi="Calibri"/>
          <w:sz w:val="22"/>
          <w:szCs w:val="22"/>
          <w:lang w:val="en-US"/>
        </w:rPr>
        <w:tab/>
      </w:r>
      <w:r>
        <w:t>Answered Mobile Emergency calls</w:t>
      </w:r>
      <w:r>
        <w:tab/>
      </w:r>
      <w:r>
        <w:fldChar w:fldCharType="begin" w:fldLock="1"/>
      </w:r>
      <w:r>
        <w:instrText xml:space="preserve"> PAGEREF _Toc509322614 \h </w:instrText>
      </w:r>
      <w:r>
        <w:fldChar w:fldCharType="separate"/>
      </w:r>
      <w:r>
        <w:t>72</w:t>
      </w:r>
      <w:r>
        <w:fldChar w:fldCharType="end"/>
      </w:r>
    </w:p>
    <w:p w14:paraId="6EF72B31" w14:textId="77777777" w:rsidR="0059501F" w:rsidRDefault="0059501F">
      <w:pPr>
        <w:pStyle w:val="TOC3"/>
        <w:rPr>
          <w:rFonts w:ascii="Calibri" w:hAnsi="Calibri"/>
          <w:sz w:val="22"/>
          <w:szCs w:val="22"/>
          <w:lang w:val="en-US"/>
        </w:rPr>
      </w:pPr>
      <w:r>
        <w:t>B.3.1.11</w:t>
      </w:r>
      <w:r>
        <w:rPr>
          <w:rFonts w:ascii="Calibri" w:hAnsi="Calibri"/>
          <w:sz w:val="22"/>
          <w:szCs w:val="22"/>
          <w:lang w:val="en-US"/>
        </w:rPr>
        <w:tab/>
      </w:r>
      <w:r>
        <w:t>Attempted ciphering mode control procedures</w:t>
      </w:r>
      <w:r>
        <w:tab/>
      </w:r>
      <w:r>
        <w:fldChar w:fldCharType="begin" w:fldLock="1"/>
      </w:r>
      <w:r>
        <w:instrText xml:space="preserve"> PAGEREF _Toc509322615 \h </w:instrText>
      </w:r>
      <w:r>
        <w:fldChar w:fldCharType="separate"/>
      </w:r>
      <w:r>
        <w:t>72</w:t>
      </w:r>
      <w:r>
        <w:fldChar w:fldCharType="end"/>
      </w:r>
    </w:p>
    <w:p w14:paraId="1B40F834" w14:textId="77777777" w:rsidR="0059501F" w:rsidRDefault="0059501F">
      <w:pPr>
        <w:pStyle w:val="TOC3"/>
        <w:rPr>
          <w:rFonts w:ascii="Calibri" w:hAnsi="Calibri"/>
          <w:sz w:val="22"/>
          <w:szCs w:val="22"/>
          <w:lang w:val="en-US"/>
        </w:rPr>
      </w:pPr>
      <w:r>
        <w:t>B.3.1.12</w:t>
      </w:r>
      <w:r>
        <w:rPr>
          <w:rFonts w:ascii="Calibri" w:hAnsi="Calibri"/>
          <w:sz w:val="22"/>
          <w:szCs w:val="22"/>
          <w:lang w:val="en-US"/>
        </w:rPr>
        <w:tab/>
      </w:r>
      <w:r>
        <w:t>Successful ciphering mode control procedures</w:t>
      </w:r>
      <w:r>
        <w:tab/>
      </w:r>
      <w:r>
        <w:fldChar w:fldCharType="begin" w:fldLock="1"/>
      </w:r>
      <w:r>
        <w:instrText xml:space="preserve"> PAGEREF _Toc509322616 \h </w:instrText>
      </w:r>
      <w:r>
        <w:fldChar w:fldCharType="separate"/>
      </w:r>
      <w:r>
        <w:t>72</w:t>
      </w:r>
      <w:r>
        <w:fldChar w:fldCharType="end"/>
      </w:r>
    </w:p>
    <w:p w14:paraId="267EB10B" w14:textId="77777777" w:rsidR="0059501F" w:rsidRDefault="0059501F">
      <w:pPr>
        <w:pStyle w:val="TOC3"/>
        <w:rPr>
          <w:rFonts w:ascii="Calibri" w:hAnsi="Calibri"/>
          <w:sz w:val="22"/>
          <w:szCs w:val="22"/>
          <w:lang w:val="en-US"/>
        </w:rPr>
      </w:pPr>
      <w:r>
        <w:t>B.3.1.13</w:t>
      </w:r>
      <w:r>
        <w:rPr>
          <w:rFonts w:ascii="Calibri" w:hAnsi="Calibri"/>
          <w:sz w:val="22"/>
          <w:szCs w:val="22"/>
          <w:lang w:val="en-US"/>
        </w:rPr>
        <w:tab/>
      </w:r>
      <w:r>
        <w:t>Attempted interrogations of HLRs for routing</w:t>
      </w:r>
      <w:r>
        <w:tab/>
      </w:r>
      <w:r>
        <w:fldChar w:fldCharType="begin" w:fldLock="1"/>
      </w:r>
      <w:r>
        <w:instrText xml:space="preserve"> PAGEREF _Toc509322617 \h </w:instrText>
      </w:r>
      <w:r>
        <w:fldChar w:fldCharType="separate"/>
      </w:r>
      <w:r>
        <w:t>73</w:t>
      </w:r>
      <w:r>
        <w:fldChar w:fldCharType="end"/>
      </w:r>
    </w:p>
    <w:p w14:paraId="655AB7C7" w14:textId="77777777" w:rsidR="0059501F" w:rsidRDefault="0059501F">
      <w:pPr>
        <w:pStyle w:val="TOC3"/>
        <w:rPr>
          <w:rFonts w:ascii="Calibri" w:hAnsi="Calibri"/>
          <w:sz w:val="22"/>
          <w:szCs w:val="22"/>
          <w:lang w:val="en-US"/>
        </w:rPr>
      </w:pPr>
      <w:r>
        <w:t>B.3.1.14</w:t>
      </w:r>
      <w:r>
        <w:rPr>
          <w:rFonts w:ascii="Calibri" w:hAnsi="Calibri"/>
          <w:sz w:val="22"/>
          <w:szCs w:val="22"/>
          <w:lang w:val="en-US"/>
        </w:rPr>
        <w:tab/>
      </w:r>
      <w:r>
        <w:t>Successful interrogations of HLR (MSRN obtained)</w:t>
      </w:r>
      <w:r>
        <w:tab/>
      </w:r>
      <w:r>
        <w:fldChar w:fldCharType="begin" w:fldLock="1"/>
      </w:r>
      <w:r>
        <w:instrText xml:space="preserve"> PAGEREF _Toc509322618 \h </w:instrText>
      </w:r>
      <w:r>
        <w:fldChar w:fldCharType="separate"/>
      </w:r>
      <w:r>
        <w:t>73</w:t>
      </w:r>
      <w:r>
        <w:fldChar w:fldCharType="end"/>
      </w:r>
    </w:p>
    <w:p w14:paraId="644943C1" w14:textId="77777777" w:rsidR="0059501F" w:rsidRDefault="0059501F">
      <w:pPr>
        <w:pStyle w:val="TOC3"/>
        <w:rPr>
          <w:rFonts w:ascii="Calibri" w:hAnsi="Calibri"/>
          <w:sz w:val="22"/>
          <w:szCs w:val="22"/>
          <w:lang w:val="en-US"/>
        </w:rPr>
      </w:pPr>
      <w:r>
        <w:t>B.3.1.15</w:t>
      </w:r>
      <w:r>
        <w:rPr>
          <w:rFonts w:ascii="Calibri" w:hAnsi="Calibri"/>
          <w:sz w:val="22"/>
          <w:szCs w:val="22"/>
          <w:lang w:val="en-US"/>
        </w:rPr>
        <w:tab/>
      </w:r>
      <w:r>
        <w:t>Successful interrogations of HLR (call Forwarding)</w:t>
      </w:r>
      <w:r>
        <w:tab/>
      </w:r>
      <w:r>
        <w:fldChar w:fldCharType="begin" w:fldLock="1"/>
      </w:r>
      <w:r>
        <w:instrText xml:space="preserve"> PAGEREF _Toc509322619 \h </w:instrText>
      </w:r>
      <w:r>
        <w:fldChar w:fldCharType="separate"/>
      </w:r>
      <w:r>
        <w:t>73</w:t>
      </w:r>
      <w:r>
        <w:fldChar w:fldCharType="end"/>
      </w:r>
    </w:p>
    <w:p w14:paraId="69B9239E" w14:textId="77777777" w:rsidR="0059501F" w:rsidRDefault="0059501F">
      <w:pPr>
        <w:pStyle w:val="TOC3"/>
        <w:rPr>
          <w:rFonts w:ascii="Calibri" w:hAnsi="Calibri"/>
          <w:sz w:val="22"/>
          <w:szCs w:val="22"/>
          <w:lang w:val="en-US"/>
        </w:rPr>
      </w:pPr>
      <w:r>
        <w:t>B.3.1.16</w:t>
      </w:r>
      <w:r>
        <w:rPr>
          <w:rFonts w:ascii="Calibri" w:hAnsi="Calibri"/>
          <w:sz w:val="22"/>
          <w:szCs w:val="22"/>
          <w:lang w:val="en-US"/>
        </w:rPr>
        <w:tab/>
      </w:r>
      <w:r>
        <w:t>Attempted operations for mobile originating point to point SMs</w:t>
      </w:r>
      <w:r>
        <w:tab/>
      </w:r>
      <w:r>
        <w:fldChar w:fldCharType="begin" w:fldLock="1"/>
      </w:r>
      <w:r>
        <w:instrText xml:space="preserve"> PAGEREF _Toc509322620 \h </w:instrText>
      </w:r>
      <w:r>
        <w:fldChar w:fldCharType="separate"/>
      </w:r>
      <w:r>
        <w:t>74</w:t>
      </w:r>
      <w:r>
        <w:fldChar w:fldCharType="end"/>
      </w:r>
    </w:p>
    <w:p w14:paraId="7E9862CD" w14:textId="77777777" w:rsidR="0059501F" w:rsidRDefault="0059501F">
      <w:pPr>
        <w:pStyle w:val="TOC3"/>
        <w:rPr>
          <w:rFonts w:ascii="Calibri" w:hAnsi="Calibri"/>
          <w:sz w:val="22"/>
          <w:szCs w:val="22"/>
          <w:lang w:val="en-US"/>
        </w:rPr>
      </w:pPr>
      <w:r>
        <w:t>B.3.1.17</w:t>
      </w:r>
      <w:r>
        <w:rPr>
          <w:rFonts w:ascii="Calibri" w:hAnsi="Calibri"/>
          <w:sz w:val="22"/>
          <w:szCs w:val="22"/>
          <w:lang w:val="en-US"/>
        </w:rPr>
        <w:tab/>
      </w:r>
      <w:r>
        <w:t>Successful operations for mobile originating point to point SMs</w:t>
      </w:r>
      <w:r>
        <w:tab/>
      </w:r>
      <w:r>
        <w:fldChar w:fldCharType="begin" w:fldLock="1"/>
      </w:r>
      <w:r>
        <w:instrText xml:space="preserve"> PAGEREF _Toc509322621 \h </w:instrText>
      </w:r>
      <w:r>
        <w:fldChar w:fldCharType="separate"/>
      </w:r>
      <w:r>
        <w:t>74</w:t>
      </w:r>
      <w:r>
        <w:fldChar w:fldCharType="end"/>
      </w:r>
    </w:p>
    <w:p w14:paraId="37133CB9" w14:textId="77777777" w:rsidR="0059501F" w:rsidRDefault="0059501F">
      <w:pPr>
        <w:pStyle w:val="TOC3"/>
        <w:rPr>
          <w:rFonts w:ascii="Calibri" w:hAnsi="Calibri"/>
          <w:sz w:val="22"/>
          <w:szCs w:val="22"/>
          <w:lang w:val="en-US"/>
        </w:rPr>
      </w:pPr>
      <w:r>
        <w:t>B.3.1.18</w:t>
      </w:r>
      <w:r>
        <w:rPr>
          <w:rFonts w:ascii="Calibri" w:hAnsi="Calibri"/>
          <w:sz w:val="22"/>
          <w:szCs w:val="22"/>
          <w:lang w:val="en-US"/>
        </w:rPr>
        <w:tab/>
      </w:r>
      <w:r>
        <w:t>Attempted operations for mobile terminating point to point SMs</w:t>
      </w:r>
      <w:r>
        <w:tab/>
      </w:r>
      <w:r>
        <w:fldChar w:fldCharType="begin" w:fldLock="1"/>
      </w:r>
      <w:r>
        <w:instrText xml:space="preserve"> PAGEREF _Toc509322622 \h </w:instrText>
      </w:r>
      <w:r>
        <w:fldChar w:fldCharType="separate"/>
      </w:r>
      <w:r>
        <w:t>74</w:t>
      </w:r>
      <w:r>
        <w:fldChar w:fldCharType="end"/>
      </w:r>
    </w:p>
    <w:p w14:paraId="780D4E8F" w14:textId="77777777" w:rsidR="0059501F" w:rsidRDefault="0059501F">
      <w:pPr>
        <w:pStyle w:val="TOC3"/>
        <w:rPr>
          <w:rFonts w:ascii="Calibri" w:hAnsi="Calibri"/>
          <w:sz w:val="22"/>
          <w:szCs w:val="22"/>
          <w:lang w:val="en-US"/>
        </w:rPr>
      </w:pPr>
      <w:r>
        <w:t>B.3.1.19</w:t>
      </w:r>
      <w:r>
        <w:rPr>
          <w:rFonts w:ascii="Calibri" w:hAnsi="Calibri"/>
          <w:sz w:val="22"/>
          <w:szCs w:val="22"/>
          <w:lang w:val="en-US"/>
        </w:rPr>
        <w:tab/>
      </w:r>
      <w:r>
        <w:t>Successful operations for mobile terminating point to point SMs</w:t>
      </w:r>
      <w:r>
        <w:tab/>
      </w:r>
      <w:r>
        <w:fldChar w:fldCharType="begin" w:fldLock="1"/>
      </w:r>
      <w:r>
        <w:instrText xml:space="preserve"> PAGEREF _Toc509322623 \h </w:instrText>
      </w:r>
      <w:r>
        <w:fldChar w:fldCharType="separate"/>
      </w:r>
      <w:r>
        <w:t>75</w:t>
      </w:r>
      <w:r>
        <w:fldChar w:fldCharType="end"/>
      </w:r>
    </w:p>
    <w:p w14:paraId="318BBD7C" w14:textId="77777777" w:rsidR="0059501F" w:rsidRDefault="0059501F">
      <w:pPr>
        <w:pStyle w:val="TOC3"/>
        <w:rPr>
          <w:rFonts w:ascii="Calibri" w:hAnsi="Calibri"/>
          <w:sz w:val="22"/>
          <w:szCs w:val="22"/>
          <w:lang w:val="en-US"/>
        </w:rPr>
      </w:pPr>
      <w:r>
        <w:t>B.3.1.20</w:t>
      </w:r>
      <w:r>
        <w:rPr>
          <w:rFonts w:ascii="Calibri" w:hAnsi="Calibri"/>
          <w:sz w:val="22"/>
          <w:szCs w:val="22"/>
          <w:lang w:val="en-US"/>
        </w:rPr>
        <w:tab/>
      </w:r>
      <w:r>
        <w:t>Number of transmitted check IMEI request</w:t>
      </w:r>
      <w:r>
        <w:tab/>
      </w:r>
      <w:r>
        <w:fldChar w:fldCharType="begin" w:fldLock="1"/>
      </w:r>
      <w:r>
        <w:instrText xml:space="preserve"> PAGEREF _Toc509322624 \h </w:instrText>
      </w:r>
      <w:r>
        <w:fldChar w:fldCharType="separate"/>
      </w:r>
      <w:r>
        <w:t>75</w:t>
      </w:r>
      <w:r>
        <w:fldChar w:fldCharType="end"/>
      </w:r>
    </w:p>
    <w:p w14:paraId="58F10980" w14:textId="77777777" w:rsidR="0059501F" w:rsidRDefault="0059501F">
      <w:pPr>
        <w:pStyle w:val="TOC3"/>
        <w:rPr>
          <w:rFonts w:ascii="Calibri" w:hAnsi="Calibri"/>
          <w:sz w:val="22"/>
          <w:szCs w:val="22"/>
          <w:lang w:val="en-US"/>
        </w:rPr>
      </w:pPr>
      <w:r>
        <w:t>B.3.1.21</w:t>
      </w:r>
      <w:r>
        <w:rPr>
          <w:rFonts w:ascii="Calibri" w:hAnsi="Calibri"/>
          <w:sz w:val="22"/>
          <w:szCs w:val="22"/>
          <w:lang w:val="en-US"/>
        </w:rPr>
        <w:tab/>
      </w:r>
      <w:r>
        <w:t>Number of white answers in MSC</w:t>
      </w:r>
      <w:r>
        <w:tab/>
      </w:r>
      <w:r>
        <w:fldChar w:fldCharType="begin" w:fldLock="1"/>
      </w:r>
      <w:r>
        <w:instrText xml:space="preserve"> PAGEREF _Toc509322625 \h </w:instrText>
      </w:r>
      <w:r>
        <w:fldChar w:fldCharType="separate"/>
      </w:r>
      <w:r>
        <w:t>75</w:t>
      </w:r>
      <w:r>
        <w:fldChar w:fldCharType="end"/>
      </w:r>
    </w:p>
    <w:p w14:paraId="320649F8" w14:textId="77777777" w:rsidR="0059501F" w:rsidRDefault="0059501F">
      <w:pPr>
        <w:pStyle w:val="TOC3"/>
        <w:rPr>
          <w:rFonts w:ascii="Calibri" w:hAnsi="Calibri"/>
          <w:sz w:val="22"/>
          <w:szCs w:val="22"/>
          <w:lang w:val="en-US"/>
        </w:rPr>
      </w:pPr>
      <w:r>
        <w:t>B.3.1.22</w:t>
      </w:r>
      <w:r>
        <w:rPr>
          <w:rFonts w:ascii="Calibri" w:hAnsi="Calibri"/>
          <w:sz w:val="22"/>
          <w:szCs w:val="22"/>
          <w:lang w:val="en-US"/>
        </w:rPr>
        <w:tab/>
      </w:r>
      <w:r>
        <w:t>Number of grey answers in MSC</w:t>
      </w:r>
      <w:r>
        <w:tab/>
      </w:r>
      <w:r>
        <w:fldChar w:fldCharType="begin" w:fldLock="1"/>
      </w:r>
      <w:r>
        <w:instrText xml:space="preserve"> PAGEREF _Toc509322626 \h </w:instrText>
      </w:r>
      <w:r>
        <w:fldChar w:fldCharType="separate"/>
      </w:r>
      <w:r>
        <w:t>76</w:t>
      </w:r>
      <w:r>
        <w:fldChar w:fldCharType="end"/>
      </w:r>
    </w:p>
    <w:p w14:paraId="36507A19" w14:textId="77777777" w:rsidR="0059501F" w:rsidRDefault="0059501F">
      <w:pPr>
        <w:pStyle w:val="TOC3"/>
        <w:rPr>
          <w:rFonts w:ascii="Calibri" w:hAnsi="Calibri"/>
          <w:sz w:val="22"/>
          <w:szCs w:val="22"/>
          <w:lang w:val="en-US"/>
        </w:rPr>
      </w:pPr>
      <w:r>
        <w:t>B.3.1.23</w:t>
      </w:r>
      <w:r>
        <w:rPr>
          <w:rFonts w:ascii="Calibri" w:hAnsi="Calibri"/>
          <w:sz w:val="22"/>
          <w:szCs w:val="22"/>
          <w:lang w:val="en-US"/>
        </w:rPr>
        <w:tab/>
      </w:r>
      <w:r>
        <w:t>Number of black answers in MSC</w:t>
      </w:r>
      <w:r>
        <w:tab/>
      </w:r>
      <w:r>
        <w:fldChar w:fldCharType="begin" w:fldLock="1"/>
      </w:r>
      <w:r>
        <w:instrText xml:space="preserve"> PAGEREF _Toc509322627 \h </w:instrText>
      </w:r>
      <w:r>
        <w:fldChar w:fldCharType="separate"/>
      </w:r>
      <w:r>
        <w:t>76</w:t>
      </w:r>
      <w:r>
        <w:fldChar w:fldCharType="end"/>
      </w:r>
    </w:p>
    <w:p w14:paraId="4868E41A" w14:textId="77777777" w:rsidR="0059501F" w:rsidRDefault="0059501F">
      <w:pPr>
        <w:pStyle w:val="TOC3"/>
        <w:rPr>
          <w:rFonts w:ascii="Calibri" w:hAnsi="Calibri"/>
          <w:sz w:val="22"/>
          <w:szCs w:val="22"/>
          <w:lang w:val="en-US"/>
        </w:rPr>
      </w:pPr>
      <w:r>
        <w:t>B.3.1.24</w:t>
      </w:r>
      <w:r>
        <w:rPr>
          <w:rFonts w:ascii="Calibri" w:hAnsi="Calibri"/>
          <w:sz w:val="22"/>
          <w:szCs w:val="22"/>
          <w:lang w:val="en-US"/>
        </w:rPr>
        <w:tab/>
      </w:r>
      <w:r>
        <w:t>Number of unknown IMEI answers</w:t>
      </w:r>
      <w:r>
        <w:tab/>
      </w:r>
      <w:r>
        <w:fldChar w:fldCharType="begin" w:fldLock="1"/>
      </w:r>
      <w:r>
        <w:instrText xml:space="preserve"> PAGEREF _Toc509322628 \h </w:instrText>
      </w:r>
      <w:r>
        <w:fldChar w:fldCharType="separate"/>
      </w:r>
      <w:r>
        <w:t>76</w:t>
      </w:r>
      <w:r>
        <w:fldChar w:fldCharType="end"/>
      </w:r>
    </w:p>
    <w:p w14:paraId="7B039D2C" w14:textId="77777777" w:rsidR="0059501F" w:rsidRDefault="0059501F">
      <w:pPr>
        <w:pStyle w:val="TOC3"/>
        <w:rPr>
          <w:rFonts w:ascii="Calibri" w:hAnsi="Calibri"/>
          <w:sz w:val="22"/>
          <w:szCs w:val="22"/>
          <w:lang w:val="en-US"/>
        </w:rPr>
      </w:pPr>
      <w:r>
        <w:t>B.3.1.25</w:t>
      </w:r>
      <w:r>
        <w:rPr>
          <w:rFonts w:ascii="Calibri" w:hAnsi="Calibri"/>
          <w:sz w:val="22"/>
          <w:szCs w:val="22"/>
          <w:lang w:val="en-US"/>
        </w:rPr>
        <w:tab/>
      </w:r>
      <w:r>
        <w:t>Mean time to provide the CALL SETUP service</w:t>
      </w:r>
      <w:r>
        <w:tab/>
      </w:r>
      <w:r>
        <w:fldChar w:fldCharType="begin" w:fldLock="1"/>
      </w:r>
      <w:r>
        <w:instrText xml:space="preserve"> PAGEREF _Toc509322629 \h </w:instrText>
      </w:r>
      <w:r>
        <w:fldChar w:fldCharType="separate"/>
      </w:r>
      <w:r>
        <w:t>77</w:t>
      </w:r>
      <w:r>
        <w:fldChar w:fldCharType="end"/>
      </w:r>
    </w:p>
    <w:p w14:paraId="54B1981F" w14:textId="77777777" w:rsidR="0059501F" w:rsidRDefault="0059501F">
      <w:pPr>
        <w:pStyle w:val="TOC3"/>
        <w:rPr>
          <w:rFonts w:ascii="Calibri" w:hAnsi="Calibri"/>
          <w:sz w:val="22"/>
          <w:szCs w:val="22"/>
          <w:lang w:val="en-US"/>
        </w:rPr>
      </w:pPr>
      <w:r>
        <w:t>B.3.1.26</w:t>
      </w:r>
      <w:r>
        <w:rPr>
          <w:rFonts w:ascii="Calibri" w:hAnsi="Calibri"/>
          <w:sz w:val="22"/>
          <w:szCs w:val="22"/>
          <w:lang w:val="en-US"/>
        </w:rPr>
        <w:tab/>
      </w:r>
      <w:r>
        <w:t>Mean time to provide the LOCATION UPDATING service</w:t>
      </w:r>
      <w:r>
        <w:tab/>
      </w:r>
      <w:r>
        <w:fldChar w:fldCharType="begin" w:fldLock="1"/>
      </w:r>
      <w:r>
        <w:instrText xml:space="preserve"> PAGEREF _Toc509322630 \h </w:instrText>
      </w:r>
      <w:r>
        <w:fldChar w:fldCharType="separate"/>
      </w:r>
      <w:r>
        <w:t>77</w:t>
      </w:r>
      <w:r>
        <w:fldChar w:fldCharType="end"/>
      </w:r>
    </w:p>
    <w:p w14:paraId="3C25AFE8" w14:textId="77777777" w:rsidR="0059501F" w:rsidRDefault="0059501F">
      <w:pPr>
        <w:pStyle w:val="TOC3"/>
        <w:rPr>
          <w:rFonts w:ascii="Calibri" w:hAnsi="Calibri"/>
          <w:sz w:val="22"/>
          <w:szCs w:val="22"/>
          <w:lang w:val="en-US"/>
        </w:rPr>
      </w:pPr>
      <w:r>
        <w:t>B.3.1.27</w:t>
      </w:r>
      <w:r>
        <w:rPr>
          <w:rFonts w:ascii="Calibri" w:hAnsi="Calibri"/>
          <w:sz w:val="22"/>
          <w:szCs w:val="22"/>
          <w:lang w:val="en-US"/>
        </w:rPr>
        <w:tab/>
      </w:r>
      <w:r>
        <w:t>Transactions on the MM-layer where subscriber was identified with TMSI</w:t>
      </w:r>
      <w:r>
        <w:tab/>
      </w:r>
      <w:r>
        <w:fldChar w:fldCharType="begin" w:fldLock="1"/>
      </w:r>
      <w:r>
        <w:instrText xml:space="preserve"> PAGEREF _Toc509322631 \h </w:instrText>
      </w:r>
      <w:r>
        <w:fldChar w:fldCharType="separate"/>
      </w:r>
      <w:r>
        <w:t>77</w:t>
      </w:r>
      <w:r>
        <w:fldChar w:fldCharType="end"/>
      </w:r>
    </w:p>
    <w:p w14:paraId="0CDA3E89" w14:textId="77777777" w:rsidR="0059501F" w:rsidRDefault="0059501F">
      <w:pPr>
        <w:pStyle w:val="TOC3"/>
        <w:rPr>
          <w:rFonts w:ascii="Calibri" w:hAnsi="Calibri"/>
          <w:sz w:val="22"/>
          <w:szCs w:val="22"/>
          <w:lang w:val="en-US"/>
        </w:rPr>
      </w:pPr>
      <w:r>
        <w:t>B.3.1.28</w:t>
      </w:r>
      <w:r>
        <w:rPr>
          <w:rFonts w:ascii="Calibri" w:hAnsi="Calibri"/>
          <w:sz w:val="22"/>
          <w:szCs w:val="22"/>
          <w:lang w:val="en-US"/>
        </w:rPr>
        <w:tab/>
      </w:r>
      <w:r>
        <w:t>Transactions on the MM-layer where subscriber was identified with IMSI</w:t>
      </w:r>
      <w:r>
        <w:tab/>
      </w:r>
      <w:r>
        <w:fldChar w:fldCharType="begin" w:fldLock="1"/>
      </w:r>
      <w:r>
        <w:instrText xml:space="preserve"> PAGEREF _Toc509322632 \h </w:instrText>
      </w:r>
      <w:r>
        <w:fldChar w:fldCharType="separate"/>
      </w:r>
      <w:r>
        <w:t>78</w:t>
      </w:r>
      <w:r>
        <w:fldChar w:fldCharType="end"/>
      </w:r>
    </w:p>
    <w:p w14:paraId="2B9DCCC9" w14:textId="77777777" w:rsidR="0059501F" w:rsidRDefault="0059501F">
      <w:pPr>
        <w:pStyle w:val="TOC3"/>
        <w:rPr>
          <w:rFonts w:ascii="Calibri" w:hAnsi="Calibri"/>
          <w:sz w:val="22"/>
          <w:szCs w:val="22"/>
          <w:lang w:val="en-US"/>
        </w:rPr>
      </w:pPr>
      <w:r>
        <w:t>B.3.1.29</w:t>
      </w:r>
      <w:r>
        <w:rPr>
          <w:rFonts w:ascii="Calibri" w:hAnsi="Calibri"/>
          <w:sz w:val="22"/>
          <w:szCs w:val="22"/>
          <w:lang w:val="en-US"/>
        </w:rPr>
        <w:tab/>
      </w:r>
      <w:r>
        <w:t>Attempted TMSI re-allocations</w:t>
      </w:r>
      <w:r>
        <w:tab/>
      </w:r>
      <w:r>
        <w:fldChar w:fldCharType="begin" w:fldLock="1"/>
      </w:r>
      <w:r>
        <w:instrText xml:space="preserve"> PAGEREF _Toc509322633 \h </w:instrText>
      </w:r>
      <w:r>
        <w:fldChar w:fldCharType="separate"/>
      </w:r>
      <w:r>
        <w:t>78</w:t>
      </w:r>
      <w:r>
        <w:fldChar w:fldCharType="end"/>
      </w:r>
    </w:p>
    <w:p w14:paraId="5FC60BA4" w14:textId="77777777" w:rsidR="0059501F" w:rsidRDefault="0059501F">
      <w:pPr>
        <w:pStyle w:val="TOC3"/>
        <w:rPr>
          <w:rFonts w:ascii="Calibri" w:hAnsi="Calibri"/>
          <w:sz w:val="22"/>
          <w:szCs w:val="22"/>
          <w:lang w:val="en-US"/>
        </w:rPr>
      </w:pPr>
      <w:r>
        <w:t>B.3.1.30</w:t>
      </w:r>
      <w:r>
        <w:rPr>
          <w:rFonts w:ascii="Calibri" w:hAnsi="Calibri"/>
          <w:sz w:val="22"/>
          <w:szCs w:val="22"/>
          <w:lang w:val="en-US"/>
        </w:rPr>
        <w:tab/>
      </w:r>
      <w:r>
        <w:t>Successful TMSI re-allocations</w:t>
      </w:r>
      <w:r>
        <w:tab/>
      </w:r>
      <w:r>
        <w:fldChar w:fldCharType="begin" w:fldLock="1"/>
      </w:r>
      <w:r>
        <w:instrText xml:space="preserve"> PAGEREF _Toc509322634 \h </w:instrText>
      </w:r>
      <w:r>
        <w:fldChar w:fldCharType="separate"/>
      </w:r>
      <w:r>
        <w:t>78</w:t>
      </w:r>
      <w:r>
        <w:fldChar w:fldCharType="end"/>
      </w:r>
    </w:p>
    <w:p w14:paraId="4BB97D80" w14:textId="77777777" w:rsidR="0059501F" w:rsidRDefault="0059501F">
      <w:pPr>
        <w:pStyle w:val="TOC3"/>
        <w:rPr>
          <w:rFonts w:ascii="Calibri" w:hAnsi="Calibri"/>
          <w:sz w:val="22"/>
          <w:szCs w:val="22"/>
          <w:lang w:val="en-US"/>
        </w:rPr>
      </w:pPr>
      <w:r>
        <w:lastRenderedPageBreak/>
        <w:t>B.3.1.31</w:t>
      </w:r>
      <w:r>
        <w:rPr>
          <w:rFonts w:ascii="Calibri" w:hAnsi="Calibri"/>
          <w:sz w:val="22"/>
          <w:szCs w:val="22"/>
          <w:lang w:val="en-US"/>
        </w:rPr>
        <w:tab/>
      </w:r>
      <w:r>
        <w:t>IMSI detach procedures</w:t>
      </w:r>
      <w:r>
        <w:tab/>
      </w:r>
      <w:r>
        <w:fldChar w:fldCharType="begin" w:fldLock="1"/>
      </w:r>
      <w:r>
        <w:instrText xml:space="preserve"> PAGEREF _Toc509322635 \h </w:instrText>
      </w:r>
      <w:r>
        <w:fldChar w:fldCharType="separate"/>
      </w:r>
      <w:r>
        <w:t>79</w:t>
      </w:r>
      <w:r>
        <w:fldChar w:fldCharType="end"/>
      </w:r>
    </w:p>
    <w:p w14:paraId="2610790F" w14:textId="77777777" w:rsidR="0059501F" w:rsidRDefault="0059501F">
      <w:pPr>
        <w:pStyle w:val="TOC3"/>
        <w:rPr>
          <w:rFonts w:ascii="Calibri" w:hAnsi="Calibri"/>
          <w:sz w:val="22"/>
          <w:szCs w:val="22"/>
          <w:lang w:val="en-US"/>
        </w:rPr>
      </w:pPr>
      <w:r>
        <w:t>B.3.1.32</w:t>
      </w:r>
      <w:r>
        <w:rPr>
          <w:rFonts w:ascii="Calibri" w:hAnsi="Calibri"/>
          <w:sz w:val="22"/>
          <w:szCs w:val="22"/>
          <w:lang w:val="en-US"/>
        </w:rPr>
        <w:tab/>
      </w:r>
      <w:r>
        <w:t>IMSI attach procedures</w:t>
      </w:r>
      <w:r>
        <w:tab/>
      </w:r>
      <w:r>
        <w:fldChar w:fldCharType="begin" w:fldLock="1"/>
      </w:r>
      <w:r>
        <w:instrText xml:space="preserve"> PAGEREF _Toc509322636 \h </w:instrText>
      </w:r>
      <w:r>
        <w:fldChar w:fldCharType="separate"/>
      </w:r>
      <w:r>
        <w:t>79</w:t>
      </w:r>
      <w:r>
        <w:fldChar w:fldCharType="end"/>
      </w:r>
    </w:p>
    <w:p w14:paraId="6100FAF4" w14:textId="77777777" w:rsidR="0059501F" w:rsidRDefault="0059501F">
      <w:pPr>
        <w:pStyle w:val="TOC3"/>
        <w:rPr>
          <w:rFonts w:ascii="Calibri" w:hAnsi="Calibri"/>
          <w:sz w:val="22"/>
          <w:szCs w:val="22"/>
          <w:lang w:val="en-US"/>
        </w:rPr>
      </w:pPr>
      <w:r>
        <w:t>B.3.1.33</w:t>
      </w:r>
      <w:r>
        <w:rPr>
          <w:rFonts w:ascii="Calibri" w:hAnsi="Calibri"/>
          <w:sz w:val="22"/>
          <w:szCs w:val="22"/>
          <w:lang w:val="en-US"/>
        </w:rPr>
        <w:tab/>
      </w:r>
      <w:r>
        <w:t>Attempted incoming External intra-MSC Handovers</w:t>
      </w:r>
      <w:r>
        <w:tab/>
      </w:r>
      <w:r>
        <w:fldChar w:fldCharType="begin" w:fldLock="1"/>
      </w:r>
      <w:r>
        <w:instrText xml:space="preserve"> PAGEREF _Toc509322637 \h </w:instrText>
      </w:r>
      <w:r>
        <w:fldChar w:fldCharType="separate"/>
      </w:r>
      <w:r>
        <w:t>79</w:t>
      </w:r>
      <w:r>
        <w:fldChar w:fldCharType="end"/>
      </w:r>
    </w:p>
    <w:p w14:paraId="7DA85FEB" w14:textId="77777777" w:rsidR="0059501F" w:rsidRDefault="0059501F">
      <w:pPr>
        <w:pStyle w:val="TOC3"/>
        <w:rPr>
          <w:rFonts w:ascii="Calibri" w:hAnsi="Calibri"/>
          <w:sz w:val="22"/>
          <w:szCs w:val="22"/>
          <w:lang w:val="en-US"/>
        </w:rPr>
      </w:pPr>
      <w:r>
        <w:t>B.3.1.34</w:t>
      </w:r>
      <w:r>
        <w:rPr>
          <w:rFonts w:ascii="Calibri" w:hAnsi="Calibri"/>
          <w:sz w:val="22"/>
          <w:szCs w:val="22"/>
          <w:lang w:val="en-US"/>
        </w:rPr>
        <w:tab/>
      </w:r>
      <w:r>
        <w:t>Successful incoming External intra-MSC Handovers</w:t>
      </w:r>
      <w:r>
        <w:tab/>
      </w:r>
      <w:r>
        <w:fldChar w:fldCharType="begin" w:fldLock="1"/>
      </w:r>
      <w:r>
        <w:instrText xml:space="preserve"> PAGEREF _Toc509322638 \h </w:instrText>
      </w:r>
      <w:r>
        <w:fldChar w:fldCharType="separate"/>
      </w:r>
      <w:r>
        <w:t>80</w:t>
      </w:r>
      <w:r>
        <w:fldChar w:fldCharType="end"/>
      </w:r>
    </w:p>
    <w:p w14:paraId="3F74AF2F" w14:textId="77777777" w:rsidR="0059501F" w:rsidRDefault="0059501F">
      <w:pPr>
        <w:pStyle w:val="TOC3"/>
        <w:rPr>
          <w:rFonts w:ascii="Calibri" w:hAnsi="Calibri"/>
          <w:sz w:val="22"/>
          <w:szCs w:val="22"/>
          <w:lang w:val="en-US"/>
        </w:rPr>
      </w:pPr>
      <w:r>
        <w:t>B.3.1.35</w:t>
      </w:r>
      <w:r>
        <w:rPr>
          <w:rFonts w:ascii="Calibri" w:hAnsi="Calibri"/>
          <w:sz w:val="22"/>
          <w:szCs w:val="22"/>
          <w:lang w:val="en-US"/>
        </w:rPr>
        <w:tab/>
      </w:r>
      <w:r>
        <w:t>Attempted outgoing External intra-MSC Handovers</w:t>
      </w:r>
      <w:r>
        <w:tab/>
      </w:r>
      <w:r>
        <w:fldChar w:fldCharType="begin" w:fldLock="1"/>
      </w:r>
      <w:r>
        <w:instrText xml:space="preserve"> PAGEREF _Toc509322639 \h </w:instrText>
      </w:r>
      <w:r>
        <w:fldChar w:fldCharType="separate"/>
      </w:r>
      <w:r>
        <w:t>80</w:t>
      </w:r>
      <w:r>
        <w:fldChar w:fldCharType="end"/>
      </w:r>
    </w:p>
    <w:p w14:paraId="7A717ECE" w14:textId="77777777" w:rsidR="0059501F" w:rsidRDefault="0059501F">
      <w:pPr>
        <w:pStyle w:val="TOC3"/>
        <w:rPr>
          <w:rFonts w:ascii="Calibri" w:hAnsi="Calibri"/>
          <w:sz w:val="22"/>
          <w:szCs w:val="22"/>
          <w:lang w:val="en-US"/>
        </w:rPr>
      </w:pPr>
      <w:r>
        <w:t>B.3.1.36</w:t>
      </w:r>
      <w:r>
        <w:rPr>
          <w:rFonts w:ascii="Calibri" w:hAnsi="Calibri"/>
          <w:sz w:val="22"/>
          <w:szCs w:val="22"/>
          <w:lang w:val="en-US"/>
        </w:rPr>
        <w:tab/>
      </w:r>
      <w:r>
        <w:t>Successful outgoing External intra-MSC Handovers</w:t>
      </w:r>
      <w:r>
        <w:tab/>
      </w:r>
      <w:r>
        <w:fldChar w:fldCharType="begin" w:fldLock="1"/>
      </w:r>
      <w:r>
        <w:instrText xml:space="preserve"> PAGEREF _Toc509322640 \h </w:instrText>
      </w:r>
      <w:r>
        <w:fldChar w:fldCharType="separate"/>
      </w:r>
      <w:r>
        <w:t>80</w:t>
      </w:r>
      <w:r>
        <w:fldChar w:fldCharType="end"/>
      </w:r>
    </w:p>
    <w:p w14:paraId="6F1A91C7" w14:textId="77777777" w:rsidR="0059501F" w:rsidRDefault="0059501F">
      <w:pPr>
        <w:pStyle w:val="TOC3"/>
        <w:rPr>
          <w:rFonts w:ascii="Calibri" w:hAnsi="Calibri"/>
          <w:sz w:val="22"/>
          <w:szCs w:val="22"/>
          <w:lang w:val="en-US"/>
        </w:rPr>
      </w:pPr>
      <w:r>
        <w:t>B.3.1.37</w:t>
      </w:r>
      <w:r>
        <w:rPr>
          <w:rFonts w:ascii="Calibri" w:hAnsi="Calibri"/>
          <w:sz w:val="22"/>
          <w:szCs w:val="22"/>
          <w:lang w:val="en-US"/>
        </w:rPr>
        <w:tab/>
      </w:r>
      <w:r>
        <w:t>Attempted incoming inter-MSC Handovers</w:t>
      </w:r>
      <w:r>
        <w:tab/>
      </w:r>
      <w:r>
        <w:fldChar w:fldCharType="begin" w:fldLock="1"/>
      </w:r>
      <w:r>
        <w:instrText xml:space="preserve"> PAGEREF _Toc509322641 \h </w:instrText>
      </w:r>
      <w:r>
        <w:fldChar w:fldCharType="separate"/>
      </w:r>
      <w:r>
        <w:t>81</w:t>
      </w:r>
      <w:r>
        <w:fldChar w:fldCharType="end"/>
      </w:r>
    </w:p>
    <w:p w14:paraId="695783B0" w14:textId="77777777" w:rsidR="0059501F" w:rsidRDefault="0059501F">
      <w:pPr>
        <w:pStyle w:val="TOC3"/>
        <w:rPr>
          <w:rFonts w:ascii="Calibri" w:hAnsi="Calibri"/>
          <w:sz w:val="22"/>
          <w:szCs w:val="22"/>
          <w:lang w:val="en-US"/>
        </w:rPr>
      </w:pPr>
      <w:r>
        <w:t>B.3.1.38</w:t>
      </w:r>
      <w:r>
        <w:rPr>
          <w:rFonts w:ascii="Calibri" w:hAnsi="Calibri"/>
          <w:sz w:val="22"/>
          <w:szCs w:val="22"/>
          <w:lang w:val="en-US"/>
        </w:rPr>
        <w:tab/>
      </w:r>
      <w:r>
        <w:t>Successful incoming inter-MSC Handovers</w:t>
      </w:r>
      <w:r>
        <w:tab/>
      </w:r>
      <w:r>
        <w:fldChar w:fldCharType="begin" w:fldLock="1"/>
      </w:r>
      <w:r>
        <w:instrText xml:space="preserve"> PAGEREF _Toc509322642 \h </w:instrText>
      </w:r>
      <w:r>
        <w:fldChar w:fldCharType="separate"/>
      </w:r>
      <w:r>
        <w:t>81</w:t>
      </w:r>
      <w:r>
        <w:fldChar w:fldCharType="end"/>
      </w:r>
    </w:p>
    <w:p w14:paraId="5D63F5A4" w14:textId="77777777" w:rsidR="0059501F" w:rsidRDefault="0059501F">
      <w:pPr>
        <w:pStyle w:val="TOC3"/>
        <w:rPr>
          <w:rFonts w:ascii="Calibri" w:hAnsi="Calibri"/>
          <w:sz w:val="22"/>
          <w:szCs w:val="22"/>
          <w:lang w:val="en-US"/>
        </w:rPr>
      </w:pPr>
      <w:r>
        <w:t>B.3.1.39</w:t>
      </w:r>
      <w:r>
        <w:rPr>
          <w:rFonts w:ascii="Calibri" w:hAnsi="Calibri"/>
          <w:sz w:val="22"/>
          <w:szCs w:val="22"/>
          <w:lang w:val="en-US"/>
        </w:rPr>
        <w:tab/>
      </w:r>
      <w:r>
        <w:t>Attempted outgoing inter-MSC Handovers</w:t>
      </w:r>
      <w:r>
        <w:tab/>
      </w:r>
      <w:r>
        <w:fldChar w:fldCharType="begin" w:fldLock="1"/>
      </w:r>
      <w:r>
        <w:instrText xml:space="preserve"> PAGEREF _Toc509322643 \h </w:instrText>
      </w:r>
      <w:r>
        <w:fldChar w:fldCharType="separate"/>
      </w:r>
      <w:r>
        <w:t>81</w:t>
      </w:r>
      <w:r>
        <w:fldChar w:fldCharType="end"/>
      </w:r>
    </w:p>
    <w:p w14:paraId="5ED37456" w14:textId="77777777" w:rsidR="0059501F" w:rsidRDefault="0059501F">
      <w:pPr>
        <w:pStyle w:val="TOC3"/>
        <w:rPr>
          <w:rFonts w:ascii="Calibri" w:hAnsi="Calibri"/>
          <w:sz w:val="22"/>
          <w:szCs w:val="22"/>
          <w:lang w:val="en-US"/>
        </w:rPr>
      </w:pPr>
      <w:r>
        <w:t>B.3.1.40</w:t>
      </w:r>
      <w:r>
        <w:rPr>
          <w:rFonts w:ascii="Calibri" w:hAnsi="Calibri"/>
          <w:sz w:val="22"/>
          <w:szCs w:val="22"/>
          <w:lang w:val="en-US"/>
        </w:rPr>
        <w:tab/>
      </w:r>
      <w:r>
        <w:t>Successful outgoing inter-MSC Handovers</w:t>
      </w:r>
      <w:r>
        <w:tab/>
      </w:r>
      <w:r>
        <w:fldChar w:fldCharType="begin" w:fldLock="1"/>
      </w:r>
      <w:r>
        <w:instrText xml:space="preserve"> PAGEREF _Toc509322644 \h </w:instrText>
      </w:r>
      <w:r>
        <w:fldChar w:fldCharType="separate"/>
      </w:r>
      <w:r>
        <w:t>82</w:t>
      </w:r>
      <w:r>
        <w:fldChar w:fldCharType="end"/>
      </w:r>
    </w:p>
    <w:p w14:paraId="7122E653" w14:textId="77777777" w:rsidR="0059501F" w:rsidRDefault="0059501F">
      <w:pPr>
        <w:pStyle w:val="TOC3"/>
        <w:rPr>
          <w:rFonts w:ascii="Calibri" w:hAnsi="Calibri"/>
          <w:sz w:val="22"/>
          <w:szCs w:val="22"/>
          <w:lang w:val="en-US"/>
        </w:rPr>
      </w:pPr>
      <w:r>
        <w:t>B.3.1.41</w:t>
      </w:r>
      <w:r>
        <w:rPr>
          <w:rFonts w:ascii="Calibri" w:hAnsi="Calibri"/>
          <w:sz w:val="22"/>
          <w:szCs w:val="22"/>
          <w:lang w:val="en-US"/>
        </w:rPr>
        <w:tab/>
      </w:r>
      <w:r>
        <w:t>Attempted subsequent inter-MSC Handovers (back to MSCa)</w:t>
      </w:r>
      <w:r>
        <w:tab/>
      </w:r>
      <w:r>
        <w:fldChar w:fldCharType="begin" w:fldLock="1"/>
      </w:r>
      <w:r>
        <w:instrText xml:space="preserve"> PAGEREF _Toc509322645 \h </w:instrText>
      </w:r>
      <w:r>
        <w:fldChar w:fldCharType="separate"/>
      </w:r>
      <w:r>
        <w:t>82</w:t>
      </w:r>
      <w:r>
        <w:fldChar w:fldCharType="end"/>
      </w:r>
    </w:p>
    <w:p w14:paraId="62EAEB3F" w14:textId="77777777" w:rsidR="0059501F" w:rsidRDefault="0059501F">
      <w:pPr>
        <w:pStyle w:val="TOC3"/>
        <w:rPr>
          <w:rFonts w:ascii="Calibri" w:hAnsi="Calibri"/>
          <w:sz w:val="22"/>
          <w:szCs w:val="22"/>
          <w:lang w:val="en-US"/>
        </w:rPr>
      </w:pPr>
      <w:r>
        <w:t>B.3.1.42</w:t>
      </w:r>
      <w:r>
        <w:rPr>
          <w:rFonts w:ascii="Calibri" w:hAnsi="Calibri"/>
          <w:sz w:val="22"/>
          <w:szCs w:val="22"/>
          <w:lang w:val="en-US"/>
        </w:rPr>
        <w:tab/>
      </w:r>
      <w:r>
        <w:t>Successful subsequent inter-MSC Handovers (back to MSCa)</w:t>
      </w:r>
      <w:r>
        <w:tab/>
      </w:r>
      <w:r>
        <w:fldChar w:fldCharType="begin" w:fldLock="1"/>
      </w:r>
      <w:r>
        <w:instrText xml:space="preserve"> PAGEREF _Toc509322646 \h </w:instrText>
      </w:r>
      <w:r>
        <w:fldChar w:fldCharType="separate"/>
      </w:r>
      <w:r>
        <w:t>82</w:t>
      </w:r>
      <w:r>
        <w:fldChar w:fldCharType="end"/>
      </w:r>
    </w:p>
    <w:p w14:paraId="694FBBB5" w14:textId="77777777" w:rsidR="0059501F" w:rsidRDefault="0059501F">
      <w:pPr>
        <w:pStyle w:val="TOC3"/>
        <w:rPr>
          <w:rFonts w:ascii="Calibri" w:hAnsi="Calibri"/>
          <w:sz w:val="22"/>
          <w:szCs w:val="22"/>
          <w:lang w:val="en-US"/>
        </w:rPr>
      </w:pPr>
      <w:r>
        <w:t>B.3.1.43</w:t>
      </w:r>
      <w:r>
        <w:rPr>
          <w:rFonts w:ascii="Calibri" w:hAnsi="Calibri"/>
          <w:sz w:val="22"/>
          <w:szCs w:val="22"/>
          <w:lang w:val="en-US"/>
        </w:rPr>
        <w:tab/>
      </w:r>
      <w:r>
        <w:t>Attempted subsequent inter-MSC Handovers (to MSCc)</w:t>
      </w:r>
      <w:r>
        <w:tab/>
      </w:r>
      <w:r>
        <w:fldChar w:fldCharType="begin" w:fldLock="1"/>
      </w:r>
      <w:r>
        <w:instrText xml:space="preserve"> PAGEREF _Toc509322647 \h </w:instrText>
      </w:r>
      <w:r>
        <w:fldChar w:fldCharType="separate"/>
      </w:r>
      <w:r>
        <w:t>83</w:t>
      </w:r>
      <w:r>
        <w:fldChar w:fldCharType="end"/>
      </w:r>
    </w:p>
    <w:p w14:paraId="32E0F734" w14:textId="77777777" w:rsidR="0059501F" w:rsidRDefault="0059501F">
      <w:pPr>
        <w:pStyle w:val="TOC3"/>
        <w:rPr>
          <w:rFonts w:ascii="Calibri" w:hAnsi="Calibri"/>
          <w:sz w:val="22"/>
          <w:szCs w:val="22"/>
          <w:lang w:val="en-US"/>
        </w:rPr>
      </w:pPr>
      <w:r>
        <w:t>B.3.1.44</w:t>
      </w:r>
      <w:r>
        <w:rPr>
          <w:rFonts w:ascii="Calibri" w:hAnsi="Calibri"/>
          <w:sz w:val="22"/>
          <w:szCs w:val="22"/>
          <w:lang w:val="en-US"/>
        </w:rPr>
        <w:tab/>
      </w:r>
      <w:r>
        <w:t>Successful subsequent inter-MSC Handovers (to MSCc)</w:t>
      </w:r>
      <w:r>
        <w:tab/>
      </w:r>
      <w:r>
        <w:fldChar w:fldCharType="begin" w:fldLock="1"/>
      </w:r>
      <w:r>
        <w:instrText xml:space="preserve"> PAGEREF _Toc509322648 \h </w:instrText>
      </w:r>
      <w:r>
        <w:fldChar w:fldCharType="separate"/>
      </w:r>
      <w:r>
        <w:t>83</w:t>
      </w:r>
      <w:r>
        <w:fldChar w:fldCharType="end"/>
      </w:r>
    </w:p>
    <w:p w14:paraId="7B7867AB" w14:textId="77777777" w:rsidR="0059501F" w:rsidRDefault="0059501F">
      <w:pPr>
        <w:pStyle w:val="TOC3"/>
        <w:rPr>
          <w:rFonts w:ascii="Calibri" w:hAnsi="Calibri"/>
          <w:sz w:val="22"/>
          <w:szCs w:val="22"/>
          <w:lang w:val="en-US"/>
        </w:rPr>
      </w:pPr>
      <w:r>
        <w:t>B.3.1.45</w:t>
      </w:r>
      <w:r>
        <w:rPr>
          <w:rFonts w:ascii="Calibri" w:hAnsi="Calibri"/>
          <w:sz w:val="22"/>
          <w:szCs w:val="22"/>
          <w:lang w:val="en-US"/>
        </w:rPr>
        <w:tab/>
      </w:r>
      <w:r>
        <w:t>External Handovers</w:t>
      </w:r>
      <w:r>
        <w:tab/>
      </w:r>
      <w:r>
        <w:fldChar w:fldCharType="begin" w:fldLock="1"/>
      </w:r>
      <w:r>
        <w:instrText xml:space="preserve"> PAGEREF _Toc509322649 \h </w:instrText>
      </w:r>
      <w:r>
        <w:fldChar w:fldCharType="separate"/>
      </w:r>
      <w:r>
        <w:t>83</w:t>
      </w:r>
      <w:r>
        <w:fldChar w:fldCharType="end"/>
      </w:r>
    </w:p>
    <w:p w14:paraId="552E0CE5" w14:textId="77777777" w:rsidR="0059501F" w:rsidRDefault="0059501F">
      <w:pPr>
        <w:pStyle w:val="TOC3"/>
        <w:rPr>
          <w:rFonts w:ascii="Calibri" w:hAnsi="Calibri"/>
          <w:sz w:val="22"/>
          <w:szCs w:val="22"/>
          <w:lang w:val="en-US"/>
        </w:rPr>
      </w:pPr>
      <w:r>
        <w:t>B.3.1.46</w:t>
      </w:r>
      <w:r>
        <w:rPr>
          <w:rFonts w:ascii="Calibri" w:hAnsi="Calibri"/>
          <w:sz w:val="22"/>
          <w:szCs w:val="22"/>
          <w:lang w:val="en-US"/>
        </w:rPr>
        <w:tab/>
      </w:r>
      <w:r>
        <w:t>External Handovers per cause</w:t>
      </w:r>
      <w:r>
        <w:tab/>
      </w:r>
      <w:r>
        <w:fldChar w:fldCharType="begin" w:fldLock="1"/>
      </w:r>
      <w:r>
        <w:instrText xml:space="preserve"> PAGEREF _Toc509322650 \h </w:instrText>
      </w:r>
      <w:r>
        <w:fldChar w:fldCharType="separate"/>
      </w:r>
      <w:r>
        <w:t>84</w:t>
      </w:r>
      <w:r>
        <w:fldChar w:fldCharType="end"/>
      </w:r>
    </w:p>
    <w:p w14:paraId="62B19E1B" w14:textId="77777777" w:rsidR="0059501F" w:rsidRDefault="0059501F">
      <w:pPr>
        <w:pStyle w:val="TOC3"/>
        <w:rPr>
          <w:rFonts w:ascii="Calibri" w:hAnsi="Calibri"/>
          <w:sz w:val="22"/>
          <w:szCs w:val="22"/>
          <w:lang w:val="en-US"/>
        </w:rPr>
      </w:pPr>
      <w:r>
        <w:t>B.3.1.47</w:t>
      </w:r>
      <w:r>
        <w:rPr>
          <w:rFonts w:ascii="Calibri" w:hAnsi="Calibri"/>
          <w:sz w:val="22"/>
          <w:szCs w:val="22"/>
          <w:lang w:val="en-US"/>
        </w:rPr>
        <w:tab/>
      </w:r>
      <w:r>
        <w:t>Unsuccessful External Handovers with reconnection to old channels, per MSC</w:t>
      </w:r>
      <w:r>
        <w:tab/>
      </w:r>
      <w:r>
        <w:fldChar w:fldCharType="begin" w:fldLock="1"/>
      </w:r>
      <w:r>
        <w:instrText xml:space="preserve"> PAGEREF _Toc509322651 \h </w:instrText>
      </w:r>
      <w:r>
        <w:fldChar w:fldCharType="separate"/>
      </w:r>
      <w:r>
        <w:t>84</w:t>
      </w:r>
      <w:r>
        <w:fldChar w:fldCharType="end"/>
      </w:r>
    </w:p>
    <w:p w14:paraId="530B67BF" w14:textId="77777777" w:rsidR="0059501F" w:rsidRDefault="0059501F">
      <w:pPr>
        <w:pStyle w:val="TOC3"/>
        <w:rPr>
          <w:rFonts w:ascii="Calibri" w:hAnsi="Calibri"/>
          <w:sz w:val="22"/>
          <w:szCs w:val="22"/>
          <w:lang w:val="en-US"/>
        </w:rPr>
      </w:pPr>
      <w:r>
        <w:t>B.3.1.48</w:t>
      </w:r>
      <w:r>
        <w:rPr>
          <w:rFonts w:ascii="Calibri" w:hAnsi="Calibri"/>
          <w:sz w:val="22"/>
          <w:szCs w:val="22"/>
          <w:lang w:val="en-US"/>
        </w:rPr>
        <w:tab/>
      </w:r>
      <w:r>
        <w:t>Unsuccessful External Handovers with loss of connection, per MSC</w:t>
      </w:r>
      <w:r>
        <w:tab/>
      </w:r>
      <w:r>
        <w:fldChar w:fldCharType="begin" w:fldLock="1"/>
      </w:r>
      <w:r>
        <w:instrText xml:space="preserve"> PAGEREF _Toc509322652 \h </w:instrText>
      </w:r>
      <w:r>
        <w:fldChar w:fldCharType="separate"/>
      </w:r>
      <w:r>
        <w:t>84</w:t>
      </w:r>
      <w:r>
        <w:fldChar w:fldCharType="end"/>
      </w:r>
    </w:p>
    <w:p w14:paraId="7797E07A" w14:textId="77777777" w:rsidR="0059501F" w:rsidRDefault="0059501F">
      <w:pPr>
        <w:pStyle w:val="TOC2"/>
        <w:rPr>
          <w:rFonts w:ascii="Calibri" w:hAnsi="Calibri"/>
          <w:sz w:val="22"/>
          <w:szCs w:val="22"/>
          <w:lang w:val="en-US"/>
        </w:rPr>
      </w:pPr>
      <w:r>
        <w:t>B.3.2</w:t>
      </w:r>
      <w:r>
        <w:rPr>
          <w:rFonts w:ascii="Calibri" w:hAnsi="Calibri"/>
          <w:sz w:val="22"/>
          <w:szCs w:val="22"/>
          <w:lang w:val="en-US"/>
        </w:rPr>
        <w:tab/>
      </w:r>
      <w:r>
        <w:t>External HDO Measurement Function</w:t>
      </w:r>
      <w:r>
        <w:tab/>
      </w:r>
      <w:r>
        <w:fldChar w:fldCharType="begin" w:fldLock="1"/>
      </w:r>
      <w:r>
        <w:instrText xml:space="preserve"> PAGEREF _Toc509322653 \h </w:instrText>
      </w:r>
      <w:r>
        <w:fldChar w:fldCharType="separate"/>
      </w:r>
      <w:r>
        <w:t>85</w:t>
      </w:r>
      <w:r>
        <w:fldChar w:fldCharType="end"/>
      </w:r>
    </w:p>
    <w:p w14:paraId="188B9D36" w14:textId="77777777" w:rsidR="0059501F" w:rsidRDefault="0059501F">
      <w:pPr>
        <w:pStyle w:val="TOC3"/>
        <w:rPr>
          <w:rFonts w:ascii="Calibri" w:hAnsi="Calibri"/>
          <w:sz w:val="22"/>
          <w:szCs w:val="22"/>
          <w:lang w:val="en-US"/>
        </w:rPr>
      </w:pPr>
      <w:r>
        <w:t>B.3.2.1</w:t>
      </w:r>
      <w:r>
        <w:rPr>
          <w:rFonts w:ascii="Calibri" w:hAnsi="Calibri"/>
          <w:sz w:val="22"/>
          <w:szCs w:val="22"/>
          <w:lang w:val="en-US"/>
        </w:rPr>
        <w:tab/>
      </w:r>
      <w:r>
        <w:t>Attempted incoming External intra-MSC Handovers per originating CELL</w:t>
      </w:r>
      <w:r>
        <w:tab/>
      </w:r>
      <w:r>
        <w:fldChar w:fldCharType="begin" w:fldLock="1"/>
      </w:r>
      <w:r>
        <w:instrText xml:space="preserve"> PAGEREF _Toc509322654 \h </w:instrText>
      </w:r>
      <w:r>
        <w:fldChar w:fldCharType="separate"/>
      </w:r>
      <w:r>
        <w:t>85</w:t>
      </w:r>
      <w:r>
        <w:fldChar w:fldCharType="end"/>
      </w:r>
    </w:p>
    <w:p w14:paraId="3F1AE1E1" w14:textId="77777777" w:rsidR="0059501F" w:rsidRDefault="0059501F">
      <w:pPr>
        <w:pStyle w:val="TOC3"/>
        <w:rPr>
          <w:rFonts w:ascii="Calibri" w:hAnsi="Calibri"/>
          <w:sz w:val="22"/>
          <w:szCs w:val="22"/>
          <w:lang w:val="en-US"/>
        </w:rPr>
      </w:pPr>
      <w:r>
        <w:t>B.3.2.2</w:t>
      </w:r>
      <w:r>
        <w:rPr>
          <w:rFonts w:ascii="Calibri" w:hAnsi="Calibri"/>
          <w:sz w:val="22"/>
          <w:szCs w:val="22"/>
          <w:lang w:val="en-US"/>
        </w:rPr>
        <w:tab/>
      </w:r>
      <w:r>
        <w:t>Successful incoming External intra-MSC Handovers per originating CELL</w:t>
      </w:r>
      <w:r>
        <w:tab/>
      </w:r>
      <w:r>
        <w:fldChar w:fldCharType="begin" w:fldLock="1"/>
      </w:r>
      <w:r>
        <w:instrText xml:space="preserve"> PAGEREF _Toc509322655 \h </w:instrText>
      </w:r>
      <w:r>
        <w:fldChar w:fldCharType="separate"/>
      </w:r>
      <w:r>
        <w:t>85</w:t>
      </w:r>
      <w:r>
        <w:fldChar w:fldCharType="end"/>
      </w:r>
    </w:p>
    <w:p w14:paraId="05585699" w14:textId="77777777" w:rsidR="0059501F" w:rsidRDefault="0059501F">
      <w:pPr>
        <w:pStyle w:val="TOC3"/>
        <w:rPr>
          <w:rFonts w:ascii="Calibri" w:hAnsi="Calibri"/>
          <w:sz w:val="22"/>
          <w:szCs w:val="22"/>
          <w:lang w:val="en-US"/>
        </w:rPr>
      </w:pPr>
      <w:r>
        <w:t>B.3.2.3</w:t>
      </w:r>
      <w:r>
        <w:rPr>
          <w:rFonts w:ascii="Calibri" w:hAnsi="Calibri"/>
          <w:sz w:val="22"/>
          <w:szCs w:val="22"/>
          <w:lang w:val="en-US"/>
        </w:rPr>
        <w:tab/>
      </w:r>
      <w:r>
        <w:t>Attempted outgoing External intra-MSC Handovers per target CELL</w:t>
      </w:r>
      <w:r>
        <w:tab/>
      </w:r>
      <w:r>
        <w:fldChar w:fldCharType="begin" w:fldLock="1"/>
      </w:r>
      <w:r>
        <w:instrText xml:space="preserve"> PAGEREF _Toc509322656 \h </w:instrText>
      </w:r>
      <w:r>
        <w:fldChar w:fldCharType="separate"/>
      </w:r>
      <w:r>
        <w:t>85</w:t>
      </w:r>
      <w:r>
        <w:fldChar w:fldCharType="end"/>
      </w:r>
    </w:p>
    <w:p w14:paraId="28FEE79A" w14:textId="77777777" w:rsidR="0059501F" w:rsidRDefault="0059501F">
      <w:pPr>
        <w:pStyle w:val="TOC3"/>
        <w:rPr>
          <w:rFonts w:ascii="Calibri" w:hAnsi="Calibri"/>
          <w:sz w:val="22"/>
          <w:szCs w:val="22"/>
          <w:lang w:val="en-US"/>
        </w:rPr>
      </w:pPr>
      <w:r>
        <w:t>B.3.2.4</w:t>
      </w:r>
      <w:r>
        <w:rPr>
          <w:rFonts w:ascii="Calibri" w:hAnsi="Calibri"/>
          <w:sz w:val="22"/>
          <w:szCs w:val="22"/>
          <w:lang w:val="en-US"/>
        </w:rPr>
        <w:tab/>
      </w:r>
      <w:r>
        <w:t>Successful outgoing External intra-MSC Handovers per target CELL</w:t>
      </w:r>
      <w:r>
        <w:tab/>
      </w:r>
      <w:r>
        <w:fldChar w:fldCharType="begin" w:fldLock="1"/>
      </w:r>
      <w:r>
        <w:instrText xml:space="preserve"> PAGEREF _Toc509322657 \h </w:instrText>
      </w:r>
      <w:r>
        <w:fldChar w:fldCharType="separate"/>
      </w:r>
      <w:r>
        <w:t>86</w:t>
      </w:r>
      <w:r>
        <w:fldChar w:fldCharType="end"/>
      </w:r>
    </w:p>
    <w:p w14:paraId="5607C560" w14:textId="77777777" w:rsidR="0059501F" w:rsidRDefault="0059501F">
      <w:pPr>
        <w:pStyle w:val="TOC3"/>
        <w:rPr>
          <w:rFonts w:ascii="Calibri" w:hAnsi="Calibri"/>
          <w:sz w:val="22"/>
          <w:szCs w:val="22"/>
          <w:lang w:val="en-US"/>
        </w:rPr>
      </w:pPr>
      <w:r>
        <w:t>B.3.2.5</w:t>
      </w:r>
      <w:r>
        <w:rPr>
          <w:rFonts w:ascii="Calibri" w:hAnsi="Calibri"/>
          <w:sz w:val="22"/>
          <w:szCs w:val="22"/>
          <w:lang w:val="en-US"/>
        </w:rPr>
        <w:tab/>
      </w:r>
      <w:r>
        <w:t>Attempted incoming inter-MSC Handovers per originating CELL</w:t>
      </w:r>
      <w:r>
        <w:tab/>
      </w:r>
      <w:r>
        <w:fldChar w:fldCharType="begin" w:fldLock="1"/>
      </w:r>
      <w:r>
        <w:instrText xml:space="preserve"> PAGEREF _Toc509322658 \h </w:instrText>
      </w:r>
      <w:r>
        <w:fldChar w:fldCharType="separate"/>
      </w:r>
      <w:r>
        <w:t>86</w:t>
      </w:r>
      <w:r>
        <w:fldChar w:fldCharType="end"/>
      </w:r>
    </w:p>
    <w:p w14:paraId="032BEA31" w14:textId="77777777" w:rsidR="0059501F" w:rsidRDefault="0059501F">
      <w:pPr>
        <w:pStyle w:val="TOC3"/>
        <w:rPr>
          <w:rFonts w:ascii="Calibri" w:hAnsi="Calibri"/>
          <w:sz w:val="22"/>
          <w:szCs w:val="22"/>
          <w:lang w:val="en-US"/>
        </w:rPr>
      </w:pPr>
      <w:r>
        <w:t>B.3.2.6</w:t>
      </w:r>
      <w:r>
        <w:rPr>
          <w:rFonts w:ascii="Calibri" w:hAnsi="Calibri"/>
          <w:sz w:val="22"/>
          <w:szCs w:val="22"/>
          <w:lang w:val="en-US"/>
        </w:rPr>
        <w:tab/>
      </w:r>
      <w:r>
        <w:t>Successful incoming inter-MSC Handovers per originating CELL</w:t>
      </w:r>
      <w:r>
        <w:tab/>
      </w:r>
      <w:r>
        <w:fldChar w:fldCharType="begin" w:fldLock="1"/>
      </w:r>
      <w:r>
        <w:instrText xml:space="preserve"> PAGEREF _Toc509322659 \h </w:instrText>
      </w:r>
      <w:r>
        <w:fldChar w:fldCharType="separate"/>
      </w:r>
      <w:r>
        <w:t>86</w:t>
      </w:r>
      <w:r>
        <w:fldChar w:fldCharType="end"/>
      </w:r>
    </w:p>
    <w:p w14:paraId="46C40602" w14:textId="77777777" w:rsidR="0059501F" w:rsidRDefault="0059501F">
      <w:pPr>
        <w:pStyle w:val="TOC3"/>
        <w:rPr>
          <w:rFonts w:ascii="Calibri" w:hAnsi="Calibri"/>
          <w:sz w:val="22"/>
          <w:szCs w:val="22"/>
          <w:lang w:val="en-US"/>
        </w:rPr>
      </w:pPr>
      <w:r>
        <w:t>B.3.2.7</w:t>
      </w:r>
      <w:r>
        <w:rPr>
          <w:rFonts w:ascii="Calibri" w:hAnsi="Calibri"/>
          <w:sz w:val="22"/>
          <w:szCs w:val="22"/>
          <w:lang w:val="en-US"/>
        </w:rPr>
        <w:tab/>
      </w:r>
      <w:r>
        <w:t>Attempted outgoing inter-MSC Handovers per target CELL</w:t>
      </w:r>
      <w:r>
        <w:tab/>
      </w:r>
      <w:r>
        <w:fldChar w:fldCharType="begin" w:fldLock="1"/>
      </w:r>
      <w:r>
        <w:instrText xml:space="preserve"> PAGEREF _Toc509322660 \h </w:instrText>
      </w:r>
      <w:r>
        <w:fldChar w:fldCharType="separate"/>
      </w:r>
      <w:r>
        <w:t>87</w:t>
      </w:r>
      <w:r>
        <w:fldChar w:fldCharType="end"/>
      </w:r>
    </w:p>
    <w:p w14:paraId="69275B02" w14:textId="77777777" w:rsidR="0059501F" w:rsidRDefault="0059501F">
      <w:pPr>
        <w:pStyle w:val="TOC3"/>
        <w:rPr>
          <w:rFonts w:ascii="Calibri" w:hAnsi="Calibri"/>
          <w:sz w:val="22"/>
          <w:szCs w:val="22"/>
          <w:lang w:val="en-US"/>
        </w:rPr>
      </w:pPr>
      <w:r>
        <w:t>B.3.2.8</w:t>
      </w:r>
      <w:r>
        <w:rPr>
          <w:rFonts w:ascii="Calibri" w:hAnsi="Calibri"/>
          <w:sz w:val="22"/>
          <w:szCs w:val="22"/>
          <w:lang w:val="en-US"/>
        </w:rPr>
        <w:tab/>
      </w:r>
      <w:r>
        <w:t>Successful outgoing inter-MSC Handovers per target CELL</w:t>
      </w:r>
      <w:r>
        <w:tab/>
      </w:r>
      <w:r>
        <w:fldChar w:fldCharType="begin" w:fldLock="1"/>
      </w:r>
      <w:r>
        <w:instrText xml:space="preserve"> PAGEREF _Toc509322661 \h </w:instrText>
      </w:r>
      <w:r>
        <w:fldChar w:fldCharType="separate"/>
      </w:r>
      <w:r>
        <w:t>87</w:t>
      </w:r>
      <w:r>
        <w:fldChar w:fldCharType="end"/>
      </w:r>
    </w:p>
    <w:p w14:paraId="25DB5C3B" w14:textId="77777777" w:rsidR="0059501F" w:rsidRDefault="0059501F">
      <w:pPr>
        <w:pStyle w:val="TOC1"/>
        <w:rPr>
          <w:rFonts w:ascii="Calibri" w:hAnsi="Calibri"/>
          <w:szCs w:val="22"/>
          <w:lang w:val="en-US"/>
        </w:rPr>
      </w:pPr>
      <w:r>
        <w:t>B.4</w:t>
      </w:r>
      <w:r>
        <w:rPr>
          <w:rFonts w:ascii="Calibri" w:hAnsi="Calibri"/>
          <w:szCs w:val="22"/>
          <w:lang w:val="en-US"/>
        </w:rPr>
        <w:tab/>
      </w:r>
      <w:r>
        <w:t>Measurements Related to the HLR</w:t>
      </w:r>
      <w:r>
        <w:tab/>
      </w:r>
      <w:r>
        <w:fldChar w:fldCharType="begin" w:fldLock="1"/>
      </w:r>
      <w:r>
        <w:instrText xml:space="preserve"> PAGEREF _Toc509322662 \h </w:instrText>
      </w:r>
      <w:r>
        <w:fldChar w:fldCharType="separate"/>
      </w:r>
      <w:r>
        <w:t>88</w:t>
      </w:r>
      <w:r>
        <w:fldChar w:fldCharType="end"/>
      </w:r>
    </w:p>
    <w:p w14:paraId="6B6E0A9D" w14:textId="77777777" w:rsidR="0059501F" w:rsidRDefault="0059501F">
      <w:pPr>
        <w:pStyle w:val="TOC2"/>
        <w:rPr>
          <w:rFonts w:ascii="Calibri" w:hAnsi="Calibri"/>
          <w:sz w:val="22"/>
          <w:szCs w:val="22"/>
          <w:lang w:val="en-US"/>
        </w:rPr>
      </w:pPr>
      <w:r>
        <w:t>B.4.1</w:t>
      </w:r>
      <w:r>
        <w:rPr>
          <w:rFonts w:ascii="Calibri" w:hAnsi="Calibri"/>
          <w:sz w:val="22"/>
          <w:szCs w:val="22"/>
          <w:lang w:val="en-US"/>
        </w:rPr>
        <w:tab/>
      </w:r>
      <w:r>
        <w:t>HLR Measurement Function</w:t>
      </w:r>
      <w:r>
        <w:tab/>
      </w:r>
      <w:r>
        <w:fldChar w:fldCharType="begin" w:fldLock="1"/>
      </w:r>
      <w:r>
        <w:instrText xml:space="preserve"> PAGEREF _Toc509322663 \h </w:instrText>
      </w:r>
      <w:r>
        <w:fldChar w:fldCharType="separate"/>
      </w:r>
      <w:r>
        <w:t>88</w:t>
      </w:r>
      <w:r>
        <w:fldChar w:fldCharType="end"/>
      </w:r>
    </w:p>
    <w:p w14:paraId="779A184D" w14:textId="77777777" w:rsidR="0059501F" w:rsidRDefault="0059501F">
      <w:pPr>
        <w:pStyle w:val="TOC3"/>
        <w:rPr>
          <w:rFonts w:ascii="Calibri" w:hAnsi="Calibri"/>
          <w:sz w:val="22"/>
          <w:szCs w:val="22"/>
          <w:lang w:val="en-US"/>
        </w:rPr>
      </w:pPr>
      <w:r>
        <w:t>B.4.1.1</w:t>
      </w:r>
      <w:r>
        <w:rPr>
          <w:rFonts w:ascii="Calibri" w:hAnsi="Calibri"/>
          <w:sz w:val="22"/>
          <w:szCs w:val="22"/>
          <w:lang w:val="en-US"/>
        </w:rPr>
        <w:tab/>
      </w:r>
      <w:r>
        <w:t>Number of current MS's Roaming outside HPLMN</w:t>
      </w:r>
      <w:r>
        <w:tab/>
      </w:r>
      <w:r>
        <w:fldChar w:fldCharType="begin" w:fldLock="1"/>
      </w:r>
      <w:r>
        <w:instrText xml:space="preserve"> PAGEREF _Toc509322664 \h </w:instrText>
      </w:r>
      <w:r>
        <w:fldChar w:fldCharType="separate"/>
      </w:r>
      <w:r>
        <w:t>88</w:t>
      </w:r>
      <w:r>
        <w:fldChar w:fldCharType="end"/>
      </w:r>
    </w:p>
    <w:p w14:paraId="6DA33822" w14:textId="77777777" w:rsidR="0059501F" w:rsidRDefault="0059501F">
      <w:pPr>
        <w:pStyle w:val="TOC3"/>
        <w:rPr>
          <w:rFonts w:ascii="Calibri" w:hAnsi="Calibri"/>
          <w:sz w:val="22"/>
          <w:szCs w:val="22"/>
          <w:lang w:val="en-US"/>
        </w:rPr>
      </w:pPr>
      <w:r>
        <w:t>B.4.1.2</w:t>
      </w:r>
      <w:r>
        <w:rPr>
          <w:rFonts w:ascii="Calibri" w:hAnsi="Calibri"/>
          <w:sz w:val="22"/>
          <w:szCs w:val="22"/>
          <w:lang w:val="en-US"/>
        </w:rPr>
        <w:tab/>
      </w:r>
      <w:r>
        <w:t>Attempted requests for Authentication sets received by HLR</w:t>
      </w:r>
      <w:r>
        <w:tab/>
      </w:r>
      <w:r>
        <w:fldChar w:fldCharType="begin" w:fldLock="1"/>
      </w:r>
      <w:r>
        <w:instrText xml:space="preserve"> PAGEREF _Toc509322665 \h </w:instrText>
      </w:r>
      <w:r>
        <w:fldChar w:fldCharType="separate"/>
      </w:r>
      <w:r>
        <w:t>88</w:t>
      </w:r>
      <w:r>
        <w:fldChar w:fldCharType="end"/>
      </w:r>
    </w:p>
    <w:p w14:paraId="29AD5B6D" w14:textId="77777777" w:rsidR="0059501F" w:rsidRDefault="0059501F">
      <w:pPr>
        <w:pStyle w:val="TOC3"/>
        <w:rPr>
          <w:rFonts w:ascii="Calibri" w:hAnsi="Calibri"/>
          <w:sz w:val="22"/>
          <w:szCs w:val="22"/>
          <w:lang w:val="en-US"/>
        </w:rPr>
      </w:pPr>
      <w:r>
        <w:t>B.4.1.3</w:t>
      </w:r>
      <w:r>
        <w:rPr>
          <w:rFonts w:ascii="Calibri" w:hAnsi="Calibri"/>
          <w:sz w:val="22"/>
          <w:szCs w:val="22"/>
          <w:lang w:val="en-US"/>
        </w:rPr>
        <w:tab/>
      </w:r>
      <w:r>
        <w:t>Successful returned Authentication sets from HLR</w:t>
      </w:r>
      <w:r>
        <w:tab/>
      </w:r>
      <w:r>
        <w:fldChar w:fldCharType="begin" w:fldLock="1"/>
      </w:r>
      <w:r>
        <w:instrText xml:space="preserve"> PAGEREF _Toc509322666 \h </w:instrText>
      </w:r>
      <w:r>
        <w:fldChar w:fldCharType="separate"/>
      </w:r>
      <w:r>
        <w:t>88</w:t>
      </w:r>
      <w:r>
        <w:fldChar w:fldCharType="end"/>
      </w:r>
    </w:p>
    <w:p w14:paraId="7A992DCD" w14:textId="77777777" w:rsidR="0059501F" w:rsidRDefault="0059501F">
      <w:pPr>
        <w:pStyle w:val="TOC3"/>
        <w:rPr>
          <w:rFonts w:ascii="Calibri" w:hAnsi="Calibri"/>
          <w:sz w:val="22"/>
          <w:szCs w:val="22"/>
          <w:lang w:val="en-US"/>
        </w:rPr>
      </w:pPr>
      <w:r>
        <w:t>B.4.1.4</w:t>
      </w:r>
      <w:r>
        <w:rPr>
          <w:rFonts w:ascii="Calibri" w:hAnsi="Calibri"/>
          <w:sz w:val="22"/>
          <w:szCs w:val="22"/>
          <w:lang w:val="en-US"/>
        </w:rPr>
        <w:tab/>
      </w:r>
      <w:r>
        <w:t>Empty responses to request for Authentication sets from HLR</w:t>
      </w:r>
      <w:r>
        <w:tab/>
      </w:r>
      <w:r>
        <w:fldChar w:fldCharType="begin" w:fldLock="1"/>
      </w:r>
      <w:r>
        <w:instrText xml:space="preserve"> PAGEREF _Toc509322667 \h </w:instrText>
      </w:r>
      <w:r>
        <w:fldChar w:fldCharType="separate"/>
      </w:r>
      <w:r>
        <w:t>89</w:t>
      </w:r>
      <w:r>
        <w:fldChar w:fldCharType="end"/>
      </w:r>
    </w:p>
    <w:p w14:paraId="617EFD11" w14:textId="77777777" w:rsidR="0059501F" w:rsidRDefault="0059501F">
      <w:pPr>
        <w:pStyle w:val="TOC3"/>
        <w:rPr>
          <w:rFonts w:ascii="Calibri" w:hAnsi="Calibri"/>
          <w:sz w:val="22"/>
          <w:szCs w:val="22"/>
          <w:lang w:val="en-US"/>
        </w:rPr>
      </w:pPr>
      <w:r>
        <w:t>B.4.1.5</w:t>
      </w:r>
      <w:r>
        <w:rPr>
          <w:rFonts w:ascii="Calibri" w:hAnsi="Calibri"/>
          <w:sz w:val="22"/>
          <w:szCs w:val="22"/>
          <w:lang w:val="en-US"/>
        </w:rPr>
        <w:tab/>
      </w:r>
      <w:r>
        <w:t>Attempted insert subscriber data service</w:t>
      </w:r>
      <w:r>
        <w:tab/>
      </w:r>
      <w:r>
        <w:fldChar w:fldCharType="begin" w:fldLock="1"/>
      </w:r>
      <w:r>
        <w:instrText xml:space="preserve"> PAGEREF _Toc509322668 \h </w:instrText>
      </w:r>
      <w:r>
        <w:fldChar w:fldCharType="separate"/>
      </w:r>
      <w:r>
        <w:t>89</w:t>
      </w:r>
      <w:r>
        <w:fldChar w:fldCharType="end"/>
      </w:r>
    </w:p>
    <w:p w14:paraId="5FBF6F15" w14:textId="77777777" w:rsidR="0059501F" w:rsidRDefault="0059501F">
      <w:pPr>
        <w:pStyle w:val="TOC3"/>
        <w:rPr>
          <w:rFonts w:ascii="Calibri" w:hAnsi="Calibri"/>
          <w:sz w:val="22"/>
          <w:szCs w:val="22"/>
          <w:lang w:val="en-US"/>
        </w:rPr>
      </w:pPr>
      <w:r>
        <w:t>B.4.1.6</w:t>
      </w:r>
      <w:r>
        <w:rPr>
          <w:rFonts w:ascii="Calibri" w:hAnsi="Calibri"/>
          <w:sz w:val="22"/>
          <w:szCs w:val="22"/>
          <w:lang w:val="en-US"/>
        </w:rPr>
        <w:tab/>
      </w:r>
      <w:r>
        <w:t>Successful insert subscriber data service</w:t>
      </w:r>
      <w:r>
        <w:tab/>
      </w:r>
      <w:r>
        <w:fldChar w:fldCharType="begin" w:fldLock="1"/>
      </w:r>
      <w:r>
        <w:instrText xml:space="preserve"> PAGEREF _Toc509322669 \h </w:instrText>
      </w:r>
      <w:r>
        <w:fldChar w:fldCharType="separate"/>
      </w:r>
      <w:r>
        <w:t>89</w:t>
      </w:r>
      <w:r>
        <w:fldChar w:fldCharType="end"/>
      </w:r>
    </w:p>
    <w:p w14:paraId="4E1566C6" w14:textId="77777777" w:rsidR="0059501F" w:rsidRDefault="0059501F">
      <w:pPr>
        <w:pStyle w:val="TOC3"/>
        <w:rPr>
          <w:rFonts w:ascii="Calibri" w:hAnsi="Calibri"/>
          <w:sz w:val="22"/>
          <w:szCs w:val="22"/>
          <w:lang w:val="en-US"/>
        </w:rPr>
      </w:pPr>
      <w:r>
        <w:t>B.4.1.7</w:t>
      </w:r>
      <w:r>
        <w:rPr>
          <w:rFonts w:ascii="Calibri" w:hAnsi="Calibri"/>
          <w:sz w:val="22"/>
          <w:szCs w:val="22"/>
          <w:lang w:val="en-US"/>
        </w:rPr>
        <w:tab/>
      </w:r>
      <w:r>
        <w:t>Attempted Location Updates</w:t>
      </w:r>
      <w:r>
        <w:tab/>
      </w:r>
      <w:r>
        <w:fldChar w:fldCharType="begin" w:fldLock="1"/>
      </w:r>
      <w:r>
        <w:instrText xml:space="preserve"> PAGEREF _Toc509322670 \h </w:instrText>
      </w:r>
      <w:r>
        <w:fldChar w:fldCharType="separate"/>
      </w:r>
      <w:r>
        <w:t>90</w:t>
      </w:r>
      <w:r>
        <w:fldChar w:fldCharType="end"/>
      </w:r>
    </w:p>
    <w:p w14:paraId="26149438" w14:textId="77777777" w:rsidR="0059501F" w:rsidRDefault="0059501F">
      <w:pPr>
        <w:pStyle w:val="TOC3"/>
        <w:rPr>
          <w:rFonts w:ascii="Calibri" w:hAnsi="Calibri"/>
          <w:sz w:val="22"/>
          <w:szCs w:val="22"/>
          <w:lang w:val="en-US"/>
        </w:rPr>
      </w:pPr>
      <w:r>
        <w:t>B.4.1.8</w:t>
      </w:r>
      <w:r>
        <w:rPr>
          <w:rFonts w:ascii="Calibri" w:hAnsi="Calibri"/>
          <w:sz w:val="22"/>
          <w:szCs w:val="22"/>
          <w:lang w:val="en-US"/>
        </w:rPr>
        <w:tab/>
      </w:r>
      <w:r>
        <w:t>Successful Location Updates</w:t>
      </w:r>
      <w:r>
        <w:tab/>
      </w:r>
      <w:r>
        <w:fldChar w:fldCharType="begin" w:fldLock="1"/>
      </w:r>
      <w:r>
        <w:instrText xml:space="preserve"> PAGEREF _Toc509322671 \h </w:instrText>
      </w:r>
      <w:r>
        <w:fldChar w:fldCharType="separate"/>
      </w:r>
      <w:r>
        <w:t>90</w:t>
      </w:r>
      <w:r>
        <w:fldChar w:fldCharType="end"/>
      </w:r>
    </w:p>
    <w:p w14:paraId="7E86FD75" w14:textId="77777777" w:rsidR="0059501F" w:rsidRDefault="0059501F">
      <w:pPr>
        <w:pStyle w:val="TOC3"/>
        <w:rPr>
          <w:rFonts w:ascii="Calibri" w:hAnsi="Calibri"/>
          <w:sz w:val="22"/>
          <w:szCs w:val="22"/>
          <w:lang w:val="en-US"/>
        </w:rPr>
      </w:pPr>
      <w:r>
        <w:t>B.4.1.9</w:t>
      </w:r>
      <w:r>
        <w:rPr>
          <w:rFonts w:ascii="Calibri" w:hAnsi="Calibri"/>
          <w:sz w:val="22"/>
          <w:szCs w:val="22"/>
          <w:lang w:val="en-US"/>
        </w:rPr>
        <w:tab/>
      </w:r>
      <w:r>
        <w:t>Attempted SS related operations in HLR</w:t>
      </w:r>
      <w:r>
        <w:tab/>
      </w:r>
      <w:r>
        <w:fldChar w:fldCharType="begin" w:fldLock="1"/>
      </w:r>
      <w:r>
        <w:instrText xml:space="preserve"> PAGEREF _Toc509322672 \h </w:instrText>
      </w:r>
      <w:r>
        <w:fldChar w:fldCharType="separate"/>
      </w:r>
      <w:r>
        <w:t>90</w:t>
      </w:r>
      <w:r>
        <w:fldChar w:fldCharType="end"/>
      </w:r>
    </w:p>
    <w:p w14:paraId="1BB67EE5" w14:textId="77777777" w:rsidR="0059501F" w:rsidRDefault="0059501F">
      <w:pPr>
        <w:pStyle w:val="TOC3"/>
        <w:rPr>
          <w:rFonts w:ascii="Calibri" w:hAnsi="Calibri"/>
          <w:sz w:val="22"/>
          <w:szCs w:val="22"/>
          <w:lang w:val="en-US"/>
        </w:rPr>
      </w:pPr>
      <w:r>
        <w:t>B.4.1.10</w:t>
      </w:r>
      <w:r>
        <w:rPr>
          <w:rFonts w:ascii="Calibri" w:hAnsi="Calibri"/>
          <w:sz w:val="22"/>
          <w:szCs w:val="22"/>
          <w:lang w:val="en-US"/>
        </w:rPr>
        <w:tab/>
      </w:r>
      <w:r>
        <w:t>Successful SS related operations in HLR</w:t>
      </w:r>
      <w:r>
        <w:tab/>
      </w:r>
      <w:r>
        <w:fldChar w:fldCharType="begin" w:fldLock="1"/>
      </w:r>
      <w:r>
        <w:instrText xml:space="preserve"> PAGEREF _Toc509322673 \h </w:instrText>
      </w:r>
      <w:r>
        <w:fldChar w:fldCharType="separate"/>
      </w:r>
      <w:r>
        <w:t>91</w:t>
      </w:r>
      <w:r>
        <w:fldChar w:fldCharType="end"/>
      </w:r>
    </w:p>
    <w:p w14:paraId="432EE7BD" w14:textId="77777777" w:rsidR="0059501F" w:rsidRDefault="0059501F">
      <w:pPr>
        <w:pStyle w:val="TOC3"/>
        <w:rPr>
          <w:rFonts w:ascii="Calibri" w:hAnsi="Calibri"/>
          <w:sz w:val="22"/>
          <w:szCs w:val="22"/>
          <w:lang w:val="en-US"/>
        </w:rPr>
      </w:pPr>
      <w:r>
        <w:t>B.4.1.11</w:t>
      </w:r>
      <w:r>
        <w:rPr>
          <w:rFonts w:ascii="Calibri" w:hAnsi="Calibri"/>
          <w:sz w:val="22"/>
          <w:szCs w:val="22"/>
          <w:lang w:val="en-US"/>
        </w:rPr>
        <w:tab/>
      </w:r>
      <w:r>
        <w:t>Attempted request for SM routing information</w:t>
      </w:r>
      <w:r>
        <w:tab/>
      </w:r>
      <w:r>
        <w:fldChar w:fldCharType="begin" w:fldLock="1"/>
      </w:r>
      <w:r>
        <w:instrText xml:space="preserve"> PAGEREF _Toc509322674 \h </w:instrText>
      </w:r>
      <w:r>
        <w:fldChar w:fldCharType="separate"/>
      </w:r>
      <w:r>
        <w:t>91</w:t>
      </w:r>
      <w:r>
        <w:fldChar w:fldCharType="end"/>
      </w:r>
    </w:p>
    <w:p w14:paraId="797D219C" w14:textId="77777777" w:rsidR="0059501F" w:rsidRDefault="0059501F">
      <w:pPr>
        <w:pStyle w:val="TOC3"/>
        <w:rPr>
          <w:rFonts w:ascii="Calibri" w:hAnsi="Calibri"/>
          <w:sz w:val="22"/>
          <w:szCs w:val="22"/>
          <w:lang w:val="en-US"/>
        </w:rPr>
      </w:pPr>
      <w:r>
        <w:t>B.4.1.12</w:t>
      </w:r>
      <w:r>
        <w:rPr>
          <w:rFonts w:ascii="Calibri" w:hAnsi="Calibri"/>
          <w:sz w:val="22"/>
          <w:szCs w:val="22"/>
          <w:lang w:val="en-US"/>
        </w:rPr>
        <w:tab/>
      </w:r>
      <w:r>
        <w:t>Successful request for SM routing information</w:t>
      </w:r>
      <w:r>
        <w:tab/>
      </w:r>
      <w:r>
        <w:fldChar w:fldCharType="begin" w:fldLock="1"/>
      </w:r>
      <w:r>
        <w:instrText xml:space="preserve"> PAGEREF _Toc509322675 \h </w:instrText>
      </w:r>
      <w:r>
        <w:fldChar w:fldCharType="separate"/>
      </w:r>
      <w:r>
        <w:t>91</w:t>
      </w:r>
      <w:r>
        <w:fldChar w:fldCharType="end"/>
      </w:r>
    </w:p>
    <w:p w14:paraId="507F69B6" w14:textId="77777777" w:rsidR="0059501F" w:rsidRDefault="0059501F">
      <w:pPr>
        <w:pStyle w:val="TOC3"/>
        <w:rPr>
          <w:rFonts w:ascii="Calibri" w:hAnsi="Calibri"/>
          <w:sz w:val="22"/>
          <w:szCs w:val="22"/>
          <w:lang w:val="en-US"/>
        </w:rPr>
      </w:pPr>
      <w:r>
        <w:t>B.4.1.13</w:t>
      </w:r>
      <w:r>
        <w:rPr>
          <w:rFonts w:ascii="Calibri" w:hAnsi="Calibri"/>
          <w:sz w:val="22"/>
          <w:szCs w:val="22"/>
          <w:lang w:val="en-US"/>
        </w:rPr>
        <w:tab/>
      </w:r>
      <w:r>
        <w:t>Attempted SM delivery status report procedures</w:t>
      </w:r>
      <w:r>
        <w:tab/>
      </w:r>
      <w:r>
        <w:fldChar w:fldCharType="begin" w:fldLock="1"/>
      </w:r>
      <w:r>
        <w:instrText xml:space="preserve"> PAGEREF _Toc509322676 \h </w:instrText>
      </w:r>
      <w:r>
        <w:fldChar w:fldCharType="separate"/>
      </w:r>
      <w:r>
        <w:t>92</w:t>
      </w:r>
      <w:r>
        <w:fldChar w:fldCharType="end"/>
      </w:r>
    </w:p>
    <w:p w14:paraId="430757B0" w14:textId="77777777" w:rsidR="0059501F" w:rsidRDefault="0059501F">
      <w:pPr>
        <w:pStyle w:val="TOC3"/>
        <w:rPr>
          <w:rFonts w:ascii="Calibri" w:hAnsi="Calibri"/>
          <w:sz w:val="22"/>
          <w:szCs w:val="22"/>
          <w:lang w:val="en-US"/>
        </w:rPr>
      </w:pPr>
      <w:r>
        <w:t>B.4.1.14</w:t>
      </w:r>
      <w:r>
        <w:rPr>
          <w:rFonts w:ascii="Calibri" w:hAnsi="Calibri"/>
          <w:sz w:val="22"/>
          <w:szCs w:val="22"/>
          <w:lang w:val="en-US"/>
        </w:rPr>
        <w:tab/>
      </w:r>
      <w:r>
        <w:t>Successful SM delivery status report procedures</w:t>
      </w:r>
      <w:r>
        <w:tab/>
      </w:r>
      <w:r>
        <w:fldChar w:fldCharType="begin" w:fldLock="1"/>
      </w:r>
      <w:r>
        <w:instrText xml:space="preserve"> PAGEREF _Toc509322677 \h </w:instrText>
      </w:r>
      <w:r>
        <w:fldChar w:fldCharType="separate"/>
      </w:r>
      <w:r>
        <w:t>92</w:t>
      </w:r>
      <w:r>
        <w:fldChar w:fldCharType="end"/>
      </w:r>
    </w:p>
    <w:p w14:paraId="0BBBDC59" w14:textId="77777777" w:rsidR="0059501F" w:rsidRDefault="0059501F">
      <w:pPr>
        <w:pStyle w:val="TOC3"/>
        <w:rPr>
          <w:rFonts w:ascii="Calibri" w:hAnsi="Calibri"/>
          <w:sz w:val="22"/>
          <w:szCs w:val="22"/>
          <w:lang w:val="en-US"/>
        </w:rPr>
      </w:pPr>
      <w:r>
        <w:t>B.4.1.15</w:t>
      </w:r>
      <w:r>
        <w:rPr>
          <w:rFonts w:ascii="Calibri" w:hAnsi="Calibri"/>
          <w:sz w:val="22"/>
          <w:szCs w:val="22"/>
          <w:lang w:val="en-US"/>
        </w:rPr>
        <w:tab/>
      </w:r>
      <w:r>
        <w:t>Attempted number of send alerts</w:t>
      </w:r>
      <w:r>
        <w:tab/>
      </w:r>
      <w:r>
        <w:fldChar w:fldCharType="begin" w:fldLock="1"/>
      </w:r>
      <w:r>
        <w:instrText xml:space="preserve"> PAGEREF _Toc509322678 \h </w:instrText>
      </w:r>
      <w:r>
        <w:fldChar w:fldCharType="separate"/>
      </w:r>
      <w:r>
        <w:t>92</w:t>
      </w:r>
      <w:r>
        <w:fldChar w:fldCharType="end"/>
      </w:r>
    </w:p>
    <w:p w14:paraId="4100FAE7" w14:textId="77777777" w:rsidR="0059501F" w:rsidRDefault="0059501F">
      <w:pPr>
        <w:pStyle w:val="TOC3"/>
        <w:rPr>
          <w:rFonts w:ascii="Calibri" w:hAnsi="Calibri"/>
          <w:sz w:val="22"/>
          <w:szCs w:val="22"/>
          <w:lang w:val="en-US"/>
        </w:rPr>
      </w:pPr>
      <w:r>
        <w:t>B.4.1.16</w:t>
      </w:r>
      <w:r>
        <w:rPr>
          <w:rFonts w:ascii="Calibri" w:hAnsi="Calibri"/>
          <w:sz w:val="22"/>
          <w:szCs w:val="22"/>
          <w:lang w:val="en-US"/>
        </w:rPr>
        <w:tab/>
      </w:r>
      <w:r>
        <w:t>Successful number of send alerts</w:t>
      </w:r>
      <w:r>
        <w:tab/>
      </w:r>
      <w:r>
        <w:fldChar w:fldCharType="begin" w:fldLock="1"/>
      </w:r>
      <w:r>
        <w:instrText xml:space="preserve"> PAGEREF _Toc509322679 \h </w:instrText>
      </w:r>
      <w:r>
        <w:fldChar w:fldCharType="separate"/>
      </w:r>
      <w:r>
        <w:t>93</w:t>
      </w:r>
      <w:r>
        <w:fldChar w:fldCharType="end"/>
      </w:r>
    </w:p>
    <w:p w14:paraId="5DA64F13" w14:textId="77777777" w:rsidR="0059501F" w:rsidRDefault="0059501F">
      <w:pPr>
        <w:pStyle w:val="TOC3"/>
        <w:rPr>
          <w:rFonts w:ascii="Calibri" w:hAnsi="Calibri"/>
          <w:sz w:val="22"/>
          <w:szCs w:val="22"/>
          <w:lang w:val="en-US"/>
        </w:rPr>
      </w:pPr>
      <w:r>
        <w:t>B.4.1.17</w:t>
      </w:r>
      <w:r>
        <w:rPr>
          <w:rFonts w:ascii="Calibri" w:hAnsi="Calibri"/>
          <w:sz w:val="22"/>
          <w:szCs w:val="22"/>
          <w:lang w:val="en-US"/>
        </w:rPr>
        <w:tab/>
      </w:r>
      <w:r>
        <w:t>Attempted request for MSRN</w:t>
      </w:r>
      <w:r>
        <w:tab/>
      </w:r>
      <w:r>
        <w:fldChar w:fldCharType="begin" w:fldLock="1"/>
      </w:r>
      <w:r>
        <w:instrText xml:space="preserve"> PAGEREF _Toc509322680 \h </w:instrText>
      </w:r>
      <w:r>
        <w:fldChar w:fldCharType="separate"/>
      </w:r>
      <w:r>
        <w:t>93</w:t>
      </w:r>
      <w:r>
        <w:fldChar w:fldCharType="end"/>
      </w:r>
    </w:p>
    <w:p w14:paraId="50347FF7" w14:textId="77777777" w:rsidR="0059501F" w:rsidRDefault="0059501F">
      <w:pPr>
        <w:pStyle w:val="TOC3"/>
        <w:rPr>
          <w:rFonts w:ascii="Calibri" w:hAnsi="Calibri"/>
          <w:sz w:val="22"/>
          <w:szCs w:val="22"/>
          <w:lang w:val="en-US"/>
        </w:rPr>
      </w:pPr>
      <w:r>
        <w:t>B.4.1.18</w:t>
      </w:r>
      <w:r>
        <w:rPr>
          <w:rFonts w:ascii="Calibri" w:hAnsi="Calibri"/>
          <w:sz w:val="22"/>
          <w:szCs w:val="22"/>
          <w:lang w:val="en-US"/>
        </w:rPr>
        <w:tab/>
      </w:r>
      <w:r>
        <w:t>Successful request for MSRN</w:t>
      </w:r>
      <w:r>
        <w:tab/>
      </w:r>
      <w:r>
        <w:fldChar w:fldCharType="begin" w:fldLock="1"/>
      </w:r>
      <w:r>
        <w:instrText xml:space="preserve"> PAGEREF _Toc509322681 \h </w:instrText>
      </w:r>
      <w:r>
        <w:fldChar w:fldCharType="separate"/>
      </w:r>
      <w:r>
        <w:t>93</w:t>
      </w:r>
      <w:r>
        <w:fldChar w:fldCharType="end"/>
      </w:r>
    </w:p>
    <w:p w14:paraId="091E0E6F" w14:textId="77777777" w:rsidR="0059501F" w:rsidRDefault="0059501F">
      <w:pPr>
        <w:pStyle w:val="TOC1"/>
        <w:rPr>
          <w:rFonts w:ascii="Calibri" w:hAnsi="Calibri"/>
          <w:szCs w:val="22"/>
          <w:lang w:val="en-US"/>
        </w:rPr>
      </w:pPr>
      <w:r>
        <w:t>B.5</w:t>
      </w:r>
      <w:r>
        <w:rPr>
          <w:rFonts w:ascii="Calibri" w:hAnsi="Calibri"/>
          <w:szCs w:val="22"/>
          <w:lang w:val="en-US"/>
        </w:rPr>
        <w:tab/>
      </w:r>
      <w:r>
        <w:t>Measurements Related to the VLR</w:t>
      </w:r>
      <w:r>
        <w:tab/>
      </w:r>
      <w:r>
        <w:fldChar w:fldCharType="begin" w:fldLock="1"/>
      </w:r>
      <w:r>
        <w:instrText xml:space="preserve"> PAGEREF _Toc509322682 \h </w:instrText>
      </w:r>
      <w:r>
        <w:fldChar w:fldCharType="separate"/>
      </w:r>
      <w:r>
        <w:t>94</w:t>
      </w:r>
      <w:r>
        <w:fldChar w:fldCharType="end"/>
      </w:r>
    </w:p>
    <w:p w14:paraId="611C7AC9" w14:textId="77777777" w:rsidR="0059501F" w:rsidRDefault="0059501F">
      <w:pPr>
        <w:pStyle w:val="TOC2"/>
        <w:rPr>
          <w:rFonts w:ascii="Calibri" w:hAnsi="Calibri"/>
          <w:sz w:val="22"/>
          <w:szCs w:val="22"/>
          <w:lang w:val="en-US"/>
        </w:rPr>
      </w:pPr>
      <w:r>
        <w:t>B.5.1</w:t>
      </w:r>
      <w:r>
        <w:rPr>
          <w:rFonts w:ascii="Calibri" w:hAnsi="Calibri"/>
          <w:sz w:val="22"/>
          <w:szCs w:val="22"/>
          <w:lang w:val="en-US"/>
        </w:rPr>
        <w:tab/>
      </w:r>
      <w:r>
        <w:t>VLR Measurement Function</w:t>
      </w:r>
      <w:r>
        <w:tab/>
      </w:r>
      <w:r>
        <w:fldChar w:fldCharType="begin" w:fldLock="1"/>
      </w:r>
      <w:r>
        <w:instrText xml:space="preserve"> PAGEREF _Toc509322683 \h </w:instrText>
      </w:r>
      <w:r>
        <w:fldChar w:fldCharType="separate"/>
      </w:r>
      <w:r>
        <w:t>94</w:t>
      </w:r>
      <w:r>
        <w:fldChar w:fldCharType="end"/>
      </w:r>
    </w:p>
    <w:p w14:paraId="1C9F4F48" w14:textId="77777777" w:rsidR="0059501F" w:rsidRDefault="0059501F">
      <w:pPr>
        <w:pStyle w:val="TOC3"/>
        <w:rPr>
          <w:rFonts w:ascii="Calibri" w:hAnsi="Calibri"/>
          <w:sz w:val="22"/>
          <w:szCs w:val="22"/>
          <w:lang w:val="en-US"/>
        </w:rPr>
      </w:pPr>
      <w:r>
        <w:t>B.5.1.1</w:t>
      </w:r>
      <w:r>
        <w:rPr>
          <w:rFonts w:ascii="Calibri" w:hAnsi="Calibri"/>
          <w:sz w:val="22"/>
          <w:szCs w:val="22"/>
          <w:lang w:val="en-US"/>
        </w:rPr>
        <w:tab/>
      </w:r>
      <w:r>
        <w:t>Attempted MS memory available notifications</w:t>
      </w:r>
      <w:r>
        <w:tab/>
      </w:r>
      <w:r>
        <w:fldChar w:fldCharType="begin" w:fldLock="1"/>
      </w:r>
      <w:r>
        <w:instrText xml:space="preserve"> PAGEREF _Toc509322684 \h </w:instrText>
      </w:r>
      <w:r>
        <w:fldChar w:fldCharType="separate"/>
      </w:r>
      <w:r>
        <w:t>94</w:t>
      </w:r>
      <w:r>
        <w:fldChar w:fldCharType="end"/>
      </w:r>
    </w:p>
    <w:p w14:paraId="26B143F7" w14:textId="77777777" w:rsidR="0059501F" w:rsidRDefault="0059501F">
      <w:pPr>
        <w:pStyle w:val="TOC3"/>
        <w:rPr>
          <w:rFonts w:ascii="Calibri" w:hAnsi="Calibri"/>
          <w:sz w:val="22"/>
          <w:szCs w:val="22"/>
          <w:lang w:val="en-US"/>
        </w:rPr>
      </w:pPr>
      <w:r>
        <w:t>B.5.1.2</w:t>
      </w:r>
      <w:r>
        <w:rPr>
          <w:rFonts w:ascii="Calibri" w:hAnsi="Calibri"/>
          <w:sz w:val="22"/>
          <w:szCs w:val="22"/>
          <w:lang w:val="en-US"/>
        </w:rPr>
        <w:tab/>
      </w:r>
      <w:r>
        <w:t>Successful MS memory available notifications</w:t>
      </w:r>
      <w:r>
        <w:tab/>
      </w:r>
      <w:r>
        <w:fldChar w:fldCharType="begin" w:fldLock="1"/>
      </w:r>
      <w:r>
        <w:instrText xml:space="preserve"> PAGEREF _Toc509322685 \h </w:instrText>
      </w:r>
      <w:r>
        <w:fldChar w:fldCharType="separate"/>
      </w:r>
      <w:r>
        <w:t>94</w:t>
      </w:r>
      <w:r>
        <w:fldChar w:fldCharType="end"/>
      </w:r>
    </w:p>
    <w:p w14:paraId="79892727" w14:textId="77777777" w:rsidR="0059501F" w:rsidRDefault="0059501F">
      <w:pPr>
        <w:pStyle w:val="TOC3"/>
        <w:rPr>
          <w:rFonts w:ascii="Calibri" w:hAnsi="Calibri"/>
          <w:sz w:val="22"/>
          <w:szCs w:val="22"/>
          <w:lang w:val="en-US"/>
        </w:rPr>
      </w:pPr>
      <w:r>
        <w:t>B.5.1.3</w:t>
      </w:r>
      <w:r>
        <w:rPr>
          <w:rFonts w:ascii="Calibri" w:hAnsi="Calibri"/>
          <w:sz w:val="22"/>
          <w:szCs w:val="22"/>
          <w:lang w:val="en-US"/>
        </w:rPr>
        <w:tab/>
      </w:r>
      <w:r>
        <w:t>Attempted Identification requests to PVLRs</w:t>
      </w:r>
      <w:r>
        <w:tab/>
      </w:r>
      <w:r>
        <w:fldChar w:fldCharType="begin" w:fldLock="1"/>
      </w:r>
      <w:r>
        <w:instrText xml:space="preserve"> PAGEREF _Toc509322686 \h </w:instrText>
      </w:r>
      <w:r>
        <w:fldChar w:fldCharType="separate"/>
      </w:r>
      <w:r>
        <w:t>94</w:t>
      </w:r>
      <w:r>
        <w:fldChar w:fldCharType="end"/>
      </w:r>
    </w:p>
    <w:p w14:paraId="1DB00DDD" w14:textId="77777777" w:rsidR="0059501F" w:rsidRDefault="0059501F">
      <w:pPr>
        <w:pStyle w:val="TOC3"/>
        <w:rPr>
          <w:rFonts w:ascii="Calibri" w:hAnsi="Calibri"/>
          <w:sz w:val="22"/>
          <w:szCs w:val="22"/>
          <w:lang w:val="en-US"/>
        </w:rPr>
      </w:pPr>
      <w:r>
        <w:t>B.5.1.4</w:t>
      </w:r>
      <w:r>
        <w:rPr>
          <w:rFonts w:ascii="Calibri" w:hAnsi="Calibri"/>
          <w:sz w:val="22"/>
          <w:szCs w:val="22"/>
          <w:lang w:val="en-US"/>
        </w:rPr>
        <w:tab/>
      </w:r>
      <w:r>
        <w:t>Successful Identification requests to PVLRs</w:t>
      </w:r>
      <w:r>
        <w:tab/>
      </w:r>
      <w:r>
        <w:fldChar w:fldCharType="begin" w:fldLock="1"/>
      </w:r>
      <w:r>
        <w:instrText xml:space="preserve"> PAGEREF _Toc509322687 \h </w:instrText>
      </w:r>
      <w:r>
        <w:fldChar w:fldCharType="separate"/>
      </w:r>
      <w:r>
        <w:t>95</w:t>
      </w:r>
      <w:r>
        <w:fldChar w:fldCharType="end"/>
      </w:r>
    </w:p>
    <w:p w14:paraId="06109328" w14:textId="77777777" w:rsidR="0059501F" w:rsidRDefault="0059501F">
      <w:pPr>
        <w:pStyle w:val="TOC3"/>
        <w:rPr>
          <w:rFonts w:ascii="Calibri" w:hAnsi="Calibri"/>
          <w:sz w:val="22"/>
          <w:szCs w:val="22"/>
          <w:lang w:val="en-US"/>
        </w:rPr>
      </w:pPr>
      <w:r>
        <w:t>B.5.1.5</w:t>
      </w:r>
      <w:r>
        <w:rPr>
          <w:rFonts w:ascii="Calibri" w:hAnsi="Calibri"/>
          <w:sz w:val="22"/>
          <w:szCs w:val="22"/>
          <w:lang w:val="en-US"/>
        </w:rPr>
        <w:tab/>
      </w:r>
      <w:r>
        <w:t>Attempted page requests</w:t>
      </w:r>
      <w:r>
        <w:tab/>
      </w:r>
      <w:r>
        <w:fldChar w:fldCharType="begin" w:fldLock="1"/>
      </w:r>
      <w:r>
        <w:instrText xml:space="preserve"> PAGEREF _Toc509322688 \h </w:instrText>
      </w:r>
      <w:r>
        <w:fldChar w:fldCharType="separate"/>
      </w:r>
      <w:r>
        <w:t>95</w:t>
      </w:r>
      <w:r>
        <w:fldChar w:fldCharType="end"/>
      </w:r>
    </w:p>
    <w:p w14:paraId="44EA1E07" w14:textId="77777777" w:rsidR="0059501F" w:rsidRDefault="0059501F">
      <w:pPr>
        <w:pStyle w:val="TOC3"/>
        <w:rPr>
          <w:rFonts w:ascii="Calibri" w:hAnsi="Calibri"/>
          <w:sz w:val="22"/>
          <w:szCs w:val="22"/>
          <w:lang w:val="en-US"/>
        </w:rPr>
      </w:pPr>
      <w:r>
        <w:t>B.5.1.6</w:t>
      </w:r>
      <w:r>
        <w:rPr>
          <w:rFonts w:ascii="Calibri" w:hAnsi="Calibri"/>
          <w:sz w:val="22"/>
          <w:szCs w:val="22"/>
          <w:lang w:val="en-US"/>
        </w:rPr>
        <w:tab/>
      </w:r>
      <w:r>
        <w:t>Successful page requests</w:t>
      </w:r>
      <w:r>
        <w:tab/>
      </w:r>
      <w:r>
        <w:fldChar w:fldCharType="begin" w:fldLock="1"/>
      </w:r>
      <w:r>
        <w:instrText xml:space="preserve"> PAGEREF _Toc509322689 \h </w:instrText>
      </w:r>
      <w:r>
        <w:fldChar w:fldCharType="separate"/>
      </w:r>
      <w:r>
        <w:t>95</w:t>
      </w:r>
      <w:r>
        <w:fldChar w:fldCharType="end"/>
      </w:r>
    </w:p>
    <w:p w14:paraId="648ECABB" w14:textId="77777777" w:rsidR="0059501F" w:rsidRDefault="0059501F">
      <w:pPr>
        <w:pStyle w:val="TOC3"/>
        <w:rPr>
          <w:rFonts w:ascii="Calibri" w:hAnsi="Calibri"/>
          <w:sz w:val="22"/>
          <w:szCs w:val="22"/>
          <w:lang w:val="en-US"/>
        </w:rPr>
      </w:pPr>
      <w:r>
        <w:t>B.5.1.7</w:t>
      </w:r>
      <w:r>
        <w:rPr>
          <w:rFonts w:ascii="Calibri" w:hAnsi="Calibri"/>
          <w:sz w:val="22"/>
          <w:szCs w:val="22"/>
          <w:lang w:val="en-US"/>
        </w:rPr>
        <w:tab/>
      </w:r>
      <w:r>
        <w:t>Attempted page requests per Location Area</w:t>
      </w:r>
      <w:r>
        <w:tab/>
      </w:r>
      <w:r>
        <w:fldChar w:fldCharType="begin" w:fldLock="1"/>
      </w:r>
      <w:r>
        <w:instrText xml:space="preserve"> PAGEREF _Toc509322690 \h </w:instrText>
      </w:r>
      <w:r>
        <w:fldChar w:fldCharType="separate"/>
      </w:r>
      <w:r>
        <w:t>95</w:t>
      </w:r>
      <w:r>
        <w:fldChar w:fldCharType="end"/>
      </w:r>
    </w:p>
    <w:p w14:paraId="5504601E" w14:textId="77777777" w:rsidR="0059501F" w:rsidRDefault="0059501F">
      <w:pPr>
        <w:pStyle w:val="TOC3"/>
        <w:rPr>
          <w:rFonts w:ascii="Calibri" w:hAnsi="Calibri"/>
          <w:sz w:val="22"/>
          <w:szCs w:val="22"/>
          <w:lang w:val="en-US"/>
        </w:rPr>
      </w:pPr>
      <w:r>
        <w:t>B.5.1.8</w:t>
      </w:r>
      <w:r>
        <w:rPr>
          <w:rFonts w:ascii="Calibri" w:hAnsi="Calibri"/>
          <w:sz w:val="22"/>
          <w:szCs w:val="22"/>
          <w:lang w:val="en-US"/>
        </w:rPr>
        <w:tab/>
      </w:r>
      <w:r>
        <w:t>Successful page requests per Location Area</w:t>
      </w:r>
      <w:r>
        <w:tab/>
      </w:r>
      <w:r>
        <w:fldChar w:fldCharType="begin" w:fldLock="1"/>
      </w:r>
      <w:r>
        <w:instrText xml:space="preserve"> PAGEREF _Toc509322691 \h </w:instrText>
      </w:r>
      <w:r>
        <w:fldChar w:fldCharType="separate"/>
      </w:r>
      <w:r>
        <w:t>96</w:t>
      </w:r>
      <w:r>
        <w:fldChar w:fldCharType="end"/>
      </w:r>
    </w:p>
    <w:p w14:paraId="23E8463A" w14:textId="77777777" w:rsidR="0059501F" w:rsidRDefault="0059501F">
      <w:pPr>
        <w:pStyle w:val="TOC3"/>
        <w:rPr>
          <w:rFonts w:ascii="Calibri" w:hAnsi="Calibri"/>
          <w:sz w:val="22"/>
          <w:szCs w:val="22"/>
          <w:lang w:val="en-US"/>
        </w:rPr>
      </w:pPr>
      <w:r>
        <w:t>B.5.1.9</w:t>
      </w:r>
      <w:r>
        <w:rPr>
          <w:rFonts w:ascii="Calibri" w:hAnsi="Calibri"/>
          <w:sz w:val="22"/>
          <w:szCs w:val="22"/>
          <w:lang w:val="en-US"/>
        </w:rPr>
        <w:tab/>
      </w:r>
      <w:r>
        <w:t>Attempted requests for Authentication sets sent to HLR by VLRs</w:t>
      </w:r>
      <w:r>
        <w:tab/>
      </w:r>
      <w:r>
        <w:fldChar w:fldCharType="begin" w:fldLock="1"/>
      </w:r>
      <w:r>
        <w:instrText xml:space="preserve"> PAGEREF _Toc509322692 \h </w:instrText>
      </w:r>
      <w:r>
        <w:fldChar w:fldCharType="separate"/>
      </w:r>
      <w:r>
        <w:t>96</w:t>
      </w:r>
      <w:r>
        <w:fldChar w:fldCharType="end"/>
      </w:r>
    </w:p>
    <w:p w14:paraId="20DAE50E" w14:textId="77777777" w:rsidR="0059501F" w:rsidRDefault="0059501F">
      <w:pPr>
        <w:pStyle w:val="TOC3"/>
        <w:rPr>
          <w:rFonts w:ascii="Calibri" w:hAnsi="Calibri"/>
          <w:sz w:val="22"/>
          <w:szCs w:val="22"/>
          <w:lang w:val="en-US"/>
        </w:rPr>
      </w:pPr>
      <w:r>
        <w:t>B.5.1.10</w:t>
      </w:r>
      <w:r>
        <w:rPr>
          <w:rFonts w:ascii="Calibri" w:hAnsi="Calibri"/>
          <w:sz w:val="22"/>
          <w:szCs w:val="22"/>
          <w:lang w:val="en-US"/>
        </w:rPr>
        <w:tab/>
      </w:r>
      <w:r>
        <w:t>Successful received Authentication sets from HLR to VLRs</w:t>
      </w:r>
      <w:r>
        <w:tab/>
      </w:r>
      <w:r>
        <w:fldChar w:fldCharType="begin" w:fldLock="1"/>
      </w:r>
      <w:r>
        <w:instrText xml:space="preserve"> PAGEREF _Toc509322693 \h </w:instrText>
      </w:r>
      <w:r>
        <w:fldChar w:fldCharType="separate"/>
      </w:r>
      <w:r>
        <w:t>96</w:t>
      </w:r>
      <w:r>
        <w:fldChar w:fldCharType="end"/>
      </w:r>
    </w:p>
    <w:p w14:paraId="08921697" w14:textId="77777777" w:rsidR="0059501F" w:rsidRDefault="0059501F">
      <w:pPr>
        <w:pStyle w:val="TOC3"/>
        <w:rPr>
          <w:rFonts w:ascii="Calibri" w:hAnsi="Calibri"/>
          <w:sz w:val="22"/>
          <w:szCs w:val="22"/>
          <w:lang w:val="en-US"/>
        </w:rPr>
      </w:pPr>
      <w:r>
        <w:t>B.5.1.11</w:t>
      </w:r>
      <w:r>
        <w:rPr>
          <w:rFonts w:ascii="Calibri" w:hAnsi="Calibri"/>
          <w:sz w:val="22"/>
          <w:szCs w:val="22"/>
          <w:lang w:val="en-US"/>
        </w:rPr>
        <w:tab/>
      </w:r>
      <w:r>
        <w:t>Empty responses to request for Authentication sets from HLR to VLRs</w:t>
      </w:r>
      <w:r>
        <w:tab/>
      </w:r>
      <w:r>
        <w:fldChar w:fldCharType="begin" w:fldLock="1"/>
      </w:r>
      <w:r>
        <w:instrText xml:space="preserve"> PAGEREF _Toc509322694 \h </w:instrText>
      </w:r>
      <w:r>
        <w:fldChar w:fldCharType="separate"/>
      </w:r>
      <w:r>
        <w:t>97</w:t>
      </w:r>
      <w:r>
        <w:fldChar w:fldCharType="end"/>
      </w:r>
    </w:p>
    <w:p w14:paraId="677963CA" w14:textId="77777777" w:rsidR="0059501F" w:rsidRDefault="0059501F">
      <w:pPr>
        <w:pStyle w:val="TOC3"/>
        <w:rPr>
          <w:rFonts w:ascii="Calibri" w:hAnsi="Calibri"/>
          <w:sz w:val="22"/>
          <w:szCs w:val="22"/>
          <w:lang w:val="en-US"/>
        </w:rPr>
      </w:pPr>
      <w:r>
        <w:lastRenderedPageBreak/>
        <w:t>B.5.1.12</w:t>
      </w:r>
      <w:r>
        <w:rPr>
          <w:rFonts w:ascii="Calibri" w:hAnsi="Calibri"/>
          <w:sz w:val="22"/>
          <w:szCs w:val="22"/>
          <w:lang w:val="en-US"/>
        </w:rPr>
        <w:tab/>
      </w:r>
      <w:r>
        <w:t>Attempted authentication procedures in VLR</w:t>
      </w:r>
      <w:r>
        <w:tab/>
      </w:r>
      <w:r>
        <w:fldChar w:fldCharType="begin" w:fldLock="1"/>
      </w:r>
      <w:r>
        <w:instrText xml:space="preserve"> PAGEREF _Toc509322695 \h </w:instrText>
      </w:r>
      <w:r>
        <w:fldChar w:fldCharType="separate"/>
      </w:r>
      <w:r>
        <w:t>97</w:t>
      </w:r>
      <w:r>
        <w:fldChar w:fldCharType="end"/>
      </w:r>
    </w:p>
    <w:p w14:paraId="36F61A6B" w14:textId="77777777" w:rsidR="0059501F" w:rsidRDefault="0059501F">
      <w:pPr>
        <w:pStyle w:val="TOC3"/>
        <w:rPr>
          <w:rFonts w:ascii="Calibri" w:hAnsi="Calibri"/>
          <w:sz w:val="22"/>
          <w:szCs w:val="22"/>
          <w:lang w:val="en-US"/>
        </w:rPr>
      </w:pPr>
      <w:r>
        <w:t>B.5.1.13</w:t>
      </w:r>
      <w:r>
        <w:rPr>
          <w:rFonts w:ascii="Calibri" w:hAnsi="Calibri"/>
          <w:sz w:val="22"/>
          <w:szCs w:val="22"/>
          <w:lang w:val="en-US"/>
        </w:rPr>
        <w:tab/>
      </w:r>
      <w:r>
        <w:t>Successful authentication procedures in the VLR</w:t>
      </w:r>
      <w:r>
        <w:tab/>
      </w:r>
      <w:r>
        <w:fldChar w:fldCharType="begin" w:fldLock="1"/>
      </w:r>
      <w:r>
        <w:instrText xml:space="preserve"> PAGEREF _Toc509322696 \h </w:instrText>
      </w:r>
      <w:r>
        <w:fldChar w:fldCharType="separate"/>
      </w:r>
      <w:r>
        <w:t>97</w:t>
      </w:r>
      <w:r>
        <w:fldChar w:fldCharType="end"/>
      </w:r>
    </w:p>
    <w:p w14:paraId="1A605324" w14:textId="77777777" w:rsidR="0059501F" w:rsidRDefault="0059501F">
      <w:pPr>
        <w:pStyle w:val="TOC3"/>
        <w:rPr>
          <w:rFonts w:ascii="Calibri" w:hAnsi="Calibri"/>
          <w:sz w:val="22"/>
          <w:szCs w:val="22"/>
          <w:lang w:val="en-US"/>
        </w:rPr>
      </w:pPr>
      <w:r>
        <w:t>B.5.1.14</w:t>
      </w:r>
      <w:r>
        <w:rPr>
          <w:rFonts w:ascii="Calibri" w:hAnsi="Calibri"/>
          <w:sz w:val="22"/>
          <w:szCs w:val="22"/>
          <w:lang w:val="en-US"/>
        </w:rPr>
        <w:tab/>
      </w:r>
      <w:r>
        <w:t>Attempted intra-VLR Location Updates</w:t>
      </w:r>
      <w:r>
        <w:tab/>
      </w:r>
      <w:r>
        <w:fldChar w:fldCharType="begin" w:fldLock="1"/>
      </w:r>
      <w:r>
        <w:instrText xml:space="preserve"> PAGEREF _Toc509322697 \h </w:instrText>
      </w:r>
      <w:r>
        <w:fldChar w:fldCharType="separate"/>
      </w:r>
      <w:r>
        <w:t>98</w:t>
      </w:r>
      <w:r>
        <w:fldChar w:fldCharType="end"/>
      </w:r>
    </w:p>
    <w:p w14:paraId="7C623E80" w14:textId="77777777" w:rsidR="0059501F" w:rsidRDefault="0059501F">
      <w:pPr>
        <w:pStyle w:val="TOC3"/>
        <w:rPr>
          <w:rFonts w:ascii="Calibri" w:hAnsi="Calibri"/>
          <w:sz w:val="22"/>
          <w:szCs w:val="22"/>
          <w:lang w:val="en-US"/>
        </w:rPr>
      </w:pPr>
      <w:r>
        <w:t>B.5.1.15</w:t>
      </w:r>
      <w:r>
        <w:rPr>
          <w:rFonts w:ascii="Calibri" w:hAnsi="Calibri"/>
          <w:sz w:val="22"/>
          <w:szCs w:val="22"/>
          <w:lang w:val="en-US"/>
        </w:rPr>
        <w:tab/>
      </w:r>
      <w:r>
        <w:t>Successful intra-VLR Location Updates</w:t>
      </w:r>
      <w:r>
        <w:tab/>
      </w:r>
      <w:r>
        <w:fldChar w:fldCharType="begin" w:fldLock="1"/>
      </w:r>
      <w:r>
        <w:instrText xml:space="preserve"> PAGEREF _Toc509322698 \h </w:instrText>
      </w:r>
      <w:r>
        <w:fldChar w:fldCharType="separate"/>
      </w:r>
      <w:r>
        <w:t>98</w:t>
      </w:r>
      <w:r>
        <w:fldChar w:fldCharType="end"/>
      </w:r>
    </w:p>
    <w:p w14:paraId="6004BE11" w14:textId="77777777" w:rsidR="0059501F" w:rsidRDefault="0059501F">
      <w:pPr>
        <w:pStyle w:val="TOC3"/>
        <w:rPr>
          <w:rFonts w:ascii="Calibri" w:hAnsi="Calibri"/>
          <w:sz w:val="22"/>
          <w:szCs w:val="22"/>
          <w:lang w:val="en-US"/>
        </w:rPr>
      </w:pPr>
      <w:r>
        <w:t>B.5.1.16</w:t>
      </w:r>
      <w:r>
        <w:rPr>
          <w:rFonts w:ascii="Calibri" w:hAnsi="Calibri"/>
          <w:sz w:val="22"/>
          <w:szCs w:val="22"/>
          <w:lang w:val="en-US"/>
        </w:rPr>
        <w:tab/>
      </w:r>
      <w:r>
        <w:t>Attempted inter-VLR Location Updates</w:t>
      </w:r>
      <w:r>
        <w:tab/>
      </w:r>
      <w:r>
        <w:fldChar w:fldCharType="begin" w:fldLock="1"/>
      </w:r>
      <w:r>
        <w:instrText xml:space="preserve"> PAGEREF _Toc509322699 \h </w:instrText>
      </w:r>
      <w:r>
        <w:fldChar w:fldCharType="separate"/>
      </w:r>
      <w:r>
        <w:t>98</w:t>
      </w:r>
      <w:r>
        <w:fldChar w:fldCharType="end"/>
      </w:r>
    </w:p>
    <w:p w14:paraId="30FC7EE6" w14:textId="77777777" w:rsidR="0059501F" w:rsidRDefault="0059501F">
      <w:pPr>
        <w:pStyle w:val="TOC3"/>
        <w:rPr>
          <w:rFonts w:ascii="Calibri" w:hAnsi="Calibri"/>
          <w:sz w:val="22"/>
          <w:szCs w:val="22"/>
          <w:lang w:val="en-US"/>
        </w:rPr>
      </w:pPr>
      <w:r>
        <w:t>B.5.1.17</w:t>
      </w:r>
      <w:r>
        <w:rPr>
          <w:rFonts w:ascii="Calibri" w:hAnsi="Calibri"/>
          <w:sz w:val="22"/>
          <w:szCs w:val="22"/>
          <w:lang w:val="en-US"/>
        </w:rPr>
        <w:tab/>
      </w:r>
      <w:r>
        <w:t>Successful inter-VLR Location Updates</w:t>
      </w:r>
      <w:r>
        <w:tab/>
      </w:r>
      <w:r>
        <w:fldChar w:fldCharType="begin" w:fldLock="1"/>
      </w:r>
      <w:r>
        <w:instrText xml:space="preserve"> PAGEREF _Toc509322700 \h </w:instrText>
      </w:r>
      <w:r>
        <w:fldChar w:fldCharType="separate"/>
      </w:r>
      <w:r>
        <w:t>99</w:t>
      </w:r>
      <w:r>
        <w:fldChar w:fldCharType="end"/>
      </w:r>
    </w:p>
    <w:p w14:paraId="619D0688" w14:textId="77777777" w:rsidR="0059501F" w:rsidRDefault="0059501F">
      <w:pPr>
        <w:pStyle w:val="TOC3"/>
        <w:rPr>
          <w:rFonts w:ascii="Calibri" w:hAnsi="Calibri"/>
          <w:sz w:val="22"/>
          <w:szCs w:val="22"/>
          <w:lang w:val="en-US"/>
        </w:rPr>
      </w:pPr>
      <w:r>
        <w:t>B.5.1.18</w:t>
      </w:r>
      <w:r>
        <w:rPr>
          <w:rFonts w:ascii="Calibri" w:hAnsi="Calibri"/>
          <w:sz w:val="22"/>
          <w:szCs w:val="22"/>
          <w:lang w:val="en-US"/>
        </w:rPr>
        <w:tab/>
      </w:r>
      <w:r>
        <w:t>Arrivals of Visitors from other PLMNs</w:t>
      </w:r>
      <w:r>
        <w:tab/>
      </w:r>
      <w:r>
        <w:fldChar w:fldCharType="begin" w:fldLock="1"/>
      </w:r>
      <w:r>
        <w:instrText xml:space="preserve"> PAGEREF _Toc509322701 \h </w:instrText>
      </w:r>
      <w:r>
        <w:fldChar w:fldCharType="separate"/>
      </w:r>
      <w:r>
        <w:t>99</w:t>
      </w:r>
      <w:r>
        <w:fldChar w:fldCharType="end"/>
      </w:r>
    </w:p>
    <w:p w14:paraId="60108C76" w14:textId="77777777" w:rsidR="0059501F" w:rsidRDefault="0059501F">
      <w:pPr>
        <w:pStyle w:val="TOC1"/>
        <w:rPr>
          <w:rFonts w:ascii="Calibri" w:hAnsi="Calibri"/>
          <w:szCs w:val="22"/>
          <w:lang w:val="en-US"/>
        </w:rPr>
      </w:pPr>
      <w:r>
        <w:t>B.6</w:t>
      </w:r>
      <w:r>
        <w:rPr>
          <w:rFonts w:ascii="Calibri" w:hAnsi="Calibri"/>
          <w:szCs w:val="22"/>
          <w:lang w:val="en-US"/>
        </w:rPr>
        <w:tab/>
      </w:r>
      <w:r>
        <w:t>Measurements Related to the EIR</w:t>
      </w:r>
      <w:r>
        <w:tab/>
      </w:r>
      <w:r>
        <w:fldChar w:fldCharType="begin" w:fldLock="1"/>
      </w:r>
      <w:r>
        <w:instrText xml:space="preserve"> PAGEREF _Toc509322702 \h </w:instrText>
      </w:r>
      <w:r>
        <w:fldChar w:fldCharType="separate"/>
      </w:r>
      <w:r>
        <w:t>100</w:t>
      </w:r>
      <w:r>
        <w:fldChar w:fldCharType="end"/>
      </w:r>
    </w:p>
    <w:p w14:paraId="75E96AC6" w14:textId="77777777" w:rsidR="0059501F" w:rsidRDefault="0059501F">
      <w:pPr>
        <w:pStyle w:val="TOC2"/>
        <w:rPr>
          <w:rFonts w:ascii="Calibri" w:hAnsi="Calibri"/>
          <w:sz w:val="22"/>
          <w:szCs w:val="22"/>
          <w:lang w:val="en-US"/>
        </w:rPr>
      </w:pPr>
      <w:r>
        <w:t>B.6.1</w:t>
      </w:r>
      <w:r>
        <w:rPr>
          <w:rFonts w:ascii="Calibri" w:hAnsi="Calibri"/>
          <w:sz w:val="22"/>
          <w:szCs w:val="22"/>
          <w:lang w:val="en-US"/>
        </w:rPr>
        <w:tab/>
      </w:r>
      <w:r>
        <w:t>EIR Measurement Function</w:t>
      </w:r>
      <w:r>
        <w:tab/>
      </w:r>
      <w:r>
        <w:fldChar w:fldCharType="begin" w:fldLock="1"/>
      </w:r>
      <w:r>
        <w:instrText xml:space="preserve"> PAGEREF _Toc509322703 \h </w:instrText>
      </w:r>
      <w:r>
        <w:fldChar w:fldCharType="separate"/>
      </w:r>
      <w:r>
        <w:t>100</w:t>
      </w:r>
      <w:r>
        <w:fldChar w:fldCharType="end"/>
      </w:r>
    </w:p>
    <w:p w14:paraId="16B21AF4" w14:textId="77777777" w:rsidR="0059501F" w:rsidRDefault="0059501F">
      <w:pPr>
        <w:pStyle w:val="TOC3"/>
        <w:rPr>
          <w:rFonts w:ascii="Calibri" w:hAnsi="Calibri"/>
          <w:sz w:val="22"/>
          <w:szCs w:val="22"/>
          <w:lang w:val="en-US"/>
        </w:rPr>
      </w:pPr>
      <w:r>
        <w:t>B.6.1.1</w:t>
      </w:r>
      <w:r>
        <w:rPr>
          <w:rFonts w:ascii="Calibri" w:hAnsi="Calibri"/>
          <w:sz w:val="22"/>
          <w:szCs w:val="22"/>
          <w:lang w:val="en-US"/>
        </w:rPr>
        <w:tab/>
      </w:r>
      <w:r>
        <w:t>Number of received IMEI check requests</w:t>
      </w:r>
      <w:r>
        <w:tab/>
      </w:r>
      <w:r>
        <w:fldChar w:fldCharType="begin" w:fldLock="1"/>
      </w:r>
      <w:r>
        <w:instrText xml:space="preserve"> PAGEREF _Toc509322704 \h </w:instrText>
      </w:r>
      <w:r>
        <w:fldChar w:fldCharType="separate"/>
      </w:r>
      <w:r>
        <w:t>100</w:t>
      </w:r>
      <w:r>
        <w:fldChar w:fldCharType="end"/>
      </w:r>
    </w:p>
    <w:p w14:paraId="49C0C135" w14:textId="77777777" w:rsidR="0059501F" w:rsidRDefault="0059501F">
      <w:pPr>
        <w:pStyle w:val="TOC3"/>
        <w:rPr>
          <w:rFonts w:ascii="Calibri" w:hAnsi="Calibri"/>
          <w:sz w:val="22"/>
          <w:szCs w:val="22"/>
          <w:lang w:val="en-US"/>
        </w:rPr>
      </w:pPr>
      <w:r>
        <w:t>B.6.1.2</w:t>
      </w:r>
      <w:r>
        <w:rPr>
          <w:rFonts w:ascii="Calibri" w:hAnsi="Calibri"/>
          <w:sz w:val="22"/>
          <w:szCs w:val="22"/>
          <w:lang w:val="en-US"/>
        </w:rPr>
        <w:tab/>
      </w:r>
      <w:r>
        <w:t>Number of white answers in EIR</w:t>
      </w:r>
      <w:r>
        <w:tab/>
      </w:r>
      <w:r>
        <w:fldChar w:fldCharType="begin" w:fldLock="1"/>
      </w:r>
      <w:r>
        <w:instrText xml:space="preserve"> PAGEREF _Toc509322705 \h </w:instrText>
      </w:r>
      <w:r>
        <w:fldChar w:fldCharType="separate"/>
      </w:r>
      <w:r>
        <w:t>100</w:t>
      </w:r>
      <w:r>
        <w:fldChar w:fldCharType="end"/>
      </w:r>
    </w:p>
    <w:p w14:paraId="02C0DB6F" w14:textId="77777777" w:rsidR="0059501F" w:rsidRDefault="0059501F">
      <w:pPr>
        <w:pStyle w:val="TOC3"/>
        <w:rPr>
          <w:rFonts w:ascii="Calibri" w:hAnsi="Calibri"/>
          <w:sz w:val="22"/>
          <w:szCs w:val="22"/>
          <w:lang w:val="en-US"/>
        </w:rPr>
      </w:pPr>
      <w:r>
        <w:t>B.6.1.3</w:t>
      </w:r>
      <w:r>
        <w:rPr>
          <w:rFonts w:ascii="Calibri" w:hAnsi="Calibri"/>
          <w:sz w:val="22"/>
          <w:szCs w:val="22"/>
          <w:lang w:val="en-US"/>
        </w:rPr>
        <w:tab/>
      </w:r>
      <w:r>
        <w:t>Number of grey answers in EIR</w:t>
      </w:r>
      <w:r>
        <w:tab/>
      </w:r>
      <w:r>
        <w:fldChar w:fldCharType="begin" w:fldLock="1"/>
      </w:r>
      <w:r>
        <w:instrText xml:space="preserve"> PAGEREF _Toc509322706 \h </w:instrText>
      </w:r>
      <w:r>
        <w:fldChar w:fldCharType="separate"/>
      </w:r>
      <w:r>
        <w:t>100</w:t>
      </w:r>
      <w:r>
        <w:fldChar w:fldCharType="end"/>
      </w:r>
    </w:p>
    <w:p w14:paraId="3BAEE83F" w14:textId="77777777" w:rsidR="0059501F" w:rsidRDefault="0059501F">
      <w:pPr>
        <w:pStyle w:val="TOC3"/>
        <w:rPr>
          <w:rFonts w:ascii="Calibri" w:hAnsi="Calibri"/>
          <w:sz w:val="22"/>
          <w:szCs w:val="22"/>
          <w:lang w:val="en-US"/>
        </w:rPr>
      </w:pPr>
      <w:r>
        <w:t>B.6.1.4</w:t>
      </w:r>
      <w:r>
        <w:rPr>
          <w:rFonts w:ascii="Calibri" w:hAnsi="Calibri"/>
          <w:sz w:val="22"/>
          <w:szCs w:val="22"/>
          <w:lang w:val="en-US"/>
        </w:rPr>
        <w:tab/>
      </w:r>
      <w:r>
        <w:t>Number of black answers in EIR</w:t>
      </w:r>
      <w:r>
        <w:tab/>
      </w:r>
      <w:r>
        <w:fldChar w:fldCharType="begin" w:fldLock="1"/>
      </w:r>
      <w:r>
        <w:instrText xml:space="preserve"> PAGEREF _Toc509322707 \h </w:instrText>
      </w:r>
      <w:r>
        <w:fldChar w:fldCharType="separate"/>
      </w:r>
      <w:r>
        <w:t>101</w:t>
      </w:r>
      <w:r>
        <w:fldChar w:fldCharType="end"/>
      </w:r>
    </w:p>
    <w:p w14:paraId="40109833" w14:textId="77777777" w:rsidR="0059501F" w:rsidRDefault="0059501F">
      <w:pPr>
        <w:pStyle w:val="TOC3"/>
        <w:rPr>
          <w:rFonts w:ascii="Calibri" w:hAnsi="Calibri"/>
          <w:sz w:val="22"/>
          <w:szCs w:val="22"/>
          <w:lang w:val="en-US"/>
        </w:rPr>
      </w:pPr>
      <w:r>
        <w:t>B.6.1.5</w:t>
      </w:r>
      <w:r>
        <w:rPr>
          <w:rFonts w:ascii="Calibri" w:hAnsi="Calibri"/>
          <w:sz w:val="22"/>
          <w:szCs w:val="22"/>
          <w:lang w:val="en-US"/>
        </w:rPr>
        <w:tab/>
      </w:r>
      <w:r>
        <w:t>Number of unknown IMEI answers</w:t>
      </w:r>
      <w:r>
        <w:tab/>
      </w:r>
      <w:r>
        <w:fldChar w:fldCharType="begin" w:fldLock="1"/>
      </w:r>
      <w:r>
        <w:instrText xml:space="preserve"> PAGEREF _Toc509322708 \h </w:instrText>
      </w:r>
      <w:r>
        <w:fldChar w:fldCharType="separate"/>
      </w:r>
      <w:r>
        <w:t>101</w:t>
      </w:r>
      <w:r>
        <w:fldChar w:fldCharType="end"/>
      </w:r>
    </w:p>
    <w:p w14:paraId="57ABA8CE" w14:textId="77777777" w:rsidR="0059501F" w:rsidRDefault="0059501F">
      <w:pPr>
        <w:pStyle w:val="TOC1"/>
        <w:rPr>
          <w:rFonts w:ascii="Calibri" w:hAnsi="Calibri"/>
          <w:szCs w:val="22"/>
          <w:lang w:val="en-US"/>
        </w:rPr>
      </w:pPr>
      <w:r>
        <w:t>B.7</w:t>
      </w:r>
      <w:r>
        <w:rPr>
          <w:rFonts w:ascii="Calibri" w:hAnsi="Calibri"/>
          <w:szCs w:val="22"/>
          <w:lang w:val="en-US"/>
        </w:rPr>
        <w:tab/>
      </w:r>
      <w:r>
        <w:t>Measurements Related to the SMS IWMSC/GMSC</w:t>
      </w:r>
      <w:r>
        <w:tab/>
      </w:r>
      <w:r>
        <w:fldChar w:fldCharType="begin" w:fldLock="1"/>
      </w:r>
      <w:r>
        <w:instrText xml:space="preserve"> PAGEREF _Toc509322709 \h </w:instrText>
      </w:r>
      <w:r>
        <w:fldChar w:fldCharType="separate"/>
      </w:r>
      <w:r>
        <w:t>102</w:t>
      </w:r>
      <w:r>
        <w:fldChar w:fldCharType="end"/>
      </w:r>
    </w:p>
    <w:p w14:paraId="6F77BD3A" w14:textId="77777777" w:rsidR="0059501F" w:rsidRDefault="0059501F">
      <w:pPr>
        <w:pStyle w:val="TOC2"/>
        <w:rPr>
          <w:rFonts w:ascii="Calibri" w:hAnsi="Calibri"/>
          <w:sz w:val="22"/>
          <w:szCs w:val="22"/>
          <w:lang w:val="en-US"/>
        </w:rPr>
      </w:pPr>
      <w:r>
        <w:t>B.7.1</w:t>
      </w:r>
      <w:r>
        <w:rPr>
          <w:rFonts w:ascii="Calibri" w:hAnsi="Calibri"/>
          <w:sz w:val="22"/>
          <w:szCs w:val="22"/>
          <w:lang w:val="en-US"/>
        </w:rPr>
        <w:tab/>
      </w:r>
      <w:r>
        <w:t>SMS Measurement Function</w:t>
      </w:r>
      <w:r>
        <w:tab/>
      </w:r>
      <w:r>
        <w:fldChar w:fldCharType="begin" w:fldLock="1"/>
      </w:r>
      <w:r>
        <w:instrText xml:space="preserve"> PAGEREF _Toc509322710 \h </w:instrText>
      </w:r>
      <w:r>
        <w:fldChar w:fldCharType="separate"/>
      </w:r>
      <w:r>
        <w:t>102</w:t>
      </w:r>
      <w:r>
        <w:fldChar w:fldCharType="end"/>
      </w:r>
    </w:p>
    <w:p w14:paraId="5FA34478" w14:textId="77777777" w:rsidR="0059501F" w:rsidRDefault="0059501F">
      <w:pPr>
        <w:pStyle w:val="TOC3"/>
        <w:rPr>
          <w:rFonts w:ascii="Calibri" w:hAnsi="Calibri"/>
          <w:sz w:val="22"/>
          <w:szCs w:val="22"/>
          <w:lang w:val="en-US"/>
        </w:rPr>
      </w:pPr>
      <w:r>
        <w:t>B.7.1.1</w:t>
      </w:r>
      <w:r>
        <w:rPr>
          <w:rFonts w:ascii="Calibri" w:hAnsi="Calibri"/>
          <w:sz w:val="22"/>
          <w:szCs w:val="22"/>
          <w:lang w:val="en-US"/>
        </w:rPr>
        <w:tab/>
      </w:r>
      <w:r>
        <w:t>Attempted mobile originating SM Forwarding</w:t>
      </w:r>
      <w:r>
        <w:tab/>
      </w:r>
      <w:r>
        <w:fldChar w:fldCharType="begin" w:fldLock="1"/>
      </w:r>
      <w:r>
        <w:instrText xml:space="preserve"> PAGEREF _Toc509322711 \h </w:instrText>
      </w:r>
      <w:r>
        <w:fldChar w:fldCharType="separate"/>
      </w:r>
      <w:r>
        <w:t>102</w:t>
      </w:r>
      <w:r>
        <w:fldChar w:fldCharType="end"/>
      </w:r>
    </w:p>
    <w:p w14:paraId="158686BD" w14:textId="77777777" w:rsidR="0059501F" w:rsidRDefault="0059501F">
      <w:pPr>
        <w:pStyle w:val="TOC3"/>
        <w:rPr>
          <w:rFonts w:ascii="Calibri" w:hAnsi="Calibri"/>
          <w:sz w:val="22"/>
          <w:szCs w:val="22"/>
          <w:lang w:val="en-US"/>
        </w:rPr>
      </w:pPr>
      <w:r>
        <w:t>B.7.1.2</w:t>
      </w:r>
      <w:r>
        <w:rPr>
          <w:rFonts w:ascii="Calibri" w:hAnsi="Calibri"/>
          <w:sz w:val="22"/>
          <w:szCs w:val="22"/>
          <w:lang w:val="en-US"/>
        </w:rPr>
        <w:tab/>
      </w:r>
      <w:r>
        <w:t>Successful mobile originating SM Forwarding</w:t>
      </w:r>
      <w:r>
        <w:tab/>
      </w:r>
      <w:r>
        <w:fldChar w:fldCharType="begin" w:fldLock="1"/>
      </w:r>
      <w:r>
        <w:instrText xml:space="preserve"> PAGEREF _Toc509322712 \h </w:instrText>
      </w:r>
      <w:r>
        <w:fldChar w:fldCharType="separate"/>
      </w:r>
      <w:r>
        <w:t>102</w:t>
      </w:r>
      <w:r>
        <w:fldChar w:fldCharType="end"/>
      </w:r>
    </w:p>
    <w:p w14:paraId="64EBBDA6" w14:textId="77777777" w:rsidR="0059501F" w:rsidRDefault="0059501F">
      <w:pPr>
        <w:pStyle w:val="TOC3"/>
        <w:rPr>
          <w:rFonts w:ascii="Calibri" w:hAnsi="Calibri"/>
          <w:sz w:val="22"/>
          <w:szCs w:val="22"/>
          <w:lang w:val="en-US"/>
        </w:rPr>
      </w:pPr>
      <w:r>
        <w:t>B.7.1.3</w:t>
      </w:r>
      <w:r>
        <w:rPr>
          <w:rFonts w:ascii="Calibri" w:hAnsi="Calibri"/>
          <w:sz w:val="22"/>
          <w:szCs w:val="22"/>
          <w:lang w:val="en-US"/>
        </w:rPr>
        <w:tab/>
      </w:r>
      <w:r>
        <w:t>Attempted Mobile Terminating SM Forwarding</w:t>
      </w:r>
      <w:r>
        <w:tab/>
      </w:r>
      <w:r>
        <w:fldChar w:fldCharType="begin" w:fldLock="1"/>
      </w:r>
      <w:r>
        <w:instrText xml:space="preserve"> PAGEREF _Toc509322713 \h </w:instrText>
      </w:r>
      <w:r>
        <w:fldChar w:fldCharType="separate"/>
      </w:r>
      <w:r>
        <w:t>102</w:t>
      </w:r>
      <w:r>
        <w:fldChar w:fldCharType="end"/>
      </w:r>
    </w:p>
    <w:p w14:paraId="42D783F6" w14:textId="77777777" w:rsidR="0059501F" w:rsidRDefault="0059501F">
      <w:pPr>
        <w:pStyle w:val="TOC3"/>
        <w:rPr>
          <w:rFonts w:ascii="Calibri" w:hAnsi="Calibri"/>
          <w:sz w:val="22"/>
          <w:szCs w:val="22"/>
          <w:lang w:val="en-US"/>
        </w:rPr>
      </w:pPr>
      <w:r>
        <w:t>B.7.1.4</w:t>
      </w:r>
      <w:r>
        <w:rPr>
          <w:rFonts w:ascii="Calibri" w:hAnsi="Calibri"/>
          <w:sz w:val="22"/>
          <w:szCs w:val="22"/>
          <w:lang w:val="en-US"/>
        </w:rPr>
        <w:tab/>
      </w:r>
      <w:r>
        <w:t>Successful Mobile Terminating SM Forwarding</w:t>
      </w:r>
      <w:r>
        <w:tab/>
      </w:r>
      <w:r>
        <w:fldChar w:fldCharType="begin" w:fldLock="1"/>
      </w:r>
      <w:r>
        <w:instrText xml:space="preserve"> PAGEREF _Toc509322714 \h </w:instrText>
      </w:r>
      <w:r>
        <w:fldChar w:fldCharType="separate"/>
      </w:r>
      <w:r>
        <w:t>103</w:t>
      </w:r>
      <w:r>
        <w:fldChar w:fldCharType="end"/>
      </w:r>
    </w:p>
    <w:p w14:paraId="60EE5B78" w14:textId="77777777" w:rsidR="0059501F" w:rsidRDefault="0059501F">
      <w:pPr>
        <w:pStyle w:val="TOC1"/>
        <w:rPr>
          <w:rFonts w:ascii="Calibri" w:hAnsi="Calibri"/>
          <w:szCs w:val="22"/>
          <w:lang w:val="en-US"/>
        </w:rPr>
      </w:pPr>
      <w:r>
        <w:t>B.8</w:t>
      </w:r>
      <w:r>
        <w:rPr>
          <w:rFonts w:ascii="Calibri" w:hAnsi="Calibri"/>
          <w:szCs w:val="22"/>
          <w:lang w:val="en-US"/>
        </w:rPr>
        <w:tab/>
      </w:r>
      <w:r>
        <w:t>Measurements Related to the SGSN</w:t>
      </w:r>
      <w:r>
        <w:tab/>
      </w:r>
      <w:r>
        <w:fldChar w:fldCharType="begin" w:fldLock="1"/>
      </w:r>
      <w:r>
        <w:instrText xml:space="preserve"> PAGEREF _Toc509322715 \h </w:instrText>
      </w:r>
      <w:r>
        <w:fldChar w:fldCharType="separate"/>
      </w:r>
      <w:r>
        <w:t>104</w:t>
      </w:r>
      <w:r>
        <w:fldChar w:fldCharType="end"/>
      </w:r>
    </w:p>
    <w:p w14:paraId="3337E209" w14:textId="77777777" w:rsidR="0059501F" w:rsidRDefault="0059501F">
      <w:pPr>
        <w:pStyle w:val="TOC2"/>
        <w:rPr>
          <w:rFonts w:ascii="Calibri" w:hAnsi="Calibri"/>
          <w:sz w:val="22"/>
          <w:szCs w:val="22"/>
          <w:lang w:val="en-US"/>
        </w:rPr>
      </w:pPr>
      <w:r>
        <w:t>B.8.1</w:t>
      </w:r>
      <w:r>
        <w:rPr>
          <w:rFonts w:ascii="Calibri" w:hAnsi="Calibri"/>
          <w:sz w:val="22"/>
          <w:szCs w:val="22"/>
          <w:lang w:val="en-US"/>
        </w:rPr>
        <w:tab/>
      </w:r>
      <w:r>
        <w:t>SGSN Measurement Function</w:t>
      </w:r>
      <w:r>
        <w:tab/>
      </w:r>
      <w:r>
        <w:fldChar w:fldCharType="begin" w:fldLock="1"/>
      </w:r>
      <w:r>
        <w:instrText xml:space="preserve"> PAGEREF _Toc509322716 \h </w:instrText>
      </w:r>
      <w:r>
        <w:fldChar w:fldCharType="separate"/>
      </w:r>
      <w:r>
        <w:t>104</w:t>
      </w:r>
      <w:r>
        <w:fldChar w:fldCharType="end"/>
      </w:r>
    </w:p>
    <w:p w14:paraId="01E74C23" w14:textId="77777777" w:rsidR="0059501F" w:rsidRDefault="0059501F">
      <w:pPr>
        <w:pStyle w:val="TOC3"/>
        <w:rPr>
          <w:rFonts w:ascii="Calibri" w:hAnsi="Calibri"/>
          <w:sz w:val="22"/>
          <w:szCs w:val="22"/>
          <w:lang w:val="en-US"/>
        </w:rPr>
      </w:pPr>
      <w:r>
        <w:t>B.8.1.1</w:t>
      </w:r>
      <w:r>
        <w:rPr>
          <w:rFonts w:ascii="Calibri" w:hAnsi="Calibri"/>
          <w:sz w:val="22"/>
          <w:szCs w:val="22"/>
          <w:lang w:val="en-US"/>
        </w:rPr>
        <w:tab/>
      </w:r>
      <w:r>
        <w:t>LLC Measurements</w:t>
      </w:r>
      <w:r>
        <w:tab/>
      </w:r>
      <w:r>
        <w:fldChar w:fldCharType="begin" w:fldLock="1"/>
      </w:r>
      <w:r>
        <w:instrText xml:space="preserve"> PAGEREF _Toc509322717 \h </w:instrText>
      </w:r>
      <w:r>
        <w:fldChar w:fldCharType="separate"/>
      </w:r>
      <w:r>
        <w:t>104</w:t>
      </w:r>
      <w:r>
        <w:fldChar w:fldCharType="end"/>
      </w:r>
    </w:p>
    <w:p w14:paraId="21609E87" w14:textId="77777777" w:rsidR="0059501F" w:rsidRDefault="0059501F">
      <w:pPr>
        <w:pStyle w:val="TOC4"/>
        <w:rPr>
          <w:rFonts w:ascii="Calibri" w:hAnsi="Calibri"/>
          <w:sz w:val="22"/>
          <w:szCs w:val="22"/>
          <w:lang w:val="en-US"/>
        </w:rPr>
      </w:pPr>
      <w:r>
        <w:t>B.8.1.1.1</w:t>
      </w:r>
      <w:r>
        <w:rPr>
          <w:rFonts w:ascii="Calibri" w:hAnsi="Calibri"/>
          <w:sz w:val="22"/>
          <w:szCs w:val="22"/>
          <w:lang w:val="en-US"/>
        </w:rPr>
        <w:tab/>
      </w:r>
      <w:r>
        <w:t>Number of LLC frames sent</w:t>
      </w:r>
      <w:r>
        <w:tab/>
      </w:r>
      <w:r>
        <w:fldChar w:fldCharType="begin" w:fldLock="1"/>
      </w:r>
      <w:r>
        <w:instrText xml:space="preserve"> PAGEREF _Toc509322718 \h </w:instrText>
      </w:r>
      <w:r>
        <w:fldChar w:fldCharType="separate"/>
      </w:r>
      <w:r>
        <w:t>104</w:t>
      </w:r>
      <w:r>
        <w:fldChar w:fldCharType="end"/>
      </w:r>
    </w:p>
    <w:p w14:paraId="12AE6349" w14:textId="77777777" w:rsidR="0059501F" w:rsidRDefault="0059501F">
      <w:pPr>
        <w:pStyle w:val="TOC4"/>
        <w:rPr>
          <w:rFonts w:ascii="Calibri" w:hAnsi="Calibri"/>
          <w:sz w:val="22"/>
          <w:szCs w:val="22"/>
          <w:lang w:val="en-US"/>
        </w:rPr>
      </w:pPr>
      <w:r>
        <w:t>B.8.1.1.2</w:t>
      </w:r>
      <w:r>
        <w:rPr>
          <w:rFonts w:ascii="Calibri" w:hAnsi="Calibri"/>
          <w:sz w:val="22"/>
          <w:szCs w:val="22"/>
          <w:lang w:val="en-US"/>
        </w:rPr>
        <w:tab/>
      </w:r>
      <w:r>
        <w:t>Number of LLC frames Received</w:t>
      </w:r>
      <w:r>
        <w:tab/>
      </w:r>
      <w:r>
        <w:fldChar w:fldCharType="begin" w:fldLock="1"/>
      </w:r>
      <w:r>
        <w:instrText xml:space="preserve"> PAGEREF _Toc509322719 \h </w:instrText>
      </w:r>
      <w:r>
        <w:fldChar w:fldCharType="separate"/>
      </w:r>
      <w:r>
        <w:t>104</w:t>
      </w:r>
      <w:r>
        <w:fldChar w:fldCharType="end"/>
      </w:r>
    </w:p>
    <w:p w14:paraId="4723A184" w14:textId="77777777" w:rsidR="0059501F" w:rsidRDefault="0059501F">
      <w:pPr>
        <w:pStyle w:val="TOC4"/>
        <w:rPr>
          <w:rFonts w:ascii="Calibri" w:hAnsi="Calibri"/>
          <w:sz w:val="22"/>
          <w:szCs w:val="22"/>
          <w:lang w:val="en-US"/>
        </w:rPr>
      </w:pPr>
      <w:r>
        <w:t>B.8.1.1.3</w:t>
      </w:r>
      <w:r>
        <w:rPr>
          <w:rFonts w:ascii="Calibri" w:hAnsi="Calibri"/>
          <w:sz w:val="22"/>
          <w:szCs w:val="22"/>
          <w:lang w:val="en-US"/>
        </w:rPr>
        <w:tab/>
      </w:r>
      <w:r>
        <w:t>Erroneously received LLC frames detected by SGSN</w:t>
      </w:r>
      <w:r>
        <w:tab/>
      </w:r>
      <w:r>
        <w:fldChar w:fldCharType="begin" w:fldLock="1"/>
      </w:r>
      <w:r>
        <w:instrText xml:space="preserve"> PAGEREF _Toc509322720 \h </w:instrText>
      </w:r>
      <w:r>
        <w:fldChar w:fldCharType="separate"/>
      </w:r>
      <w:r>
        <w:t>104</w:t>
      </w:r>
      <w:r>
        <w:fldChar w:fldCharType="end"/>
      </w:r>
    </w:p>
    <w:p w14:paraId="3CF80F0F" w14:textId="77777777" w:rsidR="0059501F" w:rsidRDefault="0059501F">
      <w:pPr>
        <w:pStyle w:val="TOC4"/>
        <w:rPr>
          <w:rFonts w:ascii="Calibri" w:hAnsi="Calibri"/>
          <w:sz w:val="22"/>
          <w:szCs w:val="22"/>
          <w:lang w:val="en-US"/>
        </w:rPr>
      </w:pPr>
      <w:r>
        <w:t>B.8.1.1.4</w:t>
      </w:r>
      <w:r>
        <w:rPr>
          <w:rFonts w:ascii="Calibri" w:hAnsi="Calibri"/>
          <w:sz w:val="22"/>
          <w:szCs w:val="22"/>
          <w:lang w:val="en-US"/>
        </w:rPr>
        <w:tab/>
      </w:r>
      <w:r>
        <w:t>Number of Retransmitted LLC frames in Acknowledge Mode</w:t>
      </w:r>
      <w:r>
        <w:tab/>
      </w:r>
      <w:r>
        <w:fldChar w:fldCharType="begin" w:fldLock="1"/>
      </w:r>
      <w:r>
        <w:instrText xml:space="preserve"> PAGEREF _Toc509322721 \h </w:instrText>
      </w:r>
      <w:r>
        <w:fldChar w:fldCharType="separate"/>
      </w:r>
      <w:r>
        <w:t>105</w:t>
      </w:r>
      <w:r>
        <w:fldChar w:fldCharType="end"/>
      </w:r>
    </w:p>
    <w:p w14:paraId="13667E94" w14:textId="77777777" w:rsidR="0059501F" w:rsidRDefault="0059501F">
      <w:pPr>
        <w:pStyle w:val="TOC3"/>
        <w:rPr>
          <w:rFonts w:ascii="Calibri" w:hAnsi="Calibri"/>
          <w:sz w:val="22"/>
          <w:szCs w:val="22"/>
          <w:lang w:val="en-US"/>
        </w:rPr>
      </w:pPr>
      <w:r>
        <w:t>B.8.1.2</w:t>
      </w:r>
      <w:r>
        <w:rPr>
          <w:rFonts w:ascii="Calibri" w:hAnsi="Calibri"/>
          <w:sz w:val="22"/>
          <w:szCs w:val="22"/>
          <w:lang w:val="en-US"/>
        </w:rPr>
        <w:tab/>
      </w:r>
      <w:r>
        <w:t>SNDCP Measurements</w:t>
      </w:r>
      <w:r>
        <w:tab/>
      </w:r>
      <w:r>
        <w:fldChar w:fldCharType="begin" w:fldLock="1"/>
      </w:r>
      <w:r>
        <w:instrText xml:space="preserve"> PAGEREF _Toc509322722 \h </w:instrText>
      </w:r>
      <w:r>
        <w:fldChar w:fldCharType="separate"/>
      </w:r>
      <w:r>
        <w:t>105</w:t>
      </w:r>
      <w:r>
        <w:fldChar w:fldCharType="end"/>
      </w:r>
    </w:p>
    <w:p w14:paraId="5E12BC38" w14:textId="77777777" w:rsidR="0059501F" w:rsidRDefault="0059501F">
      <w:pPr>
        <w:pStyle w:val="TOC4"/>
        <w:rPr>
          <w:rFonts w:ascii="Calibri" w:hAnsi="Calibri"/>
          <w:sz w:val="22"/>
          <w:szCs w:val="22"/>
          <w:lang w:val="en-US"/>
        </w:rPr>
      </w:pPr>
      <w:r>
        <w:t>B.8.1.2.1</w:t>
      </w:r>
      <w:r>
        <w:rPr>
          <w:rFonts w:ascii="Calibri" w:hAnsi="Calibri"/>
          <w:sz w:val="22"/>
          <w:szCs w:val="22"/>
          <w:lang w:val="en-US"/>
        </w:rPr>
        <w:tab/>
      </w:r>
      <w:r>
        <w:t>Number of received SNDCP N-PDUs</w:t>
      </w:r>
      <w:r>
        <w:tab/>
      </w:r>
      <w:r>
        <w:fldChar w:fldCharType="begin" w:fldLock="1"/>
      </w:r>
      <w:r>
        <w:instrText xml:space="preserve"> PAGEREF _Toc509322723 \h </w:instrText>
      </w:r>
      <w:r>
        <w:fldChar w:fldCharType="separate"/>
      </w:r>
      <w:r>
        <w:t>105</w:t>
      </w:r>
      <w:r>
        <w:fldChar w:fldCharType="end"/>
      </w:r>
    </w:p>
    <w:p w14:paraId="0FCBA2FD" w14:textId="77777777" w:rsidR="0059501F" w:rsidRDefault="0059501F">
      <w:pPr>
        <w:pStyle w:val="TOC4"/>
        <w:rPr>
          <w:rFonts w:ascii="Calibri" w:hAnsi="Calibri"/>
          <w:sz w:val="22"/>
          <w:szCs w:val="22"/>
          <w:lang w:val="en-US"/>
        </w:rPr>
      </w:pPr>
      <w:r>
        <w:t>B.8.1.2.2</w:t>
      </w:r>
      <w:r>
        <w:rPr>
          <w:rFonts w:ascii="Calibri" w:hAnsi="Calibri"/>
          <w:sz w:val="22"/>
          <w:szCs w:val="22"/>
          <w:lang w:val="en-US"/>
        </w:rPr>
        <w:tab/>
      </w:r>
      <w:r>
        <w:t>Number of received SNDCP N-PDU octets</w:t>
      </w:r>
      <w:r>
        <w:tab/>
      </w:r>
      <w:r>
        <w:fldChar w:fldCharType="begin" w:fldLock="1"/>
      </w:r>
      <w:r>
        <w:instrText xml:space="preserve"> PAGEREF _Toc509322724 \h </w:instrText>
      </w:r>
      <w:r>
        <w:fldChar w:fldCharType="separate"/>
      </w:r>
      <w:r>
        <w:t>105</w:t>
      </w:r>
      <w:r>
        <w:fldChar w:fldCharType="end"/>
      </w:r>
    </w:p>
    <w:p w14:paraId="123873F1" w14:textId="77777777" w:rsidR="0059501F" w:rsidRDefault="0059501F">
      <w:pPr>
        <w:pStyle w:val="TOC4"/>
        <w:rPr>
          <w:rFonts w:ascii="Calibri" w:hAnsi="Calibri"/>
          <w:sz w:val="22"/>
          <w:szCs w:val="22"/>
          <w:lang w:val="en-US"/>
        </w:rPr>
      </w:pPr>
      <w:r>
        <w:t>B.8.1.2.3</w:t>
      </w:r>
      <w:r>
        <w:rPr>
          <w:rFonts w:ascii="Calibri" w:hAnsi="Calibri"/>
          <w:sz w:val="22"/>
          <w:szCs w:val="22"/>
          <w:lang w:val="en-US"/>
        </w:rPr>
        <w:tab/>
      </w:r>
      <w:r>
        <w:t>Number of sent SNDCP N-PDUs</w:t>
      </w:r>
      <w:r>
        <w:tab/>
      </w:r>
      <w:r>
        <w:fldChar w:fldCharType="begin" w:fldLock="1"/>
      </w:r>
      <w:r>
        <w:instrText xml:space="preserve"> PAGEREF _Toc509322725 \h </w:instrText>
      </w:r>
      <w:r>
        <w:fldChar w:fldCharType="separate"/>
      </w:r>
      <w:r>
        <w:t>106</w:t>
      </w:r>
      <w:r>
        <w:fldChar w:fldCharType="end"/>
      </w:r>
    </w:p>
    <w:p w14:paraId="1AC4A897" w14:textId="77777777" w:rsidR="0059501F" w:rsidRDefault="0059501F">
      <w:pPr>
        <w:pStyle w:val="TOC4"/>
        <w:rPr>
          <w:rFonts w:ascii="Calibri" w:hAnsi="Calibri"/>
          <w:sz w:val="22"/>
          <w:szCs w:val="22"/>
          <w:lang w:val="en-US"/>
        </w:rPr>
      </w:pPr>
      <w:r>
        <w:t>B.8.1.2.4</w:t>
      </w:r>
      <w:r>
        <w:rPr>
          <w:rFonts w:ascii="Calibri" w:hAnsi="Calibri"/>
          <w:sz w:val="22"/>
          <w:szCs w:val="22"/>
          <w:lang w:val="en-US"/>
        </w:rPr>
        <w:tab/>
      </w:r>
      <w:r>
        <w:t>Number of sent SNDCP N-PDU octets</w:t>
      </w:r>
      <w:r>
        <w:tab/>
      </w:r>
      <w:r>
        <w:fldChar w:fldCharType="begin" w:fldLock="1"/>
      </w:r>
      <w:r>
        <w:instrText xml:space="preserve"> PAGEREF _Toc509322726 \h </w:instrText>
      </w:r>
      <w:r>
        <w:fldChar w:fldCharType="separate"/>
      </w:r>
      <w:r>
        <w:t>106</w:t>
      </w:r>
      <w:r>
        <w:fldChar w:fldCharType="end"/>
      </w:r>
    </w:p>
    <w:p w14:paraId="058459A3" w14:textId="77777777" w:rsidR="0059501F" w:rsidRDefault="0059501F">
      <w:pPr>
        <w:pStyle w:val="TOC3"/>
        <w:rPr>
          <w:rFonts w:ascii="Calibri" w:hAnsi="Calibri"/>
          <w:sz w:val="22"/>
          <w:szCs w:val="22"/>
          <w:lang w:val="en-US"/>
        </w:rPr>
      </w:pPr>
      <w:r>
        <w:t>B.8.1.3</w:t>
      </w:r>
      <w:r>
        <w:rPr>
          <w:rFonts w:ascii="Calibri" w:hAnsi="Calibri"/>
          <w:sz w:val="22"/>
          <w:szCs w:val="22"/>
          <w:lang w:val="en-US"/>
        </w:rPr>
        <w:tab/>
      </w:r>
      <w:r>
        <w:t>BSSGP Measurements.</w:t>
      </w:r>
      <w:r>
        <w:tab/>
      </w:r>
      <w:r>
        <w:fldChar w:fldCharType="begin" w:fldLock="1"/>
      </w:r>
      <w:r>
        <w:instrText xml:space="preserve"> PAGEREF _Toc509322727 \h </w:instrText>
      </w:r>
      <w:r>
        <w:fldChar w:fldCharType="separate"/>
      </w:r>
      <w:r>
        <w:t>106</w:t>
      </w:r>
      <w:r>
        <w:fldChar w:fldCharType="end"/>
      </w:r>
    </w:p>
    <w:p w14:paraId="416F7F35" w14:textId="77777777" w:rsidR="0059501F" w:rsidRDefault="0059501F">
      <w:pPr>
        <w:pStyle w:val="TOC3"/>
        <w:rPr>
          <w:rFonts w:ascii="Calibri" w:hAnsi="Calibri"/>
          <w:sz w:val="22"/>
          <w:szCs w:val="22"/>
          <w:lang w:val="en-US"/>
        </w:rPr>
      </w:pPr>
      <w:r>
        <w:t>B.8.1.4</w:t>
      </w:r>
      <w:r>
        <w:rPr>
          <w:rFonts w:ascii="Calibri" w:hAnsi="Calibri"/>
          <w:sz w:val="22"/>
          <w:szCs w:val="22"/>
          <w:lang w:val="en-US"/>
        </w:rPr>
        <w:tab/>
      </w:r>
      <w:r>
        <w:t>MM Measurements</w:t>
      </w:r>
      <w:r>
        <w:tab/>
      </w:r>
      <w:r>
        <w:fldChar w:fldCharType="begin" w:fldLock="1"/>
      </w:r>
      <w:r>
        <w:instrText xml:space="preserve"> PAGEREF _Toc509322728 \h </w:instrText>
      </w:r>
      <w:r>
        <w:fldChar w:fldCharType="separate"/>
      </w:r>
      <w:r>
        <w:t>106</w:t>
      </w:r>
      <w:r>
        <w:fldChar w:fldCharType="end"/>
      </w:r>
    </w:p>
    <w:p w14:paraId="6D6FE88C" w14:textId="77777777" w:rsidR="0059501F" w:rsidRDefault="0059501F">
      <w:pPr>
        <w:pStyle w:val="TOC4"/>
        <w:rPr>
          <w:rFonts w:ascii="Calibri" w:hAnsi="Calibri"/>
          <w:sz w:val="22"/>
          <w:szCs w:val="22"/>
          <w:lang w:val="en-US"/>
        </w:rPr>
      </w:pPr>
      <w:r>
        <w:t>B.8.1.4.1</w:t>
      </w:r>
      <w:r>
        <w:rPr>
          <w:rFonts w:ascii="Calibri" w:hAnsi="Calibri"/>
          <w:sz w:val="22"/>
          <w:szCs w:val="22"/>
          <w:lang w:val="en-US"/>
        </w:rPr>
        <w:tab/>
      </w:r>
      <w:r>
        <w:t>Attempted GPRS attach procedures</w:t>
      </w:r>
      <w:r>
        <w:tab/>
      </w:r>
      <w:r>
        <w:fldChar w:fldCharType="begin" w:fldLock="1"/>
      </w:r>
      <w:r>
        <w:instrText xml:space="preserve"> PAGEREF _Toc509322729 \h </w:instrText>
      </w:r>
      <w:r>
        <w:fldChar w:fldCharType="separate"/>
      </w:r>
      <w:r>
        <w:t>106</w:t>
      </w:r>
      <w:r>
        <w:fldChar w:fldCharType="end"/>
      </w:r>
    </w:p>
    <w:p w14:paraId="793929F5" w14:textId="77777777" w:rsidR="0059501F" w:rsidRDefault="0059501F">
      <w:pPr>
        <w:pStyle w:val="TOC4"/>
        <w:rPr>
          <w:rFonts w:ascii="Calibri" w:hAnsi="Calibri"/>
          <w:sz w:val="22"/>
          <w:szCs w:val="22"/>
          <w:lang w:val="en-US"/>
        </w:rPr>
      </w:pPr>
      <w:r>
        <w:t>B.8.1.4.2</w:t>
      </w:r>
      <w:r>
        <w:rPr>
          <w:rFonts w:ascii="Calibri" w:hAnsi="Calibri"/>
          <w:sz w:val="22"/>
          <w:szCs w:val="22"/>
          <w:lang w:val="en-US"/>
        </w:rPr>
        <w:tab/>
      </w:r>
      <w:r>
        <w:t>Successful GPRS attach procedures</w:t>
      </w:r>
      <w:r>
        <w:tab/>
      </w:r>
      <w:r>
        <w:fldChar w:fldCharType="begin" w:fldLock="1"/>
      </w:r>
      <w:r>
        <w:instrText xml:space="preserve"> PAGEREF _Toc509322730 \h </w:instrText>
      </w:r>
      <w:r>
        <w:fldChar w:fldCharType="separate"/>
      </w:r>
      <w:r>
        <w:t>107</w:t>
      </w:r>
      <w:r>
        <w:fldChar w:fldCharType="end"/>
      </w:r>
    </w:p>
    <w:p w14:paraId="210B99D0" w14:textId="77777777" w:rsidR="0059501F" w:rsidRDefault="0059501F">
      <w:pPr>
        <w:pStyle w:val="TOC4"/>
        <w:rPr>
          <w:rFonts w:ascii="Calibri" w:hAnsi="Calibri"/>
          <w:sz w:val="22"/>
          <w:szCs w:val="22"/>
          <w:lang w:val="en-US"/>
        </w:rPr>
      </w:pPr>
      <w:r>
        <w:t>B.8.1.4.3</w:t>
      </w:r>
      <w:r>
        <w:rPr>
          <w:rFonts w:ascii="Calibri" w:hAnsi="Calibri"/>
          <w:sz w:val="22"/>
          <w:szCs w:val="22"/>
          <w:lang w:val="en-US"/>
        </w:rPr>
        <w:tab/>
      </w:r>
      <w:r>
        <w:t>Attempt of combined GPRS/IMSI attach procedures</w:t>
      </w:r>
      <w:r>
        <w:tab/>
      </w:r>
      <w:r>
        <w:fldChar w:fldCharType="begin" w:fldLock="1"/>
      </w:r>
      <w:r>
        <w:instrText xml:space="preserve"> PAGEREF _Toc509322731 \h </w:instrText>
      </w:r>
      <w:r>
        <w:fldChar w:fldCharType="separate"/>
      </w:r>
      <w:r>
        <w:t>107</w:t>
      </w:r>
      <w:r>
        <w:fldChar w:fldCharType="end"/>
      </w:r>
    </w:p>
    <w:p w14:paraId="55187323" w14:textId="77777777" w:rsidR="0059501F" w:rsidRDefault="0059501F">
      <w:pPr>
        <w:pStyle w:val="TOC4"/>
        <w:rPr>
          <w:rFonts w:ascii="Calibri" w:hAnsi="Calibri"/>
          <w:sz w:val="22"/>
          <w:szCs w:val="22"/>
          <w:lang w:val="en-US"/>
        </w:rPr>
      </w:pPr>
      <w:r>
        <w:t>B.8.1.4.4</w:t>
      </w:r>
      <w:r>
        <w:rPr>
          <w:rFonts w:ascii="Calibri" w:hAnsi="Calibri"/>
          <w:sz w:val="22"/>
          <w:szCs w:val="22"/>
          <w:lang w:val="en-US"/>
        </w:rPr>
        <w:tab/>
      </w:r>
      <w:r>
        <w:t>Successfully combined GPRS/IMSI attach procedures</w:t>
      </w:r>
      <w:r>
        <w:tab/>
      </w:r>
      <w:r>
        <w:fldChar w:fldCharType="begin" w:fldLock="1"/>
      </w:r>
      <w:r>
        <w:instrText xml:space="preserve"> PAGEREF _Toc509322732 \h </w:instrText>
      </w:r>
      <w:r>
        <w:fldChar w:fldCharType="separate"/>
      </w:r>
      <w:r>
        <w:t>107</w:t>
      </w:r>
      <w:r>
        <w:fldChar w:fldCharType="end"/>
      </w:r>
    </w:p>
    <w:p w14:paraId="2605F6DC" w14:textId="77777777" w:rsidR="0059501F" w:rsidRDefault="0059501F">
      <w:pPr>
        <w:pStyle w:val="TOC4"/>
        <w:rPr>
          <w:rFonts w:ascii="Calibri" w:hAnsi="Calibri"/>
          <w:sz w:val="22"/>
          <w:szCs w:val="22"/>
          <w:lang w:val="en-US"/>
        </w:rPr>
      </w:pPr>
      <w:r>
        <w:t>B.8.1.4.5</w:t>
      </w:r>
      <w:r>
        <w:rPr>
          <w:rFonts w:ascii="Calibri" w:hAnsi="Calibri"/>
          <w:sz w:val="22"/>
          <w:szCs w:val="22"/>
          <w:lang w:val="en-US"/>
        </w:rPr>
        <w:tab/>
      </w:r>
      <w:r>
        <w:t>Attempted GPRS attach procedures with IMSI already attached</w:t>
      </w:r>
      <w:r>
        <w:tab/>
      </w:r>
      <w:r>
        <w:fldChar w:fldCharType="begin" w:fldLock="1"/>
      </w:r>
      <w:r>
        <w:instrText xml:space="preserve"> PAGEREF _Toc509322733 \h </w:instrText>
      </w:r>
      <w:r>
        <w:fldChar w:fldCharType="separate"/>
      </w:r>
      <w:r>
        <w:t>108</w:t>
      </w:r>
      <w:r>
        <w:fldChar w:fldCharType="end"/>
      </w:r>
    </w:p>
    <w:p w14:paraId="4DDC1409" w14:textId="77777777" w:rsidR="0059501F" w:rsidRDefault="0059501F">
      <w:pPr>
        <w:pStyle w:val="TOC4"/>
        <w:rPr>
          <w:rFonts w:ascii="Calibri" w:hAnsi="Calibri"/>
          <w:sz w:val="22"/>
          <w:szCs w:val="22"/>
          <w:lang w:val="en-US"/>
        </w:rPr>
      </w:pPr>
      <w:r>
        <w:t>B.8.1.4.6</w:t>
      </w:r>
      <w:r>
        <w:rPr>
          <w:rFonts w:ascii="Calibri" w:hAnsi="Calibri"/>
          <w:sz w:val="22"/>
          <w:szCs w:val="22"/>
          <w:lang w:val="en-US"/>
        </w:rPr>
        <w:tab/>
      </w:r>
      <w:r>
        <w:t>Successful GPRS attach procedures with IMSI already attached</w:t>
      </w:r>
      <w:r>
        <w:tab/>
      </w:r>
      <w:r>
        <w:fldChar w:fldCharType="begin" w:fldLock="1"/>
      </w:r>
      <w:r>
        <w:instrText xml:space="preserve"> PAGEREF _Toc509322734 \h </w:instrText>
      </w:r>
      <w:r>
        <w:fldChar w:fldCharType="separate"/>
      </w:r>
      <w:r>
        <w:t>108</w:t>
      </w:r>
      <w:r>
        <w:fldChar w:fldCharType="end"/>
      </w:r>
    </w:p>
    <w:p w14:paraId="0EF98D5E" w14:textId="77777777" w:rsidR="0059501F" w:rsidRDefault="0059501F">
      <w:pPr>
        <w:pStyle w:val="TOC4"/>
        <w:rPr>
          <w:rFonts w:ascii="Calibri" w:hAnsi="Calibri"/>
          <w:sz w:val="22"/>
          <w:szCs w:val="22"/>
          <w:lang w:val="en-US"/>
        </w:rPr>
      </w:pPr>
      <w:r>
        <w:t>B.8.1.4.7</w:t>
      </w:r>
      <w:r>
        <w:rPr>
          <w:rFonts w:ascii="Calibri" w:hAnsi="Calibri"/>
          <w:sz w:val="22"/>
          <w:szCs w:val="22"/>
          <w:lang w:val="en-US"/>
        </w:rPr>
        <w:tab/>
      </w:r>
      <w:r>
        <w:t>Number of attached subscriber</w:t>
      </w:r>
      <w:r>
        <w:tab/>
      </w:r>
      <w:r>
        <w:fldChar w:fldCharType="begin" w:fldLock="1"/>
      </w:r>
      <w:r>
        <w:instrText xml:space="preserve"> PAGEREF _Toc509322735 \h </w:instrText>
      </w:r>
      <w:r>
        <w:fldChar w:fldCharType="separate"/>
      </w:r>
      <w:r>
        <w:t>108</w:t>
      </w:r>
      <w:r>
        <w:fldChar w:fldCharType="end"/>
      </w:r>
    </w:p>
    <w:p w14:paraId="16B0F870" w14:textId="77777777" w:rsidR="0059501F" w:rsidRDefault="0059501F">
      <w:pPr>
        <w:pStyle w:val="TOC4"/>
        <w:rPr>
          <w:rFonts w:ascii="Calibri" w:hAnsi="Calibri"/>
          <w:sz w:val="22"/>
          <w:szCs w:val="22"/>
          <w:lang w:val="en-US"/>
        </w:rPr>
      </w:pPr>
      <w:r>
        <w:t>B.8.1.4.8</w:t>
      </w:r>
      <w:r>
        <w:rPr>
          <w:rFonts w:ascii="Calibri" w:hAnsi="Calibri"/>
          <w:sz w:val="22"/>
          <w:szCs w:val="22"/>
          <w:lang w:val="en-US"/>
        </w:rPr>
        <w:tab/>
      </w:r>
      <w:r>
        <w:t>Mean number of attached subscriber</w:t>
      </w:r>
      <w:r>
        <w:tab/>
      </w:r>
      <w:r>
        <w:fldChar w:fldCharType="begin" w:fldLock="1"/>
      </w:r>
      <w:r>
        <w:instrText xml:space="preserve"> PAGEREF _Toc509322736 \h </w:instrText>
      </w:r>
      <w:r>
        <w:fldChar w:fldCharType="separate"/>
      </w:r>
      <w:r>
        <w:t>109</w:t>
      </w:r>
      <w:r>
        <w:fldChar w:fldCharType="end"/>
      </w:r>
    </w:p>
    <w:p w14:paraId="1E379763" w14:textId="77777777" w:rsidR="0059501F" w:rsidRDefault="0059501F">
      <w:pPr>
        <w:pStyle w:val="TOC4"/>
        <w:rPr>
          <w:rFonts w:ascii="Calibri" w:hAnsi="Calibri"/>
          <w:sz w:val="22"/>
          <w:szCs w:val="22"/>
          <w:lang w:val="en-US"/>
        </w:rPr>
      </w:pPr>
      <w:r>
        <w:t>B.8.1.4.9</w:t>
      </w:r>
      <w:r>
        <w:rPr>
          <w:rFonts w:ascii="Calibri" w:hAnsi="Calibri"/>
          <w:sz w:val="22"/>
          <w:szCs w:val="22"/>
          <w:lang w:val="en-US"/>
        </w:rPr>
        <w:tab/>
      </w:r>
      <w:r>
        <w:t>Maximum number of attached subscriber</w:t>
      </w:r>
      <w:r>
        <w:tab/>
      </w:r>
      <w:r>
        <w:fldChar w:fldCharType="begin" w:fldLock="1"/>
      </w:r>
      <w:r>
        <w:instrText xml:space="preserve"> PAGEREF _Toc509322737 \h </w:instrText>
      </w:r>
      <w:r>
        <w:fldChar w:fldCharType="separate"/>
      </w:r>
      <w:r>
        <w:t>109</w:t>
      </w:r>
      <w:r>
        <w:fldChar w:fldCharType="end"/>
      </w:r>
    </w:p>
    <w:p w14:paraId="55B77B5E" w14:textId="77777777" w:rsidR="0059501F" w:rsidRDefault="0059501F">
      <w:pPr>
        <w:pStyle w:val="TOC4"/>
        <w:rPr>
          <w:rFonts w:ascii="Calibri" w:hAnsi="Calibri"/>
          <w:sz w:val="22"/>
          <w:szCs w:val="22"/>
          <w:lang w:val="en-US"/>
        </w:rPr>
      </w:pPr>
      <w:r>
        <w:t>B.8.1.4.10</w:t>
      </w:r>
      <w:r>
        <w:rPr>
          <w:rFonts w:ascii="Calibri" w:hAnsi="Calibri"/>
          <w:sz w:val="22"/>
          <w:szCs w:val="22"/>
          <w:lang w:val="en-US"/>
        </w:rPr>
        <w:tab/>
      </w:r>
      <w:r>
        <w:t>Attempted GPRS detach procedures initiated by MS</w:t>
      </w:r>
      <w:r>
        <w:tab/>
      </w:r>
      <w:r>
        <w:fldChar w:fldCharType="begin" w:fldLock="1"/>
      </w:r>
      <w:r>
        <w:instrText xml:space="preserve"> PAGEREF _Toc509322738 \h </w:instrText>
      </w:r>
      <w:r>
        <w:fldChar w:fldCharType="separate"/>
      </w:r>
      <w:r>
        <w:t>109</w:t>
      </w:r>
      <w:r>
        <w:fldChar w:fldCharType="end"/>
      </w:r>
    </w:p>
    <w:p w14:paraId="7B04AD25" w14:textId="77777777" w:rsidR="0059501F" w:rsidRDefault="0059501F">
      <w:pPr>
        <w:pStyle w:val="TOC4"/>
        <w:rPr>
          <w:rFonts w:ascii="Calibri" w:hAnsi="Calibri"/>
          <w:sz w:val="22"/>
          <w:szCs w:val="22"/>
          <w:lang w:val="en-US"/>
        </w:rPr>
      </w:pPr>
      <w:r>
        <w:t>B.8.1.4.11</w:t>
      </w:r>
      <w:r>
        <w:rPr>
          <w:rFonts w:ascii="Calibri" w:hAnsi="Calibri"/>
          <w:sz w:val="22"/>
          <w:szCs w:val="22"/>
          <w:lang w:val="en-US"/>
        </w:rPr>
        <w:tab/>
      </w:r>
      <w:r>
        <w:t>Attempt of Combined GPRS/IMSI detach procedures initiated by MS</w:t>
      </w:r>
      <w:r>
        <w:tab/>
      </w:r>
      <w:r>
        <w:fldChar w:fldCharType="begin" w:fldLock="1"/>
      </w:r>
      <w:r>
        <w:instrText xml:space="preserve"> PAGEREF _Toc509322739 \h </w:instrText>
      </w:r>
      <w:r>
        <w:fldChar w:fldCharType="separate"/>
      </w:r>
      <w:r>
        <w:t>110</w:t>
      </w:r>
      <w:r>
        <w:fldChar w:fldCharType="end"/>
      </w:r>
    </w:p>
    <w:p w14:paraId="7D736923" w14:textId="77777777" w:rsidR="0059501F" w:rsidRDefault="0059501F">
      <w:pPr>
        <w:pStyle w:val="TOC4"/>
        <w:rPr>
          <w:rFonts w:ascii="Calibri" w:hAnsi="Calibri"/>
          <w:sz w:val="22"/>
          <w:szCs w:val="22"/>
          <w:lang w:val="en-US"/>
        </w:rPr>
      </w:pPr>
      <w:r>
        <w:t>B.8.1.4.12</w:t>
      </w:r>
      <w:r>
        <w:rPr>
          <w:rFonts w:ascii="Calibri" w:hAnsi="Calibri"/>
          <w:sz w:val="22"/>
          <w:szCs w:val="22"/>
          <w:lang w:val="en-US"/>
        </w:rPr>
        <w:tab/>
      </w:r>
      <w:r>
        <w:t>Attempt of IMSI detach procedures initiated by MS</w:t>
      </w:r>
      <w:r>
        <w:tab/>
      </w:r>
      <w:r>
        <w:fldChar w:fldCharType="begin" w:fldLock="1"/>
      </w:r>
      <w:r>
        <w:instrText xml:space="preserve"> PAGEREF _Toc509322740 \h </w:instrText>
      </w:r>
      <w:r>
        <w:fldChar w:fldCharType="separate"/>
      </w:r>
      <w:r>
        <w:t>110</w:t>
      </w:r>
      <w:r>
        <w:fldChar w:fldCharType="end"/>
      </w:r>
    </w:p>
    <w:p w14:paraId="4F9557EE" w14:textId="77777777" w:rsidR="0059501F" w:rsidRDefault="0059501F">
      <w:pPr>
        <w:pStyle w:val="TOC4"/>
        <w:rPr>
          <w:rFonts w:ascii="Calibri" w:hAnsi="Calibri"/>
          <w:sz w:val="22"/>
          <w:szCs w:val="22"/>
          <w:lang w:val="en-US"/>
        </w:rPr>
      </w:pPr>
      <w:r>
        <w:t>B.8.1.4.13</w:t>
      </w:r>
      <w:r>
        <w:rPr>
          <w:rFonts w:ascii="Calibri" w:hAnsi="Calibri"/>
          <w:sz w:val="22"/>
          <w:szCs w:val="22"/>
          <w:lang w:val="en-US"/>
        </w:rPr>
        <w:tab/>
      </w:r>
      <w:r>
        <w:t>Attempted GPRS detach procedures initiated by SGSN</w:t>
      </w:r>
      <w:r>
        <w:tab/>
      </w:r>
      <w:r>
        <w:fldChar w:fldCharType="begin" w:fldLock="1"/>
      </w:r>
      <w:r>
        <w:instrText xml:space="preserve"> PAGEREF _Toc509322741 \h </w:instrText>
      </w:r>
      <w:r>
        <w:fldChar w:fldCharType="separate"/>
      </w:r>
      <w:r>
        <w:t>110</w:t>
      </w:r>
      <w:r>
        <w:fldChar w:fldCharType="end"/>
      </w:r>
    </w:p>
    <w:p w14:paraId="2F5B14D0" w14:textId="77777777" w:rsidR="0059501F" w:rsidRDefault="0059501F">
      <w:pPr>
        <w:pStyle w:val="TOC4"/>
        <w:rPr>
          <w:rFonts w:ascii="Calibri" w:hAnsi="Calibri"/>
          <w:sz w:val="22"/>
          <w:szCs w:val="22"/>
          <w:lang w:val="en-US"/>
        </w:rPr>
      </w:pPr>
      <w:r>
        <w:t>B.8.1.4.14</w:t>
      </w:r>
      <w:r>
        <w:rPr>
          <w:rFonts w:ascii="Calibri" w:hAnsi="Calibri"/>
          <w:sz w:val="22"/>
          <w:szCs w:val="22"/>
          <w:lang w:val="en-US"/>
        </w:rPr>
        <w:tab/>
      </w:r>
      <w:r>
        <w:t>Successful GPRS detach procedures initiated by SGSN</w:t>
      </w:r>
      <w:r>
        <w:tab/>
      </w:r>
      <w:r>
        <w:fldChar w:fldCharType="begin" w:fldLock="1"/>
      </w:r>
      <w:r>
        <w:instrText xml:space="preserve"> PAGEREF _Toc509322742 \h </w:instrText>
      </w:r>
      <w:r>
        <w:fldChar w:fldCharType="separate"/>
      </w:r>
      <w:r>
        <w:t>111</w:t>
      </w:r>
      <w:r>
        <w:fldChar w:fldCharType="end"/>
      </w:r>
    </w:p>
    <w:p w14:paraId="543A30C0" w14:textId="77777777" w:rsidR="0059501F" w:rsidRDefault="0059501F">
      <w:pPr>
        <w:pStyle w:val="TOC4"/>
        <w:rPr>
          <w:rFonts w:ascii="Calibri" w:hAnsi="Calibri"/>
          <w:sz w:val="22"/>
          <w:szCs w:val="22"/>
          <w:lang w:val="en-US"/>
        </w:rPr>
      </w:pPr>
      <w:r>
        <w:t>B.8.1.4.15</w:t>
      </w:r>
      <w:r>
        <w:rPr>
          <w:rFonts w:ascii="Calibri" w:hAnsi="Calibri"/>
          <w:sz w:val="22"/>
          <w:szCs w:val="22"/>
          <w:lang w:val="en-US"/>
        </w:rPr>
        <w:tab/>
      </w:r>
      <w:r>
        <w:t>Attempted intra-SGSN Routing Area Update procedures initiated in this SGSN</w:t>
      </w:r>
      <w:r>
        <w:tab/>
      </w:r>
      <w:r>
        <w:fldChar w:fldCharType="begin" w:fldLock="1"/>
      </w:r>
      <w:r>
        <w:instrText xml:space="preserve"> PAGEREF _Toc509322743 \h </w:instrText>
      </w:r>
      <w:r>
        <w:fldChar w:fldCharType="separate"/>
      </w:r>
      <w:r>
        <w:t>111</w:t>
      </w:r>
      <w:r>
        <w:fldChar w:fldCharType="end"/>
      </w:r>
    </w:p>
    <w:p w14:paraId="576D10A3" w14:textId="77777777" w:rsidR="0059501F" w:rsidRDefault="0059501F">
      <w:pPr>
        <w:pStyle w:val="TOC4"/>
        <w:rPr>
          <w:rFonts w:ascii="Calibri" w:hAnsi="Calibri"/>
          <w:sz w:val="22"/>
          <w:szCs w:val="22"/>
          <w:lang w:val="en-US"/>
        </w:rPr>
      </w:pPr>
      <w:r>
        <w:t>B.8.1.4.16</w:t>
      </w:r>
      <w:r>
        <w:rPr>
          <w:rFonts w:ascii="Calibri" w:hAnsi="Calibri"/>
          <w:sz w:val="22"/>
          <w:szCs w:val="22"/>
          <w:lang w:val="en-US"/>
        </w:rPr>
        <w:tab/>
      </w:r>
      <w:r>
        <w:t>Successful intra-SGSN Routing Area Update procedures initiated in this SGSN</w:t>
      </w:r>
      <w:r>
        <w:tab/>
      </w:r>
      <w:r>
        <w:fldChar w:fldCharType="begin" w:fldLock="1"/>
      </w:r>
      <w:r>
        <w:instrText xml:space="preserve"> PAGEREF _Toc509322744 \h </w:instrText>
      </w:r>
      <w:r>
        <w:fldChar w:fldCharType="separate"/>
      </w:r>
      <w:r>
        <w:t>111</w:t>
      </w:r>
      <w:r>
        <w:fldChar w:fldCharType="end"/>
      </w:r>
    </w:p>
    <w:p w14:paraId="0E2423B8" w14:textId="77777777" w:rsidR="0059501F" w:rsidRDefault="0059501F">
      <w:pPr>
        <w:pStyle w:val="TOC4"/>
        <w:rPr>
          <w:rFonts w:ascii="Calibri" w:hAnsi="Calibri"/>
          <w:sz w:val="22"/>
          <w:szCs w:val="22"/>
          <w:lang w:val="en-US"/>
        </w:rPr>
      </w:pPr>
      <w:r>
        <w:t>B.8.1.4.17</w:t>
      </w:r>
      <w:r>
        <w:rPr>
          <w:rFonts w:ascii="Calibri" w:hAnsi="Calibri"/>
          <w:sz w:val="22"/>
          <w:szCs w:val="22"/>
          <w:lang w:val="en-US"/>
        </w:rPr>
        <w:tab/>
      </w:r>
      <w:r>
        <w:t>Attempted inter-SGSN Routing Area Update procedures initiated in this SGSN</w:t>
      </w:r>
      <w:r>
        <w:tab/>
      </w:r>
      <w:r>
        <w:fldChar w:fldCharType="begin" w:fldLock="1"/>
      </w:r>
      <w:r>
        <w:instrText xml:space="preserve"> PAGEREF _Toc509322745 \h </w:instrText>
      </w:r>
      <w:r>
        <w:fldChar w:fldCharType="separate"/>
      </w:r>
      <w:r>
        <w:t>112</w:t>
      </w:r>
      <w:r>
        <w:fldChar w:fldCharType="end"/>
      </w:r>
    </w:p>
    <w:p w14:paraId="1B7B0FE7" w14:textId="77777777" w:rsidR="0059501F" w:rsidRDefault="0059501F">
      <w:pPr>
        <w:pStyle w:val="TOC4"/>
        <w:rPr>
          <w:rFonts w:ascii="Calibri" w:hAnsi="Calibri"/>
          <w:sz w:val="22"/>
          <w:szCs w:val="22"/>
          <w:lang w:val="en-US"/>
        </w:rPr>
      </w:pPr>
      <w:r>
        <w:t>B.8.1.4.18</w:t>
      </w:r>
      <w:r>
        <w:rPr>
          <w:rFonts w:ascii="Calibri" w:hAnsi="Calibri"/>
          <w:sz w:val="22"/>
          <w:szCs w:val="22"/>
          <w:lang w:val="en-US"/>
        </w:rPr>
        <w:tab/>
      </w:r>
      <w:r>
        <w:t>Successful inter-SGSN Routing Area Update procedures initiated in this SGSN</w:t>
      </w:r>
      <w:r>
        <w:tab/>
      </w:r>
      <w:r>
        <w:fldChar w:fldCharType="begin" w:fldLock="1"/>
      </w:r>
      <w:r>
        <w:instrText xml:space="preserve"> PAGEREF _Toc509322746 \h </w:instrText>
      </w:r>
      <w:r>
        <w:fldChar w:fldCharType="separate"/>
      </w:r>
      <w:r>
        <w:t>112</w:t>
      </w:r>
      <w:r>
        <w:fldChar w:fldCharType="end"/>
      </w:r>
    </w:p>
    <w:p w14:paraId="5B1DE463" w14:textId="77777777" w:rsidR="0059501F" w:rsidRDefault="0059501F">
      <w:pPr>
        <w:pStyle w:val="TOC3"/>
        <w:rPr>
          <w:rFonts w:ascii="Calibri" w:hAnsi="Calibri"/>
          <w:sz w:val="22"/>
          <w:szCs w:val="22"/>
          <w:lang w:val="en-US"/>
        </w:rPr>
      </w:pPr>
      <w:r>
        <w:t>B.8.1.5</w:t>
      </w:r>
      <w:r>
        <w:rPr>
          <w:rFonts w:ascii="Calibri" w:hAnsi="Calibri"/>
          <w:sz w:val="22"/>
          <w:szCs w:val="22"/>
          <w:lang w:val="en-US"/>
        </w:rPr>
        <w:tab/>
      </w:r>
      <w:r>
        <w:t>Security</w:t>
      </w:r>
      <w:r>
        <w:tab/>
      </w:r>
      <w:r>
        <w:fldChar w:fldCharType="begin" w:fldLock="1"/>
      </w:r>
      <w:r>
        <w:instrText xml:space="preserve"> PAGEREF _Toc509322747 \h </w:instrText>
      </w:r>
      <w:r>
        <w:fldChar w:fldCharType="separate"/>
      </w:r>
      <w:r>
        <w:t>113</w:t>
      </w:r>
      <w:r>
        <w:fldChar w:fldCharType="end"/>
      </w:r>
    </w:p>
    <w:p w14:paraId="24CF9125" w14:textId="77777777" w:rsidR="0059501F" w:rsidRDefault="0059501F">
      <w:pPr>
        <w:pStyle w:val="TOC4"/>
        <w:rPr>
          <w:rFonts w:ascii="Calibri" w:hAnsi="Calibri"/>
          <w:sz w:val="22"/>
          <w:szCs w:val="22"/>
          <w:lang w:val="en-US"/>
        </w:rPr>
      </w:pPr>
      <w:r>
        <w:t>B.8.1.5.1</w:t>
      </w:r>
      <w:r>
        <w:rPr>
          <w:rFonts w:ascii="Calibri" w:hAnsi="Calibri"/>
          <w:sz w:val="22"/>
          <w:szCs w:val="22"/>
          <w:lang w:val="en-US"/>
        </w:rPr>
        <w:tab/>
      </w:r>
      <w:r>
        <w:t>Attempted P-TMSI reallocation procedures</w:t>
      </w:r>
      <w:r>
        <w:tab/>
      </w:r>
      <w:r>
        <w:fldChar w:fldCharType="begin" w:fldLock="1"/>
      </w:r>
      <w:r>
        <w:instrText xml:space="preserve"> PAGEREF _Toc509322748 \h </w:instrText>
      </w:r>
      <w:r>
        <w:fldChar w:fldCharType="separate"/>
      </w:r>
      <w:r>
        <w:t>113</w:t>
      </w:r>
      <w:r>
        <w:fldChar w:fldCharType="end"/>
      </w:r>
    </w:p>
    <w:p w14:paraId="49FFF07D" w14:textId="77777777" w:rsidR="0059501F" w:rsidRDefault="0059501F">
      <w:pPr>
        <w:pStyle w:val="TOC4"/>
        <w:rPr>
          <w:rFonts w:ascii="Calibri" w:hAnsi="Calibri"/>
          <w:sz w:val="22"/>
          <w:szCs w:val="22"/>
          <w:lang w:val="en-US"/>
        </w:rPr>
      </w:pPr>
      <w:r>
        <w:t>B.8.1.5.2</w:t>
      </w:r>
      <w:r>
        <w:rPr>
          <w:rFonts w:ascii="Calibri" w:hAnsi="Calibri"/>
          <w:sz w:val="22"/>
          <w:szCs w:val="22"/>
          <w:lang w:val="en-US"/>
        </w:rPr>
        <w:tab/>
      </w:r>
      <w:r>
        <w:t>Successful P-TMSI reallocation procedures</w:t>
      </w:r>
      <w:r>
        <w:tab/>
      </w:r>
      <w:r>
        <w:fldChar w:fldCharType="begin" w:fldLock="1"/>
      </w:r>
      <w:r>
        <w:instrText xml:space="preserve"> PAGEREF _Toc509322749 \h </w:instrText>
      </w:r>
      <w:r>
        <w:fldChar w:fldCharType="separate"/>
      </w:r>
      <w:r>
        <w:t>113</w:t>
      </w:r>
      <w:r>
        <w:fldChar w:fldCharType="end"/>
      </w:r>
    </w:p>
    <w:p w14:paraId="7AB9C027" w14:textId="77777777" w:rsidR="0059501F" w:rsidRDefault="0059501F">
      <w:pPr>
        <w:pStyle w:val="TOC4"/>
        <w:rPr>
          <w:rFonts w:ascii="Calibri" w:hAnsi="Calibri"/>
          <w:sz w:val="22"/>
          <w:szCs w:val="22"/>
          <w:lang w:val="en-US"/>
        </w:rPr>
      </w:pPr>
      <w:r>
        <w:t>B.8.1.5.3</w:t>
      </w:r>
      <w:r>
        <w:rPr>
          <w:rFonts w:ascii="Calibri" w:hAnsi="Calibri"/>
          <w:sz w:val="22"/>
          <w:szCs w:val="22"/>
          <w:lang w:val="en-US"/>
        </w:rPr>
        <w:tab/>
      </w:r>
      <w:r>
        <w:t>Attempted requests for authentication sets sent to HLR by SGSN</w:t>
      </w:r>
      <w:r>
        <w:tab/>
      </w:r>
      <w:r>
        <w:fldChar w:fldCharType="begin" w:fldLock="1"/>
      </w:r>
      <w:r>
        <w:instrText xml:space="preserve"> PAGEREF _Toc509322750 \h </w:instrText>
      </w:r>
      <w:r>
        <w:fldChar w:fldCharType="separate"/>
      </w:r>
      <w:r>
        <w:t>113</w:t>
      </w:r>
      <w:r>
        <w:fldChar w:fldCharType="end"/>
      </w:r>
    </w:p>
    <w:p w14:paraId="430D82B7" w14:textId="77777777" w:rsidR="0059501F" w:rsidRDefault="0059501F">
      <w:pPr>
        <w:pStyle w:val="TOC4"/>
        <w:rPr>
          <w:rFonts w:ascii="Calibri" w:hAnsi="Calibri"/>
          <w:sz w:val="22"/>
          <w:szCs w:val="22"/>
          <w:lang w:val="en-US"/>
        </w:rPr>
      </w:pPr>
      <w:r>
        <w:t>B.8.1.5.4</w:t>
      </w:r>
      <w:r>
        <w:rPr>
          <w:rFonts w:ascii="Calibri" w:hAnsi="Calibri"/>
          <w:sz w:val="22"/>
          <w:szCs w:val="22"/>
          <w:lang w:val="en-US"/>
        </w:rPr>
        <w:tab/>
      </w:r>
      <w:r>
        <w:t>Successful requests for authentication sets to HLR</w:t>
      </w:r>
      <w:r>
        <w:tab/>
      </w:r>
      <w:r>
        <w:fldChar w:fldCharType="begin" w:fldLock="1"/>
      </w:r>
      <w:r>
        <w:instrText xml:space="preserve"> PAGEREF _Toc509322751 \h </w:instrText>
      </w:r>
      <w:r>
        <w:fldChar w:fldCharType="separate"/>
      </w:r>
      <w:r>
        <w:t>114</w:t>
      </w:r>
      <w:r>
        <w:fldChar w:fldCharType="end"/>
      </w:r>
    </w:p>
    <w:p w14:paraId="785C8BB5" w14:textId="77777777" w:rsidR="0059501F" w:rsidRDefault="0059501F">
      <w:pPr>
        <w:pStyle w:val="TOC4"/>
        <w:rPr>
          <w:rFonts w:ascii="Calibri" w:hAnsi="Calibri"/>
          <w:sz w:val="22"/>
          <w:szCs w:val="22"/>
          <w:lang w:val="en-US"/>
        </w:rPr>
      </w:pPr>
      <w:r>
        <w:t>B.8.1.5.5</w:t>
      </w:r>
      <w:r>
        <w:rPr>
          <w:rFonts w:ascii="Calibri" w:hAnsi="Calibri"/>
          <w:sz w:val="22"/>
          <w:szCs w:val="22"/>
          <w:lang w:val="en-US"/>
        </w:rPr>
        <w:tab/>
      </w:r>
      <w:r>
        <w:t>Empty responses to the request for authentication sets to the HLR</w:t>
      </w:r>
      <w:r>
        <w:tab/>
      </w:r>
      <w:r>
        <w:fldChar w:fldCharType="begin" w:fldLock="1"/>
      </w:r>
      <w:r>
        <w:instrText xml:space="preserve"> PAGEREF _Toc509322752 \h </w:instrText>
      </w:r>
      <w:r>
        <w:fldChar w:fldCharType="separate"/>
      </w:r>
      <w:r>
        <w:t>114</w:t>
      </w:r>
      <w:r>
        <w:fldChar w:fldCharType="end"/>
      </w:r>
    </w:p>
    <w:p w14:paraId="116887CE" w14:textId="77777777" w:rsidR="0059501F" w:rsidRDefault="0059501F">
      <w:pPr>
        <w:pStyle w:val="TOC4"/>
        <w:rPr>
          <w:rFonts w:ascii="Calibri" w:hAnsi="Calibri"/>
          <w:sz w:val="22"/>
          <w:szCs w:val="22"/>
          <w:lang w:val="en-US"/>
        </w:rPr>
      </w:pPr>
      <w:r>
        <w:t>B.8.1.5.6</w:t>
      </w:r>
      <w:r>
        <w:rPr>
          <w:rFonts w:ascii="Calibri" w:hAnsi="Calibri"/>
          <w:sz w:val="22"/>
          <w:szCs w:val="22"/>
          <w:lang w:val="en-US"/>
        </w:rPr>
        <w:tab/>
      </w:r>
      <w:r>
        <w:t>Attempt of authentication procedures started by SGSN</w:t>
      </w:r>
      <w:r>
        <w:tab/>
      </w:r>
      <w:r>
        <w:fldChar w:fldCharType="begin" w:fldLock="1"/>
      </w:r>
      <w:r>
        <w:instrText xml:space="preserve"> PAGEREF _Toc509322753 \h </w:instrText>
      </w:r>
      <w:r>
        <w:fldChar w:fldCharType="separate"/>
      </w:r>
      <w:r>
        <w:t>114</w:t>
      </w:r>
      <w:r>
        <w:fldChar w:fldCharType="end"/>
      </w:r>
    </w:p>
    <w:p w14:paraId="722EB6C9" w14:textId="77777777" w:rsidR="0059501F" w:rsidRDefault="0059501F">
      <w:pPr>
        <w:pStyle w:val="TOC4"/>
        <w:rPr>
          <w:rFonts w:ascii="Calibri" w:hAnsi="Calibri"/>
          <w:sz w:val="22"/>
          <w:szCs w:val="22"/>
          <w:lang w:val="en-US"/>
        </w:rPr>
      </w:pPr>
      <w:r>
        <w:t>B.8.1.5.7</w:t>
      </w:r>
      <w:r>
        <w:rPr>
          <w:rFonts w:ascii="Calibri" w:hAnsi="Calibri"/>
          <w:sz w:val="22"/>
          <w:szCs w:val="22"/>
          <w:lang w:val="en-US"/>
        </w:rPr>
        <w:tab/>
      </w:r>
      <w:r>
        <w:t>Successful authentication procedures started by the SGSN</w:t>
      </w:r>
      <w:r>
        <w:tab/>
      </w:r>
      <w:r>
        <w:fldChar w:fldCharType="begin" w:fldLock="1"/>
      </w:r>
      <w:r>
        <w:instrText xml:space="preserve"> PAGEREF _Toc509322754 \h </w:instrText>
      </w:r>
      <w:r>
        <w:fldChar w:fldCharType="separate"/>
      </w:r>
      <w:r>
        <w:t>115</w:t>
      </w:r>
      <w:r>
        <w:fldChar w:fldCharType="end"/>
      </w:r>
    </w:p>
    <w:p w14:paraId="05272BC4" w14:textId="77777777" w:rsidR="0059501F" w:rsidRDefault="0059501F">
      <w:pPr>
        <w:pStyle w:val="TOC4"/>
        <w:rPr>
          <w:rFonts w:ascii="Calibri" w:hAnsi="Calibri"/>
          <w:sz w:val="22"/>
          <w:szCs w:val="22"/>
          <w:lang w:val="en-US"/>
        </w:rPr>
      </w:pPr>
      <w:r>
        <w:lastRenderedPageBreak/>
        <w:t>B.8.1.5.8</w:t>
      </w:r>
      <w:r>
        <w:rPr>
          <w:rFonts w:ascii="Calibri" w:hAnsi="Calibri"/>
          <w:sz w:val="22"/>
          <w:szCs w:val="22"/>
          <w:lang w:val="en-US"/>
        </w:rPr>
        <w:tab/>
      </w:r>
      <w:r>
        <w:t>Attempted Identity Request procedures</w:t>
      </w:r>
      <w:r>
        <w:tab/>
      </w:r>
      <w:r>
        <w:fldChar w:fldCharType="begin" w:fldLock="1"/>
      </w:r>
      <w:r>
        <w:instrText xml:space="preserve"> PAGEREF _Toc509322755 \h </w:instrText>
      </w:r>
      <w:r>
        <w:fldChar w:fldCharType="separate"/>
      </w:r>
      <w:r>
        <w:t>115</w:t>
      </w:r>
      <w:r>
        <w:fldChar w:fldCharType="end"/>
      </w:r>
    </w:p>
    <w:p w14:paraId="4AC6C3A9" w14:textId="77777777" w:rsidR="0059501F" w:rsidRDefault="0059501F">
      <w:pPr>
        <w:pStyle w:val="TOC4"/>
        <w:rPr>
          <w:rFonts w:ascii="Calibri" w:hAnsi="Calibri"/>
          <w:sz w:val="22"/>
          <w:szCs w:val="22"/>
          <w:lang w:val="en-US"/>
        </w:rPr>
      </w:pPr>
      <w:r>
        <w:t>B.8.1.5.9</w:t>
      </w:r>
      <w:r>
        <w:rPr>
          <w:rFonts w:ascii="Calibri" w:hAnsi="Calibri"/>
          <w:sz w:val="22"/>
          <w:szCs w:val="22"/>
          <w:lang w:val="en-US"/>
        </w:rPr>
        <w:tab/>
      </w:r>
      <w:r>
        <w:t>Successful Identity Request procedures</w:t>
      </w:r>
      <w:r>
        <w:tab/>
      </w:r>
      <w:r>
        <w:fldChar w:fldCharType="begin" w:fldLock="1"/>
      </w:r>
      <w:r>
        <w:instrText xml:space="preserve"> PAGEREF _Toc509322756 \h </w:instrText>
      </w:r>
      <w:r>
        <w:fldChar w:fldCharType="separate"/>
      </w:r>
      <w:r>
        <w:t>115</w:t>
      </w:r>
      <w:r>
        <w:fldChar w:fldCharType="end"/>
      </w:r>
    </w:p>
    <w:p w14:paraId="464D12D8" w14:textId="77777777" w:rsidR="0059501F" w:rsidRDefault="0059501F">
      <w:pPr>
        <w:pStyle w:val="TOC3"/>
        <w:rPr>
          <w:rFonts w:ascii="Calibri" w:hAnsi="Calibri"/>
          <w:sz w:val="22"/>
          <w:szCs w:val="22"/>
          <w:lang w:val="en-US"/>
        </w:rPr>
      </w:pPr>
      <w:r>
        <w:t>B.8.1.6</w:t>
      </w:r>
      <w:r>
        <w:rPr>
          <w:rFonts w:ascii="Calibri" w:hAnsi="Calibri"/>
          <w:sz w:val="22"/>
          <w:szCs w:val="22"/>
          <w:lang w:val="en-US"/>
        </w:rPr>
        <w:tab/>
      </w:r>
      <w:r>
        <w:t>State</w:t>
      </w:r>
      <w:r>
        <w:tab/>
      </w:r>
      <w:r>
        <w:fldChar w:fldCharType="begin" w:fldLock="1"/>
      </w:r>
      <w:r>
        <w:instrText xml:space="preserve"> PAGEREF _Toc509322757 \h </w:instrText>
      </w:r>
      <w:r>
        <w:fldChar w:fldCharType="separate"/>
      </w:r>
      <w:r>
        <w:t>116</w:t>
      </w:r>
      <w:r>
        <w:fldChar w:fldCharType="end"/>
      </w:r>
    </w:p>
    <w:p w14:paraId="15D8CA41" w14:textId="77777777" w:rsidR="0059501F" w:rsidRDefault="0059501F">
      <w:pPr>
        <w:pStyle w:val="TOC4"/>
        <w:rPr>
          <w:rFonts w:ascii="Calibri" w:hAnsi="Calibri"/>
          <w:sz w:val="22"/>
          <w:szCs w:val="22"/>
          <w:lang w:val="en-US"/>
        </w:rPr>
      </w:pPr>
      <w:r>
        <w:t>B.8.1.6.1</w:t>
      </w:r>
      <w:r>
        <w:rPr>
          <w:rFonts w:ascii="Calibri" w:hAnsi="Calibri"/>
          <w:sz w:val="22"/>
          <w:szCs w:val="22"/>
          <w:lang w:val="en-US"/>
        </w:rPr>
        <w:tab/>
      </w:r>
      <w:r>
        <w:t>Number of subscribers in the SGSN in STANDBY state.</w:t>
      </w:r>
      <w:r>
        <w:tab/>
      </w:r>
      <w:r>
        <w:fldChar w:fldCharType="begin" w:fldLock="1"/>
      </w:r>
      <w:r>
        <w:instrText xml:space="preserve"> PAGEREF _Toc509322758 \h </w:instrText>
      </w:r>
      <w:r>
        <w:fldChar w:fldCharType="separate"/>
      </w:r>
      <w:r>
        <w:t>116</w:t>
      </w:r>
      <w:r>
        <w:fldChar w:fldCharType="end"/>
      </w:r>
    </w:p>
    <w:p w14:paraId="38D3D4AA" w14:textId="77777777" w:rsidR="0059501F" w:rsidRDefault="0059501F">
      <w:pPr>
        <w:pStyle w:val="TOC4"/>
        <w:rPr>
          <w:rFonts w:ascii="Calibri" w:hAnsi="Calibri"/>
          <w:sz w:val="22"/>
          <w:szCs w:val="22"/>
          <w:lang w:val="en-US"/>
        </w:rPr>
      </w:pPr>
      <w:r>
        <w:t>B.8.1.6.2</w:t>
      </w:r>
      <w:r>
        <w:rPr>
          <w:rFonts w:ascii="Calibri" w:hAnsi="Calibri"/>
          <w:sz w:val="22"/>
          <w:szCs w:val="22"/>
          <w:lang w:val="en-US"/>
        </w:rPr>
        <w:tab/>
      </w:r>
      <w:r>
        <w:t>Mean number of subscribers in the SGSN in STANDBY state</w:t>
      </w:r>
      <w:r>
        <w:tab/>
      </w:r>
      <w:r>
        <w:fldChar w:fldCharType="begin" w:fldLock="1"/>
      </w:r>
      <w:r>
        <w:instrText xml:space="preserve"> PAGEREF _Toc509322759 \h </w:instrText>
      </w:r>
      <w:r>
        <w:fldChar w:fldCharType="separate"/>
      </w:r>
      <w:r>
        <w:t>116</w:t>
      </w:r>
      <w:r>
        <w:fldChar w:fldCharType="end"/>
      </w:r>
    </w:p>
    <w:p w14:paraId="31924850" w14:textId="77777777" w:rsidR="0059501F" w:rsidRDefault="0059501F">
      <w:pPr>
        <w:pStyle w:val="TOC4"/>
        <w:rPr>
          <w:rFonts w:ascii="Calibri" w:hAnsi="Calibri"/>
          <w:sz w:val="22"/>
          <w:szCs w:val="22"/>
          <w:lang w:val="en-US"/>
        </w:rPr>
      </w:pPr>
      <w:r>
        <w:t>B.8.1.6.3</w:t>
      </w:r>
      <w:r>
        <w:rPr>
          <w:rFonts w:ascii="Calibri" w:hAnsi="Calibri"/>
          <w:sz w:val="22"/>
          <w:szCs w:val="22"/>
          <w:lang w:val="en-US"/>
        </w:rPr>
        <w:tab/>
      </w:r>
      <w:r>
        <w:t>Maximum number of subscribers in the SGSN in STANDBY state.</w:t>
      </w:r>
      <w:r>
        <w:tab/>
      </w:r>
      <w:r>
        <w:fldChar w:fldCharType="begin" w:fldLock="1"/>
      </w:r>
      <w:r>
        <w:instrText xml:space="preserve"> PAGEREF _Toc509322760 \h </w:instrText>
      </w:r>
      <w:r>
        <w:fldChar w:fldCharType="separate"/>
      </w:r>
      <w:r>
        <w:t>116</w:t>
      </w:r>
      <w:r>
        <w:fldChar w:fldCharType="end"/>
      </w:r>
    </w:p>
    <w:p w14:paraId="53ECF4A3" w14:textId="77777777" w:rsidR="0059501F" w:rsidRDefault="0059501F">
      <w:pPr>
        <w:pStyle w:val="TOC4"/>
        <w:rPr>
          <w:rFonts w:ascii="Calibri" w:hAnsi="Calibri"/>
          <w:sz w:val="22"/>
          <w:szCs w:val="22"/>
          <w:lang w:val="en-US"/>
        </w:rPr>
      </w:pPr>
      <w:r>
        <w:t>B.8.1.6.4</w:t>
      </w:r>
      <w:r>
        <w:rPr>
          <w:rFonts w:ascii="Calibri" w:hAnsi="Calibri"/>
          <w:sz w:val="22"/>
          <w:szCs w:val="22"/>
          <w:lang w:val="en-US"/>
        </w:rPr>
        <w:tab/>
      </w:r>
      <w:r>
        <w:t>Number of subscribers in the SGSN in READY state</w:t>
      </w:r>
      <w:r>
        <w:tab/>
      </w:r>
      <w:r>
        <w:fldChar w:fldCharType="begin" w:fldLock="1"/>
      </w:r>
      <w:r>
        <w:instrText xml:space="preserve"> PAGEREF _Toc509322761 \h </w:instrText>
      </w:r>
      <w:r>
        <w:fldChar w:fldCharType="separate"/>
      </w:r>
      <w:r>
        <w:t>117</w:t>
      </w:r>
      <w:r>
        <w:fldChar w:fldCharType="end"/>
      </w:r>
    </w:p>
    <w:p w14:paraId="4471E74F" w14:textId="77777777" w:rsidR="0059501F" w:rsidRDefault="0059501F">
      <w:pPr>
        <w:pStyle w:val="TOC4"/>
        <w:rPr>
          <w:rFonts w:ascii="Calibri" w:hAnsi="Calibri"/>
          <w:sz w:val="22"/>
          <w:szCs w:val="22"/>
          <w:lang w:val="en-US"/>
        </w:rPr>
      </w:pPr>
      <w:r>
        <w:t>B.8.1.6.5</w:t>
      </w:r>
      <w:r>
        <w:rPr>
          <w:rFonts w:ascii="Calibri" w:hAnsi="Calibri"/>
          <w:sz w:val="22"/>
          <w:szCs w:val="22"/>
          <w:lang w:val="en-US"/>
        </w:rPr>
        <w:tab/>
      </w:r>
      <w:r>
        <w:t>Mean number of subscribers in the SGSN in READY state</w:t>
      </w:r>
      <w:r>
        <w:tab/>
      </w:r>
      <w:r>
        <w:fldChar w:fldCharType="begin" w:fldLock="1"/>
      </w:r>
      <w:r>
        <w:instrText xml:space="preserve"> PAGEREF _Toc509322762 \h </w:instrText>
      </w:r>
      <w:r>
        <w:fldChar w:fldCharType="separate"/>
      </w:r>
      <w:r>
        <w:t>117</w:t>
      </w:r>
      <w:r>
        <w:fldChar w:fldCharType="end"/>
      </w:r>
    </w:p>
    <w:p w14:paraId="60C39039" w14:textId="77777777" w:rsidR="0059501F" w:rsidRDefault="0059501F">
      <w:pPr>
        <w:pStyle w:val="TOC4"/>
        <w:rPr>
          <w:rFonts w:ascii="Calibri" w:hAnsi="Calibri"/>
          <w:sz w:val="22"/>
          <w:szCs w:val="22"/>
          <w:lang w:val="en-US"/>
        </w:rPr>
      </w:pPr>
      <w:r>
        <w:t>B.8.1.6.6</w:t>
      </w:r>
      <w:r>
        <w:rPr>
          <w:rFonts w:ascii="Calibri" w:hAnsi="Calibri"/>
          <w:sz w:val="22"/>
          <w:szCs w:val="22"/>
          <w:lang w:val="en-US"/>
        </w:rPr>
        <w:tab/>
      </w:r>
      <w:r>
        <w:t>Maximum number of subscribers in the SGSN in READY state</w:t>
      </w:r>
      <w:r>
        <w:tab/>
      </w:r>
      <w:r>
        <w:fldChar w:fldCharType="begin" w:fldLock="1"/>
      </w:r>
      <w:r>
        <w:instrText xml:space="preserve"> PAGEREF _Toc509322763 \h </w:instrText>
      </w:r>
      <w:r>
        <w:fldChar w:fldCharType="separate"/>
      </w:r>
      <w:r>
        <w:t>117</w:t>
      </w:r>
      <w:r>
        <w:fldChar w:fldCharType="end"/>
      </w:r>
    </w:p>
    <w:p w14:paraId="4980C255" w14:textId="77777777" w:rsidR="0059501F" w:rsidRDefault="0059501F">
      <w:pPr>
        <w:pStyle w:val="TOC3"/>
        <w:rPr>
          <w:rFonts w:ascii="Calibri" w:hAnsi="Calibri"/>
          <w:sz w:val="22"/>
          <w:szCs w:val="22"/>
          <w:lang w:val="en-US"/>
        </w:rPr>
      </w:pPr>
      <w:r>
        <w:t>B.8.1.7</w:t>
      </w:r>
      <w:r>
        <w:rPr>
          <w:rFonts w:ascii="Calibri" w:hAnsi="Calibri"/>
          <w:sz w:val="22"/>
          <w:szCs w:val="22"/>
          <w:lang w:val="en-US"/>
        </w:rPr>
        <w:tab/>
      </w:r>
      <w:r>
        <w:t>Equipment</w:t>
      </w:r>
      <w:r>
        <w:tab/>
      </w:r>
      <w:r>
        <w:fldChar w:fldCharType="begin" w:fldLock="1"/>
      </w:r>
      <w:r>
        <w:instrText xml:space="preserve"> PAGEREF _Toc509322764 \h </w:instrText>
      </w:r>
      <w:r>
        <w:fldChar w:fldCharType="separate"/>
      </w:r>
      <w:r>
        <w:t>118</w:t>
      </w:r>
      <w:r>
        <w:fldChar w:fldCharType="end"/>
      </w:r>
    </w:p>
    <w:p w14:paraId="6BAC18BC" w14:textId="77777777" w:rsidR="0059501F" w:rsidRDefault="0059501F">
      <w:pPr>
        <w:pStyle w:val="TOC4"/>
        <w:rPr>
          <w:rFonts w:ascii="Calibri" w:hAnsi="Calibri"/>
          <w:sz w:val="22"/>
          <w:szCs w:val="22"/>
          <w:lang w:val="en-US"/>
        </w:rPr>
      </w:pPr>
      <w:r>
        <w:t>B.8.1.7.1</w:t>
      </w:r>
      <w:r>
        <w:rPr>
          <w:rFonts w:ascii="Calibri" w:hAnsi="Calibri"/>
          <w:sz w:val="22"/>
          <w:szCs w:val="22"/>
          <w:lang w:val="en-US"/>
        </w:rPr>
        <w:tab/>
      </w:r>
      <w:r>
        <w:t>Number of transmitted check IMEI requests</w:t>
      </w:r>
      <w:r>
        <w:tab/>
      </w:r>
      <w:r>
        <w:fldChar w:fldCharType="begin" w:fldLock="1"/>
      </w:r>
      <w:r>
        <w:instrText xml:space="preserve"> PAGEREF _Toc509322765 \h </w:instrText>
      </w:r>
      <w:r>
        <w:fldChar w:fldCharType="separate"/>
      </w:r>
      <w:r>
        <w:t>118</w:t>
      </w:r>
      <w:r>
        <w:fldChar w:fldCharType="end"/>
      </w:r>
    </w:p>
    <w:p w14:paraId="443DC6AE" w14:textId="77777777" w:rsidR="0059501F" w:rsidRDefault="0059501F">
      <w:pPr>
        <w:pStyle w:val="TOC4"/>
        <w:rPr>
          <w:rFonts w:ascii="Calibri" w:hAnsi="Calibri"/>
          <w:sz w:val="22"/>
          <w:szCs w:val="22"/>
          <w:lang w:val="en-US"/>
        </w:rPr>
      </w:pPr>
      <w:r>
        <w:t>B.8.1.7.2</w:t>
      </w:r>
      <w:r>
        <w:rPr>
          <w:rFonts w:ascii="Calibri" w:hAnsi="Calibri"/>
          <w:sz w:val="22"/>
          <w:szCs w:val="22"/>
          <w:lang w:val="en-US"/>
        </w:rPr>
        <w:tab/>
      </w:r>
      <w:r>
        <w:t>Number of white answers in SGSN</w:t>
      </w:r>
      <w:r>
        <w:tab/>
      </w:r>
      <w:r>
        <w:fldChar w:fldCharType="begin" w:fldLock="1"/>
      </w:r>
      <w:r>
        <w:instrText xml:space="preserve"> PAGEREF _Toc509322766 \h </w:instrText>
      </w:r>
      <w:r>
        <w:fldChar w:fldCharType="separate"/>
      </w:r>
      <w:r>
        <w:t>118</w:t>
      </w:r>
      <w:r>
        <w:fldChar w:fldCharType="end"/>
      </w:r>
    </w:p>
    <w:p w14:paraId="10FBC7B9" w14:textId="77777777" w:rsidR="0059501F" w:rsidRDefault="0059501F">
      <w:pPr>
        <w:pStyle w:val="TOC4"/>
        <w:rPr>
          <w:rFonts w:ascii="Calibri" w:hAnsi="Calibri"/>
          <w:sz w:val="22"/>
          <w:szCs w:val="22"/>
          <w:lang w:val="en-US"/>
        </w:rPr>
      </w:pPr>
      <w:r>
        <w:t>B.8.1.7.3</w:t>
      </w:r>
      <w:r>
        <w:rPr>
          <w:rFonts w:ascii="Calibri" w:hAnsi="Calibri"/>
          <w:sz w:val="22"/>
          <w:szCs w:val="22"/>
          <w:lang w:val="en-US"/>
        </w:rPr>
        <w:tab/>
      </w:r>
      <w:r>
        <w:t>Number of grey answers in SGSN</w:t>
      </w:r>
      <w:r>
        <w:tab/>
      </w:r>
      <w:r>
        <w:fldChar w:fldCharType="begin" w:fldLock="1"/>
      </w:r>
      <w:r>
        <w:instrText xml:space="preserve"> PAGEREF _Toc509322767 \h </w:instrText>
      </w:r>
      <w:r>
        <w:fldChar w:fldCharType="separate"/>
      </w:r>
      <w:r>
        <w:t>118</w:t>
      </w:r>
      <w:r>
        <w:fldChar w:fldCharType="end"/>
      </w:r>
    </w:p>
    <w:p w14:paraId="2629B4C3" w14:textId="77777777" w:rsidR="0059501F" w:rsidRDefault="0059501F">
      <w:pPr>
        <w:pStyle w:val="TOC4"/>
        <w:rPr>
          <w:rFonts w:ascii="Calibri" w:hAnsi="Calibri"/>
          <w:sz w:val="22"/>
          <w:szCs w:val="22"/>
          <w:lang w:val="en-US"/>
        </w:rPr>
      </w:pPr>
      <w:r>
        <w:t>B.8.1.7.4</w:t>
      </w:r>
      <w:r>
        <w:rPr>
          <w:rFonts w:ascii="Calibri" w:hAnsi="Calibri"/>
          <w:sz w:val="22"/>
          <w:szCs w:val="22"/>
          <w:lang w:val="en-US"/>
        </w:rPr>
        <w:tab/>
      </w:r>
      <w:r>
        <w:t>Number of black answers in SGSN</w:t>
      </w:r>
      <w:r>
        <w:tab/>
      </w:r>
      <w:r>
        <w:fldChar w:fldCharType="begin" w:fldLock="1"/>
      </w:r>
      <w:r>
        <w:instrText xml:space="preserve"> PAGEREF _Toc509322768 \h </w:instrText>
      </w:r>
      <w:r>
        <w:fldChar w:fldCharType="separate"/>
      </w:r>
      <w:r>
        <w:t>119</w:t>
      </w:r>
      <w:r>
        <w:fldChar w:fldCharType="end"/>
      </w:r>
    </w:p>
    <w:p w14:paraId="29086B4B" w14:textId="77777777" w:rsidR="0059501F" w:rsidRDefault="0059501F">
      <w:pPr>
        <w:pStyle w:val="TOC4"/>
        <w:rPr>
          <w:rFonts w:ascii="Calibri" w:hAnsi="Calibri"/>
          <w:sz w:val="22"/>
          <w:szCs w:val="22"/>
          <w:lang w:val="en-US"/>
        </w:rPr>
      </w:pPr>
      <w:r>
        <w:t>B.8.1.7.5</w:t>
      </w:r>
      <w:r>
        <w:rPr>
          <w:rFonts w:ascii="Calibri" w:hAnsi="Calibri"/>
          <w:sz w:val="22"/>
          <w:szCs w:val="22"/>
          <w:lang w:val="en-US"/>
        </w:rPr>
        <w:tab/>
      </w:r>
      <w:r>
        <w:t>Number of unknown IMEI answers</w:t>
      </w:r>
      <w:r>
        <w:tab/>
      </w:r>
      <w:r>
        <w:fldChar w:fldCharType="begin" w:fldLock="1"/>
      </w:r>
      <w:r>
        <w:instrText xml:space="preserve"> PAGEREF _Toc509322769 \h </w:instrText>
      </w:r>
      <w:r>
        <w:fldChar w:fldCharType="separate"/>
      </w:r>
      <w:r>
        <w:t>119</w:t>
      </w:r>
      <w:r>
        <w:fldChar w:fldCharType="end"/>
      </w:r>
    </w:p>
    <w:p w14:paraId="4308D68A" w14:textId="77777777" w:rsidR="0059501F" w:rsidRDefault="0059501F">
      <w:pPr>
        <w:pStyle w:val="TOC3"/>
        <w:rPr>
          <w:rFonts w:ascii="Calibri" w:hAnsi="Calibri"/>
          <w:sz w:val="22"/>
          <w:szCs w:val="22"/>
          <w:lang w:val="en-US"/>
        </w:rPr>
      </w:pPr>
      <w:r>
        <w:t>B.8.1.8</w:t>
      </w:r>
      <w:r>
        <w:rPr>
          <w:rFonts w:ascii="Calibri" w:hAnsi="Calibri"/>
          <w:sz w:val="22"/>
          <w:szCs w:val="22"/>
          <w:lang w:val="en-US"/>
        </w:rPr>
        <w:tab/>
      </w:r>
      <w:r>
        <w:t>RRM Measurements</w:t>
      </w:r>
      <w:r>
        <w:tab/>
      </w:r>
      <w:r>
        <w:fldChar w:fldCharType="begin" w:fldLock="1"/>
      </w:r>
      <w:r>
        <w:instrText xml:space="preserve"> PAGEREF _Toc509322770 \h </w:instrText>
      </w:r>
      <w:r>
        <w:fldChar w:fldCharType="separate"/>
      </w:r>
      <w:r>
        <w:t>119</w:t>
      </w:r>
      <w:r>
        <w:fldChar w:fldCharType="end"/>
      </w:r>
    </w:p>
    <w:p w14:paraId="451B521C" w14:textId="77777777" w:rsidR="0059501F" w:rsidRDefault="0059501F">
      <w:pPr>
        <w:pStyle w:val="TOC4"/>
        <w:rPr>
          <w:rFonts w:ascii="Calibri" w:hAnsi="Calibri"/>
          <w:sz w:val="22"/>
          <w:szCs w:val="22"/>
          <w:lang w:val="en-US"/>
        </w:rPr>
      </w:pPr>
      <w:r>
        <w:t>B.8.1.8.1</w:t>
      </w:r>
      <w:r>
        <w:rPr>
          <w:rFonts w:ascii="Calibri" w:hAnsi="Calibri"/>
          <w:sz w:val="22"/>
          <w:szCs w:val="22"/>
          <w:lang w:val="en-US"/>
        </w:rPr>
        <w:tab/>
      </w:r>
      <w:r>
        <w:t>Attempt of packet switched paging procedures</w:t>
      </w:r>
      <w:r>
        <w:tab/>
      </w:r>
      <w:r>
        <w:fldChar w:fldCharType="begin" w:fldLock="1"/>
      </w:r>
      <w:r>
        <w:instrText xml:space="preserve"> PAGEREF _Toc509322771 \h </w:instrText>
      </w:r>
      <w:r>
        <w:fldChar w:fldCharType="separate"/>
      </w:r>
      <w:r>
        <w:t>119</w:t>
      </w:r>
      <w:r>
        <w:fldChar w:fldCharType="end"/>
      </w:r>
    </w:p>
    <w:p w14:paraId="4429DE2E" w14:textId="77777777" w:rsidR="0059501F" w:rsidRDefault="0059501F">
      <w:pPr>
        <w:pStyle w:val="TOC4"/>
        <w:rPr>
          <w:rFonts w:ascii="Calibri" w:hAnsi="Calibri"/>
          <w:sz w:val="22"/>
          <w:szCs w:val="22"/>
          <w:lang w:val="en-US"/>
        </w:rPr>
      </w:pPr>
      <w:r>
        <w:t>B.8.1.8.2</w:t>
      </w:r>
      <w:r>
        <w:rPr>
          <w:rFonts w:ascii="Calibri" w:hAnsi="Calibri"/>
          <w:sz w:val="22"/>
          <w:szCs w:val="22"/>
          <w:lang w:val="en-US"/>
        </w:rPr>
        <w:tab/>
      </w:r>
      <w:r>
        <w:t>Unsuccessful packet switched paging procedures</w:t>
      </w:r>
      <w:r>
        <w:tab/>
      </w:r>
      <w:r>
        <w:fldChar w:fldCharType="begin" w:fldLock="1"/>
      </w:r>
      <w:r>
        <w:instrText xml:space="preserve"> PAGEREF _Toc509322772 \h </w:instrText>
      </w:r>
      <w:r>
        <w:fldChar w:fldCharType="separate"/>
      </w:r>
      <w:r>
        <w:t>120</w:t>
      </w:r>
      <w:r>
        <w:fldChar w:fldCharType="end"/>
      </w:r>
    </w:p>
    <w:p w14:paraId="153D54AB" w14:textId="77777777" w:rsidR="0059501F" w:rsidRDefault="0059501F">
      <w:pPr>
        <w:pStyle w:val="TOC4"/>
        <w:rPr>
          <w:rFonts w:ascii="Calibri" w:hAnsi="Calibri"/>
          <w:sz w:val="22"/>
          <w:szCs w:val="22"/>
          <w:lang w:val="en-US"/>
        </w:rPr>
      </w:pPr>
      <w:r>
        <w:t>B.8.1.8.3</w:t>
      </w:r>
      <w:r>
        <w:rPr>
          <w:rFonts w:ascii="Calibri" w:hAnsi="Calibri"/>
          <w:sz w:val="22"/>
          <w:szCs w:val="22"/>
          <w:lang w:val="en-US"/>
        </w:rPr>
        <w:tab/>
      </w:r>
      <w:r>
        <w:t>Attempt of packet switched paging procedures per Routing Area</w:t>
      </w:r>
      <w:r>
        <w:tab/>
      </w:r>
      <w:r>
        <w:fldChar w:fldCharType="begin" w:fldLock="1"/>
      </w:r>
      <w:r>
        <w:instrText xml:space="preserve"> PAGEREF _Toc509322773 \h </w:instrText>
      </w:r>
      <w:r>
        <w:fldChar w:fldCharType="separate"/>
      </w:r>
      <w:r>
        <w:t>120</w:t>
      </w:r>
      <w:r>
        <w:fldChar w:fldCharType="end"/>
      </w:r>
    </w:p>
    <w:p w14:paraId="6CE5E24F" w14:textId="77777777" w:rsidR="0059501F" w:rsidRDefault="0059501F">
      <w:pPr>
        <w:pStyle w:val="TOC4"/>
        <w:rPr>
          <w:rFonts w:ascii="Calibri" w:hAnsi="Calibri"/>
          <w:sz w:val="22"/>
          <w:szCs w:val="22"/>
          <w:lang w:val="en-US"/>
        </w:rPr>
      </w:pPr>
      <w:r>
        <w:t>B.8.1.8.4</w:t>
      </w:r>
      <w:r>
        <w:rPr>
          <w:rFonts w:ascii="Calibri" w:hAnsi="Calibri"/>
          <w:sz w:val="22"/>
          <w:szCs w:val="22"/>
          <w:lang w:val="en-US"/>
        </w:rPr>
        <w:tab/>
      </w:r>
      <w:r>
        <w:t>Unsuccessful packet switched paging procedures per Routing Area</w:t>
      </w:r>
      <w:r>
        <w:tab/>
      </w:r>
      <w:r>
        <w:fldChar w:fldCharType="begin" w:fldLock="1"/>
      </w:r>
      <w:r>
        <w:instrText xml:space="preserve"> PAGEREF _Toc509322774 \h </w:instrText>
      </w:r>
      <w:r>
        <w:fldChar w:fldCharType="separate"/>
      </w:r>
      <w:r>
        <w:t>120</w:t>
      </w:r>
      <w:r>
        <w:fldChar w:fldCharType="end"/>
      </w:r>
    </w:p>
    <w:p w14:paraId="4A27E7C3" w14:textId="77777777" w:rsidR="0059501F" w:rsidRDefault="0059501F">
      <w:pPr>
        <w:pStyle w:val="TOC3"/>
        <w:rPr>
          <w:rFonts w:ascii="Calibri" w:hAnsi="Calibri"/>
          <w:sz w:val="22"/>
          <w:szCs w:val="22"/>
          <w:lang w:val="en-US"/>
        </w:rPr>
      </w:pPr>
      <w:r>
        <w:t>B.8.1.9</w:t>
      </w:r>
      <w:r>
        <w:rPr>
          <w:rFonts w:ascii="Calibri" w:hAnsi="Calibri"/>
          <w:sz w:val="22"/>
          <w:szCs w:val="22"/>
          <w:lang w:val="en-US"/>
        </w:rPr>
        <w:tab/>
      </w:r>
      <w:r>
        <w:t>SM Measurements</w:t>
      </w:r>
      <w:r>
        <w:tab/>
      </w:r>
      <w:r>
        <w:fldChar w:fldCharType="begin" w:fldLock="1"/>
      </w:r>
      <w:r>
        <w:instrText xml:space="preserve"> PAGEREF _Toc509322775 \h </w:instrText>
      </w:r>
      <w:r>
        <w:fldChar w:fldCharType="separate"/>
      </w:r>
      <w:r>
        <w:t>121</w:t>
      </w:r>
      <w:r>
        <w:fldChar w:fldCharType="end"/>
      </w:r>
    </w:p>
    <w:p w14:paraId="77F2EF70" w14:textId="77777777" w:rsidR="0059501F" w:rsidRDefault="0059501F">
      <w:pPr>
        <w:pStyle w:val="TOC4"/>
        <w:rPr>
          <w:rFonts w:ascii="Calibri" w:hAnsi="Calibri"/>
          <w:sz w:val="22"/>
          <w:szCs w:val="22"/>
          <w:lang w:val="en-US"/>
        </w:rPr>
      </w:pPr>
      <w:r>
        <w:t>B.8.1.9.1</w:t>
      </w:r>
      <w:r>
        <w:rPr>
          <w:rFonts w:ascii="Calibri" w:hAnsi="Calibri"/>
          <w:sz w:val="22"/>
          <w:szCs w:val="22"/>
          <w:lang w:val="en-US"/>
        </w:rPr>
        <w:tab/>
      </w:r>
      <w:r>
        <w:t>Attempted PDP context activation procedures initiated by MS</w:t>
      </w:r>
      <w:r>
        <w:tab/>
      </w:r>
      <w:r>
        <w:fldChar w:fldCharType="begin" w:fldLock="1"/>
      </w:r>
      <w:r>
        <w:instrText xml:space="preserve"> PAGEREF _Toc509322776 \h </w:instrText>
      </w:r>
      <w:r>
        <w:fldChar w:fldCharType="separate"/>
      </w:r>
      <w:r>
        <w:t>121</w:t>
      </w:r>
      <w:r>
        <w:fldChar w:fldCharType="end"/>
      </w:r>
    </w:p>
    <w:p w14:paraId="3DD8A675" w14:textId="77777777" w:rsidR="0059501F" w:rsidRDefault="0059501F">
      <w:pPr>
        <w:pStyle w:val="TOC4"/>
        <w:rPr>
          <w:rFonts w:ascii="Calibri" w:hAnsi="Calibri"/>
          <w:sz w:val="22"/>
          <w:szCs w:val="22"/>
          <w:lang w:val="en-US"/>
        </w:rPr>
      </w:pPr>
      <w:r>
        <w:t>B.8.1.9.2</w:t>
      </w:r>
      <w:r>
        <w:rPr>
          <w:rFonts w:ascii="Calibri" w:hAnsi="Calibri"/>
          <w:sz w:val="22"/>
          <w:szCs w:val="22"/>
          <w:lang w:val="en-US"/>
        </w:rPr>
        <w:tab/>
      </w:r>
      <w:r>
        <w:t>Successful PDP context activation procedures initiated by MS</w:t>
      </w:r>
      <w:r>
        <w:tab/>
      </w:r>
      <w:r>
        <w:fldChar w:fldCharType="begin" w:fldLock="1"/>
      </w:r>
      <w:r>
        <w:instrText xml:space="preserve"> PAGEREF _Toc509322777 \h </w:instrText>
      </w:r>
      <w:r>
        <w:fldChar w:fldCharType="separate"/>
      </w:r>
      <w:r>
        <w:t>121</w:t>
      </w:r>
      <w:r>
        <w:fldChar w:fldCharType="end"/>
      </w:r>
    </w:p>
    <w:p w14:paraId="3B769944" w14:textId="77777777" w:rsidR="0059501F" w:rsidRDefault="0059501F">
      <w:pPr>
        <w:pStyle w:val="TOC4"/>
        <w:rPr>
          <w:rFonts w:ascii="Calibri" w:hAnsi="Calibri"/>
          <w:sz w:val="22"/>
          <w:szCs w:val="22"/>
          <w:lang w:val="en-US"/>
        </w:rPr>
      </w:pPr>
      <w:r>
        <w:t>B.8.1.9.3</w:t>
      </w:r>
      <w:r>
        <w:rPr>
          <w:rFonts w:ascii="Calibri" w:hAnsi="Calibri"/>
          <w:sz w:val="22"/>
          <w:szCs w:val="22"/>
          <w:lang w:val="en-US"/>
        </w:rPr>
        <w:tab/>
      </w:r>
      <w:r>
        <w:t>Attempted dynamic PDP context activation procedures initiated by MS</w:t>
      </w:r>
      <w:r>
        <w:tab/>
      </w:r>
      <w:r>
        <w:fldChar w:fldCharType="begin" w:fldLock="1"/>
      </w:r>
      <w:r>
        <w:instrText xml:space="preserve"> PAGEREF _Toc509322778 \h </w:instrText>
      </w:r>
      <w:r>
        <w:fldChar w:fldCharType="separate"/>
      </w:r>
      <w:r>
        <w:t>121</w:t>
      </w:r>
      <w:r>
        <w:fldChar w:fldCharType="end"/>
      </w:r>
    </w:p>
    <w:p w14:paraId="4FE29979" w14:textId="77777777" w:rsidR="0059501F" w:rsidRDefault="0059501F">
      <w:pPr>
        <w:pStyle w:val="TOC4"/>
        <w:rPr>
          <w:rFonts w:ascii="Calibri" w:hAnsi="Calibri"/>
          <w:sz w:val="22"/>
          <w:szCs w:val="22"/>
          <w:lang w:val="en-US"/>
        </w:rPr>
      </w:pPr>
      <w:r>
        <w:t>B.8.1.9.4</w:t>
      </w:r>
      <w:r>
        <w:rPr>
          <w:rFonts w:ascii="Calibri" w:hAnsi="Calibri"/>
          <w:sz w:val="22"/>
          <w:szCs w:val="22"/>
          <w:lang w:val="en-US"/>
        </w:rPr>
        <w:tab/>
      </w:r>
      <w:r>
        <w:t>Successful dynamic PDP context activation procedures initiated by MS</w:t>
      </w:r>
      <w:r>
        <w:tab/>
      </w:r>
      <w:r>
        <w:fldChar w:fldCharType="begin" w:fldLock="1"/>
      </w:r>
      <w:r>
        <w:instrText xml:space="preserve"> PAGEREF _Toc509322779 \h </w:instrText>
      </w:r>
      <w:r>
        <w:fldChar w:fldCharType="separate"/>
      </w:r>
      <w:r>
        <w:t>122</w:t>
      </w:r>
      <w:r>
        <w:fldChar w:fldCharType="end"/>
      </w:r>
    </w:p>
    <w:p w14:paraId="432693A5" w14:textId="77777777" w:rsidR="0059501F" w:rsidRDefault="0059501F">
      <w:pPr>
        <w:pStyle w:val="TOC4"/>
        <w:rPr>
          <w:rFonts w:ascii="Calibri" w:hAnsi="Calibri"/>
          <w:sz w:val="22"/>
          <w:szCs w:val="22"/>
          <w:lang w:val="en-US"/>
        </w:rPr>
      </w:pPr>
      <w:r>
        <w:t>B.8.1.9.5</w:t>
      </w:r>
      <w:r>
        <w:rPr>
          <w:rFonts w:ascii="Calibri" w:hAnsi="Calibri"/>
          <w:sz w:val="22"/>
          <w:szCs w:val="22"/>
          <w:lang w:val="en-US"/>
        </w:rPr>
        <w:tab/>
      </w:r>
      <w:r>
        <w:t>Attempted PDP context deactivation procedures initiated by the MS</w:t>
      </w:r>
      <w:r>
        <w:tab/>
      </w:r>
      <w:r>
        <w:fldChar w:fldCharType="begin" w:fldLock="1"/>
      </w:r>
      <w:r>
        <w:instrText xml:space="preserve"> PAGEREF _Toc509322780 \h </w:instrText>
      </w:r>
      <w:r>
        <w:fldChar w:fldCharType="separate"/>
      </w:r>
      <w:r>
        <w:t>122</w:t>
      </w:r>
      <w:r>
        <w:fldChar w:fldCharType="end"/>
      </w:r>
    </w:p>
    <w:p w14:paraId="39FAEEDE" w14:textId="77777777" w:rsidR="0059501F" w:rsidRDefault="0059501F">
      <w:pPr>
        <w:pStyle w:val="TOC4"/>
        <w:rPr>
          <w:rFonts w:ascii="Calibri" w:hAnsi="Calibri"/>
          <w:sz w:val="22"/>
          <w:szCs w:val="22"/>
          <w:lang w:val="en-US"/>
        </w:rPr>
      </w:pPr>
      <w:r>
        <w:t>B.8.1.9.6</w:t>
      </w:r>
      <w:r>
        <w:rPr>
          <w:rFonts w:ascii="Calibri" w:hAnsi="Calibri"/>
          <w:sz w:val="22"/>
          <w:szCs w:val="22"/>
          <w:lang w:val="en-US"/>
        </w:rPr>
        <w:tab/>
      </w:r>
      <w:r>
        <w:t>Successful PDP context deactivation procedures initiated by the MS</w:t>
      </w:r>
      <w:r>
        <w:tab/>
      </w:r>
      <w:r>
        <w:fldChar w:fldCharType="begin" w:fldLock="1"/>
      </w:r>
      <w:r>
        <w:instrText xml:space="preserve"> PAGEREF _Toc509322781 \h </w:instrText>
      </w:r>
      <w:r>
        <w:fldChar w:fldCharType="separate"/>
      </w:r>
      <w:r>
        <w:t>122</w:t>
      </w:r>
      <w:r>
        <w:fldChar w:fldCharType="end"/>
      </w:r>
    </w:p>
    <w:p w14:paraId="6AAA90E3" w14:textId="77777777" w:rsidR="0059501F" w:rsidRDefault="0059501F">
      <w:pPr>
        <w:pStyle w:val="TOC4"/>
        <w:rPr>
          <w:rFonts w:ascii="Calibri" w:hAnsi="Calibri"/>
          <w:sz w:val="22"/>
          <w:szCs w:val="22"/>
          <w:lang w:val="en-US"/>
        </w:rPr>
      </w:pPr>
      <w:r>
        <w:t>B.8.1.9.7</w:t>
      </w:r>
      <w:r>
        <w:rPr>
          <w:rFonts w:ascii="Calibri" w:hAnsi="Calibri"/>
          <w:sz w:val="22"/>
          <w:szCs w:val="22"/>
          <w:lang w:val="en-US"/>
        </w:rPr>
        <w:tab/>
      </w:r>
      <w:r>
        <w:t>Attempted PDP context deactivation procedures initiated by the GGSN</w:t>
      </w:r>
      <w:r>
        <w:tab/>
      </w:r>
      <w:r>
        <w:fldChar w:fldCharType="begin" w:fldLock="1"/>
      </w:r>
      <w:r>
        <w:instrText xml:space="preserve"> PAGEREF _Toc509322782 \h </w:instrText>
      </w:r>
      <w:r>
        <w:fldChar w:fldCharType="separate"/>
      </w:r>
      <w:r>
        <w:t>123</w:t>
      </w:r>
      <w:r>
        <w:fldChar w:fldCharType="end"/>
      </w:r>
    </w:p>
    <w:p w14:paraId="2C85574B" w14:textId="77777777" w:rsidR="0059501F" w:rsidRDefault="0059501F">
      <w:pPr>
        <w:pStyle w:val="TOC4"/>
        <w:rPr>
          <w:rFonts w:ascii="Calibri" w:hAnsi="Calibri"/>
          <w:sz w:val="22"/>
          <w:szCs w:val="22"/>
          <w:lang w:val="en-US"/>
        </w:rPr>
      </w:pPr>
      <w:r>
        <w:t>B.8.1.9.8</w:t>
      </w:r>
      <w:r>
        <w:rPr>
          <w:rFonts w:ascii="Calibri" w:hAnsi="Calibri"/>
          <w:sz w:val="22"/>
          <w:szCs w:val="22"/>
          <w:lang w:val="en-US"/>
        </w:rPr>
        <w:tab/>
      </w:r>
      <w:r>
        <w:t>Successful PDP context deactivation procedures initiated by the GGSN</w:t>
      </w:r>
      <w:r>
        <w:tab/>
      </w:r>
      <w:r>
        <w:fldChar w:fldCharType="begin" w:fldLock="1"/>
      </w:r>
      <w:r>
        <w:instrText xml:space="preserve"> PAGEREF _Toc509322783 \h </w:instrText>
      </w:r>
      <w:r>
        <w:fldChar w:fldCharType="separate"/>
      </w:r>
      <w:r>
        <w:t>123</w:t>
      </w:r>
      <w:r>
        <w:fldChar w:fldCharType="end"/>
      </w:r>
    </w:p>
    <w:p w14:paraId="12729145" w14:textId="77777777" w:rsidR="0059501F" w:rsidRDefault="0059501F">
      <w:pPr>
        <w:pStyle w:val="TOC4"/>
        <w:rPr>
          <w:rFonts w:ascii="Calibri" w:hAnsi="Calibri"/>
          <w:sz w:val="22"/>
          <w:szCs w:val="22"/>
          <w:lang w:val="en-US"/>
        </w:rPr>
      </w:pPr>
      <w:r>
        <w:t>B.8.1.9.9</w:t>
      </w:r>
      <w:r>
        <w:rPr>
          <w:rFonts w:ascii="Calibri" w:hAnsi="Calibri"/>
          <w:sz w:val="22"/>
          <w:szCs w:val="22"/>
          <w:lang w:val="en-US"/>
        </w:rPr>
        <w:tab/>
      </w:r>
      <w:r>
        <w:t>Number of subscribers with activated PDP context in SGSN</w:t>
      </w:r>
      <w:r>
        <w:tab/>
      </w:r>
      <w:r>
        <w:fldChar w:fldCharType="begin" w:fldLock="1"/>
      </w:r>
      <w:r>
        <w:instrText xml:space="preserve"> PAGEREF _Toc509322784 \h </w:instrText>
      </w:r>
      <w:r>
        <w:fldChar w:fldCharType="separate"/>
      </w:r>
      <w:r>
        <w:t>123</w:t>
      </w:r>
      <w:r>
        <w:fldChar w:fldCharType="end"/>
      </w:r>
    </w:p>
    <w:p w14:paraId="503BC04F" w14:textId="77777777" w:rsidR="0059501F" w:rsidRDefault="0059501F">
      <w:pPr>
        <w:pStyle w:val="TOC4"/>
        <w:rPr>
          <w:rFonts w:ascii="Calibri" w:hAnsi="Calibri"/>
          <w:sz w:val="22"/>
          <w:szCs w:val="22"/>
          <w:lang w:val="en-US"/>
        </w:rPr>
      </w:pPr>
      <w:r>
        <w:t>B.8.1.9.10</w:t>
      </w:r>
      <w:r>
        <w:rPr>
          <w:rFonts w:ascii="Calibri" w:hAnsi="Calibri"/>
          <w:sz w:val="22"/>
          <w:szCs w:val="22"/>
          <w:lang w:val="en-US"/>
        </w:rPr>
        <w:tab/>
      </w:r>
      <w:r>
        <w:t>Mean number of subscribers with activated PDP context in SGSN</w:t>
      </w:r>
      <w:r>
        <w:tab/>
      </w:r>
      <w:r>
        <w:fldChar w:fldCharType="begin" w:fldLock="1"/>
      </w:r>
      <w:r>
        <w:instrText xml:space="preserve"> PAGEREF _Toc509322785 \h </w:instrText>
      </w:r>
      <w:r>
        <w:fldChar w:fldCharType="separate"/>
      </w:r>
      <w:r>
        <w:t>124</w:t>
      </w:r>
      <w:r>
        <w:fldChar w:fldCharType="end"/>
      </w:r>
    </w:p>
    <w:p w14:paraId="1F4D720A" w14:textId="77777777" w:rsidR="0059501F" w:rsidRDefault="0059501F">
      <w:pPr>
        <w:pStyle w:val="TOC4"/>
        <w:rPr>
          <w:rFonts w:ascii="Calibri" w:hAnsi="Calibri"/>
          <w:sz w:val="22"/>
          <w:szCs w:val="22"/>
          <w:lang w:val="en-US"/>
        </w:rPr>
      </w:pPr>
      <w:r>
        <w:t>B.8.1.9.11</w:t>
      </w:r>
      <w:r>
        <w:rPr>
          <w:rFonts w:ascii="Calibri" w:hAnsi="Calibri"/>
          <w:sz w:val="22"/>
          <w:szCs w:val="22"/>
          <w:lang w:val="en-US"/>
        </w:rPr>
        <w:tab/>
      </w:r>
      <w:r>
        <w:t>Maximum number of subscribers with activated PDP context in SGSN</w:t>
      </w:r>
      <w:r>
        <w:tab/>
      </w:r>
      <w:r>
        <w:fldChar w:fldCharType="begin" w:fldLock="1"/>
      </w:r>
      <w:r>
        <w:instrText xml:space="preserve"> PAGEREF _Toc509322786 \h </w:instrText>
      </w:r>
      <w:r>
        <w:fldChar w:fldCharType="separate"/>
      </w:r>
      <w:r>
        <w:t>124</w:t>
      </w:r>
      <w:r>
        <w:fldChar w:fldCharType="end"/>
      </w:r>
    </w:p>
    <w:p w14:paraId="791CAD37" w14:textId="77777777" w:rsidR="0059501F" w:rsidRDefault="0059501F">
      <w:pPr>
        <w:pStyle w:val="TOC1"/>
        <w:rPr>
          <w:rFonts w:ascii="Calibri" w:hAnsi="Calibri"/>
          <w:szCs w:val="22"/>
          <w:lang w:val="en-US"/>
        </w:rPr>
      </w:pPr>
      <w:r>
        <w:t>B.9</w:t>
      </w:r>
      <w:r>
        <w:rPr>
          <w:rFonts w:ascii="Calibri" w:hAnsi="Calibri"/>
          <w:szCs w:val="22"/>
          <w:lang w:val="en-US"/>
        </w:rPr>
        <w:tab/>
      </w:r>
      <w:r>
        <w:t>Measurements Related to the GGSN</w:t>
      </w:r>
      <w:r>
        <w:tab/>
      </w:r>
      <w:r>
        <w:fldChar w:fldCharType="begin" w:fldLock="1"/>
      </w:r>
      <w:r>
        <w:instrText xml:space="preserve"> PAGEREF _Toc509322787 \h </w:instrText>
      </w:r>
      <w:r>
        <w:fldChar w:fldCharType="separate"/>
      </w:r>
      <w:r>
        <w:t>125</w:t>
      </w:r>
      <w:r>
        <w:fldChar w:fldCharType="end"/>
      </w:r>
    </w:p>
    <w:p w14:paraId="5C2E110A" w14:textId="77777777" w:rsidR="0059501F" w:rsidRDefault="0059501F">
      <w:pPr>
        <w:pStyle w:val="TOC2"/>
        <w:rPr>
          <w:rFonts w:ascii="Calibri" w:hAnsi="Calibri"/>
          <w:sz w:val="22"/>
          <w:szCs w:val="22"/>
          <w:lang w:val="en-US"/>
        </w:rPr>
      </w:pPr>
      <w:r>
        <w:t>B.9.1</w:t>
      </w:r>
      <w:r>
        <w:rPr>
          <w:rFonts w:ascii="Calibri" w:hAnsi="Calibri"/>
          <w:sz w:val="22"/>
          <w:szCs w:val="22"/>
          <w:lang w:val="en-US"/>
        </w:rPr>
        <w:tab/>
      </w:r>
      <w:r>
        <w:t>GGSN Measurement Function</w:t>
      </w:r>
      <w:r>
        <w:tab/>
      </w:r>
      <w:r>
        <w:fldChar w:fldCharType="begin" w:fldLock="1"/>
      </w:r>
      <w:r>
        <w:instrText xml:space="preserve"> PAGEREF _Toc509322788 \h </w:instrText>
      </w:r>
      <w:r>
        <w:fldChar w:fldCharType="separate"/>
      </w:r>
      <w:r>
        <w:t>125</w:t>
      </w:r>
      <w:r>
        <w:fldChar w:fldCharType="end"/>
      </w:r>
    </w:p>
    <w:p w14:paraId="6E50826C" w14:textId="77777777" w:rsidR="0059501F" w:rsidRDefault="0059501F">
      <w:pPr>
        <w:pStyle w:val="TOC3"/>
        <w:rPr>
          <w:rFonts w:ascii="Calibri" w:hAnsi="Calibri"/>
          <w:sz w:val="22"/>
          <w:szCs w:val="22"/>
          <w:lang w:val="en-US"/>
        </w:rPr>
      </w:pPr>
      <w:r>
        <w:t>B.9.1.1</w:t>
      </w:r>
      <w:r>
        <w:rPr>
          <w:rFonts w:ascii="Calibri" w:hAnsi="Calibri"/>
          <w:sz w:val="22"/>
          <w:szCs w:val="22"/>
          <w:lang w:val="en-US"/>
        </w:rPr>
        <w:tab/>
      </w:r>
      <w:r>
        <w:t>Number of PDP context activation procedures initiated by the MS Per APN</w:t>
      </w:r>
      <w:r>
        <w:tab/>
      </w:r>
      <w:r>
        <w:fldChar w:fldCharType="begin" w:fldLock="1"/>
      </w:r>
      <w:r>
        <w:instrText xml:space="preserve"> PAGEREF _Toc509322789 \h </w:instrText>
      </w:r>
      <w:r>
        <w:fldChar w:fldCharType="separate"/>
      </w:r>
      <w:r>
        <w:t>125</w:t>
      </w:r>
      <w:r>
        <w:fldChar w:fldCharType="end"/>
      </w:r>
    </w:p>
    <w:p w14:paraId="21A8689D" w14:textId="77777777" w:rsidR="0059501F" w:rsidRDefault="0059501F">
      <w:pPr>
        <w:pStyle w:val="TOC3"/>
        <w:rPr>
          <w:rFonts w:ascii="Calibri" w:hAnsi="Calibri"/>
          <w:sz w:val="22"/>
          <w:szCs w:val="22"/>
          <w:lang w:val="en-US"/>
        </w:rPr>
      </w:pPr>
      <w:r>
        <w:t>B.9.1.2</w:t>
      </w:r>
      <w:r>
        <w:rPr>
          <w:rFonts w:ascii="Calibri" w:hAnsi="Calibri"/>
          <w:sz w:val="22"/>
          <w:szCs w:val="22"/>
          <w:lang w:val="en-US"/>
        </w:rPr>
        <w:tab/>
      </w:r>
      <w:r>
        <w:t>Successful PDP context activation procedures initiated by the MS Per APN</w:t>
      </w:r>
      <w:r>
        <w:tab/>
      </w:r>
      <w:r>
        <w:fldChar w:fldCharType="begin" w:fldLock="1"/>
      </w:r>
      <w:r>
        <w:instrText xml:space="preserve"> PAGEREF _Toc509322790 \h </w:instrText>
      </w:r>
      <w:r>
        <w:fldChar w:fldCharType="separate"/>
      </w:r>
      <w:r>
        <w:t>125</w:t>
      </w:r>
      <w:r>
        <w:fldChar w:fldCharType="end"/>
      </w:r>
    </w:p>
    <w:p w14:paraId="54C220C8" w14:textId="77777777" w:rsidR="0059501F" w:rsidRDefault="0059501F">
      <w:pPr>
        <w:pStyle w:val="TOC3"/>
        <w:rPr>
          <w:rFonts w:ascii="Calibri" w:hAnsi="Calibri"/>
          <w:sz w:val="22"/>
          <w:szCs w:val="22"/>
          <w:lang w:val="en-US"/>
        </w:rPr>
      </w:pPr>
      <w:r>
        <w:t>B.9.1.3</w:t>
      </w:r>
      <w:r>
        <w:rPr>
          <w:rFonts w:ascii="Calibri" w:hAnsi="Calibri"/>
          <w:sz w:val="22"/>
          <w:szCs w:val="22"/>
          <w:lang w:val="en-US"/>
        </w:rPr>
        <w:tab/>
      </w:r>
      <w:r>
        <w:t>Number of dynamic PDP context activation procedures initiated by the MS Per APN</w:t>
      </w:r>
      <w:r>
        <w:tab/>
      </w:r>
      <w:r>
        <w:fldChar w:fldCharType="begin" w:fldLock="1"/>
      </w:r>
      <w:r>
        <w:instrText xml:space="preserve"> PAGEREF _Toc509322791 \h </w:instrText>
      </w:r>
      <w:r>
        <w:fldChar w:fldCharType="separate"/>
      </w:r>
      <w:r>
        <w:t>125</w:t>
      </w:r>
      <w:r>
        <w:fldChar w:fldCharType="end"/>
      </w:r>
    </w:p>
    <w:p w14:paraId="36707904" w14:textId="77777777" w:rsidR="0059501F" w:rsidRDefault="0059501F">
      <w:pPr>
        <w:pStyle w:val="TOC3"/>
        <w:rPr>
          <w:rFonts w:ascii="Calibri" w:hAnsi="Calibri"/>
          <w:sz w:val="22"/>
          <w:szCs w:val="22"/>
          <w:lang w:val="en-US"/>
        </w:rPr>
      </w:pPr>
      <w:r>
        <w:t>B.9.1.4</w:t>
      </w:r>
      <w:r>
        <w:rPr>
          <w:rFonts w:ascii="Calibri" w:hAnsi="Calibri"/>
          <w:sz w:val="22"/>
          <w:szCs w:val="22"/>
          <w:lang w:val="en-US"/>
        </w:rPr>
        <w:tab/>
      </w:r>
      <w:r>
        <w:t>Successful +dynamic PDP context activation procedures initiated by the MS Per APN</w:t>
      </w:r>
      <w:r>
        <w:tab/>
      </w:r>
      <w:r>
        <w:fldChar w:fldCharType="begin" w:fldLock="1"/>
      </w:r>
      <w:r>
        <w:instrText xml:space="preserve"> PAGEREF _Toc509322792 \h </w:instrText>
      </w:r>
      <w:r>
        <w:fldChar w:fldCharType="separate"/>
      </w:r>
      <w:r>
        <w:t>126</w:t>
      </w:r>
      <w:r>
        <w:fldChar w:fldCharType="end"/>
      </w:r>
    </w:p>
    <w:p w14:paraId="13DF588F" w14:textId="77777777" w:rsidR="0059501F" w:rsidRDefault="0059501F">
      <w:pPr>
        <w:pStyle w:val="TOC3"/>
        <w:rPr>
          <w:rFonts w:ascii="Calibri" w:hAnsi="Calibri"/>
          <w:sz w:val="22"/>
          <w:szCs w:val="22"/>
          <w:lang w:val="en-US"/>
        </w:rPr>
      </w:pPr>
      <w:r>
        <w:t>B.9.1.5</w:t>
      </w:r>
      <w:r>
        <w:rPr>
          <w:rFonts w:ascii="Calibri" w:hAnsi="Calibri"/>
          <w:sz w:val="22"/>
          <w:szCs w:val="22"/>
          <w:lang w:val="en-US"/>
        </w:rPr>
        <w:tab/>
      </w:r>
      <w:r>
        <w:t>Number of PDP context deactivation procedures initiated by the MS Per APN</w:t>
      </w:r>
      <w:r>
        <w:tab/>
      </w:r>
      <w:r>
        <w:fldChar w:fldCharType="begin" w:fldLock="1"/>
      </w:r>
      <w:r>
        <w:instrText xml:space="preserve"> PAGEREF _Toc509322793 \h </w:instrText>
      </w:r>
      <w:r>
        <w:fldChar w:fldCharType="separate"/>
      </w:r>
      <w:r>
        <w:t>126</w:t>
      </w:r>
      <w:r>
        <w:fldChar w:fldCharType="end"/>
      </w:r>
    </w:p>
    <w:p w14:paraId="7A553213" w14:textId="77777777" w:rsidR="0059501F" w:rsidRDefault="0059501F">
      <w:pPr>
        <w:pStyle w:val="TOC3"/>
        <w:rPr>
          <w:rFonts w:ascii="Calibri" w:hAnsi="Calibri"/>
          <w:sz w:val="22"/>
          <w:szCs w:val="22"/>
          <w:lang w:val="en-US"/>
        </w:rPr>
      </w:pPr>
      <w:r>
        <w:t>B.9.1.6</w:t>
      </w:r>
      <w:r>
        <w:rPr>
          <w:rFonts w:ascii="Calibri" w:hAnsi="Calibri"/>
          <w:sz w:val="22"/>
          <w:szCs w:val="22"/>
          <w:lang w:val="en-US"/>
        </w:rPr>
        <w:tab/>
      </w:r>
      <w:r>
        <w:t>Successful PDP context deactivation procedures initiated by the MS Per APN</w:t>
      </w:r>
      <w:r>
        <w:tab/>
      </w:r>
      <w:r>
        <w:fldChar w:fldCharType="begin" w:fldLock="1"/>
      </w:r>
      <w:r>
        <w:instrText xml:space="preserve"> PAGEREF _Toc509322794 \h </w:instrText>
      </w:r>
      <w:r>
        <w:fldChar w:fldCharType="separate"/>
      </w:r>
      <w:r>
        <w:t>126</w:t>
      </w:r>
      <w:r>
        <w:fldChar w:fldCharType="end"/>
      </w:r>
    </w:p>
    <w:p w14:paraId="316EF1B9" w14:textId="77777777" w:rsidR="0059501F" w:rsidRDefault="0059501F">
      <w:pPr>
        <w:pStyle w:val="TOC3"/>
        <w:rPr>
          <w:rFonts w:ascii="Calibri" w:hAnsi="Calibri"/>
          <w:sz w:val="22"/>
          <w:szCs w:val="22"/>
          <w:lang w:val="en-US"/>
        </w:rPr>
      </w:pPr>
      <w:r>
        <w:t>B.9.1.7</w:t>
      </w:r>
      <w:r>
        <w:rPr>
          <w:rFonts w:ascii="Calibri" w:hAnsi="Calibri"/>
          <w:sz w:val="22"/>
          <w:szCs w:val="22"/>
          <w:lang w:val="en-US"/>
        </w:rPr>
        <w:tab/>
      </w:r>
      <w:r>
        <w:t>Number of PDP context deactivation procedures initiated by the GGSN Per APN</w:t>
      </w:r>
      <w:r>
        <w:tab/>
      </w:r>
      <w:r>
        <w:fldChar w:fldCharType="begin" w:fldLock="1"/>
      </w:r>
      <w:r>
        <w:instrText xml:space="preserve"> PAGEREF _Toc509322795 \h </w:instrText>
      </w:r>
      <w:r>
        <w:fldChar w:fldCharType="separate"/>
      </w:r>
      <w:r>
        <w:t>127</w:t>
      </w:r>
      <w:r>
        <w:fldChar w:fldCharType="end"/>
      </w:r>
    </w:p>
    <w:p w14:paraId="083C1290" w14:textId="77777777" w:rsidR="0059501F" w:rsidRDefault="0059501F">
      <w:pPr>
        <w:pStyle w:val="TOC3"/>
        <w:rPr>
          <w:rFonts w:ascii="Calibri" w:hAnsi="Calibri"/>
          <w:sz w:val="22"/>
          <w:szCs w:val="22"/>
          <w:lang w:val="en-US"/>
        </w:rPr>
      </w:pPr>
      <w:r>
        <w:t>B.9.1.8</w:t>
      </w:r>
      <w:r>
        <w:rPr>
          <w:rFonts w:ascii="Calibri" w:hAnsi="Calibri"/>
          <w:sz w:val="22"/>
          <w:szCs w:val="22"/>
          <w:lang w:val="en-US"/>
        </w:rPr>
        <w:tab/>
      </w:r>
      <w:r>
        <w:t>Successful PDP context deactivation procedures initiated by the GGSN Per APN</w:t>
      </w:r>
      <w:r>
        <w:tab/>
      </w:r>
      <w:r>
        <w:fldChar w:fldCharType="begin" w:fldLock="1"/>
      </w:r>
      <w:r>
        <w:instrText xml:space="preserve"> PAGEREF _Toc509322796 \h </w:instrText>
      </w:r>
      <w:r>
        <w:fldChar w:fldCharType="separate"/>
      </w:r>
      <w:r>
        <w:t>127</w:t>
      </w:r>
      <w:r>
        <w:fldChar w:fldCharType="end"/>
      </w:r>
    </w:p>
    <w:p w14:paraId="03A0D550" w14:textId="77777777" w:rsidR="0059501F" w:rsidRDefault="0059501F">
      <w:pPr>
        <w:pStyle w:val="TOC3"/>
        <w:rPr>
          <w:rFonts w:ascii="Calibri" w:hAnsi="Calibri"/>
          <w:sz w:val="22"/>
          <w:szCs w:val="22"/>
          <w:lang w:val="en-US"/>
        </w:rPr>
      </w:pPr>
      <w:r>
        <w:t>B.9.1.9</w:t>
      </w:r>
      <w:r>
        <w:rPr>
          <w:rFonts w:ascii="Calibri" w:hAnsi="Calibri"/>
          <w:sz w:val="22"/>
          <w:szCs w:val="22"/>
          <w:lang w:val="en-US"/>
        </w:rPr>
        <w:tab/>
      </w:r>
      <w:r>
        <w:t>Number of active PDP context in GGSN Per APN</w:t>
      </w:r>
      <w:r>
        <w:tab/>
      </w:r>
      <w:r>
        <w:fldChar w:fldCharType="begin" w:fldLock="1"/>
      </w:r>
      <w:r>
        <w:instrText xml:space="preserve"> PAGEREF _Toc509322797 \h </w:instrText>
      </w:r>
      <w:r>
        <w:fldChar w:fldCharType="separate"/>
      </w:r>
      <w:r>
        <w:t>127</w:t>
      </w:r>
      <w:r>
        <w:fldChar w:fldCharType="end"/>
      </w:r>
    </w:p>
    <w:p w14:paraId="4C241DFA" w14:textId="77777777" w:rsidR="0059501F" w:rsidRDefault="0059501F">
      <w:pPr>
        <w:pStyle w:val="TOC3"/>
        <w:rPr>
          <w:rFonts w:ascii="Calibri" w:hAnsi="Calibri"/>
          <w:sz w:val="22"/>
          <w:szCs w:val="22"/>
          <w:lang w:val="en-US"/>
        </w:rPr>
      </w:pPr>
      <w:r>
        <w:t>B.9.1.10</w:t>
      </w:r>
      <w:r>
        <w:rPr>
          <w:rFonts w:ascii="Calibri" w:hAnsi="Calibri"/>
          <w:sz w:val="22"/>
          <w:szCs w:val="22"/>
          <w:lang w:val="en-US"/>
        </w:rPr>
        <w:tab/>
      </w:r>
      <w:r>
        <w:t>Mean number of active PDP context in GGSN Per APN</w:t>
      </w:r>
      <w:r>
        <w:tab/>
      </w:r>
      <w:r>
        <w:fldChar w:fldCharType="begin" w:fldLock="1"/>
      </w:r>
      <w:r>
        <w:instrText xml:space="preserve"> PAGEREF _Toc509322798 \h </w:instrText>
      </w:r>
      <w:r>
        <w:fldChar w:fldCharType="separate"/>
      </w:r>
      <w:r>
        <w:t>128</w:t>
      </w:r>
      <w:r>
        <w:fldChar w:fldCharType="end"/>
      </w:r>
    </w:p>
    <w:p w14:paraId="209ED757" w14:textId="77777777" w:rsidR="0059501F" w:rsidRDefault="0059501F">
      <w:pPr>
        <w:pStyle w:val="TOC3"/>
        <w:rPr>
          <w:rFonts w:ascii="Calibri" w:hAnsi="Calibri"/>
          <w:sz w:val="22"/>
          <w:szCs w:val="22"/>
          <w:lang w:val="en-US"/>
        </w:rPr>
      </w:pPr>
      <w:r>
        <w:t>B.9.1.11</w:t>
      </w:r>
      <w:r>
        <w:rPr>
          <w:rFonts w:ascii="Calibri" w:hAnsi="Calibri"/>
          <w:sz w:val="22"/>
          <w:szCs w:val="22"/>
          <w:lang w:val="en-US"/>
        </w:rPr>
        <w:tab/>
      </w:r>
      <w:r>
        <w:t>Maximum number of PDP context in GGSN Per APN</w:t>
      </w:r>
      <w:r>
        <w:tab/>
      </w:r>
      <w:r>
        <w:fldChar w:fldCharType="begin" w:fldLock="1"/>
      </w:r>
      <w:r>
        <w:instrText xml:space="preserve"> PAGEREF _Toc509322799 \h </w:instrText>
      </w:r>
      <w:r>
        <w:fldChar w:fldCharType="separate"/>
      </w:r>
      <w:r>
        <w:t>128</w:t>
      </w:r>
      <w:r>
        <w:fldChar w:fldCharType="end"/>
      </w:r>
    </w:p>
    <w:p w14:paraId="08B7DE14" w14:textId="77777777" w:rsidR="0059501F" w:rsidRDefault="0059501F">
      <w:pPr>
        <w:pStyle w:val="TOC1"/>
        <w:rPr>
          <w:rFonts w:ascii="Calibri" w:hAnsi="Calibri"/>
          <w:szCs w:val="22"/>
          <w:lang w:val="en-US"/>
        </w:rPr>
      </w:pPr>
      <w:r>
        <w:t>B.10</w:t>
      </w:r>
      <w:r>
        <w:rPr>
          <w:rFonts w:ascii="Calibri" w:hAnsi="Calibri"/>
          <w:szCs w:val="22"/>
          <w:lang w:val="en-US"/>
        </w:rPr>
        <w:tab/>
      </w:r>
      <w:r>
        <w:t>Monitoring of Power, Energy and Environmental (PEE) parameters</w:t>
      </w:r>
      <w:r>
        <w:tab/>
      </w:r>
      <w:r>
        <w:fldChar w:fldCharType="begin" w:fldLock="1"/>
      </w:r>
      <w:r>
        <w:instrText xml:space="preserve"> PAGEREF _Toc509322800 \h </w:instrText>
      </w:r>
      <w:r>
        <w:fldChar w:fldCharType="separate"/>
      </w:r>
      <w:r>
        <w:t>128</w:t>
      </w:r>
      <w:r>
        <w:fldChar w:fldCharType="end"/>
      </w:r>
    </w:p>
    <w:p w14:paraId="10CF64F5" w14:textId="77777777" w:rsidR="0059501F" w:rsidRDefault="0059501F" w:rsidP="0059501F">
      <w:pPr>
        <w:pStyle w:val="TOC8"/>
        <w:rPr>
          <w:rFonts w:ascii="Calibri" w:hAnsi="Calibri"/>
          <w:b w:val="0"/>
          <w:szCs w:val="22"/>
          <w:lang w:val="en-US"/>
        </w:rPr>
      </w:pPr>
      <w:r>
        <w:t>Annex C (normative):</w:t>
      </w:r>
      <w:r>
        <w:tab/>
        <w:t>Performance Measurement Object Model</w:t>
      </w:r>
      <w:r>
        <w:tab/>
      </w:r>
      <w:r>
        <w:fldChar w:fldCharType="begin" w:fldLock="1"/>
      </w:r>
      <w:r>
        <w:instrText xml:space="preserve"> PAGEREF _Toc509322801 \h </w:instrText>
      </w:r>
      <w:r>
        <w:fldChar w:fldCharType="separate"/>
      </w:r>
      <w:r>
        <w:t>129</w:t>
      </w:r>
      <w:r>
        <w:fldChar w:fldCharType="end"/>
      </w:r>
    </w:p>
    <w:p w14:paraId="7F60CD9D" w14:textId="77777777" w:rsidR="0059501F" w:rsidRDefault="0059501F">
      <w:pPr>
        <w:pStyle w:val="TOC1"/>
        <w:rPr>
          <w:rFonts w:ascii="Calibri" w:hAnsi="Calibri"/>
          <w:szCs w:val="22"/>
          <w:lang w:val="en-US"/>
        </w:rPr>
      </w:pPr>
      <w:r>
        <w:t>C.1</w:t>
      </w:r>
      <w:r>
        <w:rPr>
          <w:rFonts w:ascii="Calibri" w:hAnsi="Calibri"/>
          <w:szCs w:val="22"/>
          <w:lang w:val="en-US"/>
        </w:rPr>
        <w:tab/>
      </w:r>
      <w:r>
        <w:t>Measurement Managed Object Classes</w:t>
      </w:r>
      <w:r>
        <w:tab/>
      </w:r>
      <w:r>
        <w:fldChar w:fldCharType="begin" w:fldLock="1"/>
      </w:r>
      <w:r>
        <w:instrText xml:space="preserve"> PAGEREF _Toc509322802 \h </w:instrText>
      </w:r>
      <w:r>
        <w:fldChar w:fldCharType="separate"/>
      </w:r>
      <w:r>
        <w:t>130</w:t>
      </w:r>
      <w:r>
        <w:fldChar w:fldCharType="end"/>
      </w:r>
    </w:p>
    <w:p w14:paraId="3FBCEC3B" w14:textId="77777777" w:rsidR="0059501F" w:rsidRDefault="0059501F">
      <w:pPr>
        <w:pStyle w:val="TOC2"/>
        <w:rPr>
          <w:rFonts w:ascii="Calibri" w:hAnsi="Calibri"/>
          <w:sz w:val="22"/>
          <w:szCs w:val="22"/>
          <w:lang w:val="en-US"/>
        </w:rPr>
      </w:pPr>
      <w:r>
        <w:t>C.1.1</w:t>
      </w:r>
      <w:r>
        <w:rPr>
          <w:rFonts w:ascii="Calibri" w:hAnsi="Calibri"/>
          <w:sz w:val="22"/>
          <w:szCs w:val="22"/>
          <w:lang w:val="en-US"/>
        </w:rPr>
        <w:tab/>
      </w:r>
      <w:r>
        <w:t>object class from ITU-T ISO</w:t>
      </w:r>
      <w:r>
        <w:tab/>
      </w:r>
      <w:r>
        <w:fldChar w:fldCharType="begin" w:fldLock="1"/>
      </w:r>
      <w:r>
        <w:instrText xml:space="preserve"> PAGEREF _Toc509322803 \h </w:instrText>
      </w:r>
      <w:r>
        <w:fldChar w:fldCharType="separate"/>
      </w:r>
      <w:r>
        <w:t>130</w:t>
      </w:r>
      <w:r>
        <w:fldChar w:fldCharType="end"/>
      </w:r>
    </w:p>
    <w:p w14:paraId="4DBF785D" w14:textId="77777777" w:rsidR="0059501F" w:rsidRDefault="0059501F">
      <w:pPr>
        <w:pStyle w:val="TOC2"/>
        <w:rPr>
          <w:rFonts w:ascii="Calibri" w:hAnsi="Calibri"/>
          <w:sz w:val="22"/>
          <w:szCs w:val="22"/>
          <w:lang w:val="en-US"/>
        </w:rPr>
      </w:pPr>
      <w:r>
        <w:t>C.1.2</w:t>
      </w:r>
      <w:r>
        <w:rPr>
          <w:rFonts w:ascii="Calibri" w:hAnsi="Calibri"/>
          <w:sz w:val="22"/>
          <w:szCs w:val="22"/>
          <w:lang w:val="en-US"/>
        </w:rPr>
        <w:tab/>
      </w:r>
      <w:r>
        <w:t>bscMeasurementFunction</w:t>
      </w:r>
      <w:r>
        <w:tab/>
      </w:r>
      <w:r>
        <w:fldChar w:fldCharType="begin" w:fldLock="1"/>
      </w:r>
      <w:r>
        <w:instrText xml:space="preserve"> PAGEREF _Toc509322804 \h </w:instrText>
      </w:r>
      <w:r>
        <w:fldChar w:fldCharType="separate"/>
      </w:r>
      <w:r>
        <w:t>130</w:t>
      </w:r>
      <w:r>
        <w:fldChar w:fldCharType="end"/>
      </w:r>
    </w:p>
    <w:p w14:paraId="457954F6" w14:textId="77777777" w:rsidR="0059501F" w:rsidRDefault="0059501F">
      <w:pPr>
        <w:pStyle w:val="TOC2"/>
        <w:rPr>
          <w:rFonts w:ascii="Calibri" w:hAnsi="Calibri"/>
          <w:sz w:val="22"/>
          <w:szCs w:val="22"/>
          <w:lang w:val="en-US"/>
        </w:rPr>
      </w:pPr>
      <w:r>
        <w:t>C.1.3</w:t>
      </w:r>
      <w:r>
        <w:rPr>
          <w:rFonts w:ascii="Calibri" w:hAnsi="Calibri"/>
          <w:sz w:val="22"/>
          <w:szCs w:val="22"/>
          <w:lang w:val="en-US"/>
        </w:rPr>
        <w:tab/>
      </w:r>
      <w:r>
        <w:t>cellMeasurementFunction</w:t>
      </w:r>
      <w:r>
        <w:tab/>
      </w:r>
      <w:r>
        <w:fldChar w:fldCharType="begin" w:fldLock="1"/>
      </w:r>
      <w:r>
        <w:instrText xml:space="preserve"> PAGEREF _Toc509322805 \h </w:instrText>
      </w:r>
      <w:r>
        <w:fldChar w:fldCharType="separate"/>
      </w:r>
      <w:r>
        <w:t>130</w:t>
      </w:r>
      <w:r>
        <w:fldChar w:fldCharType="end"/>
      </w:r>
    </w:p>
    <w:p w14:paraId="5ABD3EA7" w14:textId="77777777" w:rsidR="0059501F" w:rsidRDefault="0059501F">
      <w:pPr>
        <w:pStyle w:val="TOC2"/>
        <w:rPr>
          <w:rFonts w:ascii="Calibri" w:hAnsi="Calibri"/>
          <w:sz w:val="22"/>
          <w:szCs w:val="22"/>
          <w:lang w:val="en-US"/>
        </w:rPr>
      </w:pPr>
      <w:r>
        <w:t>C.1.4</w:t>
      </w:r>
      <w:r>
        <w:rPr>
          <w:rFonts w:ascii="Calibri" w:hAnsi="Calibri"/>
          <w:sz w:val="22"/>
          <w:szCs w:val="22"/>
          <w:lang w:val="en-US"/>
        </w:rPr>
        <w:tab/>
      </w:r>
      <w:r>
        <w:t>internalHdoMeasurementFunction</w:t>
      </w:r>
      <w:r>
        <w:tab/>
      </w:r>
      <w:r>
        <w:fldChar w:fldCharType="begin" w:fldLock="1"/>
      </w:r>
      <w:r>
        <w:instrText xml:space="preserve"> PAGEREF _Toc509322806 \h </w:instrText>
      </w:r>
      <w:r>
        <w:fldChar w:fldCharType="separate"/>
      </w:r>
      <w:r>
        <w:t>132</w:t>
      </w:r>
      <w:r>
        <w:fldChar w:fldCharType="end"/>
      </w:r>
    </w:p>
    <w:p w14:paraId="29196BFA" w14:textId="77777777" w:rsidR="0059501F" w:rsidRDefault="0059501F">
      <w:pPr>
        <w:pStyle w:val="TOC2"/>
        <w:rPr>
          <w:rFonts w:ascii="Calibri" w:hAnsi="Calibri"/>
          <w:sz w:val="22"/>
          <w:szCs w:val="22"/>
          <w:lang w:val="en-US"/>
        </w:rPr>
      </w:pPr>
      <w:r>
        <w:t>C.1.5</w:t>
      </w:r>
      <w:r>
        <w:rPr>
          <w:rFonts w:ascii="Calibri" w:hAnsi="Calibri"/>
          <w:sz w:val="22"/>
          <w:szCs w:val="22"/>
          <w:lang w:val="en-US"/>
        </w:rPr>
        <w:tab/>
      </w:r>
      <w:r>
        <w:t>mscMeasurementFunction</w:t>
      </w:r>
      <w:r>
        <w:tab/>
      </w:r>
      <w:r>
        <w:fldChar w:fldCharType="begin" w:fldLock="1"/>
      </w:r>
      <w:r>
        <w:instrText xml:space="preserve"> PAGEREF _Toc509322807 \h </w:instrText>
      </w:r>
      <w:r>
        <w:fldChar w:fldCharType="separate"/>
      </w:r>
      <w:r>
        <w:t>132</w:t>
      </w:r>
      <w:r>
        <w:fldChar w:fldCharType="end"/>
      </w:r>
    </w:p>
    <w:p w14:paraId="4F503175" w14:textId="77777777" w:rsidR="0059501F" w:rsidRDefault="0059501F">
      <w:pPr>
        <w:pStyle w:val="TOC2"/>
        <w:rPr>
          <w:rFonts w:ascii="Calibri" w:hAnsi="Calibri"/>
          <w:sz w:val="22"/>
          <w:szCs w:val="22"/>
          <w:lang w:val="en-US"/>
        </w:rPr>
      </w:pPr>
      <w:r>
        <w:t>C.1.6</w:t>
      </w:r>
      <w:r>
        <w:rPr>
          <w:rFonts w:ascii="Calibri" w:hAnsi="Calibri"/>
          <w:sz w:val="22"/>
          <w:szCs w:val="22"/>
          <w:lang w:val="en-US"/>
        </w:rPr>
        <w:tab/>
      </w:r>
      <w:r>
        <w:t>externalHdoMeasurementFunction</w:t>
      </w:r>
      <w:r>
        <w:tab/>
      </w:r>
      <w:r>
        <w:fldChar w:fldCharType="begin" w:fldLock="1"/>
      </w:r>
      <w:r>
        <w:instrText xml:space="preserve"> PAGEREF _Toc509322808 \h </w:instrText>
      </w:r>
      <w:r>
        <w:fldChar w:fldCharType="separate"/>
      </w:r>
      <w:r>
        <w:t>134</w:t>
      </w:r>
      <w:r>
        <w:fldChar w:fldCharType="end"/>
      </w:r>
    </w:p>
    <w:p w14:paraId="528634F6" w14:textId="77777777" w:rsidR="0059501F" w:rsidRDefault="0059501F">
      <w:pPr>
        <w:pStyle w:val="TOC2"/>
        <w:rPr>
          <w:rFonts w:ascii="Calibri" w:hAnsi="Calibri"/>
          <w:sz w:val="22"/>
          <w:szCs w:val="22"/>
          <w:lang w:val="en-US"/>
        </w:rPr>
      </w:pPr>
      <w:r>
        <w:t>C.1.7</w:t>
      </w:r>
      <w:r>
        <w:rPr>
          <w:rFonts w:ascii="Calibri" w:hAnsi="Calibri"/>
          <w:sz w:val="22"/>
          <w:szCs w:val="22"/>
          <w:lang w:val="en-US"/>
        </w:rPr>
        <w:tab/>
      </w:r>
      <w:r>
        <w:t>hlrMeasurementFunction</w:t>
      </w:r>
      <w:r>
        <w:tab/>
      </w:r>
      <w:r>
        <w:fldChar w:fldCharType="begin" w:fldLock="1"/>
      </w:r>
      <w:r>
        <w:instrText xml:space="preserve"> PAGEREF _Toc509322809 \h </w:instrText>
      </w:r>
      <w:r>
        <w:fldChar w:fldCharType="separate"/>
      </w:r>
      <w:r>
        <w:t>134</w:t>
      </w:r>
      <w:r>
        <w:fldChar w:fldCharType="end"/>
      </w:r>
    </w:p>
    <w:p w14:paraId="01AAAAF2" w14:textId="77777777" w:rsidR="0059501F" w:rsidRDefault="0059501F">
      <w:pPr>
        <w:pStyle w:val="TOC2"/>
        <w:rPr>
          <w:rFonts w:ascii="Calibri" w:hAnsi="Calibri"/>
          <w:sz w:val="22"/>
          <w:szCs w:val="22"/>
          <w:lang w:val="en-US"/>
        </w:rPr>
      </w:pPr>
      <w:r>
        <w:t>C.1.8</w:t>
      </w:r>
      <w:r>
        <w:rPr>
          <w:rFonts w:ascii="Calibri" w:hAnsi="Calibri"/>
          <w:sz w:val="22"/>
          <w:szCs w:val="22"/>
          <w:lang w:val="en-US"/>
        </w:rPr>
        <w:tab/>
      </w:r>
      <w:r>
        <w:t>vlrMeasurementFunction</w:t>
      </w:r>
      <w:r>
        <w:tab/>
      </w:r>
      <w:r>
        <w:fldChar w:fldCharType="begin" w:fldLock="1"/>
      </w:r>
      <w:r>
        <w:instrText xml:space="preserve"> PAGEREF _Toc509322810 \h </w:instrText>
      </w:r>
      <w:r>
        <w:fldChar w:fldCharType="separate"/>
      </w:r>
      <w:r>
        <w:t>135</w:t>
      </w:r>
      <w:r>
        <w:fldChar w:fldCharType="end"/>
      </w:r>
    </w:p>
    <w:p w14:paraId="0B6CB6C5" w14:textId="77777777" w:rsidR="0059501F" w:rsidRDefault="0059501F">
      <w:pPr>
        <w:pStyle w:val="TOC2"/>
        <w:rPr>
          <w:rFonts w:ascii="Calibri" w:hAnsi="Calibri"/>
          <w:sz w:val="22"/>
          <w:szCs w:val="22"/>
          <w:lang w:val="en-US"/>
        </w:rPr>
      </w:pPr>
      <w:r>
        <w:t>C.1.9</w:t>
      </w:r>
      <w:r>
        <w:rPr>
          <w:rFonts w:ascii="Calibri" w:hAnsi="Calibri"/>
          <w:sz w:val="22"/>
          <w:szCs w:val="22"/>
          <w:lang w:val="en-US"/>
        </w:rPr>
        <w:tab/>
      </w:r>
      <w:r>
        <w:t>eirMeasurementFunction</w:t>
      </w:r>
      <w:r>
        <w:tab/>
      </w:r>
      <w:r>
        <w:fldChar w:fldCharType="begin" w:fldLock="1"/>
      </w:r>
      <w:r>
        <w:instrText xml:space="preserve"> PAGEREF _Toc509322811 \h </w:instrText>
      </w:r>
      <w:r>
        <w:fldChar w:fldCharType="separate"/>
      </w:r>
      <w:r>
        <w:t>135</w:t>
      </w:r>
      <w:r>
        <w:fldChar w:fldCharType="end"/>
      </w:r>
    </w:p>
    <w:p w14:paraId="64AC6787" w14:textId="77777777" w:rsidR="0059501F" w:rsidRDefault="0059501F">
      <w:pPr>
        <w:pStyle w:val="TOC2"/>
        <w:rPr>
          <w:rFonts w:ascii="Calibri" w:hAnsi="Calibri"/>
          <w:sz w:val="22"/>
          <w:szCs w:val="22"/>
          <w:lang w:val="en-US"/>
        </w:rPr>
      </w:pPr>
      <w:r>
        <w:t>C.1.10</w:t>
      </w:r>
      <w:r>
        <w:rPr>
          <w:rFonts w:ascii="Calibri" w:hAnsi="Calibri"/>
          <w:sz w:val="22"/>
          <w:szCs w:val="22"/>
          <w:lang w:val="en-US"/>
        </w:rPr>
        <w:tab/>
      </w:r>
      <w:r>
        <w:t>smsMeasurementFunction</w:t>
      </w:r>
      <w:r>
        <w:tab/>
      </w:r>
      <w:r>
        <w:fldChar w:fldCharType="begin" w:fldLock="1"/>
      </w:r>
      <w:r>
        <w:instrText xml:space="preserve"> PAGEREF _Toc509322812 \h </w:instrText>
      </w:r>
      <w:r>
        <w:fldChar w:fldCharType="separate"/>
      </w:r>
      <w:r>
        <w:t>136</w:t>
      </w:r>
      <w:r>
        <w:fldChar w:fldCharType="end"/>
      </w:r>
    </w:p>
    <w:p w14:paraId="450C8D36" w14:textId="77777777" w:rsidR="0059501F" w:rsidRDefault="0059501F">
      <w:pPr>
        <w:pStyle w:val="TOC2"/>
        <w:rPr>
          <w:rFonts w:ascii="Calibri" w:hAnsi="Calibri"/>
          <w:sz w:val="22"/>
          <w:szCs w:val="22"/>
          <w:lang w:val="en-US"/>
        </w:rPr>
      </w:pPr>
      <w:r>
        <w:t>C.1.11</w:t>
      </w:r>
      <w:r>
        <w:rPr>
          <w:rFonts w:ascii="Calibri" w:hAnsi="Calibri"/>
          <w:sz w:val="22"/>
          <w:szCs w:val="22"/>
          <w:lang w:val="en-US"/>
        </w:rPr>
        <w:tab/>
      </w:r>
      <w:r>
        <w:t>sgsnMeasurementFunction</w:t>
      </w:r>
      <w:r>
        <w:tab/>
      </w:r>
      <w:r>
        <w:fldChar w:fldCharType="begin" w:fldLock="1"/>
      </w:r>
      <w:r>
        <w:instrText xml:space="preserve"> PAGEREF _Toc509322813 \h </w:instrText>
      </w:r>
      <w:r>
        <w:fldChar w:fldCharType="separate"/>
      </w:r>
      <w:r>
        <w:t>136</w:t>
      </w:r>
      <w:r>
        <w:fldChar w:fldCharType="end"/>
      </w:r>
    </w:p>
    <w:p w14:paraId="0D921FBF" w14:textId="77777777" w:rsidR="0059501F" w:rsidRDefault="0059501F">
      <w:pPr>
        <w:pStyle w:val="TOC2"/>
        <w:rPr>
          <w:rFonts w:ascii="Calibri" w:hAnsi="Calibri"/>
          <w:sz w:val="22"/>
          <w:szCs w:val="22"/>
          <w:lang w:val="en-US"/>
        </w:rPr>
      </w:pPr>
      <w:r>
        <w:lastRenderedPageBreak/>
        <w:t>C.1.12</w:t>
      </w:r>
      <w:r>
        <w:rPr>
          <w:rFonts w:ascii="Calibri" w:hAnsi="Calibri"/>
          <w:sz w:val="22"/>
          <w:szCs w:val="22"/>
          <w:lang w:val="en-US"/>
        </w:rPr>
        <w:tab/>
      </w:r>
      <w:r>
        <w:t>ggsnMeasurementFunction</w:t>
      </w:r>
      <w:r>
        <w:tab/>
      </w:r>
      <w:r>
        <w:fldChar w:fldCharType="begin" w:fldLock="1"/>
      </w:r>
      <w:r>
        <w:instrText xml:space="preserve"> PAGEREF _Toc509322814 \h </w:instrText>
      </w:r>
      <w:r>
        <w:fldChar w:fldCharType="separate"/>
      </w:r>
      <w:r>
        <w:t>137</w:t>
      </w:r>
      <w:r>
        <w:fldChar w:fldCharType="end"/>
      </w:r>
    </w:p>
    <w:p w14:paraId="39D88EAC" w14:textId="77777777" w:rsidR="0059501F" w:rsidRDefault="0059501F">
      <w:pPr>
        <w:pStyle w:val="TOC1"/>
        <w:rPr>
          <w:rFonts w:ascii="Calibri" w:hAnsi="Calibri"/>
          <w:szCs w:val="22"/>
          <w:lang w:val="en-US"/>
        </w:rPr>
      </w:pPr>
      <w:r>
        <w:t>C.2</w:t>
      </w:r>
      <w:r>
        <w:rPr>
          <w:rFonts w:ascii="Calibri" w:hAnsi="Calibri"/>
          <w:szCs w:val="22"/>
          <w:lang w:val="en-US"/>
        </w:rPr>
        <w:tab/>
      </w:r>
      <w:r>
        <w:t>Measurement Package Definitions</w:t>
      </w:r>
      <w:r>
        <w:tab/>
      </w:r>
      <w:r>
        <w:fldChar w:fldCharType="begin" w:fldLock="1"/>
      </w:r>
      <w:r>
        <w:instrText xml:space="preserve"> PAGEREF _Toc509322815 \h </w:instrText>
      </w:r>
      <w:r>
        <w:fldChar w:fldCharType="separate"/>
      </w:r>
      <w:r>
        <w:t>138</w:t>
      </w:r>
      <w:r>
        <w:fldChar w:fldCharType="end"/>
      </w:r>
    </w:p>
    <w:p w14:paraId="43E61D5F" w14:textId="77777777" w:rsidR="0059501F" w:rsidRDefault="0059501F">
      <w:pPr>
        <w:pStyle w:val="TOC2"/>
        <w:rPr>
          <w:rFonts w:ascii="Calibri" w:hAnsi="Calibri"/>
          <w:sz w:val="22"/>
          <w:szCs w:val="22"/>
          <w:lang w:val="en-US"/>
        </w:rPr>
      </w:pPr>
      <w:r>
        <w:t>C.2.1</w:t>
      </w:r>
      <w:r>
        <w:rPr>
          <w:rFonts w:ascii="Calibri" w:hAnsi="Calibri"/>
          <w:sz w:val="22"/>
          <w:szCs w:val="22"/>
          <w:lang w:val="en-US"/>
        </w:rPr>
        <w:tab/>
      </w:r>
      <w:r>
        <w:t>General Measurement Function Packages</w:t>
      </w:r>
      <w:r>
        <w:tab/>
      </w:r>
      <w:r>
        <w:fldChar w:fldCharType="begin" w:fldLock="1"/>
      </w:r>
      <w:r>
        <w:instrText xml:space="preserve"> PAGEREF _Toc509322816 \h </w:instrText>
      </w:r>
      <w:r>
        <w:fldChar w:fldCharType="separate"/>
      </w:r>
      <w:r>
        <w:t>138</w:t>
      </w:r>
      <w:r>
        <w:fldChar w:fldCharType="end"/>
      </w:r>
    </w:p>
    <w:p w14:paraId="6E01AAE3" w14:textId="77777777" w:rsidR="0059501F" w:rsidRDefault="0059501F">
      <w:pPr>
        <w:pStyle w:val="TOC3"/>
        <w:rPr>
          <w:rFonts w:ascii="Calibri" w:hAnsi="Calibri"/>
          <w:sz w:val="22"/>
          <w:szCs w:val="22"/>
          <w:lang w:val="en-US"/>
        </w:rPr>
      </w:pPr>
      <w:r>
        <w:t>C.2.1.1</w:t>
      </w:r>
      <w:r>
        <w:rPr>
          <w:rFonts w:ascii="Calibri" w:hAnsi="Calibri"/>
          <w:sz w:val="22"/>
          <w:szCs w:val="22"/>
          <w:lang w:val="en-US"/>
        </w:rPr>
        <w:tab/>
      </w:r>
      <w:r>
        <w:t>basicMeasurementFunctionPackage</w:t>
      </w:r>
      <w:r>
        <w:tab/>
      </w:r>
      <w:r>
        <w:fldChar w:fldCharType="begin" w:fldLock="1"/>
      </w:r>
      <w:r>
        <w:instrText xml:space="preserve"> PAGEREF _Toc509322817 \h </w:instrText>
      </w:r>
      <w:r>
        <w:fldChar w:fldCharType="separate"/>
      </w:r>
      <w:r>
        <w:t>138</w:t>
      </w:r>
      <w:r>
        <w:fldChar w:fldCharType="end"/>
      </w:r>
    </w:p>
    <w:p w14:paraId="5105BD73" w14:textId="77777777" w:rsidR="0059501F" w:rsidRDefault="0059501F">
      <w:pPr>
        <w:pStyle w:val="TOC2"/>
        <w:rPr>
          <w:rFonts w:ascii="Calibri" w:hAnsi="Calibri"/>
          <w:sz w:val="22"/>
          <w:szCs w:val="22"/>
          <w:lang w:val="en-US"/>
        </w:rPr>
      </w:pPr>
      <w:r>
        <w:t>C.2.2</w:t>
      </w:r>
      <w:r>
        <w:rPr>
          <w:rFonts w:ascii="Calibri" w:hAnsi="Calibri"/>
          <w:sz w:val="22"/>
          <w:szCs w:val="22"/>
          <w:lang w:val="en-US"/>
        </w:rPr>
        <w:tab/>
      </w:r>
      <w:r>
        <w:t>BSC Measurement Function Related Packages</w:t>
      </w:r>
      <w:r>
        <w:tab/>
      </w:r>
      <w:r>
        <w:fldChar w:fldCharType="begin" w:fldLock="1"/>
      </w:r>
      <w:r>
        <w:instrText xml:space="preserve"> PAGEREF _Toc509322818 \h </w:instrText>
      </w:r>
      <w:r>
        <w:fldChar w:fldCharType="separate"/>
      </w:r>
      <w:r>
        <w:t>138</w:t>
      </w:r>
      <w:r>
        <w:fldChar w:fldCharType="end"/>
      </w:r>
    </w:p>
    <w:p w14:paraId="6441CFB3" w14:textId="77777777" w:rsidR="0059501F" w:rsidRDefault="0059501F">
      <w:pPr>
        <w:pStyle w:val="TOC3"/>
        <w:rPr>
          <w:rFonts w:ascii="Calibri" w:hAnsi="Calibri"/>
          <w:sz w:val="22"/>
          <w:szCs w:val="22"/>
          <w:lang w:val="en-US"/>
        </w:rPr>
      </w:pPr>
      <w:r>
        <w:t>C.2.2.1</w:t>
      </w:r>
      <w:r>
        <w:rPr>
          <w:rFonts w:ascii="Calibri" w:hAnsi="Calibri"/>
          <w:sz w:val="22"/>
          <w:szCs w:val="22"/>
          <w:lang w:val="en-US"/>
        </w:rPr>
        <w:tab/>
      </w:r>
      <w:r>
        <w:t>requestForServicePackage</w:t>
      </w:r>
      <w:r>
        <w:tab/>
      </w:r>
      <w:r>
        <w:fldChar w:fldCharType="begin" w:fldLock="1"/>
      </w:r>
      <w:r>
        <w:instrText xml:space="preserve"> PAGEREF _Toc509322819 \h </w:instrText>
      </w:r>
      <w:r>
        <w:fldChar w:fldCharType="separate"/>
      </w:r>
      <w:r>
        <w:t>138</w:t>
      </w:r>
      <w:r>
        <w:fldChar w:fldCharType="end"/>
      </w:r>
    </w:p>
    <w:p w14:paraId="4BC9E795" w14:textId="77777777" w:rsidR="0059501F" w:rsidRDefault="0059501F">
      <w:pPr>
        <w:pStyle w:val="TOC3"/>
        <w:rPr>
          <w:rFonts w:ascii="Calibri" w:hAnsi="Calibri"/>
          <w:sz w:val="22"/>
          <w:szCs w:val="22"/>
          <w:lang w:val="en-US"/>
        </w:rPr>
      </w:pPr>
      <w:r>
        <w:t>C.2.2.2</w:t>
      </w:r>
      <w:r>
        <w:rPr>
          <w:rFonts w:ascii="Calibri" w:hAnsi="Calibri"/>
          <w:sz w:val="22"/>
          <w:szCs w:val="22"/>
          <w:lang w:val="en-US"/>
        </w:rPr>
        <w:tab/>
      </w:r>
      <w:r>
        <w:t>requestForServicePerCausePackage</w:t>
      </w:r>
      <w:r>
        <w:tab/>
      </w:r>
      <w:r>
        <w:fldChar w:fldCharType="begin" w:fldLock="1"/>
      </w:r>
      <w:r>
        <w:instrText xml:space="preserve"> PAGEREF _Toc509322820 \h </w:instrText>
      </w:r>
      <w:r>
        <w:fldChar w:fldCharType="separate"/>
      </w:r>
      <w:r>
        <w:t>138</w:t>
      </w:r>
      <w:r>
        <w:fldChar w:fldCharType="end"/>
      </w:r>
    </w:p>
    <w:p w14:paraId="1BC62C01" w14:textId="77777777" w:rsidR="0059501F" w:rsidRDefault="0059501F">
      <w:pPr>
        <w:pStyle w:val="TOC3"/>
        <w:rPr>
          <w:rFonts w:ascii="Calibri" w:hAnsi="Calibri"/>
          <w:sz w:val="22"/>
          <w:szCs w:val="22"/>
          <w:lang w:val="en-US"/>
        </w:rPr>
      </w:pPr>
      <w:r>
        <w:t>C.2.2.3</w:t>
      </w:r>
      <w:r>
        <w:rPr>
          <w:rFonts w:ascii="Calibri" w:hAnsi="Calibri"/>
          <w:sz w:val="22"/>
          <w:szCs w:val="22"/>
          <w:lang w:val="en-US"/>
        </w:rPr>
        <w:tab/>
      </w:r>
      <w:r>
        <w:t>interArrivalTimePackage</w:t>
      </w:r>
      <w:r>
        <w:tab/>
      </w:r>
      <w:r>
        <w:fldChar w:fldCharType="begin" w:fldLock="1"/>
      </w:r>
      <w:r>
        <w:instrText xml:space="preserve"> PAGEREF _Toc509322821 \h </w:instrText>
      </w:r>
      <w:r>
        <w:fldChar w:fldCharType="separate"/>
      </w:r>
      <w:r>
        <w:t>138</w:t>
      </w:r>
      <w:r>
        <w:fldChar w:fldCharType="end"/>
      </w:r>
    </w:p>
    <w:p w14:paraId="1C92D2EB" w14:textId="77777777" w:rsidR="0059501F" w:rsidRDefault="0059501F">
      <w:pPr>
        <w:pStyle w:val="TOC3"/>
        <w:rPr>
          <w:rFonts w:ascii="Calibri" w:hAnsi="Calibri"/>
          <w:sz w:val="22"/>
          <w:szCs w:val="22"/>
          <w:lang w:val="en-US"/>
        </w:rPr>
      </w:pPr>
      <w:r>
        <w:t>C.2.2.4</w:t>
      </w:r>
      <w:r>
        <w:rPr>
          <w:rFonts w:ascii="Calibri" w:hAnsi="Calibri"/>
          <w:sz w:val="22"/>
          <w:szCs w:val="22"/>
          <w:lang w:val="en-US"/>
        </w:rPr>
        <w:tab/>
      </w:r>
      <w:r>
        <w:t>pagingMessagePerBSCPackage</w:t>
      </w:r>
      <w:r>
        <w:tab/>
      </w:r>
      <w:r>
        <w:fldChar w:fldCharType="begin" w:fldLock="1"/>
      </w:r>
      <w:r>
        <w:instrText xml:space="preserve"> PAGEREF _Toc509322822 \h </w:instrText>
      </w:r>
      <w:r>
        <w:fldChar w:fldCharType="separate"/>
      </w:r>
      <w:r>
        <w:t>139</w:t>
      </w:r>
      <w:r>
        <w:fldChar w:fldCharType="end"/>
      </w:r>
    </w:p>
    <w:p w14:paraId="47B24FD2" w14:textId="77777777" w:rsidR="0059501F" w:rsidRDefault="0059501F">
      <w:pPr>
        <w:pStyle w:val="TOC3"/>
        <w:rPr>
          <w:rFonts w:ascii="Calibri" w:hAnsi="Calibri"/>
          <w:sz w:val="22"/>
          <w:szCs w:val="22"/>
          <w:lang w:val="en-US"/>
        </w:rPr>
      </w:pPr>
      <w:r>
        <w:t>C.2.2.5</w:t>
      </w:r>
      <w:r>
        <w:rPr>
          <w:rFonts w:ascii="Calibri" w:hAnsi="Calibri"/>
          <w:sz w:val="22"/>
          <w:szCs w:val="22"/>
          <w:lang w:val="en-US"/>
        </w:rPr>
        <w:tab/>
      </w:r>
      <w:r>
        <w:t>immediateAssignmentProceduresPerBSCPackage</w:t>
      </w:r>
      <w:r>
        <w:tab/>
      </w:r>
      <w:r>
        <w:fldChar w:fldCharType="begin" w:fldLock="1"/>
      </w:r>
      <w:r>
        <w:instrText xml:space="preserve"> PAGEREF _Toc509322823 \h </w:instrText>
      </w:r>
      <w:r>
        <w:fldChar w:fldCharType="separate"/>
      </w:r>
      <w:r>
        <w:t>139</w:t>
      </w:r>
      <w:r>
        <w:fldChar w:fldCharType="end"/>
      </w:r>
    </w:p>
    <w:p w14:paraId="1EAD0BF3" w14:textId="77777777" w:rsidR="0059501F" w:rsidRDefault="0059501F">
      <w:pPr>
        <w:pStyle w:val="TOC3"/>
        <w:rPr>
          <w:rFonts w:ascii="Calibri" w:hAnsi="Calibri"/>
          <w:sz w:val="22"/>
          <w:szCs w:val="22"/>
          <w:lang w:val="en-US"/>
        </w:rPr>
      </w:pPr>
      <w:r>
        <w:t>C.2.2.6</w:t>
      </w:r>
      <w:r>
        <w:rPr>
          <w:rFonts w:ascii="Calibri" w:hAnsi="Calibri"/>
          <w:sz w:val="22"/>
          <w:szCs w:val="22"/>
          <w:lang w:val="en-US"/>
        </w:rPr>
        <w:tab/>
      </w:r>
      <w:r>
        <w:t>internalHandoversIntraCellPerBSCPackage</w:t>
      </w:r>
      <w:r>
        <w:tab/>
      </w:r>
      <w:r>
        <w:fldChar w:fldCharType="begin" w:fldLock="1"/>
      </w:r>
      <w:r>
        <w:instrText xml:space="preserve"> PAGEREF _Toc509322824 \h </w:instrText>
      </w:r>
      <w:r>
        <w:fldChar w:fldCharType="separate"/>
      </w:r>
      <w:r>
        <w:t>139</w:t>
      </w:r>
      <w:r>
        <w:fldChar w:fldCharType="end"/>
      </w:r>
    </w:p>
    <w:p w14:paraId="6FB028E4" w14:textId="77777777" w:rsidR="0059501F" w:rsidRDefault="0059501F">
      <w:pPr>
        <w:pStyle w:val="TOC3"/>
        <w:rPr>
          <w:rFonts w:ascii="Calibri" w:hAnsi="Calibri"/>
          <w:sz w:val="22"/>
          <w:szCs w:val="22"/>
          <w:lang w:val="en-US"/>
        </w:rPr>
      </w:pPr>
      <w:r>
        <w:t>C.2.2.7</w:t>
      </w:r>
      <w:r>
        <w:rPr>
          <w:rFonts w:ascii="Calibri" w:hAnsi="Calibri"/>
          <w:sz w:val="22"/>
          <w:szCs w:val="22"/>
          <w:lang w:val="en-US"/>
        </w:rPr>
        <w:tab/>
      </w:r>
      <w:r>
        <w:t>internalHandoversPerBSCPackage</w:t>
      </w:r>
      <w:r>
        <w:tab/>
      </w:r>
      <w:r>
        <w:fldChar w:fldCharType="begin" w:fldLock="1"/>
      </w:r>
      <w:r>
        <w:instrText xml:space="preserve"> PAGEREF _Toc509322825 \h </w:instrText>
      </w:r>
      <w:r>
        <w:fldChar w:fldCharType="separate"/>
      </w:r>
      <w:r>
        <w:t>139</w:t>
      </w:r>
      <w:r>
        <w:fldChar w:fldCharType="end"/>
      </w:r>
    </w:p>
    <w:p w14:paraId="541D94D5" w14:textId="77777777" w:rsidR="0059501F" w:rsidRDefault="0059501F">
      <w:pPr>
        <w:pStyle w:val="TOC3"/>
        <w:rPr>
          <w:rFonts w:ascii="Calibri" w:hAnsi="Calibri"/>
          <w:sz w:val="22"/>
          <w:szCs w:val="22"/>
          <w:lang w:val="en-US"/>
        </w:rPr>
      </w:pPr>
      <w:r>
        <w:t>C.2.2.8</w:t>
      </w:r>
      <w:r>
        <w:rPr>
          <w:rFonts w:ascii="Calibri" w:hAnsi="Calibri"/>
          <w:sz w:val="22"/>
          <w:szCs w:val="22"/>
          <w:lang w:val="en-US"/>
        </w:rPr>
        <w:tab/>
      </w:r>
      <w:r>
        <w:t>internalHandoversPerCausePackage</w:t>
      </w:r>
      <w:r>
        <w:tab/>
      </w:r>
      <w:r>
        <w:fldChar w:fldCharType="begin" w:fldLock="1"/>
      </w:r>
      <w:r>
        <w:instrText xml:space="preserve"> PAGEREF _Toc509322826 \h </w:instrText>
      </w:r>
      <w:r>
        <w:fldChar w:fldCharType="separate"/>
      </w:r>
      <w:r>
        <w:t>139</w:t>
      </w:r>
      <w:r>
        <w:fldChar w:fldCharType="end"/>
      </w:r>
    </w:p>
    <w:p w14:paraId="0DE39FB3" w14:textId="77777777" w:rsidR="0059501F" w:rsidRDefault="0059501F">
      <w:pPr>
        <w:pStyle w:val="TOC3"/>
        <w:rPr>
          <w:rFonts w:ascii="Calibri" w:hAnsi="Calibri"/>
          <w:sz w:val="22"/>
          <w:szCs w:val="22"/>
          <w:lang w:val="en-US"/>
        </w:rPr>
      </w:pPr>
      <w:r>
        <w:t>C.2.2.9</w:t>
      </w:r>
      <w:r>
        <w:rPr>
          <w:rFonts w:ascii="Calibri" w:hAnsi="Calibri"/>
          <w:sz w:val="22"/>
          <w:szCs w:val="22"/>
          <w:lang w:val="en-US"/>
        </w:rPr>
        <w:tab/>
      </w:r>
      <w:r>
        <w:t>internalHandoverFailuresPerBSCPackage</w:t>
      </w:r>
      <w:r>
        <w:tab/>
      </w:r>
      <w:r>
        <w:fldChar w:fldCharType="begin" w:fldLock="1"/>
      </w:r>
      <w:r>
        <w:instrText xml:space="preserve"> PAGEREF _Toc509322827 \h </w:instrText>
      </w:r>
      <w:r>
        <w:fldChar w:fldCharType="separate"/>
      </w:r>
      <w:r>
        <w:t>139</w:t>
      </w:r>
      <w:r>
        <w:fldChar w:fldCharType="end"/>
      </w:r>
    </w:p>
    <w:p w14:paraId="70725437" w14:textId="77777777" w:rsidR="0059501F" w:rsidRDefault="0059501F">
      <w:pPr>
        <w:pStyle w:val="TOC3"/>
        <w:rPr>
          <w:rFonts w:ascii="Calibri" w:hAnsi="Calibri"/>
          <w:sz w:val="22"/>
          <w:szCs w:val="22"/>
          <w:lang w:val="en-US"/>
        </w:rPr>
      </w:pPr>
      <w:r>
        <w:t>C.2.2.10</w:t>
      </w:r>
      <w:r>
        <w:rPr>
          <w:rFonts w:ascii="Calibri" w:hAnsi="Calibri"/>
          <w:sz w:val="22"/>
          <w:szCs w:val="22"/>
          <w:lang w:val="en-US"/>
        </w:rPr>
        <w:tab/>
      </w:r>
      <w:r>
        <w:t>gprsPDUFlushReqPackage</w:t>
      </w:r>
      <w:r>
        <w:tab/>
      </w:r>
      <w:r>
        <w:fldChar w:fldCharType="begin" w:fldLock="1"/>
      </w:r>
      <w:r>
        <w:instrText xml:space="preserve"> PAGEREF _Toc509322828 \h </w:instrText>
      </w:r>
      <w:r>
        <w:fldChar w:fldCharType="separate"/>
      </w:r>
      <w:r>
        <w:t>140</w:t>
      </w:r>
      <w:r>
        <w:fldChar w:fldCharType="end"/>
      </w:r>
    </w:p>
    <w:p w14:paraId="6D15B90A" w14:textId="77777777" w:rsidR="0059501F" w:rsidRDefault="0059501F">
      <w:pPr>
        <w:pStyle w:val="TOC3"/>
        <w:rPr>
          <w:rFonts w:ascii="Calibri" w:hAnsi="Calibri"/>
          <w:sz w:val="22"/>
          <w:szCs w:val="22"/>
          <w:lang w:val="en-US"/>
        </w:rPr>
      </w:pPr>
      <w:r>
        <w:t>C.2.2.11</w:t>
      </w:r>
      <w:r>
        <w:rPr>
          <w:rFonts w:ascii="Calibri" w:hAnsi="Calibri"/>
          <w:sz w:val="22"/>
          <w:szCs w:val="22"/>
          <w:lang w:val="en-US"/>
        </w:rPr>
        <w:tab/>
      </w:r>
      <w:r>
        <w:t>gprsPagingRequestPackage</w:t>
      </w:r>
      <w:r>
        <w:tab/>
      </w:r>
      <w:r>
        <w:fldChar w:fldCharType="begin" w:fldLock="1"/>
      </w:r>
      <w:r>
        <w:instrText xml:space="preserve"> PAGEREF _Toc509322829 \h </w:instrText>
      </w:r>
      <w:r>
        <w:fldChar w:fldCharType="separate"/>
      </w:r>
      <w:r>
        <w:t>140</w:t>
      </w:r>
      <w:r>
        <w:fldChar w:fldCharType="end"/>
      </w:r>
    </w:p>
    <w:p w14:paraId="7568A699" w14:textId="77777777" w:rsidR="0059501F" w:rsidRDefault="0059501F">
      <w:pPr>
        <w:pStyle w:val="TOC3"/>
        <w:rPr>
          <w:rFonts w:ascii="Calibri" w:hAnsi="Calibri"/>
          <w:sz w:val="22"/>
          <w:szCs w:val="22"/>
          <w:lang w:val="en-US"/>
        </w:rPr>
      </w:pPr>
      <w:r>
        <w:t>C.2.2.12</w:t>
      </w:r>
      <w:r>
        <w:rPr>
          <w:rFonts w:ascii="Calibri" w:hAnsi="Calibri"/>
          <w:sz w:val="22"/>
          <w:szCs w:val="22"/>
          <w:lang w:val="en-US"/>
        </w:rPr>
        <w:tab/>
      </w:r>
      <w:r>
        <w:t>gprsInterArrivalPackage</w:t>
      </w:r>
      <w:r>
        <w:tab/>
      </w:r>
      <w:r>
        <w:fldChar w:fldCharType="begin" w:fldLock="1"/>
      </w:r>
      <w:r>
        <w:instrText xml:space="preserve"> PAGEREF _Toc509322830 \h </w:instrText>
      </w:r>
      <w:r>
        <w:fldChar w:fldCharType="separate"/>
      </w:r>
      <w:r>
        <w:t>140</w:t>
      </w:r>
      <w:r>
        <w:fldChar w:fldCharType="end"/>
      </w:r>
    </w:p>
    <w:p w14:paraId="4ACC200F" w14:textId="77777777" w:rsidR="0059501F" w:rsidRDefault="0059501F">
      <w:pPr>
        <w:pStyle w:val="TOC2"/>
        <w:rPr>
          <w:rFonts w:ascii="Calibri" w:hAnsi="Calibri"/>
          <w:sz w:val="22"/>
          <w:szCs w:val="22"/>
          <w:lang w:val="en-US"/>
        </w:rPr>
      </w:pPr>
      <w:r>
        <w:t>C.2.3</w:t>
      </w:r>
      <w:r>
        <w:rPr>
          <w:rFonts w:ascii="Calibri" w:hAnsi="Calibri"/>
          <w:sz w:val="22"/>
          <w:szCs w:val="22"/>
          <w:lang w:val="en-US"/>
        </w:rPr>
        <w:tab/>
      </w:r>
      <w:r>
        <w:t>CELL Measurement Function Related Packages</w:t>
      </w:r>
      <w:r>
        <w:tab/>
      </w:r>
      <w:r>
        <w:fldChar w:fldCharType="begin" w:fldLock="1"/>
      </w:r>
      <w:r>
        <w:instrText xml:space="preserve"> PAGEREF _Toc509322831 \h </w:instrText>
      </w:r>
      <w:r>
        <w:fldChar w:fldCharType="separate"/>
      </w:r>
      <w:r>
        <w:t>140</w:t>
      </w:r>
      <w:r>
        <w:fldChar w:fldCharType="end"/>
      </w:r>
    </w:p>
    <w:p w14:paraId="13F6CF9F" w14:textId="77777777" w:rsidR="0059501F" w:rsidRDefault="0059501F">
      <w:pPr>
        <w:pStyle w:val="TOC3"/>
        <w:rPr>
          <w:rFonts w:ascii="Calibri" w:hAnsi="Calibri"/>
          <w:sz w:val="22"/>
          <w:szCs w:val="22"/>
          <w:lang w:val="en-US"/>
        </w:rPr>
      </w:pPr>
      <w:r>
        <w:t>C.2.3.1</w:t>
      </w:r>
      <w:r>
        <w:rPr>
          <w:rFonts w:ascii="Calibri" w:hAnsi="Calibri"/>
          <w:sz w:val="22"/>
          <w:szCs w:val="22"/>
          <w:lang w:val="en-US"/>
        </w:rPr>
        <w:tab/>
      </w:r>
      <w:r>
        <w:t>pchagchQueuePackage</w:t>
      </w:r>
      <w:r>
        <w:tab/>
      </w:r>
      <w:r>
        <w:fldChar w:fldCharType="begin" w:fldLock="1"/>
      </w:r>
      <w:r>
        <w:instrText xml:space="preserve"> PAGEREF _Toc509322832 \h </w:instrText>
      </w:r>
      <w:r>
        <w:fldChar w:fldCharType="separate"/>
      </w:r>
      <w:r>
        <w:t>140</w:t>
      </w:r>
      <w:r>
        <w:fldChar w:fldCharType="end"/>
      </w:r>
    </w:p>
    <w:p w14:paraId="7E87B703" w14:textId="77777777" w:rsidR="0059501F" w:rsidRDefault="0059501F">
      <w:pPr>
        <w:pStyle w:val="TOC3"/>
        <w:rPr>
          <w:rFonts w:ascii="Calibri" w:hAnsi="Calibri"/>
          <w:sz w:val="22"/>
          <w:szCs w:val="22"/>
          <w:lang w:val="en-US"/>
        </w:rPr>
      </w:pPr>
      <w:r>
        <w:t>C.2.3.2</w:t>
      </w:r>
      <w:r>
        <w:rPr>
          <w:rFonts w:ascii="Calibri" w:hAnsi="Calibri"/>
          <w:sz w:val="22"/>
          <w:szCs w:val="22"/>
          <w:lang w:val="en-US"/>
        </w:rPr>
        <w:tab/>
      </w:r>
      <w:r>
        <w:t>pagingMessagePackage</w:t>
      </w:r>
      <w:r>
        <w:tab/>
      </w:r>
      <w:r>
        <w:fldChar w:fldCharType="begin" w:fldLock="1"/>
      </w:r>
      <w:r>
        <w:instrText xml:space="preserve"> PAGEREF _Toc509322833 \h </w:instrText>
      </w:r>
      <w:r>
        <w:fldChar w:fldCharType="separate"/>
      </w:r>
      <w:r>
        <w:t>140</w:t>
      </w:r>
      <w:r>
        <w:fldChar w:fldCharType="end"/>
      </w:r>
    </w:p>
    <w:p w14:paraId="3784ED65" w14:textId="77777777" w:rsidR="0059501F" w:rsidRDefault="0059501F">
      <w:pPr>
        <w:pStyle w:val="TOC3"/>
        <w:rPr>
          <w:rFonts w:ascii="Calibri" w:hAnsi="Calibri"/>
          <w:sz w:val="22"/>
          <w:szCs w:val="22"/>
          <w:lang w:val="en-US"/>
        </w:rPr>
      </w:pPr>
      <w:r>
        <w:t>C.2.3.3</w:t>
      </w:r>
      <w:r>
        <w:rPr>
          <w:rFonts w:ascii="Calibri" w:hAnsi="Calibri"/>
          <w:sz w:val="22"/>
          <w:szCs w:val="22"/>
          <w:lang w:val="en-US"/>
        </w:rPr>
        <w:tab/>
      </w:r>
      <w:r>
        <w:t>immediateAssignmentProceduresPackage</w:t>
      </w:r>
      <w:r>
        <w:tab/>
      </w:r>
      <w:r>
        <w:fldChar w:fldCharType="begin" w:fldLock="1"/>
      </w:r>
      <w:r>
        <w:instrText xml:space="preserve"> PAGEREF _Toc509322834 \h </w:instrText>
      </w:r>
      <w:r>
        <w:fldChar w:fldCharType="separate"/>
      </w:r>
      <w:r>
        <w:t>141</w:t>
      </w:r>
      <w:r>
        <w:fldChar w:fldCharType="end"/>
      </w:r>
    </w:p>
    <w:p w14:paraId="0194068D" w14:textId="77777777" w:rsidR="0059501F" w:rsidRDefault="0059501F">
      <w:pPr>
        <w:pStyle w:val="TOC3"/>
        <w:rPr>
          <w:rFonts w:ascii="Calibri" w:hAnsi="Calibri"/>
          <w:sz w:val="22"/>
          <w:szCs w:val="22"/>
          <w:lang w:val="en-US"/>
        </w:rPr>
      </w:pPr>
      <w:r>
        <w:t>C.2.3.4</w:t>
      </w:r>
      <w:r>
        <w:rPr>
          <w:rFonts w:ascii="Calibri" w:hAnsi="Calibri"/>
          <w:sz w:val="22"/>
          <w:szCs w:val="22"/>
          <w:lang w:val="en-US"/>
        </w:rPr>
        <w:tab/>
      </w:r>
      <w:r>
        <w:t>immediateAssignmentProceduresPerCausePackage</w:t>
      </w:r>
      <w:r>
        <w:tab/>
      </w:r>
      <w:r>
        <w:fldChar w:fldCharType="begin" w:fldLock="1"/>
      </w:r>
      <w:r>
        <w:instrText xml:space="preserve"> PAGEREF _Toc509322835 \h </w:instrText>
      </w:r>
      <w:r>
        <w:fldChar w:fldCharType="separate"/>
      </w:r>
      <w:r>
        <w:t>141</w:t>
      </w:r>
      <w:r>
        <w:fldChar w:fldCharType="end"/>
      </w:r>
    </w:p>
    <w:p w14:paraId="26CBEDF2" w14:textId="77777777" w:rsidR="0059501F" w:rsidRDefault="0059501F">
      <w:pPr>
        <w:pStyle w:val="TOC3"/>
        <w:rPr>
          <w:rFonts w:ascii="Calibri" w:hAnsi="Calibri"/>
          <w:sz w:val="22"/>
          <w:szCs w:val="22"/>
          <w:lang w:val="en-US"/>
        </w:rPr>
      </w:pPr>
      <w:r>
        <w:t>C.2.3.5</w:t>
      </w:r>
      <w:r>
        <w:rPr>
          <w:rFonts w:ascii="Calibri" w:hAnsi="Calibri"/>
          <w:sz w:val="22"/>
          <w:szCs w:val="22"/>
          <w:lang w:val="en-US"/>
        </w:rPr>
        <w:tab/>
      </w:r>
      <w:r>
        <w:t>pageDiscardPackage</w:t>
      </w:r>
      <w:r>
        <w:tab/>
      </w:r>
      <w:r>
        <w:fldChar w:fldCharType="begin" w:fldLock="1"/>
      </w:r>
      <w:r>
        <w:instrText xml:space="preserve"> PAGEREF _Toc509322836 \h </w:instrText>
      </w:r>
      <w:r>
        <w:fldChar w:fldCharType="separate"/>
      </w:r>
      <w:r>
        <w:t>141</w:t>
      </w:r>
      <w:r>
        <w:fldChar w:fldCharType="end"/>
      </w:r>
    </w:p>
    <w:p w14:paraId="78742285" w14:textId="77777777" w:rsidR="0059501F" w:rsidRDefault="0059501F">
      <w:pPr>
        <w:pStyle w:val="TOC3"/>
        <w:rPr>
          <w:rFonts w:ascii="Calibri" w:hAnsi="Calibri"/>
          <w:sz w:val="22"/>
          <w:szCs w:val="22"/>
          <w:lang w:val="en-US"/>
        </w:rPr>
      </w:pPr>
      <w:r>
        <w:t>C.2.3.6</w:t>
      </w:r>
      <w:r>
        <w:rPr>
          <w:rFonts w:ascii="Calibri" w:hAnsi="Calibri"/>
          <w:sz w:val="22"/>
          <w:szCs w:val="22"/>
          <w:lang w:val="en-US"/>
        </w:rPr>
        <w:tab/>
      </w:r>
      <w:r>
        <w:t>durationOfPagingProceduresPackage</w:t>
      </w:r>
      <w:r>
        <w:tab/>
      </w:r>
      <w:r>
        <w:fldChar w:fldCharType="begin" w:fldLock="1"/>
      </w:r>
      <w:r>
        <w:instrText xml:space="preserve"> PAGEREF _Toc509322837 \h </w:instrText>
      </w:r>
      <w:r>
        <w:fldChar w:fldCharType="separate"/>
      </w:r>
      <w:r>
        <w:t>141</w:t>
      </w:r>
      <w:r>
        <w:fldChar w:fldCharType="end"/>
      </w:r>
    </w:p>
    <w:p w14:paraId="1A5D4A35" w14:textId="77777777" w:rsidR="0059501F" w:rsidRDefault="0059501F">
      <w:pPr>
        <w:pStyle w:val="TOC3"/>
        <w:rPr>
          <w:rFonts w:ascii="Calibri" w:hAnsi="Calibri"/>
          <w:sz w:val="22"/>
          <w:szCs w:val="22"/>
          <w:lang w:val="en-US"/>
        </w:rPr>
      </w:pPr>
      <w:r>
        <w:t>C.2.3.7</w:t>
      </w:r>
      <w:r>
        <w:rPr>
          <w:rFonts w:ascii="Calibri" w:hAnsi="Calibri"/>
          <w:sz w:val="22"/>
          <w:szCs w:val="22"/>
          <w:lang w:val="en-US"/>
        </w:rPr>
        <w:tab/>
      </w:r>
      <w:r>
        <w:t>tchAvailablePackage</w:t>
      </w:r>
      <w:r>
        <w:tab/>
      </w:r>
      <w:r>
        <w:fldChar w:fldCharType="begin" w:fldLock="1"/>
      </w:r>
      <w:r>
        <w:instrText xml:space="preserve"> PAGEREF _Toc509322838 \h </w:instrText>
      </w:r>
      <w:r>
        <w:fldChar w:fldCharType="separate"/>
      </w:r>
      <w:r>
        <w:t>141</w:t>
      </w:r>
      <w:r>
        <w:fldChar w:fldCharType="end"/>
      </w:r>
    </w:p>
    <w:p w14:paraId="07F4951F" w14:textId="77777777" w:rsidR="0059501F" w:rsidRDefault="0059501F">
      <w:pPr>
        <w:pStyle w:val="TOC3"/>
        <w:rPr>
          <w:rFonts w:ascii="Calibri" w:hAnsi="Calibri"/>
          <w:sz w:val="22"/>
          <w:szCs w:val="22"/>
          <w:lang w:val="en-US"/>
        </w:rPr>
      </w:pPr>
      <w:r>
        <w:t>C.2.3.8</w:t>
      </w:r>
      <w:r>
        <w:rPr>
          <w:rFonts w:ascii="Calibri" w:hAnsi="Calibri"/>
          <w:sz w:val="22"/>
          <w:szCs w:val="22"/>
          <w:lang w:val="en-US"/>
        </w:rPr>
        <w:tab/>
      </w:r>
      <w:r>
        <w:t>tchBusyPackage</w:t>
      </w:r>
      <w:r>
        <w:tab/>
      </w:r>
      <w:r>
        <w:fldChar w:fldCharType="begin" w:fldLock="1"/>
      </w:r>
      <w:r>
        <w:instrText xml:space="preserve"> PAGEREF _Toc509322839 \h </w:instrText>
      </w:r>
      <w:r>
        <w:fldChar w:fldCharType="separate"/>
      </w:r>
      <w:r>
        <w:t>141</w:t>
      </w:r>
      <w:r>
        <w:fldChar w:fldCharType="end"/>
      </w:r>
    </w:p>
    <w:p w14:paraId="4D096CC6" w14:textId="77777777" w:rsidR="0059501F" w:rsidRDefault="0059501F">
      <w:pPr>
        <w:pStyle w:val="TOC3"/>
        <w:rPr>
          <w:rFonts w:ascii="Calibri" w:hAnsi="Calibri"/>
          <w:sz w:val="22"/>
          <w:szCs w:val="22"/>
          <w:lang w:val="en-US"/>
        </w:rPr>
      </w:pPr>
      <w:r>
        <w:t>C.2.3.9</w:t>
      </w:r>
      <w:r>
        <w:rPr>
          <w:rFonts w:ascii="Calibri" w:hAnsi="Calibri"/>
          <w:sz w:val="22"/>
          <w:szCs w:val="22"/>
          <w:lang w:val="en-US"/>
        </w:rPr>
        <w:tab/>
      </w:r>
      <w:r>
        <w:t>idleTCHsPerInterferenceBandPackage</w:t>
      </w:r>
      <w:r>
        <w:tab/>
      </w:r>
      <w:r>
        <w:fldChar w:fldCharType="begin" w:fldLock="1"/>
      </w:r>
      <w:r>
        <w:instrText xml:space="preserve"> PAGEREF _Toc509322840 \h </w:instrText>
      </w:r>
      <w:r>
        <w:fldChar w:fldCharType="separate"/>
      </w:r>
      <w:r>
        <w:t>142</w:t>
      </w:r>
      <w:r>
        <w:fldChar w:fldCharType="end"/>
      </w:r>
    </w:p>
    <w:p w14:paraId="7D9ECFB4" w14:textId="77777777" w:rsidR="0059501F" w:rsidRDefault="0059501F">
      <w:pPr>
        <w:pStyle w:val="TOC3"/>
        <w:rPr>
          <w:rFonts w:ascii="Calibri" w:hAnsi="Calibri"/>
          <w:sz w:val="22"/>
          <w:szCs w:val="22"/>
          <w:lang w:val="en-US"/>
        </w:rPr>
      </w:pPr>
      <w:r>
        <w:t>C.2.3.10</w:t>
      </w:r>
      <w:r>
        <w:rPr>
          <w:rFonts w:ascii="Calibri" w:hAnsi="Calibri"/>
          <w:sz w:val="22"/>
          <w:szCs w:val="22"/>
          <w:lang w:val="en-US"/>
        </w:rPr>
        <w:tab/>
      </w:r>
      <w:r>
        <w:t>tchSeizuresPackage</w:t>
      </w:r>
      <w:r>
        <w:tab/>
      </w:r>
      <w:r>
        <w:fldChar w:fldCharType="begin" w:fldLock="1"/>
      </w:r>
      <w:r>
        <w:instrText xml:space="preserve"> PAGEREF _Toc509322841 \h </w:instrText>
      </w:r>
      <w:r>
        <w:fldChar w:fldCharType="separate"/>
      </w:r>
      <w:r>
        <w:t>142</w:t>
      </w:r>
      <w:r>
        <w:fldChar w:fldCharType="end"/>
      </w:r>
    </w:p>
    <w:p w14:paraId="50931C2F" w14:textId="77777777" w:rsidR="0059501F" w:rsidRDefault="0059501F">
      <w:pPr>
        <w:pStyle w:val="TOC3"/>
        <w:rPr>
          <w:rFonts w:ascii="Calibri" w:hAnsi="Calibri"/>
          <w:sz w:val="22"/>
          <w:szCs w:val="22"/>
          <w:lang w:val="en-US"/>
        </w:rPr>
      </w:pPr>
      <w:r>
        <w:t>C.2.3.11</w:t>
      </w:r>
      <w:r>
        <w:rPr>
          <w:rFonts w:ascii="Calibri" w:hAnsi="Calibri"/>
          <w:sz w:val="22"/>
          <w:szCs w:val="22"/>
          <w:lang w:val="en-US"/>
        </w:rPr>
        <w:tab/>
      </w:r>
      <w:r>
        <w:t>tchAllocatedTimePackage</w:t>
      </w:r>
      <w:r>
        <w:tab/>
      </w:r>
      <w:r>
        <w:fldChar w:fldCharType="begin" w:fldLock="1"/>
      </w:r>
      <w:r>
        <w:instrText xml:space="preserve"> PAGEREF _Toc509322842 \h </w:instrText>
      </w:r>
      <w:r>
        <w:fldChar w:fldCharType="separate"/>
      </w:r>
      <w:r>
        <w:t>142</w:t>
      </w:r>
      <w:r>
        <w:fldChar w:fldCharType="end"/>
      </w:r>
    </w:p>
    <w:p w14:paraId="36AD1137" w14:textId="77777777" w:rsidR="0059501F" w:rsidRDefault="0059501F">
      <w:pPr>
        <w:pStyle w:val="TOC3"/>
        <w:rPr>
          <w:rFonts w:ascii="Calibri" w:hAnsi="Calibri"/>
          <w:sz w:val="22"/>
          <w:szCs w:val="22"/>
          <w:lang w:val="en-US"/>
        </w:rPr>
      </w:pPr>
      <w:r>
        <w:t>C.2.3.12</w:t>
      </w:r>
      <w:r>
        <w:rPr>
          <w:rFonts w:ascii="Calibri" w:hAnsi="Calibri"/>
          <w:sz w:val="22"/>
          <w:szCs w:val="22"/>
          <w:lang w:val="en-US"/>
        </w:rPr>
        <w:tab/>
      </w:r>
      <w:r>
        <w:t>tchBusyTimePackage</w:t>
      </w:r>
      <w:r>
        <w:tab/>
      </w:r>
      <w:r>
        <w:fldChar w:fldCharType="begin" w:fldLock="1"/>
      </w:r>
      <w:r>
        <w:instrText xml:space="preserve"> PAGEREF _Toc509322843 \h </w:instrText>
      </w:r>
      <w:r>
        <w:fldChar w:fldCharType="separate"/>
      </w:r>
      <w:r>
        <w:t>142</w:t>
      </w:r>
      <w:r>
        <w:fldChar w:fldCharType="end"/>
      </w:r>
    </w:p>
    <w:p w14:paraId="287A322A" w14:textId="77777777" w:rsidR="0059501F" w:rsidRDefault="0059501F">
      <w:pPr>
        <w:pStyle w:val="TOC3"/>
        <w:rPr>
          <w:rFonts w:ascii="Calibri" w:hAnsi="Calibri"/>
          <w:sz w:val="22"/>
          <w:szCs w:val="22"/>
          <w:lang w:val="en-US"/>
        </w:rPr>
      </w:pPr>
      <w:r>
        <w:t>C.2.3.13</w:t>
      </w:r>
      <w:r>
        <w:rPr>
          <w:rFonts w:ascii="Calibri" w:hAnsi="Calibri"/>
          <w:sz w:val="22"/>
          <w:szCs w:val="22"/>
          <w:lang w:val="en-US"/>
        </w:rPr>
        <w:tab/>
      </w:r>
      <w:r>
        <w:t>tchQueuePackage</w:t>
      </w:r>
      <w:r>
        <w:tab/>
      </w:r>
      <w:r>
        <w:fldChar w:fldCharType="begin" w:fldLock="1"/>
      </w:r>
      <w:r>
        <w:instrText xml:space="preserve"> PAGEREF _Toc509322844 \h </w:instrText>
      </w:r>
      <w:r>
        <w:fldChar w:fldCharType="separate"/>
      </w:r>
      <w:r>
        <w:t>142</w:t>
      </w:r>
      <w:r>
        <w:fldChar w:fldCharType="end"/>
      </w:r>
    </w:p>
    <w:p w14:paraId="72E33E29" w14:textId="77777777" w:rsidR="0059501F" w:rsidRDefault="0059501F">
      <w:pPr>
        <w:pStyle w:val="TOC3"/>
        <w:rPr>
          <w:rFonts w:ascii="Calibri" w:hAnsi="Calibri"/>
          <w:sz w:val="22"/>
          <w:szCs w:val="22"/>
          <w:lang w:val="en-US"/>
        </w:rPr>
      </w:pPr>
      <w:r>
        <w:t>C.2.3.14</w:t>
      </w:r>
      <w:r>
        <w:rPr>
          <w:rFonts w:ascii="Calibri" w:hAnsi="Calibri"/>
          <w:sz w:val="22"/>
          <w:szCs w:val="22"/>
          <w:lang w:val="en-US"/>
        </w:rPr>
        <w:tab/>
      </w:r>
      <w:r>
        <w:t>lostRadioLinksPerTCHPackage</w:t>
      </w:r>
      <w:r>
        <w:tab/>
      </w:r>
      <w:r>
        <w:fldChar w:fldCharType="begin" w:fldLock="1"/>
      </w:r>
      <w:r>
        <w:instrText xml:space="preserve"> PAGEREF _Toc509322845 \h </w:instrText>
      </w:r>
      <w:r>
        <w:fldChar w:fldCharType="separate"/>
      </w:r>
      <w:r>
        <w:t>143</w:t>
      </w:r>
      <w:r>
        <w:fldChar w:fldCharType="end"/>
      </w:r>
    </w:p>
    <w:p w14:paraId="12D4A0FC" w14:textId="77777777" w:rsidR="0059501F" w:rsidRDefault="0059501F">
      <w:pPr>
        <w:pStyle w:val="TOC3"/>
        <w:rPr>
          <w:rFonts w:ascii="Calibri" w:hAnsi="Calibri"/>
          <w:sz w:val="22"/>
          <w:szCs w:val="22"/>
          <w:lang w:val="en-US"/>
        </w:rPr>
      </w:pPr>
      <w:r>
        <w:t>C.2.3.15</w:t>
      </w:r>
      <w:r>
        <w:rPr>
          <w:rFonts w:ascii="Calibri" w:hAnsi="Calibri"/>
          <w:sz w:val="22"/>
          <w:szCs w:val="22"/>
          <w:lang w:val="en-US"/>
        </w:rPr>
        <w:tab/>
      </w:r>
      <w:r>
        <w:t>sdcchAvailablePackage</w:t>
      </w:r>
      <w:r>
        <w:tab/>
      </w:r>
      <w:r>
        <w:fldChar w:fldCharType="begin" w:fldLock="1"/>
      </w:r>
      <w:r>
        <w:instrText xml:space="preserve"> PAGEREF _Toc509322846 \h </w:instrText>
      </w:r>
      <w:r>
        <w:fldChar w:fldCharType="separate"/>
      </w:r>
      <w:r>
        <w:t>143</w:t>
      </w:r>
      <w:r>
        <w:fldChar w:fldCharType="end"/>
      </w:r>
    </w:p>
    <w:p w14:paraId="0230A138" w14:textId="77777777" w:rsidR="0059501F" w:rsidRDefault="0059501F">
      <w:pPr>
        <w:pStyle w:val="TOC3"/>
        <w:rPr>
          <w:rFonts w:ascii="Calibri" w:hAnsi="Calibri"/>
          <w:sz w:val="22"/>
          <w:szCs w:val="22"/>
          <w:lang w:val="en-US"/>
        </w:rPr>
      </w:pPr>
      <w:r>
        <w:t>C.2.3.16</w:t>
      </w:r>
      <w:r>
        <w:rPr>
          <w:rFonts w:ascii="Calibri" w:hAnsi="Calibri"/>
          <w:sz w:val="22"/>
          <w:szCs w:val="22"/>
          <w:lang w:val="en-US"/>
        </w:rPr>
        <w:tab/>
      </w:r>
      <w:r>
        <w:t>sdcchBusyPackage</w:t>
      </w:r>
      <w:r>
        <w:tab/>
      </w:r>
      <w:r>
        <w:fldChar w:fldCharType="begin" w:fldLock="1"/>
      </w:r>
      <w:r>
        <w:instrText xml:space="preserve"> PAGEREF _Toc509322847 \h </w:instrText>
      </w:r>
      <w:r>
        <w:fldChar w:fldCharType="separate"/>
      </w:r>
      <w:r>
        <w:t>143</w:t>
      </w:r>
      <w:r>
        <w:fldChar w:fldCharType="end"/>
      </w:r>
    </w:p>
    <w:p w14:paraId="1EA58144" w14:textId="77777777" w:rsidR="0059501F" w:rsidRDefault="0059501F">
      <w:pPr>
        <w:pStyle w:val="TOC3"/>
        <w:rPr>
          <w:rFonts w:ascii="Calibri" w:hAnsi="Calibri"/>
          <w:sz w:val="22"/>
          <w:szCs w:val="22"/>
          <w:lang w:val="en-US"/>
        </w:rPr>
      </w:pPr>
      <w:r>
        <w:t>C.2.3.17</w:t>
      </w:r>
      <w:r>
        <w:rPr>
          <w:rFonts w:ascii="Calibri" w:hAnsi="Calibri"/>
          <w:sz w:val="22"/>
          <w:szCs w:val="22"/>
          <w:lang w:val="en-US"/>
        </w:rPr>
        <w:tab/>
      </w:r>
      <w:r>
        <w:t>sdcchSeizuresPackage</w:t>
      </w:r>
      <w:r>
        <w:tab/>
      </w:r>
      <w:r>
        <w:fldChar w:fldCharType="begin" w:fldLock="1"/>
      </w:r>
      <w:r>
        <w:instrText xml:space="preserve"> PAGEREF _Toc509322848 \h </w:instrText>
      </w:r>
      <w:r>
        <w:fldChar w:fldCharType="separate"/>
      </w:r>
      <w:r>
        <w:t>143</w:t>
      </w:r>
      <w:r>
        <w:fldChar w:fldCharType="end"/>
      </w:r>
    </w:p>
    <w:p w14:paraId="4E5CCFB7" w14:textId="77777777" w:rsidR="0059501F" w:rsidRDefault="0059501F">
      <w:pPr>
        <w:pStyle w:val="TOC3"/>
        <w:rPr>
          <w:rFonts w:ascii="Calibri" w:hAnsi="Calibri"/>
          <w:sz w:val="22"/>
          <w:szCs w:val="22"/>
          <w:lang w:val="en-US"/>
        </w:rPr>
      </w:pPr>
      <w:r>
        <w:t>C.2.3.18</w:t>
      </w:r>
      <w:r>
        <w:rPr>
          <w:rFonts w:ascii="Calibri" w:hAnsi="Calibri"/>
          <w:sz w:val="22"/>
          <w:szCs w:val="22"/>
          <w:lang w:val="en-US"/>
        </w:rPr>
        <w:tab/>
      </w:r>
      <w:r>
        <w:t>sdcchAllocatedTimePackage</w:t>
      </w:r>
      <w:r>
        <w:tab/>
      </w:r>
      <w:r>
        <w:fldChar w:fldCharType="begin" w:fldLock="1"/>
      </w:r>
      <w:r>
        <w:instrText xml:space="preserve"> PAGEREF _Toc509322849 \h </w:instrText>
      </w:r>
      <w:r>
        <w:fldChar w:fldCharType="separate"/>
      </w:r>
      <w:r>
        <w:t>143</w:t>
      </w:r>
      <w:r>
        <w:fldChar w:fldCharType="end"/>
      </w:r>
    </w:p>
    <w:p w14:paraId="5999914C" w14:textId="77777777" w:rsidR="0059501F" w:rsidRDefault="0059501F">
      <w:pPr>
        <w:pStyle w:val="TOC3"/>
        <w:rPr>
          <w:rFonts w:ascii="Calibri" w:hAnsi="Calibri"/>
          <w:sz w:val="22"/>
          <w:szCs w:val="22"/>
          <w:lang w:val="en-US"/>
        </w:rPr>
      </w:pPr>
      <w:r>
        <w:t>C.2.3.19</w:t>
      </w:r>
      <w:r>
        <w:rPr>
          <w:rFonts w:ascii="Calibri" w:hAnsi="Calibri"/>
          <w:sz w:val="22"/>
          <w:szCs w:val="22"/>
          <w:lang w:val="en-US"/>
        </w:rPr>
        <w:tab/>
      </w:r>
      <w:r>
        <w:t>sdcchQueuePackage</w:t>
      </w:r>
      <w:r>
        <w:tab/>
      </w:r>
      <w:r>
        <w:fldChar w:fldCharType="begin" w:fldLock="1"/>
      </w:r>
      <w:r>
        <w:instrText xml:space="preserve"> PAGEREF _Toc509322850 \h </w:instrText>
      </w:r>
      <w:r>
        <w:fldChar w:fldCharType="separate"/>
      </w:r>
      <w:r>
        <w:t>143</w:t>
      </w:r>
      <w:r>
        <w:fldChar w:fldCharType="end"/>
      </w:r>
    </w:p>
    <w:p w14:paraId="7367E713" w14:textId="77777777" w:rsidR="0059501F" w:rsidRDefault="0059501F">
      <w:pPr>
        <w:pStyle w:val="TOC3"/>
        <w:rPr>
          <w:rFonts w:ascii="Calibri" w:hAnsi="Calibri"/>
          <w:sz w:val="22"/>
          <w:szCs w:val="22"/>
          <w:lang w:val="en-US"/>
        </w:rPr>
      </w:pPr>
      <w:r>
        <w:t>C.2.3.20</w:t>
      </w:r>
      <w:r>
        <w:rPr>
          <w:rFonts w:ascii="Calibri" w:hAnsi="Calibri"/>
          <w:sz w:val="22"/>
          <w:szCs w:val="22"/>
          <w:lang w:val="en-US"/>
        </w:rPr>
        <w:tab/>
      </w:r>
      <w:r>
        <w:t>lostRadioLinksPerSDCCHPackage</w:t>
      </w:r>
      <w:r>
        <w:tab/>
      </w:r>
      <w:r>
        <w:fldChar w:fldCharType="begin" w:fldLock="1"/>
      </w:r>
      <w:r>
        <w:instrText xml:space="preserve"> PAGEREF _Toc509322851 \h </w:instrText>
      </w:r>
      <w:r>
        <w:fldChar w:fldCharType="separate"/>
      </w:r>
      <w:r>
        <w:t>144</w:t>
      </w:r>
      <w:r>
        <w:fldChar w:fldCharType="end"/>
      </w:r>
    </w:p>
    <w:p w14:paraId="7418B544" w14:textId="77777777" w:rsidR="0059501F" w:rsidRDefault="0059501F">
      <w:pPr>
        <w:pStyle w:val="TOC3"/>
        <w:rPr>
          <w:rFonts w:ascii="Calibri" w:hAnsi="Calibri"/>
          <w:sz w:val="22"/>
          <w:szCs w:val="22"/>
          <w:lang w:val="en-US"/>
        </w:rPr>
      </w:pPr>
      <w:r>
        <w:t>C.2.3.21</w:t>
      </w:r>
      <w:r>
        <w:rPr>
          <w:rFonts w:ascii="Calibri" w:hAnsi="Calibri"/>
          <w:sz w:val="22"/>
          <w:szCs w:val="22"/>
          <w:lang w:val="en-US"/>
        </w:rPr>
        <w:tab/>
      </w:r>
      <w:r>
        <w:t>downlinkPowerControlPackage</w:t>
      </w:r>
      <w:r>
        <w:tab/>
      </w:r>
      <w:r>
        <w:fldChar w:fldCharType="begin" w:fldLock="1"/>
      </w:r>
      <w:r>
        <w:instrText xml:space="preserve"> PAGEREF _Toc509322852 \h </w:instrText>
      </w:r>
      <w:r>
        <w:fldChar w:fldCharType="separate"/>
      </w:r>
      <w:r>
        <w:t>144</w:t>
      </w:r>
      <w:r>
        <w:fldChar w:fldCharType="end"/>
      </w:r>
    </w:p>
    <w:p w14:paraId="72EEEB29" w14:textId="77777777" w:rsidR="0059501F" w:rsidRDefault="0059501F">
      <w:pPr>
        <w:pStyle w:val="TOC3"/>
        <w:rPr>
          <w:rFonts w:ascii="Calibri" w:hAnsi="Calibri"/>
          <w:sz w:val="22"/>
          <w:szCs w:val="22"/>
          <w:lang w:val="en-US"/>
        </w:rPr>
      </w:pPr>
      <w:r>
        <w:t>C.2.3.22</w:t>
      </w:r>
      <w:r>
        <w:rPr>
          <w:rFonts w:ascii="Calibri" w:hAnsi="Calibri"/>
          <w:sz w:val="22"/>
          <w:szCs w:val="22"/>
          <w:lang w:val="en-US"/>
        </w:rPr>
        <w:tab/>
      </w:r>
      <w:r>
        <w:t>uplinkPowerControlPackage</w:t>
      </w:r>
      <w:r>
        <w:tab/>
      </w:r>
      <w:r>
        <w:fldChar w:fldCharType="begin" w:fldLock="1"/>
      </w:r>
      <w:r>
        <w:instrText xml:space="preserve"> PAGEREF _Toc509322853 \h </w:instrText>
      </w:r>
      <w:r>
        <w:fldChar w:fldCharType="separate"/>
      </w:r>
      <w:r>
        <w:t>144</w:t>
      </w:r>
      <w:r>
        <w:fldChar w:fldCharType="end"/>
      </w:r>
    </w:p>
    <w:p w14:paraId="52C06EAB" w14:textId="77777777" w:rsidR="0059501F" w:rsidRDefault="0059501F">
      <w:pPr>
        <w:pStyle w:val="TOC3"/>
        <w:rPr>
          <w:rFonts w:ascii="Calibri" w:hAnsi="Calibri"/>
          <w:sz w:val="22"/>
          <w:szCs w:val="22"/>
          <w:lang w:val="en-US"/>
        </w:rPr>
      </w:pPr>
      <w:r>
        <w:t>C.2.3.23</w:t>
      </w:r>
      <w:r>
        <w:rPr>
          <w:rFonts w:ascii="Calibri" w:hAnsi="Calibri"/>
          <w:sz w:val="22"/>
          <w:szCs w:val="22"/>
          <w:lang w:val="en-US"/>
        </w:rPr>
        <w:tab/>
      </w:r>
      <w:r>
        <w:t>internalHandoversIntraCellPackage</w:t>
      </w:r>
      <w:r>
        <w:tab/>
      </w:r>
      <w:r>
        <w:fldChar w:fldCharType="begin" w:fldLock="1"/>
      </w:r>
      <w:r>
        <w:instrText xml:space="preserve"> PAGEREF _Toc509322854 \h </w:instrText>
      </w:r>
      <w:r>
        <w:fldChar w:fldCharType="separate"/>
      </w:r>
      <w:r>
        <w:t>144</w:t>
      </w:r>
      <w:r>
        <w:fldChar w:fldCharType="end"/>
      </w:r>
    </w:p>
    <w:p w14:paraId="3B6269D1" w14:textId="77777777" w:rsidR="0059501F" w:rsidRDefault="0059501F">
      <w:pPr>
        <w:pStyle w:val="TOC3"/>
        <w:rPr>
          <w:rFonts w:ascii="Calibri" w:hAnsi="Calibri"/>
          <w:sz w:val="22"/>
          <w:szCs w:val="22"/>
          <w:lang w:val="en-US"/>
        </w:rPr>
      </w:pPr>
      <w:r>
        <w:t>C.2.3.24</w:t>
      </w:r>
      <w:r>
        <w:rPr>
          <w:rFonts w:ascii="Calibri" w:hAnsi="Calibri"/>
          <w:sz w:val="22"/>
          <w:szCs w:val="22"/>
          <w:lang w:val="en-US"/>
        </w:rPr>
        <w:tab/>
      </w:r>
      <w:r>
        <w:t>incomingInternalInterCellHandoversPackage</w:t>
      </w:r>
      <w:r>
        <w:tab/>
      </w:r>
      <w:r>
        <w:fldChar w:fldCharType="begin" w:fldLock="1"/>
      </w:r>
      <w:r>
        <w:instrText xml:space="preserve"> PAGEREF _Toc509322855 \h </w:instrText>
      </w:r>
      <w:r>
        <w:fldChar w:fldCharType="separate"/>
      </w:r>
      <w:r>
        <w:t>144</w:t>
      </w:r>
      <w:r>
        <w:fldChar w:fldCharType="end"/>
      </w:r>
    </w:p>
    <w:p w14:paraId="49824CA5" w14:textId="77777777" w:rsidR="0059501F" w:rsidRDefault="0059501F">
      <w:pPr>
        <w:pStyle w:val="TOC3"/>
        <w:rPr>
          <w:rFonts w:ascii="Calibri" w:hAnsi="Calibri"/>
          <w:sz w:val="22"/>
          <w:szCs w:val="22"/>
          <w:lang w:val="en-US"/>
        </w:rPr>
      </w:pPr>
      <w:r>
        <w:t>C.2.3.25</w:t>
      </w:r>
      <w:r>
        <w:rPr>
          <w:rFonts w:ascii="Calibri" w:hAnsi="Calibri"/>
          <w:sz w:val="22"/>
          <w:szCs w:val="22"/>
          <w:lang w:val="en-US"/>
        </w:rPr>
        <w:tab/>
      </w:r>
      <w:r>
        <w:t>outgoingInternalInterCellHandoversPackage</w:t>
      </w:r>
      <w:r>
        <w:tab/>
      </w:r>
      <w:r>
        <w:fldChar w:fldCharType="begin" w:fldLock="1"/>
      </w:r>
      <w:r>
        <w:instrText xml:space="preserve"> PAGEREF _Toc509322856 \h </w:instrText>
      </w:r>
      <w:r>
        <w:fldChar w:fldCharType="separate"/>
      </w:r>
      <w:r>
        <w:t>145</w:t>
      </w:r>
      <w:r>
        <w:fldChar w:fldCharType="end"/>
      </w:r>
    </w:p>
    <w:p w14:paraId="26C327FD" w14:textId="77777777" w:rsidR="0059501F" w:rsidRDefault="0059501F">
      <w:pPr>
        <w:pStyle w:val="TOC3"/>
        <w:rPr>
          <w:rFonts w:ascii="Calibri" w:hAnsi="Calibri"/>
          <w:sz w:val="22"/>
          <w:szCs w:val="22"/>
          <w:lang w:val="en-US"/>
        </w:rPr>
      </w:pPr>
      <w:r>
        <w:t>C.2.3.26</w:t>
      </w:r>
      <w:r>
        <w:rPr>
          <w:rFonts w:ascii="Calibri" w:hAnsi="Calibri"/>
          <w:sz w:val="22"/>
          <w:szCs w:val="22"/>
          <w:lang w:val="en-US"/>
        </w:rPr>
        <w:tab/>
      </w:r>
      <w:r>
        <w:t>internalHandoverFailurePackage</w:t>
      </w:r>
      <w:r>
        <w:tab/>
      </w:r>
      <w:r>
        <w:fldChar w:fldCharType="begin" w:fldLock="1"/>
      </w:r>
      <w:r>
        <w:instrText xml:space="preserve"> PAGEREF _Toc509322857 \h </w:instrText>
      </w:r>
      <w:r>
        <w:fldChar w:fldCharType="separate"/>
      </w:r>
      <w:r>
        <w:t>145</w:t>
      </w:r>
      <w:r>
        <w:fldChar w:fldCharType="end"/>
      </w:r>
    </w:p>
    <w:p w14:paraId="27E1EAC8" w14:textId="77777777" w:rsidR="0059501F" w:rsidRDefault="0059501F">
      <w:pPr>
        <w:pStyle w:val="TOC3"/>
        <w:rPr>
          <w:rFonts w:ascii="Calibri" w:hAnsi="Calibri"/>
          <w:sz w:val="22"/>
          <w:szCs w:val="22"/>
          <w:lang w:val="en-US"/>
        </w:rPr>
      </w:pPr>
      <w:r>
        <w:t>C.2.3.27</w:t>
      </w:r>
      <w:r>
        <w:rPr>
          <w:rFonts w:ascii="Calibri" w:hAnsi="Calibri"/>
          <w:sz w:val="22"/>
          <w:szCs w:val="22"/>
          <w:lang w:val="en-US"/>
        </w:rPr>
        <w:tab/>
      </w:r>
      <w:r>
        <w:t>gprsPDCHAvailablePackage</w:t>
      </w:r>
      <w:r>
        <w:tab/>
      </w:r>
      <w:r>
        <w:fldChar w:fldCharType="begin" w:fldLock="1"/>
      </w:r>
      <w:r>
        <w:instrText xml:space="preserve"> PAGEREF _Toc509322858 \h </w:instrText>
      </w:r>
      <w:r>
        <w:fldChar w:fldCharType="separate"/>
      </w:r>
      <w:r>
        <w:t>145</w:t>
      </w:r>
      <w:r>
        <w:fldChar w:fldCharType="end"/>
      </w:r>
    </w:p>
    <w:p w14:paraId="20F8B447" w14:textId="77777777" w:rsidR="0059501F" w:rsidRDefault="0059501F">
      <w:pPr>
        <w:pStyle w:val="TOC3"/>
        <w:rPr>
          <w:rFonts w:ascii="Calibri" w:hAnsi="Calibri"/>
          <w:sz w:val="22"/>
          <w:szCs w:val="22"/>
          <w:lang w:val="en-US"/>
        </w:rPr>
      </w:pPr>
      <w:r>
        <w:t>C.2.3.28</w:t>
      </w:r>
      <w:r>
        <w:rPr>
          <w:rFonts w:ascii="Calibri" w:hAnsi="Calibri"/>
          <w:sz w:val="22"/>
          <w:szCs w:val="22"/>
          <w:lang w:val="en-US"/>
        </w:rPr>
        <w:tab/>
      </w:r>
      <w:r>
        <w:t>gprsPDCHOccupiedPackage</w:t>
      </w:r>
      <w:r>
        <w:tab/>
      </w:r>
      <w:r>
        <w:fldChar w:fldCharType="begin" w:fldLock="1"/>
      </w:r>
      <w:r>
        <w:instrText xml:space="preserve"> PAGEREF _Toc509322859 \h </w:instrText>
      </w:r>
      <w:r>
        <w:fldChar w:fldCharType="separate"/>
      </w:r>
      <w:r>
        <w:t>145</w:t>
      </w:r>
      <w:r>
        <w:fldChar w:fldCharType="end"/>
      </w:r>
    </w:p>
    <w:p w14:paraId="0028D56C" w14:textId="77777777" w:rsidR="0059501F" w:rsidRDefault="0059501F">
      <w:pPr>
        <w:pStyle w:val="TOC3"/>
        <w:rPr>
          <w:rFonts w:ascii="Calibri" w:hAnsi="Calibri"/>
          <w:sz w:val="22"/>
          <w:szCs w:val="22"/>
          <w:lang w:val="en-US"/>
        </w:rPr>
      </w:pPr>
      <w:r>
        <w:t>C.2.3.29</w:t>
      </w:r>
      <w:r>
        <w:rPr>
          <w:rFonts w:ascii="Calibri" w:hAnsi="Calibri"/>
          <w:sz w:val="22"/>
          <w:szCs w:val="22"/>
          <w:lang w:val="en-US"/>
        </w:rPr>
        <w:tab/>
      </w:r>
      <w:r>
        <w:t>gprsPDCHAllocatedPackage</w:t>
      </w:r>
      <w:r>
        <w:tab/>
      </w:r>
      <w:r>
        <w:fldChar w:fldCharType="begin" w:fldLock="1"/>
      </w:r>
      <w:r>
        <w:instrText xml:space="preserve"> PAGEREF _Toc509322860 \h </w:instrText>
      </w:r>
      <w:r>
        <w:fldChar w:fldCharType="separate"/>
      </w:r>
      <w:r>
        <w:t>145</w:t>
      </w:r>
      <w:r>
        <w:fldChar w:fldCharType="end"/>
      </w:r>
    </w:p>
    <w:p w14:paraId="39904A9B" w14:textId="77777777" w:rsidR="0059501F" w:rsidRDefault="0059501F">
      <w:pPr>
        <w:pStyle w:val="TOC3"/>
        <w:rPr>
          <w:rFonts w:ascii="Calibri" w:hAnsi="Calibri"/>
          <w:sz w:val="22"/>
          <w:szCs w:val="22"/>
          <w:lang w:val="en-US"/>
        </w:rPr>
      </w:pPr>
      <w:r>
        <w:t>C.2.3.30</w:t>
      </w:r>
      <w:r>
        <w:rPr>
          <w:rFonts w:ascii="Calibri" w:hAnsi="Calibri"/>
          <w:sz w:val="22"/>
          <w:szCs w:val="22"/>
          <w:lang w:val="en-US"/>
        </w:rPr>
        <w:tab/>
      </w:r>
      <w:r>
        <w:t>gprsPCCCHPagingPackage</w:t>
      </w:r>
      <w:r>
        <w:tab/>
      </w:r>
      <w:r>
        <w:fldChar w:fldCharType="begin" w:fldLock="1"/>
      </w:r>
      <w:r>
        <w:instrText xml:space="preserve"> PAGEREF _Toc509322861 \h </w:instrText>
      </w:r>
      <w:r>
        <w:fldChar w:fldCharType="separate"/>
      </w:r>
      <w:r>
        <w:t>146</w:t>
      </w:r>
      <w:r>
        <w:fldChar w:fldCharType="end"/>
      </w:r>
    </w:p>
    <w:p w14:paraId="6F8AE2E4" w14:textId="77777777" w:rsidR="0059501F" w:rsidRDefault="0059501F">
      <w:pPr>
        <w:pStyle w:val="TOC3"/>
        <w:rPr>
          <w:rFonts w:ascii="Calibri" w:hAnsi="Calibri"/>
          <w:sz w:val="22"/>
          <w:szCs w:val="22"/>
          <w:lang w:val="en-US"/>
        </w:rPr>
      </w:pPr>
      <w:r>
        <w:t>C.2.3.31</w:t>
      </w:r>
      <w:r>
        <w:rPr>
          <w:rFonts w:ascii="Calibri" w:hAnsi="Calibri"/>
          <w:sz w:val="22"/>
          <w:szCs w:val="22"/>
          <w:lang w:val="en-US"/>
        </w:rPr>
        <w:tab/>
      </w:r>
      <w:r>
        <w:t>gprsPPCHQueueOnPCCCHPackage</w:t>
      </w:r>
      <w:r>
        <w:tab/>
      </w:r>
      <w:r>
        <w:fldChar w:fldCharType="begin" w:fldLock="1"/>
      </w:r>
      <w:r>
        <w:instrText xml:space="preserve"> PAGEREF _Toc509322862 \h </w:instrText>
      </w:r>
      <w:r>
        <w:fldChar w:fldCharType="separate"/>
      </w:r>
      <w:r>
        <w:t>146</w:t>
      </w:r>
      <w:r>
        <w:fldChar w:fldCharType="end"/>
      </w:r>
    </w:p>
    <w:p w14:paraId="3E2F311A" w14:textId="77777777" w:rsidR="0059501F" w:rsidRDefault="0059501F">
      <w:pPr>
        <w:pStyle w:val="TOC3"/>
        <w:rPr>
          <w:rFonts w:ascii="Calibri" w:hAnsi="Calibri"/>
          <w:sz w:val="22"/>
          <w:szCs w:val="22"/>
          <w:lang w:val="en-US"/>
        </w:rPr>
      </w:pPr>
      <w:r>
        <w:t>C.2.3.32</w:t>
      </w:r>
      <w:r>
        <w:rPr>
          <w:rFonts w:ascii="Calibri" w:hAnsi="Calibri"/>
          <w:sz w:val="22"/>
          <w:szCs w:val="22"/>
          <w:lang w:val="en-US"/>
        </w:rPr>
        <w:tab/>
      </w:r>
      <w:r>
        <w:t>gprsPDTCHAssignmentPackage</w:t>
      </w:r>
      <w:r>
        <w:tab/>
      </w:r>
      <w:r>
        <w:fldChar w:fldCharType="begin" w:fldLock="1"/>
      </w:r>
      <w:r>
        <w:instrText xml:space="preserve"> PAGEREF _Toc509322863 \h </w:instrText>
      </w:r>
      <w:r>
        <w:fldChar w:fldCharType="separate"/>
      </w:r>
      <w:r>
        <w:t>146</w:t>
      </w:r>
      <w:r>
        <w:fldChar w:fldCharType="end"/>
      </w:r>
    </w:p>
    <w:p w14:paraId="337B780E" w14:textId="77777777" w:rsidR="0059501F" w:rsidRDefault="0059501F">
      <w:pPr>
        <w:pStyle w:val="TOC3"/>
        <w:rPr>
          <w:rFonts w:ascii="Calibri" w:hAnsi="Calibri"/>
          <w:sz w:val="22"/>
          <w:szCs w:val="22"/>
          <w:lang w:val="en-US"/>
        </w:rPr>
      </w:pPr>
      <w:r>
        <w:t>C.2.3.33</w:t>
      </w:r>
      <w:r>
        <w:rPr>
          <w:rFonts w:ascii="Calibri" w:hAnsi="Calibri"/>
          <w:sz w:val="22"/>
          <w:szCs w:val="22"/>
          <w:lang w:val="en-US"/>
        </w:rPr>
        <w:tab/>
      </w:r>
      <w:r>
        <w:t>gprsPDTCHQueuePackage</w:t>
      </w:r>
      <w:r>
        <w:tab/>
      </w:r>
      <w:r>
        <w:fldChar w:fldCharType="begin" w:fldLock="1"/>
      </w:r>
      <w:r>
        <w:instrText xml:space="preserve"> PAGEREF _Toc509322864 \h </w:instrText>
      </w:r>
      <w:r>
        <w:fldChar w:fldCharType="separate"/>
      </w:r>
      <w:r>
        <w:t>146</w:t>
      </w:r>
      <w:r>
        <w:fldChar w:fldCharType="end"/>
      </w:r>
    </w:p>
    <w:p w14:paraId="22B9811D" w14:textId="77777777" w:rsidR="0059501F" w:rsidRDefault="0059501F">
      <w:pPr>
        <w:pStyle w:val="TOC3"/>
        <w:rPr>
          <w:rFonts w:ascii="Calibri" w:hAnsi="Calibri"/>
          <w:sz w:val="22"/>
          <w:szCs w:val="22"/>
          <w:lang w:val="en-US"/>
        </w:rPr>
      </w:pPr>
      <w:r>
        <w:t>C.2.3.34</w:t>
      </w:r>
      <w:r>
        <w:rPr>
          <w:rFonts w:ascii="Calibri" w:hAnsi="Calibri"/>
          <w:sz w:val="22"/>
          <w:szCs w:val="22"/>
          <w:lang w:val="en-US"/>
        </w:rPr>
        <w:tab/>
      </w:r>
      <w:r>
        <w:t>gprsCSChangePackage</w:t>
      </w:r>
      <w:r>
        <w:tab/>
      </w:r>
      <w:r>
        <w:fldChar w:fldCharType="begin" w:fldLock="1"/>
      </w:r>
      <w:r>
        <w:instrText xml:space="preserve"> PAGEREF _Toc509322865 \h </w:instrText>
      </w:r>
      <w:r>
        <w:fldChar w:fldCharType="separate"/>
      </w:r>
      <w:r>
        <w:t>146</w:t>
      </w:r>
      <w:r>
        <w:fldChar w:fldCharType="end"/>
      </w:r>
    </w:p>
    <w:p w14:paraId="419AE8B6" w14:textId="77777777" w:rsidR="0059501F" w:rsidRDefault="0059501F">
      <w:pPr>
        <w:pStyle w:val="TOC2"/>
        <w:rPr>
          <w:rFonts w:ascii="Calibri" w:hAnsi="Calibri"/>
          <w:sz w:val="22"/>
          <w:szCs w:val="22"/>
          <w:lang w:val="en-US"/>
        </w:rPr>
      </w:pPr>
      <w:r>
        <w:t>C.2.4</w:t>
      </w:r>
      <w:r>
        <w:rPr>
          <w:rFonts w:ascii="Calibri" w:hAnsi="Calibri"/>
          <w:sz w:val="22"/>
          <w:szCs w:val="22"/>
          <w:lang w:val="en-US"/>
        </w:rPr>
        <w:tab/>
      </w:r>
      <w:r>
        <w:t>internal HDO Measurement Function Related Packages</w:t>
      </w:r>
      <w:r>
        <w:tab/>
      </w:r>
      <w:r>
        <w:fldChar w:fldCharType="begin" w:fldLock="1"/>
      </w:r>
      <w:r>
        <w:instrText xml:space="preserve"> PAGEREF _Toc509322866 \h </w:instrText>
      </w:r>
      <w:r>
        <w:fldChar w:fldCharType="separate"/>
      </w:r>
      <w:r>
        <w:t>147</w:t>
      </w:r>
      <w:r>
        <w:fldChar w:fldCharType="end"/>
      </w:r>
    </w:p>
    <w:p w14:paraId="6EDE6A47" w14:textId="77777777" w:rsidR="0059501F" w:rsidRDefault="0059501F">
      <w:pPr>
        <w:pStyle w:val="TOC3"/>
        <w:rPr>
          <w:rFonts w:ascii="Calibri" w:hAnsi="Calibri"/>
          <w:sz w:val="22"/>
          <w:szCs w:val="22"/>
          <w:lang w:val="en-US"/>
        </w:rPr>
      </w:pPr>
      <w:r>
        <w:t>C.2.4.1</w:t>
      </w:r>
      <w:r>
        <w:rPr>
          <w:rFonts w:ascii="Calibri" w:hAnsi="Calibri"/>
          <w:sz w:val="22"/>
          <w:szCs w:val="22"/>
          <w:lang w:val="en-US"/>
        </w:rPr>
        <w:tab/>
      </w:r>
      <w:r>
        <w:t>incomingInternalInterCellPerCellHandoversPackage</w:t>
      </w:r>
      <w:r>
        <w:tab/>
      </w:r>
      <w:r>
        <w:fldChar w:fldCharType="begin" w:fldLock="1"/>
      </w:r>
      <w:r>
        <w:instrText xml:space="preserve"> PAGEREF _Toc509322867 \h </w:instrText>
      </w:r>
      <w:r>
        <w:fldChar w:fldCharType="separate"/>
      </w:r>
      <w:r>
        <w:t>147</w:t>
      </w:r>
      <w:r>
        <w:fldChar w:fldCharType="end"/>
      </w:r>
    </w:p>
    <w:p w14:paraId="65A00FAA" w14:textId="77777777" w:rsidR="0059501F" w:rsidRDefault="0059501F">
      <w:pPr>
        <w:pStyle w:val="TOC3"/>
        <w:rPr>
          <w:rFonts w:ascii="Calibri" w:hAnsi="Calibri"/>
          <w:sz w:val="22"/>
          <w:szCs w:val="22"/>
          <w:lang w:val="en-US"/>
        </w:rPr>
      </w:pPr>
      <w:r>
        <w:t>C.2.4.2</w:t>
      </w:r>
      <w:r>
        <w:rPr>
          <w:rFonts w:ascii="Calibri" w:hAnsi="Calibri"/>
          <w:sz w:val="22"/>
          <w:szCs w:val="22"/>
          <w:lang w:val="en-US"/>
        </w:rPr>
        <w:tab/>
      </w:r>
      <w:r>
        <w:t>outgoingInternalInterCellPerCellHandoversPackage</w:t>
      </w:r>
      <w:r>
        <w:tab/>
      </w:r>
      <w:r>
        <w:fldChar w:fldCharType="begin" w:fldLock="1"/>
      </w:r>
      <w:r>
        <w:instrText xml:space="preserve"> PAGEREF _Toc509322868 \h </w:instrText>
      </w:r>
      <w:r>
        <w:fldChar w:fldCharType="separate"/>
      </w:r>
      <w:r>
        <w:t>147</w:t>
      </w:r>
      <w:r>
        <w:fldChar w:fldCharType="end"/>
      </w:r>
    </w:p>
    <w:p w14:paraId="4885DFEC" w14:textId="77777777" w:rsidR="0059501F" w:rsidRDefault="0059501F">
      <w:pPr>
        <w:pStyle w:val="TOC2"/>
        <w:rPr>
          <w:rFonts w:ascii="Calibri" w:hAnsi="Calibri"/>
          <w:sz w:val="22"/>
          <w:szCs w:val="22"/>
          <w:lang w:val="en-US"/>
        </w:rPr>
      </w:pPr>
      <w:r>
        <w:t>C.2.5</w:t>
      </w:r>
      <w:r>
        <w:rPr>
          <w:rFonts w:ascii="Calibri" w:hAnsi="Calibri"/>
          <w:sz w:val="22"/>
          <w:szCs w:val="22"/>
          <w:lang w:val="en-US"/>
        </w:rPr>
        <w:tab/>
      </w:r>
      <w:r>
        <w:t>MSC Measurement Function Related Packages</w:t>
      </w:r>
      <w:r>
        <w:tab/>
      </w:r>
      <w:r>
        <w:fldChar w:fldCharType="begin" w:fldLock="1"/>
      </w:r>
      <w:r>
        <w:instrText xml:space="preserve"> PAGEREF _Toc509322869 \h </w:instrText>
      </w:r>
      <w:r>
        <w:fldChar w:fldCharType="separate"/>
      </w:r>
      <w:r>
        <w:t>147</w:t>
      </w:r>
      <w:r>
        <w:fldChar w:fldCharType="end"/>
      </w:r>
    </w:p>
    <w:p w14:paraId="52EC418A" w14:textId="77777777" w:rsidR="0059501F" w:rsidRDefault="0059501F">
      <w:pPr>
        <w:pStyle w:val="TOC3"/>
        <w:rPr>
          <w:rFonts w:ascii="Calibri" w:hAnsi="Calibri"/>
          <w:sz w:val="22"/>
          <w:szCs w:val="22"/>
          <w:lang w:val="en-US"/>
        </w:rPr>
      </w:pPr>
      <w:r>
        <w:t>C.2.5.1</w:t>
      </w:r>
      <w:r>
        <w:rPr>
          <w:rFonts w:ascii="Calibri" w:hAnsi="Calibri"/>
          <w:sz w:val="22"/>
          <w:szCs w:val="22"/>
          <w:lang w:val="en-US"/>
        </w:rPr>
        <w:tab/>
      </w:r>
      <w:r>
        <w:t>classMarkPackage</w:t>
      </w:r>
      <w:r>
        <w:tab/>
      </w:r>
      <w:r>
        <w:fldChar w:fldCharType="begin" w:fldLock="1"/>
      </w:r>
      <w:r>
        <w:instrText xml:space="preserve"> PAGEREF _Toc509322870 \h </w:instrText>
      </w:r>
      <w:r>
        <w:fldChar w:fldCharType="separate"/>
      </w:r>
      <w:r>
        <w:t>147</w:t>
      </w:r>
      <w:r>
        <w:fldChar w:fldCharType="end"/>
      </w:r>
    </w:p>
    <w:p w14:paraId="4C9B3F0C" w14:textId="77777777" w:rsidR="0059501F" w:rsidRDefault="0059501F">
      <w:pPr>
        <w:pStyle w:val="TOC3"/>
        <w:rPr>
          <w:rFonts w:ascii="Calibri" w:hAnsi="Calibri"/>
          <w:sz w:val="22"/>
          <w:szCs w:val="22"/>
          <w:lang w:val="en-US"/>
        </w:rPr>
      </w:pPr>
      <w:r>
        <w:t>C.2.5.2</w:t>
      </w:r>
      <w:r>
        <w:rPr>
          <w:rFonts w:ascii="Calibri" w:hAnsi="Calibri"/>
          <w:sz w:val="22"/>
          <w:szCs w:val="22"/>
          <w:lang w:val="en-US"/>
        </w:rPr>
        <w:tab/>
      </w:r>
      <w:r>
        <w:t>mobileOriginatingCallsPackage</w:t>
      </w:r>
      <w:r>
        <w:tab/>
      </w:r>
      <w:r>
        <w:fldChar w:fldCharType="begin" w:fldLock="1"/>
      </w:r>
      <w:r>
        <w:instrText xml:space="preserve"> PAGEREF _Toc509322871 \h </w:instrText>
      </w:r>
      <w:r>
        <w:fldChar w:fldCharType="separate"/>
      </w:r>
      <w:r>
        <w:t>147</w:t>
      </w:r>
      <w:r>
        <w:fldChar w:fldCharType="end"/>
      </w:r>
    </w:p>
    <w:p w14:paraId="7ACE891F" w14:textId="77777777" w:rsidR="0059501F" w:rsidRDefault="0059501F">
      <w:pPr>
        <w:pStyle w:val="TOC3"/>
        <w:rPr>
          <w:rFonts w:ascii="Calibri" w:hAnsi="Calibri"/>
          <w:sz w:val="22"/>
          <w:szCs w:val="22"/>
          <w:lang w:val="en-US"/>
        </w:rPr>
      </w:pPr>
      <w:r>
        <w:t>C.2.5.3</w:t>
      </w:r>
      <w:r>
        <w:rPr>
          <w:rFonts w:ascii="Calibri" w:hAnsi="Calibri"/>
          <w:sz w:val="22"/>
          <w:szCs w:val="22"/>
          <w:lang w:val="en-US"/>
        </w:rPr>
        <w:tab/>
      </w:r>
      <w:r>
        <w:t>mobileTerminatingCallsPackage</w:t>
      </w:r>
      <w:r>
        <w:tab/>
      </w:r>
      <w:r>
        <w:fldChar w:fldCharType="begin" w:fldLock="1"/>
      </w:r>
      <w:r>
        <w:instrText xml:space="preserve"> PAGEREF _Toc509322872 \h </w:instrText>
      </w:r>
      <w:r>
        <w:fldChar w:fldCharType="separate"/>
      </w:r>
      <w:r>
        <w:t>147</w:t>
      </w:r>
      <w:r>
        <w:fldChar w:fldCharType="end"/>
      </w:r>
    </w:p>
    <w:p w14:paraId="606F5B54" w14:textId="77777777" w:rsidR="0059501F" w:rsidRDefault="0059501F">
      <w:pPr>
        <w:pStyle w:val="TOC3"/>
        <w:rPr>
          <w:rFonts w:ascii="Calibri" w:hAnsi="Calibri"/>
          <w:sz w:val="22"/>
          <w:szCs w:val="22"/>
          <w:lang w:val="en-US"/>
        </w:rPr>
      </w:pPr>
      <w:r>
        <w:t>C.2.5.4</w:t>
      </w:r>
      <w:r>
        <w:rPr>
          <w:rFonts w:ascii="Calibri" w:hAnsi="Calibri"/>
          <w:sz w:val="22"/>
          <w:szCs w:val="22"/>
          <w:lang w:val="en-US"/>
        </w:rPr>
        <w:tab/>
      </w:r>
      <w:r>
        <w:t>mobileEmergencyCallsPackage</w:t>
      </w:r>
      <w:r>
        <w:tab/>
      </w:r>
      <w:r>
        <w:fldChar w:fldCharType="begin" w:fldLock="1"/>
      </w:r>
      <w:r>
        <w:instrText xml:space="preserve"> PAGEREF _Toc509322873 \h </w:instrText>
      </w:r>
      <w:r>
        <w:fldChar w:fldCharType="separate"/>
      </w:r>
      <w:r>
        <w:t>148</w:t>
      </w:r>
      <w:r>
        <w:fldChar w:fldCharType="end"/>
      </w:r>
    </w:p>
    <w:p w14:paraId="2B0F831A" w14:textId="77777777" w:rsidR="0059501F" w:rsidRDefault="0059501F">
      <w:pPr>
        <w:pStyle w:val="TOC3"/>
        <w:rPr>
          <w:rFonts w:ascii="Calibri" w:hAnsi="Calibri"/>
          <w:sz w:val="22"/>
          <w:szCs w:val="22"/>
          <w:lang w:val="en-US"/>
        </w:rPr>
      </w:pPr>
      <w:r>
        <w:t>C.2.5.5</w:t>
      </w:r>
      <w:r>
        <w:rPr>
          <w:rFonts w:ascii="Calibri" w:hAnsi="Calibri"/>
          <w:sz w:val="22"/>
          <w:szCs w:val="22"/>
          <w:lang w:val="en-US"/>
        </w:rPr>
        <w:tab/>
      </w:r>
      <w:r>
        <w:t>cipheringModePackage</w:t>
      </w:r>
      <w:r>
        <w:tab/>
      </w:r>
      <w:r>
        <w:fldChar w:fldCharType="begin" w:fldLock="1"/>
      </w:r>
      <w:r>
        <w:instrText xml:space="preserve"> PAGEREF _Toc509322874 \h </w:instrText>
      </w:r>
      <w:r>
        <w:fldChar w:fldCharType="separate"/>
      </w:r>
      <w:r>
        <w:t>148</w:t>
      </w:r>
      <w:r>
        <w:fldChar w:fldCharType="end"/>
      </w:r>
    </w:p>
    <w:p w14:paraId="0D255144" w14:textId="77777777" w:rsidR="0059501F" w:rsidRDefault="0059501F">
      <w:pPr>
        <w:pStyle w:val="TOC3"/>
        <w:rPr>
          <w:rFonts w:ascii="Calibri" w:hAnsi="Calibri"/>
          <w:sz w:val="22"/>
          <w:szCs w:val="22"/>
          <w:lang w:val="en-US"/>
        </w:rPr>
      </w:pPr>
      <w:r>
        <w:lastRenderedPageBreak/>
        <w:t>C.2.5.6</w:t>
      </w:r>
      <w:r>
        <w:rPr>
          <w:rFonts w:ascii="Calibri" w:hAnsi="Calibri"/>
          <w:sz w:val="22"/>
          <w:szCs w:val="22"/>
          <w:lang w:val="en-US"/>
        </w:rPr>
        <w:tab/>
      </w:r>
      <w:r>
        <w:t>interrogatingHLRPackage</w:t>
      </w:r>
      <w:r>
        <w:tab/>
      </w:r>
      <w:r>
        <w:fldChar w:fldCharType="begin" w:fldLock="1"/>
      </w:r>
      <w:r>
        <w:instrText xml:space="preserve"> PAGEREF _Toc509322875 \h </w:instrText>
      </w:r>
      <w:r>
        <w:fldChar w:fldCharType="separate"/>
      </w:r>
      <w:r>
        <w:t>148</w:t>
      </w:r>
      <w:r>
        <w:fldChar w:fldCharType="end"/>
      </w:r>
    </w:p>
    <w:p w14:paraId="6BAB68DB" w14:textId="77777777" w:rsidR="0059501F" w:rsidRDefault="0059501F">
      <w:pPr>
        <w:pStyle w:val="TOC3"/>
        <w:rPr>
          <w:rFonts w:ascii="Calibri" w:hAnsi="Calibri"/>
          <w:sz w:val="22"/>
          <w:szCs w:val="22"/>
          <w:lang w:val="en-US"/>
        </w:rPr>
      </w:pPr>
      <w:r>
        <w:t>C.2.5.7</w:t>
      </w:r>
      <w:r>
        <w:rPr>
          <w:rFonts w:ascii="Calibri" w:hAnsi="Calibri"/>
          <w:sz w:val="22"/>
          <w:szCs w:val="22"/>
          <w:lang w:val="en-US"/>
        </w:rPr>
        <w:tab/>
      </w:r>
      <w:r>
        <w:t>mobileOriginatingPointToPointSMPackage</w:t>
      </w:r>
      <w:r>
        <w:tab/>
      </w:r>
      <w:r>
        <w:fldChar w:fldCharType="begin" w:fldLock="1"/>
      </w:r>
      <w:r>
        <w:instrText xml:space="preserve"> PAGEREF _Toc509322876 \h </w:instrText>
      </w:r>
      <w:r>
        <w:fldChar w:fldCharType="separate"/>
      </w:r>
      <w:r>
        <w:t>148</w:t>
      </w:r>
      <w:r>
        <w:fldChar w:fldCharType="end"/>
      </w:r>
    </w:p>
    <w:p w14:paraId="29E27A84" w14:textId="77777777" w:rsidR="0059501F" w:rsidRDefault="0059501F">
      <w:pPr>
        <w:pStyle w:val="TOC3"/>
        <w:rPr>
          <w:rFonts w:ascii="Calibri" w:hAnsi="Calibri"/>
          <w:sz w:val="22"/>
          <w:szCs w:val="22"/>
          <w:lang w:val="en-US"/>
        </w:rPr>
      </w:pPr>
      <w:r>
        <w:t>C.2.5.8</w:t>
      </w:r>
      <w:r>
        <w:rPr>
          <w:rFonts w:ascii="Calibri" w:hAnsi="Calibri"/>
          <w:sz w:val="22"/>
          <w:szCs w:val="22"/>
          <w:lang w:val="en-US"/>
        </w:rPr>
        <w:tab/>
      </w:r>
      <w:r>
        <w:t>mobileTerminatingPointToPointSMPackage</w:t>
      </w:r>
      <w:r>
        <w:tab/>
      </w:r>
      <w:r>
        <w:fldChar w:fldCharType="begin" w:fldLock="1"/>
      </w:r>
      <w:r>
        <w:instrText xml:space="preserve"> PAGEREF _Toc509322877 \h </w:instrText>
      </w:r>
      <w:r>
        <w:fldChar w:fldCharType="separate"/>
      </w:r>
      <w:r>
        <w:t>148</w:t>
      </w:r>
      <w:r>
        <w:fldChar w:fldCharType="end"/>
      </w:r>
    </w:p>
    <w:p w14:paraId="7082F596" w14:textId="77777777" w:rsidR="0059501F" w:rsidRDefault="0059501F">
      <w:pPr>
        <w:pStyle w:val="TOC3"/>
        <w:rPr>
          <w:rFonts w:ascii="Calibri" w:hAnsi="Calibri"/>
          <w:sz w:val="22"/>
          <w:szCs w:val="22"/>
          <w:lang w:val="en-US"/>
        </w:rPr>
      </w:pPr>
      <w:r>
        <w:t>C.2.5.9</w:t>
      </w:r>
      <w:r>
        <w:rPr>
          <w:rFonts w:ascii="Calibri" w:hAnsi="Calibri"/>
          <w:sz w:val="22"/>
          <w:szCs w:val="22"/>
          <w:lang w:val="en-US"/>
        </w:rPr>
        <w:tab/>
      </w:r>
      <w:r>
        <w:t>imeiRequestPackage</w:t>
      </w:r>
      <w:r>
        <w:tab/>
      </w:r>
      <w:r>
        <w:fldChar w:fldCharType="begin" w:fldLock="1"/>
      </w:r>
      <w:r>
        <w:instrText xml:space="preserve"> PAGEREF _Toc509322878 \h </w:instrText>
      </w:r>
      <w:r>
        <w:fldChar w:fldCharType="separate"/>
      </w:r>
      <w:r>
        <w:t>149</w:t>
      </w:r>
      <w:r>
        <w:fldChar w:fldCharType="end"/>
      </w:r>
    </w:p>
    <w:p w14:paraId="6B148150" w14:textId="77777777" w:rsidR="0059501F" w:rsidRDefault="0059501F">
      <w:pPr>
        <w:pStyle w:val="TOC3"/>
        <w:rPr>
          <w:rFonts w:ascii="Calibri" w:hAnsi="Calibri"/>
          <w:sz w:val="22"/>
          <w:szCs w:val="22"/>
          <w:lang w:val="en-US"/>
        </w:rPr>
      </w:pPr>
      <w:r>
        <w:t>C.2.5.10</w:t>
      </w:r>
      <w:r>
        <w:rPr>
          <w:rFonts w:ascii="Calibri" w:hAnsi="Calibri"/>
          <w:sz w:val="22"/>
          <w:szCs w:val="22"/>
          <w:lang w:val="en-US"/>
        </w:rPr>
        <w:tab/>
      </w:r>
      <w:r>
        <w:t>whiteAnswersInMSCPackage</w:t>
      </w:r>
      <w:r>
        <w:tab/>
      </w:r>
      <w:r>
        <w:fldChar w:fldCharType="begin" w:fldLock="1"/>
      </w:r>
      <w:r>
        <w:instrText xml:space="preserve"> PAGEREF _Toc509322879 \h </w:instrText>
      </w:r>
      <w:r>
        <w:fldChar w:fldCharType="separate"/>
      </w:r>
      <w:r>
        <w:t>149</w:t>
      </w:r>
      <w:r>
        <w:fldChar w:fldCharType="end"/>
      </w:r>
    </w:p>
    <w:p w14:paraId="0CB1C3CA" w14:textId="77777777" w:rsidR="0059501F" w:rsidRDefault="0059501F">
      <w:pPr>
        <w:pStyle w:val="TOC3"/>
        <w:rPr>
          <w:rFonts w:ascii="Calibri" w:hAnsi="Calibri"/>
          <w:sz w:val="22"/>
          <w:szCs w:val="22"/>
          <w:lang w:val="en-US"/>
        </w:rPr>
      </w:pPr>
      <w:r>
        <w:t>C.2.5.11</w:t>
      </w:r>
      <w:r>
        <w:rPr>
          <w:rFonts w:ascii="Calibri" w:hAnsi="Calibri"/>
          <w:sz w:val="22"/>
          <w:szCs w:val="22"/>
          <w:lang w:val="en-US"/>
        </w:rPr>
        <w:tab/>
      </w:r>
      <w:r>
        <w:t>greyAnswersInMSCPackage</w:t>
      </w:r>
      <w:r>
        <w:tab/>
      </w:r>
      <w:r>
        <w:fldChar w:fldCharType="begin" w:fldLock="1"/>
      </w:r>
      <w:r>
        <w:instrText xml:space="preserve"> PAGEREF _Toc509322880 \h </w:instrText>
      </w:r>
      <w:r>
        <w:fldChar w:fldCharType="separate"/>
      </w:r>
      <w:r>
        <w:t>149</w:t>
      </w:r>
      <w:r>
        <w:fldChar w:fldCharType="end"/>
      </w:r>
    </w:p>
    <w:p w14:paraId="1AB0DB40" w14:textId="77777777" w:rsidR="0059501F" w:rsidRDefault="0059501F">
      <w:pPr>
        <w:pStyle w:val="TOC3"/>
        <w:rPr>
          <w:rFonts w:ascii="Calibri" w:hAnsi="Calibri"/>
          <w:sz w:val="22"/>
          <w:szCs w:val="22"/>
          <w:lang w:val="en-US"/>
        </w:rPr>
      </w:pPr>
      <w:r>
        <w:t>C.2.5.12</w:t>
      </w:r>
      <w:r>
        <w:rPr>
          <w:rFonts w:ascii="Calibri" w:hAnsi="Calibri"/>
          <w:sz w:val="22"/>
          <w:szCs w:val="22"/>
          <w:lang w:val="en-US"/>
        </w:rPr>
        <w:tab/>
      </w:r>
      <w:r>
        <w:t>blackAnswersInMSCPackage</w:t>
      </w:r>
      <w:r>
        <w:tab/>
      </w:r>
      <w:r>
        <w:fldChar w:fldCharType="begin" w:fldLock="1"/>
      </w:r>
      <w:r>
        <w:instrText xml:space="preserve"> PAGEREF _Toc509322881 \h </w:instrText>
      </w:r>
      <w:r>
        <w:fldChar w:fldCharType="separate"/>
      </w:r>
      <w:r>
        <w:t>149</w:t>
      </w:r>
      <w:r>
        <w:fldChar w:fldCharType="end"/>
      </w:r>
    </w:p>
    <w:p w14:paraId="0DD7E8F1" w14:textId="77777777" w:rsidR="0059501F" w:rsidRDefault="0059501F">
      <w:pPr>
        <w:pStyle w:val="TOC3"/>
        <w:rPr>
          <w:rFonts w:ascii="Calibri" w:hAnsi="Calibri"/>
          <w:sz w:val="22"/>
          <w:szCs w:val="22"/>
          <w:lang w:val="en-US"/>
        </w:rPr>
      </w:pPr>
      <w:r>
        <w:t>C.2.5.13</w:t>
      </w:r>
      <w:r>
        <w:rPr>
          <w:rFonts w:ascii="Calibri" w:hAnsi="Calibri"/>
          <w:sz w:val="22"/>
          <w:szCs w:val="22"/>
          <w:lang w:val="en-US"/>
        </w:rPr>
        <w:tab/>
      </w:r>
      <w:r>
        <w:t>unknownIMEIAnswersInMSCPackage</w:t>
      </w:r>
      <w:r>
        <w:tab/>
      </w:r>
      <w:r>
        <w:fldChar w:fldCharType="begin" w:fldLock="1"/>
      </w:r>
      <w:r>
        <w:instrText xml:space="preserve"> PAGEREF _Toc509322882 \h </w:instrText>
      </w:r>
      <w:r>
        <w:fldChar w:fldCharType="separate"/>
      </w:r>
      <w:r>
        <w:t>149</w:t>
      </w:r>
      <w:r>
        <w:fldChar w:fldCharType="end"/>
      </w:r>
    </w:p>
    <w:p w14:paraId="2F100BFE" w14:textId="77777777" w:rsidR="0059501F" w:rsidRDefault="0059501F">
      <w:pPr>
        <w:pStyle w:val="TOC3"/>
        <w:rPr>
          <w:rFonts w:ascii="Calibri" w:hAnsi="Calibri"/>
          <w:sz w:val="22"/>
          <w:szCs w:val="22"/>
          <w:lang w:val="en-US"/>
        </w:rPr>
      </w:pPr>
      <w:r>
        <w:t>C.2.5.14</w:t>
      </w:r>
      <w:r>
        <w:rPr>
          <w:rFonts w:ascii="Calibri" w:hAnsi="Calibri"/>
          <w:sz w:val="22"/>
          <w:szCs w:val="22"/>
          <w:lang w:val="en-US"/>
        </w:rPr>
        <w:tab/>
      </w:r>
      <w:r>
        <w:t>callSetupServicePackage</w:t>
      </w:r>
      <w:r>
        <w:tab/>
      </w:r>
      <w:r>
        <w:fldChar w:fldCharType="begin" w:fldLock="1"/>
      </w:r>
      <w:r>
        <w:instrText xml:space="preserve"> PAGEREF _Toc509322883 \h </w:instrText>
      </w:r>
      <w:r>
        <w:fldChar w:fldCharType="separate"/>
      </w:r>
      <w:r>
        <w:t>149</w:t>
      </w:r>
      <w:r>
        <w:fldChar w:fldCharType="end"/>
      </w:r>
    </w:p>
    <w:p w14:paraId="15A8C9B8" w14:textId="77777777" w:rsidR="0059501F" w:rsidRDefault="0059501F">
      <w:pPr>
        <w:pStyle w:val="TOC3"/>
        <w:rPr>
          <w:rFonts w:ascii="Calibri" w:hAnsi="Calibri"/>
          <w:sz w:val="22"/>
          <w:szCs w:val="22"/>
          <w:lang w:val="en-US"/>
        </w:rPr>
      </w:pPr>
      <w:r>
        <w:t>C.2.5.15</w:t>
      </w:r>
      <w:r>
        <w:rPr>
          <w:rFonts w:ascii="Calibri" w:hAnsi="Calibri"/>
          <w:sz w:val="22"/>
          <w:szCs w:val="22"/>
          <w:lang w:val="en-US"/>
        </w:rPr>
        <w:tab/>
      </w:r>
      <w:r>
        <w:t>locationUpdatingServicePackage</w:t>
      </w:r>
      <w:r>
        <w:tab/>
      </w:r>
      <w:r>
        <w:fldChar w:fldCharType="begin" w:fldLock="1"/>
      </w:r>
      <w:r>
        <w:instrText xml:space="preserve"> PAGEREF _Toc509322884 \h </w:instrText>
      </w:r>
      <w:r>
        <w:fldChar w:fldCharType="separate"/>
      </w:r>
      <w:r>
        <w:t>150</w:t>
      </w:r>
      <w:r>
        <w:fldChar w:fldCharType="end"/>
      </w:r>
    </w:p>
    <w:p w14:paraId="074F6566" w14:textId="77777777" w:rsidR="0059501F" w:rsidRDefault="0059501F">
      <w:pPr>
        <w:pStyle w:val="TOC3"/>
        <w:rPr>
          <w:rFonts w:ascii="Calibri" w:hAnsi="Calibri"/>
          <w:sz w:val="22"/>
          <w:szCs w:val="22"/>
          <w:lang w:val="en-US"/>
        </w:rPr>
      </w:pPr>
      <w:r>
        <w:t>C.2.5.16</w:t>
      </w:r>
      <w:r>
        <w:rPr>
          <w:rFonts w:ascii="Calibri" w:hAnsi="Calibri"/>
          <w:sz w:val="22"/>
          <w:szCs w:val="22"/>
          <w:lang w:val="en-US"/>
        </w:rPr>
        <w:tab/>
      </w:r>
      <w:r>
        <w:t>subscriberIdentifiedWithTMSIPackage</w:t>
      </w:r>
      <w:r>
        <w:tab/>
      </w:r>
      <w:r>
        <w:fldChar w:fldCharType="begin" w:fldLock="1"/>
      </w:r>
      <w:r>
        <w:instrText xml:space="preserve"> PAGEREF _Toc509322885 \h </w:instrText>
      </w:r>
      <w:r>
        <w:fldChar w:fldCharType="separate"/>
      </w:r>
      <w:r>
        <w:t>150</w:t>
      </w:r>
      <w:r>
        <w:fldChar w:fldCharType="end"/>
      </w:r>
    </w:p>
    <w:p w14:paraId="0BF1AD76" w14:textId="77777777" w:rsidR="0059501F" w:rsidRDefault="0059501F">
      <w:pPr>
        <w:pStyle w:val="TOC3"/>
        <w:rPr>
          <w:rFonts w:ascii="Calibri" w:hAnsi="Calibri"/>
          <w:sz w:val="22"/>
          <w:szCs w:val="22"/>
          <w:lang w:val="en-US"/>
        </w:rPr>
      </w:pPr>
      <w:r>
        <w:t>C.2.5.17</w:t>
      </w:r>
      <w:r>
        <w:rPr>
          <w:rFonts w:ascii="Calibri" w:hAnsi="Calibri"/>
          <w:sz w:val="22"/>
          <w:szCs w:val="22"/>
          <w:lang w:val="en-US"/>
        </w:rPr>
        <w:tab/>
      </w:r>
      <w:r>
        <w:t>subscriberIdentifiedWithIMSIPackage</w:t>
      </w:r>
      <w:r>
        <w:tab/>
      </w:r>
      <w:r>
        <w:fldChar w:fldCharType="begin" w:fldLock="1"/>
      </w:r>
      <w:r>
        <w:instrText xml:space="preserve"> PAGEREF _Toc509322886 \h </w:instrText>
      </w:r>
      <w:r>
        <w:fldChar w:fldCharType="separate"/>
      </w:r>
      <w:r>
        <w:t>150</w:t>
      </w:r>
      <w:r>
        <w:fldChar w:fldCharType="end"/>
      </w:r>
    </w:p>
    <w:p w14:paraId="51982C35" w14:textId="77777777" w:rsidR="0059501F" w:rsidRDefault="0059501F">
      <w:pPr>
        <w:pStyle w:val="TOC3"/>
        <w:rPr>
          <w:rFonts w:ascii="Calibri" w:hAnsi="Calibri"/>
          <w:sz w:val="22"/>
          <w:szCs w:val="22"/>
          <w:lang w:val="en-US"/>
        </w:rPr>
      </w:pPr>
      <w:r>
        <w:t>C.2.5.18</w:t>
      </w:r>
      <w:r>
        <w:rPr>
          <w:rFonts w:ascii="Calibri" w:hAnsi="Calibri"/>
          <w:sz w:val="22"/>
          <w:szCs w:val="22"/>
          <w:lang w:val="en-US"/>
        </w:rPr>
        <w:tab/>
      </w:r>
      <w:r>
        <w:t>tmsiReallocationsPackage</w:t>
      </w:r>
      <w:r>
        <w:tab/>
      </w:r>
      <w:r>
        <w:fldChar w:fldCharType="begin" w:fldLock="1"/>
      </w:r>
      <w:r>
        <w:instrText xml:space="preserve"> PAGEREF _Toc509322887 \h </w:instrText>
      </w:r>
      <w:r>
        <w:fldChar w:fldCharType="separate"/>
      </w:r>
      <w:r>
        <w:t>150</w:t>
      </w:r>
      <w:r>
        <w:fldChar w:fldCharType="end"/>
      </w:r>
    </w:p>
    <w:p w14:paraId="55E4CAC3" w14:textId="77777777" w:rsidR="0059501F" w:rsidRDefault="0059501F">
      <w:pPr>
        <w:pStyle w:val="TOC3"/>
        <w:rPr>
          <w:rFonts w:ascii="Calibri" w:hAnsi="Calibri"/>
          <w:sz w:val="22"/>
          <w:szCs w:val="22"/>
          <w:lang w:val="en-US"/>
        </w:rPr>
      </w:pPr>
      <w:r>
        <w:t>C.2.5.19</w:t>
      </w:r>
      <w:r>
        <w:rPr>
          <w:rFonts w:ascii="Calibri" w:hAnsi="Calibri"/>
          <w:sz w:val="22"/>
          <w:szCs w:val="22"/>
          <w:lang w:val="en-US"/>
        </w:rPr>
        <w:tab/>
      </w:r>
      <w:r>
        <w:t>imsiDetachProceduresPackage</w:t>
      </w:r>
      <w:r>
        <w:tab/>
      </w:r>
      <w:r>
        <w:fldChar w:fldCharType="begin" w:fldLock="1"/>
      </w:r>
      <w:r>
        <w:instrText xml:space="preserve"> PAGEREF _Toc509322888 \h </w:instrText>
      </w:r>
      <w:r>
        <w:fldChar w:fldCharType="separate"/>
      </w:r>
      <w:r>
        <w:t>150</w:t>
      </w:r>
      <w:r>
        <w:fldChar w:fldCharType="end"/>
      </w:r>
    </w:p>
    <w:p w14:paraId="45438F0E" w14:textId="77777777" w:rsidR="0059501F" w:rsidRDefault="0059501F">
      <w:pPr>
        <w:pStyle w:val="TOC3"/>
        <w:rPr>
          <w:rFonts w:ascii="Calibri" w:hAnsi="Calibri"/>
          <w:sz w:val="22"/>
          <w:szCs w:val="22"/>
          <w:lang w:val="en-US"/>
        </w:rPr>
      </w:pPr>
      <w:r>
        <w:t>C.2.5.20</w:t>
      </w:r>
      <w:r>
        <w:rPr>
          <w:rFonts w:ascii="Calibri" w:hAnsi="Calibri"/>
          <w:sz w:val="22"/>
          <w:szCs w:val="22"/>
          <w:lang w:val="en-US"/>
        </w:rPr>
        <w:tab/>
      </w:r>
      <w:r>
        <w:t>incomingExternalIntraMSCHandoversPackage</w:t>
      </w:r>
      <w:r>
        <w:tab/>
      </w:r>
      <w:r>
        <w:fldChar w:fldCharType="begin" w:fldLock="1"/>
      </w:r>
      <w:r>
        <w:instrText xml:space="preserve"> PAGEREF _Toc509322889 \h </w:instrText>
      </w:r>
      <w:r>
        <w:fldChar w:fldCharType="separate"/>
      </w:r>
      <w:r>
        <w:t>151</w:t>
      </w:r>
      <w:r>
        <w:fldChar w:fldCharType="end"/>
      </w:r>
    </w:p>
    <w:p w14:paraId="4BD3DB5C" w14:textId="77777777" w:rsidR="0059501F" w:rsidRDefault="0059501F">
      <w:pPr>
        <w:pStyle w:val="TOC3"/>
        <w:rPr>
          <w:rFonts w:ascii="Calibri" w:hAnsi="Calibri"/>
          <w:sz w:val="22"/>
          <w:szCs w:val="22"/>
          <w:lang w:val="en-US"/>
        </w:rPr>
      </w:pPr>
      <w:r>
        <w:t>C.2.5.21</w:t>
      </w:r>
      <w:r>
        <w:rPr>
          <w:rFonts w:ascii="Calibri" w:hAnsi="Calibri"/>
          <w:sz w:val="22"/>
          <w:szCs w:val="22"/>
          <w:lang w:val="en-US"/>
        </w:rPr>
        <w:tab/>
      </w:r>
      <w:r>
        <w:t>outgoingExternalIntraMSCHandoversPackage</w:t>
      </w:r>
      <w:r>
        <w:tab/>
      </w:r>
      <w:r>
        <w:fldChar w:fldCharType="begin" w:fldLock="1"/>
      </w:r>
      <w:r>
        <w:instrText xml:space="preserve"> PAGEREF _Toc509322890 \h </w:instrText>
      </w:r>
      <w:r>
        <w:fldChar w:fldCharType="separate"/>
      </w:r>
      <w:r>
        <w:t>151</w:t>
      </w:r>
      <w:r>
        <w:fldChar w:fldCharType="end"/>
      </w:r>
    </w:p>
    <w:p w14:paraId="19933902" w14:textId="77777777" w:rsidR="0059501F" w:rsidRDefault="0059501F">
      <w:pPr>
        <w:pStyle w:val="TOC3"/>
        <w:rPr>
          <w:rFonts w:ascii="Calibri" w:hAnsi="Calibri"/>
          <w:sz w:val="22"/>
          <w:szCs w:val="22"/>
          <w:lang w:val="en-US"/>
        </w:rPr>
      </w:pPr>
      <w:r>
        <w:t>C.2.5.22</w:t>
      </w:r>
      <w:r>
        <w:rPr>
          <w:rFonts w:ascii="Calibri" w:hAnsi="Calibri"/>
          <w:sz w:val="22"/>
          <w:szCs w:val="22"/>
          <w:lang w:val="en-US"/>
        </w:rPr>
        <w:tab/>
      </w:r>
      <w:r>
        <w:t>incomingInterMSCHandoversPackage</w:t>
      </w:r>
      <w:r>
        <w:tab/>
      </w:r>
      <w:r>
        <w:fldChar w:fldCharType="begin" w:fldLock="1"/>
      </w:r>
      <w:r>
        <w:instrText xml:space="preserve"> PAGEREF _Toc509322891 \h </w:instrText>
      </w:r>
      <w:r>
        <w:fldChar w:fldCharType="separate"/>
      </w:r>
      <w:r>
        <w:t>151</w:t>
      </w:r>
      <w:r>
        <w:fldChar w:fldCharType="end"/>
      </w:r>
    </w:p>
    <w:p w14:paraId="3FFEBA5F" w14:textId="77777777" w:rsidR="0059501F" w:rsidRDefault="0059501F">
      <w:pPr>
        <w:pStyle w:val="TOC3"/>
        <w:rPr>
          <w:rFonts w:ascii="Calibri" w:hAnsi="Calibri"/>
          <w:sz w:val="22"/>
          <w:szCs w:val="22"/>
          <w:lang w:val="en-US"/>
        </w:rPr>
      </w:pPr>
      <w:r>
        <w:t>C.2.5.23</w:t>
      </w:r>
      <w:r>
        <w:rPr>
          <w:rFonts w:ascii="Calibri" w:hAnsi="Calibri"/>
          <w:sz w:val="22"/>
          <w:szCs w:val="22"/>
          <w:lang w:val="en-US"/>
        </w:rPr>
        <w:tab/>
      </w:r>
      <w:r>
        <w:t>outgoingInterMSCHandoversPackage</w:t>
      </w:r>
      <w:r>
        <w:tab/>
      </w:r>
      <w:r>
        <w:fldChar w:fldCharType="begin" w:fldLock="1"/>
      </w:r>
      <w:r>
        <w:instrText xml:space="preserve"> PAGEREF _Toc509322892 \h </w:instrText>
      </w:r>
      <w:r>
        <w:fldChar w:fldCharType="separate"/>
      </w:r>
      <w:r>
        <w:t>151</w:t>
      </w:r>
      <w:r>
        <w:fldChar w:fldCharType="end"/>
      </w:r>
    </w:p>
    <w:p w14:paraId="2A40B4A4" w14:textId="77777777" w:rsidR="0059501F" w:rsidRDefault="0059501F">
      <w:pPr>
        <w:pStyle w:val="TOC3"/>
        <w:rPr>
          <w:rFonts w:ascii="Calibri" w:hAnsi="Calibri"/>
          <w:sz w:val="22"/>
          <w:szCs w:val="22"/>
          <w:lang w:val="en-US"/>
        </w:rPr>
      </w:pPr>
      <w:r>
        <w:t>C.2.5.24</w:t>
      </w:r>
      <w:r>
        <w:rPr>
          <w:rFonts w:ascii="Calibri" w:hAnsi="Calibri"/>
          <w:sz w:val="22"/>
          <w:szCs w:val="22"/>
          <w:lang w:val="en-US"/>
        </w:rPr>
        <w:tab/>
      </w:r>
      <w:r>
        <w:t>subsequentInterMSCHandoversToMACaPackage</w:t>
      </w:r>
      <w:r>
        <w:tab/>
      </w:r>
      <w:r>
        <w:fldChar w:fldCharType="begin" w:fldLock="1"/>
      </w:r>
      <w:r>
        <w:instrText xml:space="preserve"> PAGEREF _Toc509322893 \h </w:instrText>
      </w:r>
      <w:r>
        <w:fldChar w:fldCharType="separate"/>
      </w:r>
      <w:r>
        <w:t>151</w:t>
      </w:r>
      <w:r>
        <w:fldChar w:fldCharType="end"/>
      </w:r>
    </w:p>
    <w:p w14:paraId="0F5EC129" w14:textId="77777777" w:rsidR="0059501F" w:rsidRDefault="0059501F">
      <w:pPr>
        <w:pStyle w:val="TOC3"/>
        <w:rPr>
          <w:rFonts w:ascii="Calibri" w:hAnsi="Calibri"/>
          <w:sz w:val="22"/>
          <w:szCs w:val="22"/>
          <w:lang w:val="en-US"/>
        </w:rPr>
      </w:pPr>
      <w:r>
        <w:t>C.2.5.25</w:t>
      </w:r>
      <w:r>
        <w:rPr>
          <w:rFonts w:ascii="Calibri" w:hAnsi="Calibri"/>
          <w:sz w:val="22"/>
          <w:szCs w:val="22"/>
          <w:lang w:val="en-US"/>
        </w:rPr>
        <w:tab/>
      </w:r>
      <w:r>
        <w:t>subsequentInterMSCHandoversToMACcPackage</w:t>
      </w:r>
      <w:r>
        <w:tab/>
      </w:r>
      <w:r>
        <w:fldChar w:fldCharType="begin" w:fldLock="1"/>
      </w:r>
      <w:r>
        <w:instrText xml:space="preserve"> PAGEREF _Toc509322894 \h </w:instrText>
      </w:r>
      <w:r>
        <w:fldChar w:fldCharType="separate"/>
      </w:r>
      <w:r>
        <w:t>151</w:t>
      </w:r>
      <w:r>
        <w:fldChar w:fldCharType="end"/>
      </w:r>
    </w:p>
    <w:p w14:paraId="4125039B" w14:textId="77777777" w:rsidR="0059501F" w:rsidRDefault="0059501F">
      <w:pPr>
        <w:pStyle w:val="TOC3"/>
        <w:rPr>
          <w:rFonts w:ascii="Calibri" w:hAnsi="Calibri"/>
          <w:sz w:val="22"/>
          <w:szCs w:val="22"/>
          <w:lang w:val="en-US"/>
        </w:rPr>
      </w:pPr>
      <w:r>
        <w:t>C.2.5.26</w:t>
      </w:r>
      <w:r>
        <w:rPr>
          <w:rFonts w:ascii="Calibri" w:hAnsi="Calibri"/>
          <w:sz w:val="22"/>
          <w:szCs w:val="22"/>
          <w:lang w:val="en-US"/>
        </w:rPr>
        <w:tab/>
      </w:r>
      <w:r>
        <w:t>externalHandoversPackage</w:t>
      </w:r>
      <w:r>
        <w:tab/>
      </w:r>
      <w:r>
        <w:fldChar w:fldCharType="begin" w:fldLock="1"/>
      </w:r>
      <w:r>
        <w:instrText xml:space="preserve"> PAGEREF _Toc509322895 \h </w:instrText>
      </w:r>
      <w:r>
        <w:fldChar w:fldCharType="separate"/>
      </w:r>
      <w:r>
        <w:t>152</w:t>
      </w:r>
      <w:r>
        <w:fldChar w:fldCharType="end"/>
      </w:r>
    </w:p>
    <w:p w14:paraId="4408369D" w14:textId="77777777" w:rsidR="0059501F" w:rsidRDefault="0059501F">
      <w:pPr>
        <w:pStyle w:val="TOC3"/>
        <w:rPr>
          <w:rFonts w:ascii="Calibri" w:hAnsi="Calibri"/>
          <w:sz w:val="22"/>
          <w:szCs w:val="22"/>
          <w:lang w:val="en-US"/>
        </w:rPr>
      </w:pPr>
      <w:r>
        <w:t>C.2.5.27</w:t>
      </w:r>
      <w:r>
        <w:rPr>
          <w:rFonts w:ascii="Calibri" w:hAnsi="Calibri"/>
          <w:sz w:val="22"/>
          <w:szCs w:val="22"/>
          <w:lang w:val="en-US"/>
        </w:rPr>
        <w:tab/>
      </w:r>
      <w:r>
        <w:t>externalHandoversPerCausePackage</w:t>
      </w:r>
      <w:r>
        <w:tab/>
      </w:r>
      <w:r>
        <w:fldChar w:fldCharType="begin" w:fldLock="1"/>
      </w:r>
      <w:r>
        <w:instrText xml:space="preserve"> PAGEREF _Toc509322896 \h </w:instrText>
      </w:r>
      <w:r>
        <w:fldChar w:fldCharType="separate"/>
      </w:r>
      <w:r>
        <w:t>152</w:t>
      </w:r>
      <w:r>
        <w:fldChar w:fldCharType="end"/>
      </w:r>
    </w:p>
    <w:p w14:paraId="0A23EEB1" w14:textId="77777777" w:rsidR="0059501F" w:rsidRDefault="0059501F">
      <w:pPr>
        <w:pStyle w:val="TOC3"/>
        <w:rPr>
          <w:rFonts w:ascii="Calibri" w:hAnsi="Calibri"/>
          <w:sz w:val="22"/>
          <w:szCs w:val="22"/>
          <w:lang w:val="en-US"/>
        </w:rPr>
      </w:pPr>
      <w:r>
        <w:t>C.2.5.28</w:t>
      </w:r>
      <w:r>
        <w:rPr>
          <w:rFonts w:ascii="Calibri" w:hAnsi="Calibri"/>
          <w:sz w:val="22"/>
          <w:szCs w:val="22"/>
          <w:lang w:val="en-US"/>
        </w:rPr>
        <w:tab/>
      </w:r>
      <w:r>
        <w:t>externalHandoverFailurePerMSCPackage</w:t>
      </w:r>
      <w:r>
        <w:tab/>
      </w:r>
      <w:r>
        <w:fldChar w:fldCharType="begin" w:fldLock="1"/>
      </w:r>
      <w:r>
        <w:instrText xml:space="preserve"> PAGEREF _Toc509322897 \h </w:instrText>
      </w:r>
      <w:r>
        <w:fldChar w:fldCharType="separate"/>
      </w:r>
      <w:r>
        <w:t>152</w:t>
      </w:r>
      <w:r>
        <w:fldChar w:fldCharType="end"/>
      </w:r>
    </w:p>
    <w:p w14:paraId="1F88C4FC" w14:textId="77777777" w:rsidR="0059501F" w:rsidRDefault="0059501F">
      <w:pPr>
        <w:pStyle w:val="TOC2"/>
        <w:rPr>
          <w:rFonts w:ascii="Calibri" w:hAnsi="Calibri"/>
          <w:sz w:val="22"/>
          <w:szCs w:val="22"/>
          <w:lang w:val="en-US"/>
        </w:rPr>
      </w:pPr>
      <w:r>
        <w:t>C.2.6</w:t>
      </w:r>
      <w:r>
        <w:rPr>
          <w:rFonts w:ascii="Calibri" w:hAnsi="Calibri"/>
          <w:sz w:val="22"/>
          <w:szCs w:val="22"/>
          <w:lang w:val="en-US"/>
        </w:rPr>
        <w:tab/>
      </w:r>
      <w:r>
        <w:t>external HDO Measurement Function Related Packages</w:t>
      </w:r>
      <w:r>
        <w:tab/>
      </w:r>
      <w:r>
        <w:fldChar w:fldCharType="begin" w:fldLock="1"/>
      </w:r>
      <w:r>
        <w:instrText xml:space="preserve"> PAGEREF _Toc509322898 \h </w:instrText>
      </w:r>
      <w:r>
        <w:fldChar w:fldCharType="separate"/>
      </w:r>
      <w:r>
        <w:t>152</w:t>
      </w:r>
      <w:r>
        <w:fldChar w:fldCharType="end"/>
      </w:r>
    </w:p>
    <w:p w14:paraId="5CF9B25D" w14:textId="77777777" w:rsidR="0059501F" w:rsidRDefault="0059501F">
      <w:pPr>
        <w:pStyle w:val="TOC3"/>
        <w:rPr>
          <w:rFonts w:ascii="Calibri" w:hAnsi="Calibri"/>
          <w:sz w:val="22"/>
          <w:szCs w:val="22"/>
          <w:lang w:val="en-US"/>
        </w:rPr>
      </w:pPr>
      <w:r>
        <w:t>C.2.6.1</w:t>
      </w:r>
      <w:r>
        <w:rPr>
          <w:rFonts w:ascii="Calibri" w:hAnsi="Calibri"/>
          <w:sz w:val="22"/>
          <w:szCs w:val="22"/>
          <w:lang w:val="en-US"/>
        </w:rPr>
        <w:tab/>
      </w:r>
      <w:r>
        <w:t>incomingExternalIntraMSCHandoversPerCellPackage</w:t>
      </w:r>
      <w:r>
        <w:tab/>
      </w:r>
      <w:r>
        <w:fldChar w:fldCharType="begin" w:fldLock="1"/>
      </w:r>
      <w:r>
        <w:instrText xml:space="preserve"> PAGEREF _Toc509322899 \h </w:instrText>
      </w:r>
      <w:r>
        <w:fldChar w:fldCharType="separate"/>
      </w:r>
      <w:r>
        <w:t>152</w:t>
      </w:r>
      <w:r>
        <w:fldChar w:fldCharType="end"/>
      </w:r>
    </w:p>
    <w:p w14:paraId="723C8A2D" w14:textId="77777777" w:rsidR="0059501F" w:rsidRDefault="0059501F">
      <w:pPr>
        <w:pStyle w:val="TOC3"/>
        <w:rPr>
          <w:rFonts w:ascii="Calibri" w:hAnsi="Calibri"/>
          <w:sz w:val="22"/>
          <w:szCs w:val="22"/>
          <w:lang w:val="en-US"/>
        </w:rPr>
      </w:pPr>
      <w:r>
        <w:t>C.2.6.2</w:t>
      </w:r>
      <w:r>
        <w:rPr>
          <w:rFonts w:ascii="Calibri" w:hAnsi="Calibri"/>
          <w:sz w:val="22"/>
          <w:szCs w:val="22"/>
          <w:lang w:val="en-US"/>
        </w:rPr>
        <w:tab/>
      </w:r>
      <w:r>
        <w:t>outgoingExternalIntraMSCHandoversPerCellPackage</w:t>
      </w:r>
      <w:r>
        <w:tab/>
      </w:r>
      <w:r>
        <w:fldChar w:fldCharType="begin" w:fldLock="1"/>
      </w:r>
      <w:r>
        <w:instrText xml:space="preserve"> PAGEREF _Toc509322900 \h </w:instrText>
      </w:r>
      <w:r>
        <w:fldChar w:fldCharType="separate"/>
      </w:r>
      <w:r>
        <w:t>152</w:t>
      </w:r>
      <w:r>
        <w:fldChar w:fldCharType="end"/>
      </w:r>
    </w:p>
    <w:p w14:paraId="178DCBDF" w14:textId="77777777" w:rsidR="0059501F" w:rsidRDefault="0059501F">
      <w:pPr>
        <w:pStyle w:val="TOC3"/>
        <w:rPr>
          <w:rFonts w:ascii="Calibri" w:hAnsi="Calibri"/>
          <w:sz w:val="22"/>
          <w:szCs w:val="22"/>
          <w:lang w:val="en-US"/>
        </w:rPr>
      </w:pPr>
      <w:r>
        <w:t>C.2.6.3</w:t>
      </w:r>
      <w:r>
        <w:rPr>
          <w:rFonts w:ascii="Calibri" w:hAnsi="Calibri"/>
          <w:sz w:val="22"/>
          <w:szCs w:val="22"/>
          <w:lang w:val="en-US"/>
        </w:rPr>
        <w:tab/>
      </w:r>
      <w:r>
        <w:t>incomingExternalInterMSCHandoversPerCellPackage</w:t>
      </w:r>
      <w:r>
        <w:tab/>
      </w:r>
      <w:r>
        <w:fldChar w:fldCharType="begin" w:fldLock="1"/>
      </w:r>
      <w:r>
        <w:instrText xml:space="preserve"> PAGEREF _Toc509322901 \h </w:instrText>
      </w:r>
      <w:r>
        <w:fldChar w:fldCharType="separate"/>
      </w:r>
      <w:r>
        <w:t>153</w:t>
      </w:r>
      <w:r>
        <w:fldChar w:fldCharType="end"/>
      </w:r>
    </w:p>
    <w:p w14:paraId="35D2F6AA" w14:textId="77777777" w:rsidR="0059501F" w:rsidRDefault="0059501F">
      <w:pPr>
        <w:pStyle w:val="TOC3"/>
        <w:rPr>
          <w:rFonts w:ascii="Calibri" w:hAnsi="Calibri"/>
          <w:sz w:val="22"/>
          <w:szCs w:val="22"/>
          <w:lang w:val="en-US"/>
        </w:rPr>
      </w:pPr>
      <w:r>
        <w:t>C.2.6.4</w:t>
      </w:r>
      <w:r>
        <w:rPr>
          <w:rFonts w:ascii="Calibri" w:hAnsi="Calibri"/>
          <w:sz w:val="22"/>
          <w:szCs w:val="22"/>
          <w:lang w:val="en-US"/>
        </w:rPr>
        <w:tab/>
      </w:r>
      <w:r>
        <w:t>outgoingExternalInterMSCHandoversPerCellPackage</w:t>
      </w:r>
      <w:r>
        <w:tab/>
      </w:r>
      <w:r>
        <w:fldChar w:fldCharType="begin" w:fldLock="1"/>
      </w:r>
      <w:r>
        <w:instrText xml:space="preserve"> PAGEREF _Toc509322902 \h </w:instrText>
      </w:r>
      <w:r>
        <w:fldChar w:fldCharType="separate"/>
      </w:r>
      <w:r>
        <w:t>153</w:t>
      </w:r>
      <w:r>
        <w:fldChar w:fldCharType="end"/>
      </w:r>
    </w:p>
    <w:p w14:paraId="794DAAA0" w14:textId="77777777" w:rsidR="0059501F" w:rsidRDefault="0059501F">
      <w:pPr>
        <w:pStyle w:val="TOC2"/>
        <w:rPr>
          <w:rFonts w:ascii="Calibri" w:hAnsi="Calibri"/>
          <w:sz w:val="22"/>
          <w:szCs w:val="22"/>
          <w:lang w:val="en-US"/>
        </w:rPr>
      </w:pPr>
      <w:r>
        <w:t>C.2.7</w:t>
      </w:r>
      <w:r>
        <w:rPr>
          <w:rFonts w:ascii="Calibri" w:hAnsi="Calibri"/>
          <w:sz w:val="22"/>
          <w:szCs w:val="22"/>
          <w:lang w:val="en-US"/>
        </w:rPr>
        <w:tab/>
      </w:r>
      <w:r>
        <w:t>HLR Measurement Function Related Packages</w:t>
      </w:r>
      <w:r>
        <w:tab/>
      </w:r>
      <w:r>
        <w:fldChar w:fldCharType="begin" w:fldLock="1"/>
      </w:r>
      <w:r>
        <w:instrText xml:space="preserve"> PAGEREF _Toc509322903 \h </w:instrText>
      </w:r>
      <w:r>
        <w:fldChar w:fldCharType="separate"/>
      </w:r>
      <w:r>
        <w:t>153</w:t>
      </w:r>
      <w:r>
        <w:fldChar w:fldCharType="end"/>
      </w:r>
    </w:p>
    <w:p w14:paraId="3397B848" w14:textId="77777777" w:rsidR="0059501F" w:rsidRDefault="0059501F">
      <w:pPr>
        <w:pStyle w:val="TOC3"/>
        <w:rPr>
          <w:rFonts w:ascii="Calibri" w:hAnsi="Calibri"/>
          <w:sz w:val="22"/>
          <w:szCs w:val="22"/>
          <w:lang w:val="en-US"/>
        </w:rPr>
      </w:pPr>
      <w:r>
        <w:t>C.2.7.1</w:t>
      </w:r>
      <w:r>
        <w:rPr>
          <w:rFonts w:ascii="Calibri" w:hAnsi="Calibri"/>
          <w:sz w:val="22"/>
          <w:szCs w:val="22"/>
          <w:lang w:val="en-US"/>
        </w:rPr>
        <w:tab/>
      </w:r>
      <w:r>
        <w:t>msRoamingOutsideHPLMNPackage</w:t>
      </w:r>
      <w:r>
        <w:tab/>
      </w:r>
      <w:r>
        <w:fldChar w:fldCharType="begin" w:fldLock="1"/>
      </w:r>
      <w:r>
        <w:instrText xml:space="preserve"> PAGEREF _Toc509322904 \h </w:instrText>
      </w:r>
      <w:r>
        <w:fldChar w:fldCharType="separate"/>
      </w:r>
      <w:r>
        <w:t>153</w:t>
      </w:r>
      <w:r>
        <w:fldChar w:fldCharType="end"/>
      </w:r>
    </w:p>
    <w:p w14:paraId="5E857B3F" w14:textId="77777777" w:rsidR="0059501F" w:rsidRDefault="0059501F">
      <w:pPr>
        <w:pStyle w:val="TOC3"/>
        <w:rPr>
          <w:rFonts w:ascii="Calibri" w:hAnsi="Calibri"/>
          <w:sz w:val="22"/>
          <w:szCs w:val="22"/>
          <w:lang w:val="en-US"/>
        </w:rPr>
      </w:pPr>
      <w:r>
        <w:t>C.2.7.2</w:t>
      </w:r>
      <w:r>
        <w:rPr>
          <w:rFonts w:ascii="Calibri" w:hAnsi="Calibri"/>
          <w:sz w:val="22"/>
          <w:szCs w:val="22"/>
          <w:lang w:val="en-US"/>
        </w:rPr>
        <w:tab/>
      </w:r>
      <w:r>
        <w:t>authenticationSetsHLRToVLRPackage</w:t>
      </w:r>
      <w:r>
        <w:tab/>
      </w:r>
      <w:r>
        <w:fldChar w:fldCharType="begin" w:fldLock="1"/>
      </w:r>
      <w:r>
        <w:instrText xml:space="preserve"> PAGEREF _Toc509322905 \h </w:instrText>
      </w:r>
      <w:r>
        <w:fldChar w:fldCharType="separate"/>
      </w:r>
      <w:r>
        <w:t>153</w:t>
      </w:r>
      <w:r>
        <w:fldChar w:fldCharType="end"/>
      </w:r>
    </w:p>
    <w:p w14:paraId="41D5F89A" w14:textId="77777777" w:rsidR="0059501F" w:rsidRDefault="0059501F">
      <w:pPr>
        <w:pStyle w:val="TOC3"/>
        <w:rPr>
          <w:rFonts w:ascii="Calibri" w:hAnsi="Calibri"/>
          <w:sz w:val="22"/>
          <w:szCs w:val="22"/>
          <w:lang w:val="en-US"/>
        </w:rPr>
      </w:pPr>
      <w:r>
        <w:t>C.2.7.3</w:t>
      </w:r>
      <w:r>
        <w:rPr>
          <w:rFonts w:ascii="Calibri" w:hAnsi="Calibri"/>
          <w:sz w:val="22"/>
          <w:szCs w:val="22"/>
          <w:lang w:val="en-US"/>
        </w:rPr>
        <w:tab/>
      </w:r>
      <w:r>
        <w:t>insertSubscriberDataServicePackage</w:t>
      </w:r>
      <w:r>
        <w:tab/>
      </w:r>
      <w:r>
        <w:fldChar w:fldCharType="begin" w:fldLock="1"/>
      </w:r>
      <w:r>
        <w:instrText xml:space="preserve"> PAGEREF _Toc509322906 \h </w:instrText>
      </w:r>
      <w:r>
        <w:fldChar w:fldCharType="separate"/>
      </w:r>
      <w:r>
        <w:t>153</w:t>
      </w:r>
      <w:r>
        <w:fldChar w:fldCharType="end"/>
      </w:r>
    </w:p>
    <w:p w14:paraId="48AF082F" w14:textId="77777777" w:rsidR="0059501F" w:rsidRDefault="0059501F">
      <w:pPr>
        <w:pStyle w:val="TOC3"/>
        <w:rPr>
          <w:rFonts w:ascii="Calibri" w:hAnsi="Calibri"/>
          <w:sz w:val="22"/>
          <w:szCs w:val="22"/>
          <w:lang w:val="en-US"/>
        </w:rPr>
      </w:pPr>
      <w:r>
        <w:t>C.2.7.4</w:t>
      </w:r>
      <w:r>
        <w:rPr>
          <w:rFonts w:ascii="Calibri" w:hAnsi="Calibri"/>
          <w:sz w:val="22"/>
          <w:szCs w:val="22"/>
          <w:lang w:val="en-US"/>
        </w:rPr>
        <w:tab/>
      </w:r>
      <w:r>
        <w:t>locationUpdatePackage</w:t>
      </w:r>
      <w:r>
        <w:tab/>
      </w:r>
      <w:r>
        <w:fldChar w:fldCharType="begin" w:fldLock="1"/>
      </w:r>
      <w:r>
        <w:instrText xml:space="preserve"> PAGEREF _Toc509322907 \h </w:instrText>
      </w:r>
      <w:r>
        <w:fldChar w:fldCharType="separate"/>
      </w:r>
      <w:r>
        <w:t>154</w:t>
      </w:r>
      <w:r>
        <w:fldChar w:fldCharType="end"/>
      </w:r>
    </w:p>
    <w:p w14:paraId="7DD9BD8D" w14:textId="77777777" w:rsidR="0059501F" w:rsidRDefault="0059501F">
      <w:pPr>
        <w:pStyle w:val="TOC3"/>
        <w:rPr>
          <w:rFonts w:ascii="Calibri" w:hAnsi="Calibri"/>
          <w:sz w:val="22"/>
          <w:szCs w:val="22"/>
          <w:lang w:val="en-US"/>
        </w:rPr>
      </w:pPr>
      <w:r>
        <w:t>C.2.7.5</w:t>
      </w:r>
      <w:r>
        <w:rPr>
          <w:rFonts w:ascii="Calibri" w:hAnsi="Calibri"/>
          <w:sz w:val="22"/>
          <w:szCs w:val="22"/>
          <w:lang w:val="en-US"/>
        </w:rPr>
        <w:tab/>
      </w:r>
      <w:r>
        <w:t>ssRelatedOperationsInHLRPackage</w:t>
      </w:r>
      <w:r>
        <w:tab/>
      </w:r>
      <w:r>
        <w:fldChar w:fldCharType="begin" w:fldLock="1"/>
      </w:r>
      <w:r>
        <w:instrText xml:space="preserve"> PAGEREF _Toc509322908 \h </w:instrText>
      </w:r>
      <w:r>
        <w:fldChar w:fldCharType="separate"/>
      </w:r>
      <w:r>
        <w:t>154</w:t>
      </w:r>
      <w:r>
        <w:fldChar w:fldCharType="end"/>
      </w:r>
    </w:p>
    <w:p w14:paraId="2549B932" w14:textId="77777777" w:rsidR="0059501F" w:rsidRDefault="0059501F">
      <w:pPr>
        <w:pStyle w:val="TOC3"/>
        <w:rPr>
          <w:rFonts w:ascii="Calibri" w:hAnsi="Calibri"/>
          <w:sz w:val="22"/>
          <w:szCs w:val="22"/>
          <w:lang w:val="en-US"/>
        </w:rPr>
      </w:pPr>
      <w:r>
        <w:t>C.2.7.6</w:t>
      </w:r>
      <w:r>
        <w:rPr>
          <w:rFonts w:ascii="Calibri" w:hAnsi="Calibri"/>
          <w:sz w:val="22"/>
          <w:szCs w:val="22"/>
          <w:lang w:val="en-US"/>
        </w:rPr>
        <w:tab/>
      </w:r>
      <w:r>
        <w:t>requestForSMRoutingPackage</w:t>
      </w:r>
      <w:r>
        <w:tab/>
      </w:r>
      <w:r>
        <w:fldChar w:fldCharType="begin" w:fldLock="1"/>
      </w:r>
      <w:r>
        <w:instrText xml:space="preserve"> PAGEREF _Toc509322909 \h </w:instrText>
      </w:r>
      <w:r>
        <w:fldChar w:fldCharType="separate"/>
      </w:r>
      <w:r>
        <w:t>154</w:t>
      </w:r>
      <w:r>
        <w:fldChar w:fldCharType="end"/>
      </w:r>
    </w:p>
    <w:p w14:paraId="18526718" w14:textId="77777777" w:rsidR="0059501F" w:rsidRDefault="0059501F">
      <w:pPr>
        <w:pStyle w:val="TOC3"/>
        <w:rPr>
          <w:rFonts w:ascii="Calibri" w:hAnsi="Calibri"/>
          <w:sz w:val="22"/>
          <w:szCs w:val="22"/>
          <w:lang w:val="en-US"/>
        </w:rPr>
      </w:pPr>
      <w:r>
        <w:t>C.2.7.7</w:t>
      </w:r>
      <w:r>
        <w:rPr>
          <w:rFonts w:ascii="Calibri" w:hAnsi="Calibri"/>
          <w:sz w:val="22"/>
          <w:szCs w:val="22"/>
          <w:lang w:val="en-US"/>
        </w:rPr>
        <w:tab/>
      </w:r>
      <w:r>
        <w:t>smDeliveryStatusReportProceduresPackage</w:t>
      </w:r>
      <w:r>
        <w:tab/>
      </w:r>
      <w:r>
        <w:fldChar w:fldCharType="begin" w:fldLock="1"/>
      </w:r>
      <w:r>
        <w:instrText xml:space="preserve"> PAGEREF _Toc509322910 \h </w:instrText>
      </w:r>
      <w:r>
        <w:fldChar w:fldCharType="separate"/>
      </w:r>
      <w:r>
        <w:t>154</w:t>
      </w:r>
      <w:r>
        <w:fldChar w:fldCharType="end"/>
      </w:r>
    </w:p>
    <w:p w14:paraId="2C49B27A" w14:textId="77777777" w:rsidR="0059501F" w:rsidRDefault="0059501F">
      <w:pPr>
        <w:pStyle w:val="TOC3"/>
        <w:rPr>
          <w:rFonts w:ascii="Calibri" w:hAnsi="Calibri"/>
          <w:sz w:val="22"/>
          <w:szCs w:val="22"/>
          <w:lang w:val="en-US"/>
        </w:rPr>
      </w:pPr>
      <w:r>
        <w:t>C.2.7.8</w:t>
      </w:r>
      <w:r>
        <w:rPr>
          <w:rFonts w:ascii="Calibri" w:hAnsi="Calibri"/>
          <w:sz w:val="22"/>
          <w:szCs w:val="22"/>
          <w:lang w:val="en-US"/>
        </w:rPr>
        <w:tab/>
      </w:r>
      <w:r>
        <w:t>sendAlertsPackage</w:t>
      </w:r>
      <w:r>
        <w:tab/>
      </w:r>
      <w:r>
        <w:fldChar w:fldCharType="begin" w:fldLock="1"/>
      </w:r>
      <w:r>
        <w:instrText xml:space="preserve"> PAGEREF _Toc509322911 \h </w:instrText>
      </w:r>
      <w:r>
        <w:fldChar w:fldCharType="separate"/>
      </w:r>
      <w:r>
        <w:t>154</w:t>
      </w:r>
      <w:r>
        <w:fldChar w:fldCharType="end"/>
      </w:r>
    </w:p>
    <w:p w14:paraId="2250B2FC" w14:textId="77777777" w:rsidR="0059501F" w:rsidRDefault="0059501F">
      <w:pPr>
        <w:pStyle w:val="TOC3"/>
        <w:rPr>
          <w:rFonts w:ascii="Calibri" w:hAnsi="Calibri"/>
          <w:sz w:val="22"/>
          <w:szCs w:val="22"/>
          <w:lang w:val="en-US"/>
        </w:rPr>
      </w:pPr>
      <w:r>
        <w:t>C.2.7.9</w:t>
      </w:r>
      <w:r>
        <w:rPr>
          <w:rFonts w:ascii="Calibri" w:hAnsi="Calibri"/>
          <w:sz w:val="22"/>
          <w:szCs w:val="22"/>
          <w:lang w:val="en-US"/>
        </w:rPr>
        <w:tab/>
      </w:r>
      <w:r>
        <w:t>requestForMSRNPackage</w:t>
      </w:r>
      <w:r>
        <w:tab/>
      </w:r>
      <w:r>
        <w:fldChar w:fldCharType="begin" w:fldLock="1"/>
      </w:r>
      <w:r>
        <w:instrText xml:space="preserve"> PAGEREF _Toc509322912 \h </w:instrText>
      </w:r>
      <w:r>
        <w:fldChar w:fldCharType="separate"/>
      </w:r>
      <w:r>
        <w:t>155</w:t>
      </w:r>
      <w:r>
        <w:fldChar w:fldCharType="end"/>
      </w:r>
    </w:p>
    <w:p w14:paraId="0CEF3E06" w14:textId="77777777" w:rsidR="0059501F" w:rsidRDefault="0059501F">
      <w:pPr>
        <w:pStyle w:val="TOC2"/>
        <w:rPr>
          <w:rFonts w:ascii="Calibri" w:hAnsi="Calibri"/>
          <w:sz w:val="22"/>
          <w:szCs w:val="22"/>
          <w:lang w:val="en-US"/>
        </w:rPr>
      </w:pPr>
      <w:r>
        <w:t>C.2.8</w:t>
      </w:r>
      <w:r>
        <w:rPr>
          <w:rFonts w:ascii="Calibri" w:hAnsi="Calibri"/>
          <w:sz w:val="22"/>
          <w:szCs w:val="22"/>
          <w:lang w:val="en-US"/>
        </w:rPr>
        <w:tab/>
      </w:r>
      <w:r>
        <w:t>VLR Measurement Function Related Packages</w:t>
      </w:r>
      <w:r>
        <w:tab/>
      </w:r>
      <w:r>
        <w:fldChar w:fldCharType="begin" w:fldLock="1"/>
      </w:r>
      <w:r>
        <w:instrText xml:space="preserve"> PAGEREF _Toc509322913 \h </w:instrText>
      </w:r>
      <w:r>
        <w:fldChar w:fldCharType="separate"/>
      </w:r>
      <w:r>
        <w:t>155</w:t>
      </w:r>
      <w:r>
        <w:fldChar w:fldCharType="end"/>
      </w:r>
    </w:p>
    <w:p w14:paraId="512B22CD" w14:textId="77777777" w:rsidR="0059501F" w:rsidRDefault="0059501F">
      <w:pPr>
        <w:pStyle w:val="TOC3"/>
        <w:rPr>
          <w:rFonts w:ascii="Calibri" w:hAnsi="Calibri"/>
          <w:sz w:val="22"/>
          <w:szCs w:val="22"/>
          <w:lang w:val="en-US"/>
        </w:rPr>
      </w:pPr>
      <w:r>
        <w:t>C.2.8.1</w:t>
      </w:r>
      <w:r>
        <w:rPr>
          <w:rFonts w:ascii="Calibri" w:hAnsi="Calibri"/>
          <w:sz w:val="22"/>
          <w:szCs w:val="22"/>
          <w:lang w:val="en-US"/>
        </w:rPr>
        <w:tab/>
      </w:r>
      <w:r>
        <w:t>msMemoryAvailableNotificationsPackage</w:t>
      </w:r>
      <w:r>
        <w:tab/>
      </w:r>
      <w:r>
        <w:fldChar w:fldCharType="begin" w:fldLock="1"/>
      </w:r>
      <w:r>
        <w:instrText xml:space="preserve"> PAGEREF _Toc509322914 \h </w:instrText>
      </w:r>
      <w:r>
        <w:fldChar w:fldCharType="separate"/>
      </w:r>
      <w:r>
        <w:t>155</w:t>
      </w:r>
      <w:r>
        <w:fldChar w:fldCharType="end"/>
      </w:r>
    </w:p>
    <w:p w14:paraId="7EE2FC45" w14:textId="77777777" w:rsidR="0059501F" w:rsidRDefault="0059501F">
      <w:pPr>
        <w:pStyle w:val="TOC3"/>
        <w:rPr>
          <w:rFonts w:ascii="Calibri" w:hAnsi="Calibri"/>
          <w:sz w:val="22"/>
          <w:szCs w:val="22"/>
          <w:lang w:val="en-US"/>
        </w:rPr>
      </w:pPr>
      <w:r>
        <w:t>C.2.8.2</w:t>
      </w:r>
      <w:r>
        <w:rPr>
          <w:rFonts w:ascii="Calibri" w:hAnsi="Calibri"/>
          <w:sz w:val="22"/>
          <w:szCs w:val="22"/>
          <w:lang w:val="en-US"/>
        </w:rPr>
        <w:tab/>
      </w:r>
      <w:r>
        <w:t>identificationRequestToPVLRPackage</w:t>
      </w:r>
      <w:r>
        <w:tab/>
      </w:r>
      <w:r>
        <w:fldChar w:fldCharType="begin" w:fldLock="1"/>
      </w:r>
      <w:r>
        <w:instrText xml:space="preserve"> PAGEREF _Toc509322915 \h </w:instrText>
      </w:r>
      <w:r>
        <w:fldChar w:fldCharType="separate"/>
      </w:r>
      <w:r>
        <w:t>155</w:t>
      </w:r>
      <w:r>
        <w:fldChar w:fldCharType="end"/>
      </w:r>
    </w:p>
    <w:p w14:paraId="64F4CF30" w14:textId="77777777" w:rsidR="0059501F" w:rsidRDefault="0059501F">
      <w:pPr>
        <w:pStyle w:val="TOC3"/>
        <w:rPr>
          <w:rFonts w:ascii="Calibri" w:hAnsi="Calibri"/>
          <w:sz w:val="22"/>
          <w:szCs w:val="22"/>
          <w:lang w:val="en-US"/>
        </w:rPr>
      </w:pPr>
      <w:r>
        <w:t>C.2.8.3</w:t>
      </w:r>
      <w:r>
        <w:rPr>
          <w:rFonts w:ascii="Calibri" w:hAnsi="Calibri"/>
          <w:sz w:val="22"/>
          <w:szCs w:val="22"/>
          <w:lang w:val="en-US"/>
        </w:rPr>
        <w:tab/>
      </w:r>
      <w:r>
        <w:t>pageRequestPackage</w:t>
      </w:r>
      <w:r>
        <w:tab/>
      </w:r>
      <w:r>
        <w:fldChar w:fldCharType="begin" w:fldLock="1"/>
      </w:r>
      <w:r>
        <w:instrText xml:space="preserve"> PAGEREF _Toc509322916 \h </w:instrText>
      </w:r>
      <w:r>
        <w:fldChar w:fldCharType="separate"/>
      </w:r>
      <w:r>
        <w:t>155</w:t>
      </w:r>
      <w:r>
        <w:fldChar w:fldCharType="end"/>
      </w:r>
    </w:p>
    <w:p w14:paraId="1EBD427A" w14:textId="77777777" w:rsidR="0059501F" w:rsidRDefault="0059501F">
      <w:pPr>
        <w:pStyle w:val="TOC3"/>
        <w:rPr>
          <w:rFonts w:ascii="Calibri" w:hAnsi="Calibri"/>
          <w:sz w:val="22"/>
          <w:szCs w:val="22"/>
          <w:lang w:val="en-US"/>
        </w:rPr>
      </w:pPr>
      <w:r>
        <w:t>C.2.8.4</w:t>
      </w:r>
      <w:r>
        <w:rPr>
          <w:rFonts w:ascii="Calibri" w:hAnsi="Calibri"/>
          <w:sz w:val="22"/>
          <w:szCs w:val="22"/>
          <w:lang w:val="en-US"/>
        </w:rPr>
        <w:tab/>
      </w:r>
      <w:r>
        <w:t>pageRequestPerLocationAreaPackage</w:t>
      </w:r>
      <w:r>
        <w:tab/>
      </w:r>
      <w:r>
        <w:fldChar w:fldCharType="begin" w:fldLock="1"/>
      </w:r>
      <w:r>
        <w:instrText xml:space="preserve"> PAGEREF _Toc509322917 \h </w:instrText>
      </w:r>
      <w:r>
        <w:fldChar w:fldCharType="separate"/>
      </w:r>
      <w:r>
        <w:t>155</w:t>
      </w:r>
      <w:r>
        <w:fldChar w:fldCharType="end"/>
      </w:r>
    </w:p>
    <w:p w14:paraId="5DABF439" w14:textId="77777777" w:rsidR="0059501F" w:rsidRDefault="0059501F">
      <w:pPr>
        <w:pStyle w:val="TOC3"/>
        <w:rPr>
          <w:rFonts w:ascii="Calibri" w:hAnsi="Calibri"/>
          <w:sz w:val="22"/>
          <w:szCs w:val="22"/>
          <w:lang w:val="en-US"/>
        </w:rPr>
      </w:pPr>
      <w:r>
        <w:t>C.2.8.5</w:t>
      </w:r>
      <w:r>
        <w:rPr>
          <w:rFonts w:ascii="Calibri" w:hAnsi="Calibri"/>
          <w:sz w:val="22"/>
          <w:szCs w:val="22"/>
          <w:lang w:val="en-US"/>
        </w:rPr>
        <w:tab/>
      </w:r>
      <w:r>
        <w:t>authenticationSetsVLRToHLRPackage</w:t>
      </w:r>
      <w:r>
        <w:tab/>
      </w:r>
      <w:r>
        <w:fldChar w:fldCharType="begin" w:fldLock="1"/>
      </w:r>
      <w:r>
        <w:instrText xml:space="preserve"> PAGEREF _Toc509322918 \h </w:instrText>
      </w:r>
      <w:r>
        <w:fldChar w:fldCharType="separate"/>
      </w:r>
      <w:r>
        <w:t>156</w:t>
      </w:r>
      <w:r>
        <w:fldChar w:fldCharType="end"/>
      </w:r>
    </w:p>
    <w:p w14:paraId="28C50780" w14:textId="77777777" w:rsidR="0059501F" w:rsidRDefault="0059501F">
      <w:pPr>
        <w:pStyle w:val="TOC3"/>
        <w:rPr>
          <w:rFonts w:ascii="Calibri" w:hAnsi="Calibri"/>
          <w:sz w:val="22"/>
          <w:szCs w:val="22"/>
          <w:lang w:val="en-US"/>
        </w:rPr>
      </w:pPr>
      <w:r>
        <w:t>C.2.8.6</w:t>
      </w:r>
      <w:r>
        <w:rPr>
          <w:rFonts w:ascii="Calibri" w:hAnsi="Calibri"/>
          <w:sz w:val="22"/>
          <w:szCs w:val="22"/>
          <w:lang w:val="en-US"/>
        </w:rPr>
        <w:tab/>
      </w:r>
      <w:r>
        <w:t>authenticationInVLRPackage</w:t>
      </w:r>
      <w:r>
        <w:tab/>
      </w:r>
      <w:r>
        <w:fldChar w:fldCharType="begin" w:fldLock="1"/>
      </w:r>
      <w:r>
        <w:instrText xml:space="preserve"> PAGEREF _Toc509322919 \h </w:instrText>
      </w:r>
      <w:r>
        <w:fldChar w:fldCharType="separate"/>
      </w:r>
      <w:r>
        <w:t>156</w:t>
      </w:r>
      <w:r>
        <w:fldChar w:fldCharType="end"/>
      </w:r>
    </w:p>
    <w:p w14:paraId="29BD7658" w14:textId="77777777" w:rsidR="0059501F" w:rsidRDefault="0059501F">
      <w:pPr>
        <w:pStyle w:val="TOC3"/>
        <w:rPr>
          <w:rFonts w:ascii="Calibri" w:hAnsi="Calibri"/>
          <w:sz w:val="22"/>
          <w:szCs w:val="22"/>
          <w:lang w:val="en-US"/>
        </w:rPr>
      </w:pPr>
      <w:r>
        <w:t>C.2.8.7</w:t>
      </w:r>
      <w:r>
        <w:rPr>
          <w:rFonts w:ascii="Calibri" w:hAnsi="Calibri"/>
          <w:sz w:val="22"/>
          <w:szCs w:val="22"/>
          <w:lang w:val="en-US"/>
        </w:rPr>
        <w:tab/>
      </w:r>
      <w:r>
        <w:t>intraVLRLocationUpdatePackage</w:t>
      </w:r>
      <w:r>
        <w:tab/>
      </w:r>
      <w:r>
        <w:fldChar w:fldCharType="begin" w:fldLock="1"/>
      </w:r>
      <w:r>
        <w:instrText xml:space="preserve"> PAGEREF _Toc509322920 \h </w:instrText>
      </w:r>
      <w:r>
        <w:fldChar w:fldCharType="separate"/>
      </w:r>
      <w:r>
        <w:t>156</w:t>
      </w:r>
      <w:r>
        <w:fldChar w:fldCharType="end"/>
      </w:r>
    </w:p>
    <w:p w14:paraId="6471D453" w14:textId="77777777" w:rsidR="0059501F" w:rsidRDefault="0059501F">
      <w:pPr>
        <w:pStyle w:val="TOC3"/>
        <w:rPr>
          <w:rFonts w:ascii="Calibri" w:hAnsi="Calibri"/>
          <w:sz w:val="22"/>
          <w:szCs w:val="22"/>
          <w:lang w:val="en-US"/>
        </w:rPr>
      </w:pPr>
      <w:r>
        <w:t>C.2.8.8</w:t>
      </w:r>
      <w:r>
        <w:rPr>
          <w:rFonts w:ascii="Calibri" w:hAnsi="Calibri"/>
          <w:sz w:val="22"/>
          <w:szCs w:val="22"/>
          <w:lang w:val="en-US"/>
        </w:rPr>
        <w:tab/>
      </w:r>
      <w:r>
        <w:t>interVLRLocationUpdatePackage</w:t>
      </w:r>
      <w:r>
        <w:tab/>
      </w:r>
      <w:r>
        <w:fldChar w:fldCharType="begin" w:fldLock="1"/>
      </w:r>
      <w:r>
        <w:instrText xml:space="preserve"> PAGEREF _Toc509322921 \h </w:instrText>
      </w:r>
      <w:r>
        <w:fldChar w:fldCharType="separate"/>
      </w:r>
      <w:r>
        <w:t>156</w:t>
      </w:r>
      <w:r>
        <w:fldChar w:fldCharType="end"/>
      </w:r>
    </w:p>
    <w:p w14:paraId="7DEB637E" w14:textId="77777777" w:rsidR="0059501F" w:rsidRDefault="0059501F">
      <w:pPr>
        <w:pStyle w:val="TOC3"/>
        <w:rPr>
          <w:rFonts w:ascii="Calibri" w:hAnsi="Calibri"/>
          <w:sz w:val="22"/>
          <w:szCs w:val="22"/>
          <w:lang w:val="en-US"/>
        </w:rPr>
      </w:pPr>
      <w:r>
        <w:t>C.2.8.9</w:t>
      </w:r>
      <w:r>
        <w:rPr>
          <w:rFonts w:ascii="Calibri" w:hAnsi="Calibri"/>
          <w:sz w:val="22"/>
          <w:szCs w:val="22"/>
          <w:lang w:val="en-US"/>
        </w:rPr>
        <w:tab/>
      </w:r>
      <w:r>
        <w:t>visitorsFromOtherPLMNPackage</w:t>
      </w:r>
      <w:r>
        <w:tab/>
      </w:r>
      <w:r>
        <w:fldChar w:fldCharType="begin" w:fldLock="1"/>
      </w:r>
      <w:r>
        <w:instrText xml:space="preserve"> PAGEREF _Toc509322922 \h </w:instrText>
      </w:r>
      <w:r>
        <w:fldChar w:fldCharType="separate"/>
      </w:r>
      <w:r>
        <w:t>156</w:t>
      </w:r>
      <w:r>
        <w:fldChar w:fldCharType="end"/>
      </w:r>
    </w:p>
    <w:p w14:paraId="4A54D5D4" w14:textId="77777777" w:rsidR="0059501F" w:rsidRDefault="0059501F">
      <w:pPr>
        <w:pStyle w:val="TOC2"/>
        <w:rPr>
          <w:rFonts w:ascii="Calibri" w:hAnsi="Calibri"/>
          <w:sz w:val="22"/>
          <w:szCs w:val="22"/>
          <w:lang w:val="en-US"/>
        </w:rPr>
      </w:pPr>
      <w:r>
        <w:t>C.2.9</w:t>
      </w:r>
      <w:r>
        <w:rPr>
          <w:rFonts w:ascii="Calibri" w:hAnsi="Calibri"/>
          <w:sz w:val="22"/>
          <w:szCs w:val="22"/>
          <w:lang w:val="en-US"/>
        </w:rPr>
        <w:tab/>
      </w:r>
      <w:r>
        <w:t>EIR Measurement Function Related Packages</w:t>
      </w:r>
      <w:r>
        <w:tab/>
      </w:r>
      <w:r>
        <w:fldChar w:fldCharType="begin" w:fldLock="1"/>
      </w:r>
      <w:r>
        <w:instrText xml:space="preserve"> PAGEREF _Toc509322923 \h </w:instrText>
      </w:r>
      <w:r>
        <w:fldChar w:fldCharType="separate"/>
      </w:r>
      <w:r>
        <w:t>157</w:t>
      </w:r>
      <w:r>
        <w:fldChar w:fldCharType="end"/>
      </w:r>
    </w:p>
    <w:p w14:paraId="339C0600" w14:textId="77777777" w:rsidR="0059501F" w:rsidRDefault="0059501F">
      <w:pPr>
        <w:pStyle w:val="TOC3"/>
        <w:rPr>
          <w:rFonts w:ascii="Calibri" w:hAnsi="Calibri"/>
          <w:sz w:val="22"/>
          <w:szCs w:val="22"/>
          <w:lang w:val="en-US"/>
        </w:rPr>
      </w:pPr>
      <w:r>
        <w:t>C.2.9.1</w:t>
      </w:r>
      <w:r>
        <w:rPr>
          <w:rFonts w:ascii="Calibri" w:hAnsi="Calibri"/>
          <w:sz w:val="22"/>
          <w:szCs w:val="22"/>
          <w:lang w:val="en-US"/>
        </w:rPr>
        <w:tab/>
      </w:r>
      <w:r>
        <w:t>receivedIMEIcheckRequestPackage</w:t>
      </w:r>
      <w:r>
        <w:tab/>
      </w:r>
      <w:r>
        <w:fldChar w:fldCharType="begin" w:fldLock="1"/>
      </w:r>
      <w:r>
        <w:instrText xml:space="preserve"> PAGEREF _Toc509322924 \h </w:instrText>
      </w:r>
      <w:r>
        <w:fldChar w:fldCharType="separate"/>
      </w:r>
      <w:r>
        <w:t>157</w:t>
      </w:r>
      <w:r>
        <w:fldChar w:fldCharType="end"/>
      </w:r>
    </w:p>
    <w:p w14:paraId="039EFBA1" w14:textId="77777777" w:rsidR="0059501F" w:rsidRDefault="0059501F">
      <w:pPr>
        <w:pStyle w:val="TOC3"/>
        <w:rPr>
          <w:rFonts w:ascii="Calibri" w:hAnsi="Calibri"/>
          <w:sz w:val="22"/>
          <w:szCs w:val="22"/>
          <w:lang w:val="en-US"/>
        </w:rPr>
      </w:pPr>
      <w:r>
        <w:t>C.2.9.2</w:t>
      </w:r>
      <w:r>
        <w:rPr>
          <w:rFonts w:ascii="Calibri" w:hAnsi="Calibri"/>
          <w:sz w:val="22"/>
          <w:szCs w:val="22"/>
          <w:lang w:val="en-US"/>
        </w:rPr>
        <w:tab/>
      </w:r>
      <w:r>
        <w:t>whiteAnswersInEIRPackage</w:t>
      </w:r>
      <w:r>
        <w:tab/>
      </w:r>
      <w:r>
        <w:fldChar w:fldCharType="begin" w:fldLock="1"/>
      </w:r>
      <w:r>
        <w:instrText xml:space="preserve"> PAGEREF _Toc509322925 \h </w:instrText>
      </w:r>
      <w:r>
        <w:fldChar w:fldCharType="separate"/>
      </w:r>
      <w:r>
        <w:t>157</w:t>
      </w:r>
      <w:r>
        <w:fldChar w:fldCharType="end"/>
      </w:r>
    </w:p>
    <w:p w14:paraId="052809DD" w14:textId="77777777" w:rsidR="0059501F" w:rsidRDefault="0059501F">
      <w:pPr>
        <w:pStyle w:val="TOC3"/>
        <w:rPr>
          <w:rFonts w:ascii="Calibri" w:hAnsi="Calibri"/>
          <w:sz w:val="22"/>
          <w:szCs w:val="22"/>
          <w:lang w:val="en-US"/>
        </w:rPr>
      </w:pPr>
      <w:r>
        <w:t>C.2.9.3</w:t>
      </w:r>
      <w:r>
        <w:rPr>
          <w:rFonts w:ascii="Calibri" w:hAnsi="Calibri"/>
          <w:sz w:val="22"/>
          <w:szCs w:val="22"/>
          <w:lang w:val="en-US"/>
        </w:rPr>
        <w:tab/>
      </w:r>
      <w:r>
        <w:t>greyAnswersInEIRPackage</w:t>
      </w:r>
      <w:r>
        <w:tab/>
      </w:r>
      <w:r>
        <w:fldChar w:fldCharType="begin" w:fldLock="1"/>
      </w:r>
      <w:r>
        <w:instrText xml:space="preserve"> PAGEREF _Toc509322926 \h </w:instrText>
      </w:r>
      <w:r>
        <w:fldChar w:fldCharType="separate"/>
      </w:r>
      <w:r>
        <w:t>157</w:t>
      </w:r>
      <w:r>
        <w:fldChar w:fldCharType="end"/>
      </w:r>
    </w:p>
    <w:p w14:paraId="6C0F0381" w14:textId="77777777" w:rsidR="0059501F" w:rsidRDefault="0059501F">
      <w:pPr>
        <w:pStyle w:val="TOC3"/>
        <w:rPr>
          <w:rFonts w:ascii="Calibri" w:hAnsi="Calibri"/>
          <w:sz w:val="22"/>
          <w:szCs w:val="22"/>
          <w:lang w:val="en-US"/>
        </w:rPr>
      </w:pPr>
      <w:r>
        <w:t>C.2.9.4</w:t>
      </w:r>
      <w:r>
        <w:rPr>
          <w:rFonts w:ascii="Calibri" w:hAnsi="Calibri"/>
          <w:sz w:val="22"/>
          <w:szCs w:val="22"/>
          <w:lang w:val="en-US"/>
        </w:rPr>
        <w:tab/>
      </w:r>
      <w:r>
        <w:t>blackAnswersInEIRPackage</w:t>
      </w:r>
      <w:r>
        <w:tab/>
      </w:r>
      <w:r>
        <w:fldChar w:fldCharType="begin" w:fldLock="1"/>
      </w:r>
      <w:r>
        <w:instrText xml:space="preserve"> PAGEREF _Toc509322927 \h </w:instrText>
      </w:r>
      <w:r>
        <w:fldChar w:fldCharType="separate"/>
      </w:r>
      <w:r>
        <w:t>157</w:t>
      </w:r>
      <w:r>
        <w:fldChar w:fldCharType="end"/>
      </w:r>
    </w:p>
    <w:p w14:paraId="170649C0" w14:textId="77777777" w:rsidR="0059501F" w:rsidRDefault="0059501F">
      <w:pPr>
        <w:pStyle w:val="TOC3"/>
        <w:rPr>
          <w:rFonts w:ascii="Calibri" w:hAnsi="Calibri"/>
          <w:sz w:val="22"/>
          <w:szCs w:val="22"/>
          <w:lang w:val="en-US"/>
        </w:rPr>
      </w:pPr>
      <w:r>
        <w:t>C.2.9.5</w:t>
      </w:r>
      <w:r>
        <w:rPr>
          <w:rFonts w:ascii="Calibri" w:hAnsi="Calibri"/>
          <w:sz w:val="22"/>
          <w:szCs w:val="22"/>
          <w:lang w:val="en-US"/>
        </w:rPr>
        <w:tab/>
      </w:r>
      <w:r>
        <w:t>unknownIMEIAnswersInEIRPackage</w:t>
      </w:r>
      <w:r>
        <w:tab/>
      </w:r>
      <w:r>
        <w:fldChar w:fldCharType="begin" w:fldLock="1"/>
      </w:r>
      <w:r>
        <w:instrText xml:space="preserve"> PAGEREF _Toc509322928 \h </w:instrText>
      </w:r>
      <w:r>
        <w:fldChar w:fldCharType="separate"/>
      </w:r>
      <w:r>
        <w:t>157</w:t>
      </w:r>
      <w:r>
        <w:fldChar w:fldCharType="end"/>
      </w:r>
    </w:p>
    <w:p w14:paraId="67481527" w14:textId="77777777" w:rsidR="0059501F" w:rsidRDefault="0059501F">
      <w:pPr>
        <w:pStyle w:val="TOC2"/>
        <w:rPr>
          <w:rFonts w:ascii="Calibri" w:hAnsi="Calibri"/>
          <w:sz w:val="22"/>
          <w:szCs w:val="22"/>
          <w:lang w:val="en-US"/>
        </w:rPr>
      </w:pPr>
      <w:r>
        <w:t>C.2.10</w:t>
      </w:r>
      <w:r>
        <w:rPr>
          <w:rFonts w:ascii="Calibri" w:hAnsi="Calibri"/>
          <w:sz w:val="22"/>
          <w:szCs w:val="22"/>
          <w:lang w:val="en-US"/>
        </w:rPr>
        <w:tab/>
      </w:r>
      <w:r>
        <w:t>SMS Measurement Function Related Packages</w:t>
      </w:r>
      <w:r>
        <w:tab/>
      </w:r>
      <w:r>
        <w:fldChar w:fldCharType="begin" w:fldLock="1"/>
      </w:r>
      <w:r>
        <w:instrText xml:space="preserve"> PAGEREF _Toc509322929 \h </w:instrText>
      </w:r>
      <w:r>
        <w:fldChar w:fldCharType="separate"/>
      </w:r>
      <w:r>
        <w:t>157</w:t>
      </w:r>
      <w:r>
        <w:fldChar w:fldCharType="end"/>
      </w:r>
    </w:p>
    <w:p w14:paraId="5360612B" w14:textId="77777777" w:rsidR="0059501F" w:rsidRDefault="0059501F">
      <w:pPr>
        <w:pStyle w:val="TOC3"/>
        <w:rPr>
          <w:rFonts w:ascii="Calibri" w:hAnsi="Calibri"/>
          <w:sz w:val="22"/>
          <w:szCs w:val="22"/>
          <w:lang w:val="en-US"/>
        </w:rPr>
      </w:pPr>
      <w:r>
        <w:t>C.2.10.1</w:t>
      </w:r>
      <w:r>
        <w:rPr>
          <w:rFonts w:ascii="Calibri" w:hAnsi="Calibri"/>
          <w:sz w:val="22"/>
          <w:szCs w:val="22"/>
          <w:lang w:val="en-US"/>
        </w:rPr>
        <w:tab/>
      </w:r>
      <w:r>
        <w:t>mobileOriginatingSMForwardingPackage</w:t>
      </w:r>
      <w:r>
        <w:tab/>
      </w:r>
      <w:r>
        <w:fldChar w:fldCharType="begin" w:fldLock="1"/>
      </w:r>
      <w:r>
        <w:instrText xml:space="preserve"> PAGEREF _Toc509322930 \h </w:instrText>
      </w:r>
      <w:r>
        <w:fldChar w:fldCharType="separate"/>
      </w:r>
      <w:r>
        <w:t>157</w:t>
      </w:r>
      <w:r>
        <w:fldChar w:fldCharType="end"/>
      </w:r>
    </w:p>
    <w:p w14:paraId="337C8CF5" w14:textId="77777777" w:rsidR="0059501F" w:rsidRDefault="0059501F">
      <w:pPr>
        <w:pStyle w:val="TOC3"/>
        <w:rPr>
          <w:rFonts w:ascii="Calibri" w:hAnsi="Calibri"/>
          <w:sz w:val="22"/>
          <w:szCs w:val="22"/>
          <w:lang w:val="en-US"/>
        </w:rPr>
      </w:pPr>
      <w:r>
        <w:t>C.2.10.2</w:t>
      </w:r>
      <w:r>
        <w:rPr>
          <w:rFonts w:ascii="Calibri" w:hAnsi="Calibri"/>
          <w:sz w:val="22"/>
          <w:szCs w:val="22"/>
          <w:lang w:val="en-US"/>
        </w:rPr>
        <w:tab/>
      </w:r>
      <w:r>
        <w:t>mobileTerminatingSMForwardingPackage</w:t>
      </w:r>
      <w:r>
        <w:tab/>
      </w:r>
      <w:r>
        <w:fldChar w:fldCharType="begin" w:fldLock="1"/>
      </w:r>
      <w:r>
        <w:instrText xml:space="preserve"> PAGEREF _Toc509322931 \h </w:instrText>
      </w:r>
      <w:r>
        <w:fldChar w:fldCharType="separate"/>
      </w:r>
      <w:r>
        <w:t>158</w:t>
      </w:r>
      <w:r>
        <w:fldChar w:fldCharType="end"/>
      </w:r>
    </w:p>
    <w:p w14:paraId="4C3860C7" w14:textId="77777777" w:rsidR="0059501F" w:rsidRDefault="0059501F">
      <w:pPr>
        <w:pStyle w:val="TOC2"/>
        <w:rPr>
          <w:rFonts w:ascii="Calibri" w:hAnsi="Calibri"/>
          <w:sz w:val="22"/>
          <w:szCs w:val="22"/>
          <w:lang w:val="en-US"/>
        </w:rPr>
      </w:pPr>
      <w:r>
        <w:t>C.2.11</w:t>
      </w:r>
      <w:r>
        <w:rPr>
          <w:rFonts w:ascii="Calibri" w:hAnsi="Calibri"/>
          <w:sz w:val="22"/>
          <w:szCs w:val="22"/>
          <w:lang w:val="en-US"/>
        </w:rPr>
        <w:tab/>
      </w:r>
      <w:r>
        <w:t>SGSN Measurement Function Related Packages</w:t>
      </w:r>
      <w:r>
        <w:tab/>
      </w:r>
      <w:r>
        <w:fldChar w:fldCharType="begin" w:fldLock="1"/>
      </w:r>
      <w:r>
        <w:instrText xml:space="preserve"> PAGEREF _Toc509322932 \h </w:instrText>
      </w:r>
      <w:r>
        <w:fldChar w:fldCharType="separate"/>
      </w:r>
      <w:r>
        <w:t>158</w:t>
      </w:r>
      <w:r>
        <w:fldChar w:fldCharType="end"/>
      </w:r>
    </w:p>
    <w:p w14:paraId="29E5A0F7" w14:textId="77777777" w:rsidR="0059501F" w:rsidRDefault="0059501F">
      <w:pPr>
        <w:pStyle w:val="TOC3"/>
        <w:rPr>
          <w:rFonts w:ascii="Calibri" w:hAnsi="Calibri"/>
          <w:sz w:val="22"/>
          <w:szCs w:val="22"/>
          <w:lang w:val="en-US"/>
        </w:rPr>
      </w:pPr>
      <w:r>
        <w:t>C.2.11.1</w:t>
      </w:r>
      <w:r>
        <w:rPr>
          <w:rFonts w:ascii="Calibri" w:hAnsi="Calibri"/>
          <w:sz w:val="22"/>
          <w:szCs w:val="22"/>
          <w:lang w:val="en-US"/>
        </w:rPr>
        <w:tab/>
      </w:r>
      <w:r>
        <w:t>sgsnLLCPackage</w:t>
      </w:r>
      <w:r>
        <w:tab/>
      </w:r>
      <w:r>
        <w:fldChar w:fldCharType="begin" w:fldLock="1"/>
      </w:r>
      <w:r>
        <w:instrText xml:space="preserve"> PAGEREF _Toc509322933 \h </w:instrText>
      </w:r>
      <w:r>
        <w:fldChar w:fldCharType="separate"/>
      </w:r>
      <w:r>
        <w:t>158</w:t>
      </w:r>
      <w:r>
        <w:fldChar w:fldCharType="end"/>
      </w:r>
    </w:p>
    <w:p w14:paraId="695CE212" w14:textId="77777777" w:rsidR="0059501F" w:rsidRDefault="0059501F">
      <w:pPr>
        <w:pStyle w:val="TOC3"/>
        <w:rPr>
          <w:rFonts w:ascii="Calibri" w:hAnsi="Calibri"/>
          <w:sz w:val="22"/>
          <w:szCs w:val="22"/>
          <w:lang w:val="en-US"/>
        </w:rPr>
      </w:pPr>
      <w:r>
        <w:t>C.2.11.2</w:t>
      </w:r>
      <w:r>
        <w:rPr>
          <w:rFonts w:ascii="Calibri" w:hAnsi="Calibri"/>
          <w:sz w:val="22"/>
          <w:szCs w:val="22"/>
          <w:lang w:val="en-US"/>
        </w:rPr>
        <w:tab/>
      </w:r>
      <w:r>
        <w:t>sgsnSNDCPPackage</w:t>
      </w:r>
      <w:r>
        <w:tab/>
      </w:r>
      <w:r>
        <w:fldChar w:fldCharType="begin" w:fldLock="1"/>
      </w:r>
      <w:r>
        <w:instrText xml:space="preserve"> PAGEREF _Toc509322934 \h </w:instrText>
      </w:r>
      <w:r>
        <w:fldChar w:fldCharType="separate"/>
      </w:r>
      <w:r>
        <w:t>158</w:t>
      </w:r>
      <w:r>
        <w:fldChar w:fldCharType="end"/>
      </w:r>
    </w:p>
    <w:p w14:paraId="2B59AB2D" w14:textId="77777777" w:rsidR="0059501F" w:rsidRDefault="0059501F">
      <w:pPr>
        <w:pStyle w:val="TOC3"/>
        <w:rPr>
          <w:rFonts w:ascii="Calibri" w:hAnsi="Calibri"/>
          <w:sz w:val="22"/>
          <w:szCs w:val="22"/>
          <w:lang w:val="en-US"/>
        </w:rPr>
      </w:pPr>
      <w:r>
        <w:t>C.2.11.3</w:t>
      </w:r>
      <w:r>
        <w:rPr>
          <w:rFonts w:ascii="Calibri" w:hAnsi="Calibri"/>
          <w:sz w:val="22"/>
          <w:szCs w:val="22"/>
          <w:lang w:val="en-US"/>
        </w:rPr>
        <w:tab/>
      </w:r>
      <w:r>
        <w:t>gprsAttachPackage</w:t>
      </w:r>
      <w:r>
        <w:tab/>
      </w:r>
      <w:r>
        <w:fldChar w:fldCharType="begin" w:fldLock="1"/>
      </w:r>
      <w:r>
        <w:instrText xml:space="preserve"> PAGEREF _Toc509322935 \h </w:instrText>
      </w:r>
      <w:r>
        <w:fldChar w:fldCharType="separate"/>
      </w:r>
      <w:r>
        <w:t>158</w:t>
      </w:r>
      <w:r>
        <w:fldChar w:fldCharType="end"/>
      </w:r>
    </w:p>
    <w:p w14:paraId="2A08A0A3" w14:textId="77777777" w:rsidR="0059501F" w:rsidRDefault="0059501F">
      <w:pPr>
        <w:pStyle w:val="TOC3"/>
        <w:rPr>
          <w:rFonts w:ascii="Calibri" w:hAnsi="Calibri"/>
          <w:sz w:val="22"/>
          <w:szCs w:val="22"/>
          <w:lang w:val="en-US"/>
        </w:rPr>
      </w:pPr>
      <w:r>
        <w:t>C.2.11.4</w:t>
      </w:r>
      <w:r>
        <w:rPr>
          <w:rFonts w:ascii="Calibri" w:hAnsi="Calibri"/>
          <w:sz w:val="22"/>
          <w:szCs w:val="22"/>
          <w:lang w:val="en-US"/>
        </w:rPr>
        <w:tab/>
      </w:r>
      <w:r>
        <w:t>gprsIMSIAttachPackage</w:t>
      </w:r>
      <w:r>
        <w:tab/>
      </w:r>
      <w:r>
        <w:fldChar w:fldCharType="begin" w:fldLock="1"/>
      </w:r>
      <w:r>
        <w:instrText xml:space="preserve"> PAGEREF _Toc509322936 \h </w:instrText>
      </w:r>
      <w:r>
        <w:fldChar w:fldCharType="separate"/>
      </w:r>
      <w:r>
        <w:t>159</w:t>
      </w:r>
      <w:r>
        <w:fldChar w:fldCharType="end"/>
      </w:r>
    </w:p>
    <w:p w14:paraId="2807450A" w14:textId="77777777" w:rsidR="0059501F" w:rsidRDefault="0059501F">
      <w:pPr>
        <w:pStyle w:val="TOC3"/>
        <w:rPr>
          <w:rFonts w:ascii="Calibri" w:hAnsi="Calibri"/>
          <w:sz w:val="22"/>
          <w:szCs w:val="22"/>
          <w:lang w:val="en-US"/>
        </w:rPr>
      </w:pPr>
      <w:r>
        <w:lastRenderedPageBreak/>
        <w:t>C.2.11.5</w:t>
      </w:r>
      <w:r>
        <w:rPr>
          <w:rFonts w:ascii="Calibri" w:hAnsi="Calibri"/>
          <w:sz w:val="22"/>
          <w:szCs w:val="22"/>
          <w:lang w:val="en-US"/>
        </w:rPr>
        <w:tab/>
      </w:r>
      <w:r>
        <w:t>gprsIMSIAlreadyAttachedPackage</w:t>
      </w:r>
      <w:r>
        <w:tab/>
      </w:r>
      <w:r>
        <w:fldChar w:fldCharType="begin" w:fldLock="1"/>
      </w:r>
      <w:r>
        <w:instrText xml:space="preserve"> PAGEREF _Toc509322937 \h </w:instrText>
      </w:r>
      <w:r>
        <w:fldChar w:fldCharType="separate"/>
      </w:r>
      <w:r>
        <w:t>159</w:t>
      </w:r>
      <w:r>
        <w:fldChar w:fldCharType="end"/>
      </w:r>
    </w:p>
    <w:p w14:paraId="39F05079" w14:textId="77777777" w:rsidR="0059501F" w:rsidRDefault="0059501F">
      <w:pPr>
        <w:pStyle w:val="TOC3"/>
        <w:rPr>
          <w:rFonts w:ascii="Calibri" w:hAnsi="Calibri"/>
          <w:sz w:val="22"/>
          <w:szCs w:val="22"/>
          <w:lang w:val="en-US"/>
        </w:rPr>
      </w:pPr>
      <w:r>
        <w:t>C.2.11.6</w:t>
      </w:r>
      <w:r>
        <w:rPr>
          <w:rFonts w:ascii="Calibri" w:hAnsi="Calibri"/>
          <w:sz w:val="22"/>
          <w:szCs w:val="22"/>
          <w:lang w:val="en-US"/>
        </w:rPr>
        <w:tab/>
      </w:r>
      <w:r>
        <w:t>gprsAttachedSubscribersPackage</w:t>
      </w:r>
      <w:r>
        <w:tab/>
      </w:r>
      <w:r>
        <w:fldChar w:fldCharType="begin" w:fldLock="1"/>
      </w:r>
      <w:r>
        <w:instrText xml:space="preserve"> PAGEREF _Toc509322938 \h </w:instrText>
      </w:r>
      <w:r>
        <w:fldChar w:fldCharType="separate"/>
      </w:r>
      <w:r>
        <w:t>159</w:t>
      </w:r>
      <w:r>
        <w:fldChar w:fldCharType="end"/>
      </w:r>
    </w:p>
    <w:p w14:paraId="534C0281" w14:textId="77777777" w:rsidR="0059501F" w:rsidRDefault="0059501F">
      <w:pPr>
        <w:pStyle w:val="TOC3"/>
        <w:rPr>
          <w:rFonts w:ascii="Calibri" w:hAnsi="Calibri"/>
          <w:sz w:val="22"/>
          <w:szCs w:val="22"/>
          <w:lang w:val="en-US"/>
        </w:rPr>
      </w:pPr>
      <w:r>
        <w:t>C.2.11.7</w:t>
      </w:r>
      <w:r>
        <w:rPr>
          <w:rFonts w:ascii="Calibri" w:hAnsi="Calibri"/>
          <w:sz w:val="22"/>
          <w:szCs w:val="22"/>
          <w:lang w:val="en-US"/>
        </w:rPr>
        <w:tab/>
      </w:r>
      <w:r>
        <w:t>gprsMSDetachPackage</w:t>
      </w:r>
      <w:r>
        <w:tab/>
      </w:r>
      <w:r>
        <w:fldChar w:fldCharType="begin" w:fldLock="1"/>
      </w:r>
      <w:r>
        <w:instrText xml:space="preserve"> PAGEREF _Toc509322939 \h </w:instrText>
      </w:r>
      <w:r>
        <w:fldChar w:fldCharType="separate"/>
      </w:r>
      <w:r>
        <w:t>159</w:t>
      </w:r>
      <w:r>
        <w:fldChar w:fldCharType="end"/>
      </w:r>
    </w:p>
    <w:p w14:paraId="2608F2D2" w14:textId="77777777" w:rsidR="0059501F" w:rsidRDefault="0059501F">
      <w:pPr>
        <w:pStyle w:val="TOC3"/>
        <w:rPr>
          <w:rFonts w:ascii="Calibri" w:hAnsi="Calibri"/>
          <w:sz w:val="22"/>
          <w:szCs w:val="22"/>
          <w:lang w:val="en-US"/>
        </w:rPr>
      </w:pPr>
      <w:r>
        <w:t>C.2.11.8</w:t>
      </w:r>
      <w:r>
        <w:rPr>
          <w:rFonts w:ascii="Calibri" w:hAnsi="Calibri"/>
          <w:sz w:val="22"/>
          <w:szCs w:val="22"/>
          <w:lang w:val="en-US"/>
        </w:rPr>
        <w:tab/>
      </w:r>
      <w:r>
        <w:t>gprsSGSNDetachPackage</w:t>
      </w:r>
      <w:r>
        <w:tab/>
      </w:r>
      <w:r>
        <w:fldChar w:fldCharType="begin" w:fldLock="1"/>
      </w:r>
      <w:r>
        <w:instrText xml:space="preserve"> PAGEREF _Toc509322940 \h </w:instrText>
      </w:r>
      <w:r>
        <w:fldChar w:fldCharType="separate"/>
      </w:r>
      <w:r>
        <w:t>159</w:t>
      </w:r>
      <w:r>
        <w:fldChar w:fldCharType="end"/>
      </w:r>
    </w:p>
    <w:p w14:paraId="4058219B" w14:textId="77777777" w:rsidR="0059501F" w:rsidRDefault="0059501F">
      <w:pPr>
        <w:pStyle w:val="TOC3"/>
        <w:rPr>
          <w:rFonts w:ascii="Calibri" w:hAnsi="Calibri"/>
          <w:sz w:val="22"/>
          <w:szCs w:val="22"/>
          <w:lang w:val="en-US"/>
        </w:rPr>
      </w:pPr>
      <w:r>
        <w:t>C.2.11.9</w:t>
      </w:r>
      <w:r>
        <w:rPr>
          <w:rFonts w:ascii="Calibri" w:hAnsi="Calibri"/>
          <w:sz w:val="22"/>
          <w:szCs w:val="22"/>
          <w:lang w:val="en-US"/>
        </w:rPr>
        <w:tab/>
      </w:r>
      <w:r>
        <w:t>gprsRouting AreaUpdatePackage</w:t>
      </w:r>
      <w:r>
        <w:tab/>
      </w:r>
      <w:r>
        <w:fldChar w:fldCharType="begin" w:fldLock="1"/>
      </w:r>
      <w:r>
        <w:instrText xml:space="preserve"> PAGEREF _Toc509322941 \h </w:instrText>
      </w:r>
      <w:r>
        <w:fldChar w:fldCharType="separate"/>
      </w:r>
      <w:r>
        <w:t>160</w:t>
      </w:r>
      <w:r>
        <w:fldChar w:fldCharType="end"/>
      </w:r>
    </w:p>
    <w:p w14:paraId="100DFD72" w14:textId="77777777" w:rsidR="0059501F" w:rsidRDefault="0059501F">
      <w:pPr>
        <w:pStyle w:val="TOC3"/>
        <w:rPr>
          <w:rFonts w:ascii="Calibri" w:hAnsi="Calibri"/>
          <w:sz w:val="22"/>
          <w:szCs w:val="22"/>
          <w:lang w:val="en-US"/>
        </w:rPr>
      </w:pPr>
      <w:r>
        <w:t>C.2.11.10</w:t>
      </w:r>
      <w:r>
        <w:rPr>
          <w:rFonts w:ascii="Calibri" w:hAnsi="Calibri"/>
          <w:sz w:val="22"/>
          <w:szCs w:val="22"/>
          <w:lang w:val="en-US"/>
        </w:rPr>
        <w:tab/>
      </w:r>
      <w:r>
        <w:t>pTMSIReallocationPackage</w:t>
      </w:r>
      <w:r>
        <w:tab/>
      </w:r>
      <w:r>
        <w:fldChar w:fldCharType="begin" w:fldLock="1"/>
      </w:r>
      <w:r>
        <w:instrText xml:space="preserve"> PAGEREF _Toc509322942 \h </w:instrText>
      </w:r>
      <w:r>
        <w:fldChar w:fldCharType="separate"/>
      </w:r>
      <w:r>
        <w:t>160</w:t>
      </w:r>
      <w:r>
        <w:fldChar w:fldCharType="end"/>
      </w:r>
    </w:p>
    <w:p w14:paraId="03C0B27E" w14:textId="77777777" w:rsidR="0059501F" w:rsidRDefault="0059501F">
      <w:pPr>
        <w:pStyle w:val="TOC3"/>
        <w:rPr>
          <w:rFonts w:ascii="Calibri" w:hAnsi="Calibri"/>
          <w:sz w:val="22"/>
          <w:szCs w:val="22"/>
          <w:lang w:val="en-US"/>
        </w:rPr>
      </w:pPr>
      <w:r>
        <w:t>C.2.11.11</w:t>
      </w:r>
      <w:r>
        <w:rPr>
          <w:rFonts w:ascii="Calibri" w:hAnsi="Calibri"/>
          <w:sz w:val="22"/>
          <w:szCs w:val="22"/>
          <w:lang w:val="en-US"/>
        </w:rPr>
        <w:tab/>
      </w:r>
      <w:r>
        <w:t>sgsnHLRAuthenticationPackage</w:t>
      </w:r>
      <w:r>
        <w:tab/>
      </w:r>
      <w:r>
        <w:fldChar w:fldCharType="begin" w:fldLock="1"/>
      </w:r>
      <w:r>
        <w:instrText xml:space="preserve"> PAGEREF _Toc509322943 \h </w:instrText>
      </w:r>
      <w:r>
        <w:fldChar w:fldCharType="separate"/>
      </w:r>
      <w:r>
        <w:t>160</w:t>
      </w:r>
      <w:r>
        <w:fldChar w:fldCharType="end"/>
      </w:r>
    </w:p>
    <w:p w14:paraId="128C4878" w14:textId="77777777" w:rsidR="0059501F" w:rsidRDefault="0059501F">
      <w:pPr>
        <w:pStyle w:val="TOC3"/>
        <w:rPr>
          <w:rFonts w:ascii="Calibri" w:hAnsi="Calibri"/>
          <w:sz w:val="22"/>
          <w:szCs w:val="22"/>
          <w:lang w:val="en-US"/>
        </w:rPr>
      </w:pPr>
      <w:r>
        <w:t>C.2.11.12</w:t>
      </w:r>
      <w:r>
        <w:rPr>
          <w:rFonts w:ascii="Calibri" w:hAnsi="Calibri"/>
          <w:sz w:val="22"/>
          <w:szCs w:val="22"/>
          <w:lang w:val="en-US"/>
        </w:rPr>
        <w:tab/>
      </w:r>
      <w:r>
        <w:t>sgsnAuthenticationProcPackage</w:t>
      </w:r>
      <w:r>
        <w:tab/>
      </w:r>
      <w:r>
        <w:fldChar w:fldCharType="begin" w:fldLock="1"/>
      </w:r>
      <w:r>
        <w:instrText xml:space="preserve"> PAGEREF _Toc509322944 \h </w:instrText>
      </w:r>
      <w:r>
        <w:fldChar w:fldCharType="separate"/>
      </w:r>
      <w:r>
        <w:t>160</w:t>
      </w:r>
      <w:r>
        <w:fldChar w:fldCharType="end"/>
      </w:r>
    </w:p>
    <w:p w14:paraId="2AC4DC04" w14:textId="77777777" w:rsidR="0059501F" w:rsidRDefault="0059501F">
      <w:pPr>
        <w:pStyle w:val="TOC3"/>
        <w:rPr>
          <w:rFonts w:ascii="Calibri" w:hAnsi="Calibri"/>
          <w:sz w:val="22"/>
          <w:szCs w:val="22"/>
          <w:lang w:val="en-US"/>
        </w:rPr>
      </w:pPr>
      <w:r>
        <w:t>C.2.11.13</w:t>
      </w:r>
      <w:r>
        <w:rPr>
          <w:rFonts w:ascii="Calibri" w:hAnsi="Calibri"/>
          <w:sz w:val="22"/>
          <w:szCs w:val="22"/>
          <w:lang w:val="en-US"/>
        </w:rPr>
        <w:tab/>
      </w:r>
      <w:r>
        <w:t>sgsnIdentityRequestPackage</w:t>
      </w:r>
      <w:r>
        <w:tab/>
      </w:r>
      <w:r>
        <w:fldChar w:fldCharType="begin" w:fldLock="1"/>
      </w:r>
      <w:r>
        <w:instrText xml:space="preserve"> PAGEREF _Toc509322945 \h </w:instrText>
      </w:r>
      <w:r>
        <w:fldChar w:fldCharType="separate"/>
      </w:r>
      <w:r>
        <w:t>160</w:t>
      </w:r>
      <w:r>
        <w:fldChar w:fldCharType="end"/>
      </w:r>
    </w:p>
    <w:p w14:paraId="5D3956AD" w14:textId="77777777" w:rsidR="0059501F" w:rsidRDefault="0059501F">
      <w:pPr>
        <w:pStyle w:val="TOC3"/>
        <w:rPr>
          <w:rFonts w:ascii="Calibri" w:hAnsi="Calibri"/>
          <w:sz w:val="22"/>
          <w:szCs w:val="22"/>
          <w:lang w:val="en-US"/>
        </w:rPr>
      </w:pPr>
      <w:r>
        <w:t>C.2.11.14</w:t>
      </w:r>
      <w:r>
        <w:rPr>
          <w:rFonts w:ascii="Calibri" w:hAnsi="Calibri"/>
          <w:sz w:val="22"/>
          <w:szCs w:val="22"/>
          <w:lang w:val="en-US"/>
        </w:rPr>
        <w:tab/>
      </w:r>
      <w:r>
        <w:t>sgsnCipheringModePackage</w:t>
      </w:r>
      <w:r>
        <w:tab/>
      </w:r>
      <w:r>
        <w:fldChar w:fldCharType="begin" w:fldLock="1"/>
      </w:r>
      <w:r>
        <w:instrText xml:space="preserve"> PAGEREF _Toc509322946 \h </w:instrText>
      </w:r>
      <w:r>
        <w:fldChar w:fldCharType="separate"/>
      </w:r>
      <w:r>
        <w:t>161</w:t>
      </w:r>
      <w:r>
        <w:fldChar w:fldCharType="end"/>
      </w:r>
    </w:p>
    <w:p w14:paraId="7BBF00C9" w14:textId="77777777" w:rsidR="0059501F" w:rsidRDefault="0059501F">
      <w:pPr>
        <w:pStyle w:val="TOC3"/>
        <w:rPr>
          <w:rFonts w:ascii="Calibri" w:hAnsi="Calibri"/>
          <w:sz w:val="22"/>
          <w:szCs w:val="22"/>
          <w:lang w:val="en-US"/>
        </w:rPr>
      </w:pPr>
      <w:r>
        <w:t>C.2.11.15</w:t>
      </w:r>
      <w:r>
        <w:rPr>
          <w:rFonts w:ascii="Calibri" w:hAnsi="Calibri"/>
          <w:sz w:val="22"/>
          <w:szCs w:val="22"/>
          <w:lang w:val="en-US"/>
        </w:rPr>
        <w:tab/>
      </w:r>
      <w:r>
        <w:t>gprsSubsStandbyStatePackage</w:t>
      </w:r>
      <w:r>
        <w:tab/>
      </w:r>
      <w:r>
        <w:fldChar w:fldCharType="begin" w:fldLock="1"/>
      </w:r>
      <w:r>
        <w:instrText xml:space="preserve"> PAGEREF _Toc509322947 \h </w:instrText>
      </w:r>
      <w:r>
        <w:fldChar w:fldCharType="separate"/>
      </w:r>
      <w:r>
        <w:t>161</w:t>
      </w:r>
      <w:r>
        <w:fldChar w:fldCharType="end"/>
      </w:r>
    </w:p>
    <w:p w14:paraId="698E2C55" w14:textId="77777777" w:rsidR="0059501F" w:rsidRDefault="0059501F">
      <w:pPr>
        <w:pStyle w:val="TOC3"/>
        <w:rPr>
          <w:rFonts w:ascii="Calibri" w:hAnsi="Calibri"/>
          <w:sz w:val="22"/>
          <w:szCs w:val="22"/>
          <w:lang w:val="en-US"/>
        </w:rPr>
      </w:pPr>
      <w:r>
        <w:t>C.2.11.16</w:t>
      </w:r>
      <w:r>
        <w:rPr>
          <w:rFonts w:ascii="Calibri" w:hAnsi="Calibri"/>
          <w:sz w:val="22"/>
          <w:szCs w:val="22"/>
          <w:lang w:val="en-US"/>
        </w:rPr>
        <w:tab/>
      </w:r>
      <w:r>
        <w:t>gprsSubsReadyStatePackage</w:t>
      </w:r>
      <w:r>
        <w:tab/>
      </w:r>
      <w:r>
        <w:fldChar w:fldCharType="begin" w:fldLock="1"/>
      </w:r>
      <w:r>
        <w:instrText xml:space="preserve"> PAGEREF _Toc509322948 \h </w:instrText>
      </w:r>
      <w:r>
        <w:fldChar w:fldCharType="separate"/>
      </w:r>
      <w:r>
        <w:t>161</w:t>
      </w:r>
      <w:r>
        <w:fldChar w:fldCharType="end"/>
      </w:r>
    </w:p>
    <w:p w14:paraId="0E47A8E6" w14:textId="77777777" w:rsidR="0059501F" w:rsidRDefault="0059501F">
      <w:pPr>
        <w:pStyle w:val="TOC3"/>
        <w:rPr>
          <w:rFonts w:ascii="Calibri" w:hAnsi="Calibri"/>
          <w:sz w:val="22"/>
          <w:szCs w:val="22"/>
          <w:lang w:val="en-US"/>
        </w:rPr>
      </w:pPr>
      <w:r>
        <w:t>C.2.11.17</w:t>
      </w:r>
      <w:r>
        <w:rPr>
          <w:rFonts w:ascii="Calibri" w:hAnsi="Calibri"/>
          <w:sz w:val="22"/>
          <w:szCs w:val="22"/>
          <w:lang w:val="en-US"/>
        </w:rPr>
        <w:tab/>
      </w:r>
      <w:r>
        <w:t>sgsnIMEICheckRequestsPackage</w:t>
      </w:r>
      <w:r>
        <w:tab/>
      </w:r>
      <w:r>
        <w:fldChar w:fldCharType="begin" w:fldLock="1"/>
      </w:r>
      <w:r>
        <w:instrText xml:space="preserve"> PAGEREF _Toc509322949 \h </w:instrText>
      </w:r>
      <w:r>
        <w:fldChar w:fldCharType="separate"/>
      </w:r>
      <w:r>
        <w:t>161</w:t>
      </w:r>
      <w:r>
        <w:fldChar w:fldCharType="end"/>
      </w:r>
    </w:p>
    <w:p w14:paraId="6E27483C" w14:textId="77777777" w:rsidR="0059501F" w:rsidRDefault="0059501F">
      <w:pPr>
        <w:pStyle w:val="TOC3"/>
        <w:rPr>
          <w:rFonts w:ascii="Calibri" w:hAnsi="Calibri"/>
          <w:sz w:val="22"/>
          <w:szCs w:val="22"/>
          <w:lang w:val="en-US"/>
        </w:rPr>
      </w:pPr>
      <w:r>
        <w:t>C.2.11.18</w:t>
      </w:r>
      <w:r>
        <w:rPr>
          <w:rFonts w:ascii="Calibri" w:hAnsi="Calibri"/>
          <w:sz w:val="22"/>
          <w:szCs w:val="22"/>
          <w:lang w:val="en-US"/>
        </w:rPr>
        <w:tab/>
      </w:r>
      <w:r>
        <w:t>whiteAnswersInSGSNPackage</w:t>
      </w:r>
      <w:r>
        <w:tab/>
      </w:r>
      <w:r>
        <w:fldChar w:fldCharType="begin" w:fldLock="1"/>
      </w:r>
      <w:r>
        <w:instrText xml:space="preserve"> PAGEREF _Toc509322950 \h </w:instrText>
      </w:r>
      <w:r>
        <w:fldChar w:fldCharType="separate"/>
      </w:r>
      <w:r>
        <w:t>161</w:t>
      </w:r>
      <w:r>
        <w:fldChar w:fldCharType="end"/>
      </w:r>
    </w:p>
    <w:p w14:paraId="740B06FA" w14:textId="77777777" w:rsidR="0059501F" w:rsidRDefault="0059501F">
      <w:pPr>
        <w:pStyle w:val="TOC3"/>
        <w:rPr>
          <w:rFonts w:ascii="Calibri" w:hAnsi="Calibri"/>
          <w:sz w:val="22"/>
          <w:szCs w:val="22"/>
          <w:lang w:val="en-US"/>
        </w:rPr>
      </w:pPr>
      <w:r>
        <w:t>C.2.11.19</w:t>
      </w:r>
      <w:r>
        <w:rPr>
          <w:rFonts w:ascii="Calibri" w:hAnsi="Calibri"/>
          <w:sz w:val="22"/>
          <w:szCs w:val="22"/>
          <w:lang w:val="en-US"/>
        </w:rPr>
        <w:tab/>
      </w:r>
      <w:r>
        <w:t>greyAnswersInSGSNPackage</w:t>
      </w:r>
      <w:r>
        <w:tab/>
      </w:r>
      <w:r>
        <w:fldChar w:fldCharType="begin" w:fldLock="1"/>
      </w:r>
      <w:r>
        <w:instrText xml:space="preserve"> PAGEREF _Toc509322951 \h </w:instrText>
      </w:r>
      <w:r>
        <w:fldChar w:fldCharType="separate"/>
      </w:r>
      <w:r>
        <w:t>161</w:t>
      </w:r>
      <w:r>
        <w:fldChar w:fldCharType="end"/>
      </w:r>
    </w:p>
    <w:p w14:paraId="66179549" w14:textId="77777777" w:rsidR="0059501F" w:rsidRDefault="0059501F">
      <w:pPr>
        <w:pStyle w:val="TOC3"/>
        <w:rPr>
          <w:rFonts w:ascii="Calibri" w:hAnsi="Calibri"/>
          <w:sz w:val="22"/>
          <w:szCs w:val="22"/>
          <w:lang w:val="en-US"/>
        </w:rPr>
      </w:pPr>
      <w:r>
        <w:t>C.2.11.20</w:t>
      </w:r>
      <w:r>
        <w:rPr>
          <w:rFonts w:ascii="Calibri" w:hAnsi="Calibri"/>
          <w:sz w:val="22"/>
          <w:szCs w:val="22"/>
          <w:lang w:val="en-US"/>
        </w:rPr>
        <w:tab/>
      </w:r>
      <w:r>
        <w:t>blackAnswersInSGSNPackage</w:t>
      </w:r>
      <w:r>
        <w:tab/>
      </w:r>
      <w:r>
        <w:fldChar w:fldCharType="begin" w:fldLock="1"/>
      </w:r>
      <w:r>
        <w:instrText xml:space="preserve"> PAGEREF _Toc509322952 \h </w:instrText>
      </w:r>
      <w:r>
        <w:fldChar w:fldCharType="separate"/>
      </w:r>
      <w:r>
        <w:t>162</w:t>
      </w:r>
      <w:r>
        <w:fldChar w:fldCharType="end"/>
      </w:r>
    </w:p>
    <w:p w14:paraId="31C70416" w14:textId="77777777" w:rsidR="0059501F" w:rsidRDefault="0059501F">
      <w:pPr>
        <w:pStyle w:val="TOC3"/>
        <w:rPr>
          <w:rFonts w:ascii="Calibri" w:hAnsi="Calibri"/>
          <w:sz w:val="22"/>
          <w:szCs w:val="22"/>
          <w:lang w:val="en-US"/>
        </w:rPr>
      </w:pPr>
      <w:r>
        <w:t>C.2.11.21</w:t>
      </w:r>
      <w:r>
        <w:rPr>
          <w:rFonts w:ascii="Calibri" w:hAnsi="Calibri"/>
          <w:sz w:val="22"/>
          <w:szCs w:val="22"/>
          <w:lang w:val="en-US"/>
        </w:rPr>
        <w:tab/>
      </w:r>
      <w:r>
        <w:t>unknownIMEIAnswersInSGSNPackage</w:t>
      </w:r>
      <w:r>
        <w:tab/>
      </w:r>
      <w:r>
        <w:fldChar w:fldCharType="begin" w:fldLock="1"/>
      </w:r>
      <w:r>
        <w:instrText xml:space="preserve"> PAGEREF _Toc509322953 \h </w:instrText>
      </w:r>
      <w:r>
        <w:fldChar w:fldCharType="separate"/>
      </w:r>
      <w:r>
        <w:t>162</w:t>
      </w:r>
      <w:r>
        <w:fldChar w:fldCharType="end"/>
      </w:r>
    </w:p>
    <w:p w14:paraId="3AF48F6B" w14:textId="77777777" w:rsidR="0059501F" w:rsidRDefault="0059501F">
      <w:pPr>
        <w:pStyle w:val="TOC3"/>
        <w:rPr>
          <w:rFonts w:ascii="Calibri" w:hAnsi="Calibri"/>
          <w:sz w:val="22"/>
          <w:szCs w:val="22"/>
          <w:lang w:val="en-US"/>
        </w:rPr>
      </w:pPr>
      <w:r>
        <w:t>C.2.11.22</w:t>
      </w:r>
      <w:r>
        <w:rPr>
          <w:rFonts w:ascii="Calibri" w:hAnsi="Calibri"/>
          <w:sz w:val="22"/>
          <w:szCs w:val="22"/>
          <w:lang w:val="en-US"/>
        </w:rPr>
        <w:tab/>
      </w:r>
      <w:r>
        <w:t>sgsnPacketSwitched PagingPackage</w:t>
      </w:r>
      <w:r>
        <w:tab/>
      </w:r>
      <w:r>
        <w:fldChar w:fldCharType="begin" w:fldLock="1"/>
      </w:r>
      <w:r>
        <w:instrText xml:space="preserve"> PAGEREF _Toc509322954 \h </w:instrText>
      </w:r>
      <w:r>
        <w:fldChar w:fldCharType="separate"/>
      </w:r>
      <w:r>
        <w:t>162</w:t>
      </w:r>
      <w:r>
        <w:fldChar w:fldCharType="end"/>
      </w:r>
    </w:p>
    <w:p w14:paraId="532EC407" w14:textId="77777777" w:rsidR="0059501F" w:rsidRDefault="0059501F">
      <w:pPr>
        <w:pStyle w:val="TOC3"/>
        <w:rPr>
          <w:rFonts w:ascii="Calibri" w:hAnsi="Calibri"/>
          <w:sz w:val="22"/>
          <w:szCs w:val="22"/>
          <w:lang w:val="en-US"/>
        </w:rPr>
      </w:pPr>
      <w:r>
        <w:t>C.2.11.23</w:t>
      </w:r>
      <w:r>
        <w:rPr>
          <w:rFonts w:ascii="Calibri" w:hAnsi="Calibri"/>
          <w:sz w:val="22"/>
          <w:szCs w:val="22"/>
          <w:lang w:val="en-US"/>
        </w:rPr>
        <w:tab/>
      </w:r>
      <w:r>
        <w:t>sgsnPacketSwitched PagingPerRAPackage</w:t>
      </w:r>
      <w:r>
        <w:tab/>
      </w:r>
      <w:r>
        <w:fldChar w:fldCharType="begin" w:fldLock="1"/>
      </w:r>
      <w:r>
        <w:instrText xml:space="preserve"> PAGEREF _Toc509322955 \h </w:instrText>
      </w:r>
      <w:r>
        <w:fldChar w:fldCharType="separate"/>
      </w:r>
      <w:r>
        <w:t>162</w:t>
      </w:r>
      <w:r>
        <w:fldChar w:fldCharType="end"/>
      </w:r>
    </w:p>
    <w:p w14:paraId="4423174F" w14:textId="77777777" w:rsidR="0059501F" w:rsidRDefault="0059501F">
      <w:pPr>
        <w:pStyle w:val="TOC3"/>
        <w:rPr>
          <w:rFonts w:ascii="Calibri" w:hAnsi="Calibri"/>
          <w:sz w:val="22"/>
          <w:szCs w:val="22"/>
          <w:lang w:val="en-US"/>
        </w:rPr>
      </w:pPr>
      <w:r>
        <w:t>C.2.11.24</w:t>
      </w:r>
      <w:r>
        <w:rPr>
          <w:rFonts w:ascii="Calibri" w:hAnsi="Calibri"/>
          <w:sz w:val="22"/>
          <w:szCs w:val="22"/>
          <w:lang w:val="en-US"/>
        </w:rPr>
        <w:tab/>
      </w:r>
      <w:r>
        <w:t>sgsnPDPContextActivationByMSPackage</w:t>
      </w:r>
      <w:r>
        <w:tab/>
      </w:r>
      <w:r>
        <w:fldChar w:fldCharType="begin" w:fldLock="1"/>
      </w:r>
      <w:r>
        <w:instrText xml:space="preserve"> PAGEREF _Toc509322956 \h </w:instrText>
      </w:r>
      <w:r>
        <w:fldChar w:fldCharType="separate"/>
      </w:r>
      <w:r>
        <w:t>162</w:t>
      </w:r>
      <w:r>
        <w:fldChar w:fldCharType="end"/>
      </w:r>
    </w:p>
    <w:p w14:paraId="11421894" w14:textId="77777777" w:rsidR="0059501F" w:rsidRDefault="0059501F">
      <w:pPr>
        <w:pStyle w:val="TOC3"/>
        <w:rPr>
          <w:rFonts w:ascii="Calibri" w:hAnsi="Calibri"/>
          <w:sz w:val="22"/>
          <w:szCs w:val="22"/>
          <w:lang w:val="en-US"/>
        </w:rPr>
      </w:pPr>
      <w:r>
        <w:t>C.2.11.25</w:t>
      </w:r>
      <w:r>
        <w:rPr>
          <w:rFonts w:ascii="Calibri" w:hAnsi="Calibri"/>
          <w:sz w:val="22"/>
          <w:szCs w:val="22"/>
          <w:lang w:val="en-US"/>
        </w:rPr>
        <w:tab/>
      </w:r>
      <w:r>
        <w:t>sgsnDynamicPDPContextActivationByMSPackage</w:t>
      </w:r>
      <w:r>
        <w:tab/>
      </w:r>
      <w:r>
        <w:fldChar w:fldCharType="begin" w:fldLock="1"/>
      </w:r>
      <w:r>
        <w:instrText xml:space="preserve"> PAGEREF _Toc509322957 \h </w:instrText>
      </w:r>
      <w:r>
        <w:fldChar w:fldCharType="separate"/>
      </w:r>
      <w:r>
        <w:t>163</w:t>
      </w:r>
      <w:r>
        <w:fldChar w:fldCharType="end"/>
      </w:r>
    </w:p>
    <w:p w14:paraId="2FB5A84E" w14:textId="77777777" w:rsidR="0059501F" w:rsidRDefault="0059501F">
      <w:pPr>
        <w:pStyle w:val="TOC3"/>
        <w:rPr>
          <w:rFonts w:ascii="Calibri" w:hAnsi="Calibri"/>
          <w:sz w:val="22"/>
          <w:szCs w:val="22"/>
          <w:lang w:val="en-US"/>
        </w:rPr>
      </w:pPr>
      <w:r>
        <w:t>C.2.11.26</w:t>
      </w:r>
      <w:r>
        <w:rPr>
          <w:rFonts w:ascii="Calibri" w:hAnsi="Calibri"/>
          <w:sz w:val="22"/>
          <w:szCs w:val="22"/>
          <w:lang w:val="en-US"/>
        </w:rPr>
        <w:tab/>
      </w:r>
      <w:r>
        <w:t>sgsnPDPContextDeactivationByMSPackage</w:t>
      </w:r>
      <w:r>
        <w:tab/>
      </w:r>
      <w:r>
        <w:fldChar w:fldCharType="begin" w:fldLock="1"/>
      </w:r>
      <w:r>
        <w:instrText xml:space="preserve"> PAGEREF _Toc509322958 \h </w:instrText>
      </w:r>
      <w:r>
        <w:fldChar w:fldCharType="separate"/>
      </w:r>
      <w:r>
        <w:t>163</w:t>
      </w:r>
      <w:r>
        <w:fldChar w:fldCharType="end"/>
      </w:r>
    </w:p>
    <w:p w14:paraId="67067733" w14:textId="77777777" w:rsidR="0059501F" w:rsidRDefault="0059501F">
      <w:pPr>
        <w:pStyle w:val="TOC3"/>
        <w:rPr>
          <w:rFonts w:ascii="Calibri" w:hAnsi="Calibri"/>
          <w:sz w:val="22"/>
          <w:szCs w:val="22"/>
          <w:lang w:val="en-US"/>
        </w:rPr>
      </w:pPr>
      <w:r>
        <w:t>C.2.11.27</w:t>
      </w:r>
      <w:r>
        <w:rPr>
          <w:rFonts w:ascii="Calibri" w:hAnsi="Calibri"/>
          <w:sz w:val="22"/>
          <w:szCs w:val="22"/>
          <w:lang w:val="en-US"/>
        </w:rPr>
        <w:tab/>
      </w:r>
      <w:r>
        <w:t>sgsnPDPContextDeactivationByGGSNPackage</w:t>
      </w:r>
      <w:r>
        <w:tab/>
      </w:r>
      <w:r>
        <w:fldChar w:fldCharType="begin" w:fldLock="1"/>
      </w:r>
      <w:r>
        <w:instrText xml:space="preserve"> PAGEREF _Toc509322959 \h </w:instrText>
      </w:r>
      <w:r>
        <w:fldChar w:fldCharType="separate"/>
      </w:r>
      <w:r>
        <w:t>163</w:t>
      </w:r>
      <w:r>
        <w:fldChar w:fldCharType="end"/>
      </w:r>
    </w:p>
    <w:p w14:paraId="7E17C893" w14:textId="77777777" w:rsidR="0059501F" w:rsidRDefault="0059501F">
      <w:pPr>
        <w:pStyle w:val="TOC3"/>
        <w:rPr>
          <w:rFonts w:ascii="Calibri" w:hAnsi="Calibri"/>
          <w:sz w:val="22"/>
          <w:szCs w:val="22"/>
          <w:lang w:val="en-US"/>
        </w:rPr>
      </w:pPr>
      <w:r>
        <w:t>C.2.11.28</w:t>
      </w:r>
      <w:r>
        <w:rPr>
          <w:rFonts w:ascii="Calibri" w:hAnsi="Calibri"/>
          <w:sz w:val="22"/>
          <w:szCs w:val="22"/>
          <w:lang w:val="en-US"/>
        </w:rPr>
        <w:tab/>
      </w:r>
      <w:r>
        <w:t>subscriberPDPContextsAtSGSNPackage</w:t>
      </w:r>
      <w:r>
        <w:tab/>
      </w:r>
      <w:r>
        <w:fldChar w:fldCharType="begin" w:fldLock="1"/>
      </w:r>
      <w:r>
        <w:instrText xml:space="preserve"> PAGEREF _Toc509322960 \h </w:instrText>
      </w:r>
      <w:r>
        <w:fldChar w:fldCharType="separate"/>
      </w:r>
      <w:r>
        <w:t>163</w:t>
      </w:r>
      <w:r>
        <w:fldChar w:fldCharType="end"/>
      </w:r>
    </w:p>
    <w:p w14:paraId="7176A290" w14:textId="77777777" w:rsidR="0059501F" w:rsidRDefault="0059501F">
      <w:pPr>
        <w:pStyle w:val="TOC2"/>
        <w:rPr>
          <w:rFonts w:ascii="Calibri" w:hAnsi="Calibri"/>
          <w:sz w:val="22"/>
          <w:szCs w:val="22"/>
          <w:lang w:val="en-US"/>
        </w:rPr>
      </w:pPr>
      <w:r>
        <w:t>C.2.12</w:t>
      </w:r>
      <w:r>
        <w:rPr>
          <w:rFonts w:ascii="Calibri" w:hAnsi="Calibri"/>
          <w:sz w:val="22"/>
          <w:szCs w:val="22"/>
          <w:lang w:val="en-US"/>
        </w:rPr>
        <w:tab/>
      </w:r>
      <w:r>
        <w:t>GGSN Measurement Function Related Packages</w:t>
      </w:r>
      <w:r>
        <w:tab/>
      </w:r>
      <w:r>
        <w:fldChar w:fldCharType="begin" w:fldLock="1"/>
      </w:r>
      <w:r>
        <w:instrText xml:space="preserve"> PAGEREF _Toc509322961 \h </w:instrText>
      </w:r>
      <w:r>
        <w:fldChar w:fldCharType="separate"/>
      </w:r>
      <w:r>
        <w:t>163</w:t>
      </w:r>
      <w:r>
        <w:fldChar w:fldCharType="end"/>
      </w:r>
    </w:p>
    <w:p w14:paraId="6F47758E" w14:textId="77777777" w:rsidR="0059501F" w:rsidRDefault="0059501F">
      <w:pPr>
        <w:pStyle w:val="TOC3"/>
        <w:rPr>
          <w:rFonts w:ascii="Calibri" w:hAnsi="Calibri"/>
          <w:sz w:val="22"/>
          <w:szCs w:val="22"/>
          <w:lang w:val="en-US"/>
        </w:rPr>
      </w:pPr>
      <w:r>
        <w:t>C.2.12.1</w:t>
      </w:r>
      <w:r>
        <w:rPr>
          <w:rFonts w:ascii="Calibri" w:hAnsi="Calibri"/>
          <w:sz w:val="22"/>
          <w:szCs w:val="22"/>
          <w:lang w:val="en-US"/>
        </w:rPr>
        <w:tab/>
      </w:r>
      <w:r>
        <w:t>ggsnPDPContextActivationByMSPackage</w:t>
      </w:r>
      <w:r>
        <w:tab/>
      </w:r>
      <w:r>
        <w:fldChar w:fldCharType="begin" w:fldLock="1"/>
      </w:r>
      <w:r>
        <w:instrText xml:space="preserve"> PAGEREF _Toc509322962 \h </w:instrText>
      </w:r>
      <w:r>
        <w:fldChar w:fldCharType="separate"/>
      </w:r>
      <w:r>
        <w:t>163</w:t>
      </w:r>
      <w:r>
        <w:fldChar w:fldCharType="end"/>
      </w:r>
    </w:p>
    <w:p w14:paraId="2375C38C" w14:textId="77777777" w:rsidR="0059501F" w:rsidRDefault="0059501F">
      <w:pPr>
        <w:pStyle w:val="TOC3"/>
        <w:rPr>
          <w:rFonts w:ascii="Calibri" w:hAnsi="Calibri"/>
          <w:sz w:val="22"/>
          <w:szCs w:val="22"/>
          <w:lang w:val="en-US"/>
        </w:rPr>
      </w:pPr>
      <w:r>
        <w:t>C.2.12.2</w:t>
      </w:r>
      <w:r>
        <w:rPr>
          <w:rFonts w:ascii="Calibri" w:hAnsi="Calibri"/>
          <w:sz w:val="22"/>
          <w:szCs w:val="22"/>
          <w:lang w:val="en-US"/>
        </w:rPr>
        <w:tab/>
      </w:r>
      <w:r>
        <w:t>ggsnDynamicPDPContextActivationByMSPackage</w:t>
      </w:r>
      <w:r>
        <w:tab/>
      </w:r>
      <w:r>
        <w:fldChar w:fldCharType="begin" w:fldLock="1"/>
      </w:r>
      <w:r>
        <w:instrText xml:space="preserve"> PAGEREF _Toc509322963 \h </w:instrText>
      </w:r>
      <w:r>
        <w:fldChar w:fldCharType="separate"/>
      </w:r>
      <w:r>
        <w:t>164</w:t>
      </w:r>
      <w:r>
        <w:fldChar w:fldCharType="end"/>
      </w:r>
    </w:p>
    <w:p w14:paraId="77DB882E" w14:textId="77777777" w:rsidR="0059501F" w:rsidRDefault="0059501F">
      <w:pPr>
        <w:pStyle w:val="TOC3"/>
        <w:rPr>
          <w:rFonts w:ascii="Calibri" w:hAnsi="Calibri"/>
          <w:sz w:val="22"/>
          <w:szCs w:val="22"/>
          <w:lang w:val="en-US"/>
        </w:rPr>
      </w:pPr>
      <w:r>
        <w:t>C.2.12.3</w:t>
      </w:r>
      <w:r>
        <w:rPr>
          <w:rFonts w:ascii="Calibri" w:hAnsi="Calibri"/>
          <w:sz w:val="22"/>
          <w:szCs w:val="22"/>
          <w:lang w:val="en-US"/>
        </w:rPr>
        <w:tab/>
      </w:r>
      <w:r>
        <w:t>ggsnPDPContextDeactivationByMSPackage</w:t>
      </w:r>
      <w:r>
        <w:tab/>
      </w:r>
      <w:r>
        <w:fldChar w:fldCharType="begin" w:fldLock="1"/>
      </w:r>
      <w:r>
        <w:instrText xml:space="preserve"> PAGEREF _Toc509322964 \h </w:instrText>
      </w:r>
      <w:r>
        <w:fldChar w:fldCharType="separate"/>
      </w:r>
      <w:r>
        <w:t>164</w:t>
      </w:r>
      <w:r>
        <w:fldChar w:fldCharType="end"/>
      </w:r>
    </w:p>
    <w:p w14:paraId="3C044100" w14:textId="77777777" w:rsidR="0059501F" w:rsidRDefault="0059501F">
      <w:pPr>
        <w:pStyle w:val="TOC3"/>
        <w:rPr>
          <w:rFonts w:ascii="Calibri" w:hAnsi="Calibri"/>
          <w:sz w:val="22"/>
          <w:szCs w:val="22"/>
          <w:lang w:val="en-US"/>
        </w:rPr>
      </w:pPr>
      <w:r>
        <w:t>C.2.12.4</w:t>
      </w:r>
      <w:r>
        <w:rPr>
          <w:rFonts w:ascii="Calibri" w:hAnsi="Calibri"/>
          <w:sz w:val="22"/>
          <w:szCs w:val="22"/>
          <w:lang w:val="en-US"/>
        </w:rPr>
        <w:tab/>
      </w:r>
      <w:r>
        <w:t>ggsnPDPContextDeactivationByGGSNPackage</w:t>
      </w:r>
      <w:r>
        <w:tab/>
      </w:r>
      <w:r>
        <w:fldChar w:fldCharType="begin" w:fldLock="1"/>
      </w:r>
      <w:r>
        <w:instrText xml:space="preserve"> PAGEREF _Toc509322965 \h </w:instrText>
      </w:r>
      <w:r>
        <w:fldChar w:fldCharType="separate"/>
      </w:r>
      <w:r>
        <w:t>164</w:t>
      </w:r>
      <w:r>
        <w:fldChar w:fldCharType="end"/>
      </w:r>
    </w:p>
    <w:p w14:paraId="0A3E733F" w14:textId="77777777" w:rsidR="0059501F" w:rsidRDefault="0059501F">
      <w:pPr>
        <w:pStyle w:val="TOC3"/>
        <w:rPr>
          <w:rFonts w:ascii="Calibri" w:hAnsi="Calibri"/>
          <w:sz w:val="22"/>
          <w:szCs w:val="22"/>
          <w:lang w:val="en-US"/>
        </w:rPr>
      </w:pPr>
      <w:r>
        <w:t>C.2.12.5</w:t>
      </w:r>
      <w:r>
        <w:rPr>
          <w:rFonts w:ascii="Calibri" w:hAnsi="Calibri"/>
          <w:sz w:val="22"/>
          <w:szCs w:val="22"/>
          <w:lang w:val="en-US"/>
        </w:rPr>
        <w:tab/>
      </w:r>
      <w:r>
        <w:t>ActivePDPContextsAtGGSNPackage</w:t>
      </w:r>
      <w:r>
        <w:tab/>
      </w:r>
      <w:r>
        <w:fldChar w:fldCharType="begin" w:fldLock="1"/>
      </w:r>
      <w:r>
        <w:instrText xml:space="preserve"> PAGEREF _Toc509322966 \h </w:instrText>
      </w:r>
      <w:r>
        <w:fldChar w:fldCharType="separate"/>
      </w:r>
      <w:r>
        <w:t>164</w:t>
      </w:r>
      <w:r>
        <w:fldChar w:fldCharType="end"/>
      </w:r>
    </w:p>
    <w:p w14:paraId="18D7EDFD" w14:textId="77777777" w:rsidR="0059501F" w:rsidRDefault="0059501F">
      <w:pPr>
        <w:pStyle w:val="TOC1"/>
        <w:rPr>
          <w:rFonts w:ascii="Calibri" w:hAnsi="Calibri"/>
          <w:szCs w:val="22"/>
          <w:lang w:val="en-US"/>
        </w:rPr>
      </w:pPr>
      <w:r>
        <w:t>C.3</w:t>
      </w:r>
      <w:r>
        <w:rPr>
          <w:rFonts w:ascii="Calibri" w:hAnsi="Calibri"/>
          <w:szCs w:val="22"/>
          <w:lang w:val="en-US"/>
        </w:rPr>
        <w:tab/>
      </w:r>
      <w:r>
        <w:t>Measurement Attribute Definitions</w:t>
      </w:r>
      <w:r>
        <w:tab/>
      </w:r>
      <w:r>
        <w:fldChar w:fldCharType="begin" w:fldLock="1"/>
      </w:r>
      <w:r>
        <w:instrText xml:space="preserve"> PAGEREF _Toc509322967 \h </w:instrText>
      </w:r>
      <w:r>
        <w:fldChar w:fldCharType="separate"/>
      </w:r>
      <w:r>
        <w:t>165</w:t>
      </w:r>
      <w:r>
        <w:fldChar w:fldCharType="end"/>
      </w:r>
    </w:p>
    <w:p w14:paraId="2ED1BBEF" w14:textId="77777777" w:rsidR="0059501F" w:rsidRDefault="0059501F">
      <w:pPr>
        <w:pStyle w:val="TOC2"/>
        <w:rPr>
          <w:rFonts w:ascii="Calibri" w:hAnsi="Calibri"/>
          <w:sz w:val="22"/>
          <w:szCs w:val="22"/>
          <w:lang w:val="en-US"/>
        </w:rPr>
      </w:pPr>
      <w:r>
        <w:t>C.3.1</w:t>
      </w:r>
      <w:r>
        <w:rPr>
          <w:rFonts w:ascii="Calibri" w:hAnsi="Calibri"/>
          <w:sz w:val="22"/>
          <w:szCs w:val="22"/>
          <w:lang w:val="en-US"/>
        </w:rPr>
        <w:tab/>
      </w:r>
      <w:r>
        <w:t>General Measurement Function Related Attributes</w:t>
      </w:r>
      <w:r>
        <w:tab/>
      </w:r>
      <w:r>
        <w:fldChar w:fldCharType="begin" w:fldLock="1"/>
      </w:r>
      <w:r>
        <w:instrText xml:space="preserve"> PAGEREF _Toc509322968 \h </w:instrText>
      </w:r>
      <w:r>
        <w:fldChar w:fldCharType="separate"/>
      </w:r>
      <w:r>
        <w:t>165</w:t>
      </w:r>
      <w:r>
        <w:fldChar w:fldCharType="end"/>
      </w:r>
    </w:p>
    <w:p w14:paraId="3F237C11" w14:textId="77777777" w:rsidR="0059501F" w:rsidRDefault="0059501F">
      <w:pPr>
        <w:pStyle w:val="TOC3"/>
        <w:rPr>
          <w:rFonts w:ascii="Calibri" w:hAnsi="Calibri"/>
          <w:sz w:val="22"/>
          <w:szCs w:val="22"/>
          <w:lang w:val="en-US"/>
        </w:rPr>
      </w:pPr>
      <w:r>
        <w:t>C.3.1.1</w:t>
      </w:r>
      <w:r>
        <w:rPr>
          <w:rFonts w:ascii="Calibri" w:hAnsi="Calibri"/>
          <w:sz w:val="22"/>
          <w:szCs w:val="22"/>
          <w:lang w:val="en-US"/>
        </w:rPr>
        <w:tab/>
      </w:r>
      <w:r>
        <w:t>measurementFunctionId</w:t>
      </w:r>
      <w:r>
        <w:tab/>
      </w:r>
      <w:r>
        <w:fldChar w:fldCharType="begin" w:fldLock="1"/>
      </w:r>
      <w:r>
        <w:instrText xml:space="preserve"> PAGEREF _Toc509322969 \h </w:instrText>
      </w:r>
      <w:r>
        <w:fldChar w:fldCharType="separate"/>
      </w:r>
      <w:r>
        <w:t>165</w:t>
      </w:r>
      <w:r>
        <w:fldChar w:fldCharType="end"/>
      </w:r>
    </w:p>
    <w:p w14:paraId="4F5B7383" w14:textId="77777777" w:rsidR="0059501F" w:rsidRDefault="0059501F">
      <w:pPr>
        <w:pStyle w:val="TOC3"/>
        <w:rPr>
          <w:rFonts w:ascii="Calibri" w:hAnsi="Calibri"/>
          <w:sz w:val="22"/>
          <w:szCs w:val="22"/>
          <w:lang w:val="en-US"/>
        </w:rPr>
      </w:pPr>
      <w:r>
        <w:t>C.3.1.2</w:t>
      </w:r>
      <w:r>
        <w:rPr>
          <w:rFonts w:ascii="Calibri" w:hAnsi="Calibri"/>
          <w:sz w:val="22"/>
          <w:szCs w:val="22"/>
          <w:lang w:val="en-US"/>
        </w:rPr>
        <w:tab/>
      </w:r>
      <w:r>
        <w:t>observedCell</w:t>
      </w:r>
      <w:r>
        <w:tab/>
      </w:r>
      <w:r>
        <w:fldChar w:fldCharType="begin" w:fldLock="1"/>
      </w:r>
      <w:r>
        <w:instrText xml:space="preserve"> PAGEREF _Toc509322970 \h </w:instrText>
      </w:r>
      <w:r>
        <w:fldChar w:fldCharType="separate"/>
      </w:r>
      <w:r>
        <w:t>165</w:t>
      </w:r>
      <w:r>
        <w:fldChar w:fldCharType="end"/>
      </w:r>
    </w:p>
    <w:p w14:paraId="026B528B" w14:textId="77777777" w:rsidR="0059501F" w:rsidRDefault="0059501F">
      <w:pPr>
        <w:pStyle w:val="TOC3"/>
        <w:rPr>
          <w:rFonts w:ascii="Calibri" w:hAnsi="Calibri"/>
          <w:sz w:val="22"/>
          <w:szCs w:val="22"/>
          <w:lang w:val="en-US"/>
        </w:rPr>
      </w:pPr>
      <w:r>
        <w:t>C.3.1.3</w:t>
      </w:r>
      <w:r>
        <w:rPr>
          <w:rFonts w:ascii="Calibri" w:hAnsi="Calibri"/>
          <w:sz w:val="22"/>
          <w:szCs w:val="22"/>
          <w:lang w:val="en-US"/>
        </w:rPr>
        <w:tab/>
      </w:r>
      <w:r>
        <w:t>adjacentCell</w:t>
      </w:r>
      <w:r>
        <w:tab/>
      </w:r>
      <w:r>
        <w:fldChar w:fldCharType="begin" w:fldLock="1"/>
      </w:r>
      <w:r>
        <w:instrText xml:space="preserve"> PAGEREF _Toc509322971 \h </w:instrText>
      </w:r>
      <w:r>
        <w:fldChar w:fldCharType="separate"/>
      </w:r>
      <w:r>
        <w:t>165</w:t>
      </w:r>
      <w:r>
        <w:fldChar w:fldCharType="end"/>
      </w:r>
    </w:p>
    <w:p w14:paraId="6A4A4BD3" w14:textId="77777777" w:rsidR="0059501F" w:rsidRDefault="0059501F">
      <w:pPr>
        <w:pStyle w:val="TOC2"/>
        <w:rPr>
          <w:rFonts w:ascii="Calibri" w:hAnsi="Calibri"/>
          <w:sz w:val="22"/>
          <w:szCs w:val="22"/>
          <w:lang w:val="en-US"/>
        </w:rPr>
      </w:pPr>
      <w:r>
        <w:t>C.3.2</w:t>
      </w:r>
      <w:r>
        <w:rPr>
          <w:rFonts w:ascii="Calibri" w:hAnsi="Calibri"/>
          <w:sz w:val="22"/>
          <w:szCs w:val="22"/>
          <w:lang w:val="en-US"/>
        </w:rPr>
        <w:tab/>
      </w:r>
      <w:r>
        <w:t>BSC Measurement Function Related Attributes</w:t>
      </w:r>
      <w:r>
        <w:tab/>
      </w:r>
      <w:r>
        <w:fldChar w:fldCharType="begin" w:fldLock="1"/>
      </w:r>
      <w:r>
        <w:instrText xml:space="preserve"> PAGEREF _Toc509322972 \h </w:instrText>
      </w:r>
      <w:r>
        <w:fldChar w:fldCharType="separate"/>
      </w:r>
      <w:r>
        <w:t>165</w:t>
      </w:r>
      <w:r>
        <w:fldChar w:fldCharType="end"/>
      </w:r>
    </w:p>
    <w:p w14:paraId="3F4BD9BC" w14:textId="77777777" w:rsidR="0059501F" w:rsidRDefault="0059501F">
      <w:pPr>
        <w:pStyle w:val="TOC3"/>
        <w:rPr>
          <w:rFonts w:ascii="Calibri" w:hAnsi="Calibri"/>
          <w:sz w:val="22"/>
          <w:szCs w:val="22"/>
          <w:lang w:val="en-US"/>
        </w:rPr>
      </w:pPr>
      <w:r>
        <w:t>C.3.2.1</w:t>
      </w:r>
      <w:r>
        <w:rPr>
          <w:rFonts w:ascii="Calibri" w:hAnsi="Calibri"/>
          <w:sz w:val="22"/>
          <w:szCs w:val="22"/>
          <w:lang w:val="en-US"/>
        </w:rPr>
        <w:tab/>
      </w:r>
      <w:r>
        <w:t>unsuccReqsForService</w:t>
      </w:r>
      <w:r>
        <w:tab/>
      </w:r>
      <w:r>
        <w:fldChar w:fldCharType="begin" w:fldLock="1"/>
      </w:r>
      <w:r>
        <w:instrText xml:space="preserve"> PAGEREF _Toc509322973 \h </w:instrText>
      </w:r>
      <w:r>
        <w:fldChar w:fldCharType="separate"/>
      </w:r>
      <w:r>
        <w:t>165</w:t>
      </w:r>
      <w:r>
        <w:fldChar w:fldCharType="end"/>
      </w:r>
    </w:p>
    <w:p w14:paraId="5BECEA58" w14:textId="77777777" w:rsidR="0059501F" w:rsidRDefault="0059501F">
      <w:pPr>
        <w:pStyle w:val="TOC3"/>
        <w:rPr>
          <w:rFonts w:ascii="Calibri" w:hAnsi="Calibri"/>
          <w:sz w:val="22"/>
          <w:szCs w:val="22"/>
          <w:lang w:val="en-US"/>
        </w:rPr>
      </w:pPr>
      <w:r>
        <w:t>C.3.2.2</w:t>
      </w:r>
      <w:r>
        <w:rPr>
          <w:rFonts w:ascii="Calibri" w:hAnsi="Calibri"/>
          <w:sz w:val="22"/>
          <w:szCs w:val="22"/>
          <w:lang w:val="en-US"/>
        </w:rPr>
        <w:tab/>
      </w:r>
      <w:r>
        <w:t>unsuccReqsForServicePerCause</w:t>
      </w:r>
      <w:r>
        <w:tab/>
      </w:r>
      <w:r>
        <w:fldChar w:fldCharType="begin" w:fldLock="1"/>
      </w:r>
      <w:r>
        <w:instrText xml:space="preserve"> PAGEREF _Toc509322974 \h </w:instrText>
      </w:r>
      <w:r>
        <w:fldChar w:fldCharType="separate"/>
      </w:r>
      <w:r>
        <w:t>166</w:t>
      </w:r>
      <w:r>
        <w:fldChar w:fldCharType="end"/>
      </w:r>
    </w:p>
    <w:p w14:paraId="2AE72523" w14:textId="77777777" w:rsidR="0059501F" w:rsidRDefault="0059501F">
      <w:pPr>
        <w:pStyle w:val="TOC3"/>
        <w:rPr>
          <w:rFonts w:ascii="Calibri" w:hAnsi="Calibri"/>
          <w:sz w:val="22"/>
          <w:szCs w:val="22"/>
          <w:lang w:val="en-US"/>
        </w:rPr>
      </w:pPr>
      <w:r>
        <w:t>C.3.2.3</w:t>
      </w:r>
      <w:r>
        <w:rPr>
          <w:rFonts w:ascii="Calibri" w:hAnsi="Calibri"/>
          <w:sz w:val="22"/>
          <w:szCs w:val="22"/>
          <w:lang w:val="en-US"/>
        </w:rPr>
        <w:tab/>
      </w:r>
      <w:r>
        <w:t>meanInterArrivalTime</w:t>
      </w:r>
      <w:r>
        <w:tab/>
      </w:r>
      <w:r>
        <w:fldChar w:fldCharType="begin" w:fldLock="1"/>
      </w:r>
      <w:r>
        <w:instrText xml:space="preserve"> PAGEREF _Toc509322975 \h </w:instrText>
      </w:r>
      <w:r>
        <w:fldChar w:fldCharType="separate"/>
      </w:r>
      <w:r>
        <w:t>166</w:t>
      </w:r>
      <w:r>
        <w:fldChar w:fldCharType="end"/>
      </w:r>
    </w:p>
    <w:p w14:paraId="00886A2A" w14:textId="77777777" w:rsidR="0059501F" w:rsidRDefault="0059501F">
      <w:pPr>
        <w:pStyle w:val="TOC3"/>
        <w:rPr>
          <w:rFonts w:ascii="Calibri" w:hAnsi="Calibri"/>
          <w:sz w:val="22"/>
          <w:szCs w:val="22"/>
          <w:lang w:val="en-US"/>
        </w:rPr>
      </w:pPr>
      <w:r>
        <w:t>C.3.2.4</w:t>
      </w:r>
      <w:r>
        <w:rPr>
          <w:rFonts w:ascii="Calibri" w:hAnsi="Calibri"/>
          <w:sz w:val="22"/>
          <w:szCs w:val="22"/>
          <w:lang w:val="en-US"/>
        </w:rPr>
        <w:tab/>
      </w:r>
      <w:r>
        <w:t>attTransOfPagingMessagesPerBSC</w:t>
      </w:r>
      <w:r>
        <w:tab/>
      </w:r>
      <w:r>
        <w:fldChar w:fldCharType="begin" w:fldLock="1"/>
      </w:r>
      <w:r>
        <w:instrText xml:space="preserve"> PAGEREF _Toc509322976 \h </w:instrText>
      </w:r>
      <w:r>
        <w:fldChar w:fldCharType="separate"/>
      </w:r>
      <w:r>
        <w:t>166</w:t>
      </w:r>
      <w:r>
        <w:fldChar w:fldCharType="end"/>
      </w:r>
    </w:p>
    <w:p w14:paraId="0C5D7473" w14:textId="77777777" w:rsidR="0059501F" w:rsidRDefault="0059501F">
      <w:pPr>
        <w:pStyle w:val="TOC3"/>
        <w:rPr>
          <w:rFonts w:ascii="Calibri" w:hAnsi="Calibri"/>
          <w:sz w:val="22"/>
          <w:szCs w:val="22"/>
          <w:lang w:val="en-US"/>
        </w:rPr>
      </w:pPr>
      <w:r>
        <w:t>C.3.2.5</w:t>
      </w:r>
      <w:r>
        <w:rPr>
          <w:rFonts w:ascii="Calibri" w:hAnsi="Calibri"/>
          <w:sz w:val="22"/>
          <w:szCs w:val="22"/>
          <w:lang w:val="en-US"/>
        </w:rPr>
        <w:tab/>
      </w:r>
      <w:r>
        <w:t>unsuccTransOfPagingMessagesPerBSC</w:t>
      </w:r>
      <w:r>
        <w:tab/>
      </w:r>
      <w:r>
        <w:fldChar w:fldCharType="begin" w:fldLock="1"/>
      </w:r>
      <w:r>
        <w:instrText xml:space="preserve"> PAGEREF _Toc509322977 \h </w:instrText>
      </w:r>
      <w:r>
        <w:fldChar w:fldCharType="separate"/>
      </w:r>
      <w:r>
        <w:t>166</w:t>
      </w:r>
      <w:r>
        <w:fldChar w:fldCharType="end"/>
      </w:r>
    </w:p>
    <w:p w14:paraId="7849132D" w14:textId="77777777" w:rsidR="0059501F" w:rsidRDefault="0059501F">
      <w:pPr>
        <w:pStyle w:val="TOC3"/>
        <w:rPr>
          <w:rFonts w:ascii="Calibri" w:hAnsi="Calibri"/>
          <w:sz w:val="22"/>
          <w:szCs w:val="22"/>
          <w:lang w:val="en-US"/>
        </w:rPr>
      </w:pPr>
      <w:r>
        <w:t>C.3.2.6</w:t>
      </w:r>
      <w:r>
        <w:rPr>
          <w:rFonts w:ascii="Calibri" w:hAnsi="Calibri"/>
          <w:sz w:val="22"/>
          <w:szCs w:val="22"/>
          <w:lang w:val="en-US"/>
        </w:rPr>
        <w:tab/>
      </w:r>
      <w:r>
        <w:t>attImmediateAssingProcsPerBSC</w:t>
      </w:r>
      <w:r>
        <w:tab/>
      </w:r>
      <w:r>
        <w:fldChar w:fldCharType="begin" w:fldLock="1"/>
      </w:r>
      <w:r>
        <w:instrText xml:space="preserve"> PAGEREF _Toc509322978 \h </w:instrText>
      </w:r>
      <w:r>
        <w:fldChar w:fldCharType="separate"/>
      </w:r>
      <w:r>
        <w:t>166</w:t>
      </w:r>
      <w:r>
        <w:fldChar w:fldCharType="end"/>
      </w:r>
    </w:p>
    <w:p w14:paraId="2671A1EB" w14:textId="77777777" w:rsidR="0059501F" w:rsidRDefault="0059501F">
      <w:pPr>
        <w:pStyle w:val="TOC3"/>
        <w:rPr>
          <w:rFonts w:ascii="Calibri" w:hAnsi="Calibri"/>
          <w:sz w:val="22"/>
          <w:szCs w:val="22"/>
          <w:lang w:val="en-US"/>
        </w:rPr>
      </w:pPr>
      <w:r>
        <w:t>C.3.2.7</w:t>
      </w:r>
      <w:r>
        <w:rPr>
          <w:rFonts w:ascii="Calibri" w:hAnsi="Calibri"/>
          <w:sz w:val="22"/>
          <w:szCs w:val="22"/>
          <w:lang w:val="en-US"/>
        </w:rPr>
        <w:tab/>
      </w:r>
      <w:r>
        <w:t>succImmediateAssingProcsPerBSC</w:t>
      </w:r>
      <w:r>
        <w:tab/>
      </w:r>
      <w:r>
        <w:fldChar w:fldCharType="begin" w:fldLock="1"/>
      </w:r>
      <w:r>
        <w:instrText xml:space="preserve"> PAGEREF _Toc509322979 \h </w:instrText>
      </w:r>
      <w:r>
        <w:fldChar w:fldCharType="separate"/>
      </w:r>
      <w:r>
        <w:t>166</w:t>
      </w:r>
      <w:r>
        <w:fldChar w:fldCharType="end"/>
      </w:r>
    </w:p>
    <w:p w14:paraId="705D7A47" w14:textId="77777777" w:rsidR="0059501F" w:rsidRDefault="0059501F">
      <w:pPr>
        <w:pStyle w:val="TOC3"/>
        <w:rPr>
          <w:rFonts w:ascii="Calibri" w:hAnsi="Calibri"/>
          <w:sz w:val="22"/>
          <w:szCs w:val="22"/>
          <w:lang w:val="en-US"/>
        </w:rPr>
      </w:pPr>
      <w:r>
        <w:t>C.3.2.8</w:t>
      </w:r>
      <w:r>
        <w:rPr>
          <w:rFonts w:ascii="Calibri" w:hAnsi="Calibri"/>
          <w:sz w:val="22"/>
          <w:szCs w:val="22"/>
          <w:lang w:val="en-US"/>
        </w:rPr>
        <w:tab/>
      </w:r>
      <w:r>
        <w:t>succInternalHDOsIntraCellPerBSC</w:t>
      </w:r>
      <w:r>
        <w:tab/>
      </w:r>
      <w:r>
        <w:fldChar w:fldCharType="begin" w:fldLock="1"/>
      </w:r>
      <w:r>
        <w:instrText xml:space="preserve"> PAGEREF _Toc509322980 \h </w:instrText>
      </w:r>
      <w:r>
        <w:fldChar w:fldCharType="separate"/>
      </w:r>
      <w:r>
        <w:t>167</w:t>
      </w:r>
      <w:r>
        <w:fldChar w:fldCharType="end"/>
      </w:r>
    </w:p>
    <w:p w14:paraId="4D28E1B0" w14:textId="77777777" w:rsidR="0059501F" w:rsidRDefault="0059501F">
      <w:pPr>
        <w:pStyle w:val="TOC3"/>
        <w:rPr>
          <w:rFonts w:ascii="Calibri" w:hAnsi="Calibri"/>
          <w:sz w:val="22"/>
          <w:szCs w:val="22"/>
          <w:lang w:val="en-US"/>
        </w:rPr>
      </w:pPr>
      <w:r>
        <w:t>C.3.2.9</w:t>
      </w:r>
      <w:r>
        <w:rPr>
          <w:rFonts w:ascii="Calibri" w:hAnsi="Calibri"/>
          <w:sz w:val="22"/>
          <w:szCs w:val="22"/>
          <w:lang w:val="en-US"/>
        </w:rPr>
        <w:tab/>
      </w:r>
      <w:r>
        <w:t>unsuccInternalHDOsIntraCellPerBSC</w:t>
      </w:r>
      <w:r>
        <w:tab/>
      </w:r>
      <w:r>
        <w:fldChar w:fldCharType="begin" w:fldLock="1"/>
      </w:r>
      <w:r>
        <w:instrText xml:space="preserve"> PAGEREF _Toc509322981 \h </w:instrText>
      </w:r>
      <w:r>
        <w:fldChar w:fldCharType="separate"/>
      </w:r>
      <w:r>
        <w:t>167</w:t>
      </w:r>
      <w:r>
        <w:fldChar w:fldCharType="end"/>
      </w:r>
    </w:p>
    <w:p w14:paraId="34670C5B" w14:textId="77777777" w:rsidR="0059501F" w:rsidRDefault="0059501F">
      <w:pPr>
        <w:pStyle w:val="TOC3"/>
        <w:rPr>
          <w:rFonts w:ascii="Calibri" w:hAnsi="Calibri"/>
          <w:sz w:val="22"/>
          <w:szCs w:val="22"/>
          <w:lang w:val="en-US"/>
        </w:rPr>
      </w:pPr>
      <w:r>
        <w:t>C.3.2.10</w:t>
      </w:r>
      <w:r>
        <w:rPr>
          <w:rFonts w:ascii="Calibri" w:hAnsi="Calibri"/>
          <w:sz w:val="22"/>
          <w:szCs w:val="22"/>
          <w:lang w:val="en-US"/>
        </w:rPr>
        <w:tab/>
      </w:r>
      <w:r>
        <w:t>succInternalHDOsPerBSC</w:t>
      </w:r>
      <w:r>
        <w:tab/>
      </w:r>
      <w:r>
        <w:fldChar w:fldCharType="begin" w:fldLock="1"/>
      </w:r>
      <w:r>
        <w:instrText xml:space="preserve"> PAGEREF _Toc509322982 \h </w:instrText>
      </w:r>
      <w:r>
        <w:fldChar w:fldCharType="separate"/>
      </w:r>
      <w:r>
        <w:t>167</w:t>
      </w:r>
      <w:r>
        <w:fldChar w:fldCharType="end"/>
      </w:r>
    </w:p>
    <w:p w14:paraId="7051DCB7" w14:textId="77777777" w:rsidR="0059501F" w:rsidRDefault="0059501F">
      <w:pPr>
        <w:pStyle w:val="TOC3"/>
        <w:rPr>
          <w:rFonts w:ascii="Calibri" w:hAnsi="Calibri"/>
          <w:sz w:val="22"/>
          <w:szCs w:val="22"/>
          <w:lang w:val="en-US"/>
        </w:rPr>
      </w:pPr>
      <w:r>
        <w:t>C.3.2.11</w:t>
      </w:r>
      <w:r>
        <w:rPr>
          <w:rFonts w:ascii="Calibri" w:hAnsi="Calibri"/>
          <w:sz w:val="22"/>
          <w:szCs w:val="22"/>
          <w:lang w:val="en-US"/>
        </w:rPr>
        <w:tab/>
      </w:r>
      <w:r>
        <w:t>succInternalHDOsPerCause</w:t>
      </w:r>
      <w:r>
        <w:tab/>
      </w:r>
      <w:r>
        <w:fldChar w:fldCharType="begin" w:fldLock="1"/>
      </w:r>
      <w:r>
        <w:instrText xml:space="preserve"> PAGEREF _Toc509322983 \h </w:instrText>
      </w:r>
      <w:r>
        <w:fldChar w:fldCharType="separate"/>
      </w:r>
      <w:r>
        <w:t>167</w:t>
      </w:r>
      <w:r>
        <w:fldChar w:fldCharType="end"/>
      </w:r>
    </w:p>
    <w:p w14:paraId="0F8D5AA2" w14:textId="77777777" w:rsidR="0059501F" w:rsidRDefault="0059501F">
      <w:pPr>
        <w:pStyle w:val="TOC3"/>
        <w:rPr>
          <w:rFonts w:ascii="Calibri" w:hAnsi="Calibri"/>
          <w:sz w:val="22"/>
          <w:szCs w:val="22"/>
          <w:lang w:val="en-US"/>
        </w:rPr>
      </w:pPr>
      <w:r>
        <w:t>C.3.2.12</w:t>
      </w:r>
      <w:r>
        <w:rPr>
          <w:rFonts w:ascii="Calibri" w:hAnsi="Calibri"/>
          <w:sz w:val="22"/>
          <w:szCs w:val="22"/>
          <w:lang w:val="en-US"/>
        </w:rPr>
        <w:tab/>
      </w:r>
      <w:r>
        <w:t>unsuccInternalHDOsWithReconnectionPerBSC</w:t>
      </w:r>
      <w:r>
        <w:tab/>
      </w:r>
      <w:r>
        <w:fldChar w:fldCharType="begin" w:fldLock="1"/>
      </w:r>
      <w:r>
        <w:instrText xml:space="preserve"> PAGEREF _Toc509322984 \h </w:instrText>
      </w:r>
      <w:r>
        <w:fldChar w:fldCharType="separate"/>
      </w:r>
      <w:r>
        <w:t>167</w:t>
      </w:r>
      <w:r>
        <w:fldChar w:fldCharType="end"/>
      </w:r>
    </w:p>
    <w:p w14:paraId="3CDABFF6" w14:textId="77777777" w:rsidR="0059501F" w:rsidRDefault="0059501F">
      <w:pPr>
        <w:pStyle w:val="TOC3"/>
        <w:rPr>
          <w:rFonts w:ascii="Calibri" w:hAnsi="Calibri"/>
          <w:sz w:val="22"/>
          <w:szCs w:val="22"/>
          <w:lang w:val="en-US"/>
        </w:rPr>
      </w:pPr>
      <w:r>
        <w:t>C.3.2.13</w:t>
      </w:r>
      <w:r>
        <w:rPr>
          <w:rFonts w:ascii="Calibri" w:hAnsi="Calibri"/>
          <w:sz w:val="22"/>
          <w:szCs w:val="22"/>
          <w:lang w:val="en-US"/>
        </w:rPr>
        <w:tab/>
      </w:r>
      <w:r>
        <w:t>unsuccInternalHDOsWithLossOfConnectionPerBSC</w:t>
      </w:r>
      <w:r>
        <w:tab/>
      </w:r>
      <w:r>
        <w:fldChar w:fldCharType="begin" w:fldLock="1"/>
      </w:r>
      <w:r>
        <w:instrText xml:space="preserve"> PAGEREF _Toc509322985 \h </w:instrText>
      </w:r>
      <w:r>
        <w:fldChar w:fldCharType="separate"/>
      </w:r>
      <w:r>
        <w:t>168</w:t>
      </w:r>
      <w:r>
        <w:fldChar w:fldCharType="end"/>
      </w:r>
    </w:p>
    <w:p w14:paraId="2F03024E" w14:textId="77777777" w:rsidR="0059501F" w:rsidRDefault="0059501F">
      <w:pPr>
        <w:pStyle w:val="TOC3"/>
        <w:rPr>
          <w:rFonts w:ascii="Calibri" w:hAnsi="Calibri"/>
          <w:sz w:val="22"/>
          <w:szCs w:val="22"/>
          <w:lang w:val="en-US"/>
        </w:rPr>
      </w:pPr>
      <w:r>
        <w:t>C.3.2.14</w:t>
      </w:r>
      <w:r>
        <w:rPr>
          <w:rFonts w:ascii="Calibri" w:hAnsi="Calibri"/>
          <w:sz w:val="22"/>
          <w:szCs w:val="22"/>
          <w:lang w:val="en-US"/>
        </w:rPr>
        <w:tab/>
      </w:r>
      <w:r>
        <w:t>flushRequestReceived</w:t>
      </w:r>
      <w:r>
        <w:tab/>
      </w:r>
      <w:r>
        <w:fldChar w:fldCharType="begin" w:fldLock="1"/>
      </w:r>
      <w:r>
        <w:instrText xml:space="preserve"> PAGEREF _Toc509322986 \h </w:instrText>
      </w:r>
      <w:r>
        <w:fldChar w:fldCharType="separate"/>
      </w:r>
      <w:r>
        <w:t>168</w:t>
      </w:r>
      <w:r>
        <w:fldChar w:fldCharType="end"/>
      </w:r>
    </w:p>
    <w:p w14:paraId="217C3E2F" w14:textId="77777777" w:rsidR="0059501F" w:rsidRDefault="0059501F">
      <w:pPr>
        <w:pStyle w:val="TOC3"/>
        <w:rPr>
          <w:rFonts w:ascii="Calibri" w:hAnsi="Calibri"/>
          <w:sz w:val="22"/>
          <w:szCs w:val="22"/>
          <w:lang w:val="en-US"/>
        </w:rPr>
      </w:pPr>
      <w:r>
        <w:t>C.3.2.15</w:t>
      </w:r>
      <w:r>
        <w:rPr>
          <w:rFonts w:ascii="Calibri" w:hAnsi="Calibri"/>
          <w:sz w:val="22"/>
          <w:szCs w:val="22"/>
          <w:lang w:val="en-US"/>
        </w:rPr>
        <w:tab/>
      </w:r>
      <w:r>
        <w:t>pagingReqReceivedfromSgsn</w:t>
      </w:r>
      <w:r>
        <w:tab/>
      </w:r>
      <w:r>
        <w:fldChar w:fldCharType="begin" w:fldLock="1"/>
      </w:r>
      <w:r>
        <w:instrText xml:space="preserve"> PAGEREF _Toc509322987 \h </w:instrText>
      </w:r>
      <w:r>
        <w:fldChar w:fldCharType="separate"/>
      </w:r>
      <w:r>
        <w:t>168</w:t>
      </w:r>
      <w:r>
        <w:fldChar w:fldCharType="end"/>
      </w:r>
    </w:p>
    <w:p w14:paraId="366A4E5E" w14:textId="77777777" w:rsidR="0059501F" w:rsidRDefault="0059501F">
      <w:pPr>
        <w:pStyle w:val="TOC3"/>
        <w:rPr>
          <w:rFonts w:ascii="Calibri" w:hAnsi="Calibri"/>
          <w:sz w:val="22"/>
          <w:szCs w:val="22"/>
          <w:lang w:val="en-US"/>
        </w:rPr>
      </w:pPr>
      <w:r>
        <w:t>C.3.2.16</w:t>
      </w:r>
      <w:r>
        <w:rPr>
          <w:rFonts w:ascii="Calibri" w:hAnsi="Calibri"/>
          <w:sz w:val="22"/>
          <w:szCs w:val="22"/>
          <w:lang w:val="en-US"/>
        </w:rPr>
        <w:tab/>
      </w:r>
      <w:r>
        <w:t>meanPSInterArrivalTime</w:t>
      </w:r>
      <w:r>
        <w:tab/>
      </w:r>
      <w:r>
        <w:fldChar w:fldCharType="begin" w:fldLock="1"/>
      </w:r>
      <w:r>
        <w:instrText xml:space="preserve"> PAGEREF _Toc509322988 \h </w:instrText>
      </w:r>
      <w:r>
        <w:fldChar w:fldCharType="separate"/>
      </w:r>
      <w:r>
        <w:t>168</w:t>
      </w:r>
      <w:r>
        <w:fldChar w:fldCharType="end"/>
      </w:r>
    </w:p>
    <w:p w14:paraId="274D35F4" w14:textId="77777777" w:rsidR="0059501F" w:rsidRDefault="0059501F">
      <w:pPr>
        <w:pStyle w:val="TOC2"/>
        <w:rPr>
          <w:rFonts w:ascii="Calibri" w:hAnsi="Calibri"/>
          <w:sz w:val="22"/>
          <w:szCs w:val="22"/>
          <w:lang w:val="en-US"/>
        </w:rPr>
      </w:pPr>
      <w:r>
        <w:t>C.3.3</w:t>
      </w:r>
      <w:r>
        <w:rPr>
          <w:rFonts w:ascii="Calibri" w:hAnsi="Calibri"/>
          <w:sz w:val="22"/>
          <w:szCs w:val="22"/>
          <w:lang w:val="en-US"/>
        </w:rPr>
        <w:tab/>
      </w:r>
      <w:r>
        <w:t>CELL Measurement Function Related Attributes</w:t>
      </w:r>
      <w:r>
        <w:tab/>
      </w:r>
      <w:r>
        <w:fldChar w:fldCharType="begin" w:fldLock="1"/>
      </w:r>
      <w:r>
        <w:instrText xml:space="preserve"> PAGEREF _Toc509322989 \h </w:instrText>
      </w:r>
      <w:r>
        <w:fldChar w:fldCharType="separate"/>
      </w:r>
      <w:r>
        <w:t>168</w:t>
      </w:r>
      <w:r>
        <w:fldChar w:fldCharType="end"/>
      </w:r>
    </w:p>
    <w:p w14:paraId="581BA842" w14:textId="77777777" w:rsidR="0059501F" w:rsidRDefault="0059501F">
      <w:pPr>
        <w:pStyle w:val="TOC3"/>
        <w:rPr>
          <w:rFonts w:ascii="Calibri" w:hAnsi="Calibri"/>
          <w:sz w:val="22"/>
          <w:szCs w:val="22"/>
          <w:lang w:val="en-US"/>
        </w:rPr>
      </w:pPr>
      <w:r>
        <w:t>C.3.3.1</w:t>
      </w:r>
      <w:r>
        <w:rPr>
          <w:rFonts w:ascii="Calibri" w:hAnsi="Calibri"/>
          <w:sz w:val="22"/>
          <w:szCs w:val="22"/>
          <w:lang w:val="en-US"/>
        </w:rPr>
        <w:tab/>
      </w:r>
      <w:r>
        <w:t>meanPCHAGCHQueueLength</w:t>
      </w:r>
      <w:r>
        <w:tab/>
      </w:r>
      <w:r>
        <w:fldChar w:fldCharType="begin" w:fldLock="1"/>
      </w:r>
      <w:r>
        <w:instrText xml:space="preserve"> PAGEREF _Toc509322990 \h </w:instrText>
      </w:r>
      <w:r>
        <w:fldChar w:fldCharType="separate"/>
      </w:r>
      <w:r>
        <w:t>168</w:t>
      </w:r>
      <w:r>
        <w:fldChar w:fldCharType="end"/>
      </w:r>
    </w:p>
    <w:p w14:paraId="3812C4EB" w14:textId="77777777" w:rsidR="0059501F" w:rsidRDefault="0059501F">
      <w:pPr>
        <w:pStyle w:val="TOC3"/>
        <w:rPr>
          <w:rFonts w:ascii="Calibri" w:hAnsi="Calibri"/>
          <w:sz w:val="22"/>
          <w:szCs w:val="22"/>
          <w:lang w:val="en-US"/>
        </w:rPr>
      </w:pPr>
      <w:r>
        <w:t>C.3.3.2</w:t>
      </w:r>
      <w:r>
        <w:rPr>
          <w:rFonts w:ascii="Calibri" w:hAnsi="Calibri"/>
          <w:sz w:val="22"/>
          <w:szCs w:val="22"/>
          <w:lang w:val="en-US"/>
        </w:rPr>
        <w:tab/>
      </w:r>
      <w:r>
        <w:t>attTransOfPagingMessagesThePCH</w:t>
      </w:r>
      <w:r>
        <w:tab/>
      </w:r>
      <w:r>
        <w:fldChar w:fldCharType="begin" w:fldLock="1"/>
      </w:r>
      <w:r>
        <w:instrText xml:space="preserve"> PAGEREF _Toc509322991 \h </w:instrText>
      </w:r>
      <w:r>
        <w:fldChar w:fldCharType="separate"/>
      </w:r>
      <w:r>
        <w:t>168</w:t>
      </w:r>
      <w:r>
        <w:fldChar w:fldCharType="end"/>
      </w:r>
    </w:p>
    <w:p w14:paraId="43193626" w14:textId="77777777" w:rsidR="0059501F" w:rsidRDefault="0059501F">
      <w:pPr>
        <w:pStyle w:val="TOC3"/>
        <w:rPr>
          <w:rFonts w:ascii="Calibri" w:hAnsi="Calibri"/>
          <w:sz w:val="22"/>
          <w:szCs w:val="22"/>
          <w:lang w:val="en-US"/>
        </w:rPr>
      </w:pPr>
      <w:r>
        <w:t>C.3.3.3</w:t>
      </w:r>
      <w:r>
        <w:rPr>
          <w:rFonts w:ascii="Calibri" w:hAnsi="Calibri"/>
          <w:sz w:val="22"/>
          <w:szCs w:val="22"/>
          <w:lang w:val="en-US"/>
        </w:rPr>
        <w:tab/>
      </w:r>
      <w:r>
        <w:t>unsuccTransOfPagingMessagesThePCH</w:t>
      </w:r>
      <w:r>
        <w:tab/>
      </w:r>
      <w:r>
        <w:fldChar w:fldCharType="begin" w:fldLock="1"/>
      </w:r>
      <w:r>
        <w:instrText xml:space="preserve"> PAGEREF _Toc509322992 \h </w:instrText>
      </w:r>
      <w:r>
        <w:fldChar w:fldCharType="separate"/>
      </w:r>
      <w:r>
        <w:t>169</w:t>
      </w:r>
      <w:r>
        <w:fldChar w:fldCharType="end"/>
      </w:r>
    </w:p>
    <w:p w14:paraId="393F3449" w14:textId="77777777" w:rsidR="0059501F" w:rsidRDefault="0059501F">
      <w:pPr>
        <w:pStyle w:val="TOC3"/>
        <w:rPr>
          <w:rFonts w:ascii="Calibri" w:hAnsi="Calibri"/>
          <w:sz w:val="22"/>
          <w:szCs w:val="22"/>
          <w:lang w:val="en-US"/>
        </w:rPr>
      </w:pPr>
      <w:r>
        <w:t>C.3.3.4</w:t>
      </w:r>
      <w:r>
        <w:rPr>
          <w:rFonts w:ascii="Calibri" w:hAnsi="Calibri"/>
          <w:sz w:val="22"/>
          <w:szCs w:val="22"/>
          <w:lang w:val="en-US"/>
        </w:rPr>
        <w:tab/>
      </w:r>
      <w:r>
        <w:t>attImmediateAssingProcs</w:t>
      </w:r>
      <w:r>
        <w:tab/>
      </w:r>
      <w:r>
        <w:fldChar w:fldCharType="begin" w:fldLock="1"/>
      </w:r>
      <w:r>
        <w:instrText xml:space="preserve"> PAGEREF _Toc509322993 \h </w:instrText>
      </w:r>
      <w:r>
        <w:fldChar w:fldCharType="separate"/>
      </w:r>
      <w:r>
        <w:t>169</w:t>
      </w:r>
      <w:r>
        <w:fldChar w:fldCharType="end"/>
      </w:r>
    </w:p>
    <w:p w14:paraId="48C59E40" w14:textId="77777777" w:rsidR="0059501F" w:rsidRDefault="0059501F">
      <w:pPr>
        <w:pStyle w:val="TOC3"/>
        <w:rPr>
          <w:rFonts w:ascii="Calibri" w:hAnsi="Calibri"/>
          <w:sz w:val="22"/>
          <w:szCs w:val="22"/>
          <w:lang w:val="en-US"/>
        </w:rPr>
      </w:pPr>
      <w:r>
        <w:t>C.3.3.5</w:t>
      </w:r>
      <w:r>
        <w:rPr>
          <w:rFonts w:ascii="Calibri" w:hAnsi="Calibri"/>
          <w:sz w:val="22"/>
          <w:szCs w:val="22"/>
          <w:lang w:val="en-US"/>
        </w:rPr>
        <w:tab/>
      </w:r>
      <w:r>
        <w:t>succImmediateAssingProcs</w:t>
      </w:r>
      <w:r>
        <w:tab/>
      </w:r>
      <w:r>
        <w:fldChar w:fldCharType="begin" w:fldLock="1"/>
      </w:r>
      <w:r>
        <w:instrText xml:space="preserve"> PAGEREF _Toc509322994 \h </w:instrText>
      </w:r>
      <w:r>
        <w:fldChar w:fldCharType="separate"/>
      </w:r>
      <w:r>
        <w:t>169</w:t>
      </w:r>
      <w:r>
        <w:fldChar w:fldCharType="end"/>
      </w:r>
    </w:p>
    <w:p w14:paraId="6054CCE6" w14:textId="77777777" w:rsidR="0059501F" w:rsidRDefault="0059501F">
      <w:pPr>
        <w:pStyle w:val="TOC3"/>
        <w:rPr>
          <w:rFonts w:ascii="Calibri" w:hAnsi="Calibri"/>
          <w:sz w:val="22"/>
          <w:szCs w:val="22"/>
          <w:lang w:val="en-US"/>
        </w:rPr>
      </w:pPr>
      <w:r>
        <w:t>C.3.3.6</w:t>
      </w:r>
      <w:r>
        <w:rPr>
          <w:rFonts w:ascii="Calibri" w:hAnsi="Calibri"/>
          <w:sz w:val="22"/>
          <w:szCs w:val="22"/>
          <w:lang w:val="en-US"/>
        </w:rPr>
        <w:tab/>
      </w:r>
      <w:r>
        <w:t>attImmediateAssingProcsPerCause</w:t>
      </w:r>
      <w:r>
        <w:tab/>
      </w:r>
      <w:r>
        <w:fldChar w:fldCharType="begin" w:fldLock="1"/>
      </w:r>
      <w:r>
        <w:instrText xml:space="preserve"> PAGEREF _Toc509322995 \h </w:instrText>
      </w:r>
      <w:r>
        <w:fldChar w:fldCharType="separate"/>
      </w:r>
      <w:r>
        <w:t>169</w:t>
      </w:r>
      <w:r>
        <w:fldChar w:fldCharType="end"/>
      </w:r>
    </w:p>
    <w:p w14:paraId="3045709E" w14:textId="77777777" w:rsidR="0059501F" w:rsidRDefault="0059501F">
      <w:pPr>
        <w:pStyle w:val="TOC3"/>
        <w:rPr>
          <w:rFonts w:ascii="Calibri" w:hAnsi="Calibri"/>
          <w:sz w:val="22"/>
          <w:szCs w:val="22"/>
          <w:lang w:val="en-US"/>
        </w:rPr>
      </w:pPr>
      <w:r>
        <w:t>C.3.3.7</w:t>
      </w:r>
      <w:r>
        <w:rPr>
          <w:rFonts w:ascii="Calibri" w:hAnsi="Calibri"/>
          <w:sz w:val="22"/>
          <w:szCs w:val="22"/>
          <w:lang w:val="en-US"/>
        </w:rPr>
        <w:tab/>
      </w:r>
      <w:r>
        <w:t>succImmediateAssingProcsPerCause</w:t>
      </w:r>
      <w:r>
        <w:tab/>
      </w:r>
      <w:r>
        <w:fldChar w:fldCharType="begin" w:fldLock="1"/>
      </w:r>
      <w:r>
        <w:instrText xml:space="preserve"> PAGEREF _Toc509322996 \h </w:instrText>
      </w:r>
      <w:r>
        <w:fldChar w:fldCharType="separate"/>
      </w:r>
      <w:r>
        <w:t>169</w:t>
      </w:r>
      <w:r>
        <w:fldChar w:fldCharType="end"/>
      </w:r>
    </w:p>
    <w:p w14:paraId="72FE27CD" w14:textId="77777777" w:rsidR="0059501F" w:rsidRDefault="0059501F">
      <w:pPr>
        <w:pStyle w:val="TOC3"/>
        <w:rPr>
          <w:rFonts w:ascii="Calibri" w:hAnsi="Calibri"/>
          <w:sz w:val="22"/>
          <w:szCs w:val="22"/>
          <w:lang w:val="en-US"/>
        </w:rPr>
      </w:pPr>
      <w:r>
        <w:t>C.3.3.8</w:t>
      </w:r>
      <w:r>
        <w:rPr>
          <w:rFonts w:ascii="Calibri" w:hAnsi="Calibri"/>
          <w:sz w:val="22"/>
          <w:szCs w:val="22"/>
          <w:lang w:val="en-US"/>
        </w:rPr>
        <w:tab/>
      </w:r>
      <w:r>
        <w:t>nbrOfPagesDiscardedFromPCHQueue</w:t>
      </w:r>
      <w:r>
        <w:tab/>
      </w:r>
      <w:r>
        <w:fldChar w:fldCharType="begin" w:fldLock="1"/>
      </w:r>
      <w:r>
        <w:instrText xml:space="preserve"> PAGEREF _Toc509322997 \h </w:instrText>
      </w:r>
      <w:r>
        <w:fldChar w:fldCharType="separate"/>
      </w:r>
      <w:r>
        <w:t>169</w:t>
      </w:r>
      <w:r>
        <w:fldChar w:fldCharType="end"/>
      </w:r>
    </w:p>
    <w:p w14:paraId="1B49CB7A" w14:textId="77777777" w:rsidR="0059501F" w:rsidRDefault="0059501F">
      <w:pPr>
        <w:pStyle w:val="TOC3"/>
        <w:rPr>
          <w:rFonts w:ascii="Calibri" w:hAnsi="Calibri"/>
          <w:sz w:val="22"/>
          <w:szCs w:val="22"/>
          <w:lang w:val="en-US"/>
        </w:rPr>
      </w:pPr>
      <w:r>
        <w:lastRenderedPageBreak/>
        <w:t>C.3.3.9</w:t>
      </w:r>
      <w:r>
        <w:rPr>
          <w:rFonts w:ascii="Calibri" w:hAnsi="Calibri"/>
          <w:sz w:val="22"/>
          <w:szCs w:val="22"/>
          <w:lang w:val="en-US"/>
        </w:rPr>
        <w:tab/>
      </w:r>
      <w:r>
        <w:t>meanDurationOfSuccPagingProcs</w:t>
      </w:r>
      <w:r>
        <w:tab/>
      </w:r>
      <w:r>
        <w:fldChar w:fldCharType="begin" w:fldLock="1"/>
      </w:r>
      <w:r>
        <w:instrText xml:space="preserve"> PAGEREF _Toc509322998 \h </w:instrText>
      </w:r>
      <w:r>
        <w:fldChar w:fldCharType="separate"/>
      </w:r>
      <w:r>
        <w:t>170</w:t>
      </w:r>
      <w:r>
        <w:fldChar w:fldCharType="end"/>
      </w:r>
    </w:p>
    <w:p w14:paraId="790FBF4A" w14:textId="77777777" w:rsidR="0059501F" w:rsidRDefault="0059501F">
      <w:pPr>
        <w:pStyle w:val="TOC3"/>
        <w:rPr>
          <w:rFonts w:ascii="Calibri" w:hAnsi="Calibri"/>
          <w:sz w:val="22"/>
          <w:szCs w:val="22"/>
          <w:lang w:val="en-US"/>
        </w:rPr>
      </w:pPr>
      <w:r>
        <w:t>C.3.3.10</w:t>
      </w:r>
      <w:r>
        <w:rPr>
          <w:rFonts w:ascii="Calibri" w:hAnsi="Calibri"/>
          <w:sz w:val="22"/>
          <w:szCs w:val="22"/>
          <w:lang w:val="en-US"/>
        </w:rPr>
        <w:tab/>
      </w:r>
      <w:r>
        <w:t>nbrOfAvailableTCHs</w:t>
      </w:r>
      <w:r>
        <w:tab/>
      </w:r>
      <w:r>
        <w:fldChar w:fldCharType="begin" w:fldLock="1"/>
      </w:r>
      <w:r>
        <w:instrText xml:space="preserve"> PAGEREF _Toc509322999 \h </w:instrText>
      </w:r>
      <w:r>
        <w:fldChar w:fldCharType="separate"/>
      </w:r>
      <w:r>
        <w:t>170</w:t>
      </w:r>
      <w:r>
        <w:fldChar w:fldCharType="end"/>
      </w:r>
    </w:p>
    <w:p w14:paraId="6C2A6E05" w14:textId="77777777" w:rsidR="0059501F" w:rsidRDefault="0059501F">
      <w:pPr>
        <w:pStyle w:val="TOC3"/>
        <w:rPr>
          <w:rFonts w:ascii="Calibri" w:hAnsi="Calibri"/>
          <w:sz w:val="22"/>
          <w:szCs w:val="22"/>
          <w:lang w:val="en-US"/>
        </w:rPr>
      </w:pPr>
      <w:r>
        <w:t>C.3.3.11</w:t>
      </w:r>
      <w:r>
        <w:rPr>
          <w:rFonts w:ascii="Calibri" w:hAnsi="Calibri"/>
          <w:sz w:val="22"/>
          <w:szCs w:val="22"/>
          <w:lang w:val="en-US"/>
        </w:rPr>
        <w:tab/>
      </w:r>
      <w:r>
        <w:t>meanNbrOfBusyTCHs</w:t>
      </w:r>
      <w:r>
        <w:tab/>
      </w:r>
      <w:r>
        <w:fldChar w:fldCharType="begin" w:fldLock="1"/>
      </w:r>
      <w:r>
        <w:instrText xml:space="preserve"> PAGEREF _Toc509323000 \h </w:instrText>
      </w:r>
      <w:r>
        <w:fldChar w:fldCharType="separate"/>
      </w:r>
      <w:r>
        <w:t>170</w:t>
      </w:r>
      <w:r>
        <w:fldChar w:fldCharType="end"/>
      </w:r>
    </w:p>
    <w:p w14:paraId="32CBA4A3" w14:textId="77777777" w:rsidR="0059501F" w:rsidRDefault="0059501F">
      <w:pPr>
        <w:pStyle w:val="TOC3"/>
        <w:rPr>
          <w:rFonts w:ascii="Calibri" w:hAnsi="Calibri"/>
          <w:sz w:val="22"/>
          <w:szCs w:val="22"/>
          <w:lang w:val="en-US"/>
        </w:rPr>
      </w:pPr>
      <w:r>
        <w:t>C.3.3.12</w:t>
      </w:r>
      <w:r>
        <w:rPr>
          <w:rFonts w:ascii="Calibri" w:hAnsi="Calibri"/>
          <w:sz w:val="22"/>
          <w:szCs w:val="22"/>
          <w:lang w:val="en-US"/>
        </w:rPr>
        <w:tab/>
      </w:r>
      <w:r>
        <w:t>maxNbrOfBusyTCHs</w:t>
      </w:r>
      <w:r>
        <w:tab/>
      </w:r>
      <w:r>
        <w:fldChar w:fldCharType="begin" w:fldLock="1"/>
      </w:r>
      <w:r>
        <w:instrText xml:space="preserve"> PAGEREF _Toc509323001 \h </w:instrText>
      </w:r>
      <w:r>
        <w:fldChar w:fldCharType="separate"/>
      </w:r>
      <w:r>
        <w:t>170</w:t>
      </w:r>
      <w:r>
        <w:fldChar w:fldCharType="end"/>
      </w:r>
    </w:p>
    <w:p w14:paraId="4977CD91" w14:textId="77777777" w:rsidR="0059501F" w:rsidRDefault="0059501F">
      <w:pPr>
        <w:pStyle w:val="TOC3"/>
        <w:rPr>
          <w:rFonts w:ascii="Calibri" w:hAnsi="Calibri"/>
          <w:sz w:val="22"/>
          <w:szCs w:val="22"/>
          <w:lang w:val="en-US"/>
        </w:rPr>
      </w:pPr>
      <w:r>
        <w:t>C.3.3.13</w:t>
      </w:r>
      <w:r>
        <w:rPr>
          <w:rFonts w:ascii="Calibri" w:hAnsi="Calibri"/>
          <w:sz w:val="22"/>
          <w:szCs w:val="22"/>
          <w:lang w:val="en-US"/>
        </w:rPr>
        <w:tab/>
      </w:r>
      <w:r>
        <w:t>meanNbrOfIdleTCHsPerInterferenceBand</w:t>
      </w:r>
      <w:r>
        <w:tab/>
      </w:r>
      <w:r>
        <w:fldChar w:fldCharType="begin" w:fldLock="1"/>
      </w:r>
      <w:r>
        <w:instrText xml:space="preserve"> PAGEREF _Toc509323002 \h </w:instrText>
      </w:r>
      <w:r>
        <w:fldChar w:fldCharType="separate"/>
      </w:r>
      <w:r>
        <w:t>170</w:t>
      </w:r>
      <w:r>
        <w:fldChar w:fldCharType="end"/>
      </w:r>
    </w:p>
    <w:p w14:paraId="1416110A" w14:textId="77777777" w:rsidR="0059501F" w:rsidRDefault="0059501F">
      <w:pPr>
        <w:pStyle w:val="TOC3"/>
        <w:rPr>
          <w:rFonts w:ascii="Calibri" w:hAnsi="Calibri"/>
          <w:sz w:val="22"/>
          <w:szCs w:val="22"/>
          <w:lang w:val="en-US"/>
        </w:rPr>
      </w:pPr>
      <w:r>
        <w:t>C.3.3.14</w:t>
      </w:r>
      <w:r>
        <w:rPr>
          <w:rFonts w:ascii="Calibri" w:hAnsi="Calibri"/>
          <w:sz w:val="22"/>
          <w:szCs w:val="22"/>
          <w:lang w:val="en-US"/>
        </w:rPr>
        <w:tab/>
      </w:r>
      <w:r>
        <w:t>attTCHSeizures</w:t>
      </w:r>
      <w:r>
        <w:tab/>
      </w:r>
      <w:r>
        <w:fldChar w:fldCharType="begin" w:fldLock="1"/>
      </w:r>
      <w:r>
        <w:instrText xml:space="preserve"> PAGEREF _Toc509323003 \h </w:instrText>
      </w:r>
      <w:r>
        <w:fldChar w:fldCharType="separate"/>
      </w:r>
      <w:r>
        <w:t>170</w:t>
      </w:r>
      <w:r>
        <w:fldChar w:fldCharType="end"/>
      </w:r>
    </w:p>
    <w:p w14:paraId="2D986C8C" w14:textId="77777777" w:rsidR="0059501F" w:rsidRDefault="0059501F">
      <w:pPr>
        <w:pStyle w:val="TOC3"/>
        <w:rPr>
          <w:rFonts w:ascii="Calibri" w:hAnsi="Calibri"/>
          <w:sz w:val="22"/>
          <w:szCs w:val="22"/>
          <w:lang w:val="en-US"/>
        </w:rPr>
      </w:pPr>
      <w:r>
        <w:t>C.3.3.15</w:t>
      </w:r>
      <w:r>
        <w:rPr>
          <w:rFonts w:ascii="Calibri" w:hAnsi="Calibri"/>
          <w:sz w:val="22"/>
          <w:szCs w:val="22"/>
          <w:lang w:val="en-US"/>
        </w:rPr>
        <w:tab/>
      </w:r>
      <w:r>
        <w:t>succTCHSeizures</w:t>
      </w:r>
      <w:r>
        <w:tab/>
      </w:r>
      <w:r>
        <w:fldChar w:fldCharType="begin" w:fldLock="1"/>
      </w:r>
      <w:r>
        <w:instrText xml:space="preserve"> PAGEREF _Toc509323004 \h </w:instrText>
      </w:r>
      <w:r>
        <w:fldChar w:fldCharType="separate"/>
      </w:r>
      <w:r>
        <w:t>171</w:t>
      </w:r>
      <w:r>
        <w:fldChar w:fldCharType="end"/>
      </w:r>
    </w:p>
    <w:p w14:paraId="4B890E60" w14:textId="77777777" w:rsidR="0059501F" w:rsidRDefault="0059501F">
      <w:pPr>
        <w:pStyle w:val="TOC3"/>
        <w:rPr>
          <w:rFonts w:ascii="Calibri" w:hAnsi="Calibri"/>
          <w:sz w:val="22"/>
          <w:szCs w:val="22"/>
          <w:lang w:val="en-US"/>
        </w:rPr>
      </w:pPr>
      <w:r>
        <w:t>C.3.3.16</w:t>
      </w:r>
      <w:r>
        <w:rPr>
          <w:rFonts w:ascii="Calibri" w:hAnsi="Calibri"/>
          <w:sz w:val="22"/>
          <w:szCs w:val="22"/>
          <w:lang w:val="en-US"/>
        </w:rPr>
        <w:tab/>
      </w:r>
      <w:r>
        <w:t>attTCHSeizuresMeetingTCHBlockedState</w:t>
      </w:r>
      <w:r>
        <w:tab/>
      </w:r>
      <w:r>
        <w:fldChar w:fldCharType="begin" w:fldLock="1"/>
      </w:r>
      <w:r>
        <w:instrText xml:space="preserve"> PAGEREF _Toc509323005 \h </w:instrText>
      </w:r>
      <w:r>
        <w:fldChar w:fldCharType="separate"/>
      </w:r>
      <w:r>
        <w:t>171</w:t>
      </w:r>
      <w:r>
        <w:fldChar w:fldCharType="end"/>
      </w:r>
    </w:p>
    <w:p w14:paraId="63F958B5" w14:textId="77777777" w:rsidR="0059501F" w:rsidRDefault="0059501F">
      <w:pPr>
        <w:pStyle w:val="TOC3"/>
        <w:rPr>
          <w:rFonts w:ascii="Calibri" w:hAnsi="Calibri"/>
          <w:sz w:val="22"/>
          <w:szCs w:val="22"/>
          <w:lang w:val="en-US"/>
        </w:rPr>
      </w:pPr>
      <w:r>
        <w:t>C.3.3.17</w:t>
      </w:r>
      <w:r>
        <w:rPr>
          <w:rFonts w:ascii="Calibri" w:hAnsi="Calibri"/>
          <w:sz w:val="22"/>
          <w:szCs w:val="22"/>
          <w:lang w:val="en-US"/>
        </w:rPr>
        <w:tab/>
      </w:r>
      <w:r>
        <w:t>allAvailableTCHAllocatedTime</w:t>
      </w:r>
      <w:r>
        <w:tab/>
      </w:r>
      <w:r>
        <w:fldChar w:fldCharType="begin" w:fldLock="1"/>
      </w:r>
      <w:r>
        <w:instrText xml:space="preserve"> PAGEREF _Toc509323006 \h </w:instrText>
      </w:r>
      <w:r>
        <w:fldChar w:fldCharType="separate"/>
      </w:r>
      <w:r>
        <w:t>171</w:t>
      </w:r>
      <w:r>
        <w:fldChar w:fldCharType="end"/>
      </w:r>
    </w:p>
    <w:p w14:paraId="6FCCFDCE" w14:textId="77777777" w:rsidR="0059501F" w:rsidRDefault="0059501F">
      <w:pPr>
        <w:pStyle w:val="TOC3"/>
        <w:rPr>
          <w:rFonts w:ascii="Calibri" w:hAnsi="Calibri"/>
          <w:sz w:val="22"/>
          <w:szCs w:val="22"/>
          <w:lang w:val="en-US"/>
        </w:rPr>
      </w:pPr>
      <w:r>
        <w:t>C.3.3.18</w:t>
      </w:r>
      <w:r>
        <w:rPr>
          <w:rFonts w:ascii="Calibri" w:hAnsi="Calibri"/>
          <w:sz w:val="22"/>
          <w:szCs w:val="22"/>
          <w:lang w:val="en-US"/>
        </w:rPr>
        <w:tab/>
      </w:r>
      <w:r>
        <w:t>meanTCHBusyTime</w:t>
      </w:r>
      <w:r>
        <w:tab/>
      </w:r>
      <w:r>
        <w:fldChar w:fldCharType="begin" w:fldLock="1"/>
      </w:r>
      <w:r>
        <w:instrText xml:space="preserve"> PAGEREF _Toc509323007 \h </w:instrText>
      </w:r>
      <w:r>
        <w:fldChar w:fldCharType="separate"/>
      </w:r>
      <w:r>
        <w:t>171</w:t>
      </w:r>
      <w:r>
        <w:fldChar w:fldCharType="end"/>
      </w:r>
    </w:p>
    <w:p w14:paraId="2631B0D0" w14:textId="77777777" w:rsidR="0059501F" w:rsidRDefault="0059501F">
      <w:pPr>
        <w:pStyle w:val="TOC3"/>
        <w:rPr>
          <w:rFonts w:ascii="Calibri" w:hAnsi="Calibri"/>
          <w:sz w:val="22"/>
          <w:szCs w:val="22"/>
          <w:lang w:val="en-US"/>
        </w:rPr>
      </w:pPr>
      <w:r>
        <w:t>C.3.3.19</w:t>
      </w:r>
      <w:r>
        <w:rPr>
          <w:rFonts w:ascii="Calibri" w:hAnsi="Calibri"/>
          <w:sz w:val="22"/>
          <w:szCs w:val="22"/>
          <w:lang w:val="en-US"/>
        </w:rPr>
        <w:tab/>
      </w:r>
      <w:r>
        <w:t>meanTCHQueueLength</w:t>
      </w:r>
      <w:r>
        <w:tab/>
      </w:r>
      <w:r>
        <w:fldChar w:fldCharType="begin" w:fldLock="1"/>
      </w:r>
      <w:r>
        <w:instrText xml:space="preserve"> PAGEREF _Toc509323008 \h </w:instrText>
      </w:r>
      <w:r>
        <w:fldChar w:fldCharType="separate"/>
      </w:r>
      <w:r>
        <w:t>171</w:t>
      </w:r>
      <w:r>
        <w:fldChar w:fldCharType="end"/>
      </w:r>
    </w:p>
    <w:p w14:paraId="5B58E178" w14:textId="77777777" w:rsidR="0059501F" w:rsidRDefault="0059501F">
      <w:pPr>
        <w:pStyle w:val="TOC3"/>
        <w:rPr>
          <w:rFonts w:ascii="Calibri" w:hAnsi="Calibri"/>
          <w:sz w:val="22"/>
          <w:szCs w:val="22"/>
          <w:lang w:val="en-US"/>
        </w:rPr>
      </w:pPr>
      <w:r>
        <w:t>C.3.3.20</w:t>
      </w:r>
      <w:r>
        <w:rPr>
          <w:rFonts w:ascii="Calibri" w:hAnsi="Calibri"/>
          <w:sz w:val="22"/>
          <w:szCs w:val="22"/>
          <w:lang w:val="en-US"/>
        </w:rPr>
        <w:tab/>
      </w:r>
      <w:r>
        <w:t>nbrOfLostRadioLinksTCH</w:t>
      </w:r>
      <w:r>
        <w:tab/>
      </w:r>
      <w:r>
        <w:fldChar w:fldCharType="begin" w:fldLock="1"/>
      </w:r>
      <w:r>
        <w:instrText xml:space="preserve"> PAGEREF _Toc509323009 \h </w:instrText>
      </w:r>
      <w:r>
        <w:fldChar w:fldCharType="separate"/>
      </w:r>
      <w:r>
        <w:t>172</w:t>
      </w:r>
      <w:r>
        <w:fldChar w:fldCharType="end"/>
      </w:r>
    </w:p>
    <w:p w14:paraId="7BCEA47D" w14:textId="77777777" w:rsidR="0059501F" w:rsidRDefault="0059501F">
      <w:pPr>
        <w:pStyle w:val="TOC3"/>
        <w:rPr>
          <w:rFonts w:ascii="Calibri" w:hAnsi="Calibri"/>
          <w:sz w:val="22"/>
          <w:szCs w:val="22"/>
          <w:lang w:val="en-US"/>
        </w:rPr>
      </w:pPr>
      <w:r>
        <w:t>C.3.3.21</w:t>
      </w:r>
      <w:r>
        <w:rPr>
          <w:rFonts w:ascii="Calibri" w:hAnsi="Calibri"/>
          <w:sz w:val="22"/>
          <w:szCs w:val="22"/>
          <w:lang w:val="en-US"/>
        </w:rPr>
        <w:tab/>
      </w:r>
      <w:r>
        <w:t>nbrOfAvailableSDCCHs</w:t>
      </w:r>
      <w:r>
        <w:tab/>
      </w:r>
      <w:r>
        <w:fldChar w:fldCharType="begin" w:fldLock="1"/>
      </w:r>
      <w:r>
        <w:instrText xml:space="preserve"> PAGEREF _Toc509323010 \h </w:instrText>
      </w:r>
      <w:r>
        <w:fldChar w:fldCharType="separate"/>
      </w:r>
      <w:r>
        <w:t>172</w:t>
      </w:r>
      <w:r>
        <w:fldChar w:fldCharType="end"/>
      </w:r>
    </w:p>
    <w:p w14:paraId="41893ED4" w14:textId="77777777" w:rsidR="0059501F" w:rsidRDefault="0059501F">
      <w:pPr>
        <w:pStyle w:val="TOC3"/>
        <w:rPr>
          <w:rFonts w:ascii="Calibri" w:hAnsi="Calibri"/>
          <w:sz w:val="22"/>
          <w:szCs w:val="22"/>
          <w:lang w:val="en-US"/>
        </w:rPr>
      </w:pPr>
      <w:r>
        <w:t>C.3.3.22</w:t>
      </w:r>
      <w:r>
        <w:rPr>
          <w:rFonts w:ascii="Calibri" w:hAnsi="Calibri"/>
          <w:sz w:val="22"/>
          <w:szCs w:val="22"/>
          <w:lang w:val="en-US"/>
        </w:rPr>
        <w:tab/>
      </w:r>
      <w:r>
        <w:t>meanNbrOfBusySDCCHs</w:t>
      </w:r>
      <w:r>
        <w:tab/>
      </w:r>
      <w:r>
        <w:fldChar w:fldCharType="begin" w:fldLock="1"/>
      </w:r>
      <w:r>
        <w:instrText xml:space="preserve"> PAGEREF _Toc509323011 \h </w:instrText>
      </w:r>
      <w:r>
        <w:fldChar w:fldCharType="separate"/>
      </w:r>
      <w:r>
        <w:t>172</w:t>
      </w:r>
      <w:r>
        <w:fldChar w:fldCharType="end"/>
      </w:r>
    </w:p>
    <w:p w14:paraId="493C28C0" w14:textId="77777777" w:rsidR="0059501F" w:rsidRDefault="0059501F">
      <w:pPr>
        <w:pStyle w:val="TOC3"/>
        <w:rPr>
          <w:rFonts w:ascii="Calibri" w:hAnsi="Calibri"/>
          <w:sz w:val="22"/>
          <w:szCs w:val="22"/>
          <w:lang w:val="en-US"/>
        </w:rPr>
      </w:pPr>
      <w:r>
        <w:t>C.3.3.23</w:t>
      </w:r>
      <w:r>
        <w:rPr>
          <w:rFonts w:ascii="Calibri" w:hAnsi="Calibri"/>
          <w:sz w:val="22"/>
          <w:szCs w:val="22"/>
          <w:lang w:val="en-US"/>
        </w:rPr>
        <w:tab/>
      </w:r>
      <w:r>
        <w:t>maxNbrOfBusySDCCHs</w:t>
      </w:r>
      <w:r>
        <w:tab/>
      </w:r>
      <w:r>
        <w:fldChar w:fldCharType="begin" w:fldLock="1"/>
      </w:r>
      <w:r>
        <w:instrText xml:space="preserve"> PAGEREF _Toc509323012 \h </w:instrText>
      </w:r>
      <w:r>
        <w:fldChar w:fldCharType="separate"/>
      </w:r>
      <w:r>
        <w:t>172</w:t>
      </w:r>
      <w:r>
        <w:fldChar w:fldCharType="end"/>
      </w:r>
    </w:p>
    <w:p w14:paraId="23F43082" w14:textId="77777777" w:rsidR="0059501F" w:rsidRDefault="0059501F">
      <w:pPr>
        <w:pStyle w:val="TOC3"/>
        <w:rPr>
          <w:rFonts w:ascii="Calibri" w:hAnsi="Calibri"/>
          <w:sz w:val="22"/>
          <w:szCs w:val="22"/>
          <w:lang w:val="en-US"/>
        </w:rPr>
      </w:pPr>
      <w:r>
        <w:t>C.3.3.24</w:t>
      </w:r>
      <w:r>
        <w:rPr>
          <w:rFonts w:ascii="Calibri" w:hAnsi="Calibri"/>
          <w:sz w:val="22"/>
          <w:szCs w:val="22"/>
          <w:lang w:val="en-US"/>
        </w:rPr>
        <w:tab/>
      </w:r>
      <w:r>
        <w:t>attSDCCHSeizuresMeetingSDCCHBlockedState</w:t>
      </w:r>
      <w:r>
        <w:tab/>
      </w:r>
      <w:r>
        <w:fldChar w:fldCharType="begin" w:fldLock="1"/>
      </w:r>
      <w:r>
        <w:instrText xml:space="preserve"> PAGEREF _Toc509323013 \h </w:instrText>
      </w:r>
      <w:r>
        <w:fldChar w:fldCharType="separate"/>
      </w:r>
      <w:r>
        <w:t>172</w:t>
      </w:r>
      <w:r>
        <w:fldChar w:fldCharType="end"/>
      </w:r>
    </w:p>
    <w:p w14:paraId="69F5AE23" w14:textId="77777777" w:rsidR="0059501F" w:rsidRDefault="0059501F">
      <w:pPr>
        <w:pStyle w:val="TOC3"/>
        <w:rPr>
          <w:rFonts w:ascii="Calibri" w:hAnsi="Calibri"/>
          <w:sz w:val="22"/>
          <w:szCs w:val="22"/>
          <w:lang w:val="en-US"/>
        </w:rPr>
      </w:pPr>
      <w:r>
        <w:t>C.3.3.25</w:t>
      </w:r>
      <w:r>
        <w:rPr>
          <w:rFonts w:ascii="Calibri" w:hAnsi="Calibri"/>
          <w:sz w:val="22"/>
          <w:szCs w:val="22"/>
          <w:lang w:val="en-US"/>
        </w:rPr>
        <w:tab/>
      </w:r>
      <w:r>
        <w:t>allAvailableSDCCHAllocatedTime</w:t>
      </w:r>
      <w:r>
        <w:tab/>
      </w:r>
      <w:r>
        <w:fldChar w:fldCharType="begin" w:fldLock="1"/>
      </w:r>
      <w:r>
        <w:instrText xml:space="preserve"> PAGEREF _Toc509323014 \h </w:instrText>
      </w:r>
      <w:r>
        <w:fldChar w:fldCharType="separate"/>
      </w:r>
      <w:r>
        <w:t>172</w:t>
      </w:r>
      <w:r>
        <w:fldChar w:fldCharType="end"/>
      </w:r>
    </w:p>
    <w:p w14:paraId="1126566D" w14:textId="77777777" w:rsidR="0059501F" w:rsidRDefault="0059501F">
      <w:pPr>
        <w:pStyle w:val="TOC3"/>
        <w:rPr>
          <w:rFonts w:ascii="Calibri" w:hAnsi="Calibri"/>
          <w:sz w:val="22"/>
          <w:szCs w:val="22"/>
          <w:lang w:val="en-US"/>
        </w:rPr>
      </w:pPr>
      <w:r>
        <w:t>C.3.3.26</w:t>
      </w:r>
      <w:r>
        <w:rPr>
          <w:rFonts w:ascii="Calibri" w:hAnsi="Calibri"/>
          <w:sz w:val="22"/>
          <w:szCs w:val="22"/>
          <w:lang w:val="en-US"/>
        </w:rPr>
        <w:tab/>
      </w:r>
      <w:r>
        <w:t>meanSDCCHQueueLength</w:t>
      </w:r>
      <w:r>
        <w:tab/>
      </w:r>
      <w:r>
        <w:fldChar w:fldCharType="begin" w:fldLock="1"/>
      </w:r>
      <w:r>
        <w:instrText xml:space="preserve"> PAGEREF _Toc509323015 \h </w:instrText>
      </w:r>
      <w:r>
        <w:fldChar w:fldCharType="separate"/>
      </w:r>
      <w:r>
        <w:t>173</w:t>
      </w:r>
      <w:r>
        <w:fldChar w:fldCharType="end"/>
      </w:r>
    </w:p>
    <w:p w14:paraId="06CE41AF" w14:textId="77777777" w:rsidR="0059501F" w:rsidRDefault="0059501F">
      <w:pPr>
        <w:pStyle w:val="TOC3"/>
        <w:rPr>
          <w:rFonts w:ascii="Calibri" w:hAnsi="Calibri"/>
          <w:sz w:val="22"/>
          <w:szCs w:val="22"/>
          <w:lang w:val="en-US"/>
        </w:rPr>
      </w:pPr>
      <w:r>
        <w:t>C.3.3.27</w:t>
      </w:r>
      <w:r>
        <w:rPr>
          <w:rFonts w:ascii="Calibri" w:hAnsi="Calibri"/>
          <w:sz w:val="22"/>
          <w:szCs w:val="22"/>
          <w:lang w:val="en-US"/>
        </w:rPr>
        <w:tab/>
      </w:r>
      <w:r>
        <w:t>nbrOfLostRadioLinksSDCCH</w:t>
      </w:r>
      <w:r>
        <w:tab/>
      </w:r>
      <w:r>
        <w:fldChar w:fldCharType="begin" w:fldLock="1"/>
      </w:r>
      <w:r>
        <w:instrText xml:space="preserve"> PAGEREF _Toc509323016 \h </w:instrText>
      </w:r>
      <w:r>
        <w:fldChar w:fldCharType="separate"/>
      </w:r>
      <w:r>
        <w:t>173</w:t>
      </w:r>
      <w:r>
        <w:fldChar w:fldCharType="end"/>
      </w:r>
    </w:p>
    <w:p w14:paraId="31BA7EE3" w14:textId="77777777" w:rsidR="0059501F" w:rsidRDefault="0059501F">
      <w:pPr>
        <w:pStyle w:val="TOC3"/>
        <w:rPr>
          <w:rFonts w:ascii="Calibri" w:hAnsi="Calibri"/>
          <w:sz w:val="22"/>
          <w:szCs w:val="22"/>
          <w:lang w:val="en-US"/>
        </w:rPr>
      </w:pPr>
      <w:r>
        <w:t>C.3.3.28</w:t>
      </w:r>
      <w:r>
        <w:rPr>
          <w:rFonts w:ascii="Calibri" w:hAnsi="Calibri"/>
          <w:sz w:val="22"/>
          <w:szCs w:val="22"/>
          <w:lang w:val="en-US"/>
        </w:rPr>
        <w:tab/>
      </w:r>
      <w:r>
        <w:t>relativeTimeDLPowerControlAtMax</w:t>
      </w:r>
      <w:r>
        <w:tab/>
      </w:r>
      <w:r>
        <w:fldChar w:fldCharType="begin" w:fldLock="1"/>
      </w:r>
      <w:r>
        <w:instrText xml:space="preserve"> PAGEREF _Toc509323017 \h </w:instrText>
      </w:r>
      <w:r>
        <w:fldChar w:fldCharType="separate"/>
      </w:r>
      <w:r>
        <w:t>173</w:t>
      </w:r>
      <w:r>
        <w:fldChar w:fldCharType="end"/>
      </w:r>
    </w:p>
    <w:p w14:paraId="5AA299AA" w14:textId="77777777" w:rsidR="0059501F" w:rsidRDefault="0059501F">
      <w:pPr>
        <w:pStyle w:val="TOC3"/>
        <w:rPr>
          <w:rFonts w:ascii="Calibri" w:hAnsi="Calibri"/>
          <w:sz w:val="22"/>
          <w:szCs w:val="22"/>
          <w:lang w:val="en-US"/>
        </w:rPr>
      </w:pPr>
      <w:r>
        <w:t>C.3.3.29</w:t>
      </w:r>
      <w:r>
        <w:rPr>
          <w:rFonts w:ascii="Calibri" w:hAnsi="Calibri"/>
          <w:sz w:val="22"/>
          <w:szCs w:val="22"/>
          <w:lang w:val="en-US"/>
        </w:rPr>
        <w:tab/>
      </w:r>
      <w:r>
        <w:t>relativeTimeULPowerControlAtMax</w:t>
      </w:r>
      <w:r>
        <w:tab/>
      </w:r>
      <w:r>
        <w:fldChar w:fldCharType="begin" w:fldLock="1"/>
      </w:r>
      <w:r>
        <w:instrText xml:space="preserve"> PAGEREF _Toc509323018 \h </w:instrText>
      </w:r>
      <w:r>
        <w:fldChar w:fldCharType="separate"/>
      </w:r>
      <w:r>
        <w:t>173</w:t>
      </w:r>
      <w:r>
        <w:fldChar w:fldCharType="end"/>
      </w:r>
    </w:p>
    <w:p w14:paraId="2AEDE860" w14:textId="77777777" w:rsidR="0059501F" w:rsidRDefault="0059501F">
      <w:pPr>
        <w:pStyle w:val="TOC3"/>
        <w:rPr>
          <w:rFonts w:ascii="Calibri" w:hAnsi="Calibri"/>
          <w:sz w:val="22"/>
          <w:szCs w:val="22"/>
          <w:lang w:val="en-US"/>
        </w:rPr>
      </w:pPr>
      <w:r>
        <w:t>C.3.3.30</w:t>
      </w:r>
      <w:r>
        <w:rPr>
          <w:rFonts w:ascii="Calibri" w:hAnsi="Calibri"/>
          <w:sz w:val="22"/>
          <w:szCs w:val="22"/>
          <w:lang w:val="en-US"/>
        </w:rPr>
        <w:tab/>
      </w:r>
      <w:r>
        <w:t>succInternalHDOsIntraCell</w:t>
      </w:r>
      <w:r>
        <w:tab/>
      </w:r>
      <w:r>
        <w:fldChar w:fldCharType="begin" w:fldLock="1"/>
      </w:r>
      <w:r>
        <w:instrText xml:space="preserve"> PAGEREF _Toc509323019 \h </w:instrText>
      </w:r>
      <w:r>
        <w:fldChar w:fldCharType="separate"/>
      </w:r>
      <w:r>
        <w:t>173</w:t>
      </w:r>
      <w:r>
        <w:fldChar w:fldCharType="end"/>
      </w:r>
    </w:p>
    <w:p w14:paraId="03F867A5" w14:textId="77777777" w:rsidR="0059501F" w:rsidRDefault="0059501F">
      <w:pPr>
        <w:pStyle w:val="TOC3"/>
        <w:rPr>
          <w:rFonts w:ascii="Calibri" w:hAnsi="Calibri"/>
          <w:sz w:val="22"/>
          <w:szCs w:val="22"/>
          <w:lang w:val="en-US"/>
        </w:rPr>
      </w:pPr>
      <w:r>
        <w:t>C.3.3.31</w:t>
      </w:r>
      <w:r>
        <w:rPr>
          <w:rFonts w:ascii="Calibri" w:hAnsi="Calibri"/>
          <w:sz w:val="22"/>
          <w:szCs w:val="22"/>
          <w:lang w:val="en-US"/>
        </w:rPr>
        <w:tab/>
      </w:r>
      <w:r>
        <w:t>unsuccInternalHDOsIntraCell</w:t>
      </w:r>
      <w:r>
        <w:tab/>
      </w:r>
      <w:r>
        <w:fldChar w:fldCharType="begin" w:fldLock="1"/>
      </w:r>
      <w:r>
        <w:instrText xml:space="preserve"> PAGEREF _Toc509323020 \h </w:instrText>
      </w:r>
      <w:r>
        <w:fldChar w:fldCharType="separate"/>
      </w:r>
      <w:r>
        <w:t>173</w:t>
      </w:r>
      <w:r>
        <w:fldChar w:fldCharType="end"/>
      </w:r>
    </w:p>
    <w:p w14:paraId="6BACE454" w14:textId="77777777" w:rsidR="0059501F" w:rsidRDefault="0059501F">
      <w:pPr>
        <w:pStyle w:val="TOC3"/>
        <w:rPr>
          <w:rFonts w:ascii="Calibri" w:hAnsi="Calibri"/>
          <w:sz w:val="22"/>
          <w:szCs w:val="22"/>
          <w:lang w:val="en-US"/>
        </w:rPr>
      </w:pPr>
      <w:r>
        <w:t>C.3.3.32</w:t>
      </w:r>
      <w:r>
        <w:rPr>
          <w:rFonts w:ascii="Calibri" w:hAnsi="Calibri"/>
          <w:sz w:val="22"/>
          <w:szCs w:val="22"/>
          <w:lang w:val="en-US"/>
        </w:rPr>
        <w:tab/>
      </w:r>
      <w:r>
        <w:t>attIncomingInternalInterCellHDOs</w:t>
      </w:r>
      <w:r>
        <w:tab/>
      </w:r>
      <w:r>
        <w:fldChar w:fldCharType="begin" w:fldLock="1"/>
      </w:r>
      <w:r>
        <w:instrText xml:space="preserve"> PAGEREF _Toc509323021 \h </w:instrText>
      </w:r>
      <w:r>
        <w:fldChar w:fldCharType="separate"/>
      </w:r>
      <w:r>
        <w:t>174</w:t>
      </w:r>
      <w:r>
        <w:fldChar w:fldCharType="end"/>
      </w:r>
    </w:p>
    <w:p w14:paraId="62C05DFA" w14:textId="77777777" w:rsidR="0059501F" w:rsidRDefault="0059501F">
      <w:pPr>
        <w:pStyle w:val="TOC3"/>
        <w:rPr>
          <w:rFonts w:ascii="Calibri" w:hAnsi="Calibri"/>
          <w:sz w:val="22"/>
          <w:szCs w:val="22"/>
          <w:lang w:val="en-US"/>
        </w:rPr>
      </w:pPr>
      <w:r>
        <w:t>C.3.3.33</w:t>
      </w:r>
      <w:r>
        <w:rPr>
          <w:rFonts w:ascii="Calibri" w:hAnsi="Calibri"/>
          <w:sz w:val="22"/>
          <w:szCs w:val="22"/>
          <w:lang w:val="en-US"/>
        </w:rPr>
        <w:tab/>
      </w:r>
      <w:r>
        <w:t>succIncomingInternalInterCellHDOs</w:t>
      </w:r>
      <w:r>
        <w:tab/>
      </w:r>
      <w:r>
        <w:fldChar w:fldCharType="begin" w:fldLock="1"/>
      </w:r>
      <w:r>
        <w:instrText xml:space="preserve"> PAGEREF _Toc509323022 \h </w:instrText>
      </w:r>
      <w:r>
        <w:fldChar w:fldCharType="separate"/>
      </w:r>
      <w:r>
        <w:t>174</w:t>
      </w:r>
      <w:r>
        <w:fldChar w:fldCharType="end"/>
      </w:r>
    </w:p>
    <w:p w14:paraId="08E23C94" w14:textId="77777777" w:rsidR="0059501F" w:rsidRDefault="0059501F">
      <w:pPr>
        <w:pStyle w:val="TOC3"/>
        <w:rPr>
          <w:rFonts w:ascii="Calibri" w:hAnsi="Calibri"/>
          <w:sz w:val="22"/>
          <w:szCs w:val="22"/>
          <w:lang w:val="en-US"/>
        </w:rPr>
      </w:pPr>
      <w:r>
        <w:t>C.3.3.34</w:t>
      </w:r>
      <w:r>
        <w:rPr>
          <w:rFonts w:ascii="Calibri" w:hAnsi="Calibri"/>
          <w:sz w:val="22"/>
          <w:szCs w:val="22"/>
          <w:lang w:val="en-US"/>
        </w:rPr>
        <w:tab/>
      </w:r>
      <w:r>
        <w:t>attOutgoingInternalInterCellHDOs</w:t>
      </w:r>
      <w:r>
        <w:tab/>
      </w:r>
      <w:r>
        <w:fldChar w:fldCharType="begin" w:fldLock="1"/>
      </w:r>
      <w:r>
        <w:instrText xml:space="preserve"> PAGEREF _Toc509323023 \h </w:instrText>
      </w:r>
      <w:r>
        <w:fldChar w:fldCharType="separate"/>
      </w:r>
      <w:r>
        <w:t>174</w:t>
      </w:r>
      <w:r>
        <w:fldChar w:fldCharType="end"/>
      </w:r>
    </w:p>
    <w:p w14:paraId="6A3ABDCC" w14:textId="77777777" w:rsidR="0059501F" w:rsidRDefault="0059501F">
      <w:pPr>
        <w:pStyle w:val="TOC3"/>
        <w:rPr>
          <w:rFonts w:ascii="Calibri" w:hAnsi="Calibri"/>
          <w:sz w:val="22"/>
          <w:szCs w:val="22"/>
          <w:lang w:val="en-US"/>
        </w:rPr>
      </w:pPr>
      <w:r>
        <w:t>C.3.3.35</w:t>
      </w:r>
      <w:r>
        <w:rPr>
          <w:rFonts w:ascii="Calibri" w:hAnsi="Calibri"/>
          <w:sz w:val="22"/>
          <w:szCs w:val="22"/>
          <w:lang w:val="en-US"/>
        </w:rPr>
        <w:tab/>
      </w:r>
      <w:r>
        <w:t>succOutgoingInternalInterCellHDOs</w:t>
      </w:r>
      <w:r>
        <w:tab/>
      </w:r>
      <w:r>
        <w:fldChar w:fldCharType="begin" w:fldLock="1"/>
      </w:r>
      <w:r>
        <w:instrText xml:space="preserve"> PAGEREF _Toc509323024 \h </w:instrText>
      </w:r>
      <w:r>
        <w:fldChar w:fldCharType="separate"/>
      </w:r>
      <w:r>
        <w:t>174</w:t>
      </w:r>
      <w:r>
        <w:fldChar w:fldCharType="end"/>
      </w:r>
    </w:p>
    <w:p w14:paraId="6A90389D" w14:textId="77777777" w:rsidR="0059501F" w:rsidRDefault="0059501F">
      <w:pPr>
        <w:pStyle w:val="TOC3"/>
        <w:rPr>
          <w:rFonts w:ascii="Calibri" w:hAnsi="Calibri"/>
          <w:sz w:val="22"/>
          <w:szCs w:val="22"/>
          <w:lang w:val="en-US"/>
        </w:rPr>
      </w:pPr>
      <w:r>
        <w:t>C.3.3.36</w:t>
      </w:r>
      <w:r>
        <w:rPr>
          <w:rFonts w:ascii="Calibri" w:hAnsi="Calibri"/>
          <w:sz w:val="22"/>
          <w:szCs w:val="22"/>
          <w:lang w:val="en-US"/>
        </w:rPr>
        <w:tab/>
      </w:r>
      <w:r>
        <w:t>unsuccHDOsWithReconnection</w:t>
      </w:r>
      <w:r>
        <w:tab/>
      </w:r>
      <w:r>
        <w:fldChar w:fldCharType="begin" w:fldLock="1"/>
      </w:r>
      <w:r>
        <w:instrText xml:space="preserve"> PAGEREF _Toc509323025 \h </w:instrText>
      </w:r>
      <w:r>
        <w:fldChar w:fldCharType="separate"/>
      </w:r>
      <w:r>
        <w:t>174</w:t>
      </w:r>
      <w:r>
        <w:fldChar w:fldCharType="end"/>
      </w:r>
    </w:p>
    <w:p w14:paraId="39D8C264" w14:textId="77777777" w:rsidR="0059501F" w:rsidRDefault="0059501F">
      <w:pPr>
        <w:pStyle w:val="TOC3"/>
        <w:rPr>
          <w:rFonts w:ascii="Calibri" w:hAnsi="Calibri"/>
          <w:sz w:val="22"/>
          <w:szCs w:val="22"/>
          <w:lang w:val="en-US"/>
        </w:rPr>
      </w:pPr>
      <w:r>
        <w:t>C.3.3.37</w:t>
      </w:r>
      <w:r>
        <w:rPr>
          <w:rFonts w:ascii="Calibri" w:hAnsi="Calibri"/>
          <w:sz w:val="22"/>
          <w:szCs w:val="22"/>
          <w:lang w:val="en-US"/>
        </w:rPr>
        <w:tab/>
      </w:r>
      <w:r>
        <w:t>unsuccHDOsWithLossOfConnection</w:t>
      </w:r>
      <w:r>
        <w:tab/>
      </w:r>
      <w:r>
        <w:fldChar w:fldCharType="begin" w:fldLock="1"/>
      </w:r>
      <w:r>
        <w:instrText xml:space="preserve"> PAGEREF _Toc509323026 \h </w:instrText>
      </w:r>
      <w:r>
        <w:fldChar w:fldCharType="separate"/>
      </w:r>
      <w:r>
        <w:t>174</w:t>
      </w:r>
      <w:r>
        <w:fldChar w:fldCharType="end"/>
      </w:r>
    </w:p>
    <w:p w14:paraId="4BA64A9F" w14:textId="77777777" w:rsidR="0059501F" w:rsidRDefault="0059501F">
      <w:pPr>
        <w:pStyle w:val="TOC3"/>
        <w:rPr>
          <w:rFonts w:ascii="Calibri" w:hAnsi="Calibri"/>
          <w:sz w:val="22"/>
          <w:szCs w:val="22"/>
          <w:lang w:val="en-US"/>
        </w:rPr>
      </w:pPr>
      <w:r>
        <w:t>C.3.3.38</w:t>
      </w:r>
      <w:r>
        <w:rPr>
          <w:rFonts w:ascii="Calibri" w:hAnsi="Calibri"/>
          <w:sz w:val="22"/>
          <w:szCs w:val="22"/>
          <w:lang w:val="en-US"/>
        </w:rPr>
        <w:tab/>
      </w:r>
      <w:r>
        <w:t>availablePDCH</w:t>
      </w:r>
      <w:r>
        <w:tab/>
      </w:r>
      <w:r>
        <w:fldChar w:fldCharType="begin" w:fldLock="1"/>
      </w:r>
      <w:r>
        <w:instrText xml:space="preserve"> PAGEREF _Toc509323027 \h </w:instrText>
      </w:r>
      <w:r>
        <w:fldChar w:fldCharType="separate"/>
      </w:r>
      <w:r>
        <w:t>175</w:t>
      </w:r>
      <w:r>
        <w:fldChar w:fldCharType="end"/>
      </w:r>
    </w:p>
    <w:p w14:paraId="45899CDD" w14:textId="77777777" w:rsidR="0059501F" w:rsidRDefault="0059501F">
      <w:pPr>
        <w:pStyle w:val="TOC3"/>
        <w:rPr>
          <w:rFonts w:ascii="Calibri" w:hAnsi="Calibri"/>
          <w:sz w:val="22"/>
          <w:szCs w:val="22"/>
          <w:lang w:val="en-US"/>
        </w:rPr>
      </w:pPr>
      <w:r>
        <w:t>C.3.3.39</w:t>
      </w:r>
      <w:r>
        <w:rPr>
          <w:rFonts w:ascii="Calibri" w:hAnsi="Calibri"/>
          <w:sz w:val="22"/>
          <w:szCs w:val="22"/>
          <w:lang w:val="en-US"/>
        </w:rPr>
        <w:tab/>
      </w:r>
      <w:r>
        <w:t>meanNbrAvailablePDCH</w:t>
      </w:r>
      <w:r>
        <w:tab/>
      </w:r>
      <w:r>
        <w:fldChar w:fldCharType="begin" w:fldLock="1"/>
      </w:r>
      <w:r>
        <w:instrText xml:space="preserve"> PAGEREF _Toc509323028 \h </w:instrText>
      </w:r>
      <w:r>
        <w:fldChar w:fldCharType="separate"/>
      </w:r>
      <w:r>
        <w:t>175</w:t>
      </w:r>
      <w:r>
        <w:fldChar w:fldCharType="end"/>
      </w:r>
    </w:p>
    <w:p w14:paraId="4B53A1BA" w14:textId="77777777" w:rsidR="0059501F" w:rsidRDefault="0059501F">
      <w:pPr>
        <w:pStyle w:val="TOC3"/>
        <w:rPr>
          <w:rFonts w:ascii="Calibri" w:hAnsi="Calibri"/>
          <w:sz w:val="22"/>
          <w:szCs w:val="22"/>
          <w:lang w:val="en-US"/>
        </w:rPr>
      </w:pPr>
      <w:r>
        <w:t>C.3.3.40</w:t>
      </w:r>
      <w:r>
        <w:rPr>
          <w:rFonts w:ascii="Calibri" w:hAnsi="Calibri"/>
          <w:sz w:val="22"/>
          <w:szCs w:val="22"/>
          <w:lang w:val="en-US"/>
        </w:rPr>
        <w:tab/>
      </w:r>
      <w:r>
        <w:t>maxNbrAvailablePDCH</w:t>
      </w:r>
      <w:r>
        <w:tab/>
      </w:r>
      <w:r>
        <w:fldChar w:fldCharType="begin" w:fldLock="1"/>
      </w:r>
      <w:r>
        <w:instrText xml:space="preserve"> PAGEREF _Toc509323029 \h </w:instrText>
      </w:r>
      <w:r>
        <w:fldChar w:fldCharType="separate"/>
      </w:r>
      <w:r>
        <w:t>175</w:t>
      </w:r>
      <w:r>
        <w:fldChar w:fldCharType="end"/>
      </w:r>
    </w:p>
    <w:p w14:paraId="6270356F" w14:textId="77777777" w:rsidR="0059501F" w:rsidRDefault="0059501F">
      <w:pPr>
        <w:pStyle w:val="TOC3"/>
        <w:rPr>
          <w:rFonts w:ascii="Calibri" w:hAnsi="Calibri"/>
          <w:sz w:val="22"/>
          <w:szCs w:val="22"/>
          <w:lang w:val="en-US"/>
        </w:rPr>
      </w:pPr>
      <w:r>
        <w:t>C.3.3.41</w:t>
      </w:r>
      <w:r>
        <w:rPr>
          <w:rFonts w:ascii="Calibri" w:hAnsi="Calibri"/>
          <w:sz w:val="22"/>
          <w:szCs w:val="22"/>
          <w:lang w:val="en-US"/>
        </w:rPr>
        <w:tab/>
      </w:r>
      <w:r>
        <w:t>minNbrAvailablePDCH</w:t>
      </w:r>
      <w:r>
        <w:tab/>
      </w:r>
      <w:r>
        <w:fldChar w:fldCharType="begin" w:fldLock="1"/>
      </w:r>
      <w:r>
        <w:instrText xml:space="preserve"> PAGEREF _Toc509323030 \h </w:instrText>
      </w:r>
      <w:r>
        <w:fldChar w:fldCharType="separate"/>
      </w:r>
      <w:r>
        <w:t>175</w:t>
      </w:r>
      <w:r>
        <w:fldChar w:fldCharType="end"/>
      </w:r>
    </w:p>
    <w:p w14:paraId="05BECD80" w14:textId="77777777" w:rsidR="0059501F" w:rsidRDefault="0059501F">
      <w:pPr>
        <w:pStyle w:val="TOC3"/>
        <w:rPr>
          <w:rFonts w:ascii="Calibri" w:hAnsi="Calibri"/>
          <w:sz w:val="22"/>
          <w:szCs w:val="22"/>
          <w:lang w:val="en-US"/>
        </w:rPr>
      </w:pPr>
      <w:r>
        <w:t>C.3.3.42</w:t>
      </w:r>
      <w:r>
        <w:rPr>
          <w:rFonts w:ascii="Calibri" w:hAnsi="Calibri"/>
          <w:sz w:val="22"/>
          <w:szCs w:val="22"/>
          <w:lang w:val="en-US"/>
        </w:rPr>
        <w:tab/>
      </w:r>
      <w:r>
        <w:t>meanNbrOfOccPDCH</w:t>
      </w:r>
      <w:r>
        <w:tab/>
      </w:r>
      <w:r>
        <w:fldChar w:fldCharType="begin" w:fldLock="1"/>
      </w:r>
      <w:r>
        <w:instrText xml:space="preserve"> PAGEREF _Toc509323031 \h </w:instrText>
      </w:r>
      <w:r>
        <w:fldChar w:fldCharType="separate"/>
      </w:r>
      <w:r>
        <w:t>175</w:t>
      </w:r>
      <w:r>
        <w:fldChar w:fldCharType="end"/>
      </w:r>
    </w:p>
    <w:p w14:paraId="03DE69BE" w14:textId="77777777" w:rsidR="0059501F" w:rsidRDefault="0059501F">
      <w:pPr>
        <w:pStyle w:val="TOC3"/>
        <w:rPr>
          <w:rFonts w:ascii="Calibri" w:hAnsi="Calibri"/>
          <w:sz w:val="22"/>
          <w:szCs w:val="22"/>
          <w:lang w:val="en-US"/>
        </w:rPr>
      </w:pPr>
      <w:r>
        <w:t>C.3.3.43</w:t>
      </w:r>
      <w:r>
        <w:rPr>
          <w:rFonts w:ascii="Calibri" w:hAnsi="Calibri"/>
          <w:sz w:val="22"/>
          <w:szCs w:val="22"/>
          <w:lang w:val="en-US"/>
        </w:rPr>
        <w:tab/>
      </w:r>
      <w:r>
        <w:t>maxNbrOfOccPDCH</w:t>
      </w:r>
      <w:r>
        <w:tab/>
      </w:r>
      <w:r>
        <w:fldChar w:fldCharType="begin" w:fldLock="1"/>
      </w:r>
      <w:r>
        <w:instrText xml:space="preserve"> PAGEREF _Toc509323032 \h </w:instrText>
      </w:r>
      <w:r>
        <w:fldChar w:fldCharType="separate"/>
      </w:r>
      <w:r>
        <w:t>176</w:t>
      </w:r>
      <w:r>
        <w:fldChar w:fldCharType="end"/>
      </w:r>
    </w:p>
    <w:p w14:paraId="068B4105" w14:textId="77777777" w:rsidR="0059501F" w:rsidRDefault="0059501F">
      <w:pPr>
        <w:pStyle w:val="TOC3"/>
        <w:rPr>
          <w:rFonts w:ascii="Calibri" w:hAnsi="Calibri"/>
          <w:sz w:val="22"/>
          <w:szCs w:val="22"/>
          <w:lang w:val="en-US"/>
        </w:rPr>
      </w:pPr>
      <w:r>
        <w:t>C.3.3.44</w:t>
      </w:r>
      <w:r>
        <w:rPr>
          <w:rFonts w:ascii="Calibri" w:hAnsi="Calibri"/>
          <w:sz w:val="22"/>
          <w:szCs w:val="22"/>
          <w:lang w:val="en-US"/>
        </w:rPr>
        <w:tab/>
      </w:r>
      <w:r>
        <w:t>minNbrOfOccPDCH</w:t>
      </w:r>
      <w:r>
        <w:tab/>
      </w:r>
      <w:r>
        <w:fldChar w:fldCharType="begin" w:fldLock="1"/>
      </w:r>
      <w:r>
        <w:instrText xml:space="preserve"> PAGEREF _Toc509323033 \h </w:instrText>
      </w:r>
      <w:r>
        <w:fldChar w:fldCharType="separate"/>
      </w:r>
      <w:r>
        <w:t>176</w:t>
      </w:r>
      <w:r>
        <w:fldChar w:fldCharType="end"/>
      </w:r>
    </w:p>
    <w:p w14:paraId="274A09A0" w14:textId="77777777" w:rsidR="0059501F" w:rsidRDefault="0059501F">
      <w:pPr>
        <w:pStyle w:val="TOC3"/>
        <w:rPr>
          <w:rFonts w:ascii="Calibri" w:hAnsi="Calibri"/>
          <w:sz w:val="22"/>
          <w:szCs w:val="22"/>
          <w:lang w:val="en-US"/>
        </w:rPr>
      </w:pPr>
      <w:r>
        <w:t>C.3.3.45</w:t>
      </w:r>
      <w:r>
        <w:rPr>
          <w:rFonts w:ascii="Calibri" w:hAnsi="Calibri"/>
          <w:sz w:val="22"/>
          <w:szCs w:val="22"/>
          <w:lang w:val="en-US"/>
        </w:rPr>
        <w:tab/>
      </w:r>
      <w:r>
        <w:t>availablePDCHAllocatedTime</w:t>
      </w:r>
      <w:r>
        <w:tab/>
      </w:r>
      <w:r>
        <w:fldChar w:fldCharType="begin" w:fldLock="1"/>
      </w:r>
      <w:r>
        <w:instrText xml:space="preserve"> PAGEREF _Toc509323034 \h </w:instrText>
      </w:r>
      <w:r>
        <w:fldChar w:fldCharType="separate"/>
      </w:r>
      <w:r>
        <w:t>176</w:t>
      </w:r>
      <w:r>
        <w:fldChar w:fldCharType="end"/>
      </w:r>
    </w:p>
    <w:p w14:paraId="5E600A6D" w14:textId="77777777" w:rsidR="0059501F" w:rsidRDefault="0059501F">
      <w:pPr>
        <w:pStyle w:val="TOC3"/>
        <w:rPr>
          <w:rFonts w:ascii="Calibri" w:hAnsi="Calibri"/>
          <w:sz w:val="22"/>
          <w:szCs w:val="22"/>
          <w:lang w:val="en-US"/>
        </w:rPr>
      </w:pPr>
      <w:r>
        <w:t>C.3.3.46</w:t>
      </w:r>
      <w:r>
        <w:rPr>
          <w:rFonts w:ascii="Calibri" w:hAnsi="Calibri"/>
          <w:sz w:val="22"/>
          <w:szCs w:val="22"/>
          <w:lang w:val="en-US"/>
        </w:rPr>
        <w:tab/>
      </w:r>
      <w:r>
        <w:t>nbrPacketPagingMessagesPCHOnPCCCH</w:t>
      </w:r>
      <w:r>
        <w:tab/>
      </w:r>
      <w:r>
        <w:fldChar w:fldCharType="begin" w:fldLock="1"/>
      </w:r>
      <w:r>
        <w:instrText xml:space="preserve"> PAGEREF _Toc509323035 \h </w:instrText>
      </w:r>
      <w:r>
        <w:fldChar w:fldCharType="separate"/>
      </w:r>
      <w:r>
        <w:t>176</w:t>
      </w:r>
      <w:r>
        <w:fldChar w:fldCharType="end"/>
      </w:r>
    </w:p>
    <w:p w14:paraId="257CE67E" w14:textId="77777777" w:rsidR="0059501F" w:rsidRDefault="0059501F">
      <w:pPr>
        <w:pStyle w:val="TOC3"/>
        <w:rPr>
          <w:rFonts w:ascii="Calibri" w:hAnsi="Calibri"/>
          <w:sz w:val="22"/>
          <w:szCs w:val="22"/>
          <w:lang w:val="en-US"/>
        </w:rPr>
      </w:pPr>
      <w:r>
        <w:t>C.3.3.47</w:t>
      </w:r>
      <w:r>
        <w:rPr>
          <w:rFonts w:ascii="Calibri" w:hAnsi="Calibri"/>
          <w:sz w:val="22"/>
          <w:szCs w:val="22"/>
          <w:lang w:val="en-US"/>
        </w:rPr>
        <w:tab/>
      </w:r>
      <w:r>
        <w:t>meanPPCHPAGCHQueueLengthOnPCCCH</w:t>
      </w:r>
      <w:r>
        <w:tab/>
      </w:r>
      <w:r>
        <w:fldChar w:fldCharType="begin" w:fldLock="1"/>
      </w:r>
      <w:r>
        <w:instrText xml:space="preserve"> PAGEREF _Toc509323036 \h </w:instrText>
      </w:r>
      <w:r>
        <w:fldChar w:fldCharType="separate"/>
      </w:r>
      <w:r>
        <w:t>176</w:t>
      </w:r>
      <w:r>
        <w:fldChar w:fldCharType="end"/>
      </w:r>
    </w:p>
    <w:p w14:paraId="43A34305" w14:textId="77777777" w:rsidR="0059501F" w:rsidRDefault="0059501F">
      <w:pPr>
        <w:pStyle w:val="TOC3"/>
        <w:rPr>
          <w:rFonts w:ascii="Calibri" w:hAnsi="Calibri"/>
          <w:sz w:val="22"/>
          <w:szCs w:val="22"/>
          <w:lang w:val="en-US"/>
        </w:rPr>
      </w:pPr>
      <w:r>
        <w:t>C.3.3.48</w:t>
      </w:r>
      <w:r>
        <w:rPr>
          <w:rFonts w:ascii="Calibri" w:hAnsi="Calibri"/>
          <w:sz w:val="22"/>
          <w:szCs w:val="22"/>
          <w:lang w:val="en-US"/>
        </w:rPr>
        <w:tab/>
      </w:r>
      <w:r>
        <w:t>nbrOfPSPagesDiscardedFromPPCHQueueOnPCCCH</w:t>
      </w:r>
      <w:r>
        <w:tab/>
      </w:r>
      <w:r>
        <w:fldChar w:fldCharType="begin" w:fldLock="1"/>
      </w:r>
      <w:r>
        <w:instrText xml:space="preserve"> PAGEREF _Toc509323037 \h </w:instrText>
      </w:r>
      <w:r>
        <w:fldChar w:fldCharType="separate"/>
      </w:r>
      <w:r>
        <w:t>176</w:t>
      </w:r>
      <w:r>
        <w:fldChar w:fldCharType="end"/>
      </w:r>
    </w:p>
    <w:p w14:paraId="694EE916" w14:textId="77777777" w:rsidR="0059501F" w:rsidRDefault="0059501F">
      <w:pPr>
        <w:pStyle w:val="TOC3"/>
        <w:rPr>
          <w:rFonts w:ascii="Calibri" w:hAnsi="Calibri"/>
          <w:sz w:val="22"/>
          <w:szCs w:val="22"/>
          <w:lang w:val="en-US"/>
        </w:rPr>
      </w:pPr>
      <w:r>
        <w:t>C.3.3.49</w:t>
      </w:r>
      <w:r>
        <w:rPr>
          <w:rFonts w:ascii="Calibri" w:hAnsi="Calibri"/>
          <w:sz w:val="22"/>
          <w:szCs w:val="22"/>
          <w:lang w:val="en-US"/>
        </w:rPr>
        <w:tab/>
      </w:r>
      <w:r>
        <w:t>attPCReqAssPerCause</w:t>
      </w:r>
      <w:r>
        <w:tab/>
      </w:r>
      <w:r>
        <w:fldChar w:fldCharType="begin" w:fldLock="1"/>
      </w:r>
      <w:r>
        <w:instrText xml:space="preserve"> PAGEREF _Toc509323038 \h </w:instrText>
      </w:r>
      <w:r>
        <w:fldChar w:fldCharType="separate"/>
      </w:r>
      <w:r>
        <w:t>177</w:t>
      </w:r>
      <w:r>
        <w:fldChar w:fldCharType="end"/>
      </w:r>
    </w:p>
    <w:p w14:paraId="1350DBC5" w14:textId="77777777" w:rsidR="0059501F" w:rsidRDefault="0059501F">
      <w:pPr>
        <w:pStyle w:val="TOC3"/>
        <w:rPr>
          <w:rFonts w:ascii="Calibri" w:hAnsi="Calibri"/>
          <w:sz w:val="22"/>
          <w:szCs w:val="22"/>
          <w:lang w:val="en-US"/>
        </w:rPr>
      </w:pPr>
      <w:r>
        <w:t>C.3.3.50</w:t>
      </w:r>
      <w:r>
        <w:rPr>
          <w:rFonts w:ascii="Calibri" w:hAnsi="Calibri"/>
          <w:sz w:val="22"/>
          <w:szCs w:val="22"/>
          <w:lang w:val="en-US"/>
        </w:rPr>
        <w:tab/>
      </w:r>
      <w:r>
        <w:t>succPDTCHAssProcsPerCause</w:t>
      </w:r>
      <w:r>
        <w:tab/>
      </w:r>
      <w:r>
        <w:fldChar w:fldCharType="begin" w:fldLock="1"/>
      </w:r>
      <w:r>
        <w:instrText xml:space="preserve"> PAGEREF _Toc509323039 \h </w:instrText>
      </w:r>
      <w:r>
        <w:fldChar w:fldCharType="separate"/>
      </w:r>
      <w:r>
        <w:t>177</w:t>
      </w:r>
      <w:r>
        <w:fldChar w:fldCharType="end"/>
      </w:r>
    </w:p>
    <w:p w14:paraId="200BC1D3" w14:textId="77777777" w:rsidR="0059501F" w:rsidRDefault="0059501F">
      <w:pPr>
        <w:pStyle w:val="TOC3"/>
        <w:rPr>
          <w:rFonts w:ascii="Calibri" w:hAnsi="Calibri"/>
          <w:sz w:val="22"/>
          <w:szCs w:val="22"/>
          <w:lang w:val="en-US"/>
        </w:rPr>
      </w:pPr>
      <w:r>
        <w:t>C.3.3.51</w:t>
      </w:r>
      <w:r>
        <w:rPr>
          <w:rFonts w:ascii="Calibri" w:hAnsi="Calibri"/>
          <w:sz w:val="22"/>
          <w:szCs w:val="22"/>
          <w:lang w:val="en-US"/>
        </w:rPr>
        <w:tab/>
      </w:r>
      <w:r>
        <w:t>succPDTCHSeizures</w:t>
      </w:r>
      <w:r>
        <w:tab/>
      </w:r>
      <w:r>
        <w:fldChar w:fldCharType="begin" w:fldLock="1"/>
      </w:r>
      <w:r>
        <w:instrText xml:space="preserve"> PAGEREF _Toc509323040 \h </w:instrText>
      </w:r>
      <w:r>
        <w:fldChar w:fldCharType="separate"/>
      </w:r>
      <w:r>
        <w:t>177</w:t>
      </w:r>
      <w:r>
        <w:fldChar w:fldCharType="end"/>
      </w:r>
    </w:p>
    <w:p w14:paraId="7E178A66" w14:textId="77777777" w:rsidR="0059501F" w:rsidRDefault="0059501F">
      <w:pPr>
        <w:pStyle w:val="TOC3"/>
        <w:rPr>
          <w:rFonts w:ascii="Calibri" w:hAnsi="Calibri"/>
          <w:sz w:val="22"/>
          <w:szCs w:val="22"/>
          <w:lang w:val="en-US"/>
        </w:rPr>
      </w:pPr>
      <w:r>
        <w:t>C.3.3.52</w:t>
      </w:r>
      <w:r>
        <w:rPr>
          <w:rFonts w:ascii="Calibri" w:hAnsi="Calibri"/>
          <w:sz w:val="22"/>
          <w:szCs w:val="22"/>
          <w:lang w:val="en-US"/>
        </w:rPr>
        <w:tab/>
      </w:r>
      <w:r>
        <w:t>meanPacketQueueLength</w:t>
      </w:r>
      <w:r>
        <w:tab/>
      </w:r>
      <w:r>
        <w:fldChar w:fldCharType="begin" w:fldLock="1"/>
      </w:r>
      <w:r>
        <w:instrText xml:space="preserve"> PAGEREF _Toc509323041 \h </w:instrText>
      </w:r>
      <w:r>
        <w:fldChar w:fldCharType="separate"/>
      </w:r>
      <w:r>
        <w:t>177</w:t>
      </w:r>
      <w:r>
        <w:fldChar w:fldCharType="end"/>
      </w:r>
    </w:p>
    <w:p w14:paraId="68256795" w14:textId="77777777" w:rsidR="0059501F" w:rsidRDefault="0059501F">
      <w:pPr>
        <w:pStyle w:val="TOC3"/>
        <w:rPr>
          <w:rFonts w:ascii="Calibri" w:hAnsi="Calibri"/>
          <w:sz w:val="22"/>
          <w:szCs w:val="22"/>
          <w:lang w:val="en-US"/>
        </w:rPr>
      </w:pPr>
      <w:r>
        <w:t>C.3.3.53</w:t>
      </w:r>
      <w:r>
        <w:rPr>
          <w:rFonts w:ascii="Calibri" w:hAnsi="Calibri"/>
          <w:sz w:val="22"/>
          <w:szCs w:val="22"/>
          <w:lang w:val="en-US"/>
        </w:rPr>
        <w:tab/>
      </w:r>
      <w:r>
        <w:t>nbrOfServiceChanges</w:t>
      </w:r>
      <w:r>
        <w:tab/>
      </w:r>
      <w:r>
        <w:fldChar w:fldCharType="begin" w:fldLock="1"/>
      </w:r>
      <w:r>
        <w:instrText xml:space="preserve"> PAGEREF _Toc509323042 \h </w:instrText>
      </w:r>
      <w:r>
        <w:fldChar w:fldCharType="separate"/>
      </w:r>
      <w:r>
        <w:t>177</w:t>
      </w:r>
      <w:r>
        <w:fldChar w:fldCharType="end"/>
      </w:r>
    </w:p>
    <w:p w14:paraId="7E03BB22" w14:textId="77777777" w:rsidR="0059501F" w:rsidRDefault="0059501F">
      <w:pPr>
        <w:pStyle w:val="TOC2"/>
        <w:rPr>
          <w:rFonts w:ascii="Calibri" w:hAnsi="Calibri"/>
          <w:sz w:val="22"/>
          <w:szCs w:val="22"/>
          <w:lang w:val="en-US"/>
        </w:rPr>
      </w:pPr>
      <w:r>
        <w:t>C.3.4</w:t>
      </w:r>
      <w:r>
        <w:rPr>
          <w:rFonts w:ascii="Calibri" w:hAnsi="Calibri"/>
          <w:sz w:val="22"/>
          <w:szCs w:val="22"/>
          <w:lang w:val="en-US"/>
        </w:rPr>
        <w:tab/>
      </w:r>
      <w:r>
        <w:t>internal HDO Measurement Function Related Attributes</w:t>
      </w:r>
      <w:r>
        <w:tab/>
      </w:r>
      <w:r>
        <w:fldChar w:fldCharType="begin" w:fldLock="1"/>
      </w:r>
      <w:r>
        <w:instrText xml:space="preserve"> PAGEREF _Toc509323043 \h </w:instrText>
      </w:r>
      <w:r>
        <w:fldChar w:fldCharType="separate"/>
      </w:r>
      <w:r>
        <w:t>178</w:t>
      </w:r>
      <w:r>
        <w:fldChar w:fldCharType="end"/>
      </w:r>
    </w:p>
    <w:p w14:paraId="702EF8CA" w14:textId="77777777" w:rsidR="0059501F" w:rsidRDefault="0059501F">
      <w:pPr>
        <w:pStyle w:val="TOC3"/>
        <w:rPr>
          <w:rFonts w:ascii="Calibri" w:hAnsi="Calibri"/>
          <w:sz w:val="22"/>
          <w:szCs w:val="22"/>
          <w:lang w:val="en-US"/>
        </w:rPr>
      </w:pPr>
      <w:r>
        <w:t>C.3.4.1</w:t>
      </w:r>
      <w:r>
        <w:rPr>
          <w:rFonts w:ascii="Calibri" w:hAnsi="Calibri"/>
          <w:sz w:val="22"/>
          <w:szCs w:val="22"/>
          <w:lang w:val="en-US"/>
        </w:rPr>
        <w:tab/>
      </w:r>
      <w:r>
        <w:t>attIncomingInternalInterCellHDOsPerOriginatingCell</w:t>
      </w:r>
      <w:r>
        <w:tab/>
      </w:r>
      <w:r>
        <w:fldChar w:fldCharType="begin" w:fldLock="1"/>
      </w:r>
      <w:r>
        <w:instrText xml:space="preserve"> PAGEREF _Toc509323044 \h </w:instrText>
      </w:r>
      <w:r>
        <w:fldChar w:fldCharType="separate"/>
      </w:r>
      <w:r>
        <w:t>178</w:t>
      </w:r>
      <w:r>
        <w:fldChar w:fldCharType="end"/>
      </w:r>
    </w:p>
    <w:p w14:paraId="550B5DE2" w14:textId="77777777" w:rsidR="0059501F" w:rsidRDefault="0059501F">
      <w:pPr>
        <w:pStyle w:val="TOC3"/>
        <w:rPr>
          <w:rFonts w:ascii="Calibri" w:hAnsi="Calibri"/>
          <w:sz w:val="22"/>
          <w:szCs w:val="22"/>
          <w:lang w:val="en-US"/>
        </w:rPr>
      </w:pPr>
      <w:r>
        <w:t>C.3.4.2</w:t>
      </w:r>
      <w:r>
        <w:rPr>
          <w:rFonts w:ascii="Calibri" w:hAnsi="Calibri"/>
          <w:sz w:val="22"/>
          <w:szCs w:val="22"/>
          <w:lang w:val="en-US"/>
        </w:rPr>
        <w:tab/>
      </w:r>
      <w:r>
        <w:t>succIncomingInternalInterCellHDOsPerOriginatingCell</w:t>
      </w:r>
      <w:r>
        <w:tab/>
      </w:r>
      <w:r>
        <w:fldChar w:fldCharType="begin" w:fldLock="1"/>
      </w:r>
      <w:r>
        <w:instrText xml:space="preserve"> PAGEREF _Toc509323045 \h </w:instrText>
      </w:r>
      <w:r>
        <w:fldChar w:fldCharType="separate"/>
      </w:r>
      <w:r>
        <w:t>178</w:t>
      </w:r>
      <w:r>
        <w:fldChar w:fldCharType="end"/>
      </w:r>
    </w:p>
    <w:p w14:paraId="301D94B9" w14:textId="77777777" w:rsidR="0059501F" w:rsidRDefault="0059501F">
      <w:pPr>
        <w:pStyle w:val="TOC3"/>
        <w:rPr>
          <w:rFonts w:ascii="Calibri" w:hAnsi="Calibri"/>
          <w:sz w:val="22"/>
          <w:szCs w:val="22"/>
          <w:lang w:val="en-US"/>
        </w:rPr>
      </w:pPr>
      <w:r>
        <w:t>C.3.4.3</w:t>
      </w:r>
      <w:r>
        <w:rPr>
          <w:rFonts w:ascii="Calibri" w:hAnsi="Calibri"/>
          <w:sz w:val="22"/>
          <w:szCs w:val="22"/>
          <w:lang w:val="en-US"/>
        </w:rPr>
        <w:tab/>
      </w:r>
      <w:r>
        <w:t>attOutgoingInternalInterCellHDOsPerTargetCell</w:t>
      </w:r>
      <w:r>
        <w:tab/>
      </w:r>
      <w:r>
        <w:fldChar w:fldCharType="begin" w:fldLock="1"/>
      </w:r>
      <w:r>
        <w:instrText xml:space="preserve"> PAGEREF _Toc509323046 \h </w:instrText>
      </w:r>
      <w:r>
        <w:fldChar w:fldCharType="separate"/>
      </w:r>
      <w:r>
        <w:t>178</w:t>
      </w:r>
      <w:r>
        <w:fldChar w:fldCharType="end"/>
      </w:r>
    </w:p>
    <w:p w14:paraId="79DF4D14" w14:textId="77777777" w:rsidR="0059501F" w:rsidRDefault="0059501F">
      <w:pPr>
        <w:pStyle w:val="TOC3"/>
        <w:rPr>
          <w:rFonts w:ascii="Calibri" w:hAnsi="Calibri"/>
          <w:sz w:val="22"/>
          <w:szCs w:val="22"/>
          <w:lang w:val="en-US"/>
        </w:rPr>
      </w:pPr>
      <w:r>
        <w:t>C.3.4.4</w:t>
      </w:r>
      <w:r>
        <w:rPr>
          <w:rFonts w:ascii="Calibri" w:hAnsi="Calibri"/>
          <w:sz w:val="22"/>
          <w:szCs w:val="22"/>
          <w:lang w:val="en-US"/>
        </w:rPr>
        <w:tab/>
      </w:r>
      <w:r>
        <w:t>succOutgoingInternalInterCellHDOsPerTargetCell</w:t>
      </w:r>
      <w:r>
        <w:tab/>
      </w:r>
      <w:r>
        <w:fldChar w:fldCharType="begin" w:fldLock="1"/>
      </w:r>
      <w:r>
        <w:instrText xml:space="preserve"> PAGEREF _Toc509323047 \h </w:instrText>
      </w:r>
      <w:r>
        <w:fldChar w:fldCharType="separate"/>
      </w:r>
      <w:r>
        <w:t>178</w:t>
      </w:r>
      <w:r>
        <w:fldChar w:fldCharType="end"/>
      </w:r>
    </w:p>
    <w:p w14:paraId="069CEA3C" w14:textId="77777777" w:rsidR="0059501F" w:rsidRDefault="0059501F">
      <w:pPr>
        <w:pStyle w:val="TOC2"/>
        <w:rPr>
          <w:rFonts w:ascii="Calibri" w:hAnsi="Calibri"/>
          <w:sz w:val="22"/>
          <w:szCs w:val="22"/>
          <w:lang w:val="en-US"/>
        </w:rPr>
      </w:pPr>
      <w:r>
        <w:t>C.3.5</w:t>
      </w:r>
      <w:r>
        <w:rPr>
          <w:rFonts w:ascii="Calibri" w:hAnsi="Calibri"/>
          <w:sz w:val="22"/>
          <w:szCs w:val="22"/>
          <w:lang w:val="en-US"/>
        </w:rPr>
        <w:tab/>
      </w:r>
      <w:r>
        <w:t>MSC Measurement Function Related Attributes</w:t>
      </w:r>
      <w:r>
        <w:tab/>
      </w:r>
      <w:r>
        <w:fldChar w:fldCharType="begin" w:fldLock="1"/>
      </w:r>
      <w:r>
        <w:instrText xml:space="preserve"> PAGEREF _Toc509323048 \h </w:instrText>
      </w:r>
      <w:r>
        <w:fldChar w:fldCharType="separate"/>
      </w:r>
      <w:r>
        <w:t>178</w:t>
      </w:r>
      <w:r>
        <w:fldChar w:fldCharType="end"/>
      </w:r>
    </w:p>
    <w:p w14:paraId="4CD2BDE9" w14:textId="77777777" w:rsidR="0059501F" w:rsidRDefault="0059501F">
      <w:pPr>
        <w:pStyle w:val="TOC3"/>
        <w:rPr>
          <w:rFonts w:ascii="Calibri" w:hAnsi="Calibri"/>
          <w:sz w:val="22"/>
          <w:szCs w:val="22"/>
          <w:lang w:val="en-US"/>
        </w:rPr>
      </w:pPr>
      <w:r>
        <w:t>C.3.5.1</w:t>
      </w:r>
      <w:r>
        <w:rPr>
          <w:rFonts w:ascii="Calibri" w:hAnsi="Calibri"/>
          <w:sz w:val="22"/>
          <w:szCs w:val="22"/>
          <w:lang w:val="en-US"/>
        </w:rPr>
        <w:tab/>
      </w:r>
      <w:r>
        <w:t>nbrOfClassMarkUpdates</w:t>
      </w:r>
      <w:r>
        <w:tab/>
      </w:r>
      <w:r>
        <w:fldChar w:fldCharType="begin" w:fldLock="1"/>
      </w:r>
      <w:r>
        <w:instrText xml:space="preserve"> PAGEREF _Toc509323049 \h </w:instrText>
      </w:r>
      <w:r>
        <w:fldChar w:fldCharType="separate"/>
      </w:r>
      <w:r>
        <w:t>178</w:t>
      </w:r>
      <w:r>
        <w:fldChar w:fldCharType="end"/>
      </w:r>
    </w:p>
    <w:p w14:paraId="4BCC83BD" w14:textId="77777777" w:rsidR="0059501F" w:rsidRDefault="0059501F">
      <w:pPr>
        <w:pStyle w:val="TOC3"/>
        <w:rPr>
          <w:rFonts w:ascii="Calibri" w:hAnsi="Calibri"/>
          <w:sz w:val="22"/>
          <w:szCs w:val="22"/>
          <w:lang w:val="en-US"/>
        </w:rPr>
      </w:pPr>
      <w:r>
        <w:t>C.3.5.2</w:t>
      </w:r>
      <w:r>
        <w:rPr>
          <w:rFonts w:ascii="Calibri" w:hAnsi="Calibri"/>
          <w:sz w:val="22"/>
          <w:szCs w:val="22"/>
          <w:lang w:val="en-US"/>
        </w:rPr>
        <w:tab/>
      </w:r>
      <w:r>
        <w:t>attMobileOriginatingCalls</w:t>
      </w:r>
      <w:r>
        <w:tab/>
      </w:r>
      <w:r>
        <w:fldChar w:fldCharType="begin" w:fldLock="1"/>
      </w:r>
      <w:r>
        <w:instrText xml:space="preserve"> PAGEREF _Toc509323050 \h </w:instrText>
      </w:r>
      <w:r>
        <w:fldChar w:fldCharType="separate"/>
      </w:r>
      <w:r>
        <w:t>179</w:t>
      </w:r>
      <w:r>
        <w:fldChar w:fldCharType="end"/>
      </w:r>
    </w:p>
    <w:p w14:paraId="7FE6B94E" w14:textId="77777777" w:rsidR="0059501F" w:rsidRDefault="0059501F">
      <w:pPr>
        <w:pStyle w:val="TOC3"/>
        <w:rPr>
          <w:rFonts w:ascii="Calibri" w:hAnsi="Calibri"/>
          <w:sz w:val="22"/>
          <w:szCs w:val="22"/>
          <w:lang w:val="en-US"/>
        </w:rPr>
      </w:pPr>
      <w:r>
        <w:t>C.3.5.3</w:t>
      </w:r>
      <w:r>
        <w:rPr>
          <w:rFonts w:ascii="Calibri" w:hAnsi="Calibri"/>
          <w:sz w:val="22"/>
          <w:szCs w:val="22"/>
          <w:lang w:val="en-US"/>
        </w:rPr>
        <w:tab/>
      </w:r>
      <w:r>
        <w:t>succMobileOriginatingCalls</w:t>
      </w:r>
      <w:r>
        <w:tab/>
      </w:r>
      <w:r>
        <w:fldChar w:fldCharType="begin" w:fldLock="1"/>
      </w:r>
      <w:r>
        <w:instrText xml:space="preserve"> PAGEREF _Toc509323051 \h </w:instrText>
      </w:r>
      <w:r>
        <w:fldChar w:fldCharType="separate"/>
      </w:r>
      <w:r>
        <w:t>179</w:t>
      </w:r>
      <w:r>
        <w:fldChar w:fldCharType="end"/>
      </w:r>
    </w:p>
    <w:p w14:paraId="515FE8C2" w14:textId="77777777" w:rsidR="0059501F" w:rsidRDefault="0059501F">
      <w:pPr>
        <w:pStyle w:val="TOC3"/>
        <w:rPr>
          <w:rFonts w:ascii="Calibri" w:hAnsi="Calibri"/>
          <w:sz w:val="22"/>
          <w:szCs w:val="22"/>
          <w:lang w:val="en-US"/>
        </w:rPr>
      </w:pPr>
      <w:r>
        <w:t>C.3.5.4</w:t>
      </w:r>
      <w:r>
        <w:rPr>
          <w:rFonts w:ascii="Calibri" w:hAnsi="Calibri"/>
          <w:sz w:val="22"/>
          <w:szCs w:val="22"/>
          <w:lang w:val="en-US"/>
        </w:rPr>
        <w:tab/>
      </w:r>
      <w:r>
        <w:t>ansMobileOriginatingCalls</w:t>
      </w:r>
      <w:r>
        <w:tab/>
      </w:r>
      <w:r>
        <w:fldChar w:fldCharType="begin" w:fldLock="1"/>
      </w:r>
      <w:r>
        <w:instrText xml:space="preserve"> PAGEREF _Toc509323052 \h </w:instrText>
      </w:r>
      <w:r>
        <w:fldChar w:fldCharType="separate"/>
      </w:r>
      <w:r>
        <w:t>179</w:t>
      </w:r>
      <w:r>
        <w:fldChar w:fldCharType="end"/>
      </w:r>
    </w:p>
    <w:p w14:paraId="67714B64" w14:textId="77777777" w:rsidR="0059501F" w:rsidRDefault="0059501F">
      <w:pPr>
        <w:pStyle w:val="TOC3"/>
        <w:rPr>
          <w:rFonts w:ascii="Calibri" w:hAnsi="Calibri"/>
          <w:sz w:val="22"/>
          <w:szCs w:val="22"/>
          <w:lang w:val="en-US"/>
        </w:rPr>
      </w:pPr>
      <w:r>
        <w:t>C.3.5.5</w:t>
      </w:r>
      <w:r>
        <w:rPr>
          <w:rFonts w:ascii="Calibri" w:hAnsi="Calibri"/>
          <w:sz w:val="22"/>
          <w:szCs w:val="22"/>
          <w:lang w:val="en-US"/>
        </w:rPr>
        <w:tab/>
      </w:r>
      <w:r>
        <w:t>attMobileTerminatingCalls</w:t>
      </w:r>
      <w:r>
        <w:tab/>
      </w:r>
      <w:r>
        <w:fldChar w:fldCharType="begin" w:fldLock="1"/>
      </w:r>
      <w:r>
        <w:instrText xml:space="preserve"> PAGEREF _Toc509323053 \h </w:instrText>
      </w:r>
      <w:r>
        <w:fldChar w:fldCharType="separate"/>
      </w:r>
      <w:r>
        <w:t>179</w:t>
      </w:r>
      <w:r>
        <w:fldChar w:fldCharType="end"/>
      </w:r>
    </w:p>
    <w:p w14:paraId="00663145" w14:textId="77777777" w:rsidR="0059501F" w:rsidRDefault="0059501F">
      <w:pPr>
        <w:pStyle w:val="TOC3"/>
        <w:rPr>
          <w:rFonts w:ascii="Calibri" w:hAnsi="Calibri"/>
          <w:sz w:val="22"/>
          <w:szCs w:val="22"/>
          <w:lang w:val="en-US"/>
        </w:rPr>
      </w:pPr>
      <w:r>
        <w:t>C.3.5.6</w:t>
      </w:r>
      <w:r>
        <w:rPr>
          <w:rFonts w:ascii="Calibri" w:hAnsi="Calibri"/>
          <w:sz w:val="22"/>
          <w:szCs w:val="22"/>
          <w:lang w:val="en-US"/>
        </w:rPr>
        <w:tab/>
      </w:r>
      <w:r>
        <w:t>succMobileTerminatingCalls</w:t>
      </w:r>
      <w:r>
        <w:tab/>
      </w:r>
      <w:r>
        <w:fldChar w:fldCharType="begin" w:fldLock="1"/>
      </w:r>
      <w:r>
        <w:instrText xml:space="preserve"> PAGEREF _Toc509323054 \h </w:instrText>
      </w:r>
      <w:r>
        <w:fldChar w:fldCharType="separate"/>
      </w:r>
      <w:r>
        <w:t>179</w:t>
      </w:r>
      <w:r>
        <w:fldChar w:fldCharType="end"/>
      </w:r>
    </w:p>
    <w:p w14:paraId="6B7CD3CB" w14:textId="77777777" w:rsidR="0059501F" w:rsidRDefault="0059501F">
      <w:pPr>
        <w:pStyle w:val="TOC3"/>
        <w:rPr>
          <w:rFonts w:ascii="Calibri" w:hAnsi="Calibri"/>
          <w:sz w:val="22"/>
          <w:szCs w:val="22"/>
          <w:lang w:val="en-US"/>
        </w:rPr>
      </w:pPr>
      <w:r>
        <w:t>C.3.5.7</w:t>
      </w:r>
      <w:r>
        <w:rPr>
          <w:rFonts w:ascii="Calibri" w:hAnsi="Calibri"/>
          <w:sz w:val="22"/>
          <w:szCs w:val="22"/>
          <w:lang w:val="en-US"/>
        </w:rPr>
        <w:tab/>
      </w:r>
      <w:r>
        <w:t>ansMobileTerminatingCalls</w:t>
      </w:r>
      <w:r>
        <w:tab/>
      </w:r>
      <w:r>
        <w:fldChar w:fldCharType="begin" w:fldLock="1"/>
      </w:r>
      <w:r>
        <w:instrText xml:space="preserve"> PAGEREF _Toc509323055 \h </w:instrText>
      </w:r>
      <w:r>
        <w:fldChar w:fldCharType="separate"/>
      </w:r>
      <w:r>
        <w:t>179</w:t>
      </w:r>
      <w:r>
        <w:fldChar w:fldCharType="end"/>
      </w:r>
    </w:p>
    <w:p w14:paraId="2ED607A3" w14:textId="77777777" w:rsidR="0059501F" w:rsidRDefault="0059501F">
      <w:pPr>
        <w:pStyle w:val="TOC3"/>
        <w:rPr>
          <w:rFonts w:ascii="Calibri" w:hAnsi="Calibri"/>
          <w:sz w:val="22"/>
          <w:szCs w:val="22"/>
          <w:lang w:val="en-US"/>
        </w:rPr>
      </w:pPr>
      <w:r>
        <w:t>C.3.5.8</w:t>
      </w:r>
      <w:r>
        <w:rPr>
          <w:rFonts w:ascii="Calibri" w:hAnsi="Calibri"/>
          <w:sz w:val="22"/>
          <w:szCs w:val="22"/>
          <w:lang w:val="en-US"/>
        </w:rPr>
        <w:tab/>
      </w:r>
      <w:r>
        <w:t>attMobileEmergencyCalls</w:t>
      </w:r>
      <w:r>
        <w:tab/>
      </w:r>
      <w:r>
        <w:fldChar w:fldCharType="begin" w:fldLock="1"/>
      </w:r>
      <w:r>
        <w:instrText xml:space="preserve"> PAGEREF _Toc509323056 \h </w:instrText>
      </w:r>
      <w:r>
        <w:fldChar w:fldCharType="separate"/>
      </w:r>
      <w:r>
        <w:t>180</w:t>
      </w:r>
      <w:r>
        <w:fldChar w:fldCharType="end"/>
      </w:r>
    </w:p>
    <w:p w14:paraId="63EFC7DD" w14:textId="77777777" w:rsidR="0059501F" w:rsidRDefault="0059501F">
      <w:pPr>
        <w:pStyle w:val="TOC3"/>
        <w:rPr>
          <w:rFonts w:ascii="Calibri" w:hAnsi="Calibri"/>
          <w:sz w:val="22"/>
          <w:szCs w:val="22"/>
          <w:lang w:val="en-US"/>
        </w:rPr>
      </w:pPr>
      <w:r>
        <w:t>C.3.5.9</w:t>
      </w:r>
      <w:r>
        <w:rPr>
          <w:rFonts w:ascii="Calibri" w:hAnsi="Calibri"/>
          <w:sz w:val="22"/>
          <w:szCs w:val="22"/>
          <w:lang w:val="en-US"/>
        </w:rPr>
        <w:tab/>
      </w:r>
      <w:r>
        <w:t>succMobileEmergencyCalls</w:t>
      </w:r>
      <w:r>
        <w:tab/>
      </w:r>
      <w:r>
        <w:fldChar w:fldCharType="begin" w:fldLock="1"/>
      </w:r>
      <w:r>
        <w:instrText xml:space="preserve"> PAGEREF _Toc509323057 \h </w:instrText>
      </w:r>
      <w:r>
        <w:fldChar w:fldCharType="separate"/>
      </w:r>
      <w:r>
        <w:t>180</w:t>
      </w:r>
      <w:r>
        <w:fldChar w:fldCharType="end"/>
      </w:r>
    </w:p>
    <w:p w14:paraId="00D3465A" w14:textId="77777777" w:rsidR="0059501F" w:rsidRDefault="0059501F">
      <w:pPr>
        <w:pStyle w:val="TOC3"/>
        <w:rPr>
          <w:rFonts w:ascii="Calibri" w:hAnsi="Calibri"/>
          <w:sz w:val="22"/>
          <w:szCs w:val="22"/>
          <w:lang w:val="en-US"/>
        </w:rPr>
      </w:pPr>
      <w:r>
        <w:t>C.3.5.10</w:t>
      </w:r>
      <w:r>
        <w:rPr>
          <w:rFonts w:ascii="Calibri" w:hAnsi="Calibri"/>
          <w:sz w:val="22"/>
          <w:szCs w:val="22"/>
          <w:lang w:val="en-US"/>
        </w:rPr>
        <w:tab/>
      </w:r>
      <w:r>
        <w:t>ansMobileEmergencyCalls</w:t>
      </w:r>
      <w:r>
        <w:tab/>
      </w:r>
      <w:r>
        <w:fldChar w:fldCharType="begin" w:fldLock="1"/>
      </w:r>
      <w:r>
        <w:instrText xml:space="preserve"> PAGEREF _Toc509323058 \h </w:instrText>
      </w:r>
      <w:r>
        <w:fldChar w:fldCharType="separate"/>
      </w:r>
      <w:r>
        <w:t>180</w:t>
      </w:r>
      <w:r>
        <w:fldChar w:fldCharType="end"/>
      </w:r>
    </w:p>
    <w:p w14:paraId="443E8EBC" w14:textId="77777777" w:rsidR="0059501F" w:rsidRDefault="0059501F">
      <w:pPr>
        <w:pStyle w:val="TOC3"/>
        <w:rPr>
          <w:rFonts w:ascii="Calibri" w:hAnsi="Calibri"/>
          <w:sz w:val="22"/>
          <w:szCs w:val="22"/>
          <w:lang w:val="en-US"/>
        </w:rPr>
      </w:pPr>
      <w:r>
        <w:t>C.3.5.11</w:t>
      </w:r>
      <w:r>
        <w:rPr>
          <w:rFonts w:ascii="Calibri" w:hAnsi="Calibri"/>
          <w:sz w:val="22"/>
          <w:szCs w:val="22"/>
          <w:lang w:val="en-US"/>
        </w:rPr>
        <w:tab/>
      </w:r>
      <w:r>
        <w:t>attCipheringModeControlProcs</w:t>
      </w:r>
      <w:r>
        <w:tab/>
      </w:r>
      <w:r>
        <w:fldChar w:fldCharType="begin" w:fldLock="1"/>
      </w:r>
      <w:r>
        <w:instrText xml:space="preserve"> PAGEREF _Toc509323059 \h </w:instrText>
      </w:r>
      <w:r>
        <w:fldChar w:fldCharType="separate"/>
      </w:r>
      <w:r>
        <w:t>180</w:t>
      </w:r>
      <w:r>
        <w:fldChar w:fldCharType="end"/>
      </w:r>
    </w:p>
    <w:p w14:paraId="2EF6AA4D" w14:textId="77777777" w:rsidR="0059501F" w:rsidRDefault="0059501F">
      <w:pPr>
        <w:pStyle w:val="TOC3"/>
        <w:rPr>
          <w:rFonts w:ascii="Calibri" w:hAnsi="Calibri"/>
          <w:sz w:val="22"/>
          <w:szCs w:val="22"/>
          <w:lang w:val="en-US"/>
        </w:rPr>
      </w:pPr>
      <w:r>
        <w:lastRenderedPageBreak/>
        <w:t>C.3.5.12</w:t>
      </w:r>
      <w:r>
        <w:rPr>
          <w:rFonts w:ascii="Calibri" w:hAnsi="Calibri"/>
          <w:sz w:val="22"/>
          <w:szCs w:val="22"/>
          <w:lang w:val="en-US"/>
        </w:rPr>
        <w:tab/>
      </w:r>
      <w:r>
        <w:t>succCipheringModeControlProcs</w:t>
      </w:r>
      <w:r>
        <w:tab/>
      </w:r>
      <w:r>
        <w:fldChar w:fldCharType="begin" w:fldLock="1"/>
      </w:r>
      <w:r>
        <w:instrText xml:space="preserve"> PAGEREF _Toc509323060 \h </w:instrText>
      </w:r>
      <w:r>
        <w:fldChar w:fldCharType="separate"/>
      </w:r>
      <w:r>
        <w:t>180</w:t>
      </w:r>
      <w:r>
        <w:fldChar w:fldCharType="end"/>
      </w:r>
    </w:p>
    <w:p w14:paraId="47F00F68" w14:textId="77777777" w:rsidR="0059501F" w:rsidRDefault="0059501F">
      <w:pPr>
        <w:pStyle w:val="TOC3"/>
        <w:rPr>
          <w:rFonts w:ascii="Calibri" w:hAnsi="Calibri"/>
          <w:sz w:val="22"/>
          <w:szCs w:val="22"/>
          <w:lang w:val="en-US"/>
        </w:rPr>
      </w:pPr>
      <w:r>
        <w:t>C.3.5.13</w:t>
      </w:r>
      <w:r>
        <w:rPr>
          <w:rFonts w:ascii="Calibri" w:hAnsi="Calibri"/>
          <w:sz w:val="22"/>
          <w:szCs w:val="22"/>
          <w:lang w:val="en-US"/>
        </w:rPr>
        <w:tab/>
      </w:r>
      <w:r>
        <w:t>attInterrogationOfHLRsForRouting</w:t>
      </w:r>
      <w:r>
        <w:tab/>
      </w:r>
      <w:r>
        <w:fldChar w:fldCharType="begin" w:fldLock="1"/>
      </w:r>
      <w:r>
        <w:instrText xml:space="preserve"> PAGEREF _Toc509323061 \h </w:instrText>
      </w:r>
      <w:r>
        <w:fldChar w:fldCharType="separate"/>
      </w:r>
      <w:r>
        <w:t>180</w:t>
      </w:r>
      <w:r>
        <w:fldChar w:fldCharType="end"/>
      </w:r>
    </w:p>
    <w:p w14:paraId="5F8BF4E7" w14:textId="77777777" w:rsidR="0059501F" w:rsidRDefault="0059501F">
      <w:pPr>
        <w:pStyle w:val="TOC3"/>
        <w:rPr>
          <w:rFonts w:ascii="Calibri" w:hAnsi="Calibri"/>
          <w:sz w:val="22"/>
          <w:szCs w:val="22"/>
          <w:lang w:val="en-US"/>
        </w:rPr>
      </w:pPr>
      <w:r>
        <w:t>C.3.5.14</w:t>
      </w:r>
      <w:r>
        <w:rPr>
          <w:rFonts w:ascii="Calibri" w:hAnsi="Calibri"/>
          <w:sz w:val="22"/>
          <w:szCs w:val="22"/>
          <w:lang w:val="en-US"/>
        </w:rPr>
        <w:tab/>
      </w:r>
      <w:r>
        <w:t>succInterrogationOfHLRsMSRNObtained</w:t>
      </w:r>
      <w:r>
        <w:tab/>
      </w:r>
      <w:r>
        <w:fldChar w:fldCharType="begin" w:fldLock="1"/>
      </w:r>
      <w:r>
        <w:instrText xml:space="preserve"> PAGEREF _Toc509323062 \h </w:instrText>
      </w:r>
      <w:r>
        <w:fldChar w:fldCharType="separate"/>
      </w:r>
      <w:r>
        <w:t>181</w:t>
      </w:r>
      <w:r>
        <w:fldChar w:fldCharType="end"/>
      </w:r>
    </w:p>
    <w:p w14:paraId="173F1FE2" w14:textId="77777777" w:rsidR="0059501F" w:rsidRDefault="0059501F">
      <w:pPr>
        <w:pStyle w:val="TOC3"/>
        <w:rPr>
          <w:rFonts w:ascii="Calibri" w:hAnsi="Calibri"/>
          <w:sz w:val="22"/>
          <w:szCs w:val="22"/>
          <w:lang w:val="en-US"/>
        </w:rPr>
      </w:pPr>
      <w:r>
        <w:t>C.3.5.15</w:t>
      </w:r>
      <w:r>
        <w:rPr>
          <w:rFonts w:ascii="Calibri" w:hAnsi="Calibri"/>
          <w:sz w:val="22"/>
          <w:szCs w:val="22"/>
          <w:lang w:val="en-US"/>
        </w:rPr>
        <w:tab/>
      </w:r>
      <w:r>
        <w:t>succInterrogationOfHLRsCallForwarding</w:t>
      </w:r>
      <w:r>
        <w:tab/>
      </w:r>
      <w:r>
        <w:fldChar w:fldCharType="begin" w:fldLock="1"/>
      </w:r>
      <w:r>
        <w:instrText xml:space="preserve"> PAGEREF _Toc509323063 \h </w:instrText>
      </w:r>
      <w:r>
        <w:fldChar w:fldCharType="separate"/>
      </w:r>
      <w:r>
        <w:t>181</w:t>
      </w:r>
      <w:r>
        <w:fldChar w:fldCharType="end"/>
      </w:r>
    </w:p>
    <w:p w14:paraId="6BB6CC08" w14:textId="77777777" w:rsidR="0059501F" w:rsidRDefault="0059501F">
      <w:pPr>
        <w:pStyle w:val="TOC3"/>
        <w:rPr>
          <w:rFonts w:ascii="Calibri" w:hAnsi="Calibri"/>
          <w:sz w:val="22"/>
          <w:szCs w:val="22"/>
          <w:lang w:val="en-US"/>
        </w:rPr>
      </w:pPr>
      <w:r>
        <w:t>C.3.5.16</w:t>
      </w:r>
      <w:r>
        <w:rPr>
          <w:rFonts w:ascii="Calibri" w:hAnsi="Calibri"/>
          <w:sz w:val="22"/>
          <w:szCs w:val="22"/>
          <w:lang w:val="en-US"/>
        </w:rPr>
        <w:tab/>
      </w:r>
      <w:r>
        <w:t>attOpForMobileOriginatingPointToPointSMs</w:t>
      </w:r>
      <w:r>
        <w:tab/>
      </w:r>
      <w:r>
        <w:fldChar w:fldCharType="begin" w:fldLock="1"/>
      </w:r>
      <w:r>
        <w:instrText xml:space="preserve"> PAGEREF _Toc509323064 \h </w:instrText>
      </w:r>
      <w:r>
        <w:fldChar w:fldCharType="separate"/>
      </w:r>
      <w:r>
        <w:t>181</w:t>
      </w:r>
      <w:r>
        <w:fldChar w:fldCharType="end"/>
      </w:r>
    </w:p>
    <w:p w14:paraId="5EBE522E" w14:textId="77777777" w:rsidR="0059501F" w:rsidRDefault="0059501F">
      <w:pPr>
        <w:pStyle w:val="TOC3"/>
        <w:rPr>
          <w:rFonts w:ascii="Calibri" w:hAnsi="Calibri"/>
          <w:sz w:val="22"/>
          <w:szCs w:val="22"/>
          <w:lang w:val="en-US"/>
        </w:rPr>
      </w:pPr>
      <w:r>
        <w:t>C.3.5.17</w:t>
      </w:r>
      <w:r>
        <w:rPr>
          <w:rFonts w:ascii="Calibri" w:hAnsi="Calibri"/>
          <w:sz w:val="22"/>
          <w:szCs w:val="22"/>
          <w:lang w:val="en-US"/>
        </w:rPr>
        <w:tab/>
      </w:r>
      <w:r>
        <w:t>succOpForMobileOriginatingPointToPointSMs</w:t>
      </w:r>
      <w:r>
        <w:tab/>
      </w:r>
      <w:r>
        <w:fldChar w:fldCharType="begin" w:fldLock="1"/>
      </w:r>
      <w:r>
        <w:instrText xml:space="preserve"> PAGEREF _Toc509323065 \h </w:instrText>
      </w:r>
      <w:r>
        <w:fldChar w:fldCharType="separate"/>
      </w:r>
      <w:r>
        <w:t>181</w:t>
      </w:r>
      <w:r>
        <w:fldChar w:fldCharType="end"/>
      </w:r>
    </w:p>
    <w:p w14:paraId="4663918B" w14:textId="77777777" w:rsidR="0059501F" w:rsidRDefault="0059501F">
      <w:pPr>
        <w:pStyle w:val="TOC3"/>
        <w:rPr>
          <w:rFonts w:ascii="Calibri" w:hAnsi="Calibri"/>
          <w:sz w:val="22"/>
          <w:szCs w:val="22"/>
          <w:lang w:val="en-US"/>
        </w:rPr>
      </w:pPr>
      <w:r>
        <w:t>C.3.5.18</w:t>
      </w:r>
      <w:r>
        <w:rPr>
          <w:rFonts w:ascii="Calibri" w:hAnsi="Calibri"/>
          <w:sz w:val="22"/>
          <w:szCs w:val="22"/>
          <w:lang w:val="en-US"/>
        </w:rPr>
        <w:tab/>
      </w:r>
      <w:r>
        <w:t>attOpForMobileTerminatingPointToPointSMs</w:t>
      </w:r>
      <w:r>
        <w:tab/>
      </w:r>
      <w:r>
        <w:fldChar w:fldCharType="begin" w:fldLock="1"/>
      </w:r>
      <w:r>
        <w:instrText xml:space="preserve"> PAGEREF _Toc509323066 \h </w:instrText>
      </w:r>
      <w:r>
        <w:fldChar w:fldCharType="separate"/>
      </w:r>
      <w:r>
        <w:t>181</w:t>
      </w:r>
      <w:r>
        <w:fldChar w:fldCharType="end"/>
      </w:r>
    </w:p>
    <w:p w14:paraId="74D34B5F" w14:textId="77777777" w:rsidR="0059501F" w:rsidRDefault="0059501F">
      <w:pPr>
        <w:pStyle w:val="TOC3"/>
        <w:rPr>
          <w:rFonts w:ascii="Calibri" w:hAnsi="Calibri"/>
          <w:sz w:val="22"/>
          <w:szCs w:val="22"/>
          <w:lang w:val="en-US"/>
        </w:rPr>
      </w:pPr>
      <w:r>
        <w:t>C.3.5.19</w:t>
      </w:r>
      <w:r>
        <w:rPr>
          <w:rFonts w:ascii="Calibri" w:hAnsi="Calibri"/>
          <w:sz w:val="22"/>
          <w:szCs w:val="22"/>
          <w:lang w:val="en-US"/>
        </w:rPr>
        <w:tab/>
      </w:r>
      <w:r>
        <w:t>succOpForMobileTerminatingPointToPointSMs</w:t>
      </w:r>
      <w:r>
        <w:tab/>
      </w:r>
      <w:r>
        <w:fldChar w:fldCharType="begin" w:fldLock="1"/>
      </w:r>
      <w:r>
        <w:instrText xml:space="preserve"> PAGEREF _Toc509323067 \h </w:instrText>
      </w:r>
      <w:r>
        <w:fldChar w:fldCharType="separate"/>
      </w:r>
      <w:r>
        <w:t>181</w:t>
      </w:r>
      <w:r>
        <w:fldChar w:fldCharType="end"/>
      </w:r>
    </w:p>
    <w:p w14:paraId="68FF7F75" w14:textId="77777777" w:rsidR="0059501F" w:rsidRDefault="0059501F">
      <w:pPr>
        <w:pStyle w:val="TOC3"/>
        <w:rPr>
          <w:rFonts w:ascii="Calibri" w:hAnsi="Calibri"/>
          <w:sz w:val="22"/>
          <w:szCs w:val="22"/>
          <w:lang w:val="en-US"/>
        </w:rPr>
      </w:pPr>
      <w:r>
        <w:t>C.3.5.20</w:t>
      </w:r>
      <w:r>
        <w:rPr>
          <w:rFonts w:ascii="Calibri" w:hAnsi="Calibri"/>
          <w:sz w:val="22"/>
          <w:szCs w:val="22"/>
          <w:lang w:val="en-US"/>
        </w:rPr>
        <w:tab/>
      </w:r>
      <w:r>
        <w:t>nbrOfTransCheckIMEIRequests</w:t>
      </w:r>
      <w:r>
        <w:tab/>
      </w:r>
      <w:r>
        <w:fldChar w:fldCharType="begin" w:fldLock="1"/>
      </w:r>
      <w:r>
        <w:instrText xml:space="preserve"> PAGEREF _Toc509323068 \h </w:instrText>
      </w:r>
      <w:r>
        <w:fldChar w:fldCharType="separate"/>
      </w:r>
      <w:r>
        <w:t>182</w:t>
      </w:r>
      <w:r>
        <w:fldChar w:fldCharType="end"/>
      </w:r>
    </w:p>
    <w:p w14:paraId="2CC9A6C3" w14:textId="77777777" w:rsidR="0059501F" w:rsidRDefault="0059501F">
      <w:pPr>
        <w:pStyle w:val="TOC3"/>
        <w:rPr>
          <w:rFonts w:ascii="Calibri" w:hAnsi="Calibri"/>
          <w:sz w:val="22"/>
          <w:szCs w:val="22"/>
          <w:lang w:val="en-US"/>
        </w:rPr>
      </w:pPr>
      <w:r>
        <w:t>C.3.5.21</w:t>
      </w:r>
      <w:r>
        <w:rPr>
          <w:rFonts w:ascii="Calibri" w:hAnsi="Calibri"/>
          <w:sz w:val="22"/>
          <w:szCs w:val="22"/>
          <w:lang w:val="en-US"/>
        </w:rPr>
        <w:tab/>
      </w:r>
      <w:r>
        <w:t>nbrOfWhiteAnsInMSC</w:t>
      </w:r>
      <w:r>
        <w:tab/>
      </w:r>
      <w:r>
        <w:fldChar w:fldCharType="begin" w:fldLock="1"/>
      </w:r>
      <w:r>
        <w:instrText xml:space="preserve"> PAGEREF _Toc509323069 \h </w:instrText>
      </w:r>
      <w:r>
        <w:fldChar w:fldCharType="separate"/>
      </w:r>
      <w:r>
        <w:t>182</w:t>
      </w:r>
      <w:r>
        <w:fldChar w:fldCharType="end"/>
      </w:r>
    </w:p>
    <w:p w14:paraId="4F0F58F6" w14:textId="77777777" w:rsidR="0059501F" w:rsidRDefault="0059501F">
      <w:pPr>
        <w:pStyle w:val="TOC3"/>
        <w:rPr>
          <w:rFonts w:ascii="Calibri" w:hAnsi="Calibri"/>
          <w:sz w:val="22"/>
          <w:szCs w:val="22"/>
          <w:lang w:val="en-US"/>
        </w:rPr>
      </w:pPr>
      <w:r>
        <w:t>C.3.5.22</w:t>
      </w:r>
      <w:r>
        <w:rPr>
          <w:rFonts w:ascii="Calibri" w:hAnsi="Calibri"/>
          <w:sz w:val="22"/>
          <w:szCs w:val="22"/>
          <w:lang w:val="en-US"/>
        </w:rPr>
        <w:tab/>
      </w:r>
      <w:r>
        <w:t>nbrOfGreyAnsInMSC</w:t>
      </w:r>
      <w:r>
        <w:tab/>
      </w:r>
      <w:r>
        <w:fldChar w:fldCharType="begin" w:fldLock="1"/>
      </w:r>
      <w:r>
        <w:instrText xml:space="preserve"> PAGEREF _Toc509323070 \h </w:instrText>
      </w:r>
      <w:r>
        <w:fldChar w:fldCharType="separate"/>
      </w:r>
      <w:r>
        <w:t>182</w:t>
      </w:r>
      <w:r>
        <w:fldChar w:fldCharType="end"/>
      </w:r>
    </w:p>
    <w:p w14:paraId="1AD4B235" w14:textId="77777777" w:rsidR="0059501F" w:rsidRDefault="0059501F">
      <w:pPr>
        <w:pStyle w:val="TOC3"/>
        <w:rPr>
          <w:rFonts w:ascii="Calibri" w:hAnsi="Calibri"/>
          <w:sz w:val="22"/>
          <w:szCs w:val="22"/>
          <w:lang w:val="en-US"/>
        </w:rPr>
      </w:pPr>
      <w:r>
        <w:t>C.3.5.23</w:t>
      </w:r>
      <w:r>
        <w:rPr>
          <w:rFonts w:ascii="Calibri" w:hAnsi="Calibri"/>
          <w:sz w:val="22"/>
          <w:szCs w:val="22"/>
          <w:lang w:val="en-US"/>
        </w:rPr>
        <w:tab/>
      </w:r>
      <w:r>
        <w:t>nbrOfBlackAnsInMSC</w:t>
      </w:r>
      <w:r>
        <w:tab/>
      </w:r>
      <w:r>
        <w:fldChar w:fldCharType="begin" w:fldLock="1"/>
      </w:r>
      <w:r>
        <w:instrText xml:space="preserve"> PAGEREF _Toc509323071 \h </w:instrText>
      </w:r>
      <w:r>
        <w:fldChar w:fldCharType="separate"/>
      </w:r>
      <w:r>
        <w:t>182</w:t>
      </w:r>
      <w:r>
        <w:fldChar w:fldCharType="end"/>
      </w:r>
    </w:p>
    <w:p w14:paraId="6CC550C0" w14:textId="77777777" w:rsidR="0059501F" w:rsidRDefault="0059501F">
      <w:pPr>
        <w:pStyle w:val="TOC3"/>
        <w:rPr>
          <w:rFonts w:ascii="Calibri" w:hAnsi="Calibri"/>
          <w:sz w:val="22"/>
          <w:szCs w:val="22"/>
          <w:lang w:val="en-US"/>
        </w:rPr>
      </w:pPr>
      <w:r>
        <w:t>C.3.5.24</w:t>
      </w:r>
      <w:r>
        <w:rPr>
          <w:rFonts w:ascii="Calibri" w:hAnsi="Calibri"/>
          <w:sz w:val="22"/>
          <w:szCs w:val="22"/>
          <w:lang w:val="en-US"/>
        </w:rPr>
        <w:tab/>
      </w:r>
      <w:r>
        <w:t>nbrOfUnknownIMEIAnsInMSC</w:t>
      </w:r>
      <w:r>
        <w:tab/>
      </w:r>
      <w:r>
        <w:fldChar w:fldCharType="begin" w:fldLock="1"/>
      </w:r>
      <w:r>
        <w:instrText xml:space="preserve"> PAGEREF _Toc509323072 \h </w:instrText>
      </w:r>
      <w:r>
        <w:fldChar w:fldCharType="separate"/>
      </w:r>
      <w:r>
        <w:t>182</w:t>
      </w:r>
      <w:r>
        <w:fldChar w:fldCharType="end"/>
      </w:r>
    </w:p>
    <w:p w14:paraId="68B7CA1D" w14:textId="77777777" w:rsidR="0059501F" w:rsidRDefault="0059501F">
      <w:pPr>
        <w:pStyle w:val="TOC3"/>
        <w:rPr>
          <w:rFonts w:ascii="Calibri" w:hAnsi="Calibri"/>
          <w:sz w:val="22"/>
          <w:szCs w:val="22"/>
          <w:lang w:val="en-US"/>
        </w:rPr>
      </w:pPr>
      <w:r>
        <w:t>C.3.5.25</w:t>
      </w:r>
      <w:r>
        <w:rPr>
          <w:rFonts w:ascii="Calibri" w:hAnsi="Calibri"/>
          <w:sz w:val="22"/>
          <w:szCs w:val="22"/>
          <w:lang w:val="en-US"/>
        </w:rPr>
        <w:tab/>
      </w:r>
      <w:r>
        <w:t>meanTimeToCallSetupService</w:t>
      </w:r>
      <w:r>
        <w:tab/>
      </w:r>
      <w:r>
        <w:fldChar w:fldCharType="begin" w:fldLock="1"/>
      </w:r>
      <w:r>
        <w:instrText xml:space="preserve"> PAGEREF _Toc509323073 \h </w:instrText>
      </w:r>
      <w:r>
        <w:fldChar w:fldCharType="separate"/>
      </w:r>
      <w:r>
        <w:t>183</w:t>
      </w:r>
      <w:r>
        <w:fldChar w:fldCharType="end"/>
      </w:r>
    </w:p>
    <w:p w14:paraId="6DD197D2" w14:textId="77777777" w:rsidR="0059501F" w:rsidRDefault="0059501F">
      <w:pPr>
        <w:pStyle w:val="TOC3"/>
        <w:rPr>
          <w:rFonts w:ascii="Calibri" w:hAnsi="Calibri"/>
          <w:sz w:val="22"/>
          <w:szCs w:val="22"/>
          <w:lang w:val="en-US"/>
        </w:rPr>
      </w:pPr>
      <w:r>
        <w:t>C.3.5.26</w:t>
      </w:r>
      <w:r>
        <w:rPr>
          <w:rFonts w:ascii="Calibri" w:hAnsi="Calibri"/>
          <w:sz w:val="22"/>
          <w:szCs w:val="22"/>
          <w:lang w:val="en-US"/>
        </w:rPr>
        <w:tab/>
      </w:r>
      <w:r>
        <w:t>meanTimeToLocationUpdateService</w:t>
      </w:r>
      <w:r>
        <w:tab/>
      </w:r>
      <w:r>
        <w:fldChar w:fldCharType="begin" w:fldLock="1"/>
      </w:r>
      <w:r>
        <w:instrText xml:space="preserve"> PAGEREF _Toc509323074 \h </w:instrText>
      </w:r>
      <w:r>
        <w:fldChar w:fldCharType="separate"/>
      </w:r>
      <w:r>
        <w:t>183</w:t>
      </w:r>
      <w:r>
        <w:fldChar w:fldCharType="end"/>
      </w:r>
    </w:p>
    <w:p w14:paraId="1CBA329A" w14:textId="77777777" w:rsidR="0059501F" w:rsidRDefault="0059501F">
      <w:pPr>
        <w:pStyle w:val="TOC3"/>
        <w:rPr>
          <w:rFonts w:ascii="Calibri" w:hAnsi="Calibri"/>
          <w:sz w:val="22"/>
          <w:szCs w:val="22"/>
          <w:lang w:val="en-US"/>
        </w:rPr>
      </w:pPr>
      <w:r>
        <w:t>C.3.5.27</w:t>
      </w:r>
      <w:r>
        <w:rPr>
          <w:rFonts w:ascii="Calibri" w:hAnsi="Calibri"/>
          <w:sz w:val="22"/>
          <w:szCs w:val="22"/>
          <w:lang w:val="en-US"/>
        </w:rPr>
        <w:tab/>
      </w:r>
      <w:r>
        <w:t>transSubIdentifiedWithTMSI</w:t>
      </w:r>
      <w:r>
        <w:tab/>
      </w:r>
      <w:r>
        <w:fldChar w:fldCharType="begin" w:fldLock="1"/>
      </w:r>
      <w:r>
        <w:instrText xml:space="preserve"> PAGEREF _Toc509323075 \h </w:instrText>
      </w:r>
      <w:r>
        <w:fldChar w:fldCharType="separate"/>
      </w:r>
      <w:r>
        <w:t>183</w:t>
      </w:r>
      <w:r>
        <w:fldChar w:fldCharType="end"/>
      </w:r>
    </w:p>
    <w:p w14:paraId="2E33F339" w14:textId="77777777" w:rsidR="0059501F" w:rsidRDefault="0059501F">
      <w:pPr>
        <w:pStyle w:val="TOC3"/>
        <w:rPr>
          <w:rFonts w:ascii="Calibri" w:hAnsi="Calibri"/>
          <w:sz w:val="22"/>
          <w:szCs w:val="22"/>
          <w:lang w:val="en-US"/>
        </w:rPr>
      </w:pPr>
      <w:r>
        <w:t>C.3.5.28</w:t>
      </w:r>
      <w:r>
        <w:rPr>
          <w:rFonts w:ascii="Calibri" w:hAnsi="Calibri"/>
          <w:sz w:val="22"/>
          <w:szCs w:val="22"/>
          <w:lang w:val="en-US"/>
        </w:rPr>
        <w:tab/>
      </w:r>
      <w:r>
        <w:t>transSubIdentifiedWithIMSI</w:t>
      </w:r>
      <w:r>
        <w:tab/>
      </w:r>
      <w:r>
        <w:fldChar w:fldCharType="begin" w:fldLock="1"/>
      </w:r>
      <w:r>
        <w:instrText xml:space="preserve"> PAGEREF _Toc509323076 \h </w:instrText>
      </w:r>
      <w:r>
        <w:fldChar w:fldCharType="separate"/>
      </w:r>
      <w:r>
        <w:t>183</w:t>
      </w:r>
      <w:r>
        <w:fldChar w:fldCharType="end"/>
      </w:r>
    </w:p>
    <w:p w14:paraId="1A068ACE" w14:textId="77777777" w:rsidR="0059501F" w:rsidRDefault="0059501F">
      <w:pPr>
        <w:pStyle w:val="TOC3"/>
        <w:rPr>
          <w:rFonts w:ascii="Calibri" w:hAnsi="Calibri"/>
          <w:sz w:val="22"/>
          <w:szCs w:val="22"/>
          <w:lang w:val="en-US"/>
        </w:rPr>
      </w:pPr>
      <w:r>
        <w:t>C.3.5.29</w:t>
      </w:r>
      <w:r>
        <w:rPr>
          <w:rFonts w:ascii="Calibri" w:hAnsi="Calibri"/>
          <w:sz w:val="22"/>
          <w:szCs w:val="22"/>
          <w:lang w:val="en-US"/>
        </w:rPr>
        <w:tab/>
      </w:r>
      <w:r>
        <w:t>attTMSIReallocations</w:t>
      </w:r>
      <w:r>
        <w:tab/>
      </w:r>
      <w:r>
        <w:fldChar w:fldCharType="begin" w:fldLock="1"/>
      </w:r>
      <w:r>
        <w:instrText xml:space="preserve"> PAGEREF _Toc509323077 \h </w:instrText>
      </w:r>
      <w:r>
        <w:fldChar w:fldCharType="separate"/>
      </w:r>
      <w:r>
        <w:t>183</w:t>
      </w:r>
      <w:r>
        <w:fldChar w:fldCharType="end"/>
      </w:r>
    </w:p>
    <w:p w14:paraId="0807C40D" w14:textId="77777777" w:rsidR="0059501F" w:rsidRDefault="0059501F">
      <w:pPr>
        <w:pStyle w:val="TOC3"/>
        <w:rPr>
          <w:rFonts w:ascii="Calibri" w:hAnsi="Calibri"/>
          <w:sz w:val="22"/>
          <w:szCs w:val="22"/>
          <w:lang w:val="en-US"/>
        </w:rPr>
      </w:pPr>
      <w:r>
        <w:t>C.3.5.30</w:t>
      </w:r>
      <w:r>
        <w:rPr>
          <w:rFonts w:ascii="Calibri" w:hAnsi="Calibri"/>
          <w:sz w:val="22"/>
          <w:szCs w:val="22"/>
          <w:lang w:val="en-US"/>
        </w:rPr>
        <w:tab/>
      </w:r>
      <w:r>
        <w:t>succTMSIReallocations</w:t>
      </w:r>
      <w:r>
        <w:tab/>
      </w:r>
      <w:r>
        <w:fldChar w:fldCharType="begin" w:fldLock="1"/>
      </w:r>
      <w:r>
        <w:instrText xml:space="preserve"> PAGEREF _Toc509323078 \h </w:instrText>
      </w:r>
      <w:r>
        <w:fldChar w:fldCharType="separate"/>
      </w:r>
      <w:r>
        <w:t>183</w:t>
      </w:r>
      <w:r>
        <w:fldChar w:fldCharType="end"/>
      </w:r>
    </w:p>
    <w:p w14:paraId="2CF8D794" w14:textId="77777777" w:rsidR="0059501F" w:rsidRDefault="0059501F">
      <w:pPr>
        <w:pStyle w:val="TOC3"/>
        <w:rPr>
          <w:rFonts w:ascii="Calibri" w:hAnsi="Calibri"/>
          <w:sz w:val="22"/>
          <w:szCs w:val="22"/>
          <w:lang w:val="en-US"/>
        </w:rPr>
      </w:pPr>
      <w:r>
        <w:t>C.3.5.31</w:t>
      </w:r>
      <w:r>
        <w:rPr>
          <w:rFonts w:ascii="Calibri" w:hAnsi="Calibri"/>
          <w:sz w:val="22"/>
          <w:szCs w:val="22"/>
          <w:lang w:val="en-US"/>
        </w:rPr>
        <w:tab/>
      </w:r>
      <w:r>
        <w:t>imsiDetachProcs</w:t>
      </w:r>
      <w:r>
        <w:tab/>
      </w:r>
      <w:r>
        <w:fldChar w:fldCharType="begin" w:fldLock="1"/>
      </w:r>
      <w:r>
        <w:instrText xml:space="preserve"> PAGEREF _Toc509323079 \h </w:instrText>
      </w:r>
      <w:r>
        <w:fldChar w:fldCharType="separate"/>
      </w:r>
      <w:r>
        <w:t>184</w:t>
      </w:r>
      <w:r>
        <w:fldChar w:fldCharType="end"/>
      </w:r>
    </w:p>
    <w:p w14:paraId="61730CB9" w14:textId="77777777" w:rsidR="0059501F" w:rsidRDefault="0059501F">
      <w:pPr>
        <w:pStyle w:val="TOC3"/>
        <w:rPr>
          <w:rFonts w:ascii="Calibri" w:hAnsi="Calibri"/>
          <w:sz w:val="22"/>
          <w:szCs w:val="22"/>
          <w:lang w:val="en-US"/>
        </w:rPr>
      </w:pPr>
      <w:r>
        <w:t>C.3.5.32</w:t>
      </w:r>
      <w:r>
        <w:rPr>
          <w:rFonts w:ascii="Calibri" w:hAnsi="Calibri"/>
          <w:sz w:val="22"/>
          <w:szCs w:val="22"/>
          <w:lang w:val="en-US"/>
        </w:rPr>
        <w:tab/>
      </w:r>
      <w:r>
        <w:t>imsiAttachProcs</w:t>
      </w:r>
      <w:r>
        <w:tab/>
      </w:r>
      <w:r>
        <w:fldChar w:fldCharType="begin" w:fldLock="1"/>
      </w:r>
      <w:r>
        <w:instrText xml:space="preserve"> PAGEREF _Toc509323080 \h </w:instrText>
      </w:r>
      <w:r>
        <w:fldChar w:fldCharType="separate"/>
      </w:r>
      <w:r>
        <w:t>184</w:t>
      </w:r>
      <w:r>
        <w:fldChar w:fldCharType="end"/>
      </w:r>
    </w:p>
    <w:p w14:paraId="15BC0BBF" w14:textId="77777777" w:rsidR="0059501F" w:rsidRDefault="0059501F">
      <w:pPr>
        <w:pStyle w:val="TOC3"/>
        <w:rPr>
          <w:rFonts w:ascii="Calibri" w:hAnsi="Calibri"/>
          <w:sz w:val="22"/>
          <w:szCs w:val="22"/>
          <w:lang w:val="en-US"/>
        </w:rPr>
      </w:pPr>
      <w:r>
        <w:t>C.3.5.33</w:t>
      </w:r>
      <w:r>
        <w:rPr>
          <w:rFonts w:ascii="Calibri" w:hAnsi="Calibri"/>
          <w:sz w:val="22"/>
          <w:szCs w:val="22"/>
          <w:lang w:val="en-US"/>
        </w:rPr>
        <w:tab/>
      </w:r>
      <w:r>
        <w:t>attIncomingExternalIntraMSCHDOs</w:t>
      </w:r>
      <w:r>
        <w:tab/>
      </w:r>
      <w:r>
        <w:fldChar w:fldCharType="begin" w:fldLock="1"/>
      </w:r>
      <w:r>
        <w:instrText xml:space="preserve"> PAGEREF _Toc509323081 \h </w:instrText>
      </w:r>
      <w:r>
        <w:fldChar w:fldCharType="separate"/>
      </w:r>
      <w:r>
        <w:t>184</w:t>
      </w:r>
      <w:r>
        <w:fldChar w:fldCharType="end"/>
      </w:r>
    </w:p>
    <w:p w14:paraId="6A1B5F7F" w14:textId="77777777" w:rsidR="0059501F" w:rsidRDefault="0059501F">
      <w:pPr>
        <w:pStyle w:val="TOC3"/>
        <w:rPr>
          <w:rFonts w:ascii="Calibri" w:hAnsi="Calibri"/>
          <w:sz w:val="22"/>
          <w:szCs w:val="22"/>
          <w:lang w:val="en-US"/>
        </w:rPr>
      </w:pPr>
      <w:r>
        <w:t>C.3.5.34</w:t>
      </w:r>
      <w:r>
        <w:rPr>
          <w:rFonts w:ascii="Calibri" w:hAnsi="Calibri"/>
          <w:sz w:val="22"/>
          <w:szCs w:val="22"/>
          <w:lang w:val="en-US"/>
        </w:rPr>
        <w:tab/>
      </w:r>
      <w:r>
        <w:t>succIncomingExternalIntraMSCHDOs</w:t>
      </w:r>
      <w:r>
        <w:tab/>
      </w:r>
      <w:r>
        <w:fldChar w:fldCharType="begin" w:fldLock="1"/>
      </w:r>
      <w:r>
        <w:instrText xml:space="preserve"> PAGEREF _Toc509323082 \h </w:instrText>
      </w:r>
      <w:r>
        <w:fldChar w:fldCharType="separate"/>
      </w:r>
      <w:r>
        <w:t>184</w:t>
      </w:r>
      <w:r>
        <w:fldChar w:fldCharType="end"/>
      </w:r>
    </w:p>
    <w:p w14:paraId="372B856C" w14:textId="77777777" w:rsidR="0059501F" w:rsidRDefault="0059501F">
      <w:pPr>
        <w:pStyle w:val="TOC3"/>
        <w:rPr>
          <w:rFonts w:ascii="Calibri" w:hAnsi="Calibri"/>
          <w:sz w:val="22"/>
          <w:szCs w:val="22"/>
          <w:lang w:val="en-US"/>
        </w:rPr>
      </w:pPr>
      <w:r>
        <w:t>C.3.5.35</w:t>
      </w:r>
      <w:r>
        <w:rPr>
          <w:rFonts w:ascii="Calibri" w:hAnsi="Calibri"/>
          <w:sz w:val="22"/>
          <w:szCs w:val="22"/>
          <w:lang w:val="en-US"/>
        </w:rPr>
        <w:tab/>
      </w:r>
      <w:r>
        <w:t>attOutgoingExternalIntraMSCHDOs</w:t>
      </w:r>
      <w:r>
        <w:tab/>
      </w:r>
      <w:r>
        <w:fldChar w:fldCharType="begin" w:fldLock="1"/>
      </w:r>
      <w:r>
        <w:instrText xml:space="preserve"> PAGEREF _Toc509323083 \h </w:instrText>
      </w:r>
      <w:r>
        <w:fldChar w:fldCharType="separate"/>
      </w:r>
      <w:r>
        <w:t>184</w:t>
      </w:r>
      <w:r>
        <w:fldChar w:fldCharType="end"/>
      </w:r>
    </w:p>
    <w:p w14:paraId="1BAA447F" w14:textId="77777777" w:rsidR="0059501F" w:rsidRDefault="0059501F">
      <w:pPr>
        <w:pStyle w:val="TOC3"/>
        <w:rPr>
          <w:rFonts w:ascii="Calibri" w:hAnsi="Calibri"/>
          <w:sz w:val="22"/>
          <w:szCs w:val="22"/>
          <w:lang w:val="en-US"/>
        </w:rPr>
      </w:pPr>
      <w:r>
        <w:t>C.3.5.36</w:t>
      </w:r>
      <w:r>
        <w:rPr>
          <w:rFonts w:ascii="Calibri" w:hAnsi="Calibri"/>
          <w:sz w:val="22"/>
          <w:szCs w:val="22"/>
          <w:lang w:val="en-US"/>
        </w:rPr>
        <w:tab/>
      </w:r>
      <w:r>
        <w:t>succOutgoingExternalIntraMSCHDOs</w:t>
      </w:r>
      <w:r>
        <w:tab/>
      </w:r>
      <w:r>
        <w:fldChar w:fldCharType="begin" w:fldLock="1"/>
      </w:r>
      <w:r>
        <w:instrText xml:space="preserve"> PAGEREF _Toc509323084 \h </w:instrText>
      </w:r>
      <w:r>
        <w:fldChar w:fldCharType="separate"/>
      </w:r>
      <w:r>
        <w:t>184</w:t>
      </w:r>
      <w:r>
        <w:fldChar w:fldCharType="end"/>
      </w:r>
    </w:p>
    <w:p w14:paraId="6E1281D1" w14:textId="77777777" w:rsidR="0059501F" w:rsidRDefault="0059501F">
      <w:pPr>
        <w:pStyle w:val="TOC3"/>
        <w:rPr>
          <w:rFonts w:ascii="Calibri" w:hAnsi="Calibri"/>
          <w:sz w:val="22"/>
          <w:szCs w:val="22"/>
          <w:lang w:val="en-US"/>
        </w:rPr>
      </w:pPr>
      <w:r>
        <w:t>C.3.5.37</w:t>
      </w:r>
      <w:r>
        <w:rPr>
          <w:rFonts w:ascii="Calibri" w:hAnsi="Calibri"/>
          <w:sz w:val="22"/>
          <w:szCs w:val="22"/>
          <w:lang w:val="en-US"/>
        </w:rPr>
        <w:tab/>
      </w:r>
      <w:r>
        <w:t>attIncomingInterMSCHDOs</w:t>
      </w:r>
      <w:r>
        <w:tab/>
      </w:r>
      <w:r>
        <w:fldChar w:fldCharType="begin" w:fldLock="1"/>
      </w:r>
      <w:r>
        <w:instrText xml:space="preserve"> PAGEREF _Toc509323085 \h </w:instrText>
      </w:r>
      <w:r>
        <w:fldChar w:fldCharType="separate"/>
      </w:r>
      <w:r>
        <w:t>185</w:t>
      </w:r>
      <w:r>
        <w:fldChar w:fldCharType="end"/>
      </w:r>
    </w:p>
    <w:p w14:paraId="570B2C48" w14:textId="77777777" w:rsidR="0059501F" w:rsidRDefault="0059501F">
      <w:pPr>
        <w:pStyle w:val="TOC3"/>
        <w:rPr>
          <w:rFonts w:ascii="Calibri" w:hAnsi="Calibri"/>
          <w:sz w:val="22"/>
          <w:szCs w:val="22"/>
          <w:lang w:val="en-US"/>
        </w:rPr>
      </w:pPr>
      <w:r>
        <w:t>C.3.5.38</w:t>
      </w:r>
      <w:r>
        <w:rPr>
          <w:rFonts w:ascii="Calibri" w:hAnsi="Calibri"/>
          <w:sz w:val="22"/>
          <w:szCs w:val="22"/>
          <w:lang w:val="en-US"/>
        </w:rPr>
        <w:tab/>
      </w:r>
      <w:r>
        <w:t>succIncomingInterMSCHDOs</w:t>
      </w:r>
      <w:r>
        <w:tab/>
      </w:r>
      <w:r>
        <w:fldChar w:fldCharType="begin" w:fldLock="1"/>
      </w:r>
      <w:r>
        <w:instrText xml:space="preserve"> PAGEREF _Toc509323086 \h </w:instrText>
      </w:r>
      <w:r>
        <w:fldChar w:fldCharType="separate"/>
      </w:r>
      <w:r>
        <w:t>185</w:t>
      </w:r>
      <w:r>
        <w:fldChar w:fldCharType="end"/>
      </w:r>
    </w:p>
    <w:p w14:paraId="62AE9BA6" w14:textId="77777777" w:rsidR="0059501F" w:rsidRDefault="0059501F">
      <w:pPr>
        <w:pStyle w:val="TOC3"/>
        <w:rPr>
          <w:rFonts w:ascii="Calibri" w:hAnsi="Calibri"/>
          <w:sz w:val="22"/>
          <w:szCs w:val="22"/>
          <w:lang w:val="en-US"/>
        </w:rPr>
      </w:pPr>
      <w:r>
        <w:t>C.3.5.39</w:t>
      </w:r>
      <w:r>
        <w:rPr>
          <w:rFonts w:ascii="Calibri" w:hAnsi="Calibri"/>
          <w:sz w:val="22"/>
          <w:szCs w:val="22"/>
          <w:lang w:val="en-US"/>
        </w:rPr>
        <w:tab/>
      </w:r>
      <w:r>
        <w:t>attOutgoingInterMSCHDOs</w:t>
      </w:r>
      <w:r>
        <w:tab/>
      </w:r>
      <w:r>
        <w:fldChar w:fldCharType="begin" w:fldLock="1"/>
      </w:r>
      <w:r>
        <w:instrText xml:space="preserve"> PAGEREF _Toc509323087 \h </w:instrText>
      </w:r>
      <w:r>
        <w:fldChar w:fldCharType="separate"/>
      </w:r>
      <w:r>
        <w:t>185</w:t>
      </w:r>
      <w:r>
        <w:fldChar w:fldCharType="end"/>
      </w:r>
    </w:p>
    <w:p w14:paraId="5F9612CF" w14:textId="77777777" w:rsidR="0059501F" w:rsidRDefault="0059501F">
      <w:pPr>
        <w:pStyle w:val="TOC3"/>
        <w:rPr>
          <w:rFonts w:ascii="Calibri" w:hAnsi="Calibri"/>
          <w:sz w:val="22"/>
          <w:szCs w:val="22"/>
          <w:lang w:val="en-US"/>
        </w:rPr>
      </w:pPr>
      <w:r>
        <w:t>C.3.5.40</w:t>
      </w:r>
      <w:r>
        <w:rPr>
          <w:rFonts w:ascii="Calibri" w:hAnsi="Calibri"/>
          <w:sz w:val="22"/>
          <w:szCs w:val="22"/>
          <w:lang w:val="en-US"/>
        </w:rPr>
        <w:tab/>
      </w:r>
      <w:r>
        <w:t>succOutgoingInterMSCHDOs</w:t>
      </w:r>
      <w:r>
        <w:tab/>
      </w:r>
      <w:r>
        <w:fldChar w:fldCharType="begin" w:fldLock="1"/>
      </w:r>
      <w:r>
        <w:instrText xml:space="preserve"> PAGEREF _Toc509323088 \h </w:instrText>
      </w:r>
      <w:r>
        <w:fldChar w:fldCharType="separate"/>
      </w:r>
      <w:r>
        <w:t>185</w:t>
      </w:r>
      <w:r>
        <w:fldChar w:fldCharType="end"/>
      </w:r>
    </w:p>
    <w:p w14:paraId="1B5C716F" w14:textId="77777777" w:rsidR="0059501F" w:rsidRDefault="0059501F">
      <w:pPr>
        <w:pStyle w:val="TOC3"/>
        <w:rPr>
          <w:rFonts w:ascii="Calibri" w:hAnsi="Calibri"/>
          <w:sz w:val="22"/>
          <w:szCs w:val="22"/>
          <w:lang w:val="en-US"/>
        </w:rPr>
      </w:pPr>
      <w:r>
        <w:t>C.3.5.41</w:t>
      </w:r>
      <w:r>
        <w:rPr>
          <w:rFonts w:ascii="Calibri" w:hAnsi="Calibri"/>
          <w:sz w:val="22"/>
          <w:szCs w:val="22"/>
          <w:lang w:val="en-US"/>
        </w:rPr>
        <w:tab/>
      </w:r>
      <w:r>
        <w:t>attSubsequentInterMSCHDOsMSCa</w:t>
      </w:r>
      <w:r>
        <w:tab/>
      </w:r>
      <w:r>
        <w:fldChar w:fldCharType="begin" w:fldLock="1"/>
      </w:r>
      <w:r>
        <w:instrText xml:space="preserve"> PAGEREF _Toc509323089 \h </w:instrText>
      </w:r>
      <w:r>
        <w:fldChar w:fldCharType="separate"/>
      </w:r>
      <w:r>
        <w:t>185</w:t>
      </w:r>
      <w:r>
        <w:fldChar w:fldCharType="end"/>
      </w:r>
    </w:p>
    <w:p w14:paraId="447867D2" w14:textId="77777777" w:rsidR="0059501F" w:rsidRDefault="0059501F">
      <w:pPr>
        <w:pStyle w:val="TOC3"/>
        <w:rPr>
          <w:rFonts w:ascii="Calibri" w:hAnsi="Calibri"/>
          <w:sz w:val="22"/>
          <w:szCs w:val="22"/>
          <w:lang w:val="en-US"/>
        </w:rPr>
      </w:pPr>
      <w:r>
        <w:t>C.3.5.42</w:t>
      </w:r>
      <w:r>
        <w:rPr>
          <w:rFonts w:ascii="Calibri" w:hAnsi="Calibri"/>
          <w:sz w:val="22"/>
          <w:szCs w:val="22"/>
          <w:lang w:val="en-US"/>
        </w:rPr>
        <w:tab/>
      </w:r>
      <w:r>
        <w:t>succSubsequentInterMSCHDOsMSCa</w:t>
      </w:r>
      <w:r>
        <w:tab/>
      </w:r>
      <w:r>
        <w:fldChar w:fldCharType="begin" w:fldLock="1"/>
      </w:r>
      <w:r>
        <w:instrText xml:space="preserve"> PAGEREF _Toc509323090 \h </w:instrText>
      </w:r>
      <w:r>
        <w:fldChar w:fldCharType="separate"/>
      </w:r>
      <w:r>
        <w:t>185</w:t>
      </w:r>
      <w:r>
        <w:fldChar w:fldCharType="end"/>
      </w:r>
    </w:p>
    <w:p w14:paraId="5A33BB7A" w14:textId="77777777" w:rsidR="0059501F" w:rsidRDefault="0059501F">
      <w:pPr>
        <w:pStyle w:val="TOC3"/>
        <w:rPr>
          <w:rFonts w:ascii="Calibri" w:hAnsi="Calibri"/>
          <w:sz w:val="22"/>
          <w:szCs w:val="22"/>
          <w:lang w:val="en-US"/>
        </w:rPr>
      </w:pPr>
      <w:r>
        <w:t>C.3.5.43</w:t>
      </w:r>
      <w:r>
        <w:rPr>
          <w:rFonts w:ascii="Calibri" w:hAnsi="Calibri"/>
          <w:sz w:val="22"/>
          <w:szCs w:val="22"/>
          <w:lang w:val="en-US"/>
        </w:rPr>
        <w:tab/>
      </w:r>
      <w:r>
        <w:t>attSubsequentInterMSCHDOsMSCc</w:t>
      </w:r>
      <w:r>
        <w:tab/>
      </w:r>
      <w:r>
        <w:fldChar w:fldCharType="begin" w:fldLock="1"/>
      </w:r>
      <w:r>
        <w:instrText xml:space="preserve"> PAGEREF _Toc509323091 \h </w:instrText>
      </w:r>
      <w:r>
        <w:fldChar w:fldCharType="separate"/>
      </w:r>
      <w:r>
        <w:t>186</w:t>
      </w:r>
      <w:r>
        <w:fldChar w:fldCharType="end"/>
      </w:r>
    </w:p>
    <w:p w14:paraId="0DAC2F82" w14:textId="77777777" w:rsidR="0059501F" w:rsidRDefault="0059501F">
      <w:pPr>
        <w:pStyle w:val="TOC3"/>
        <w:rPr>
          <w:rFonts w:ascii="Calibri" w:hAnsi="Calibri"/>
          <w:sz w:val="22"/>
          <w:szCs w:val="22"/>
          <w:lang w:val="en-US"/>
        </w:rPr>
      </w:pPr>
      <w:r>
        <w:t>C.3.5.44</w:t>
      </w:r>
      <w:r>
        <w:rPr>
          <w:rFonts w:ascii="Calibri" w:hAnsi="Calibri"/>
          <w:sz w:val="22"/>
          <w:szCs w:val="22"/>
          <w:lang w:val="en-US"/>
        </w:rPr>
        <w:tab/>
      </w:r>
      <w:r>
        <w:t>succSubsequentInterMSCHDOsMSCc</w:t>
      </w:r>
      <w:r>
        <w:tab/>
      </w:r>
      <w:r>
        <w:fldChar w:fldCharType="begin" w:fldLock="1"/>
      </w:r>
      <w:r>
        <w:instrText xml:space="preserve"> PAGEREF _Toc509323092 \h </w:instrText>
      </w:r>
      <w:r>
        <w:fldChar w:fldCharType="separate"/>
      </w:r>
      <w:r>
        <w:t>186</w:t>
      </w:r>
      <w:r>
        <w:fldChar w:fldCharType="end"/>
      </w:r>
    </w:p>
    <w:p w14:paraId="21A74F31" w14:textId="77777777" w:rsidR="0059501F" w:rsidRDefault="0059501F">
      <w:pPr>
        <w:pStyle w:val="TOC3"/>
        <w:rPr>
          <w:rFonts w:ascii="Calibri" w:hAnsi="Calibri"/>
          <w:sz w:val="22"/>
          <w:szCs w:val="22"/>
          <w:lang w:val="en-US"/>
        </w:rPr>
      </w:pPr>
      <w:r>
        <w:t>C.3.5.45</w:t>
      </w:r>
      <w:r>
        <w:rPr>
          <w:rFonts w:ascii="Calibri" w:hAnsi="Calibri"/>
          <w:sz w:val="22"/>
          <w:szCs w:val="22"/>
          <w:lang w:val="en-US"/>
        </w:rPr>
        <w:tab/>
      </w:r>
      <w:r>
        <w:t>externalHDOs</w:t>
      </w:r>
      <w:r>
        <w:tab/>
      </w:r>
      <w:r>
        <w:fldChar w:fldCharType="begin" w:fldLock="1"/>
      </w:r>
      <w:r>
        <w:instrText xml:space="preserve"> PAGEREF _Toc509323093 \h </w:instrText>
      </w:r>
      <w:r>
        <w:fldChar w:fldCharType="separate"/>
      </w:r>
      <w:r>
        <w:t>186</w:t>
      </w:r>
      <w:r>
        <w:fldChar w:fldCharType="end"/>
      </w:r>
    </w:p>
    <w:p w14:paraId="2A95D0C9" w14:textId="77777777" w:rsidR="0059501F" w:rsidRDefault="0059501F">
      <w:pPr>
        <w:pStyle w:val="TOC3"/>
        <w:rPr>
          <w:rFonts w:ascii="Calibri" w:hAnsi="Calibri"/>
          <w:sz w:val="22"/>
          <w:szCs w:val="22"/>
          <w:lang w:val="en-US"/>
        </w:rPr>
      </w:pPr>
      <w:r>
        <w:t>C.3.5.46</w:t>
      </w:r>
      <w:r>
        <w:rPr>
          <w:rFonts w:ascii="Calibri" w:hAnsi="Calibri"/>
          <w:sz w:val="22"/>
          <w:szCs w:val="22"/>
          <w:lang w:val="en-US"/>
        </w:rPr>
        <w:tab/>
      </w:r>
      <w:r>
        <w:t>externalHDOsPerCause</w:t>
      </w:r>
      <w:r>
        <w:tab/>
      </w:r>
      <w:r>
        <w:fldChar w:fldCharType="begin" w:fldLock="1"/>
      </w:r>
      <w:r>
        <w:instrText xml:space="preserve"> PAGEREF _Toc509323094 \h </w:instrText>
      </w:r>
      <w:r>
        <w:fldChar w:fldCharType="separate"/>
      </w:r>
      <w:r>
        <w:t>186</w:t>
      </w:r>
      <w:r>
        <w:fldChar w:fldCharType="end"/>
      </w:r>
    </w:p>
    <w:p w14:paraId="50777B85" w14:textId="77777777" w:rsidR="0059501F" w:rsidRDefault="0059501F">
      <w:pPr>
        <w:pStyle w:val="TOC3"/>
        <w:rPr>
          <w:rFonts w:ascii="Calibri" w:hAnsi="Calibri"/>
          <w:sz w:val="22"/>
          <w:szCs w:val="22"/>
          <w:lang w:val="en-US"/>
        </w:rPr>
      </w:pPr>
      <w:r>
        <w:t>C.3.5.47</w:t>
      </w:r>
      <w:r>
        <w:rPr>
          <w:rFonts w:ascii="Calibri" w:hAnsi="Calibri"/>
          <w:sz w:val="22"/>
          <w:szCs w:val="22"/>
          <w:lang w:val="en-US"/>
        </w:rPr>
        <w:tab/>
      </w:r>
      <w:r>
        <w:t>unsuccExternHDOsWithReconnectionPerMSC</w:t>
      </w:r>
      <w:r>
        <w:tab/>
      </w:r>
      <w:r>
        <w:fldChar w:fldCharType="begin" w:fldLock="1"/>
      </w:r>
      <w:r>
        <w:instrText xml:space="preserve"> PAGEREF _Toc509323095 \h </w:instrText>
      </w:r>
      <w:r>
        <w:fldChar w:fldCharType="separate"/>
      </w:r>
      <w:r>
        <w:t>186</w:t>
      </w:r>
      <w:r>
        <w:fldChar w:fldCharType="end"/>
      </w:r>
    </w:p>
    <w:p w14:paraId="12CA889E" w14:textId="77777777" w:rsidR="0059501F" w:rsidRDefault="0059501F">
      <w:pPr>
        <w:pStyle w:val="TOC3"/>
        <w:rPr>
          <w:rFonts w:ascii="Calibri" w:hAnsi="Calibri"/>
          <w:sz w:val="22"/>
          <w:szCs w:val="22"/>
          <w:lang w:val="en-US"/>
        </w:rPr>
      </w:pPr>
      <w:r>
        <w:t>C.3.5.48</w:t>
      </w:r>
      <w:r>
        <w:rPr>
          <w:rFonts w:ascii="Calibri" w:hAnsi="Calibri"/>
          <w:sz w:val="22"/>
          <w:szCs w:val="22"/>
          <w:lang w:val="en-US"/>
        </w:rPr>
        <w:tab/>
      </w:r>
      <w:r>
        <w:t>unsuccExternHDOsWithLossOfConnectionPerMSC</w:t>
      </w:r>
      <w:r>
        <w:tab/>
      </w:r>
      <w:r>
        <w:fldChar w:fldCharType="begin" w:fldLock="1"/>
      </w:r>
      <w:r>
        <w:instrText xml:space="preserve"> PAGEREF _Toc509323096 \h </w:instrText>
      </w:r>
      <w:r>
        <w:fldChar w:fldCharType="separate"/>
      </w:r>
      <w:r>
        <w:t>187</w:t>
      </w:r>
      <w:r>
        <w:fldChar w:fldCharType="end"/>
      </w:r>
    </w:p>
    <w:p w14:paraId="7EE7CD11" w14:textId="77777777" w:rsidR="0059501F" w:rsidRDefault="0059501F">
      <w:pPr>
        <w:pStyle w:val="TOC2"/>
        <w:rPr>
          <w:rFonts w:ascii="Calibri" w:hAnsi="Calibri"/>
          <w:sz w:val="22"/>
          <w:szCs w:val="22"/>
          <w:lang w:val="en-US"/>
        </w:rPr>
      </w:pPr>
      <w:r>
        <w:t>C.3.6</w:t>
      </w:r>
      <w:r>
        <w:rPr>
          <w:rFonts w:ascii="Calibri" w:hAnsi="Calibri"/>
          <w:sz w:val="22"/>
          <w:szCs w:val="22"/>
          <w:lang w:val="en-US"/>
        </w:rPr>
        <w:tab/>
      </w:r>
      <w:r>
        <w:t>external HDO Measurement Function Related Attributes</w:t>
      </w:r>
      <w:r>
        <w:tab/>
      </w:r>
      <w:r>
        <w:fldChar w:fldCharType="begin" w:fldLock="1"/>
      </w:r>
      <w:r>
        <w:instrText xml:space="preserve"> PAGEREF _Toc509323097 \h </w:instrText>
      </w:r>
      <w:r>
        <w:fldChar w:fldCharType="separate"/>
      </w:r>
      <w:r>
        <w:t>187</w:t>
      </w:r>
      <w:r>
        <w:fldChar w:fldCharType="end"/>
      </w:r>
    </w:p>
    <w:p w14:paraId="1DB303CF" w14:textId="77777777" w:rsidR="0059501F" w:rsidRDefault="0059501F">
      <w:pPr>
        <w:pStyle w:val="TOC3"/>
        <w:rPr>
          <w:rFonts w:ascii="Calibri" w:hAnsi="Calibri"/>
          <w:sz w:val="22"/>
          <w:szCs w:val="22"/>
          <w:lang w:val="en-US"/>
        </w:rPr>
      </w:pPr>
      <w:r>
        <w:t>C.3.6.1</w:t>
      </w:r>
      <w:r>
        <w:rPr>
          <w:rFonts w:ascii="Calibri" w:hAnsi="Calibri"/>
          <w:sz w:val="22"/>
          <w:szCs w:val="22"/>
          <w:lang w:val="en-US"/>
        </w:rPr>
        <w:tab/>
      </w:r>
      <w:r>
        <w:t>attIncomingExternalIntraMSCHDOsPerOriginatingCell</w:t>
      </w:r>
      <w:r>
        <w:tab/>
      </w:r>
      <w:r>
        <w:fldChar w:fldCharType="begin" w:fldLock="1"/>
      </w:r>
      <w:r>
        <w:instrText xml:space="preserve"> PAGEREF _Toc509323098 \h </w:instrText>
      </w:r>
      <w:r>
        <w:fldChar w:fldCharType="separate"/>
      </w:r>
      <w:r>
        <w:t>187</w:t>
      </w:r>
      <w:r>
        <w:fldChar w:fldCharType="end"/>
      </w:r>
    </w:p>
    <w:p w14:paraId="77A5CEC6" w14:textId="77777777" w:rsidR="0059501F" w:rsidRDefault="0059501F">
      <w:pPr>
        <w:pStyle w:val="TOC3"/>
        <w:rPr>
          <w:rFonts w:ascii="Calibri" w:hAnsi="Calibri"/>
          <w:sz w:val="22"/>
          <w:szCs w:val="22"/>
          <w:lang w:val="en-US"/>
        </w:rPr>
      </w:pPr>
      <w:r>
        <w:t>C.3.6.2</w:t>
      </w:r>
      <w:r>
        <w:rPr>
          <w:rFonts w:ascii="Calibri" w:hAnsi="Calibri"/>
          <w:sz w:val="22"/>
          <w:szCs w:val="22"/>
          <w:lang w:val="en-US"/>
        </w:rPr>
        <w:tab/>
      </w:r>
      <w:r>
        <w:t>succIncomingExternalIntraMSCHDOsPerOriginatingCell</w:t>
      </w:r>
      <w:r>
        <w:tab/>
      </w:r>
      <w:r>
        <w:fldChar w:fldCharType="begin" w:fldLock="1"/>
      </w:r>
      <w:r>
        <w:instrText xml:space="preserve"> PAGEREF _Toc509323099 \h </w:instrText>
      </w:r>
      <w:r>
        <w:fldChar w:fldCharType="separate"/>
      </w:r>
      <w:r>
        <w:t>187</w:t>
      </w:r>
      <w:r>
        <w:fldChar w:fldCharType="end"/>
      </w:r>
    </w:p>
    <w:p w14:paraId="2EFA7313" w14:textId="77777777" w:rsidR="0059501F" w:rsidRDefault="0059501F">
      <w:pPr>
        <w:pStyle w:val="TOC3"/>
        <w:rPr>
          <w:rFonts w:ascii="Calibri" w:hAnsi="Calibri"/>
          <w:sz w:val="22"/>
          <w:szCs w:val="22"/>
          <w:lang w:val="en-US"/>
        </w:rPr>
      </w:pPr>
      <w:r>
        <w:t>C.3.6.3</w:t>
      </w:r>
      <w:r>
        <w:rPr>
          <w:rFonts w:ascii="Calibri" w:hAnsi="Calibri"/>
          <w:sz w:val="22"/>
          <w:szCs w:val="22"/>
          <w:lang w:val="en-US"/>
        </w:rPr>
        <w:tab/>
      </w:r>
      <w:r>
        <w:t>attOutgoingExternalIntraMSCHDOsPerTargetCell</w:t>
      </w:r>
      <w:r>
        <w:tab/>
      </w:r>
      <w:r>
        <w:fldChar w:fldCharType="begin" w:fldLock="1"/>
      </w:r>
      <w:r>
        <w:instrText xml:space="preserve"> PAGEREF _Toc509323100 \h </w:instrText>
      </w:r>
      <w:r>
        <w:fldChar w:fldCharType="separate"/>
      </w:r>
      <w:r>
        <w:t>187</w:t>
      </w:r>
      <w:r>
        <w:fldChar w:fldCharType="end"/>
      </w:r>
    </w:p>
    <w:p w14:paraId="591D5E2B" w14:textId="77777777" w:rsidR="0059501F" w:rsidRDefault="0059501F">
      <w:pPr>
        <w:pStyle w:val="TOC3"/>
        <w:rPr>
          <w:rFonts w:ascii="Calibri" w:hAnsi="Calibri"/>
          <w:sz w:val="22"/>
          <w:szCs w:val="22"/>
          <w:lang w:val="en-US"/>
        </w:rPr>
      </w:pPr>
      <w:r>
        <w:t>C.3.6.4</w:t>
      </w:r>
      <w:r>
        <w:rPr>
          <w:rFonts w:ascii="Calibri" w:hAnsi="Calibri"/>
          <w:sz w:val="22"/>
          <w:szCs w:val="22"/>
          <w:lang w:val="en-US"/>
        </w:rPr>
        <w:tab/>
      </w:r>
      <w:r>
        <w:t>succOutgoingExternalIntraMSCHDOsPerTargetCell</w:t>
      </w:r>
      <w:r>
        <w:tab/>
      </w:r>
      <w:r>
        <w:fldChar w:fldCharType="begin" w:fldLock="1"/>
      </w:r>
      <w:r>
        <w:instrText xml:space="preserve"> PAGEREF _Toc509323101 \h </w:instrText>
      </w:r>
      <w:r>
        <w:fldChar w:fldCharType="separate"/>
      </w:r>
      <w:r>
        <w:t>187</w:t>
      </w:r>
      <w:r>
        <w:fldChar w:fldCharType="end"/>
      </w:r>
    </w:p>
    <w:p w14:paraId="56B26F49" w14:textId="77777777" w:rsidR="0059501F" w:rsidRDefault="0059501F">
      <w:pPr>
        <w:pStyle w:val="TOC3"/>
        <w:rPr>
          <w:rFonts w:ascii="Calibri" w:hAnsi="Calibri"/>
          <w:sz w:val="22"/>
          <w:szCs w:val="22"/>
          <w:lang w:val="en-US"/>
        </w:rPr>
      </w:pPr>
      <w:r>
        <w:t>C.3.6.5</w:t>
      </w:r>
      <w:r>
        <w:rPr>
          <w:rFonts w:ascii="Calibri" w:hAnsi="Calibri"/>
          <w:sz w:val="22"/>
          <w:szCs w:val="22"/>
          <w:lang w:val="en-US"/>
        </w:rPr>
        <w:tab/>
      </w:r>
      <w:r>
        <w:t>attIncomingInterMSCHDOsPerOriginatingCell</w:t>
      </w:r>
      <w:r>
        <w:tab/>
      </w:r>
      <w:r>
        <w:fldChar w:fldCharType="begin" w:fldLock="1"/>
      </w:r>
      <w:r>
        <w:instrText xml:space="preserve"> PAGEREF _Toc509323102 \h </w:instrText>
      </w:r>
      <w:r>
        <w:fldChar w:fldCharType="separate"/>
      </w:r>
      <w:r>
        <w:t>187</w:t>
      </w:r>
      <w:r>
        <w:fldChar w:fldCharType="end"/>
      </w:r>
    </w:p>
    <w:p w14:paraId="1664314B" w14:textId="77777777" w:rsidR="0059501F" w:rsidRDefault="0059501F">
      <w:pPr>
        <w:pStyle w:val="TOC3"/>
        <w:rPr>
          <w:rFonts w:ascii="Calibri" w:hAnsi="Calibri"/>
          <w:sz w:val="22"/>
          <w:szCs w:val="22"/>
          <w:lang w:val="en-US"/>
        </w:rPr>
      </w:pPr>
      <w:r>
        <w:t>C.3.6.6</w:t>
      </w:r>
      <w:r>
        <w:rPr>
          <w:rFonts w:ascii="Calibri" w:hAnsi="Calibri"/>
          <w:sz w:val="22"/>
          <w:szCs w:val="22"/>
          <w:lang w:val="en-US"/>
        </w:rPr>
        <w:tab/>
      </w:r>
      <w:r>
        <w:t>succIncomingInterMSCHDOsPerOriginatingCell</w:t>
      </w:r>
      <w:r>
        <w:tab/>
      </w:r>
      <w:r>
        <w:fldChar w:fldCharType="begin" w:fldLock="1"/>
      </w:r>
      <w:r>
        <w:instrText xml:space="preserve"> PAGEREF _Toc509323103 \h </w:instrText>
      </w:r>
      <w:r>
        <w:fldChar w:fldCharType="separate"/>
      </w:r>
      <w:r>
        <w:t>188</w:t>
      </w:r>
      <w:r>
        <w:fldChar w:fldCharType="end"/>
      </w:r>
    </w:p>
    <w:p w14:paraId="1CC3C1B2" w14:textId="77777777" w:rsidR="0059501F" w:rsidRDefault="0059501F">
      <w:pPr>
        <w:pStyle w:val="TOC3"/>
        <w:rPr>
          <w:rFonts w:ascii="Calibri" w:hAnsi="Calibri"/>
          <w:sz w:val="22"/>
          <w:szCs w:val="22"/>
          <w:lang w:val="en-US"/>
        </w:rPr>
      </w:pPr>
      <w:r>
        <w:t>C.3.6.7</w:t>
      </w:r>
      <w:r>
        <w:rPr>
          <w:rFonts w:ascii="Calibri" w:hAnsi="Calibri"/>
          <w:sz w:val="22"/>
          <w:szCs w:val="22"/>
          <w:lang w:val="en-US"/>
        </w:rPr>
        <w:tab/>
      </w:r>
      <w:r>
        <w:t>attOutgoingInterMSCHDOsPerTargetCell</w:t>
      </w:r>
      <w:r>
        <w:tab/>
      </w:r>
      <w:r>
        <w:fldChar w:fldCharType="begin" w:fldLock="1"/>
      </w:r>
      <w:r>
        <w:instrText xml:space="preserve"> PAGEREF _Toc509323104 \h </w:instrText>
      </w:r>
      <w:r>
        <w:fldChar w:fldCharType="separate"/>
      </w:r>
      <w:r>
        <w:t>188</w:t>
      </w:r>
      <w:r>
        <w:fldChar w:fldCharType="end"/>
      </w:r>
    </w:p>
    <w:p w14:paraId="1CEA8D07" w14:textId="77777777" w:rsidR="0059501F" w:rsidRDefault="0059501F">
      <w:pPr>
        <w:pStyle w:val="TOC3"/>
        <w:rPr>
          <w:rFonts w:ascii="Calibri" w:hAnsi="Calibri"/>
          <w:sz w:val="22"/>
          <w:szCs w:val="22"/>
          <w:lang w:val="en-US"/>
        </w:rPr>
      </w:pPr>
      <w:r>
        <w:t>C.3.6.8</w:t>
      </w:r>
      <w:r>
        <w:rPr>
          <w:rFonts w:ascii="Calibri" w:hAnsi="Calibri"/>
          <w:sz w:val="22"/>
          <w:szCs w:val="22"/>
          <w:lang w:val="en-US"/>
        </w:rPr>
        <w:tab/>
      </w:r>
      <w:r>
        <w:t>succOutgoingInterMSCHDOsPerTargetCell</w:t>
      </w:r>
      <w:r>
        <w:tab/>
      </w:r>
      <w:r>
        <w:fldChar w:fldCharType="begin" w:fldLock="1"/>
      </w:r>
      <w:r>
        <w:instrText xml:space="preserve"> PAGEREF _Toc509323105 \h </w:instrText>
      </w:r>
      <w:r>
        <w:fldChar w:fldCharType="separate"/>
      </w:r>
      <w:r>
        <w:t>188</w:t>
      </w:r>
      <w:r>
        <w:fldChar w:fldCharType="end"/>
      </w:r>
    </w:p>
    <w:p w14:paraId="6D310455" w14:textId="77777777" w:rsidR="0059501F" w:rsidRDefault="0059501F">
      <w:pPr>
        <w:pStyle w:val="TOC2"/>
        <w:rPr>
          <w:rFonts w:ascii="Calibri" w:hAnsi="Calibri"/>
          <w:sz w:val="22"/>
          <w:szCs w:val="22"/>
          <w:lang w:val="en-US"/>
        </w:rPr>
      </w:pPr>
      <w:r>
        <w:t>C.3.7</w:t>
      </w:r>
      <w:r>
        <w:rPr>
          <w:rFonts w:ascii="Calibri" w:hAnsi="Calibri"/>
          <w:sz w:val="22"/>
          <w:szCs w:val="22"/>
          <w:lang w:val="en-US"/>
        </w:rPr>
        <w:tab/>
      </w:r>
      <w:r>
        <w:t>HLR Measurement Function Related Attributes</w:t>
      </w:r>
      <w:r>
        <w:tab/>
      </w:r>
      <w:r>
        <w:fldChar w:fldCharType="begin" w:fldLock="1"/>
      </w:r>
      <w:r>
        <w:instrText xml:space="preserve"> PAGEREF _Toc509323106 \h </w:instrText>
      </w:r>
      <w:r>
        <w:fldChar w:fldCharType="separate"/>
      </w:r>
      <w:r>
        <w:t>188</w:t>
      </w:r>
      <w:r>
        <w:fldChar w:fldCharType="end"/>
      </w:r>
    </w:p>
    <w:p w14:paraId="0C8012F7" w14:textId="77777777" w:rsidR="0059501F" w:rsidRDefault="0059501F">
      <w:pPr>
        <w:pStyle w:val="TOC3"/>
        <w:rPr>
          <w:rFonts w:ascii="Calibri" w:hAnsi="Calibri"/>
          <w:sz w:val="22"/>
          <w:szCs w:val="22"/>
          <w:lang w:val="en-US"/>
        </w:rPr>
      </w:pPr>
      <w:r>
        <w:t>C.3.7.1</w:t>
      </w:r>
      <w:r>
        <w:rPr>
          <w:rFonts w:ascii="Calibri" w:hAnsi="Calibri"/>
          <w:sz w:val="22"/>
          <w:szCs w:val="22"/>
          <w:lang w:val="en-US"/>
        </w:rPr>
        <w:tab/>
      </w:r>
      <w:r>
        <w:t>nbrOfCurrentMSsRoamingOutsideHPLMN</w:t>
      </w:r>
      <w:r>
        <w:tab/>
      </w:r>
      <w:r>
        <w:fldChar w:fldCharType="begin" w:fldLock="1"/>
      </w:r>
      <w:r>
        <w:instrText xml:space="preserve"> PAGEREF _Toc509323107 \h </w:instrText>
      </w:r>
      <w:r>
        <w:fldChar w:fldCharType="separate"/>
      </w:r>
      <w:r>
        <w:t>188</w:t>
      </w:r>
      <w:r>
        <w:fldChar w:fldCharType="end"/>
      </w:r>
    </w:p>
    <w:p w14:paraId="2864385E" w14:textId="77777777" w:rsidR="0059501F" w:rsidRDefault="0059501F">
      <w:pPr>
        <w:pStyle w:val="TOC3"/>
        <w:rPr>
          <w:rFonts w:ascii="Calibri" w:hAnsi="Calibri"/>
          <w:sz w:val="22"/>
          <w:szCs w:val="22"/>
          <w:lang w:val="en-US"/>
        </w:rPr>
      </w:pPr>
      <w:r>
        <w:t>C.3.7.2</w:t>
      </w:r>
      <w:r>
        <w:rPr>
          <w:rFonts w:ascii="Calibri" w:hAnsi="Calibri"/>
          <w:sz w:val="22"/>
          <w:szCs w:val="22"/>
          <w:lang w:val="en-US"/>
        </w:rPr>
        <w:tab/>
      </w:r>
      <w:r>
        <w:t>attReqForAuthSetsReceivedByHLRFromVLRs</w:t>
      </w:r>
      <w:r>
        <w:tab/>
      </w:r>
      <w:r>
        <w:fldChar w:fldCharType="begin" w:fldLock="1"/>
      </w:r>
      <w:r>
        <w:instrText xml:space="preserve"> PAGEREF _Toc509323108 \h </w:instrText>
      </w:r>
      <w:r>
        <w:fldChar w:fldCharType="separate"/>
      </w:r>
      <w:r>
        <w:t>188</w:t>
      </w:r>
      <w:r>
        <w:fldChar w:fldCharType="end"/>
      </w:r>
    </w:p>
    <w:p w14:paraId="27D32F30" w14:textId="77777777" w:rsidR="0059501F" w:rsidRDefault="0059501F">
      <w:pPr>
        <w:pStyle w:val="TOC3"/>
        <w:rPr>
          <w:rFonts w:ascii="Calibri" w:hAnsi="Calibri"/>
          <w:sz w:val="22"/>
          <w:szCs w:val="22"/>
          <w:lang w:val="en-US"/>
        </w:rPr>
      </w:pPr>
      <w:r>
        <w:t>C.3.7.3</w:t>
      </w:r>
      <w:r>
        <w:rPr>
          <w:rFonts w:ascii="Calibri" w:hAnsi="Calibri"/>
          <w:sz w:val="22"/>
          <w:szCs w:val="22"/>
          <w:lang w:val="en-US"/>
        </w:rPr>
        <w:tab/>
      </w:r>
      <w:r>
        <w:t>succReturnedAuthSetsFromHLRToVLRs</w:t>
      </w:r>
      <w:r>
        <w:tab/>
      </w:r>
      <w:r>
        <w:fldChar w:fldCharType="begin" w:fldLock="1"/>
      </w:r>
      <w:r>
        <w:instrText xml:space="preserve"> PAGEREF _Toc509323109 \h </w:instrText>
      </w:r>
      <w:r>
        <w:fldChar w:fldCharType="separate"/>
      </w:r>
      <w:r>
        <w:t>189</w:t>
      </w:r>
      <w:r>
        <w:fldChar w:fldCharType="end"/>
      </w:r>
    </w:p>
    <w:p w14:paraId="6BC61163" w14:textId="77777777" w:rsidR="0059501F" w:rsidRDefault="0059501F">
      <w:pPr>
        <w:pStyle w:val="TOC3"/>
        <w:rPr>
          <w:rFonts w:ascii="Calibri" w:hAnsi="Calibri"/>
          <w:sz w:val="22"/>
          <w:szCs w:val="22"/>
          <w:lang w:val="en-US"/>
        </w:rPr>
      </w:pPr>
      <w:r>
        <w:t>C.3.7.4</w:t>
      </w:r>
      <w:r>
        <w:rPr>
          <w:rFonts w:ascii="Calibri" w:hAnsi="Calibri"/>
          <w:sz w:val="22"/>
          <w:szCs w:val="22"/>
          <w:lang w:val="en-US"/>
        </w:rPr>
        <w:tab/>
      </w:r>
      <w:r>
        <w:t>emptyResponsesForAuthSetsFromHLRToVLRs</w:t>
      </w:r>
      <w:r>
        <w:tab/>
      </w:r>
      <w:r>
        <w:fldChar w:fldCharType="begin" w:fldLock="1"/>
      </w:r>
      <w:r>
        <w:instrText xml:space="preserve"> PAGEREF _Toc509323110 \h </w:instrText>
      </w:r>
      <w:r>
        <w:fldChar w:fldCharType="separate"/>
      </w:r>
      <w:r>
        <w:t>189</w:t>
      </w:r>
      <w:r>
        <w:fldChar w:fldCharType="end"/>
      </w:r>
    </w:p>
    <w:p w14:paraId="2895F1B6" w14:textId="77777777" w:rsidR="0059501F" w:rsidRDefault="0059501F">
      <w:pPr>
        <w:pStyle w:val="TOC3"/>
        <w:rPr>
          <w:rFonts w:ascii="Calibri" w:hAnsi="Calibri"/>
          <w:sz w:val="22"/>
          <w:szCs w:val="22"/>
          <w:lang w:val="en-US"/>
        </w:rPr>
      </w:pPr>
      <w:r>
        <w:t>C.3.7.5</w:t>
      </w:r>
      <w:r>
        <w:rPr>
          <w:rFonts w:ascii="Calibri" w:hAnsi="Calibri"/>
          <w:sz w:val="22"/>
          <w:szCs w:val="22"/>
          <w:lang w:val="en-US"/>
        </w:rPr>
        <w:tab/>
      </w:r>
      <w:r>
        <w:t>attInsertSubDataService</w:t>
      </w:r>
      <w:r>
        <w:tab/>
      </w:r>
      <w:r>
        <w:fldChar w:fldCharType="begin" w:fldLock="1"/>
      </w:r>
      <w:r>
        <w:instrText xml:space="preserve"> PAGEREF _Toc509323111 \h </w:instrText>
      </w:r>
      <w:r>
        <w:fldChar w:fldCharType="separate"/>
      </w:r>
      <w:r>
        <w:t>189</w:t>
      </w:r>
      <w:r>
        <w:fldChar w:fldCharType="end"/>
      </w:r>
    </w:p>
    <w:p w14:paraId="1B669894" w14:textId="77777777" w:rsidR="0059501F" w:rsidRDefault="0059501F">
      <w:pPr>
        <w:pStyle w:val="TOC3"/>
        <w:rPr>
          <w:rFonts w:ascii="Calibri" w:hAnsi="Calibri"/>
          <w:sz w:val="22"/>
          <w:szCs w:val="22"/>
          <w:lang w:val="en-US"/>
        </w:rPr>
      </w:pPr>
      <w:r>
        <w:t>C.3.7.6</w:t>
      </w:r>
      <w:r>
        <w:rPr>
          <w:rFonts w:ascii="Calibri" w:hAnsi="Calibri"/>
          <w:sz w:val="22"/>
          <w:szCs w:val="22"/>
          <w:lang w:val="en-US"/>
        </w:rPr>
        <w:tab/>
      </w:r>
      <w:r>
        <w:t>succInsertSubDataService</w:t>
      </w:r>
      <w:r>
        <w:tab/>
      </w:r>
      <w:r>
        <w:fldChar w:fldCharType="begin" w:fldLock="1"/>
      </w:r>
      <w:r>
        <w:instrText xml:space="preserve"> PAGEREF _Toc509323112 \h </w:instrText>
      </w:r>
      <w:r>
        <w:fldChar w:fldCharType="separate"/>
      </w:r>
      <w:r>
        <w:t>189</w:t>
      </w:r>
      <w:r>
        <w:fldChar w:fldCharType="end"/>
      </w:r>
    </w:p>
    <w:p w14:paraId="49F827DA" w14:textId="77777777" w:rsidR="0059501F" w:rsidRDefault="0059501F">
      <w:pPr>
        <w:pStyle w:val="TOC3"/>
        <w:rPr>
          <w:rFonts w:ascii="Calibri" w:hAnsi="Calibri"/>
          <w:sz w:val="22"/>
          <w:szCs w:val="22"/>
          <w:lang w:val="en-US"/>
        </w:rPr>
      </w:pPr>
      <w:r>
        <w:t>C.3.7.7</w:t>
      </w:r>
      <w:r>
        <w:rPr>
          <w:rFonts w:ascii="Calibri" w:hAnsi="Calibri"/>
          <w:sz w:val="22"/>
          <w:szCs w:val="22"/>
          <w:lang w:val="en-US"/>
        </w:rPr>
        <w:tab/>
      </w:r>
      <w:r>
        <w:t>attLocationUpdate</w:t>
      </w:r>
      <w:r>
        <w:tab/>
      </w:r>
      <w:r>
        <w:fldChar w:fldCharType="begin" w:fldLock="1"/>
      </w:r>
      <w:r>
        <w:instrText xml:space="preserve"> PAGEREF _Toc509323113 \h </w:instrText>
      </w:r>
      <w:r>
        <w:fldChar w:fldCharType="separate"/>
      </w:r>
      <w:r>
        <w:t>189</w:t>
      </w:r>
      <w:r>
        <w:fldChar w:fldCharType="end"/>
      </w:r>
    </w:p>
    <w:p w14:paraId="501DB7FA" w14:textId="77777777" w:rsidR="0059501F" w:rsidRDefault="0059501F">
      <w:pPr>
        <w:pStyle w:val="TOC3"/>
        <w:rPr>
          <w:rFonts w:ascii="Calibri" w:hAnsi="Calibri"/>
          <w:sz w:val="22"/>
          <w:szCs w:val="22"/>
          <w:lang w:val="en-US"/>
        </w:rPr>
      </w:pPr>
      <w:r>
        <w:t>C.3.7.8</w:t>
      </w:r>
      <w:r>
        <w:rPr>
          <w:rFonts w:ascii="Calibri" w:hAnsi="Calibri"/>
          <w:sz w:val="22"/>
          <w:szCs w:val="22"/>
          <w:lang w:val="en-US"/>
        </w:rPr>
        <w:tab/>
      </w:r>
      <w:r>
        <w:t>succLocationUpdate</w:t>
      </w:r>
      <w:r>
        <w:tab/>
      </w:r>
      <w:r>
        <w:fldChar w:fldCharType="begin" w:fldLock="1"/>
      </w:r>
      <w:r>
        <w:instrText xml:space="preserve"> PAGEREF _Toc509323114 \h </w:instrText>
      </w:r>
      <w:r>
        <w:fldChar w:fldCharType="separate"/>
      </w:r>
      <w:r>
        <w:t>189</w:t>
      </w:r>
      <w:r>
        <w:fldChar w:fldCharType="end"/>
      </w:r>
    </w:p>
    <w:p w14:paraId="1F27CD3C" w14:textId="77777777" w:rsidR="0059501F" w:rsidRDefault="0059501F">
      <w:pPr>
        <w:pStyle w:val="TOC3"/>
        <w:rPr>
          <w:rFonts w:ascii="Calibri" w:hAnsi="Calibri"/>
          <w:sz w:val="22"/>
          <w:szCs w:val="22"/>
          <w:lang w:val="en-US"/>
        </w:rPr>
      </w:pPr>
      <w:r>
        <w:t>C.3.7.9</w:t>
      </w:r>
      <w:r>
        <w:rPr>
          <w:rFonts w:ascii="Calibri" w:hAnsi="Calibri"/>
          <w:sz w:val="22"/>
          <w:szCs w:val="22"/>
          <w:lang w:val="en-US"/>
        </w:rPr>
        <w:tab/>
      </w:r>
      <w:r>
        <w:t>attSSRelatedOperationsInHLR</w:t>
      </w:r>
      <w:r>
        <w:tab/>
      </w:r>
      <w:r>
        <w:fldChar w:fldCharType="begin" w:fldLock="1"/>
      </w:r>
      <w:r>
        <w:instrText xml:space="preserve"> PAGEREF _Toc509323115 \h </w:instrText>
      </w:r>
      <w:r>
        <w:fldChar w:fldCharType="separate"/>
      </w:r>
      <w:r>
        <w:t>190</w:t>
      </w:r>
      <w:r>
        <w:fldChar w:fldCharType="end"/>
      </w:r>
    </w:p>
    <w:p w14:paraId="54F94159" w14:textId="77777777" w:rsidR="0059501F" w:rsidRDefault="0059501F">
      <w:pPr>
        <w:pStyle w:val="TOC3"/>
        <w:rPr>
          <w:rFonts w:ascii="Calibri" w:hAnsi="Calibri"/>
          <w:sz w:val="22"/>
          <w:szCs w:val="22"/>
          <w:lang w:val="en-US"/>
        </w:rPr>
      </w:pPr>
      <w:r>
        <w:t>C.3.7.10</w:t>
      </w:r>
      <w:r>
        <w:rPr>
          <w:rFonts w:ascii="Calibri" w:hAnsi="Calibri"/>
          <w:sz w:val="22"/>
          <w:szCs w:val="22"/>
          <w:lang w:val="en-US"/>
        </w:rPr>
        <w:tab/>
      </w:r>
      <w:r>
        <w:t>succSSRelatedOperationsInHLR</w:t>
      </w:r>
      <w:r>
        <w:tab/>
      </w:r>
      <w:r>
        <w:fldChar w:fldCharType="begin" w:fldLock="1"/>
      </w:r>
      <w:r>
        <w:instrText xml:space="preserve"> PAGEREF _Toc509323116 \h </w:instrText>
      </w:r>
      <w:r>
        <w:fldChar w:fldCharType="separate"/>
      </w:r>
      <w:r>
        <w:t>190</w:t>
      </w:r>
      <w:r>
        <w:fldChar w:fldCharType="end"/>
      </w:r>
    </w:p>
    <w:p w14:paraId="794CE944" w14:textId="77777777" w:rsidR="0059501F" w:rsidRDefault="0059501F">
      <w:pPr>
        <w:pStyle w:val="TOC3"/>
        <w:rPr>
          <w:rFonts w:ascii="Calibri" w:hAnsi="Calibri"/>
          <w:sz w:val="22"/>
          <w:szCs w:val="22"/>
          <w:lang w:val="en-US"/>
        </w:rPr>
      </w:pPr>
      <w:r>
        <w:t>C.3.7.11</w:t>
      </w:r>
      <w:r>
        <w:rPr>
          <w:rFonts w:ascii="Calibri" w:hAnsi="Calibri"/>
          <w:sz w:val="22"/>
          <w:szCs w:val="22"/>
          <w:lang w:val="en-US"/>
        </w:rPr>
        <w:tab/>
      </w:r>
      <w:r>
        <w:t>attReqForSMRoutingInfo</w:t>
      </w:r>
      <w:r>
        <w:tab/>
      </w:r>
      <w:r>
        <w:fldChar w:fldCharType="begin" w:fldLock="1"/>
      </w:r>
      <w:r>
        <w:instrText xml:space="preserve"> PAGEREF _Toc509323117 \h </w:instrText>
      </w:r>
      <w:r>
        <w:fldChar w:fldCharType="separate"/>
      </w:r>
      <w:r>
        <w:t>190</w:t>
      </w:r>
      <w:r>
        <w:fldChar w:fldCharType="end"/>
      </w:r>
    </w:p>
    <w:p w14:paraId="169DD229" w14:textId="77777777" w:rsidR="0059501F" w:rsidRDefault="0059501F">
      <w:pPr>
        <w:pStyle w:val="TOC3"/>
        <w:rPr>
          <w:rFonts w:ascii="Calibri" w:hAnsi="Calibri"/>
          <w:sz w:val="22"/>
          <w:szCs w:val="22"/>
          <w:lang w:val="en-US"/>
        </w:rPr>
      </w:pPr>
      <w:r>
        <w:t>C.3.7.12</w:t>
      </w:r>
      <w:r>
        <w:rPr>
          <w:rFonts w:ascii="Calibri" w:hAnsi="Calibri"/>
          <w:sz w:val="22"/>
          <w:szCs w:val="22"/>
          <w:lang w:val="en-US"/>
        </w:rPr>
        <w:tab/>
      </w:r>
      <w:r>
        <w:t>succReqForSMRoutingInfo</w:t>
      </w:r>
      <w:r>
        <w:tab/>
      </w:r>
      <w:r>
        <w:fldChar w:fldCharType="begin" w:fldLock="1"/>
      </w:r>
      <w:r>
        <w:instrText xml:space="preserve"> PAGEREF _Toc509323118 \h </w:instrText>
      </w:r>
      <w:r>
        <w:fldChar w:fldCharType="separate"/>
      </w:r>
      <w:r>
        <w:t>190</w:t>
      </w:r>
      <w:r>
        <w:fldChar w:fldCharType="end"/>
      </w:r>
    </w:p>
    <w:p w14:paraId="3F943D7F" w14:textId="77777777" w:rsidR="0059501F" w:rsidRDefault="0059501F">
      <w:pPr>
        <w:pStyle w:val="TOC3"/>
        <w:rPr>
          <w:rFonts w:ascii="Calibri" w:hAnsi="Calibri"/>
          <w:sz w:val="22"/>
          <w:szCs w:val="22"/>
          <w:lang w:val="en-US"/>
        </w:rPr>
      </w:pPr>
      <w:r>
        <w:t>C.3.7.13</w:t>
      </w:r>
      <w:r>
        <w:rPr>
          <w:rFonts w:ascii="Calibri" w:hAnsi="Calibri"/>
          <w:sz w:val="22"/>
          <w:szCs w:val="22"/>
          <w:lang w:val="en-US"/>
        </w:rPr>
        <w:tab/>
      </w:r>
      <w:r>
        <w:t>attSMDeliveryStatusReportProcs</w:t>
      </w:r>
      <w:r>
        <w:tab/>
      </w:r>
      <w:r>
        <w:fldChar w:fldCharType="begin" w:fldLock="1"/>
      </w:r>
      <w:r>
        <w:instrText xml:space="preserve"> PAGEREF _Toc509323119 \h </w:instrText>
      </w:r>
      <w:r>
        <w:fldChar w:fldCharType="separate"/>
      </w:r>
      <w:r>
        <w:t>190</w:t>
      </w:r>
      <w:r>
        <w:fldChar w:fldCharType="end"/>
      </w:r>
    </w:p>
    <w:p w14:paraId="3507F95E" w14:textId="77777777" w:rsidR="0059501F" w:rsidRDefault="0059501F">
      <w:pPr>
        <w:pStyle w:val="TOC3"/>
        <w:rPr>
          <w:rFonts w:ascii="Calibri" w:hAnsi="Calibri"/>
          <w:sz w:val="22"/>
          <w:szCs w:val="22"/>
          <w:lang w:val="en-US"/>
        </w:rPr>
      </w:pPr>
      <w:r>
        <w:t>C.3.7.14</w:t>
      </w:r>
      <w:r>
        <w:rPr>
          <w:rFonts w:ascii="Calibri" w:hAnsi="Calibri"/>
          <w:sz w:val="22"/>
          <w:szCs w:val="22"/>
          <w:lang w:val="en-US"/>
        </w:rPr>
        <w:tab/>
      </w:r>
      <w:r>
        <w:t>succSMDeliveryStatusReportProcs</w:t>
      </w:r>
      <w:r>
        <w:tab/>
      </w:r>
      <w:r>
        <w:fldChar w:fldCharType="begin" w:fldLock="1"/>
      </w:r>
      <w:r>
        <w:instrText xml:space="preserve"> PAGEREF _Toc509323120 \h </w:instrText>
      </w:r>
      <w:r>
        <w:fldChar w:fldCharType="separate"/>
      </w:r>
      <w:r>
        <w:t>190</w:t>
      </w:r>
      <w:r>
        <w:fldChar w:fldCharType="end"/>
      </w:r>
    </w:p>
    <w:p w14:paraId="0DF668E3" w14:textId="77777777" w:rsidR="0059501F" w:rsidRDefault="0059501F">
      <w:pPr>
        <w:pStyle w:val="TOC3"/>
        <w:rPr>
          <w:rFonts w:ascii="Calibri" w:hAnsi="Calibri"/>
          <w:sz w:val="22"/>
          <w:szCs w:val="22"/>
          <w:lang w:val="en-US"/>
        </w:rPr>
      </w:pPr>
      <w:r>
        <w:t>C.3.7.15</w:t>
      </w:r>
      <w:r>
        <w:rPr>
          <w:rFonts w:ascii="Calibri" w:hAnsi="Calibri"/>
          <w:sz w:val="22"/>
          <w:szCs w:val="22"/>
          <w:lang w:val="en-US"/>
        </w:rPr>
        <w:tab/>
      </w:r>
      <w:r>
        <w:t>attNbrOfSendAlerts</w:t>
      </w:r>
      <w:r>
        <w:tab/>
      </w:r>
      <w:r>
        <w:fldChar w:fldCharType="begin" w:fldLock="1"/>
      </w:r>
      <w:r>
        <w:instrText xml:space="preserve"> PAGEREF _Toc509323121 \h </w:instrText>
      </w:r>
      <w:r>
        <w:fldChar w:fldCharType="separate"/>
      </w:r>
      <w:r>
        <w:t>191</w:t>
      </w:r>
      <w:r>
        <w:fldChar w:fldCharType="end"/>
      </w:r>
    </w:p>
    <w:p w14:paraId="412288DB" w14:textId="77777777" w:rsidR="0059501F" w:rsidRDefault="0059501F">
      <w:pPr>
        <w:pStyle w:val="TOC3"/>
        <w:rPr>
          <w:rFonts w:ascii="Calibri" w:hAnsi="Calibri"/>
          <w:sz w:val="22"/>
          <w:szCs w:val="22"/>
          <w:lang w:val="en-US"/>
        </w:rPr>
      </w:pPr>
      <w:r>
        <w:lastRenderedPageBreak/>
        <w:t>C.3.7.16</w:t>
      </w:r>
      <w:r>
        <w:rPr>
          <w:rFonts w:ascii="Calibri" w:hAnsi="Calibri"/>
          <w:sz w:val="22"/>
          <w:szCs w:val="22"/>
          <w:lang w:val="en-US"/>
        </w:rPr>
        <w:tab/>
      </w:r>
      <w:r>
        <w:t>succNbrOfSendAlerts</w:t>
      </w:r>
      <w:r>
        <w:tab/>
      </w:r>
      <w:r>
        <w:fldChar w:fldCharType="begin" w:fldLock="1"/>
      </w:r>
      <w:r>
        <w:instrText xml:space="preserve"> PAGEREF _Toc509323122 \h </w:instrText>
      </w:r>
      <w:r>
        <w:fldChar w:fldCharType="separate"/>
      </w:r>
      <w:r>
        <w:t>191</w:t>
      </w:r>
      <w:r>
        <w:fldChar w:fldCharType="end"/>
      </w:r>
    </w:p>
    <w:p w14:paraId="64E922D5" w14:textId="77777777" w:rsidR="0059501F" w:rsidRDefault="0059501F">
      <w:pPr>
        <w:pStyle w:val="TOC3"/>
        <w:rPr>
          <w:rFonts w:ascii="Calibri" w:hAnsi="Calibri"/>
          <w:sz w:val="22"/>
          <w:szCs w:val="22"/>
          <w:lang w:val="en-US"/>
        </w:rPr>
      </w:pPr>
      <w:r>
        <w:t>C.3.7.17</w:t>
      </w:r>
      <w:r>
        <w:rPr>
          <w:rFonts w:ascii="Calibri" w:hAnsi="Calibri"/>
          <w:sz w:val="22"/>
          <w:szCs w:val="22"/>
          <w:lang w:val="en-US"/>
        </w:rPr>
        <w:tab/>
      </w:r>
      <w:r>
        <w:t>attReqForMSRN</w:t>
      </w:r>
      <w:r>
        <w:tab/>
      </w:r>
      <w:r>
        <w:fldChar w:fldCharType="begin" w:fldLock="1"/>
      </w:r>
      <w:r>
        <w:instrText xml:space="preserve"> PAGEREF _Toc509323123 \h </w:instrText>
      </w:r>
      <w:r>
        <w:fldChar w:fldCharType="separate"/>
      </w:r>
      <w:r>
        <w:t>191</w:t>
      </w:r>
      <w:r>
        <w:fldChar w:fldCharType="end"/>
      </w:r>
    </w:p>
    <w:p w14:paraId="5EEA2715" w14:textId="77777777" w:rsidR="0059501F" w:rsidRDefault="0059501F">
      <w:pPr>
        <w:pStyle w:val="TOC3"/>
        <w:rPr>
          <w:rFonts w:ascii="Calibri" w:hAnsi="Calibri"/>
          <w:sz w:val="22"/>
          <w:szCs w:val="22"/>
          <w:lang w:val="en-US"/>
        </w:rPr>
      </w:pPr>
      <w:r>
        <w:t>C.3.7.18</w:t>
      </w:r>
      <w:r>
        <w:rPr>
          <w:rFonts w:ascii="Calibri" w:hAnsi="Calibri"/>
          <w:sz w:val="22"/>
          <w:szCs w:val="22"/>
          <w:lang w:val="en-US"/>
        </w:rPr>
        <w:tab/>
      </w:r>
      <w:r>
        <w:t>succReqForMSRN</w:t>
      </w:r>
      <w:r>
        <w:tab/>
      </w:r>
      <w:r>
        <w:fldChar w:fldCharType="begin" w:fldLock="1"/>
      </w:r>
      <w:r>
        <w:instrText xml:space="preserve"> PAGEREF _Toc509323124 \h </w:instrText>
      </w:r>
      <w:r>
        <w:fldChar w:fldCharType="separate"/>
      </w:r>
      <w:r>
        <w:t>191</w:t>
      </w:r>
      <w:r>
        <w:fldChar w:fldCharType="end"/>
      </w:r>
    </w:p>
    <w:p w14:paraId="57EA4B6F" w14:textId="77777777" w:rsidR="0059501F" w:rsidRDefault="0059501F">
      <w:pPr>
        <w:pStyle w:val="TOC2"/>
        <w:rPr>
          <w:rFonts w:ascii="Calibri" w:hAnsi="Calibri"/>
          <w:sz w:val="22"/>
          <w:szCs w:val="22"/>
          <w:lang w:val="en-US"/>
        </w:rPr>
      </w:pPr>
      <w:r>
        <w:t>C.3.8</w:t>
      </w:r>
      <w:r>
        <w:rPr>
          <w:rFonts w:ascii="Calibri" w:hAnsi="Calibri"/>
          <w:sz w:val="22"/>
          <w:szCs w:val="22"/>
          <w:lang w:val="en-US"/>
        </w:rPr>
        <w:tab/>
      </w:r>
      <w:r>
        <w:t>VLR Measurement Function Related Attributes</w:t>
      </w:r>
      <w:r>
        <w:tab/>
      </w:r>
      <w:r>
        <w:fldChar w:fldCharType="begin" w:fldLock="1"/>
      </w:r>
      <w:r>
        <w:instrText xml:space="preserve"> PAGEREF _Toc509323125 \h </w:instrText>
      </w:r>
      <w:r>
        <w:fldChar w:fldCharType="separate"/>
      </w:r>
      <w:r>
        <w:t>191</w:t>
      </w:r>
      <w:r>
        <w:fldChar w:fldCharType="end"/>
      </w:r>
    </w:p>
    <w:p w14:paraId="525CD65D" w14:textId="77777777" w:rsidR="0059501F" w:rsidRDefault="0059501F">
      <w:pPr>
        <w:pStyle w:val="TOC3"/>
        <w:rPr>
          <w:rFonts w:ascii="Calibri" w:hAnsi="Calibri"/>
          <w:sz w:val="22"/>
          <w:szCs w:val="22"/>
          <w:lang w:val="en-US"/>
        </w:rPr>
      </w:pPr>
      <w:r>
        <w:t>C.3.8.1</w:t>
      </w:r>
      <w:r>
        <w:rPr>
          <w:rFonts w:ascii="Calibri" w:hAnsi="Calibri"/>
          <w:sz w:val="22"/>
          <w:szCs w:val="22"/>
          <w:lang w:val="en-US"/>
        </w:rPr>
        <w:tab/>
      </w:r>
      <w:r>
        <w:t>attMSMemoryAvailableNotifications</w:t>
      </w:r>
      <w:r>
        <w:tab/>
      </w:r>
      <w:r>
        <w:fldChar w:fldCharType="begin" w:fldLock="1"/>
      </w:r>
      <w:r>
        <w:instrText xml:space="preserve"> PAGEREF _Toc509323126 \h </w:instrText>
      </w:r>
      <w:r>
        <w:fldChar w:fldCharType="separate"/>
      </w:r>
      <w:r>
        <w:t>191</w:t>
      </w:r>
      <w:r>
        <w:fldChar w:fldCharType="end"/>
      </w:r>
    </w:p>
    <w:p w14:paraId="4E987CFC" w14:textId="77777777" w:rsidR="0059501F" w:rsidRDefault="0059501F">
      <w:pPr>
        <w:pStyle w:val="TOC3"/>
        <w:rPr>
          <w:rFonts w:ascii="Calibri" w:hAnsi="Calibri"/>
          <w:sz w:val="22"/>
          <w:szCs w:val="22"/>
          <w:lang w:val="en-US"/>
        </w:rPr>
      </w:pPr>
      <w:r>
        <w:t>C.3.8.2</w:t>
      </w:r>
      <w:r>
        <w:rPr>
          <w:rFonts w:ascii="Calibri" w:hAnsi="Calibri"/>
          <w:sz w:val="22"/>
          <w:szCs w:val="22"/>
          <w:lang w:val="en-US"/>
        </w:rPr>
        <w:tab/>
      </w:r>
      <w:r>
        <w:t>succMSMemoryAvailableNotifications</w:t>
      </w:r>
      <w:r>
        <w:tab/>
      </w:r>
      <w:r>
        <w:fldChar w:fldCharType="begin" w:fldLock="1"/>
      </w:r>
      <w:r>
        <w:instrText xml:space="preserve"> PAGEREF _Toc509323127 \h </w:instrText>
      </w:r>
      <w:r>
        <w:fldChar w:fldCharType="separate"/>
      </w:r>
      <w:r>
        <w:t>191</w:t>
      </w:r>
      <w:r>
        <w:fldChar w:fldCharType="end"/>
      </w:r>
    </w:p>
    <w:p w14:paraId="4AFFA929" w14:textId="77777777" w:rsidR="0059501F" w:rsidRDefault="0059501F">
      <w:pPr>
        <w:pStyle w:val="TOC3"/>
        <w:rPr>
          <w:rFonts w:ascii="Calibri" w:hAnsi="Calibri"/>
          <w:sz w:val="22"/>
          <w:szCs w:val="22"/>
          <w:lang w:val="en-US"/>
        </w:rPr>
      </w:pPr>
      <w:r>
        <w:t>C.3.8.3</w:t>
      </w:r>
      <w:r>
        <w:rPr>
          <w:rFonts w:ascii="Calibri" w:hAnsi="Calibri"/>
          <w:sz w:val="22"/>
          <w:szCs w:val="22"/>
          <w:lang w:val="en-US"/>
        </w:rPr>
        <w:tab/>
      </w:r>
      <w:r>
        <w:t>attIdentificationReqToPVLRs</w:t>
      </w:r>
      <w:r>
        <w:tab/>
      </w:r>
      <w:r>
        <w:fldChar w:fldCharType="begin" w:fldLock="1"/>
      </w:r>
      <w:r>
        <w:instrText xml:space="preserve"> PAGEREF _Toc509323128 \h </w:instrText>
      </w:r>
      <w:r>
        <w:fldChar w:fldCharType="separate"/>
      </w:r>
      <w:r>
        <w:t>192</w:t>
      </w:r>
      <w:r>
        <w:fldChar w:fldCharType="end"/>
      </w:r>
    </w:p>
    <w:p w14:paraId="4D096D06" w14:textId="77777777" w:rsidR="0059501F" w:rsidRDefault="0059501F">
      <w:pPr>
        <w:pStyle w:val="TOC3"/>
        <w:rPr>
          <w:rFonts w:ascii="Calibri" w:hAnsi="Calibri"/>
          <w:sz w:val="22"/>
          <w:szCs w:val="22"/>
          <w:lang w:val="en-US"/>
        </w:rPr>
      </w:pPr>
      <w:r>
        <w:t>C.3.8.4</w:t>
      </w:r>
      <w:r>
        <w:rPr>
          <w:rFonts w:ascii="Calibri" w:hAnsi="Calibri"/>
          <w:sz w:val="22"/>
          <w:szCs w:val="22"/>
          <w:lang w:val="en-US"/>
        </w:rPr>
        <w:tab/>
      </w:r>
      <w:r>
        <w:t>succIdentificationReqToPVLRs</w:t>
      </w:r>
      <w:r>
        <w:tab/>
      </w:r>
      <w:r>
        <w:fldChar w:fldCharType="begin" w:fldLock="1"/>
      </w:r>
      <w:r>
        <w:instrText xml:space="preserve"> PAGEREF _Toc509323129 \h </w:instrText>
      </w:r>
      <w:r>
        <w:fldChar w:fldCharType="separate"/>
      </w:r>
      <w:r>
        <w:t>192</w:t>
      </w:r>
      <w:r>
        <w:fldChar w:fldCharType="end"/>
      </w:r>
    </w:p>
    <w:p w14:paraId="7DA864EE" w14:textId="77777777" w:rsidR="0059501F" w:rsidRDefault="0059501F">
      <w:pPr>
        <w:pStyle w:val="TOC3"/>
        <w:rPr>
          <w:rFonts w:ascii="Calibri" w:hAnsi="Calibri"/>
          <w:sz w:val="22"/>
          <w:szCs w:val="22"/>
          <w:lang w:val="en-US"/>
        </w:rPr>
      </w:pPr>
      <w:r>
        <w:t>C.3.8.5</w:t>
      </w:r>
      <w:r>
        <w:rPr>
          <w:rFonts w:ascii="Calibri" w:hAnsi="Calibri"/>
          <w:sz w:val="22"/>
          <w:szCs w:val="22"/>
          <w:lang w:val="en-US"/>
        </w:rPr>
        <w:tab/>
      </w:r>
      <w:r>
        <w:t>attPageReqs</w:t>
      </w:r>
      <w:r>
        <w:tab/>
      </w:r>
      <w:r>
        <w:fldChar w:fldCharType="begin" w:fldLock="1"/>
      </w:r>
      <w:r>
        <w:instrText xml:space="preserve"> PAGEREF _Toc509323130 \h </w:instrText>
      </w:r>
      <w:r>
        <w:fldChar w:fldCharType="separate"/>
      </w:r>
      <w:r>
        <w:t>192</w:t>
      </w:r>
      <w:r>
        <w:fldChar w:fldCharType="end"/>
      </w:r>
    </w:p>
    <w:p w14:paraId="4034F1ED" w14:textId="77777777" w:rsidR="0059501F" w:rsidRDefault="0059501F">
      <w:pPr>
        <w:pStyle w:val="TOC3"/>
        <w:rPr>
          <w:rFonts w:ascii="Calibri" w:hAnsi="Calibri"/>
          <w:sz w:val="22"/>
          <w:szCs w:val="22"/>
          <w:lang w:val="en-US"/>
        </w:rPr>
      </w:pPr>
      <w:r>
        <w:t>C.3.8.6</w:t>
      </w:r>
      <w:r>
        <w:rPr>
          <w:rFonts w:ascii="Calibri" w:hAnsi="Calibri"/>
          <w:sz w:val="22"/>
          <w:szCs w:val="22"/>
          <w:lang w:val="en-US"/>
        </w:rPr>
        <w:tab/>
      </w:r>
      <w:r>
        <w:t>succPageReqs</w:t>
      </w:r>
      <w:r>
        <w:tab/>
      </w:r>
      <w:r>
        <w:fldChar w:fldCharType="begin" w:fldLock="1"/>
      </w:r>
      <w:r>
        <w:instrText xml:space="preserve"> PAGEREF _Toc509323131 \h </w:instrText>
      </w:r>
      <w:r>
        <w:fldChar w:fldCharType="separate"/>
      </w:r>
      <w:r>
        <w:t>192</w:t>
      </w:r>
      <w:r>
        <w:fldChar w:fldCharType="end"/>
      </w:r>
    </w:p>
    <w:p w14:paraId="4A31E77D" w14:textId="77777777" w:rsidR="0059501F" w:rsidRDefault="0059501F">
      <w:pPr>
        <w:pStyle w:val="TOC3"/>
        <w:rPr>
          <w:rFonts w:ascii="Calibri" w:hAnsi="Calibri"/>
          <w:sz w:val="22"/>
          <w:szCs w:val="22"/>
          <w:lang w:val="en-US"/>
        </w:rPr>
      </w:pPr>
      <w:r>
        <w:t>C.3.8.7</w:t>
      </w:r>
      <w:r>
        <w:rPr>
          <w:rFonts w:ascii="Calibri" w:hAnsi="Calibri"/>
          <w:sz w:val="22"/>
          <w:szCs w:val="22"/>
          <w:lang w:val="en-US"/>
        </w:rPr>
        <w:tab/>
      </w:r>
      <w:r>
        <w:t>attPageReqsPerLocationArea</w:t>
      </w:r>
      <w:r>
        <w:tab/>
      </w:r>
      <w:r>
        <w:fldChar w:fldCharType="begin" w:fldLock="1"/>
      </w:r>
      <w:r>
        <w:instrText xml:space="preserve"> PAGEREF _Toc509323132 \h </w:instrText>
      </w:r>
      <w:r>
        <w:fldChar w:fldCharType="separate"/>
      </w:r>
      <w:r>
        <w:t>192</w:t>
      </w:r>
      <w:r>
        <w:fldChar w:fldCharType="end"/>
      </w:r>
    </w:p>
    <w:p w14:paraId="778A90CE" w14:textId="77777777" w:rsidR="0059501F" w:rsidRDefault="0059501F">
      <w:pPr>
        <w:pStyle w:val="TOC3"/>
        <w:rPr>
          <w:rFonts w:ascii="Calibri" w:hAnsi="Calibri"/>
          <w:sz w:val="22"/>
          <w:szCs w:val="22"/>
          <w:lang w:val="en-US"/>
        </w:rPr>
      </w:pPr>
      <w:r>
        <w:t>C.3.8.8</w:t>
      </w:r>
      <w:r>
        <w:rPr>
          <w:rFonts w:ascii="Calibri" w:hAnsi="Calibri"/>
          <w:sz w:val="22"/>
          <w:szCs w:val="22"/>
          <w:lang w:val="en-US"/>
        </w:rPr>
        <w:tab/>
      </w:r>
      <w:r>
        <w:t>succPageReqsPerLocationArea</w:t>
      </w:r>
      <w:r>
        <w:tab/>
      </w:r>
      <w:r>
        <w:fldChar w:fldCharType="begin" w:fldLock="1"/>
      </w:r>
      <w:r>
        <w:instrText xml:space="preserve"> PAGEREF _Toc509323133 \h </w:instrText>
      </w:r>
      <w:r>
        <w:fldChar w:fldCharType="separate"/>
      </w:r>
      <w:r>
        <w:t>193</w:t>
      </w:r>
      <w:r>
        <w:fldChar w:fldCharType="end"/>
      </w:r>
    </w:p>
    <w:p w14:paraId="19E22C58" w14:textId="77777777" w:rsidR="0059501F" w:rsidRDefault="0059501F">
      <w:pPr>
        <w:pStyle w:val="TOC3"/>
        <w:rPr>
          <w:rFonts w:ascii="Calibri" w:hAnsi="Calibri"/>
          <w:sz w:val="22"/>
          <w:szCs w:val="22"/>
          <w:lang w:val="en-US"/>
        </w:rPr>
      </w:pPr>
      <w:r>
        <w:t>C.3.8.9</w:t>
      </w:r>
      <w:r>
        <w:rPr>
          <w:rFonts w:ascii="Calibri" w:hAnsi="Calibri"/>
          <w:sz w:val="22"/>
          <w:szCs w:val="22"/>
          <w:lang w:val="en-US"/>
        </w:rPr>
        <w:tab/>
      </w:r>
      <w:r>
        <w:t>attReqForAuthSetsSentToHLR</w:t>
      </w:r>
      <w:r>
        <w:tab/>
      </w:r>
      <w:r>
        <w:fldChar w:fldCharType="begin" w:fldLock="1"/>
      </w:r>
      <w:r>
        <w:instrText xml:space="preserve"> PAGEREF _Toc509323134 \h </w:instrText>
      </w:r>
      <w:r>
        <w:fldChar w:fldCharType="separate"/>
      </w:r>
      <w:r>
        <w:t>193</w:t>
      </w:r>
      <w:r>
        <w:fldChar w:fldCharType="end"/>
      </w:r>
    </w:p>
    <w:p w14:paraId="14CBE90A" w14:textId="77777777" w:rsidR="0059501F" w:rsidRDefault="0059501F">
      <w:pPr>
        <w:pStyle w:val="TOC3"/>
        <w:rPr>
          <w:rFonts w:ascii="Calibri" w:hAnsi="Calibri"/>
          <w:sz w:val="22"/>
          <w:szCs w:val="22"/>
          <w:lang w:val="en-US"/>
        </w:rPr>
      </w:pPr>
      <w:r>
        <w:t>C.3.8.10</w:t>
      </w:r>
      <w:r>
        <w:rPr>
          <w:rFonts w:ascii="Calibri" w:hAnsi="Calibri"/>
          <w:sz w:val="22"/>
          <w:szCs w:val="22"/>
          <w:lang w:val="en-US"/>
        </w:rPr>
        <w:tab/>
      </w:r>
      <w:r>
        <w:t>succReceivedAuthSetsFromHLR</w:t>
      </w:r>
      <w:r>
        <w:tab/>
      </w:r>
      <w:r>
        <w:fldChar w:fldCharType="begin" w:fldLock="1"/>
      </w:r>
      <w:r>
        <w:instrText xml:space="preserve"> PAGEREF _Toc509323135 \h </w:instrText>
      </w:r>
      <w:r>
        <w:fldChar w:fldCharType="separate"/>
      </w:r>
      <w:r>
        <w:t>193</w:t>
      </w:r>
      <w:r>
        <w:fldChar w:fldCharType="end"/>
      </w:r>
    </w:p>
    <w:p w14:paraId="6DB7D988" w14:textId="77777777" w:rsidR="0059501F" w:rsidRDefault="0059501F">
      <w:pPr>
        <w:pStyle w:val="TOC3"/>
        <w:rPr>
          <w:rFonts w:ascii="Calibri" w:hAnsi="Calibri"/>
          <w:sz w:val="22"/>
          <w:szCs w:val="22"/>
          <w:lang w:val="en-US"/>
        </w:rPr>
      </w:pPr>
      <w:r>
        <w:t>C.3.8.11</w:t>
      </w:r>
      <w:r>
        <w:rPr>
          <w:rFonts w:ascii="Calibri" w:hAnsi="Calibri"/>
          <w:sz w:val="22"/>
          <w:szCs w:val="22"/>
          <w:lang w:val="en-US"/>
        </w:rPr>
        <w:tab/>
      </w:r>
      <w:r>
        <w:t>emptyResponsesForAuthFromHLR</w:t>
      </w:r>
      <w:r>
        <w:tab/>
      </w:r>
      <w:r>
        <w:fldChar w:fldCharType="begin" w:fldLock="1"/>
      </w:r>
      <w:r>
        <w:instrText xml:space="preserve"> PAGEREF _Toc509323136 \h </w:instrText>
      </w:r>
      <w:r>
        <w:fldChar w:fldCharType="separate"/>
      </w:r>
      <w:r>
        <w:t>193</w:t>
      </w:r>
      <w:r>
        <w:fldChar w:fldCharType="end"/>
      </w:r>
    </w:p>
    <w:p w14:paraId="41211963" w14:textId="77777777" w:rsidR="0059501F" w:rsidRDefault="0059501F">
      <w:pPr>
        <w:pStyle w:val="TOC3"/>
        <w:rPr>
          <w:rFonts w:ascii="Calibri" w:hAnsi="Calibri"/>
          <w:sz w:val="22"/>
          <w:szCs w:val="22"/>
          <w:lang w:val="en-US"/>
        </w:rPr>
      </w:pPr>
      <w:r>
        <w:t>C.3.8.12</w:t>
      </w:r>
      <w:r>
        <w:rPr>
          <w:rFonts w:ascii="Calibri" w:hAnsi="Calibri"/>
          <w:sz w:val="22"/>
          <w:szCs w:val="22"/>
          <w:lang w:val="en-US"/>
        </w:rPr>
        <w:tab/>
      </w:r>
      <w:r>
        <w:t>attAuthProcsInVLR</w:t>
      </w:r>
      <w:r>
        <w:tab/>
      </w:r>
      <w:r>
        <w:fldChar w:fldCharType="begin" w:fldLock="1"/>
      </w:r>
      <w:r>
        <w:instrText xml:space="preserve"> PAGEREF _Toc509323137 \h </w:instrText>
      </w:r>
      <w:r>
        <w:fldChar w:fldCharType="separate"/>
      </w:r>
      <w:r>
        <w:t>193</w:t>
      </w:r>
      <w:r>
        <w:fldChar w:fldCharType="end"/>
      </w:r>
    </w:p>
    <w:p w14:paraId="2DD7C2DB" w14:textId="77777777" w:rsidR="0059501F" w:rsidRDefault="0059501F">
      <w:pPr>
        <w:pStyle w:val="TOC3"/>
        <w:rPr>
          <w:rFonts w:ascii="Calibri" w:hAnsi="Calibri"/>
          <w:sz w:val="22"/>
          <w:szCs w:val="22"/>
          <w:lang w:val="en-US"/>
        </w:rPr>
      </w:pPr>
      <w:r>
        <w:t>C.3.8.13</w:t>
      </w:r>
      <w:r>
        <w:rPr>
          <w:rFonts w:ascii="Calibri" w:hAnsi="Calibri"/>
          <w:sz w:val="22"/>
          <w:szCs w:val="22"/>
          <w:lang w:val="en-US"/>
        </w:rPr>
        <w:tab/>
      </w:r>
      <w:r>
        <w:t>succAuthProcsInVLR</w:t>
      </w:r>
      <w:r>
        <w:tab/>
      </w:r>
      <w:r>
        <w:fldChar w:fldCharType="begin" w:fldLock="1"/>
      </w:r>
      <w:r>
        <w:instrText xml:space="preserve"> PAGEREF _Toc509323138 \h </w:instrText>
      </w:r>
      <w:r>
        <w:fldChar w:fldCharType="separate"/>
      </w:r>
      <w:r>
        <w:t>193</w:t>
      </w:r>
      <w:r>
        <w:fldChar w:fldCharType="end"/>
      </w:r>
    </w:p>
    <w:p w14:paraId="495B27DF" w14:textId="77777777" w:rsidR="0059501F" w:rsidRDefault="0059501F">
      <w:pPr>
        <w:pStyle w:val="TOC3"/>
        <w:rPr>
          <w:rFonts w:ascii="Calibri" w:hAnsi="Calibri"/>
          <w:sz w:val="22"/>
          <w:szCs w:val="22"/>
          <w:lang w:val="en-US"/>
        </w:rPr>
      </w:pPr>
      <w:r>
        <w:t>C.3.8.14</w:t>
      </w:r>
      <w:r>
        <w:rPr>
          <w:rFonts w:ascii="Calibri" w:hAnsi="Calibri"/>
          <w:sz w:val="22"/>
          <w:szCs w:val="22"/>
          <w:lang w:val="en-US"/>
        </w:rPr>
        <w:tab/>
      </w:r>
      <w:r>
        <w:t>attIntraVLRLocationUpdates</w:t>
      </w:r>
      <w:r>
        <w:tab/>
      </w:r>
      <w:r>
        <w:fldChar w:fldCharType="begin" w:fldLock="1"/>
      </w:r>
      <w:r>
        <w:instrText xml:space="preserve"> PAGEREF _Toc509323139 \h </w:instrText>
      </w:r>
      <w:r>
        <w:fldChar w:fldCharType="separate"/>
      </w:r>
      <w:r>
        <w:t>194</w:t>
      </w:r>
      <w:r>
        <w:fldChar w:fldCharType="end"/>
      </w:r>
    </w:p>
    <w:p w14:paraId="49156775" w14:textId="77777777" w:rsidR="0059501F" w:rsidRDefault="0059501F">
      <w:pPr>
        <w:pStyle w:val="TOC3"/>
        <w:rPr>
          <w:rFonts w:ascii="Calibri" w:hAnsi="Calibri"/>
          <w:sz w:val="22"/>
          <w:szCs w:val="22"/>
          <w:lang w:val="en-US"/>
        </w:rPr>
      </w:pPr>
      <w:r>
        <w:t>C.3.8.15</w:t>
      </w:r>
      <w:r>
        <w:rPr>
          <w:rFonts w:ascii="Calibri" w:hAnsi="Calibri"/>
          <w:sz w:val="22"/>
          <w:szCs w:val="22"/>
          <w:lang w:val="en-US"/>
        </w:rPr>
        <w:tab/>
      </w:r>
      <w:r>
        <w:t>succIntraVLRLocationUpdates</w:t>
      </w:r>
      <w:r>
        <w:tab/>
      </w:r>
      <w:r>
        <w:fldChar w:fldCharType="begin" w:fldLock="1"/>
      </w:r>
      <w:r>
        <w:instrText xml:space="preserve"> PAGEREF _Toc509323140 \h </w:instrText>
      </w:r>
      <w:r>
        <w:fldChar w:fldCharType="separate"/>
      </w:r>
      <w:r>
        <w:t>194</w:t>
      </w:r>
      <w:r>
        <w:fldChar w:fldCharType="end"/>
      </w:r>
    </w:p>
    <w:p w14:paraId="552EDE5A" w14:textId="77777777" w:rsidR="0059501F" w:rsidRDefault="0059501F">
      <w:pPr>
        <w:pStyle w:val="TOC3"/>
        <w:rPr>
          <w:rFonts w:ascii="Calibri" w:hAnsi="Calibri"/>
          <w:sz w:val="22"/>
          <w:szCs w:val="22"/>
          <w:lang w:val="en-US"/>
        </w:rPr>
      </w:pPr>
      <w:r>
        <w:t>C.3.8.16</w:t>
      </w:r>
      <w:r>
        <w:rPr>
          <w:rFonts w:ascii="Calibri" w:hAnsi="Calibri"/>
          <w:sz w:val="22"/>
          <w:szCs w:val="22"/>
          <w:lang w:val="en-US"/>
        </w:rPr>
        <w:tab/>
      </w:r>
      <w:r>
        <w:t>attInterVLRLocationUpdates</w:t>
      </w:r>
      <w:r>
        <w:tab/>
      </w:r>
      <w:r>
        <w:fldChar w:fldCharType="begin" w:fldLock="1"/>
      </w:r>
      <w:r>
        <w:instrText xml:space="preserve"> PAGEREF _Toc509323141 \h </w:instrText>
      </w:r>
      <w:r>
        <w:fldChar w:fldCharType="separate"/>
      </w:r>
      <w:r>
        <w:t>194</w:t>
      </w:r>
      <w:r>
        <w:fldChar w:fldCharType="end"/>
      </w:r>
    </w:p>
    <w:p w14:paraId="0214FD4A" w14:textId="77777777" w:rsidR="0059501F" w:rsidRDefault="0059501F">
      <w:pPr>
        <w:pStyle w:val="TOC3"/>
        <w:rPr>
          <w:rFonts w:ascii="Calibri" w:hAnsi="Calibri"/>
          <w:sz w:val="22"/>
          <w:szCs w:val="22"/>
          <w:lang w:val="en-US"/>
        </w:rPr>
      </w:pPr>
      <w:r>
        <w:t>C.3.8.17</w:t>
      </w:r>
      <w:r>
        <w:rPr>
          <w:rFonts w:ascii="Calibri" w:hAnsi="Calibri"/>
          <w:sz w:val="22"/>
          <w:szCs w:val="22"/>
          <w:lang w:val="en-US"/>
        </w:rPr>
        <w:tab/>
      </w:r>
      <w:r>
        <w:t>succInterVLRLocationUpdates</w:t>
      </w:r>
      <w:r>
        <w:tab/>
      </w:r>
      <w:r>
        <w:fldChar w:fldCharType="begin" w:fldLock="1"/>
      </w:r>
      <w:r>
        <w:instrText xml:space="preserve"> PAGEREF _Toc509323142 \h </w:instrText>
      </w:r>
      <w:r>
        <w:fldChar w:fldCharType="separate"/>
      </w:r>
      <w:r>
        <w:t>194</w:t>
      </w:r>
      <w:r>
        <w:fldChar w:fldCharType="end"/>
      </w:r>
    </w:p>
    <w:p w14:paraId="7A45A425" w14:textId="77777777" w:rsidR="0059501F" w:rsidRDefault="0059501F">
      <w:pPr>
        <w:pStyle w:val="TOC3"/>
        <w:rPr>
          <w:rFonts w:ascii="Calibri" w:hAnsi="Calibri"/>
          <w:sz w:val="22"/>
          <w:szCs w:val="22"/>
          <w:lang w:val="en-US"/>
        </w:rPr>
      </w:pPr>
      <w:r>
        <w:t>C.3.8.18</w:t>
      </w:r>
      <w:r>
        <w:rPr>
          <w:rFonts w:ascii="Calibri" w:hAnsi="Calibri"/>
          <w:sz w:val="22"/>
          <w:szCs w:val="22"/>
          <w:lang w:val="en-US"/>
        </w:rPr>
        <w:tab/>
      </w:r>
      <w:r>
        <w:t>arrivalOfVisitorsFromOtherPLMNs</w:t>
      </w:r>
      <w:r>
        <w:tab/>
      </w:r>
      <w:r>
        <w:fldChar w:fldCharType="begin" w:fldLock="1"/>
      </w:r>
      <w:r>
        <w:instrText xml:space="preserve"> PAGEREF _Toc509323143 \h </w:instrText>
      </w:r>
      <w:r>
        <w:fldChar w:fldCharType="separate"/>
      </w:r>
      <w:r>
        <w:t>194</w:t>
      </w:r>
      <w:r>
        <w:fldChar w:fldCharType="end"/>
      </w:r>
    </w:p>
    <w:p w14:paraId="5CB71C59" w14:textId="77777777" w:rsidR="0059501F" w:rsidRDefault="0059501F">
      <w:pPr>
        <w:pStyle w:val="TOC2"/>
        <w:rPr>
          <w:rFonts w:ascii="Calibri" w:hAnsi="Calibri"/>
          <w:sz w:val="22"/>
          <w:szCs w:val="22"/>
          <w:lang w:val="en-US"/>
        </w:rPr>
      </w:pPr>
      <w:r>
        <w:t>C.3.9</w:t>
      </w:r>
      <w:r>
        <w:rPr>
          <w:rFonts w:ascii="Calibri" w:hAnsi="Calibri"/>
          <w:sz w:val="22"/>
          <w:szCs w:val="22"/>
          <w:lang w:val="en-US"/>
        </w:rPr>
        <w:tab/>
      </w:r>
      <w:r>
        <w:t>EIR Measurement Function Related Attributes</w:t>
      </w:r>
      <w:r>
        <w:tab/>
      </w:r>
      <w:r>
        <w:fldChar w:fldCharType="begin" w:fldLock="1"/>
      </w:r>
      <w:r>
        <w:instrText xml:space="preserve"> PAGEREF _Toc509323144 \h </w:instrText>
      </w:r>
      <w:r>
        <w:fldChar w:fldCharType="separate"/>
      </w:r>
      <w:r>
        <w:t>194</w:t>
      </w:r>
      <w:r>
        <w:fldChar w:fldCharType="end"/>
      </w:r>
    </w:p>
    <w:p w14:paraId="77C76B4E" w14:textId="77777777" w:rsidR="0059501F" w:rsidRDefault="0059501F">
      <w:pPr>
        <w:pStyle w:val="TOC3"/>
        <w:rPr>
          <w:rFonts w:ascii="Calibri" w:hAnsi="Calibri"/>
          <w:sz w:val="22"/>
          <w:szCs w:val="22"/>
          <w:lang w:val="en-US"/>
        </w:rPr>
      </w:pPr>
      <w:r>
        <w:t>C.3.9.1</w:t>
      </w:r>
      <w:r>
        <w:rPr>
          <w:rFonts w:ascii="Calibri" w:hAnsi="Calibri"/>
          <w:sz w:val="22"/>
          <w:szCs w:val="22"/>
          <w:lang w:val="en-US"/>
        </w:rPr>
        <w:tab/>
      </w:r>
      <w:r>
        <w:t>nbrOfReceivedIMEICheckReqs</w:t>
      </w:r>
      <w:r>
        <w:tab/>
      </w:r>
      <w:r>
        <w:fldChar w:fldCharType="begin" w:fldLock="1"/>
      </w:r>
      <w:r>
        <w:instrText xml:space="preserve"> PAGEREF _Toc509323145 \h </w:instrText>
      </w:r>
      <w:r>
        <w:fldChar w:fldCharType="separate"/>
      </w:r>
      <w:r>
        <w:t>194</w:t>
      </w:r>
      <w:r>
        <w:fldChar w:fldCharType="end"/>
      </w:r>
    </w:p>
    <w:p w14:paraId="386C7B88" w14:textId="77777777" w:rsidR="0059501F" w:rsidRDefault="0059501F">
      <w:pPr>
        <w:pStyle w:val="TOC3"/>
        <w:rPr>
          <w:rFonts w:ascii="Calibri" w:hAnsi="Calibri"/>
          <w:sz w:val="22"/>
          <w:szCs w:val="22"/>
          <w:lang w:val="en-US"/>
        </w:rPr>
      </w:pPr>
      <w:r>
        <w:t>C.3.9.2</w:t>
      </w:r>
      <w:r>
        <w:rPr>
          <w:rFonts w:ascii="Calibri" w:hAnsi="Calibri"/>
          <w:sz w:val="22"/>
          <w:szCs w:val="22"/>
          <w:lang w:val="en-US"/>
        </w:rPr>
        <w:tab/>
      </w:r>
      <w:r>
        <w:t>nbrOfWhiteAnsInEIR</w:t>
      </w:r>
      <w:r>
        <w:tab/>
      </w:r>
      <w:r>
        <w:fldChar w:fldCharType="begin" w:fldLock="1"/>
      </w:r>
      <w:r>
        <w:instrText xml:space="preserve"> PAGEREF _Toc509323146 \h </w:instrText>
      </w:r>
      <w:r>
        <w:fldChar w:fldCharType="separate"/>
      </w:r>
      <w:r>
        <w:t>195</w:t>
      </w:r>
      <w:r>
        <w:fldChar w:fldCharType="end"/>
      </w:r>
    </w:p>
    <w:p w14:paraId="34CBF556" w14:textId="77777777" w:rsidR="0059501F" w:rsidRDefault="0059501F">
      <w:pPr>
        <w:pStyle w:val="TOC3"/>
        <w:rPr>
          <w:rFonts w:ascii="Calibri" w:hAnsi="Calibri"/>
          <w:sz w:val="22"/>
          <w:szCs w:val="22"/>
          <w:lang w:val="en-US"/>
        </w:rPr>
      </w:pPr>
      <w:r>
        <w:t>C.3.9.3</w:t>
      </w:r>
      <w:r>
        <w:rPr>
          <w:rFonts w:ascii="Calibri" w:hAnsi="Calibri"/>
          <w:sz w:val="22"/>
          <w:szCs w:val="22"/>
          <w:lang w:val="en-US"/>
        </w:rPr>
        <w:tab/>
      </w:r>
      <w:r>
        <w:t>nbrOfGreyAnsInEIR</w:t>
      </w:r>
      <w:r>
        <w:tab/>
      </w:r>
      <w:r>
        <w:fldChar w:fldCharType="begin" w:fldLock="1"/>
      </w:r>
      <w:r>
        <w:instrText xml:space="preserve"> PAGEREF _Toc509323147 \h </w:instrText>
      </w:r>
      <w:r>
        <w:fldChar w:fldCharType="separate"/>
      </w:r>
      <w:r>
        <w:t>195</w:t>
      </w:r>
      <w:r>
        <w:fldChar w:fldCharType="end"/>
      </w:r>
    </w:p>
    <w:p w14:paraId="0F8FB16C" w14:textId="77777777" w:rsidR="0059501F" w:rsidRDefault="0059501F">
      <w:pPr>
        <w:pStyle w:val="TOC3"/>
        <w:rPr>
          <w:rFonts w:ascii="Calibri" w:hAnsi="Calibri"/>
          <w:sz w:val="22"/>
          <w:szCs w:val="22"/>
          <w:lang w:val="en-US"/>
        </w:rPr>
      </w:pPr>
      <w:r>
        <w:t>C.3.9.4</w:t>
      </w:r>
      <w:r>
        <w:rPr>
          <w:rFonts w:ascii="Calibri" w:hAnsi="Calibri"/>
          <w:sz w:val="22"/>
          <w:szCs w:val="22"/>
          <w:lang w:val="en-US"/>
        </w:rPr>
        <w:tab/>
      </w:r>
      <w:r>
        <w:t>nbrOfBlackAnsInEIR</w:t>
      </w:r>
      <w:r>
        <w:tab/>
      </w:r>
      <w:r>
        <w:fldChar w:fldCharType="begin" w:fldLock="1"/>
      </w:r>
      <w:r>
        <w:instrText xml:space="preserve"> PAGEREF _Toc509323148 \h </w:instrText>
      </w:r>
      <w:r>
        <w:fldChar w:fldCharType="separate"/>
      </w:r>
      <w:r>
        <w:t>195</w:t>
      </w:r>
      <w:r>
        <w:fldChar w:fldCharType="end"/>
      </w:r>
    </w:p>
    <w:p w14:paraId="16963329" w14:textId="77777777" w:rsidR="0059501F" w:rsidRDefault="0059501F">
      <w:pPr>
        <w:pStyle w:val="TOC3"/>
        <w:rPr>
          <w:rFonts w:ascii="Calibri" w:hAnsi="Calibri"/>
          <w:sz w:val="22"/>
          <w:szCs w:val="22"/>
          <w:lang w:val="en-US"/>
        </w:rPr>
      </w:pPr>
      <w:r>
        <w:t>C.3.9.5</w:t>
      </w:r>
      <w:r>
        <w:rPr>
          <w:rFonts w:ascii="Calibri" w:hAnsi="Calibri"/>
          <w:sz w:val="22"/>
          <w:szCs w:val="22"/>
          <w:lang w:val="en-US"/>
        </w:rPr>
        <w:tab/>
      </w:r>
      <w:r>
        <w:t>nbrOfUnknownIMEIAnsInEIR</w:t>
      </w:r>
      <w:r>
        <w:tab/>
      </w:r>
      <w:r>
        <w:fldChar w:fldCharType="begin" w:fldLock="1"/>
      </w:r>
      <w:r>
        <w:instrText xml:space="preserve"> PAGEREF _Toc509323149 \h </w:instrText>
      </w:r>
      <w:r>
        <w:fldChar w:fldCharType="separate"/>
      </w:r>
      <w:r>
        <w:t>195</w:t>
      </w:r>
      <w:r>
        <w:fldChar w:fldCharType="end"/>
      </w:r>
    </w:p>
    <w:p w14:paraId="1B3564D8" w14:textId="77777777" w:rsidR="0059501F" w:rsidRDefault="0059501F">
      <w:pPr>
        <w:pStyle w:val="TOC2"/>
        <w:rPr>
          <w:rFonts w:ascii="Calibri" w:hAnsi="Calibri"/>
          <w:sz w:val="22"/>
          <w:szCs w:val="22"/>
          <w:lang w:val="en-US"/>
        </w:rPr>
      </w:pPr>
      <w:r>
        <w:t>C.3.10</w:t>
      </w:r>
      <w:r>
        <w:rPr>
          <w:rFonts w:ascii="Calibri" w:hAnsi="Calibri"/>
          <w:sz w:val="22"/>
          <w:szCs w:val="22"/>
          <w:lang w:val="en-US"/>
        </w:rPr>
        <w:tab/>
      </w:r>
      <w:r>
        <w:t>SMS Measurement Function Related Attributes</w:t>
      </w:r>
      <w:r>
        <w:tab/>
      </w:r>
      <w:r>
        <w:fldChar w:fldCharType="begin" w:fldLock="1"/>
      </w:r>
      <w:r>
        <w:instrText xml:space="preserve"> PAGEREF _Toc509323150 \h </w:instrText>
      </w:r>
      <w:r>
        <w:fldChar w:fldCharType="separate"/>
      </w:r>
      <w:r>
        <w:t>195</w:t>
      </w:r>
      <w:r>
        <w:fldChar w:fldCharType="end"/>
      </w:r>
    </w:p>
    <w:p w14:paraId="6A6A67BE" w14:textId="77777777" w:rsidR="0059501F" w:rsidRDefault="0059501F">
      <w:pPr>
        <w:pStyle w:val="TOC3"/>
        <w:rPr>
          <w:rFonts w:ascii="Calibri" w:hAnsi="Calibri"/>
          <w:sz w:val="22"/>
          <w:szCs w:val="22"/>
          <w:lang w:val="en-US"/>
        </w:rPr>
      </w:pPr>
      <w:r>
        <w:t>C.3.10.1</w:t>
      </w:r>
      <w:r>
        <w:rPr>
          <w:rFonts w:ascii="Calibri" w:hAnsi="Calibri"/>
          <w:sz w:val="22"/>
          <w:szCs w:val="22"/>
          <w:lang w:val="en-US"/>
        </w:rPr>
        <w:tab/>
      </w:r>
      <w:r>
        <w:t>attMobileOriginatingSMForwardings</w:t>
      </w:r>
      <w:r>
        <w:tab/>
      </w:r>
      <w:r>
        <w:fldChar w:fldCharType="begin" w:fldLock="1"/>
      </w:r>
      <w:r>
        <w:instrText xml:space="preserve"> PAGEREF _Toc509323151 \h </w:instrText>
      </w:r>
      <w:r>
        <w:fldChar w:fldCharType="separate"/>
      </w:r>
      <w:r>
        <w:t>195</w:t>
      </w:r>
      <w:r>
        <w:fldChar w:fldCharType="end"/>
      </w:r>
    </w:p>
    <w:p w14:paraId="0F1AC37C" w14:textId="77777777" w:rsidR="0059501F" w:rsidRDefault="0059501F">
      <w:pPr>
        <w:pStyle w:val="TOC3"/>
        <w:rPr>
          <w:rFonts w:ascii="Calibri" w:hAnsi="Calibri"/>
          <w:sz w:val="22"/>
          <w:szCs w:val="22"/>
          <w:lang w:val="en-US"/>
        </w:rPr>
      </w:pPr>
      <w:r>
        <w:t>C.3.10.2</w:t>
      </w:r>
      <w:r>
        <w:rPr>
          <w:rFonts w:ascii="Calibri" w:hAnsi="Calibri"/>
          <w:sz w:val="22"/>
          <w:szCs w:val="22"/>
          <w:lang w:val="en-US"/>
        </w:rPr>
        <w:tab/>
      </w:r>
      <w:r>
        <w:t>succMobileOriginatingSMForwardings</w:t>
      </w:r>
      <w:r>
        <w:tab/>
      </w:r>
      <w:r>
        <w:fldChar w:fldCharType="begin" w:fldLock="1"/>
      </w:r>
      <w:r>
        <w:instrText xml:space="preserve"> PAGEREF _Toc509323152 \h </w:instrText>
      </w:r>
      <w:r>
        <w:fldChar w:fldCharType="separate"/>
      </w:r>
      <w:r>
        <w:t>196</w:t>
      </w:r>
      <w:r>
        <w:fldChar w:fldCharType="end"/>
      </w:r>
    </w:p>
    <w:p w14:paraId="10CA2F43" w14:textId="77777777" w:rsidR="0059501F" w:rsidRDefault="0059501F">
      <w:pPr>
        <w:pStyle w:val="TOC3"/>
        <w:rPr>
          <w:rFonts w:ascii="Calibri" w:hAnsi="Calibri"/>
          <w:sz w:val="22"/>
          <w:szCs w:val="22"/>
          <w:lang w:val="en-US"/>
        </w:rPr>
      </w:pPr>
      <w:r>
        <w:t>C.3.10.3</w:t>
      </w:r>
      <w:r>
        <w:rPr>
          <w:rFonts w:ascii="Calibri" w:hAnsi="Calibri"/>
          <w:sz w:val="22"/>
          <w:szCs w:val="22"/>
          <w:lang w:val="en-US"/>
        </w:rPr>
        <w:tab/>
      </w:r>
      <w:r>
        <w:t>attMobileTerminatingSMForwardings</w:t>
      </w:r>
      <w:r>
        <w:tab/>
      </w:r>
      <w:r>
        <w:fldChar w:fldCharType="begin" w:fldLock="1"/>
      </w:r>
      <w:r>
        <w:instrText xml:space="preserve"> PAGEREF _Toc509323153 \h </w:instrText>
      </w:r>
      <w:r>
        <w:fldChar w:fldCharType="separate"/>
      </w:r>
      <w:r>
        <w:t>196</w:t>
      </w:r>
      <w:r>
        <w:fldChar w:fldCharType="end"/>
      </w:r>
    </w:p>
    <w:p w14:paraId="3783CE32" w14:textId="77777777" w:rsidR="0059501F" w:rsidRDefault="0059501F">
      <w:pPr>
        <w:pStyle w:val="TOC3"/>
        <w:rPr>
          <w:rFonts w:ascii="Calibri" w:hAnsi="Calibri"/>
          <w:sz w:val="22"/>
          <w:szCs w:val="22"/>
          <w:lang w:val="en-US"/>
        </w:rPr>
      </w:pPr>
      <w:r>
        <w:t>C.3.10.4</w:t>
      </w:r>
      <w:r>
        <w:rPr>
          <w:rFonts w:ascii="Calibri" w:hAnsi="Calibri"/>
          <w:sz w:val="22"/>
          <w:szCs w:val="22"/>
          <w:lang w:val="en-US"/>
        </w:rPr>
        <w:tab/>
      </w:r>
      <w:r>
        <w:t>succMobileTerminatingSMForwardings</w:t>
      </w:r>
      <w:r>
        <w:tab/>
      </w:r>
      <w:r>
        <w:fldChar w:fldCharType="begin" w:fldLock="1"/>
      </w:r>
      <w:r>
        <w:instrText xml:space="preserve"> PAGEREF _Toc509323154 \h </w:instrText>
      </w:r>
      <w:r>
        <w:fldChar w:fldCharType="separate"/>
      </w:r>
      <w:r>
        <w:t>196</w:t>
      </w:r>
      <w:r>
        <w:fldChar w:fldCharType="end"/>
      </w:r>
    </w:p>
    <w:p w14:paraId="568A181F" w14:textId="77777777" w:rsidR="0059501F" w:rsidRDefault="0059501F">
      <w:pPr>
        <w:pStyle w:val="TOC3"/>
        <w:rPr>
          <w:rFonts w:ascii="Calibri" w:hAnsi="Calibri"/>
          <w:sz w:val="22"/>
          <w:szCs w:val="22"/>
          <w:lang w:val="en-US"/>
        </w:rPr>
      </w:pPr>
      <w:r>
        <w:t>C.3.10.5</w:t>
      </w:r>
      <w:r>
        <w:rPr>
          <w:rFonts w:ascii="Calibri" w:hAnsi="Calibri"/>
          <w:sz w:val="22"/>
          <w:szCs w:val="22"/>
          <w:lang w:val="en-US"/>
        </w:rPr>
        <w:tab/>
      </w:r>
      <w:r>
        <w:t>attMobileTerminatingSMForwardingsSgsn</w:t>
      </w:r>
      <w:r>
        <w:tab/>
      </w:r>
      <w:r>
        <w:fldChar w:fldCharType="begin" w:fldLock="1"/>
      </w:r>
      <w:r>
        <w:instrText xml:space="preserve"> PAGEREF _Toc509323155 \h </w:instrText>
      </w:r>
      <w:r>
        <w:fldChar w:fldCharType="separate"/>
      </w:r>
      <w:r>
        <w:t>196</w:t>
      </w:r>
      <w:r>
        <w:fldChar w:fldCharType="end"/>
      </w:r>
    </w:p>
    <w:p w14:paraId="0ACC53CD" w14:textId="77777777" w:rsidR="0059501F" w:rsidRDefault="0059501F">
      <w:pPr>
        <w:pStyle w:val="TOC3"/>
        <w:rPr>
          <w:rFonts w:ascii="Calibri" w:hAnsi="Calibri"/>
          <w:sz w:val="22"/>
          <w:szCs w:val="22"/>
          <w:lang w:val="en-US"/>
        </w:rPr>
      </w:pPr>
      <w:r>
        <w:t>C.3.10.6</w:t>
      </w:r>
      <w:r>
        <w:rPr>
          <w:rFonts w:ascii="Calibri" w:hAnsi="Calibri"/>
          <w:sz w:val="22"/>
          <w:szCs w:val="22"/>
          <w:lang w:val="en-US"/>
        </w:rPr>
        <w:tab/>
      </w:r>
      <w:r>
        <w:t>succMobileTerminatingSMForwardingsSgsn</w:t>
      </w:r>
      <w:r>
        <w:tab/>
      </w:r>
      <w:r>
        <w:fldChar w:fldCharType="begin" w:fldLock="1"/>
      </w:r>
      <w:r>
        <w:instrText xml:space="preserve"> PAGEREF _Toc509323156 \h </w:instrText>
      </w:r>
      <w:r>
        <w:fldChar w:fldCharType="separate"/>
      </w:r>
      <w:r>
        <w:t>196</w:t>
      </w:r>
      <w:r>
        <w:fldChar w:fldCharType="end"/>
      </w:r>
    </w:p>
    <w:p w14:paraId="5BB7A095" w14:textId="77777777" w:rsidR="0059501F" w:rsidRDefault="0059501F">
      <w:pPr>
        <w:pStyle w:val="TOC2"/>
        <w:rPr>
          <w:rFonts w:ascii="Calibri" w:hAnsi="Calibri"/>
          <w:sz w:val="22"/>
          <w:szCs w:val="22"/>
          <w:lang w:val="en-US"/>
        </w:rPr>
      </w:pPr>
      <w:r>
        <w:t>C.3.11</w:t>
      </w:r>
      <w:r>
        <w:rPr>
          <w:rFonts w:ascii="Calibri" w:hAnsi="Calibri"/>
          <w:sz w:val="22"/>
          <w:szCs w:val="22"/>
          <w:lang w:val="en-US"/>
        </w:rPr>
        <w:tab/>
      </w:r>
      <w:r>
        <w:t>SGSN Measurement Function Related Attributes</w:t>
      </w:r>
      <w:r>
        <w:tab/>
      </w:r>
      <w:r>
        <w:fldChar w:fldCharType="begin" w:fldLock="1"/>
      </w:r>
      <w:r>
        <w:instrText xml:space="preserve"> PAGEREF _Toc509323157 \h </w:instrText>
      </w:r>
      <w:r>
        <w:fldChar w:fldCharType="separate"/>
      </w:r>
      <w:r>
        <w:t>196</w:t>
      </w:r>
      <w:r>
        <w:fldChar w:fldCharType="end"/>
      </w:r>
    </w:p>
    <w:p w14:paraId="2E986E6A" w14:textId="77777777" w:rsidR="0059501F" w:rsidRDefault="0059501F">
      <w:pPr>
        <w:pStyle w:val="TOC3"/>
        <w:rPr>
          <w:rFonts w:ascii="Calibri" w:hAnsi="Calibri"/>
          <w:sz w:val="22"/>
          <w:szCs w:val="22"/>
          <w:lang w:val="en-US"/>
        </w:rPr>
      </w:pPr>
      <w:r>
        <w:t>C.3.11.1</w:t>
      </w:r>
      <w:r>
        <w:rPr>
          <w:rFonts w:ascii="Calibri" w:hAnsi="Calibri"/>
          <w:sz w:val="22"/>
          <w:szCs w:val="22"/>
          <w:lang w:val="en-US"/>
        </w:rPr>
        <w:tab/>
      </w:r>
      <w:r>
        <w:t>nbrLlcFramesSent</w:t>
      </w:r>
      <w:r>
        <w:tab/>
      </w:r>
      <w:r>
        <w:fldChar w:fldCharType="begin" w:fldLock="1"/>
      </w:r>
      <w:r>
        <w:instrText xml:space="preserve"> PAGEREF _Toc509323158 \h </w:instrText>
      </w:r>
      <w:r>
        <w:fldChar w:fldCharType="separate"/>
      </w:r>
      <w:r>
        <w:t>196</w:t>
      </w:r>
      <w:r>
        <w:fldChar w:fldCharType="end"/>
      </w:r>
    </w:p>
    <w:p w14:paraId="28D09CC5" w14:textId="77777777" w:rsidR="0059501F" w:rsidRDefault="0059501F">
      <w:pPr>
        <w:pStyle w:val="TOC3"/>
        <w:rPr>
          <w:rFonts w:ascii="Calibri" w:hAnsi="Calibri"/>
          <w:sz w:val="22"/>
          <w:szCs w:val="22"/>
          <w:lang w:val="en-US"/>
        </w:rPr>
      </w:pPr>
      <w:r>
        <w:t>C.3.11.2</w:t>
      </w:r>
      <w:r>
        <w:rPr>
          <w:rFonts w:ascii="Calibri" w:hAnsi="Calibri"/>
          <w:sz w:val="22"/>
          <w:szCs w:val="22"/>
          <w:lang w:val="en-US"/>
        </w:rPr>
        <w:tab/>
      </w:r>
      <w:r>
        <w:t>nbrllcFramesReceived</w:t>
      </w:r>
      <w:r>
        <w:tab/>
      </w:r>
      <w:r>
        <w:fldChar w:fldCharType="begin" w:fldLock="1"/>
      </w:r>
      <w:r>
        <w:instrText xml:space="preserve"> PAGEREF _Toc509323159 \h </w:instrText>
      </w:r>
      <w:r>
        <w:fldChar w:fldCharType="separate"/>
      </w:r>
      <w:r>
        <w:t>197</w:t>
      </w:r>
      <w:r>
        <w:fldChar w:fldCharType="end"/>
      </w:r>
    </w:p>
    <w:p w14:paraId="661AF73F" w14:textId="77777777" w:rsidR="0059501F" w:rsidRDefault="0059501F">
      <w:pPr>
        <w:pStyle w:val="TOC3"/>
        <w:rPr>
          <w:rFonts w:ascii="Calibri" w:hAnsi="Calibri"/>
          <w:sz w:val="22"/>
          <w:szCs w:val="22"/>
          <w:lang w:val="en-US"/>
        </w:rPr>
      </w:pPr>
      <w:r>
        <w:t>C.3.11.3</w:t>
      </w:r>
      <w:r>
        <w:rPr>
          <w:rFonts w:ascii="Calibri" w:hAnsi="Calibri"/>
          <w:sz w:val="22"/>
          <w:szCs w:val="22"/>
          <w:lang w:val="en-US"/>
        </w:rPr>
        <w:tab/>
      </w:r>
      <w:r>
        <w:t>errLlcFramesDetectedBySgsn</w:t>
      </w:r>
      <w:r>
        <w:tab/>
      </w:r>
      <w:r>
        <w:fldChar w:fldCharType="begin" w:fldLock="1"/>
      </w:r>
      <w:r>
        <w:instrText xml:space="preserve"> PAGEREF _Toc509323160 \h </w:instrText>
      </w:r>
      <w:r>
        <w:fldChar w:fldCharType="separate"/>
      </w:r>
      <w:r>
        <w:t>197</w:t>
      </w:r>
      <w:r>
        <w:fldChar w:fldCharType="end"/>
      </w:r>
    </w:p>
    <w:p w14:paraId="338C293E" w14:textId="77777777" w:rsidR="0059501F" w:rsidRDefault="0059501F">
      <w:pPr>
        <w:pStyle w:val="TOC3"/>
        <w:rPr>
          <w:rFonts w:ascii="Calibri" w:hAnsi="Calibri"/>
          <w:sz w:val="22"/>
          <w:szCs w:val="22"/>
          <w:lang w:val="en-US"/>
        </w:rPr>
      </w:pPr>
      <w:r>
        <w:t>C.3.11.4</w:t>
      </w:r>
      <w:r>
        <w:rPr>
          <w:rFonts w:ascii="Calibri" w:hAnsi="Calibri"/>
          <w:sz w:val="22"/>
          <w:szCs w:val="22"/>
          <w:lang w:val="en-US"/>
        </w:rPr>
        <w:tab/>
      </w:r>
      <w:r>
        <w:t>retransmittedLlcFramestoMs</w:t>
      </w:r>
      <w:r>
        <w:tab/>
      </w:r>
      <w:r>
        <w:fldChar w:fldCharType="begin" w:fldLock="1"/>
      </w:r>
      <w:r>
        <w:instrText xml:space="preserve"> PAGEREF _Toc509323161 \h </w:instrText>
      </w:r>
      <w:r>
        <w:fldChar w:fldCharType="separate"/>
      </w:r>
      <w:r>
        <w:t>197</w:t>
      </w:r>
      <w:r>
        <w:fldChar w:fldCharType="end"/>
      </w:r>
    </w:p>
    <w:p w14:paraId="231704F2" w14:textId="77777777" w:rsidR="0059501F" w:rsidRDefault="0059501F">
      <w:pPr>
        <w:pStyle w:val="TOC3"/>
        <w:rPr>
          <w:rFonts w:ascii="Calibri" w:hAnsi="Calibri"/>
          <w:sz w:val="22"/>
          <w:szCs w:val="22"/>
          <w:lang w:val="en-US"/>
        </w:rPr>
      </w:pPr>
      <w:r>
        <w:t>C.3.11.5</w:t>
      </w:r>
      <w:r>
        <w:rPr>
          <w:rFonts w:ascii="Calibri" w:hAnsi="Calibri"/>
          <w:sz w:val="22"/>
          <w:szCs w:val="22"/>
          <w:lang w:val="en-US"/>
        </w:rPr>
        <w:tab/>
      </w:r>
      <w:r>
        <w:t>uplinkSndcpNpduReceived</w:t>
      </w:r>
      <w:r>
        <w:tab/>
      </w:r>
      <w:r>
        <w:fldChar w:fldCharType="begin" w:fldLock="1"/>
      </w:r>
      <w:r>
        <w:instrText xml:space="preserve"> PAGEREF _Toc509323162 \h </w:instrText>
      </w:r>
      <w:r>
        <w:fldChar w:fldCharType="separate"/>
      </w:r>
      <w:r>
        <w:t>197</w:t>
      </w:r>
      <w:r>
        <w:fldChar w:fldCharType="end"/>
      </w:r>
    </w:p>
    <w:p w14:paraId="45256E16" w14:textId="77777777" w:rsidR="0059501F" w:rsidRDefault="0059501F">
      <w:pPr>
        <w:pStyle w:val="TOC3"/>
        <w:rPr>
          <w:rFonts w:ascii="Calibri" w:hAnsi="Calibri"/>
          <w:sz w:val="22"/>
          <w:szCs w:val="22"/>
          <w:lang w:val="en-US"/>
        </w:rPr>
      </w:pPr>
      <w:r>
        <w:t>C.3.11.6</w:t>
      </w:r>
      <w:r>
        <w:rPr>
          <w:rFonts w:ascii="Calibri" w:hAnsi="Calibri"/>
          <w:sz w:val="22"/>
          <w:szCs w:val="22"/>
          <w:lang w:val="en-US"/>
        </w:rPr>
        <w:tab/>
      </w:r>
      <w:r>
        <w:t>uplinkSndcpOctetReceivedMode</w:t>
      </w:r>
      <w:r>
        <w:tab/>
      </w:r>
      <w:r>
        <w:fldChar w:fldCharType="begin" w:fldLock="1"/>
      </w:r>
      <w:r>
        <w:instrText xml:space="preserve"> PAGEREF _Toc509323163 \h </w:instrText>
      </w:r>
      <w:r>
        <w:fldChar w:fldCharType="separate"/>
      </w:r>
      <w:r>
        <w:t>197</w:t>
      </w:r>
      <w:r>
        <w:fldChar w:fldCharType="end"/>
      </w:r>
    </w:p>
    <w:p w14:paraId="47FD2858" w14:textId="77777777" w:rsidR="0059501F" w:rsidRDefault="0059501F">
      <w:pPr>
        <w:pStyle w:val="TOC3"/>
        <w:rPr>
          <w:rFonts w:ascii="Calibri" w:hAnsi="Calibri"/>
          <w:sz w:val="22"/>
          <w:szCs w:val="22"/>
          <w:lang w:val="en-US"/>
        </w:rPr>
      </w:pPr>
      <w:r>
        <w:t>C.3.11.7</w:t>
      </w:r>
      <w:r>
        <w:rPr>
          <w:rFonts w:ascii="Calibri" w:hAnsi="Calibri"/>
          <w:sz w:val="22"/>
          <w:szCs w:val="22"/>
          <w:lang w:val="en-US"/>
        </w:rPr>
        <w:tab/>
      </w:r>
      <w:r>
        <w:t>downlinkSndcpNpdusent</w:t>
      </w:r>
      <w:r>
        <w:tab/>
      </w:r>
      <w:r>
        <w:fldChar w:fldCharType="begin" w:fldLock="1"/>
      </w:r>
      <w:r>
        <w:instrText xml:space="preserve"> PAGEREF _Toc509323164 \h </w:instrText>
      </w:r>
      <w:r>
        <w:fldChar w:fldCharType="separate"/>
      </w:r>
      <w:r>
        <w:t>197</w:t>
      </w:r>
      <w:r>
        <w:fldChar w:fldCharType="end"/>
      </w:r>
    </w:p>
    <w:p w14:paraId="56019674" w14:textId="77777777" w:rsidR="0059501F" w:rsidRDefault="0059501F">
      <w:pPr>
        <w:pStyle w:val="TOC3"/>
        <w:rPr>
          <w:rFonts w:ascii="Calibri" w:hAnsi="Calibri"/>
          <w:sz w:val="22"/>
          <w:szCs w:val="22"/>
          <w:lang w:val="en-US"/>
        </w:rPr>
      </w:pPr>
      <w:r>
        <w:t>C.3.11.8</w:t>
      </w:r>
      <w:r>
        <w:rPr>
          <w:rFonts w:ascii="Calibri" w:hAnsi="Calibri"/>
          <w:sz w:val="22"/>
          <w:szCs w:val="22"/>
          <w:lang w:val="en-US"/>
        </w:rPr>
        <w:tab/>
      </w:r>
      <w:r>
        <w:t>downlinkSndcpOctetSent</w:t>
      </w:r>
      <w:r>
        <w:tab/>
      </w:r>
      <w:r>
        <w:fldChar w:fldCharType="begin" w:fldLock="1"/>
      </w:r>
      <w:r>
        <w:instrText xml:space="preserve"> PAGEREF _Toc509323165 \h </w:instrText>
      </w:r>
      <w:r>
        <w:fldChar w:fldCharType="separate"/>
      </w:r>
      <w:r>
        <w:t>198</w:t>
      </w:r>
      <w:r>
        <w:fldChar w:fldCharType="end"/>
      </w:r>
    </w:p>
    <w:p w14:paraId="15F5BBDB" w14:textId="77777777" w:rsidR="0059501F" w:rsidRDefault="0059501F">
      <w:pPr>
        <w:pStyle w:val="TOC3"/>
        <w:rPr>
          <w:rFonts w:ascii="Calibri" w:hAnsi="Calibri"/>
          <w:sz w:val="22"/>
          <w:szCs w:val="22"/>
          <w:lang w:val="en-US"/>
        </w:rPr>
      </w:pPr>
      <w:r>
        <w:t>C.3.11.9</w:t>
      </w:r>
      <w:r>
        <w:rPr>
          <w:rFonts w:ascii="Calibri" w:hAnsi="Calibri"/>
          <w:sz w:val="22"/>
          <w:szCs w:val="22"/>
          <w:lang w:val="en-US"/>
        </w:rPr>
        <w:tab/>
      </w:r>
      <w:r>
        <w:t>attGprsAttach</w:t>
      </w:r>
      <w:r>
        <w:tab/>
      </w:r>
      <w:r>
        <w:fldChar w:fldCharType="begin" w:fldLock="1"/>
      </w:r>
      <w:r>
        <w:instrText xml:space="preserve"> PAGEREF _Toc509323166 \h </w:instrText>
      </w:r>
      <w:r>
        <w:fldChar w:fldCharType="separate"/>
      </w:r>
      <w:r>
        <w:t>198</w:t>
      </w:r>
      <w:r>
        <w:fldChar w:fldCharType="end"/>
      </w:r>
    </w:p>
    <w:p w14:paraId="0F3480A0" w14:textId="77777777" w:rsidR="0059501F" w:rsidRDefault="0059501F">
      <w:pPr>
        <w:pStyle w:val="TOC3"/>
        <w:rPr>
          <w:rFonts w:ascii="Calibri" w:hAnsi="Calibri"/>
          <w:sz w:val="22"/>
          <w:szCs w:val="22"/>
          <w:lang w:val="en-US"/>
        </w:rPr>
      </w:pPr>
      <w:r>
        <w:t>C.3.11.10</w:t>
      </w:r>
      <w:r>
        <w:rPr>
          <w:rFonts w:ascii="Calibri" w:hAnsi="Calibri"/>
          <w:sz w:val="22"/>
          <w:szCs w:val="22"/>
          <w:lang w:val="en-US"/>
        </w:rPr>
        <w:tab/>
      </w:r>
      <w:r>
        <w:t>succGprsAttach</w:t>
      </w:r>
      <w:r>
        <w:tab/>
      </w:r>
      <w:r>
        <w:fldChar w:fldCharType="begin" w:fldLock="1"/>
      </w:r>
      <w:r>
        <w:instrText xml:space="preserve"> PAGEREF _Toc509323167 \h </w:instrText>
      </w:r>
      <w:r>
        <w:fldChar w:fldCharType="separate"/>
      </w:r>
      <w:r>
        <w:t>198</w:t>
      </w:r>
      <w:r>
        <w:fldChar w:fldCharType="end"/>
      </w:r>
    </w:p>
    <w:p w14:paraId="6C373936" w14:textId="77777777" w:rsidR="0059501F" w:rsidRDefault="0059501F">
      <w:pPr>
        <w:pStyle w:val="TOC3"/>
        <w:rPr>
          <w:rFonts w:ascii="Calibri" w:hAnsi="Calibri"/>
          <w:sz w:val="22"/>
          <w:szCs w:val="22"/>
          <w:lang w:val="en-US"/>
        </w:rPr>
      </w:pPr>
      <w:r>
        <w:t>C.3.11.11</w:t>
      </w:r>
      <w:r>
        <w:rPr>
          <w:rFonts w:ascii="Calibri" w:hAnsi="Calibri"/>
          <w:sz w:val="22"/>
          <w:szCs w:val="22"/>
          <w:lang w:val="en-US"/>
        </w:rPr>
        <w:tab/>
      </w:r>
      <w:r>
        <w:t>attCombiAttach</w:t>
      </w:r>
      <w:r>
        <w:tab/>
      </w:r>
      <w:r>
        <w:fldChar w:fldCharType="begin" w:fldLock="1"/>
      </w:r>
      <w:r>
        <w:instrText xml:space="preserve"> PAGEREF _Toc509323168 \h </w:instrText>
      </w:r>
      <w:r>
        <w:fldChar w:fldCharType="separate"/>
      </w:r>
      <w:r>
        <w:t>198</w:t>
      </w:r>
      <w:r>
        <w:fldChar w:fldCharType="end"/>
      </w:r>
    </w:p>
    <w:p w14:paraId="1D9ACA93" w14:textId="77777777" w:rsidR="0059501F" w:rsidRDefault="0059501F">
      <w:pPr>
        <w:pStyle w:val="TOC3"/>
        <w:rPr>
          <w:rFonts w:ascii="Calibri" w:hAnsi="Calibri"/>
          <w:sz w:val="22"/>
          <w:szCs w:val="22"/>
          <w:lang w:val="en-US"/>
        </w:rPr>
      </w:pPr>
      <w:r>
        <w:t>C.3.11.12</w:t>
      </w:r>
      <w:r>
        <w:rPr>
          <w:rFonts w:ascii="Calibri" w:hAnsi="Calibri"/>
          <w:sz w:val="22"/>
          <w:szCs w:val="22"/>
          <w:lang w:val="en-US"/>
        </w:rPr>
        <w:tab/>
      </w:r>
      <w:r>
        <w:t>succCombiAttach</w:t>
      </w:r>
      <w:r>
        <w:tab/>
      </w:r>
      <w:r>
        <w:fldChar w:fldCharType="begin" w:fldLock="1"/>
      </w:r>
      <w:r>
        <w:instrText xml:space="preserve"> PAGEREF _Toc509323169 \h </w:instrText>
      </w:r>
      <w:r>
        <w:fldChar w:fldCharType="separate"/>
      </w:r>
      <w:r>
        <w:t>198</w:t>
      </w:r>
      <w:r>
        <w:fldChar w:fldCharType="end"/>
      </w:r>
    </w:p>
    <w:p w14:paraId="565A29EA" w14:textId="77777777" w:rsidR="0059501F" w:rsidRDefault="0059501F">
      <w:pPr>
        <w:pStyle w:val="TOC3"/>
        <w:rPr>
          <w:rFonts w:ascii="Calibri" w:hAnsi="Calibri"/>
          <w:sz w:val="22"/>
          <w:szCs w:val="22"/>
          <w:lang w:val="en-US"/>
        </w:rPr>
      </w:pPr>
      <w:r>
        <w:t>C.3.11.13</w:t>
      </w:r>
      <w:r>
        <w:rPr>
          <w:rFonts w:ascii="Calibri" w:hAnsi="Calibri"/>
          <w:sz w:val="22"/>
          <w:szCs w:val="22"/>
          <w:lang w:val="en-US"/>
        </w:rPr>
        <w:tab/>
      </w:r>
      <w:r>
        <w:t>attImsiAttach</w:t>
      </w:r>
      <w:r>
        <w:tab/>
      </w:r>
      <w:r>
        <w:fldChar w:fldCharType="begin" w:fldLock="1"/>
      </w:r>
      <w:r>
        <w:instrText xml:space="preserve"> PAGEREF _Toc509323170 \h </w:instrText>
      </w:r>
      <w:r>
        <w:fldChar w:fldCharType="separate"/>
      </w:r>
      <w:r>
        <w:t>199</w:t>
      </w:r>
      <w:r>
        <w:fldChar w:fldCharType="end"/>
      </w:r>
    </w:p>
    <w:p w14:paraId="5C06DEE8" w14:textId="77777777" w:rsidR="0059501F" w:rsidRDefault="0059501F">
      <w:pPr>
        <w:pStyle w:val="TOC3"/>
        <w:rPr>
          <w:rFonts w:ascii="Calibri" w:hAnsi="Calibri"/>
          <w:sz w:val="22"/>
          <w:szCs w:val="22"/>
          <w:lang w:val="en-US"/>
        </w:rPr>
      </w:pPr>
      <w:r>
        <w:t>C.3.11.14</w:t>
      </w:r>
      <w:r>
        <w:rPr>
          <w:rFonts w:ascii="Calibri" w:hAnsi="Calibri"/>
          <w:sz w:val="22"/>
          <w:szCs w:val="22"/>
          <w:lang w:val="en-US"/>
        </w:rPr>
        <w:tab/>
      </w:r>
      <w:r>
        <w:t>succImsiAttach</w:t>
      </w:r>
      <w:r>
        <w:tab/>
      </w:r>
      <w:r>
        <w:fldChar w:fldCharType="begin" w:fldLock="1"/>
      </w:r>
      <w:r>
        <w:instrText xml:space="preserve"> PAGEREF _Toc509323171 \h </w:instrText>
      </w:r>
      <w:r>
        <w:fldChar w:fldCharType="separate"/>
      </w:r>
      <w:r>
        <w:t>199</w:t>
      </w:r>
      <w:r>
        <w:fldChar w:fldCharType="end"/>
      </w:r>
    </w:p>
    <w:p w14:paraId="0EA24F83" w14:textId="77777777" w:rsidR="0059501F" w:rsidRDefault="0059501F">
      <w:pPr>
        <w:pStyle w:val="TOC3"/>
        <w:rPr>
          <w:rFonts w:ascii="Calibri" w:hAnsi="Calibri"/>
          <w:sz w:val="22"/>
          <w:szCs w:val="22"/>
          <w:lang w:val="en-US"/>
        </w:rPr>
      </w:pPr>
      <w:r>
        <w:t>C.3.11.15</w:t>
      </w:r>
      <w:r>
        <w:rPr>
          <w:rFonts w:ascii="Calibri" w:hAnsi="Calibri"/>
          <w:sz w:val="22"/>
          <w:szCs w:val="22"/>
          <w:lang w:val="en-US"/>
        </w:rPr>
        <w:tab/>
      </w:r>
      <w:r>
        <w:t>nbrOfAttachedSub</w:t>
      </w:r>
      <w:r>
        <w:tab/>
      </w:r>
      <w:r>
        <w:fldChar w:fldCharType="begin" w:fldLock="1"/>
      </w:r>
      <w:r>
        <w:instrText xml:space="preserve"> PAGEREF _Toc509323172 \h </w:instrText>
      </w:r>
      <w:r>
        <w:fldChar w:fldCharType="separate"/>
      </w:r>
      <w:r>
        <w:t>199</w:t>
      </w:r>
      <w:r>
        <w:fldChar w:fldCharType="end"/>
      </w:r>
    </w:p>
    <w:p w14:paraId="03D11748" w14:textId="77777777" w:rsidR="0059501F" w:rsidRDefault="0059501F">
      <w:pPr>
        <w:pStyle w:val="TOC3"/>
        <w:rPr>
          <w:rFonts w:ascii="Calibri" w:hAnsi="Calibri"/>
          <w:sz w:val="22"/>
          <w:szCs w:val="22"/>
          <w:lang w:val="en-US"/>
        </w:rPr>
      </w:pPr>
      <w:r>
        <w:t>C.3.11.16</w:t>
      </w:r>
      <w:r>
        <w:rPr>
          <w:rFonts w:ascii="Calibri" w:hAnsi="Calibri"/>
          <w:sz w:val="22"/>
          <w:szCs w:val="22"/>
          <w:lang w:val="en-US"/>
        </w:rPr>
        <w:tab/>
      </w:r>
      <w:r>
        <w:t>meanNbrOfAttachedSub</w:t>
      </w:r>
      <w:r>
        <w:tab/>
      </w:r>
      <w:r>
        <w:fldChar w:fldCharType="begin" w:fldLock="1"/>
      </w:r>
      <w:r>
        <w:instrText xml:space="preserve"> PAGEREF _Toc509323173 \h </w:instrText>
      </w:r>
      <w:r>
        <w:fldChar w:fldCharType="separate"/>
      </w:r>
      <w:r>
        <w:t>199</w:t>
      </w:r>
      <w:r>
        <w:fldChar w:fldCharType="end"/>
      </w:r>
    </w:p>
    <w:p w14:paraId="0776CB99" w14:textId="77777777" w:rsidR="0059501F" w:rsidRDefault="0059501F">
      <w:pPr>
        <w:pStyle w:val="TOC3"/>
        <w:rPr>
          <w:rFonts w:ascii="Calibri" w:hAnsi="Calibri"/>
          <w:sz w:val="22"/>
          <w:szCs w:val="22"/>
          <w:lang w:val="en-US"/>
        </w:rPr>
      </w:pPr>
      <w:r>
        <w:t>C.3.11.17</w:t>
      </w:r>
      <w:r>
        <w:rPr>
          <w:rFonts w:ascii="Calibri" w:hAnsi="Calibri"/>
          <w:sz w:val="22"/>
          <w:szCs w:val="22"/>
          <w:lang w:val="en-US"/>
        </w:rPr>
        <w:tab/>
      </w:r>
      <w:r>
        <w:t>maxNbrOfAttachedSub</w:t>
      </w:r>
      <w:r>
        <w:tab/>
      </w:r>
      <w:r>
        <w:fldChar w:fldCharType="begin" w:fldLock="1"/>
      </w:r>
      <w:r>
        <w:instrText xml:space="preserve"> PAGEREF _Toc509323174 \h </w:instrText>
      </w:r>
      <w:r>
        <w:fldChar w:fldCharType="separate"/>
      </w:r>
      <w:r>
        <w:t>199</w:t>
      </w:r>
      <w:r>
        <w:fldChar w:fldCharType="end"/>
      </w:r>
    </w:p>
    <w:p w14:paraId="736D6706" w14:textId="77777777" w:rsidR="0059501F" w:rsidRDefault="0059501F">
      <w:pPr>
        <w:pStyle w:val="TOC3"/>
        <w:rPr>
          <w:rFonts w:ascii="Calibri" w:hAnsi="Calibri"/>
          <w:sz w:val="22"/>
          <w:szCs w:val="22"/>
          <w:lang w:val="en-US"/>
        </w:rPr>
      </w:pPr>
      <w:r>
        <w:t>C.3.11.18</w:t>
      </w:r>
      <w:r>
        <w:rPr>
          <w:rFonts w:ascii="Calibri" w:hAnsi="Calibri"/>
          <w:sz w:val="22"/>
          <w:szCs w:val="22"/>
          <w:lang w:val="en-US"/>
        </w:rPr>
        <w:tab/>
      </w:r>
      <w:r>
        <w:t>attGprsDetachMs</w:t>
      </w:r>
      <w:r>
        <w:tab/>
      </w:r>
      <w:r>
        <w:fldChar w:fldCharType="begin" w:fldLock="1"/>
      </w:r>
      <w:r>
        <w:instrText xml:space="preserve"> PAGEREF _Toc509323175 \h </w:instrText>
      </w:r>
      <w:r>
        <w:fldChar w:fldCharType="separate"/>
      </w:r>
      <w:r>
        <w:t>199</w:t>
      </w:r>
      <w:r>
        <w:fldChar w:fldCharType="end"/>
      </w:r>
    </w:p>
    <w:p w14:paraId="47164518" w14:textId="77777777" w:rsidR="0059501F" w:rsidRDefault="0059501F">
      <w:pPr>
        <w:pStyle w:val="TOC3"/>
        <w:rPr>
          <w:rFonts w:ascii="Calibri" w:hAnsi="Calibri"/>
          <w:sz w:val="22"/>
          <w:szCs w:val="22"/>
          <w:lang w:val="en-US"/>
        </w:rPr>
      </w:pPr>
      <w:r>
        <w:t>C.3.11.19</w:t>
      </w:r>
      <w:r>
        <w:rPr>
          <w:rFonts w:ascii="Calibri" w:hAnsi="Calibri"/>
          <w:sz w:val="22"/>
          <w:szCs w:val="22"/>
          <w:lang w:val="en-US"/>
        </w:rPr>
        <w:tab/>
      </w:r>
      <w:r>
        <w:t>attCombiDetachMs</w:t>
      </w:r>
      <w:r>
        <w:tab/>
      </w:r>
      <w:r>
        <w:fldChar w:fldCharType="begin" w:fldLock="1"/>
      </w:r>
      <w:r>
        <w:instrText xml:space="preserve"> PAGEREF _Toc509323176 \h </w:instrText>
      </w:r>
      <w:r>
        <w:fldChar w:fldCharType="separate"/>
      </w:r>
      <w:r>
        <w:t>200</w:t>
      </w:r>
      <w:r>
        <w:fldChar w:fldCharType="end"/>
      </w:r>
    </w:p>
    <w:p w14:paraId="3C65838F" w14:textId="77777777" w:rsidR="0059501F" w:rsidRDefault="0059501F">
      <w:pPr>
        <w:pStyle w:val="TOC3"/>
        <w:rPr>
          <w:rFonts w:ascii="Calibri" w:hAnsi="Calibri"/>
          <w:sz w:val="22"/>
          <w:szCs w:val="22"/>
          <w:lang w:val="en-US"/>
        </w:rPr>
      </w:pPr>
      <w:r>
        <w:t>C.3.11.20</w:t>
      </w:r>
      <w:r>
        <w:rPr>
          <w:rFonts w:ascii="Calibri" w:hAnsi="Calibri"/>
          <w:sz w:val="22"/>
          <w:szCs w:val="22"/>
          <w:lang w:val="en-US"/>
        </w:rPr>
        <w:tab/>
      </w:r>
      <w:r>
        <w:t>attImsiDetachMs</w:t>
      </w:r>
      <w:r>
        <w:tab/>
      </w:r>
      <w:r>
        <w:fldChar w:fldCharType="begin" w:fldLock="1"/>
      </w:r>
      <w:r>
        <w:instrText xml:space="preserve"> PAGEREF _Toc509323177 \h </w:instrText>
      </w:r>
      <w:r>
        <w:fldChar w:fldCharType="separate"/>
      </w:r>
      <w:r>
        <w:t>200</w:t>
      </w:r>
      <w:r>
        <w:fldChar w:fldCharType="end"/>
      </w:r>
    </w:p>
    <w:p w14:paraId="1D74D6A0" w14:textId="77777777" w:rsidR="0059501F" w:rsidRDefault="0059501F">
      <w:pPr>
        <w:pStyle w:val="TOC3"/>
        <w:rPr>
          <w:rFonts w:ascii="Calibri" w:hAnsi="Calibri"/>
          <w:sz w:val="22"/>
          <w:szCs w:val="22"/>
          <w:lang w:val="en-US"/>
        </w:rPr>
      </w:pPr>
      <w:r>
        <w:t>C.3.11.21</w:t>
      </w:r>
      <w:r>
        <w:rPr>
          <w:rFonts w:ascii="Calibri" w:hAnsi="Calibri"/>
          <w:sz w:val="22"/>
          <w:szCs w:val="22"/>
          <w:lang w:val="en-US"/>
        </w:rPr>
        <w:tab/>
      </w:r>
      <w:r>
        <w:t>attGprsdetachSgsn</w:t>
      </w:r>
      <w:r>
        <w:tab/>
      </w:r>
      <w:r>
        <w:fldChar w:fldCharType="begin" w:fldLock="1"/>
      </w:r>
      <w:r>
        <w:instrText xml:space="preserve"> PAGEREF _Toc509323178 \h </w:instrText>
      </w:r>
      <w:r>
        <w:fldChar w:fldCharType="separate"/>
      </w:r>
      <w:r>
        <w:t>200</w:t>
      </w:r>
      <w:r>
        <w:fldChar w:fldCharType="end"/>
      </w:r>
    </w:p>
    <w:p w14:paraId="265A6B27" w14:textId="77777777" w:rsidR="0059501F" w:rsidRDefault="0059501F">
      <w:pPr>
        <w:pStyle w:val="TOC3"/>
        <w:rPr>
          <w:rFonts w:ascii="Calibri" w:hAnsi="Calibri"/>
          <w:sz w:val="22"/>
          <w:szCs w:val="22"/>
          <w:lang w:val="en-US"/>
        </w:rPr>
      </w:pPr>
      <w:r>
        <w:t>C.3.11.22</w:t>
      </w:r>
      <w:r>
        <w:rPr>
          <w:rFonts w:ascii="Calibri" w:hAnsi="Calibri"/>
          <w:sz w:val="22"/>
          <w:szCs w:val="22"/>
          <w:lang w:val="en-US"/>
        </w:rPr>
        <w:tab/>
      </w:r>
      <w:r>
        <w:t>succGprsdetachSgsn</w:t>
      </w:r>
      <w:r>
        <w:tab/>
      </w:r>
      <w:r>
        <w:fldChar w:fldCharType="begin" w:fldLock="1"/>
      </w:r>
      <w:r>
        <w:instrText xml:space="preserve"> PAGEREF _Toc509323179 \h </w:instrText>
      </w:r>
      <w:r>
        <w:fldChar w:fldCharType="separate"/>
      </w:r>
      <w:r>
        <w:t>200</w:t>
      </w:r>
      <w:r>
        <w:fldChar w:fldCharType="end"/>
      </w:r>
    </w:p>
    <w:p w14:paraId="75CD8564" w14:textId="77777777" w:rsidR="0059501F" w:rsidRDefault="0059501F">
      <w:pPr>
        <w:pStyle w:val="TOC3"/>
        <w:rPr>
          <w:rFonts w:ascii="Calibri" w:hAnsi="Calibri"/>
          <w:sz w:val="22"/>
          <w:szCs w:val="22"/>
          <w:lang w:val="en-US"/>
        </w:rPr>
      </w:pPr>
      <w:r>
        <w:t>C.3.11.23</w:t>
      </w:r>
      <w:r>
        <w:rPr>
          <w:rFonts w:ascii="Calibri" w:hAnsi="Calibri"/>
          <w:sz w:val="22"/>
          <w:szCs w:val="22"/>
          <w:lang w:val="en-US"/>
        </w:rPr>
        <w:tab/>
      </w:r>
      <w:r>
        <w:t>attItraSgsnRaUpdate</w:t>
      </w:r>
      <w:r>
        <w:tab/>
      </w:r>
      <w:r>
        <w:fldChar w:fldCharType="begin" w:fldLock="1"/>
      </w:r>
      <w:r>
        <w:instrText xml:space="preserve"> PAGEREF _Toc509323180 \h </w:instrText>
      </w:r>
      <w:r>
        <w:fldChar w:fldCharType="separate"/>
      </w:r>
      <w:r>
        <w:t>200</w:t>
      </w:r>
      <w:r>
        <w:fldChar w:fldCharType="end"/>
      </w:r>
    </w:p>
    <w:p w14:paraId="68833F71" w14:textId="77777777" w:rsidR="0059501F" w:rsidRDefault="0059501F">
      <w:pPr>
        <w:pStyle w:val="TOC3"/>
        <w:rPr>
          <w:rFonts w:ascii="Calibri" w:hAnsi="Calibri"/>
          <w:sz w:val="22"/>
          <w:szCs w:val="22"/>
          <w:lang w:val="en-US"/>
        </w:rPr>
      </w:pPr>
      <w:r>
        <w:t>C.3.11.24</w:t>
      </w:r>
      <w:r>
        <w:rPr>
          <w:rFonts w:ascii="Calibri" w:hAnsi="Calibri"/>
          <w:sz w:val="22"/>
          <w:szCs w:val="22"/>
          <w:lang w:val="en-US"/>
        </w:rPr>
        <w:tab/>
      </w:r>
      <w:r>
        <w:t>succIntraSgsnRaUpdate</w:t>
      </w:r>
      <w:r>
        <w:tab/>
      </w:r>
      <w:r>
        <w:fldChar w:fldCharType="begin" w:fldLock="1"/>
      </w:r>
      <w:r>
        <w:instrText xml:space="preserve"> PAGEREF _Toc509323181 \h </w:instrText>
      </w:r>
      <w:r>
        <w:fldChar w:fldCharType="separate"/>
      </w:r>
      <w:r>
        <w:t>200</w:t>
      </w:r>
      <w:r>
        <w:fldChar w:fldCharType="end"/>
      </w:r>
    </w:p>
    <w:p w14:paraId="0E25C478" w14:textId="77777777" w:rsidR="0059501F" w:rsidRDefault="0059501F">
      <w:pPr>
        <w:pStyle w:val="TOC3"/>
        <w:rPr>
          <w:rFonts w:ascii="Calibri" w:hAnsi="Calibri"/>
          <w:sz w:val="22"/>
          <w:szCs w:val="22"/>
          <w:lang w:val="en-US"/>
        </w:rPr>
      </w:pPr>
      <w:r>
        <w:t>C.3.11.25</w:t>
      </w:r>
      <w:r>
        <w:rPr>
          <w:rFonts w:ascii="Calibri" w:hAnsi="Calibri"/>
          <w:sz w:val="22"/>
          <w:szCs w:val="22"/>
          <w:lang w:val="en-US"/>
        </w:rPr>
        <w:tab/>
      </w:r>
      <w:r>
        <w:t>attInterSgsnRaUpdate</w:t>
      </w:r>
      <w:r>
        <w:tab/>
      </w:r>
      <w:r>
        <w:fldChar w:fldCharType="begin" w:fldLock="1"/>
      </w:r>
      <w:r>
        <w:instrText xml:space="preserve"> PAGEREF _Toc509323182 \h </w:instrText>
      </w:r>
      <w:r>
        <w:fldChar w:fldCharType="separate"/>
      </w:r>
      <w:r>
        <w:t>201</w:t>
      </w:r>
      <w:r>
        <w:fldChar w:fldCharType="end"/>
      </w:r>
    </w:p>
    <w:p w14:paraId="59EEF114" w14:textId="77777777" w:rsidR="0059501F" w:rsidRDefault="0059501F">
      <w:pPr>
        <w:pStyle w:val="TOC3"/>
        <w:rPr>
          <w:rFonts w:ascii="Calibri" w:hAnsi="Calibri"/>
          <w:sz w:val="22"/>
          <w:szCs w:val="22"/>
          <w:lang w:val="en-US"/>
        </w:rPr>
      </w:pPr>
      <w:r>
        <w:t>C.3.11.26</w:t>
      </w:r>
      <w:r>
        <w:rPr>
          <w:rFonts w:ascii="Calibri" w:hAnsi="Calibri"/>
          <w:sz w:val="22"/>
          <w:szCs w:val="22"/>
          <w:lang w:val="en-US"/>
        </w:rPr>
        <w:tab/>
      </w:r>
      <w:r>
        <w:t>succInterSgsnRaUpdate</w:t>
      </w:r>
      <w:r>
        <w:tab/>
      </w:r>
      <w:r>
        <w:fldChar w:fldCharType="begin" w:fldLock="1"/>
      </w:r>
      <w:r>
        <w:instrText xml:space="preserve"> PAGEREF _Toc509323183 \h </w:instrText>
      </w:r>
      <w:r>
        <w:fldChar w:fldCharType="separate"/>
      </w:r>
      <w:r>
        <w:t>201</w:t>
      </w:r>
      <w:r>
        <w:fldChar w:fldCharType="end"/>
      </w:r>
    </w:p>
    <w:p w14:paraId="3EA38307" w14:textId="77777777" w:rsidR="0059501F" w:rsidRDefault="0059501F">
      <w:pPr>
        <w:pStyle w:val="TOC3"/>
        <w:rPr>
          <w:rFonts w:ascii="Calibri" w:hAnsi="Calibri"/>
          <w:sz w:val="22"/>
          <w:szCs w:val="22"/>
          <w:lang w:val="en-US"/>
        </w:rPr>
      </w:pPr>
      <w:r>
        <w:lastRenderedPageBreak/>
        <w:t>C.3.11.27</w:t>
      </w:r>
      <w:r>
        <w:rPr>
          <w:rFonts w:ascii="Calibri" w:hAnsi="Calibri"/>
          <w:sz w:val="22"/>
          <w:szCs w:val="22"/>
          <w:lang w:val="en-US"/>
        </w:rPr>
        <w:tab/>
      </w:r>
      <w:r>
        <w:t>attPTMSIRealloc</w:t>
      </w:r>
      <w:r>
        <w:tab/>
      </w:r>
      <w:r>
        <w:fldChar w:fldCharType="begin" w:fldLock="1"/>
      </w:r>
      <w:r>
        <w:instrText xml:space="preserve"> PAGEREF _Toc509323184 \h </w:instrText>
      </w:r>
      <w:r>
        <w:fldChar w:fldCharType="separate"/>
      </w:r>
      <w:r>
        <w:t>201</w:t>
      </w:r>
      <w:r>
        <w:fldChar w:fldCharType="end"/>
      </w:r>
    </w:p>
    <w:p w14:paraId="21E67990" w14:textId="77777777" w:rsidR="0059501F" w:rsidRDefault="0059501F">
      <w:pPr>
        <w:pStyle w:val="TOC3"/>
        <w:rPr>
          <w:rFonts w:ascii="Calibri" w:hAnsi="Calibri"/>
          <w:sz w:val="22"/>
          <w:szCs w:val="22"/>
          <w:lang w:val="en-US"/>
        </w:rPr>
      </w:pPr>
      <w:r>
        <w:t>C.3.11.28</w:t>
      </w:r>
      <w:r>
        <w:rPr>
          <w:rFonts w:ascii="Calibri" w:hAnsi="Calibri"/>
          <w:sz w:val="22"/>
          <w:szCs w:val="22"/>
          <w:lang w:val="en-US"/>
        </w:rPr>
        <w:tab/>
      </w:r>
      <w:r>
        <w:t>succPTMSIrealloc</w:t>
      </w:r>
      <w:r>
        <w:tab/>
      </w:r>
      <w:r>
        <w:fldChar w:fldCharType="begin" w:fldLock="1"/>
      </w:r>
      <w:r>
        <w:instrText xml:space="preserve"> PAGEREF _Toc509323185 \h </w:instrText>
      </w:r>
      <w:r>
        <w:fldChar w:fldCharType="separate"/>
      </w:r>
      <w:r>
        <w:t>201</w:t>
      </w:r>
      <w:r>
        <w:fldChar w:fldCharType="end"/>
      </w:r>
    </w:p>
    <w:p w14:paraId="21D250DF" w14:textId="77777777" w:rsidR="0059501F" w:rsidRDefault="0059501F">
      <w:pPr>
        <w:pStyle w:val="TOC3"/>
        <w:rPr>
          <w:rFonts w:ascii="Calibri" w:hAnsi="Calibri"/>
          <w:sz w:val="22"/>
          <w:szCs w:val="22"/>
          <w:lang w:val="en-US"/>
        </w:rPr>
      </w:pPr>
      <w:r>
        <w:t>C.3.11.29</w:t>
      </w:r>
      <w:r>
        <w:rPr>
          <w:rFonts w:ascii="Calibri" w:hAnsi="Calibri"/>
          <w:sz w:val="22"/>
          <w:szCs w:val="22"/>
          <w:lang w:val="en-US"/>
        </w:rPr>
        <w:tab/>
      </w:r>
      <w:r>
        <w:t>attreqAuthSetsSentToHlrBySgsn</w:t>
      </w:r>
      <w:r>
        <w:tab/>
      </w:r>
      <w:r>
        <w:fldChar w:fldCharType="begin" w:fldLock="1"/>
      </w:r>
      <w:r>
        <w:instrText xml:space="preserve"> PAGEREF _Toc509323186 \h </w:instrText>
      </w:r>
      <w:r>
        <w:fldChar w:fldCharType="separate"/>
      </w:r>
      <w:r>
        <w:t>201</w:t>
      </w:r>
      <w:r>
        <w:fldChar w:fldCharType="end"/>
      </w:r>
    </w:p>
    <w:p w14:paraId="1C754066" w14:textId="77777777" w:rsidR="0059501F" w:rsidRDefault="0059501F">
      <w:pPr>
        <w:pStyle w:val="TOC3"/>
        <w:rPr>
          <w:rFonts w:ascii="Calibri" w:hAnsi="Calibri"/>
          <w:sz w:val="22"/>
          <w:szCs w:val="22"/>
          <w:lang w:val="en-US"/>
        </w:rPr>
      </w:pPr>
      <w:r>
        <w:t>C.3.11.30</w:t>
      </w:r>
      <w:r>
        <w:rPr>
          <w:rFonts w:ascii="Calibri" w:hAnsi="Calibri"/>
          <w:sz w:val="22"/>
          <w:szCs w:val="22"/>
          <w:lang w:val="en-US"/>
        </w:rPr>
        <w:tab/>
      </w:r>
      <w:r>
        <w:t>succReqAuthSetsHlr</w:t>
      </w:r>
      <w:r>
        <w:tab/>
      </w:r>
      <w:r>
        <w:fldChar w:fldCharType="begin" w:fldLock="1"/>
      </w:r>
      <w:r>
        <w:instrText xml:space="preserve"> PAGEREF _Toc509323187 \h </w:instrText>
      </w:r>
      <w:r>
        <w:fldChar w:fldCharType="separate"/>
      </w:r>
      <w:r>
        <w:t>201</w:t>
      </w:r>
      <w:r>
        <w:fldChar w:fldCharType="end"/>
      </w:r>
    </w:p>
    <w:p w14:paraId="5934442C" w14:textId="77777777" w:rsidR="0059501F" w:rsidRDefault="0059501F">
      <w:pPr>
        <w:pStyle w:val="TOC3"/>
        <w:rPr>
          <w:rFonts w:ascii="Calibri" w:hAnsi="Calibri"/>
          <w:sz w:val="22"/>
          <w:szCs w:val="22"/>
          <w:lang w:val="en-US"/>
        </w:rPr>
      </w:pPr>
      <w:r>
        <w:t>C.3.11.31</w:t>
      </w:r>
      <w:r>
        <w:rPr>
          <w:rFonts w:ascii="Calibri" w:hAnsi="Calibri"/>
          <w:sz w:val="22"/>
          <w:szCs w:val="22"/>
          <w:lang w:val="en-US"/>
        </w:rPr>
        <w:tab/>
      </w:r>
      <w:r>
        <w:t>emptyResponsesForAuthSetsFromHlr</w:t>
      </w:r>
      <w:r>
        <w:tab/>
      </w:r>
      <w:r>
        <w:fldChar w:fldCharType="begin" w:fldLock="1"/>
      </w:r>
      <w:r>
        <w:instrText xml:space="preserve"> PAGEREF _Toc509323188 \h </w:instrText>
      </w:r>
      <w:r>
        <w:fldChar w:fldCharType="separate"/>
      </w:r>
      <w:r>
        <w:t>202</w:t>
      </w:r>
      <w:r>
        <w:fldChar w:fldCharType="end"/>
      </w:r>
    </w:p>
    <w:p w14:paraId="452831E3" w14:textId="77777777" w:rsidR="0059501F" w:rsidRDefault="0059501F">
      <w:pPr>
        <w:pStyle w:val="TOC3"/>
        <w:rPr>
          <w:rFonts w:ascii="Calibri" w:hAnsi="Calibri"/>
          <w:sz w:val="22"/>
          <w:szCs w:val="22"/>
          <w:lang w:val="en-US"/>
        </w:rPr>
      </w:pPr>
      <w:r>
        <w:t>C.3.11.32</w:t>
      </w:r>
      <w:r>
        <w:rPr>
          <w:rFonts w:ascii="Calibri" w:hAnsi="Calibri"/>
          <w:sz w:val="22"/>
          <w:szCs w:val="22"/>
          <w:lang w:val="en-US"/>
        </w:rPr>
        <w:tab/>
      </w:r>
      <w:r>
        <w:t>attAuthInSgsn</w:t>
      </w:r>
      <w:r>
        <w:tab/>
      </w:r>
      <w:r>
        <w:fldChar w:fldCharType="begin" w:fldLock="1"/>
      </w:r>
      <w:r>
        <w:instrText xml:space="preserve"> PAGEREF _Toc509323189 \h </w:instrText>
      </w:r>
      <w:r>
        <w:fldChar w:fldCharType="separate"/>
      </w:r>
      <w:r>
        <w:t>202</w:t>
      </w:r>
      <w:r>
        <w:fldChar w:fldCharType="end"/>
      </w:r>
    </w:p>
    <w:p w14:paraId="320EAC81" w14:textId="77777777" w:rsidR="0059501F" w:rsidRDefault="0059501F">
      <w:pPr>
        <w:pStyle w:val="TOC3"/>
        <w:rPr>
          <w:rFonts w:ascii="Calibri" w:hAnsi="Calibri"/>
          <w:sz w:val="22"/>
          <w:szCs w:val="22"/>
          <w:lang w:val="en-US"/>
        </w:rPr>
      </w:pPr>
      <w:r>
        <w:t>C.3.11.33</w:t>
      </w:r>
      <w:r>
        <w:rPr>
          <w:rFonts w:ascii="Calibri" w:hAnsi="Calibri"/>
          <w:sz w:val="22"/>
          <w:szCs w:val="22"/>
          <w:lang w:val="en-US"/>
        </w:rPr>
        <w:tab/>
      </w:r>
      <w:r>
        <w:t>succAuthInSgsn</w:t>
      </w:r>
      <w:r>
        <w:tab/>
      </w:r>
      <w:r>
        <w:fldChar w:fldCharType="begin" w:fldLock="1"/>
      </w:r>
      <w:r>
        <w:instrText xml:space="preserve"> PAGEREF _Toc509323190 \h </w:instrText>
      </w:r>
      <w:r>
        <w:fldChar w:fldCharType="separate"/>
      </w:r>
      <w:r>
        <w:t>202</w:t>
      </w:r>
      <w:r>
        <w:fldChar w:fldCharType="end"/>
      </w:r>
    </w:p>
    <w:p w14:paraId="77FC9EEF" w14:textId="77777777" w:rsidR="0059501F" w:rsidRDefault="0059501F">
      <w:pPr>
        <w:pStyle w:val="TOC3"/>
        <w:rPr>
          <w:rFonts w:ascii="Calibri" w:hAnsi="Calibri"/>
          <w:sz w:val="22"/>
          <w:szCs w:val="22"/>
          <w:lang w:val="en-US"/>
        </w:rPr>
      </w:pPr>
      <w:r>
        <w:t>C.3.11.34</w:t>
      </w:r>
      <w:r>
        <w:rPr>
          <w:rFonts w:ascii="Calibri" w:hAnsi="Calibri"/>
          <w:sz w:val="22"/>
          <w:szCs w:val="22"/>
          <w:lang w:val="en-US"/>
        </w:rPr>
        <w:tab/>
      </w:r>
      <w:r>
        <w:t>attIdentityReq</w:t>
      </w:r>
      <w:r>
        <w:tab/>
      </w:r>
      <w:r>
        <w:fldChar w:fldCharType="begin" w:fldLock="1"/>
      </w:r>
      <w:r>
        <w:instrText xml:space="preserve"> PAGEREF _Toc509323191 \h </w:instrText>
      </w:r>
      <w:r>
        <w:fldChar w:fldCharType="separate"/>
      </w:r>
      <w:r>
        <w:t>202</w:t>
      </w:r>
      <w:r>
        <w:fldChar w:fldCharType="end"/>
      </w:r>
    </w:p>
    <w:p w14:paraId="316A415E" w14:textId="77777777" w:rsidR="0059501F" w:rsidRDefault="0059501F">
      <w:pPr>
        <w:pStyle w:val="TOC3"/>
        <w:rPr>
          <w:rFonts w:ascii="Calibri" w:hAnsi="Calibri"/>
          <w:sz w:val="22"/>
          <w:szCs w:val="22"/>
          <w:lang w:val="en-US"/>
        </w:rPr>
      </w:pPr>
      <w:r>
        <w:t>C.3.11.35</w:t>
      </w:r>
      <w:r>
        <w:rPr>
          <w:rFonts w:ascii="Calibri" w:hAnsi="Calibri"/>
          <w:sz w:val="22"/>
          <w:szCs w:val="22"/>
          <w:lang w:val="en-US"/>
        </w:rPr>
        <w:tab/>
      </w:r>
      <w:r>
        <w:t>succIdentityReq</w:t>
      </w:r>
      <w:r>
        <w:tab/>
      </w:r>
      <w:r>
        <w:fldChar w:fldCharType="begin" w:fldLock="1"/>
      </w:r>
      <w:r>
        <w:instrText xml:space="preserve"> PAGEREF _Toc509323192 \h </w:instrText>
      </w:r>
      <w:r>
        <w:fldChar w:fldCharType="separate"/>
      </w:r>
      <w:r>
        <w:t>202</w:t>
      </w:r>
      <w:r>
        <w:fldChar w:fldCharType="end"/>
      </w:r>
    </w:p>
    <w:p w14:paraId="545A8771" w14:textId="77777777" w:rsidR="0059501F" w:rsidRDefault="0059501F">
      <w:pPr>
        <w:pStyle w:val="TOC3"/>
        <w:rPr>
          <w:rFonts w:ascii="Calibri" w:hAnsi="Calibri"/>
          <w:sz w:val="22"/>
          <w:szCs w:val="22"/>
          <w:lang w:val="en-US"/>
        </w:rPr>
      </w:pPr>
      <w:r>
        <w:t>C.3.11.36</w:t>
      </w:r>
      <w:r>
        <w:rPr>
          <w:rFonts w:ascii="Calibri" w:hAnsi="Calibri"/>
          <w:sz w:val="22"/>
          <w:szCs w:val="22"/>
          <w:lang w:val="en-US"/>
        </w:rPr>
        <w:tab/>
      </w:r>
      <w:r>
        <w:t>attCipheringModeControlPerSgsn</w:t>
      </w:r>
      <w:r>
        <w:tab/>
      </w:r>
      <w:r>
        <w:fldChar w:fldCharType="begin" w:fldLock="1"/>
      </w:r>
      <w:r>
        <w:instrText xml:space="preserve"> PAGEREF _Toc509323193 \h </w:instrText>
      </w:r>
      <w:r>
        <w:fldChar w:fldCharType="separate"/>
      </w:r>
      <w:r>
        <w:t>203</w:t>
      </w:r>
      <w:r>
        <w:fldChar w:fldCharType="end"/>
      </w:r>
    </w:p>
    <w:p w14:paraId="300AE127" w14:textId="77777777" w:rsidR="0059501F" w:rsidRDefault="0059501F">
      <w:pPr>
        <w:pStyle w:val="TOC3"/>
        <w:rPr>
          <w:rFonts w:ascii="Calibri" w:hAnsi="Calibri"/>
          <w:sz w:val="22"/>
          <w:szCs w:val="22"/>
          <w:lang w:val="en-US"/>
        </w:rPr>
      </w:pPr>
      <w:r>
        <w:t>C.3.11.37</w:t>
      </w:r>
      <w:r>
        <w:rPr>
          <w:rFonts w:ascii="Calibri" w:hAnsi="Calibri"/>
          <w:sz w:val="22"/>
          <w:szCs w:val="22"/>
          <w:lang w:val="en-US"/>
        </w:rPr>
        <w:tab/>
      </w:r>
      <w:r>
        <w:t>succCipheringModeControlPerSgsn</w:t>
      </w:r>
      <w:r>
        <w:tab/>
      </w:r>
      <w:r>
        <w:fldChar w:fldCharType="begin" w:fldLock="1"/>
      </w:r>
      <w:r>
        <w:instrText xml:space="preserve"> PAGEREF _Toc509323194 \h </w:instrText>
      </w:r>
      <w:r>
        <w:fldChar w:fldCharType="separate"/>
      </w:r>
      <w:r>
        <w:t>203</w:t>
      </w:r>
      <w:r>
        <w:fldChar w:fldCharType="end"/>
      </w:r>
    </w:p>
    <w:p w14:paraId="2C6C6C9C" w14:textId="77777777" w:rsidR="0059501F" w:rsidRDefault="0059501F">
      <w:pPr>
        <w:pStyle w:val="TOC3"/>
        <w:rPr>
          <w:rFonts w:ascii="Calibri" w:hAnsi="Calibri"/>
          <w:sz w:val="22"/>
          <w:szCs w:val="22"/>
          <w:lang w:val="en-US"/>
        </w:rPr>
      </w:pPr>
      <w:r>
        <w:t>C.3.11.38</w:t>
      </w:r>
      <w:r>
        <w:rPr>
          <w:rFonts w:ascii="Calibri" w:hAnsi="Calibri"/>
          <w:sz w:val="22"/>
          <w:szCs w:val="22"/>
          <w:lang w:val="en-US"/>
        </w:rPr>
        <w:tab/>
      </w:r>
      <w:r>
        <w:t>nbrOfSubStandby</w:t>
      </w:r>
      <w:r>
        <w:tab/>
      </w:r>
      <w:r>
        <w:fldChar w:fldCharType="begin" w:fldLock="1"/>
      </w:r>
      <w:r>
        <w:instrText xml:space="preserve"> PAGEREF _Toc509323195 \h </w:instrText>
      </w:r>
      <w:r>
        <w:fldChar w:fldCharType="separate"/>
      </w:r>
      <w:r>
        <w:t>203</w:t>
      </w:r>
      <w:r>
        <w:fldChar w:fldCharType="end"/>
      </w:r>
    </w:p>
    <w:p w14:paraId="568F7589" w14:textId="77777777" w:rsidR="0059501F" w:rsidRDefault="0059501F">
      <w:pPr>
        <w:pStyle w:val="TOC3"/>
        <w:rPr>
          <w:rFonts w:ascii="Calibri" w:hAnsi="Calibri"/>
          <w:sz w:val="22"/>
          <w:szCs w:val="22"/>
          <w:lang w:val="en-US"/>
        </w:rPr>
      </w:pPr>
      <w:r>
        <w:t>C.3.11.39</w:t>
      </w:r>
      <w:r>
        <w:rPr>
          <w:rFonts w:ascii="Calibri" w:hAnsi="Calibri"/>
          <w:sz w:val="22"/>
          <w:szCs w:val="22"/>
          <w:lang w:val="en-US"/>
        </w:rPr>
        <w:tab/>
      </w:r>
      <w:r>
        <w:t>meanNbrOfSubStandby</w:t>
      </w:r>
      <w:r>
        <w:tab/>
      </w:r>
      <w:r>
        <w:fldChar w:fldCharType="begin" w:fldLock="1"/>
      </w:r>
      <w:r>
        <w:instrText xml:space="preserve"> PAGEREF _Toc509323196 \h </w:instrText>
      </w:r>
      <w:r>
        <w:fldChar w:fldCharType="separate"/>
      </w:r>
      <w:r>
        <w:t>203</w:t>
      </w:r>
      <w:r>
        <w:fldChar w:fldCharType="end"/>
      </w:r>
    </w:p>
    <w:p w14:paraId="589CF2F1" w14:textId="77777777" w:rsidR="0059501F" w:rsidRDefault="0059501F">
      <w:pPr>
        <w:pStyle w:val="TOC3"/>
        <w:rPr>
          <w:rFonts w:ascii="Calibri" w:hAnsi="Calibri"/>
          <w:sz w:val="22"/>
          <w:szCs w:val="22"/>
          <w:lang w:val="en-US"/>
        </w:rPr>
      </w:pPr>
      <w:r>
        <w:t>C.3.11.40</w:t>
      </w:r>
      <w:r>
        <w:rPr>
          <w:rFonts w:ascii="Calibri" w:hAnsi="Calibri"/>
          <w:sz w:val="22"/>
          <w:szCs w:val="22"/>
          <w:lang w:val="en-US"/>
        </w:rPr>
        <w:tab/>
      </w:r>
      <w:r>
        <w:t>maxNbrOfSubStandby</w:t>
      </w:r>
      <w:r>
        <w:tab/>
      </w:r>
      <w:r>
        <w:fldChar w:fldCharType="begin" w:fldLock="1"/>
      </w:r>
      <w:r>
        <w:instrText xml:space="preserve"> PAGEREF _Toc509323197 \h </w:instrText>
      </w:r>
      <w:r>
        <w:fldChar w:fldCharType="separate"/>
      </w:r>
      <w:r>
        <w:t>203</w:t>
      </w:r>
      <w:r>
        <w:fldChar w:fldCharType="end"/>
      </w:r>
    </w:p>
    <w:p w14:paraId="1820F027" w14:textId="77777777" w:rsidR="0059501F" w:rsidRDefault="0059501F">
      <w:pPr>
        <w:pStyle w:val="TOC3"/>
        <w:rPr>
          <w:rFonts w:ascii="Calibri" w:hAnsi="Calibri"/>
          <w:sz w:val="22"/>
          <w:szCs w:val="22"/>
          <w:lang w:val="en-US"/>
        </w:rPr>
      </w:pPr>
      <w:r>
        <w:t>C.3.11.41</w:t>
      </w:r>
      <w:r>
        <w:rPr>
          <w:rFonts w:ascii="Calibri" w:hAnsi="Calibri"/>
          <w:sz w:val="22"/>
          <w:szCs w:val="22"/>
          <w:lang w:val="en-US"/>
        </w:rPr>
        <w:tab/>
      </w:r>
      <w:r>
        <w:t>nbrOfSubReady</w:t>
      </w:r>
      <w:r>
        <w:tab/>
      </w:r>
      <w:r>
        <w:fldChar w:fldCharType="begin" w:fldLock="1"/>
      </w:r>
      <w:r>
        <w:instrText xml:space="preserve"> PAGEREF _Toc509323198 \h </w:instrText>
      </w:r>
      <w:r>
        <w:fldChar w:fldCharType="separate"/>
      </w:r>
      <w:r>
        <w:t>203</w:t>
      </w:r>
      <w:r>
        <w:fldChar w:fldCharType="end"/>
      </w:r>
    </w:p>
    <w:p w14:paraId="42A9D186" w14:textId="77777777" w:rsidR="0059501F" w:rsidRDefault="0059501F">
      <w:pPr>
        <w:pStyle w:val="TOC3"/>
        <w:rPr>
          <w:rFonts w:ascii="Calibri" w:hAnsi="Calibri"/>
          <w:sz w:val="22"/>
          <w:szCs w:val="22"/>
          <w:lang w:val="en-US"/>
        </w:rPr>
      </w:pPr>
      <w:r>
        <w:t>C.3.11.42</w:t>
      </w:r>
      <w:r>
        <w:rPr>
          <w:rFonts w:ascii="Calibri" w:hAnsi="Calibri"/>
          <w:sz w:val="22"/>
          <w:szCs w:val="22"/>
          <w:lang w:val="en-US"/>
        </w:rPr>
        <w:tab/>
      </w:r>
      <w:r>
        <w:t>meanNbrOfSubReady</w:t>
      </w:r>
      <w:r>
        <w:tab/>
      </w:r>
      <w:r>
        <w:fldChar w:fldCharType="begin" w:fldLock="1"/>
      </w:r>
      <w:r>
        <w:instrText xml:space="preserve"> PAGEREF _Toc509323199 \h </w:instrText>
      </w:r>
      <w:r>
        <w:fldChar w:fldCharType="separate"/>
      </w:r>
      <w:r>
        <w:t>204</w:t>
      </w:r>
      <w:r>
        <w:fldChar w:fldCharType="end"/>
      </w:r>
    </w:p>
    <w:p w14:paraId="07D7D4DB" w14:textId="77777777" w:rsidR="0059501F" w:rsidRDefault="0059501F">
      <w:pPr>
        <w:pStyle w:val="TOC3"/>
        <w:rPr>
          <w:rFonts w:ascii="Calibri" w:hAnsi="Calibri"/>
          <w:sz w:val="22"/>
          <w:szCs w:val="22"/>
          <w:lang w:val="en-US"/>
        </w:rPr>
      </w:pPr>
      <w:r>
        <w:t>C.3.11.43</w:t>
      </w:r>
      <w:r>
        <w:rPr>
          <w:rFonts w:ascii="Calibri" w:hAnsi="Calibri"/>
          <w:sz w:val="22"/>
          <w:szCs w:val="22"/>
          <w:lang w:val="en-US"/>
        </w:rPr>
        <w:tab/>
      </w:r>
      <w:r>
        <w:t>maxNbrOfSubReady</w:t>
      </w:r>
      <w:r>
        <w:tab/>
      </w:r>
      <w:r>
        <w:fldChar w:fldCharType="begin" w:fldLock="1"/>
      </w:r>
      <w:r>
        <w:instrText xml:space="preserve"> PAGEREF _Toc509323200 \h </w:instrText>
      </w:r>
      <w:r>
        <w:fldChar w:fldCharType="separate"/>
      </w:r>
      <w:r>
        <w:t>204</w:t>
      </w:r>
      <w:r>
        <w:fldChar w:fldCharType="end"/>
      </w:r>
    </w:p>
    <w:p w14:paraId="7E0D7A7F" w14:textId="77777777" w:rsidR="0059501F" w:rsidRDefault="0059501F">
      <w:pPr>
        <w:pStyle w:val="TOC3"/>
        <w:rPr>
          <w:rFonts w:ascii="Calibri" w:hAnsi="Calibri"/>
          <w:sz w:val="22"/>
          <w:szCs w:val="22"/>
          <w:lang w:val="en-US"/>
        </w:rPr>
      </w:pPr>
      <w:r>
        <w:t>C.3.11.44</w:t>
      </w:r>
      <w:r>
        <w:rPr>
          <w:rFonts w:ascii="Calibri" w:hAnsi="Calibri"/>
          <w:sz w:val="22"/>
          <w:szCs w:val="22"/>
          <w:lang w:val="en-US"/>
        </w:rPr>
        <w:tab/>
      </w:r>
      <w:r>
        <w:t>nbrOfCheckIMEIRequests</w:t>
      </w:r>
      <w:r>
        <w:tab/>
      </w:r>
      <w:r>
        <w:fldChar w:fldCharType="begin" w:fldLock="1"/>
      </w:r>
      <w:r>
        <w:instrText xml:space="preserve"> PAGEREF _Toc509323201 \h </w:instrText>
      </w:r>
      <w:r>
        <w:fldChar w:fldCharType="separate"/>
      </w:r>
      <w:r>
        <w:t>204</w:t>
      </w:r>
      <w:r>
        <w:fldChar w:fldCharType="end"/>
      </w:r>
    </w:p>
    <w:p w14:paraId="66214907" w14:textId="77777777" w:rsidR="0059501F" w:rsidRDefault="0059501F">
      <w:pPr>
        <w:pStyle w:val="TOC3"/>
        <w:rPr>
          <w:rFonts w:ascii="Calibri" w:hAnsi="Calibri"/>
          <w:sz w:val="22"/>
          <w:szCs w:val="22"/>
          <w:lang w:val="en-US"/>
        </w:rPr>
      </w:pPr>
      <w:r>
        <w:t>C.3.11.45</w:t>
      </w:r>
      <w:r>
        <w:rPr>
          <w:rFonts w:ascii="Calibri" w:hAnsi="Calibri"/>
          <w:sz w:val="22"/>
          <w:szCs w:val="22"/>
          <w:lang w:val="en-US"/>
        </w:rPr>
        <w:tab/>
      </w:r>
      <w:r>
        <w:t>nbrOfWhiteAnswerInSgsn</w:t>
      </w:r>
      <w:r>
        <w:tab/>
      </w:r>
      <w:r>
        <w:fldChar w:fldCharType="begin" w:fldLock="1"/>
      </w:r>
      <w:r>
        <w:instrText xml:space="preserve"> PAGEREF _Toc509323202 \h </w:instrText>
      </w:r>
      <w:r>
        <w:fldChar w:fldCharType="separate"/>
      </w:r>
      <w:r>
        <w:t>204</w:t>
      </w:r>
      <w:r>
        <w:fldChar w:fldCharType="end"/>
      </w:r>
    </w:p>
    <w:p w14:paraId="25FB8B27" w14:textId="77777777" w:rsidR="0059501F" w:rsidRDefault="0059501F">
      <w:pPr>
        <w:pStyle w:val="TOC3"/>
        <w:rPr>
          <w:rFonts w:ascii="Calibri" w:hAnsi="Calibri"/>
          <w:sz w:val="22"/>
          <w:szCs w:val="22"/>
          <w:lang w:val="en-US"/>
        </w:rPr>
      </w:pPr>
      <w:r>
        <w:t>C.3.11.46</w:t>
      </w:r>
      <w:r>
        <w:rPr>
          <w:rFonts w:ascii="Calibri" w:hAnsi="Calibri"/>
          <w:sz w:val="22"/>
          <w:szCs w:val="22"/>
          <w:lang w:val="en-US"/>
        </w:rPr>
        <w:tab/>
      </w:r>
      <w:r>
        <w:t>nbrOfGreyAnswerInSgsn</w:t>
      </w:r>
      <w:r>
        <w:tab/>
      </w:r>
      <w:r>
        <w:fldChar w:fldCharType="begin" w:fldLock="1"/>
      </w:r>
      <w:r>
        <w:instrText xml:space="preserve"> PAGEREF _Toc509323203 \h </w:instrText>
      </w:r>
      <w:r>
        <w:fldChar w:fldCharType="separate"/>
      </w:r>
      <w:r>
        <w:t>204</w:t>
      </w:r>
      <w:r>
        <w:fldChar w:fldCharType="end"/>
      </w:r>
    </w:p>
    <w:p w14:paraId="3E162971" w14:textId="77777777" w:rsidR="0059501F" w:rsidRDefault="0059501F">
      <w:pPr>
        <w:pStyle w:val="TOC3"/>
        <w:rPr>
          <w:rFonts w:ascii="Calibri" w:hAnsi="Calibri"/>
          <w:sz w:val="22"/>
          <w:szCs w:val="22"/>
          <w:lang w:val="en-US"/>
        </w:rPr>
      </w:pPr>
      <w:r>
        <w:t>C.3.11.47</w:t>
      </w:r>
      <w:r>
        <w:rPr>
          <w:rFonts w:ascii="Calibri" w:hAnsi="Calibri"/>
          <w:sz w:val="22"/>
          <w:szCs w:val="22"/>
          <w:lang w:val="en-US"/>
        </w:rPr>
        <w:tab/>
      </w:r>
      <w:r>
        <w:t>nbrOfBlackAnswerInSgsn</w:t>
      </w:r>
      <w:r>
        <w:tab/>
      </w:r>
      <w:r>
        <w:fldChar w:fldCharType="begin" w:fldLock="1"/>
      </w:r>
      <w:r>
        <w:instrText xml:space="preserve"> PAGEREF _Toc509323204 \h </w:instrText>
      </w:r>
      <w:r>
        <w:fldChar w:fldCharType="separate"/>
      </w:r>
      <w:r>
        <w:t>204</w:t>
      </w:r>
      <w:r>
        <w:fldChar w:fldCharType="end"/>
      </w:r>
    </w:p>
    <w:p w14:paraId="73409875" w14:textId="77777777" w:rsidR="0059501F" w:rsidRDefault="0059501F">
      <w:pPr>
        <w:pStyle w:val="TOC3"/>
        <w:rPr>
          <w:rFonts w:ascii="Calibri" w:hAnsi="Calibri"/>
          <w:sz w:val="22"/>
          <w:szCs w:val="22"/>
          <w:lang w:val="en-US"/>
        </w:rPr>
      </w:pPr>
      <w:r>
        <w:t>C.3.11.48</w:t>
      </w:r>
      <w:r>
        <w:rPr>
          <w:rFonts w:ascii="Calibri" w:hAnsi="Calibri"/>
          <w:sz w:val="22"/>
          <w:szCs w:val="22"/>
          <w:lang w:val="en-US"/>
        </w:rPr>
        <w:tab/>
      </w:r>
      <w:r>
        <w:t>nbrOfUnknownAnswerInSgsn</w:t>
      </w:r>
      <w:r>
        <w:tab/>
      </w:r>
      <w:r>
        <w:fldChar w:fldCharType="begin" w:fldLock="1"/>
      </w:r>
      <w:r>
        <w:instrText xml:space="preserve"> PAGEREF _Toc509323205 \h </w:instrText>
      </w:r>
      <w:r>
        <w:fldChar w:fldCharType="separate"/>
      </w:r>
      <w:r>
        <w:t>205</w:t>
      </w:r>
      <w:r>
        <w:fldChar w:fldCharType="end"/>
      </w:r>
    </w:p>
    <w:p w14:paraId="1025BA7E" w14:textId="77777777" w:rsidR="0059501F" w:rsidRDefault="0059501F">
      <w:pPr>
        <w:pStyle w:val="TOC3"/>
        <w:rPr>
          <w:rFonts w:ascii="Calibri" w:hAnsi="Calibri"/>
          <w:sz w:val="22"/>
          <w:szCs w:val="22"/>
          <w:lang w:val="en-US"/>
        </w:rPr>
      </w:pPr>
      <w:r>
        <w:t>C.3.11.49</w:t>
      </w:r>
      <w:r>
        <w:rPr>
          <w:rFonts w:ascii="Calibri" w:hAnsi="Calibri"/>
          <w:sz w:val="22"/>
          <w:szCs w:val="22"/>
          <w:lang w:val="en-US"/>
        </w:rPr>
        <w:tab/>
      </w:r>
      <w:r>
        <w:t>attPacketSwitchedPaging</w:t>
      </w:r>
      <w:r>
        <w:tab/>
      </w:r>
      <w:r>
        <w:fldChar w:fldCharType="begin" w:fldLock="1"/>
      </w:r>
      <w:r>
        <w:instrText xml:space="preserve"> PAGEREF _Toc509323206 \h </w:instrText>
      </w:r>
      <w:r>
        <w:fldChar w:fldCharType="separate"/>
      </w:r>
      <w:r>
        <w:t>205</w:t>
      </w:r>
      <w:r>
        <w:fldChar w:fldCharType="end"/>
      </w:r>
    </w:p>
    <w:p w14:paraId="12701C2A" w14:textId="77777777" w:rsidR="0059501F" w:rsidRDefault="0059501F">
      <w:pPr>
        <w:pStyle w:val="TOC3"/>
        <w:rPr>
          <w:rFonts w:ascii="Calibri" w:hAnsi="Calibri"/>
          <w:sz w:val="22"/>
          <w:szCs w:val="22"/>
          <w:lang w:val="en-US"/>
        </w:rPr>
      </w:pPr>
      <w:r>
        <w:t>C.3.11.50</w:t>
      </w:r>
      <w:r>
        <w:rPr>
          <w:rFonts w:ascii="Calibri" w:hAnsi="Calibri"/>
          <w:sz w:val="22"/>
          <w:szCs w:val="22"/>
          <w:lang w:val="en-US"/>
        </w:rPr>
        <w:tab/>
      </w:r>
      <w:r>
        <w:t>unsuccPacketSwitchedPaging</w:t>
      </w:r>
      <w:r>
        <w:tab/>
      </w:r>
      <w:r>
        <w:fldChar w:fldCharType="begin" w:fldLock="1"/>
      </w:r>
      <w:r>
        <w:instrText xml:space="preserve"> PAGEREF _Toc509323207 \h </w:instrText>
      </w:r>
      <w:r>
        <w:fldChar w:fldCharType="separate"/>
      </w:r>
      <w:r>
        <w:t>205</w:t>
      </w:r>
      <w:r>
        <w:fldChar w:fldCharType="end"/>
      </w:r>
    </w:p>
    <w:p w14:paraId="71F5270F" w14:textId="77777777" w:rsidR="0059501F" w:rsidRDefault="0059501F">
      <w:pPr>
        <w:pStyle w:val="TOC3"/>
        <w:rPr>
          <w:rFonts w:ascii="Calibri" w:hAnsi="Calibri"/>
          <w:sz w:val="22"/>
          <w:szCs w:val="22"/>
          <w:lang w:val="en-US"/>
        </w:rPr>
      </w:pPr>
      <w:r>
        <w:t>C.3.11.51</w:t>
      </w:r>
      <w:r>
        <w:rPr>
          <w:rFonts w:ascii="Calibri" w:hAnsi="Calibri"/>
          <w:sz w:val="22"/>
          <w:szCs w:val="22"/>
          <w:lang w:val="en-US"/>
        </w:rPr>
        <w:tab/>
      </w:r>
      <w:r>
        <w:t>attPsPagingPerRoutingArea</w:t>
      </w:r>
      <w:r>
        <w:tab/>
      </w:r>
      <w:r>
        <w:fldChar w:fldCharType="begin" w:fldLock="1"/>
      </w:r>
      <w:r>
        <w:instrText xml:space="preserve"> PAGEREF _Toc509323208 \h </w:instrText>
      </w:r>
      <w:r>
        <w:fldChar w:fldCharType="separate"/>
      </w:r>
      <w:r>
        <w:t>205</w:t>
      </w:r>
      <w:r>
        <w:fldChar w:fldCharType="end"/>
      </w:r>
    </w:p>
    <w:p w14:paraId="64E8664E" w14:textId="77777777" w:rsidR="0059501F" w:rsidRDefault="0059501F">
      <w:pPr>
        <w:pStyle w:val="TOC3"/>
        <w:rPr>
          <w:rFonts w:ascii="Calibri" w:hAnsi="Calibri"/>
          <w:sz w:val="22"/>
          <w:szCs w:val="22"/>
          <w:lang w:val="en-US"/>
        </w:rPr>
      </w:pPr>
      <w:r>
        <w:t>C.3.11.52</w:t>
      </w:r>
      <w:r>
        <w:rPr>
          <w:rFonts w:ascii="Calibri" w:hAnsi="Calibri"/>
          <w:sz w:val="22"/>
          <w:szCs w:val="22"/>
          <w:lang w:val="en-US"/>
        </w:rPr>
        <w:tab/>
      </w:r>
      <w:r>
        <w:t>unsuccPsPagingPerRoutingArea</w:t>
      </w:r>
      <w:r>
        <w:tab/>
      </w:r>
      <w:r>
        <w:fldChar w:fldCharType="begin" w:fldLock="1"/>
      </w:r>
      <w:r>
        <w:instrText xml:space="preserve"> PAGEREF _Toc509323209 \h </w:instrText>
      </w:r>
      <w:r>
        <w:fldChar w:fldCharType="separate"/>
      </w:r>
      <w:r>
        <w:t>205</w:t>
      </w:r>
      <w:r>
        <w:fldChar w:fldCharType="end"/>
      </w:r>
    </w:p>
    <w:p w14:paraId="42A9A1EA" w14:textId="77777777" w:rsidR="0059501F" w:rsidRDefault="0059501F">
      <w:pPr>
        <w:pStyle w:val="TOC3"/>
        <w:rPr>
          <w:rFonts w:ascii="Calibri" w:hAnsi="Calibri"/>
          <w:sz w:val="22"/>
          <w:szCs w:val="22"/>
          <w:lang w:val="en-US"/>
        </w:rPr>
      </w:pPr>
      <w:r>
        <w:t>C.3.11.53</w:t>
      </w:r>
      <w:r>
        <w:rPr>
          <w:rFonts w:ascii="Calibri" w:hAnsi="Calibri"/>
          <w:sz w:val="22"/>
          <w:szCs w:val="22"/>
          <w:lang w:val="en-US"/>
        </w:rPr>
        <w:tab/>
      </w:r>
      <w:r>
        <w:t>attActPdpContextMSPerSgsn</w:t>
      </w:r>
      <w:r>
        <w:tab/>
      </w:r>
      <w:r>
        <w:fldChar w:fldCharType="begin" w:fldLock="1"/>
      </w:r>
      <w:r>
        <w:instrText xml:space="preserve"> PAGEREF _Toc509323210 \h </w:instrText>
      </w:r>
      <w:r>
        <w:fldChar w:fldCharType="separate"/>
      </w:r>
      <w:r>
        <w:t>205</w:t>
      </w:r>
      <w:r>
        <w:fldChar w:fldCharType="end"/>
      </w:r>
    </w:p>
    <w:p w14:paraId="00B57736" w14:textId="77777777" w:rsidR="0059501F" w:rsidRDefault="0059501F">
      <w:pPr>
        <w:pStyle w:val="TOC3"/>
        <w:rPr>
          <w:rFonts w:ascii="Calibri" w:hAnsi="Calibri"/>
          <w:sz w:val="22"/>
          <w:szCs w:val="22"/>
          <w:lang w:val="en-US"/>
        </w:rPr>
      </w:pPr>
      <w:r>
        <w:t>C.3.11.54</w:t>
      </w:r>
      <w:r>
        <w:rPr>
          <w:rFonts w:ascii="Calibri" w:hAnsi="Calibri"/>
          <w:sz w:val="22"/>
          <w:szCs w:val="22"/>
          <w:lang w:val="en-US"/>
        </w:rPr>
        <w:tab/>
      </w:r>
      <w:r>
        <w:t>succActPdpContextMSPerSgsn</w:t>
      </w:r>
      <w:r>
        <w:tab/>
      </w:r>
      <w:r>
        <w:fldChar w:fldCharType="begin" w:fldLock="1"/>
      </w:r>
      <w:r>
        <w:instrText xml:space="preserve"> PAGEREF _Toc509323211 \h </w:instrText>
      </w:r>
      <w:r>
        <w:fldChar w:fldCharType="separate"/>
      </w:r>
      <w:r>
        <w:t>206</w:t>
      </w:r>
      <w:r>
        <w:fldChar w:fldCharType="end"/>
      </w:r>
    </w:p>
    <w:p w14:paraId="4CAB06FE" w14:textId="77777777" w:rsidR="0059501F" w:rsidRDefault="0059501F">
      <w:pPr>
        <w:pStyle w:val="TOC3"/>
        <w:rPr>
          <w:rFonts w:ascii="Calibri" w:hAnsi="Calibri"/>
          <w:sz w:val="22"/>
          <w:szCs w:val="22"/>
          <w:lang w:val="en-US"/>
        </w:rPr>
      </w:pPr>
      <w:r>
        <w:t>C.3.11.55</w:t>
      </w:r>
      <w:r>
        <w:rPr>
          <w:rFonts w:ascii="Calibri" w:hAnsi="Calibri"/>
          <w:sz w:val="22"/>
          <w:szCs w:val="22"/>
          <w:lang w:val="en-US"/>
        </w:rPr>
        <w:tab/>
      </w:r>
      <w:r>
        <w:t>attActPdpContextDynMSPerSgsn</w:t>
      </w:r>
      <w:r>
        <w:tab/>
      </w:r>
      <w:r>
        <w:fldChar w:fldCharType="begin" w:fldLock="1"/>
      </w:r>
      <w:r>
        <w:instrText xml:space="preserve"> PAGEREF _Toc509323212 \h </w:instrText>
      </w:r>
      <w:r>
        <w:fldChar w:fldCharType="separate"/>
      </w:r>
      <w:r>
        <w:t>206</w:t>
      </w:r>
      <w:r>
        <w:fldChar w:fldCharType="end"/>
      </w:r>
    </w:p>
    <w:p w14:paraId="583816D7" w14:textId="77777777" w:rsidR="0059501F" w:rsidRDefault="0059501F">
      <w:pPr>
        <w:pStyle w:val="TOC3"/>
        <w:rPr>
          <w:rFonts w:ascii="Calibri" w:hAnsi="Calibri"/>
          <w:sz w:val="22"/>
          <w:szCs w:val="22"/>
          <w:lang w:val="en-US"/>
        </w:rPr>
      </w:pPr>
      <w:r>
        <w:t>C.3.11.56</w:t>
      </w:r>
      <w:r>
        <w:rPr>
          <w:rFonts w:ascii="Calibri" w:hAnsi="Calibri"/>
          <w:sz w:val="22"/>
          <w:szCs w:val="22"/>
          <w:lang w:val="en-US"/>
        </w:rPr>
        <w:tab/>
      </w:r>
      <w:r>
        <w:t>succActPdpContextDynMSPerSgsn</w:t>
      </w:r>
      <w:r>
        <w:tab/>
      </w:r>
      <w:r>
        <w:fldChar w:fldCharType="begin" w:fldLock="1"/>
      </w:r>
      <w:r>
        <w:instrText xml:space="preserve"> PAGEREF _Toc509323213 \h </w:instrText>
      </w:r>
      <w:r>
        <w:fldChar w:fldCharType="separate"/>
      </w:r>
      <w:r>
        <w:t>206</w:t>
      </w:r>
      <w:r>
        <w:fldChar w:fldCharType="end"/>
      </w:r>
    </w:p>
    <w:p w14:paraId="7AD10FDE" w14:textId="77777777" w:rsidR="0059501F" w:rsidRDefault="0059501F">
      <w:pPr>
        <w:pStyle w:val="TOC3"/>
        <w:rPr>
          <w:rFonts w:ascii="Calibri" w:hAnsi="Calibri"/>
          <w:sz w:val="22"/>
          <w:szCs w:val="22"/>
          <w:lang w:val="en-US"/>
        </w:rPr>
      </w:pPr>
      <w:r>
        <w:t>C.3.11.57</w:t>
      </w:r>
      <w:r>
        <w:rPr>
          <w:rFonts w:ascii="Calibri" w:hAnsi="Calibri"/>
          <w:sz w:val="22"/>
          <w:szCs w:val="22"/>
          <w:lang w:val="en-US"/>
        </w:rPr>
        <w:tab/>
      </w:r>
      <w:r>
        <w:t>attDeactPdpContextMsPerSgsn</w:t>
      </w:r>
      <w:r>
        <w:tab/>
      </w:r>
      <w:r>
        <w:fldChar w:fldCharType="begin" w:fldLock="1"/>
      </w:r>
      <w:r>
        <w:instrText xml:space="preserve"> PAGEREF _Toc509323214 \h </w:instrText>
      </w:r>
      <w:r>
        <w:fldChar w:fldCharType="separate"/>
      </w:r>
      <w:r>
        <w:t>206</w:t>
      </w:r>
      <w:r>
        <w:fldChar w:fldCharType="end"/>
      </w:r>
    </w:p>
    <w:p w14:paraId="415AA8B7" w14:textId="77777777" w:rsidR="0059501F" w:rsidRDefault="0059501F">
      <w:pPr>
        <w:pStyle w:val="TOC3"/>
        <w:rPr>
          <w:rFonts w:ascii="Calibri" w:hAnsi="Calibri"/>
          <w:sz w:val="22"/>
          <w:szCs w:val="22"/>
          <w:lang w:val="en-US"/>
        </w:rPr>
      </w:pPr>
      <w:r>
        <w:t>C.3.11.58</w:t>
      </w:r>
      <w:r>
        <w:rPr>
          <w:rFonts w:ascii="Calibri" w:hAnsi="Calibri"/>
          <w:sz w:val="22"/>
          <w:szCs w:val="22"/>
          <w:lang w:val="en-US"/>
        </w:rPr>
        <w:tab/>
      </w:r>
      <w:r>
        <w:t>succDeactPdpContextMsPerSgsn</w:t>
      </w:r>
      <w:r>
        <w:tab/>
      </w:r>
      <w:r>
        <w:fldChar w:fldCharType="begin" w:fldLock="1"/>
      </w:r>
      <w:r>
        <w:instrText xml:space="preserve"> PAGEREF _Toc509323215 \h </w:instrText>
      </w:r>
      <w:r>
        <w:fldChar w:fldCharType="separate"/>
      </w:r>
      <w:r>
        <w:t>206</w:t>
      </w:r>
      <w:r>
        <w:fldChar w:fldCharType="end"/>
      </w:r>
    </w:p>
    <w:p w14:paraId="4E075211" w14:textId="77777777" w:rsidR="0059501F" w:rsidRDefault="0059501F">
      <w:pPr>
        <w:pStyle w:val="TOC3"/>
        <w:rPr>
          <w:rFonts w:ascii="Calibri" w:hAnsi="Calibri"/>
          <w:sz w:val="22"/>
          <w:szCs w:val="22"/>
          <w:lang w:val="en-US"/>
        </w:rPr>
      </w:pPr>
      <w:r>
        <w:t>C.3.11.59</w:t>
      </w:r>
      <w:r>
        <w:rPr>
          <w:rFonts w:ascii="Calibri" w:hAnsi="Calibri"/>
          <w:sz w:val="22"/>
          <w:szCs w:val="22"/>
          <w:lang w:val="en-US"/>
        </w:rPr>
        <w:tab/>
      </w:r>
      <w:r>
        <w:t>attDeactPdpContextGgsnPerSgsn</w:t>
      </w:r>
      <w:r>
        <w:tab/>
      </w:r>
      <w:r>
        <w:fldChar w:fldCharType="begin" w:fldLock="1"/>
      </w:r>
      <w:r>
        <w:instrText xml:space="preserve"> PAGEREF _Toc509323216 \h </w:instrText>
      </w:r>
      <w:r>
        <w:fldChar w:fldCharType="separate"/>
      </w:r>
      <w:r>
        <w:t>207</w:t>
      </w:r>
      <w:r>
        <w:fldChar w:fldCharType="end"/>
      </w:r>
    </w:p>
    <w:p w14:paraId="09E42B00" w14:textId="77777777" w:rsidR="0059501F" w:rsidRDefault="0059501F">
      <w:pPr>
        <w:pStyle w:val="TOC3"/>
        <w:rPr>
          <w:rFonts w:ascii="Calibri" w:hAnsi="Calibri"/>
          <w:sz w:val="22"/>
          <w:szCs w:val="22"/>
          <w:lang w:val="en-US"/>
        </w:rPr>
      </w:pPr>
      <w:r>
        <w:t>C.3.11.60</w:t>
      </w:r>
      <w:r>
        <w:rPr>
          <w:rFonts w:ascii="Calibri" w:hAnsi="Calibri"/>
          <w:sz w:val="22"/>
          <w:szCs w:val="22"/>
          <w:lang w:val="en-US"/>
        </w:rPr>
        <w:tab/>
      </w:r>
      <w:r>
        <w:t>succDeactPdpContextGgsnPerSgsn</w:t>
      </w:r>
      <w:r>
        <w:tab/>
      </w:r>
      <w:r>
        <w:fldChar w:fldCharType="begin" w:fldLock="1"/>
      </w:r>
      <w:r>
        <w:instrText xml:space="preserve"> PAGEREF _Toc509323217 \h </w:instrText>
      </w:r>
      <w:r>
        <w:fldChar w:fldCharType="separate"/>
      </w:r>
      <w:r>
        <w:t>207</w:t>
      </w:r>
      <w:r>
        <w:fldChar w:fldCharType="end"/>
      </w:r>
    </w:p>
    <w:p w14:paraId="115243CB" w14:textId="77777777" w:rsidR="0059501F" w:rsidRDefault="0059501F">
      <w:pPr>
        <w:pStyle w:val="TOC3"/>
        <w:rPr>
          <w:rFonts w:ascii="Calibri" w:hAnsi="Calibri"/>
          <w:sz w:val="22"/>
          <w:szCs w:val="22"/>
          <w:lang w:val="en-US"/>
        </w:rPr>
      </w:pPr>
      <w:r>
        <w:t>C.3.11.61</w:t>
      </w:r>
      <w:r>
        <w:rPr>
          <w:rFonts w:ascii="Calibri" w:hAnsi="Calibri"/>
          <w:sz w:val="22"/>
          <w:szCs w:val="22"/>
          <w:lang w:val="en-US"/>
        </w:rPr>
        <w:tab/>
      </w:r>
      <w:r>
        <w:t>nbrSubsWithActivePdpInSgsn</w:t>
      </w:r>
      <w:r>
        <w:tab/>
      </w:r>
      <w:r>
        <w:fldChar w:fldCharType="begin" w:fldLock="1"/>
      </w:r>
      <w:r>
        <w:instrText xml:space="preserve"> PAGEREF _Toc509323218 \h </w:instrText>
      </w:r>
      <w:r>
        <w:fldChar w:fldCharType="separate"/>
      </w:r>
      <w:r>
        <w:t>207</w:t>
      </w:r>
      <w:r>
        <w:fldChar w:fldCharType="end"/>
      </w:r>
    </w:p>
    <w:p w14:paraId="1BFF7D58" w14:textId="77777777" w:rsidR="0059501F" w:rsidRDefault="0059501F">
      <w:pPr>
        <w:pStyle w:val="TOC3"/>
        <w:rPr>
          <w:rFonts w:ascii="Calibri" w:hAnsi="Calibri"/>
          <w:sz w:val="22"/>
          <w:szCs w:val="22"/>
          <w:lang w:val="en-US"/>
        </w:rPr>
      </w:pPr>
      <w:r>
        <w:t>C.3.11.62</w:t>
      </w:r>
      <w:r>
        <w:rPr>
          <w:rFonts w:ascii="Calibri" w:hAnsi="Calibri"/>
          <w:sz w:val="22"/>
          <w:szCs w:val="22"/>
          <w:lang w:val="en-US"/>
        </w:rPr>
        <w:tab/>
      </w:r>
      <w:r>
        <w:t>meanSubsWithActivePdpInSgsn</w:t>
      </w:r>
      <w:r>
        <w:tab/>
      </w:r>
      <w:r>
        <w:fldChar w:fldCharType="begin" w:fldLock="1"/>
      </w:r>
      <w:r>
        <w:instrText xml:space="preserve"> PAGEREF _Toc509323219 \h </w:instrText>
      </w:r>
      <w:r>
        <w:fldChar w:fldCharType="separate"/>
      </w:r>
      <w:r>
        <w:t>207</w:t>
      </w:r>
      <w:r>
        <w:fldChar w:fldCharType="end"/>
      </w:r>
    </w:p>
    <w:p w14:paraId="33784E18" w14:textId="77777777" w:rsidR="0059501F" w:rsidRDefault="0059501F">
      <w:pPr>
        <w:pStyle w:val="TOC3"/>
        <w:rPr>
          <w:rFonts w:ascii="Calibri" w:hAnsi="Calibri"/>
          <w:sz w:val="22"/>
          <w:szCs w:val="22"/>
          <w:lang w:val="en-US"/>
        </w:rPr>
      </w:pPr>
      <w:r>
        <w:t>C.3.11.63</w:t>
      </w:r>
      <w:r>
        <w:rPr>
          <w:rFonts w:ascii="Calibri" w:hAnsi="Calibri"/>
          <w:sz w:val="22"/>
          <w:szCs w:val="22"/>
          <w:lang w:val="en-US"/>
        </w:rPr>
        <w:tab/>
      </w:r>
      <w:r>
        <w:t>nmaxSubsWithActivePdpInSgsn</w:t>
      </w:r>
      <w:r>
        <w:tab/>
      </w:r>
      <w:r>
        <w:fldChar w:fldCharType="begin" w:fldLock="1"/>
      </w:r>
      <w:r>
        <w:instrText xml:space="preserve"> PAGEREF _Toc509323220 \h </w:instrText>
      </w:r>
      <w:r>
        <w:fldChar w:fldCharType="separate"/>
      </w:r>
      <w:r>
        <w:t>207</w:t>
      </w:r>
      <w:r>
        <w:fldChar w:fldCharType="end"/>
      </w:r>
    </w:p>
    <w:p w14:paraId="2958C03E" w14:textId="77777777" w:rsidR="0059501F" w:rsidRDefault="0059501F">
      <w:pPr>
        <w:pStyle w:val="TOC2"/>
        <w:rPr>
          <w:rFonts w:ascii="Calibri" w:hAnsi="Calibri"/>
          <w:sz w:val="22"/>
          <w:szCs w:val="22"/>
          <w:lang w:val="en-US"/>
        </w:rPr>
      </w:pPr>
      <w:r>
        <w:t>C.3.12</w:t>
      </w:r>
      <w:r>
        <w:rPr>
          <w:rFonts w:ascii="Calibri" w:hAnsi="Calibri"/>
          <w:sz w:val="22"/>
          <w:szCs w:val="22"/>
          <w:lang w:val="en-US"/>
        </w:rPr>
        <w:tab/>
      </w:r>
      <w:r>
        <w:t>GGSN Measurement Function Related Attributes</w:t>
      </w:r>
      <w:r>
        <w:tab/>
      </w:r>
      <w:r>
        <w:fldChar w:fldCharType="begin" w:fldLock="1"/>
      </w:r>
      <w:r>
        <w:instrText xml:space="preserve"> PAGEREF _Toc509323221 \h </w:instrText>
      </w:r>
      <w:r>
        <w:fldChar w:fldCharType="separate"/>
      </w:r>
      <w:r>
        <w:t>207</w:t>
      </w:r>
      <w:r>
        <w:fldChar w:fldCharType="end"/>
      </w:r>
    </w:p>
    <w:p w14:paraId="4CD3D5FA" w14:textId="77777777" w:rsidR="0059501F" w:rsidRDefault="0059501F">
      <w:pPr>
        <w:pStyle w:val="TOC3"/>
        <w:rPr>
          <w:rFonts w:ascii="Calibri" w:hAnsi="Calibri"/>
          <w:sz w:val="22"/>
          <w:szCs w:val="22"/>
          <w:lang w:val="en-US"/>
        </w:rPr>
      </w:pPr>
      <w:r>
        <w:t>C.3.12.1</w:t>
      </w:r>
      <w:r>
        <w:rPr>
          <w:rFonts w:ascii="Calibri" w:hAnsi="Calibri"/>
          <w:sz w:val="22"/>
          <w:szCs w:val="22"/>
          <w:lang w:val="en-US"/>
        </w:rPr>
        <w:tab/>
      </w:r>
      <w:r>
        <w:t>attActPdpContextPerApnOfGgsn</w:t>
      </w:r>
      <w:r>
        <w:tab/>
      </w:r>
      <w:r>
        <w:fldChar w:fldCharType="begin" w:fldLock="1"/>
      </w:r>
      <w:r>
        <w:instrText xml:space="preserve"> PAGEREF _Toc509323222 \h </w:instrText>
      </w:r>
      <w:r>
        <w:fldChar w:fldCharType="separate"/>
      </w:r>
      <w:r>
        <w:t>207</w:t>
      </w:r>
      <w:r>
        <w:fldChar w:fldCharType="end"/>
      </w:r>
    </w:p>
    <w:p w14:paraId="75C4AE49" w14:textId="77777777" w:rsidR="0059501F" w:rsidRDefault="0059501F">
      <w:pPr>
        <w:pStyle w:val="TOC3"/>
        <w:rPr>
          <w:rFonts w:ascii="Calibri" w:hAnsi="Calibri"/>
          <w:sz w:val="22"/>
          <w:szCs w:val="22"/>
          <w:lang w:val="en-US"/>
        </w:rPr>
      </w:pPr>
      <w:r>
        <w:t>C.3.12.2</w:t>
      </w:r>
      <w:r>
        <w:rPr>
          <w:rFonts w:ascii="Calibri" w:hAnsi="Calibri"/>
          <w:sz w:val="22"/>
          <w:szCs w:val="22"/>
          <w:lang w:val="en-US"/>
        </w:rPr>
        <w:tab/>
      </w:r>
      <w:r>
        <w:t>succActPdpContextPerApnOfGgsn</w:t>
      </w:r>
      <w:r>
        <w:tab/>
      </w:r>
      <w:r>
        <w:fldChar w:fldCharType="begin" w:fldLock="1"/>
      </w:r>
      <w:r>
        <w:instrText xml:space="preserve"> PAGEREF _Toc509323223 \h </w:instrText>
      </w:r>
      <w:r>
        <w:fldChar w:fldCharType="separate"/>
      </w:r>
      <w:r>
        <w:t>208</w:t>
      </w:r>
      <w:r>
        <w:fldChar w:fldCharType="end"/>
      </w:r>
    </w:p>
    <w:p w14:paraId="155F17E4" w14:textId="77777777" w:rsidR="0059501F" w:rsidRDefault="0059501F">
      <w:pPr>
        <w:pStyle w:val="TOC3"/>
        <w:rPr>
          <w:rFonts w:ascii="Calibri" w:hAnsi="Calibri"/>
          <w:sz w:val="22"/>
          <w:szCs w:val="22"/>
          <w:lang w:val="en-US"/>
        </w:rPr>
      </w:pPr>
      <w:r>
        <w:t>C.3.12.3</w:t>
      </w:r>
      <w:r>
        <w:rPr>
          <w:rFonts w:ascii="Calibri" w:hAnsi="Calibri"/>
          <w:sz w:val="22"/>
          <w:szCs w:val="22"/>
          <w:lang w:val="en-US"/>
        </w:rPr>
        <w:tab/>
      </w:r>
      <w:r>
        <w:t>attActPdpContextDnyPerApnOfGgsn</w:t>
      </w:r>
      <w:r>
        <w:tab/>
      </w:r>
      <w:r>
        <w:fldChar w:fldCharType="begin" w:fldLock="1"/>
      </w:r>
      <w:r>
        <w:instrText xml:space="preserve"> PAGEREF _Toc509323224 \h </w:instrText>
      </w:r>
      <w:r>
        <w:fldChar w:fldCharType="separate"/>
      </w:r>
      <w:r>
        <w:t>208</w:t>
      </w:r>
      <w:r>
        <w:fldChar w:fldCharType="end"/>
      </w:r>
    </w:p>
    <w:p w14:paraId="7C24328F" w14:textId="77777777" w:rsidR="0059501F" w:rsidRDefault="0059501F">
      <w:pPr>
        <w:pStyle w:val="TOC3"/>
        <w:rPr>
          <w:rFonts w:ascii="Calibri" w:hAnsi="Calibri"/>
          <w:sz w:val="22"/>
          <w:szCs w:val="22"/>
          <w:lang w:val="en-US"/>
        </w:rPr>
      </w:pPr>
      <w:r>
        <w:t>C.3.12.4</w:t>
      </w:r>
      <w:r>
        <w:rPr>
          <w:rFonts w:ascii="Calibri" w:hAnsi="Calibri"/>
          <w:sz w:val="22"/>
          <w:szCs w:val="22"/>
          <w:lang w:val="en-US"/>
        </w:rPr>
        <w:tab/>
      </w:r>
      <w:r>
        <w:t>succActPdpContextDnyPerApnOfGgsn</w:t>
      </w:r>
      <w:r>
        <w:tab/>
      </w:r>
      <w:r>
        <w:fldChar w:fldCharType="begin" w:fldLock="1"/>
      </w:r>
      <w:r>
        <w:instrText xml:space="preserve"> PAGEREF _Toc509323225 \h </w:instrText>
      </w:r>
      <w:r>
        <w:fldChar w:fldCharType="separate"/>
      </w:r>
      <w:r>
        <w:t>208</w:t>
      </w:r>
      <w:r>
        <w:fldChar w:fldCharType="end"/>
      </w:r>
    </w:p>
    <w:p w14:paraId="13B482A6" w14:textId="77777777" w:rsidR="0059501F" w:rsidRDefault="0059501F">
      <w:pPr>
        <w:pStyle w:val="TOC3"/>
        <w:rPr>
          <w:rFonts w:ascii="Calibri" w:hAnsi="Calibri"/>
          <w:sz w:val="22"/>
          <w:szCs w:val="22"/>
          <w:lang w:val="en-US"/>
        </w:rPr>
      </w:pPr>
      <w:r>
        <w:t>C.3.12.5</w:t>
      </w:r>
      <w:r>
        <w:rPr>
          <w:rFonts w:ascii="Calibri" w:hAnsi="Calibri"/>
          <w:sz w:val="22"/>
          <w:szCs w:val="22"/>
          <w:lang w:val="en-US"/>
        </w:rPr>
        <w:tab/>
      </w:r>
      <w:r>
        <w:t>attDeactPdpContextMsPerApnOfGgsn</w:t>
      </w:r>
      <w:r>
        <w:tab/>
      </w:r>
      <w:r>
        <w:fldChar w:fldCharType="begin" w:fldLock="1"/>
      </w:r>
      <w:r>
        <w:instrText xml:space="preserve"> PAGEREF _Toc509323226 \h </w:instrText>
      </w:r>
      <w:r>
        <w:fldChar w:fldCharType="separate"/>
      </w:r>
      <w:r>
        <w:t>208</w:t>
      </w:r>
      <w:r>
        <w:fldChar w:fldCharType="end"/>
      </w:r>
    </w:p>
    <w:p w14:paraId="0F04E6F6" w14:textId="77777777" w:rsidR="0059501F" w:rsidRDefault="0059501F">
      <w:pPr>
        <w:pStyle w:val="TOC3"/>
        <w:rPr>
          <w:rFonts w:ascii="Calibri" w:hAnsi="Calibri"/>
          <w:sz w:val="22"/>
          <w:szCs w:val="22"/>
          <w:lang w:val="en-US"/>
        </w:rPr>
      </w:pPr>
      <w:r>
        <w:t>C.3.12.6</w:t>
      </w:r>
      <w:r>
        <w:rPr>
          <w:rFonts w:ascii="Calibri" w:hAnsi="Calibri"/>
          <w:sz w:val="22"/>
          <w:szCs w:val="22"/>
          <w:lang w:val="en-US"/>
        </w:rPr>
        <w:tab/>
      </w:r>
      <w:r>
        <w:t>succDeactPdpContextMsPerApnOfGgsn</w:t>
      </w:r>
      <w:r>
        <w:tab/>
      </w:r>
      <w:r>
        <w:fldChar w:fldCharType="begin" w:fldLock="1"/>
      </w:r>
      <w:r>
        <w:instrText xml:space="preserve"> PAGEREF _Toc509323227 \h </w:instrText>
      </w:r>
      <w:r>
        <w:fldChar w:fldCharType="separate"/>
      </w:r>
      <w:r>
        <w:t>208</w:t>
      </w:r>
      <w:r>
        <w:fldChar w:fldCharType="end"/>
      </w:r>
    </w:p>
    <w:p w14:paraId="4A1D17E0" w14:textId="77777777" w:rsidR="0059501F" w:rsidRDefault="0059501F">
      <w:pPr>
        <w:pStyle w:val="TOC3"/>
        <w:rPr>
          <w:rFonts w:ascii="Calibri" w:hAnsi="Calibri"/>
          <w:sz w:val="22"/>
          <w:szCs w:val="22"/>
          <w:lang w:val="en-US"/>
        </w:rPr>
      </w:pPr>
      <w:r>
        <w:t>C.3.12.7</w:t>
      </w:r>
      <w:r>
        <w:rPr>
          <w:rFonts w:ascii="Calibri" w:hAnsi="Calibri"/>
          <w:sz w:val="22"/>
          <w:szCs w:val="22"/>
          <w:lang w:val="en-US"/>
        </w:rPr>
        <w:tab/>
      </w:r>
      <w:r>
        <w:t>attDeactPdpContextByGgsnPerApn</w:t>
      </w:r>
      <w:r>
        <w:tab/>
      </w:r>
      <w:r>
        <w:fldChar w:fldCharType="begin" w:fldLock="1"/>
      </w:r>
      <w:r>
        <w:instrText xml:space="preserve"> PAGEREF _Toc509323228 \h </w:instrText>
      </w:r>
      <w:r>
        <w:fldChar w:fldCharType="separate"/>
      </w:r>
      <w:r>
        <w:t>208</w:t>
      </w:r>
      <w:r>
        <w:fldChar w:fldCharType="end"/>
      </w:r>
    </w:p>
    <w:p w14:paraId="5929C22B" w14:textId="77777777" w:rsidR="0059501F" w:rsidRDefault="0059501F">
      <w:pPr>
        <w:pStyle w:val="TOC3"/>
        <w:rPr>
          <w:rFonts w:ascii="Calibri" w:hAnsi="Calibri"/>
          <w:sz w:val="22"/>
          <w:szCs w:val="22"/>
          <w:lang w:val="en-US"/>
        </w:rPr>
      </w:pPr>
      <w:r>
        <w:t>C.3.12.8</w:t>
      </w:r>
      <w:r>
        <w:rPr>
          <w:rFonts w:ascii="Calibri" w:hAnsi="Calibri"/>
          <w:sz w:val="22"/>
          <w:szCs w:val="22"/>
          <w:lang w:val="en-US"/>
        </w:rPr>
        <w:tab/>
      </w:r>
      <w:r>
        <w:t>succDeactPdpContextByGgsnMsPerApn</w:t>
      </w:r>
      <w:r>
        <w:tab/>
      </w:r>
      <w:r>
        <w:fldChar w:fldCharType="begin" w:fldLock="1"/>
      </w:r>
      <w:r>
        <w:instrText xml:space="preserve"> PAGEREF _Toc509323229 \h </w:instrText>
      </w:r>
      <w:r>
        <w:fldChar w:fldCharType="separate"/>
      </w:r>
      <w:r>
        <w:t>209</w:t>
      </w:r>
      <w:r>
        <w:fldChar w:fldCharType="end"/>
      </w:r>
    </w:p>
    <w:p w14:paraId="320AC4A3" w14:textId="77777777" w:rsidR="0059501F" w:rsidRDefault="0059501F">
      <w:pPr>
        <w:pStyle w:val="TOC3"/>
        <w:rPr>
          <w:rFonts w:ascii="Calibri" w:hAnsi="Calibri"/>
          <w:sz w:val="22"/>
          <w:szCs w:val="22"/>
          <w:lang w:val="en-US"/>
        </w:rPr>
      </w:pPr>
      <w:r>
        <w:t>C.3.12.9</w:t>
      </w:r>
      <w:r>
        <w:rPr>
          <w:rFonts w:ascii="Calibri" w:hAnsi="Calibri"/>
          <w:sz w:val="22"/>
          <w:szCs w:val="22"/>
          <w:lang w:val="en-US"/>
        </w:rPr>
        <w:tab/>
      </w:r>
      <w:r>
        <w:t>nbrOfActivePdpContextsPerApnAtGgsn</w:t>
      </w:r>
      <w:r>
        <w:tab/>
      </w:r>
      <w:r>
        <w:fldChar w:fldCharType="begin" w:fldLock="1"/>
      </w:r>
      <w:r>
        <w:instrText xml:space="preserve"> PAGEREF _Toc509323230 \h </w:instrText>
      </w:r>
      <w:r>
        <w:fldChar w:fldCharType="separate"/>
      </w:r>
      <w:r>
        <w:t>209</w:t>
      </w:r>
      <w:r>
        <w:fldChar w:fldCharType="end"/>
      </w:r>
    </w:p>
    <w:p w14:paraId="622672F6" w14:textId="77777777" w:rsidR="0059501F" w:rsidRDefault="0059501F">
      <w:pPr>
        <w:pStyle w:val="TOC3"/>
        <w:rPr>
          <w:rFonts w:ascii="Calibri" w:hAnsi="Calibri"/>
          <w:sz w:val="22"/>
          <w:szCs w:val="22"/>
          <w:lang w:val="en-US"/>
        </w:rPr>
      </w:pPr>
      <w:r>
        <w:t>C.3.12.10</w:t>
      </w:r>
      <w:r>
        <w:rPr>
          <w:rFonts w:ascii="Calibri" w:hAnsi="Calibri"/>
          <w:sz w:val="22"/>
          <w:szCs w:val="22"/>
          <w:lang w:val="en-US"/>
        </w:rPr>
        <w:tab/>
      </w:r>
      <w:r>
        <w:t>meanNbrOfActivePdpContextsPerApnAtGgsn</w:t>
      </w:r>
      <w:r>
        <w:tab/>
      </w:r>
      <w:r>
        <w:fldChar w:fldCharType="begin" w:fldLock="1"/>
      </w:r>
      <w:r>
        <w:instrText xml:space="preserve"> PAGEREF _Toc509323231 \h </w:instrText>
      </w:r>
      <w:r>
        <w:fldChar w:fldCharType="separate"/>
      </w:r>
      <w:r>
        <w:t>209</w:t>
      </w:r>
      <w:r>
        <w:fldChar w:fldCharType="end"/>
      </w:r>
    </w:p>
    <w:p w14:paraId="781527B9" w14:textId="77777777" w:rsidR="0059501F" w:rsidRDefault="0059501F">
      <w:pPr>
        <w:pStyle w:val="TOC3"/>
        <w:rPr>
          <w:rFonts w:ascii="Calibri" w:hAnsi="Calibri"/>
          <w:sz w:val="22"/>
          <w:szCs w:val="22"/>
          <w:lang w:val="en-US"/>
        </w:rPr>
      </w:pPr>
      <w:r>
        <w:t>C.3.12.11</w:t>
      </w:r>
      <w:r>
        <w:rPr>
          <w:rFonts w:ascii="Calibri" w:hAnsi="Calibri"/>
          <w:sz w:val="22"/>
          <w:szCs w:val="22"/>
          <w:lang w:val="en-US"/>
        </w:rPr>
        <w:tab/>
      </w:r>
      <w:r>
        <w:t>maxNbrOfActivePdpContextsPerApnAtGgsn</w:t>
      </w:r>
      <w:r>
        <w:tab/>
      </w:r>
      <w:r>
        <w:fldChar w:fldCharType="begin" w:fldLock="1"/>
      </w:r>
      <w:r>
        <w:instrText xml:space="preserve"> PAGEREF _Toc509323232 \h </w:instrText>
      </w:r>
      <w:r>
        <w:fldChar w:fldCharType="separate"/>
      </w:r>
      <w:r>
        <w:t>209</w:t>
      </w:r>
      <w:r>
        <w:fldChar w:fldCharType="end"/>
      </w:r>
    </w:p>
    <w:p w14:paraId="5EA1D4AC" w14:textId="77777777" w:rsidR="0059501F" w:rsidRDefault="0059501F">
      <w:pPr>
        <w:pStyle w:val="TOC1"/>
        <w:rPr>
          <w:rFonts w:ascii="Calibri" w:hAnsi="Calibri"/>
          <w:szCs w:val="22"/>
          <w:lang w:val="en-US"/>
        </w:rPr>
      </w:pPr>
      <w:r>
        <w:t>C.4</w:t>
      </w:r>
      <w:r>
        <w:rPr>
          <w:rFonts w:ascii="Calibri" w:hAnsi="Calibri"/>
          <w:szCs w:val="22"/>
          <w:lang w:val="en-US"/>
        </w:rPr>
        <w:tab/>
      </w:r>
      <w:r>
        <w:t>Name Bindings</w:t>
      </w:r>
      <w:r>
        <w:tab/>
      </w:r>
      <w:r>
        <w:fldChar w:fldCharType="begin" w:fldLock="1"/>
      </w:r>
      <w:r>
        <w:instrText xml:space="preserve"> PAGEREF _Toc509323233 \h </w:instrText>
      </w:r>
      <w:r>
        <w:fldChar w:fldCharType="separate"/>
      </w:r>
      <w:r>
        <w:t>210</w:t>
      </w:r>
      <w:r>
        <w:fldChar w:fldCharType="end"/>
      </w:r>
    </w:p>
    <w:p w14:paraId="0168BD0E" w14:textId="77777777" w:rsidR="0059501F" w:rsidRDefault="0059501F">
      <w:pPr>
        <w:pStyle w:val="TOC2"/>
        <w:rPr>
          <w:rFonts w:ascii="Calibri" w:hAnsi="Calibri"/>
          <w:sz w:val="22"/>
          <w:szCs w:val="22"/>
          <w:lang w:val="en-US"/>
        </w:rPr>
      </w:pPr>
      <w:r>
        <w:t>C.4.1</w:t>
      </w:r>
      <w:r>
        <w:rPr>
          <w:rFonts w:ascii="Calibri" w:hAnsi="Calibri"/>
          <w:sz w:val="22"/>
          <w:szCs w:val="22"/>
          <w:lang w:val="en-US"/>
        </w:rPr>
        <w:tab/>
      </w:r>
      <w:r>
        <w:t>BSS Name Binding</w:t>
      </w:r>
      <w:r>
        <w:tab/>
      </w:r>
      <w:r>
        <w:fldChar w:fldCharType="begin" w:fldLock="1"/>
      </w:r>
      <w:r>
        <w:instrText xml:space="preserve"> PAGEREF _Toc509323234 \h </w:instrText>
      </w:r>
      <w:r>
        <w:fldChar w:fldCharType="separate"/>
      </w:r>
      <w:r>
        <w:t>210</w:t>
      </w:r>
      <w:r>
        <w:fldChar w:fldCharType="end"/>
      </w:r>
    </w:p>
    <w:p w14:paraId="2A296B26" w14:textId="77777777" w:rsidR="0059501F" w:rsidRDefault="0059501F">
      <w:pPr>
        <w:pStyle w:val="TOC3"/>
        <w:rPr>
          <w:rFonts w:ascii="Calibri" w:hAnsi="Calibri"/>
          <w:sz w:val="22"/>
          <w:szCs w:val="22"/>
          <w:lang w:val="en-US"/>
        </w:rPr>
      </w:pPr>
      <w:r>
        <w:t>C.4.1.1</w:t>
      </w:r>
      <w:r>
        <w:rPr>
          <w:rFonts w:ascii="Calibri" w:hAnsi="Calibri"/>
          <w:sz w:val="22"/>
          <w:szCs w:val="22"/>
          <w:lang w:val="en-US"/>
        </w:rPr>
        <w:tab/>
      </w:r>
      <w:r>
        <w:t>simpleScanner-bssFunction</w:t>
      </w:r>
      <w:r>
        <w:tab/>
      </w:r>
      <w:r>
        <w:fldChar w:fldCharType="begin" w:fldLock="1"/>
      </w:r>
      <w:r>
        <w:instrText xml:space="preserve"> PAGEREF _Toc509323235 \h </w:instrText>
      </w:r>
      <w:r>
        <w:fldChar w:fldCharType="separate"/>
      </w:r>
      <w:r>
        <w:t>210</w:t>
      </w:r>
      <w:r>
        <w:fldChar w:fldCharType="end"/>
      </w:r>
    </w:p>
    <w:p w14:paraId="120058F7" w14:textId="77777777" w:rsidR="0059501F" w:rsidRDefault="0059501F">
      <w:pPr>
        <w:pStyle w:val="TOC2"/>
        <w:rPr>
          <w:rFonts w:ascii="Calibri" w:hAnsi="Calibri"/>
          <w:sz w:val="22"/>
          <w:szCs w:val="22"/>
          <w:lang w:val="en-US"/>
        </w:rPr>
      </w:pPr>
      <w:r>
        <w:t>C.4.2</w:t>
      </w:r>
      <w:r>
        <w:rPr>
          <w:rFonts w:ascii="Calibri" w:hAnsi="Calibri"/>
          <w:sz w:val="22"/>
          <w:szCs w:val="22"/>
          <w:lang w:val="en-US"/>
        </w:rPr>
        <w:tab/>
      </w:r>
      <w:r>
        <w:t>BSC Name Binding</w:t>
      </w:r>
      <w:r>
        <w:tab/>
      </w:r>
      <w:r>
        <w:fldChar w:fldCharType="begin" w:fldLock="1"/>
      </w:r>
      <w:r>
        <w:instrText xml:space="preserve"> PAGEREF _Toc509323236 \h </w:instrText>
      </w:r>
      <w:r>
        <w:fldChar w:fldCharType="separate"/>
      </w:r>
      <w:r>
        <w:t>210</w:t>
      </w:r>
      <w:r>
        <w:fldChar w:fldCharType="end"/>
      </w:r>
    </w:p>
    <w:p w14:paraId="3261B7A3" w14:textId="77777777" w:rsidR="0059501F" w:rsidRDefault="0059501F">
      <w:pPr>
        <w:pStyle w:val="TOC3"/>
        <w:rPr>
          <w:rFonts w:ascii="Calibri" w:hAnsi="Calibri"/>
          <w:sz w:val="22"/>
          <w:szCs w:val="22"/>
          <w:lang w:val="en-US"/>
        </w:rPr>
      </w:pPr>
      <w:r>
        <w:t>C.4.2.1</w:t>
      </w:r>
      <w:r>
        <w:rPr>
          <w:rFonts w:ascii="Calibri" w:hAnsi="Calibri"/>
          <w:sz w:val="22"/>
          <w:szCs w:val="22"/>
          <w:lang w:val="en-US"/>
        </w:rPr>
        <w:tab/>
      </w:r>
      <w:r>
        <w:t>bscMeasurementFunction-bsc</w:t>
      </w:r>
      <w:r>
        <w:tab/>
      </w:r>
      <w:r>
        <w:fldChar w:fldCharType="begin" w:fldLock="1"/>
      </w:r>
      <w:r>
        <w:instrText xml:space="preserve"> PAGEREF _Toc509323237 \h </w:instrText>
      </w:r>
      <w:r>
        <w:fldChar w:fldCharType="separate"/>
      </w:r>
      <w:r>
        <w:t>210</w:t>
      </w:r>
      <w:r>
        <w:fldChar w:fldCharType="end"/>
      </w:r>
    </w:p>
    <w:p w14:paraId="69CEB760" w14:textId="77777777" w:rsidR="0059501F" w:rsidRDefault="0059501F">
      <w:pPr>
        <w:pStyle w:val="TOC2"/>
        <w:rPr>
          <w:rFonts w:ascii="Calibri" w:hAnsi="Calibri"/>
          <w:sz w:val="22"/>
          <w:szCs w:val="22"/>
          <w:lang w:val="en-US"/>
        </w:rPr>
      </w:pPr>
      <w:r>
        <w:t>C.4.3</w:t>
      </w:r>
      <w:r>
        <w:rPr>
          <w:rFonts w:ascii="Calibri" w:hAnsi="Calibri"/>
          <w:sz w:val="22"/>
          <w:szCs w:val="22"/>
          <w:lang w:val="en-US"/>
        </w:rPr>
        <w:tab/>
      </w:r>
      <w:r>
        <w:t>BTS Name Binding</w:t>
      </w:r>
      <w:r>
        <w:tab/>
      </w:r>
      <w:r>
        <w:fldChar w:fldCharType="begin" w:fldLock="1"/>
      </w:r>
      <w:r>
        <w:instrText xml:space="preserve"> PAGEREF _Toc509323238 \h </w:instrText>
      </w:r>
      <w:r>
        <w:fldChar w:fldCharType="separate"/>
      </w:r>
      <w:r>
        <w:t>210</w:t>
      </w:r>
      <w:r>
        <w:fldChar w:fldCharType="end"/>
      </w:r>
    </w:p>
    <w:p w14:paraId="3A5DC730" w14:textId="77777777" w:rsidR="0059501F" w:rsidRDefault="0059501F">
      <w:pPr>
        <w:pStyle w:val="TOC3"/>
        <w:rPr>
          <w:rFonts w:ascii="Calibri" w:hAnsi="Calibri"/>
          <w:sz w:val="22"/>
          <w:szCs w:val="22"/>
          <w:lang w:val="en-US"/>
        </w:rPr>
      </w:pPr>
      <w:r>
        <w:t>C.4.3.1</w:t>
      </w:r>
      <w:r>
        <w:rPr>
          <w:rFonts w:ascii="Calibri" w:hAnsi="Calibri"/>
          <w:sz w:val="22"/>
          <w:szCs w:val="22"/>
          <w:lang w:val="en-US"/>
        </w:rPr>
        <w:tab/>
      </w:r>
      <w:r>
        <w:t>cellMeasurementFunction-bts</w:t>
      </w:r>
      <w:r>
        <w:tab/>
      </w:r>
      <w:r>
        <w:fldChar w:fldCharType="begin" w:fldLock="1"/>
      </w:r>
      <w:r>
        <w:instrText xml:space="preserve"> PAGEREF _Toc509323239 \h </w:instrText>
      </w:r>
      <w:r>
        <w:fldChar w:fldCharType="separate"/>
      </w:r>
      <w:r>
        <w:t>210</w:t>
      </w:r>
      <w:r>
        <w:fldChar w:fldCharType="end"/>
      </w:r>
    </w:p>
    <w:p w14:paraId="3AAF4E69" w14:textId="77777777" w:rsidR="0059501F" w:rsidRDefault="0059501F">
      <w:pPr>
        <w:pStyle w:val="TOC3"/>
        <w:rPr>
          <w:rFonts w:ascii="Calibri" w:hAnsi="Calibri"/>
          <w:sz w:val="22"/>
          <w:szCs w:val="22"/>
          <w:lang w:val="en-US"/>
        </w:rPr>
      </w:pPr>
      <w:r>
        <w:t>C.4.3.2</w:t>
      </w:r>
      <w:r>
        <w:rPr>
          <w:rFonts w:ascii="Calibri" w:hAnsi="Calibri"/>
          <w:sz w:val="22"/>
          <w:szCs w:val="22"/>
          <w:lang w:val="en-US"/>
        </w:rPr>
        <w:tab/>
      </w:r>
      <w:r>
        <w:t>internalHdoMeasurementFunction-bts</w:t>
      </w:r>
      <w:r>
        <w:tab/>
      </w:r>
      <w:r>
        <w:fldChar w:fldCharType="begin" w:fldLock="1"/>
      </w:r>
      <w:r>
        <w:instrText xml:space="preserve"> PAGEREF _Toc509323240 \h </w:instrText>
      </w:r>
      <w:r>
        <w:fldChar w:fldCharType="separate"/>
      </w:r>
      <w:r>
        <w:t>210</w:t>
      </w:r>
      <w:r>
        <w:fldChar w:fldCharType="end"/>
      </w:r>
    </w:p>
    <w:p w14:paraId="725FE10B" w14:textId="77777777" w:rsidR="0059501F" w:rsidRDefault="0059501F">
      <w:pPr>
        <w:pStyle w:val="TOC2"/>
        <w:rPr>
          <w:rFonts w:ascii="Calibri" w:hAnsi="Calibri"/>
          <w:sz w:val="22"/>
          <w:szCs w:val="22"/>
          <w:lang w:val="en-US"/>
        </w:rPr>
      </w:pPr>
      <w:r>
        <w:t>C.4.4</w:t>
      </w:r>
      <w:r>
        <w:rPr>
          <w:rFonts w:ascii="Calibri" w:hAnsi="Calibri"/>
          <w:sz w:val="22"/>
          <w:szCs w:val="22"/>
          <w:lang w:val="en-US"/>
        </w:rPr>
        <w:tab/>
      </w:r>
      <w:r>
        <w:t>MSC Name Binding</w:t>
      </w:r>
      <w:r>
        <w:tab/>
      </w:r>
      <w:r>
        <w:fldChar w:fldCharType="begin" w:fldLock="1"/>
      </w:r>
      <w:r>
        <w:instrText xml:space="preserve"> PAGEREF _Toc509323241 \h </w:instrText>
      </w:r>
      <w:r>
        <w:fldChar w:fldCharType="separate"/>
      </w:r>
      <w:r>
        <w:t>211</w:t>
      </w:r>
      <w:r>
        <w:fldChar w:fldCharType="end"/>
      </w:r>
    </w:p>
    <w:p w14:paraId="63494719" w14:textId="77777777" w:rsidR="0059501F" w:rsidRDefault="0059501F">
      <w:pPr>
        <w:pStyle w:val="TOC3"/>
        <w:rPr>
          <w:rFonts w:ascii="Calibri" w:hAnsi="Calibri"/>
          <w:sz w:val="22"/>
          <w:szCs w:val="22"/>
          <w:lang w:val="en-US"/>
        </w:rPr>
      </w:pPr>
      <w:r>
        <w:t>C.4.4.1</w:t>
      </w:r>
      <w:r>
        <w:rPr>
          <w:rFonts w:ascii="Calibri" w:hAnsi="Calibri"/>
          <w:sz w:val="22"/>
          <w:szCs w:val="22"/>
          <w:lang w:val="en-US"/>
        </w:rPr>
        <w:tab/>
      </w:r>
      <w:r>
        <w:t>mscMeasurementFunction-mscFunction</w:t>
      </w:r>
      <w:r>
        <w:tab/>
      </w:r>
      <w:r>
        <w:fldChar w:fldCharType="begin" w:fldLock="1"/>
      </w:r>
      <w:r>
        <w:instrText xml:space="preserve"> PAGEREF _Toc509323242 \h </w:instrText>
      </w:r>
      <w:r>
        <w:fldChar w:fldCharType="separate"/>
      </w:r>
      <w:r>
        <w:t>211</w:t>
      </w:r>
      <w:r>
        <w:fldChar w:fldCharType="end"/>
      </w:r>
    </w:p>
    <w:p w14:paraId="0D397DB3" w14:textId="77777777" w:rsidR="0059501F" w:rsidRDefault="0059501F">
      <w:pPr>
        <w:pStyle w:val="TOC3"/>
        <w:rPr>
          <w:rFonts w:ascii="Calibri" w:hAnsi="Calibri"/>
          <w:sz w:val="22"/>
          <w:szCs w:val="22"/>
          <w:lang w:val="en-US"/>
        </w:rPr>
      </w:pPr>
      <w:r>
        <w:t>C.4.4.2</w:t>
      </w:r>
      <w:r>
        <w:rPr>
          <w:rFonts w:ascii="Calibri" w:hAnsi="Calibri"/>
          <w:sz w:val="22"/>
          <w:szCs w:val="22"/>
          <w:lang w:val="en-US"/>
        </w:rPr>
        <w:tab/>
      </w:r>
      <w:r>
        <w:t>externalHdoMeasurementFunction-mscFunction</w:t>
      </w:r>
      <w:r>
        <w:tab/>
      </w:r>
      <w:r>
        <w:fldChar w:fldCharType="begin" w:fldLock="1"/>
      </w:r>
      <w:r>
        <w:instrText xml:space="preserve"> PAGEREF _Toc509323243 \h </w:instrText>
      </w:r>
      <w:r>
        <w:fldChar w:fldCharType="separate"/>
      </w:r>
      <w:r>
        <w:t>211</w:t>
      </w:r>
      <w:r>
        <w:fldChar w:fldCharType="end"/>
      </w:r>
    </w:p>
    <w:p w14:paraId="7197F9EA" w14:textId="77777777" w:rsidR="0059501F" w:rsidRDefault="0059501F">
      <w:pPr>
        <w:pStyle w:val="TOC3"/>
        <w:rPr>
          <w:rFonts w:ascii="Calibri" w:hAnsi="Calibri"/>
          <w:sz w:val="22"/>
          <w:szCs w:val="22"/>
          <w:lang w:val="en-US"/>
        </w:rPr>
      </w:pPr>
      <w:r>
        <w:t>C.4.4.3</w:t>
      </w:r>
      <w:r>
        <w:rPr>
          <w:rFonts w:ascii="Calibri" w:hAnsi="Calibri"/>
          <w:sz w:val="22"/>
          <w:szCs w:val="22"/>
          <w:lang w:val="en-US"/>
        </w:rPr>
        <w:tab/>
      </w:r>
      <w:r>
        <w:t>simpleScanner-mscFunction</w:t>
      </w:r>
      <w:r>
        <w:tab/>
      </w:r>
      <w:r>
        <w:fldChar w:fldCharType="begin" w:fldLock="1"/>
      </w:r>
      <w:r>
        <w:instrText xml:space="preserve"> PAGEREF _Toc509323244 \h </w:instrText>
      </w:r>
      <w:r>
        <w:fldChar w:fldCharType="separate"/>
      </w:r>
      <w:r>
        <w:t>211</w:t>
      </w:r>
      <w:r>
        <w:fldChar w:fldCharType="end"/>
      </w:r>
    </w:p>
    <w:p w14:paraId="6E5B878E" w14:textId="77777777" w:rsidR="0059501F" w:rsidRDefault="0059501F">
      <w:pPr>
        <w:pStyle w:val="TOC2"/>
        <w:rPr>
          <w:rFonts w:ascii="Calibri" w:hAnsi="Calibri"/>
          <w:sz w:val="22"/>
          <w:szCs w:val="22"/>
          <w:lang w:val="en-US"/>
        </w:rPr>
      </w:pPr>
      <w:r>
        <w:lastRenderedPageBreak/>
        <w:t>C.4.5</w:t>
      </w:r>
      <w:r>
        <w:rPr>
          <w:rFonts w:ascii="Calibri" w:hAnsi="Calibri"/>
          <w:sz w:val="22"/>
          <w:szCs w:val="22"/>
          <w:lang w:val="en-US"/>
        </w:rPr>
        <w:tab/>
      </w:r>
      <w:r>
        <w:t>HLR Name Binding</w:t>
      </w:r>
      <w:r>
        <w:tab/>
      </w:r>
      <w:r>
        <w:fldChar w:fldCharType="begin" w:fldLock="1"/>
      </w:r>
      <w:r>
        <w:instrText xml:space="preserve"> PAGEREF _Toc509323245 \h </w:instrText>
      </w:r>
      <w:r>
        <w:fldChar w:fldCharType="separate"/>
      </w:r>
      <w:r>
        <w:t>211</w:t>
      </w:r>
      <w:r>
        <w:fldChar w:fldCharType="end"/>
      </w:r>
    </w:p>
    <w:p w14:paraId="486C5509" w14:textId="77777777" w:rsidR="0059501F" w:rsidRDefault="0059501F">
      <w:pPr>
        <w:pStyle w:val="TOC3"/>
        <w:rPr>
          <w:rFonts w:ascii="Calibri" w:hAnsi="Calibri"/>
          <w:sz w:val="22"/>
          <w:szCs w:val="22"/>
          <w:lang w:val="en-US"/>
        </w:rPr>
      </w:pPr>
      <w:r>
        <w:t>C.4.5.1</w:t>
      </w:r>
      <w:r>
        <w:rPr>
          <w:rFonts w:ascii="Calibri" w:hAnsi="Calibri"/>
          <w:sz w:val="22"/>
          <w:szCs w:val="22"/>
          <w:lang w:val="en-US"/>
        </w:rPr>
        <w:tab/>
      </w:r>
      <w:r>
        <w:t>hlrMeasurementFunction-hlrFunction</w:t>
      </w:r>
      <w:r>
        <w:tab/>
      </w:r>
      <w:r>
        <w:fldChar w:fldCharType="begin" w:fldLock="1"/>
      </w:r>
      <w:r>
        <w:instrText xml:space="preserve"> PAGEREF _Toc509323246 \h </w:instrText>
      </w:r>
      <w:r>
        <w:fldChar w:fldCharType="separate"/>
      </w:r>
      <w:r>
        <w:t>211</w:t>
      </w:r>
      <w:r>
        <w:fldChar w:fldCharType="end"/>
      </w:r>
    </w:p>
    <w:p w14:paraId="7F071D3F" w14:textId="77777777" w:rsidR="0059501F" w:rsidRDefault="0059501F">
      <w:pPr>
        <w:pStyle w:val="TOC3"/>
        <w:rPr>
          <w:rFonts w:ascii="Calibri" w:hAnsi="Calibri"/>
          <w:sz w:val="22"/>
          <w:szCs w:val="22"/>
          <w:lang w:val="en-US"/>
        </w:rPr>
      </w:pPr>
      <w:r>
        <w:t>C.4.5.2</w:t>
      </w:r>
      <w:r>
        <w:rPr>
          <w:rFonts w:ascii="Calibri" w:hAnsi="Calibri"/>
          <w:sz w:val="22"/>
          <w:szCs w:val="22"/>
          <w:lang w:val="en-US"/>
        </w:rPr>
        <w:tab/>
      </w:r>
      <w:r>
        <w:t>simpleScanner-hlrFunction</w:t>
      </w:r>
      <w:r>
        <w:tab/>
      </w:r>
      <w:r>
        <w:fldChar w:fldCharType="begin" w:fldLock="1"/>
      </w:r>
      <w:r>
        <w:instrText xml:space="preserve"> PAGEREF _Toc509323247 \h </w:instrText>
      </w:r>
      <w:r>
        <w:fldChar w:fldCharType="separate"/>
      </w:r>
      <w:r>
        <w:t>212</w:t>
      </w:r>
      <w:r>
        <w:fldChar w:fldCharType="end"/>
      </w:r>
    </w:p>
    <w:p w14:paraId="4EF9F811" w14:textId="77777777" w:rsidR="0059501F" w:rsidRDefault="0059501F">
      <w:pPr>
        <w:pStyle w:val="TOC2"/>
        <w:rPr>
          <w:rFonts w:ascii="Calibri" w:hAnsi="Calibri"/>
          <w:sz w:val="22"/>
          <w:szCs w:val="22"/>
          <w:lang w:val="en-US"/>
        </w:rPr>
      </w:pPr>
      <w:r>
        <w:t>C.4.6</w:t>
      </w:r>
      <w:r>
        <w:rPr>
          <w:rFonts w:ascii="Calibri" w:hAnsi="Calibri"/>
          <w:sz w:val="22"/>
          <w:szCs w:val="22"/>
          <w:lang w:val="en-US"/>
        </w:rPr>
        <w:tab/>
      </w:r>
      <w:r>
        <w:t>VLR Name Binding</w:t>
      </w:r>
      <w:r>
        <w:tab/>
      </w:r>
      <w:r>
        <w:fldChar w:fldCharType="begin" w:fldLock="1"/>
      </w:r>
      <w:r>
        <w:instrText xml:space="preserve"> PAGEREF _Toc509323248 \h </w:instrText>
      </w:r>
      <w:r>
        <w:fldChar w:fldCharType="separate"/>
      </w:r>
      <w:r>
        <w:t>212</w:t>
      </w:r>
      <w:r>
        <w:fldChar w:fldCharType="end"/>
      </w:r>
    </w:p>
    <w:p w14:paraId="66AE7984" w14:textId="77777777" w:rsidR="0059501F" w:rsidRDefault="0059501F">
      <w:pPr>
        <w:pStyle w:val="TOC3"/>
        <w:rPr>
          <w:rFonts w:ascii="Calibri" w:hAnsi="Calibri"/>
          <w:sz w:val="22"/>
          <w:szCs w:val="22"/>
          <w:lang w:val="en-US"/>
        </w:rPr>
      </w:pPr>
      <w:r>
        <w:t>C.4.6.1</w:t>
      </w:r>
      <w:r>
        <w:rPr>
          <w:rFonts w:ascii="Calibri" w:hAnsi="Calibri"/>
          <w:sz w:val="22"/>
          <w:szCs w:val="22"/>
          <w:lang w:val="en-US"/>
        </w:rPr>
        <w:tab/>
      </w:r>
      <w:r>
        <w:t>vlrMeasurementFunction-vlrFunction</w:t>
      </w:r>
      <w:r>
        <w:tab/>
      </w:r>
      <w:r>
        <w:fldChar w:fldCharType="begin" w:fldLock="1"/>
      </w:r>
      <w:r>
        <w:instrText xml:space="preserve"> PAGEREF _Toc509323249 \h </w:instrText>
      </w:r>
      <w:r>
        <w:fldChar w:fldCharType="separate"/>
      </w:r>
      <w:r>
        <w:t>212</w:t>
      </w:r>
      <w:r>
        <w:fldChar w:fldCharType="end"/>
      </w:r>
    </w:p>
    <w:p w14:paraId="4E78B8E2" w14:textId="77777777" w:rsidR="0059501F" w:rsidRDefault="0059501F">
      <w:pPr>
        <w:pStyle w:val="TOC3"/>
        <w:rPr>
          <w:rFonts w:ascii="Calibri" w:hAnsi="Calibri"/>
          <w:sz w:val="22"/>
          <w:szCs w:val="22"/>
          <w:lang w:val="en-US"/>
        </w:rPr>
      </w:pPr>
      <w:r>
        <w:t>C.4.6.2</w:t>
      </w:r>
      <w:r>
        <w:rPr>
          <w:rFonts w:ascii="Calibri" w:hAnsi="Calibri"/>
          <w:sz w:val="22"/>
          <w:szCs w:val="22"/>
          <w:lang w:val="en-US"/>
        </w:rPr>
        <w:tab/>
      </w:r>
      <w:r>
        <w:t>simpleScanner-vlrFunction</w:t>
      </w:r>
      <w:r>
        <w:tab/>
      </w:r>
      <w:r>
        <w:fldChar w:fldCharType="begin" w:fldLock="1"/>
      </w:r>
      <w:r>
        <w:instrText xml:space="preserve"> PAGEREF _Toc509323250 \h </w:instrText>
      </w:r>
      <w:r>
        <w:fldChar w:fldCharType="separate"/>
      </w:r>
      <w:r>
        <w:t>212</w:t>
      </w:r>
      <w:r>
        <w:fldChar w:fldCharType="end"/>
      </w:r>
    </w:p>
    <w:p w14:paraId="0859A094" w14:textId="77777777" w:rsidR="0059501F" w:rsidRDefault="0059501F">
      <w:pPr>
        <w:pStyle w:val="TOC2"/>
        <w:rPr>
          <w:rFonts w:ascii="Calibri" w:hAnsi="Calibri"/>
          <w:sz w:val="22"/>
          <w:szCs w:val="22"/>
          <w:lang w:val="en-US"/>
        </w:rPr>
      </w:pPr>
      <w:r>
        <w:t>C.4.7</w:t>
      </w:r>
      <w:r>
        <w:rPr>
          <w:rFonts w:ascii="Calibri" w:hAnsi="Calibri"/>
          <w:sz w:val="22"/>
          <w:szCs w:val="22"/>
          <w:lang w:val="en-US"/>
        </w:rPr>
        <w:tab/>
      </w:r>
      <w:r>
        <w:t>EIR Name Binding</w:t>
      </w:r>
      <w:r>
        <w:tab/>
      </w:r>
      <w:r>
        <w:fldChar w:fldCharType="begin" w:fldLock="1"/>
      </w:r>
      <w:r>
        <w:instrText xml:space="preserve"> PAGEREF _Toc509323251 \h </w:instrText>
      </w:r>
      <w:r>
        <w:fldChar w:fldCharType="separate"/>
      </w:r>
      <w:r>
        <w:t>212</w:t>
      </w:r>
      <w:r>
        <w:fldChar w:fldCharType="end"/>
      </w:r>
    </w:p>
    <w:p w14:paraId="71720582" w14:textId="77777777" w:rsidR="0059501F" w:rsidRDefault="0059501F">
      <w:pPr>
        <w:pStyle w:val="TOC3"/>
        <w:rPr>
          <w:rFonts w:ascii="Calibri" w:hAnsi="Calibri"/>
          <w:sz w:val="22"/>
          <w:szCs w:val="22"/>
          <w:lang w:val="en-US"/>
        </w:rPr>
      </w:pPr>
      <w:r>
        <w:t>C.4.7.1</w:t>
      </w:r>
      <w:r>
        <w:rPr>
          <w:rFonts w:ascii="Calibri" w:hAnsi="Calibri"/>
          <w:sz w:val="22"/>
          <w:szCs w:val="22"/>
          <w:lang w:val="en-US"/>
        </w:rPr>
        <w:tab/>
      </w:r>
      <w:r>
        <w:t>eirMeasurementFunction-eirFunction</w:t>
      </w:r>
      <w:r>
        <w:tab/>
      </w:r>
      <w:r>
        <w:fldChar w:fldCharType="begin" w:fldLock="1"/>
      </w:r>
      <w:r>
        <w:instrText xml:space="preserve"> PAGEREF _Toc509323252 \h </w:instrText>
      </w:r>
      <w:r>
        <w:fldChar w:fldCharType="separate"/>
      </w:r>
      <w:r>
        <w:t>212</w:t>
      </w:r>
      <w:r>
        <w:fldChar w:fldCharType="end"/>
      </w:r>
    </w:p>
    <w:p w14:paraId="3E4A51D3" w14:textId="77777777" w:rsidR="0059501F" w:rsidRDefault="0059501F">
      <w:pPr>
        <w:pStyle w:val="TOC3"/>
        <w:rPr>
          <w:rFonts w:ascii="Calibri" w:hAnsi="Calibri"/>
          <w:sz w:val="22"/>
          <w:szCs w:val="22"/>
          <w:lang w:val="en-US"/>
        </w:rPr>
      </w:pPr>
      <w:r>
        <w:t>C.4.7.2</w:t>
      </w:r>
      <w:r>
        <w:rPr>
          <w:rFonts w:ascii="Calibri" w:hAnsi="Calibri"/>
          <w:sz w:val="22"/>
          <w:szCs w:val="22"/>
          <w:lang w:val="en-US"/>
        </w:rPr>
        <w:tab/>
      </w:r>
      <w:r>
        <w:t>simpleScanner-eirFunction</w:t>
      </w:r>
      <w:r>
        <w:tab/>
      </w:r>
      <w:r>
        <w:fldChar w:fldCharType="begin" w:fldLock="1"/>
      </w:r>
      <w:r>
        <w:instrText xml:space="preserve"> PAGEREF _Toc509323253 \h </w:instrText>
      </w:r>
      <w:r>
        <w:fldChar w:fldCharType="separate"/>
      </w:r>
      <w:r>
        <w:t>212</w:t>
      </w:r>
      <w:r>
        <w:fldChar w:fldCharType="end"/>
      </w:r>
    </w:p>
    <w:p w14:paraId="4431E065" w14:textId="77777777" w:rsidR="0059501F" w:rsidRDefault="0059501F">
      <w:pPr>
        <w:pStyle w:val="TOC2"/>
        <w:rPr>
          <w:rFonts w:ascii="Calibri" w:hAnsi="Calibri"/>
          <w:sz w:val="22"/>
          <w:szCs w:val="22"/>
          <w:lang w:val="en-US"/>
        </w:rPr>
      </w:pPr>
      <w:r>
        <w:t>C.4.8</w:t>
      </w:r>
      <w:r>
        <w:rPr>
          <w:rFonts w:ascii="Calibri" w:hAnsi="Calibri"/>
          <w:sz w:val="22"/>
          <w:szCs w:val="22"/>
          <w:lang w:val="en-US"/>
        </w:rPr>
        <w:tab/>
      </w:r>
      <w:r>
        <w:t>SMS Name Binding</w:t>
      </w:r>
      <w:r>
        <w:tab/>
      </w:r>
      <w:r>
        <w:fldChar w:fldCharType="begin" w:fldLock="1"/>
      </w:r>
      <w:r>
        <w:instrText xml:space="preserve"> PAGEREF _Toc509323254 \h </w:instrText>
      </w:r>
      <w:r>
        <w:fldChar w:fldCharType="separate"/>
      </w:r>
      <w:r>
        <w:t>213</w:t>
      </w:r>
      <w:r>
        <w:fldChar w:fldCharType="end"/>
      </w:r>
    </w:p>
    <w:p w14:paraId="487A6D3D" w14:textId="77777777" w:rsidR="0059501F" w:rsidRDefault="0059501F">
      <w:pPr>
        <w:pStyle w:val="TOC3"/>
        <w:rPr>
          <w:rFonts w:ascii="Calibri" w:hAnsi="Calibri"/>
          <w:sz w:val="22"/>
          <w:szCs w:val="22"/>
          <w:lang w:val="en-US"/>
        </w:rPr>
      </w:pPr>
      <w:r>
        <w:t>C.4.8.1</w:t>
      </w:r>
      <w:r>
        <w:rPr>
          <w:rFonts w:ascii="Calibri" w:hAnsi="Calibri"/>
          <w:sz w:val="22"/>
          <w:szCs w:val="22"/>
          <w:lang w:val="en-US"/>
        </w:rPr>
        <w:tab/>
      </w:r>
      <w:r>
        <w:t>smsMeasurementFunction-smsGIWFunction</w:t>
      </w:r>
      <w:r>
        <w:tab/>
      </w:r>
      <w:r>
        <w:fldChar w:fldCharType="begin" w:fldLock="1"/>
      </w:r>
      <w:r>
        <w:instrText xml:space="preserve"> PAGEREF _Toc509323255 \h </w:instrText>
      </w:r>
      <w:r>
        <w:fldChar w:fldCharType="separate"/>
      </w:r>
      <w:r>
        <w:t>213</w:t>
      </w:r>
      <w:r>
        <w:fldChar w:fldCharType="end"/>
      </w:r>
    </w:p>
    <w:p w14:paraId="1BBDA23E" w14:textId="77777777" w:rsidR="0059501F" w:rsidRDefault="0059501F">
      <w:pPr>
        <w:pStyle w:val="TOC3"/>
        <w:rPr>
          <w:rFonts w:ascii="Calibri" w:hAnsi="Calibri"/>
          <w:sz w:val="22"/>
          <w:szCs w:val="22"/>
          <w:lang w:val="en-US"/>
        </w:rPr>
      </w:pPr>
      <w:r>
        <w:t>C.4.8.2</w:t>
      </w:r>
      <w:r>
        <w:rPr>
          <w:rFonts w:ascii="Calibri" w:hAnsi="Calibri"/>
          <w:sz w:val="22"/>
          <w:szCs w:val="22"/>
          <w:lang w:val="en-US"/>
        </w:rPr>
        <w:tab/>
      </w:r>
      <w:r>
        <w:t>simpleScanner-smsGIWFunction</w:t>
      </w:r>
      <w:r>
        <w:tab/>
      </w:r>
      <w:r>
        <w:fldChar w:fldCharType="begin" w:fldLock="1"/>
      </w:r>
      <w:r>
        <w:instrText xml:space="preserve"> PAGEREF _Toc509323256 \h </w:instrText>
      </w:r>
      <w:r>
        <w:fldChar w:fldCharType="separate"/>
      </w:r>
      <w:r>
        <w:t>213</w:t>
      </w:r>
      <w:r>
        <w:fldChar w:fldCharType="end"/>
      </w:r>
    </w:p>
    <w:p w14:paraId="5505D946" w14:textId="77777777" w:rsidR="0059501F" w:rsidRDefault="0059501F">
      <w:pPr>
        <w:pStyle w:val="TOC2"/>
        <w:rPr>
          <w:rFonts w:ascii="Calibri" w:hAnsi="Calibri"/>
          <w:sz w:val="22"/>
          <w:szCs w:val="22"/>
          <w:lang w:val="en-US"/>
        </w:rPr>
      </w:pPr>
      <w:r>
        <w:t>C.4.9</w:t>
      </w:r>
      <w:r>
        <w:rPr>
          <w:rFonts w:ascii="Calibri" w:hAnsi="Calibri"/>
          <w:sz w:val="22"/>
          <w:szCs w:val="22"/>
          <w:lang w:val="en-US"/>
        </w:rPr>
        <w:tab/>
      </w:r>
      <w:r>
        <w:t>SGSN Name Binding</w:t>
      </w:r>
      <w:r>
        <w:tab/>
      </w:r>
      <w:r>
        <w:fldChar w:fldCharType="begin" w:fldLock="1"/>
      </w:r>
      <w:r>
        <w:instrText xml:space="preserve"> PAGEREF _Toc509323257 \h </w:instrText>
      </w:r>
      <w:r>
        <w:fldChar w:fldCharType="separate"/>
      </w:r>
      <w:r>
        <w:t>213</w:t>
      </w:r>
      <w:r>
        <w:fldChar w:fldCharType="end"/>
      </w:r>
    </w:p>
    <w:p w14:paraId="5C6D2779" w14:textId="77777777" w:rsidR="0059501F" w:rsidRDefault="0059501F">
      <w:pPr>
        <w:pStyle w:val="TOC3"/>
        <w:rPr>
          <w:rFonts w:ascii="Calibri" w:hAnsi="Calibri"/>
          <w:sz w:val="22"/>
          <w:szCs w:val="22"/>
          <w:lang w:val="en-US"/>
        </w:rPr>
      </w:pPr>
      <w:r>
        <w:t>C.4.9.1</w:t>
      </w:r>
      <w:r>
        <w:rPr>
          <w:rFonts w:ascii="Calibri" w:hAnsi="Calibri"/>
          <w:sz w:val="22"/>
          <w:szCs w:val="22"/>
          <w:lang w:val="en-US"/>
        </w:rPr>
        <w:tab/>
      </w:r>
      <w:r>
        <w:t>sgsnMeasurementFunction-sgsnFunction</w:t>
      </w:r>
      <w:r>
        <w:tab/>
      </w:r>
      <w:r>
        <w:fldChar w:fldCharType="begin" w:fldLock="1"/>
      </w:r>
      <w:r>
        <w:instrText xml:space="preserve"> PAGEREF _Toc509323258 \h </w:instrText>
      </w:r>
      <w:r>
        <w:fldChar w:fldCharType="separate"/>
      </w:r>
      <w:r>
        <w:t>213</w:t>
      </w:r>
      <w:r>
        <w:fldChar w:fldCharType="end"/>
      </w:r>
    </w:p>
    <w:p w14:paraId="62902D03" w14:textId="77777777" w:rsidR="0059501F" w:rsidRDefault="0059501F">
      <w:pPr>
        <w:pStyle w:val="TOC3"/>
        <w:rPr>
          <w:rFonts w:ascii="Calibri" w:hAnsi="Calibri"/>
          <w:sz w:val="22"/>
          <w:szCs w:val="22"/>
          <w:lang w:val="en-US"/>
        </w:rPr>
      </w:pPr>
      <w:r>
        <w:t>C.4.9.2</w:t>
      </w:r>
      <w:r>
        <w:rPr>
          <w:rFonts w:ascii="Calibri" w:hAnsi="Calibri"/>
          <w:sz w:val="22"/>
          <w:szCs w:val="22"/>
          <w:lang w:val="en-US"/>
        </w:rPr>
        <w:tab/>
      </w:r>
      <w:r>
        <w:t>simpleScanner-sgsnFunction</w:t>
      </w:r>
      <w:r>
        <w:tab/>
      </w:r>
      <w:r>
        <w:fldChar w:fldCharType="begin" w:fldLock="1"/>
      </w:r>
      <w:r>
        <w:instrText xml:space="preserve"> PAGEREF _Toc509323259 \h </w:instrText>
      </w:r>
      <w:r>
        <w:fldChar w:fldCharType="separate"/>
      </w:r>
      <w:r>
        <w:t>213</w:t>
      </w:r>
      <w:r>
        <w:fldChar w:fldCharType="end"/>
      </w:r>
    </w:p>
    <w:p w14:paraId="501BC70C" w14:textId="77777777" w:rsidR="0059501F" w:rsidRDefault="0059501F">
      <w:pPr>
        <w:pStyle w:val="TOC2"/>
        <w:rPr>
          <w:rFonts w:ascii="Calibri" w:hAnsi="Calibri"/>
          <w:sz w:val="22"/>
          <w:szCs w:val="22"/>
          <w:lang w:val="en-US"/>
        </w:rPr>
      </w:pPr>
      <w:r>
        <w:t>C.4.10</w:t>
      </w:r>
      <w:r>
        <w:rPr>
          <w:rFonts w:ascii="Calibri" w:hAnsi="Calibri"/>
          <w:sz w:val="22"/>
          <w:szCs w:val="22"/>
          <w:lang w:val="en-US"/>
        </w:rPr>
        <w:tab/>
      </w:r>
      <w:r>
        <w:t>GGSN Name Binding</w:t>
      </w:r>
      <w:r>
        <w:tab/>
      </w:r>
      <w:r>
        <w:fldChar w:fldCharType="begin" w:fldLock="1"/>
      </w:r>
      <w:r>
        <w:instrText xml:space="preserve"> PAGEREF _Toc509323260 \h </w:instrText>
      </w:r>
      <w:r>
        <w:fldChar w:fldCharType="separate"/>
      </w:r>
      <w:r>
        <w:t>214</w:t>
      </w:r>
      <w:r>
        <w:fldChar w:fldCharType="end"/>
      </w:r>
    </w:p>
    <w:p w14:paraId="54AFF3F8" w14:textId="77777777" w:rsidR="0059501F" w:rsidRDefault="0059501F">
      <w:pPr>
        <w:pStyle w:val="TOC3"/>
        <w:rPr>
          <w:rFonts w:ascii="Calibri" w:hAnsi="Calibri"/>
          <w:sz w:val="22"/>
          <w:szCs w:val="22"/>
          <w:lang w:val="en-US"/>
        </w:rPr>
      </w:pPr>
      <w:r>
        <w:t>C.4.10.1</w:t>
      </w:r>
      <w:r>
        <w:rPr>
          <w:rFonts w:ascii="Calibri" w:hAnsi="Calibri"/>
          <w:sz w:val="22"/>
          <w:szCs w:val="22"/>
          <w:lang w:val="en-US"/>
        </w:rPr>
        <w:tab/>
      </w:r>
      <w:r>
        <w:t>ggsnMeasurementFunction-vlrFunction</w:t>
      </w:r>
      <w:r>
        <w:tab/>
      </w:r>
      <w:r>
        <w:fldChar w:fldCharType="begin" w:fldLock="1"/>
      </w:r>
      <w:r>
        <w:instrText xml:space="preserve"> PAGEREF _Toc509323261 \h </w:instrText>
      </w:r>
      <w:r>
        <w:fldChar w:fldCharType="separate"/>
      </w:r>
      <w:r>
        <w:t>214</w:t>
      </w:r>
      <w:r>
        <w:fldChar w:fldCharType="end"/>
      </w:r>
    </w:p>
    <w:p w14:paraId="7D2F5E69" w14:textId="77777777" w:rsidR="0059501F" w:rsidRDefault="0059501F">
      <w:pPr>
        <w:pStyle w:val="TOC3"/>
        <w:rPr>
          <w:rFonts w:ascii="Calibri" w:hAnsi="Calibri"/>
          <w:sz w:val="22"/>
          <w:szCs w:val="22"/>
          <w:lang w:val="en-US"/>
        </w:rPr>
      </w:pPr>
      <w:r>
        <w:t>C.4.10.2</w:t>
      </w:r>
      <w:r>
        <w:rPr>
          <w:rFonts w:ascii="Calibri" w:hAnsi="Calibri"/>
          <w:sz w:val="22"/>
          <w:szCs w:val="22"/>
          <w:lang w:val="en-US"/>
        </w:rPr>
        <w:tab/>
      </w:r>
      <w:r>
        <w:t>simpleScanner-ggsnFunction</w:t>
      </w:r>
      <w:r>
        <w:tab/>
      </w:r>
      <w:r>
        <w:fldChar w:fldCharType="begin" w:fldLock="1"/>
      </w:r>
      <w:r>
        <w:instrText xml:space="preserve"> PAGEREF _Toc509323262 \h </w:instrText>
      </w:r>
      <w:r>
        <w:fldChar w:fldCharType="separate"/>
      </w:r>
      <w:r>
        <w:t>214</w:t>
      </w:r>
      <w:r>
        <w:fldChar w:fldCharType="end"/>
      </w:r>
    </w:p>
    <w:p w14:paraId="1D45E2E0" w14:textId="77777777" w:rsidR="0059501F" w:rsidRDefault="0059501F">
      <w:pPr>
        <w:pStyle w:val="TOC1"/>
        <w:rPr>
          <w:rFonts w:ascii="Calibri" w:hAnsi="Calibri"/>
          <w:szCs w:val="22"/>
          <w:lang w:val="en-US"/>
        </w:rPr>
      </w:pPr>
      <w:r>
        <w:t>C.5</w:t>
      </w:r>
      <w:r>
        <w:rPr>
          <w:rFonts w:ascii="Calibri" w:hAnsi="Calibri"/>
          <w:szCs w:val="22"/>
          <w:lang w:val="en-US"/>
        </w:rPr>
        <w:tab/>
      </w:r>
      <w:r>
        <w:t>Behaviour Definitions</w:t>
      </w:r>
      <w:r>
        <w:tab/>
      </w:r>
      <w:r>
        <w:fldChar w:fldCharType="begin" w:fldLock="1"/>
      </w:r>
      <w:r>
        <w:instrText xml:space="preserve"> PAGEREF _Toc509323263 \h </w:instrText>
      </w:r>
      <w:r>
        <w:fldChar w:fldCharType="separate"/>
      </w:r>
      <w:r>
        <w:t>215</w:t>
      </w:r>
      <w:r>
        <w:fldChar w:fldCharType="end"/>
      </w:r>
    </w:p>
    <w:p w14:paraId="1D1D6140" w14:textId="77777777" w:rsidR="0059501F" w:rsidRDefault="0059501F">
      <w:pPr>
        <w:pStyle w:val="TOC2"/>
        <w:rPr>
          <w:rFonts w:ascii="Calibri" w:hAnsi="Calibri"/>
          <w:sz w:val="22"/>
          <w:szCs w:val="22"/>
          <w:lang w:val="en-US"/>
        </w:rPr>
      </w:pPr>
      <w:r>
        <w:t>C.5.1</w:t>
      </w:r>
      <w:r>
        <w:rPr>
          <w:rFonts w:ascii="Calibri" w:hAnsi="Calibri"/>
          <w:sz w:val="22"/>
          <w:szCs w:val="22"/>
          <w:lang w:val="en-US"/>
        </w:rPr>
        <w:tab/>
      </w:r>
      <w:r>
        <w:t>simple scanner behaviour</w:t>
      </w:r>
      <w:r>
        <w:tab/>
      </w:r>
      <w:r>
        <w:fldChar w:fldCharType="begin" w:fldLock="1"/>
      </w:r>
      <w:r>
        <w:instrText xml:space="preserve"> PAGEREF _Toc509323264 \h </w:instrText>
      </w:r>
      <w:r>
        <w:fldChar w:fldCharType="separate"/>
      </w:r>
      <w:r>
        <w:t>215</w:t>
      </w:r>
      <w:r>
        <w:fldChar w:fldCharType="end"/>
      </w:r>
    </w:p>
    <w:p w14:paraId="0B289EBB" w14:textId="77777777" w:rsidR="0059501F" w:rsidRDefault="0059501F">
      <w:pPr>
        <w:pStyle w:val="TOC2"/>
        <w:rPr>
          <w:rFonts w:ascii="Calibri" w:hAnsi="Calibri"/>
          <w:sz w:val="22"/>
          <w:szCs w:val="22"/>
          <w:lang w:val="en-US"/>
        </w:rPr>
      </w:pPr>
      <w:r>
        <w:t>C.5.2</w:t>
      </w:r>
      <w:r>
        <w:rPr>
          <w:rFonts w:ascii="Calibri" w:hAnsi="Calibri"/>
          <w:sz w:val="22"/>
          <w:szCs w:val="22"/>
          <w:lang w:val="en-US"/>
        </w:rPr>
        <w:tab/>
      </w:r>
      <w:r>
        <w:t>general measurement function behaviour</w:t>
      </w:r>
      <w:r>
        <w:tab/>
      </w:r>
      <w:r>
        <w:fldChar w:fldCharType="begin" w:fldLock="1"/>
      </w:r>
      <w:r>
        <w:instrText xml:space="preserve"> PAGEREF _Toc509323265 \h </w:instrText>
      </w:r>
      <w:r>
        <w:fldChar w:fldCharType="separate"/>
      </w:r>
      <w:r>
        <w:t>215</w:t>
      </w:r>
      <w:r>
        <w:fldChar w:fldCharType="end"/>
      </w:r>
    </w:p>
    <w:p w14:paraId="305E348A" w14:textId="77777777" w:rsidR="0059501F" w:rsidRDefault="0059501F">
      <w:pPr>
        <w:pStyle w:val="TOC2"/>
        <w:rPr>
          <w:rFonts w:ascii="Calibri" w:hAnsi="Calibri"/>
          <w:sz w:val="22"/>
          <w:szCs w:val="22"/>
          <w:lang w:val="en-US"/>
        </w:rPr>
      </w:pPr>
      <w:r>
        <w:t>C.5.3</w:t>
      </w:r>
      <w:r>
        <w:rPr>
          <w:rFonts w:ascii="Calibri" w:hAnsi="Calibri"/>
          <w:sz w:val="22"/>
          <w:szCs w:val="22"/>
          <w:lang w:val="en-US"/>
        </w:rPr>
        <w:tab/>
      </w:r>
      <w:r>
        <w:t>general measurement package behaviour</w:t>
      </w:r>
      <w:r>
        <w:tab/>
      </w:r>
      <w:r>
        <w:fldChar w:fldCharType="begin" w:fldLock="1"/>
      </w:r>
      <w:r>
        <w:instrText xml:space="preserve"> PAGEREF _Toc509323266 \h </w:instrText>
      </w:r>
      <w:r>
        <w:fldChar w:fldCharType="separate"/>
      </w:r>
      <w:r>
        <w:t>215</w:t>
      </w:r>
      <w:r>
        <w:fldChar w:fldCharType="end"/>
      </w:r>
    </w:p>
    <w:p w14:paraId="29126C59" w14:textId="77777777" w:rsidR="0059501F" w:rsidRDefault="0059501F">
      <w:pPr>
        <w:pStyle w:val="TOC2"/>
        <w:rPr>
          <w:rFonts w:ascii="Calibri" w:hAnsi="Calibri"/>
          <w:sz w:val="22"/>
          <w:szCs w:val="22"/>
          <w:lang w:val="en-US"/>
        </w:rPr>
      </w:pPr>
      <w:r>
        <w:t>C.5.4</w:t>
      </w:r>
      <w:r>
        <w:rPr>
          <w:rFonts w:ascii="Calibri" w:hAnsi="Calibri"/>
          <w:sz w:val="22"/>
          <w:szCs w:val="22"/>
          <w:lang w:val="en-US"/>
        </w:rPr>
        <w:tab/>
      </w:r>
      <w:r>
        <w:t>general measurement attribute behaviour</w:t>
      </w:r>
      <w:r>
        <w:tab/>
      </w:r>
      <w:r>
        <w:fldChar w:fldCharType="begin" w:fldLock="1"/>
      </w:r>
      <w:r>
        <w:instrText xml:space="preserve"> PAGEREF _Toc509323267 \h </w:instrText>
      </w:r>
      <w:r>
        <w:fldChar w:fldCharType="separate"/>
      </w:r>
      <w:r>
        <w:t>215</w:t>
      </w:r>
      <w:r>
        <w:fldChar w:fldCharType="end"/>
      </w:r>
    </w:p>
    <w:p w14:paraId="42D3607B" w14:textId="77777777" w:rsidR="0059501F" w:rsidRDefault="0059501F">
      <w:pPr>
        <w:pStyle w:val="TOC1"/>
        <w:rPr>
          <w:rFonts w:ascii="Calibri" w:hAnsi="Calibri"/>
          <w:szCs w:val="22"/>
          <w:lang w:val="en-US"/>
        </w:rPr>
      </w:pPr>
      <w:r>
        <w:t>C.6</w:t>
      </w:r>
      <w:r>
        <w:rPr>
          <w:rFonts w:ascii="Calibri" w:hAnsi="Calibri"/>
          <w:szCs w:val="22"/>
          <w:lang w:val="en-US"/>
        </w:rPr>
        <w:tab/>
      </w:r>
      <w:r>
        <w:t>Abstract syntax definitions</w:t>
      </w:r>
      <w:r>
        <w:tab/>
      </w:r>
      <w:r>
        <w:fldChar w:fldCharType="begin" w:fldLock="1"/>
      </w:r>
      <w:r>
        <w:instrText xml:space="preserve"> PAGEREF _Toc509323268 \h </w:instrText>
      </w:r>
      <w:r>
        <w:fldChar w:fldCharType="separate"/>
      </w:r>
      <w:r>
        <w:t>216</w:t>
      </w:r>
      <w:r>
        <w:fldChar w:fldCharType="end"/>
      </w:r>
    </w:p>
    <w:p w14:paraId="422939D5" w14:textId="77777777" w:rsidR="0059501F" w:rsidRDefault="0059501F" w:rsidP="0059501F">
      <w:pPr>
        <w:pStyle w:val="TOC8"/>
        <w:rPr>
          <w:rFonts w:ascii="Calibri" w:hAnsi="Calibri"/>
          <w:b w:val="0"/>
          <w:szCs w:val="22"/>
          <w:lang w:val="en-US"/>
        </w:rPr>
      </w:pPr>
      <w:r>
        <w:t>Annex D (normative):</w:t>
      </w:r>
      <w:r>
        <w:tab/>
        <w:t>Data Transfer Requirements</w:t>
      </w:r>
      <w:r>
        <w:tab/>
      </w:r>
      <w:r>
        <w:fldChar w:fldCharType="begin" w:fldLock="1"/>
      </w:r>
      <w:r>
        <w:instrText xml:space="preserve"> PAGEREF _Toc509323269 \h </w:instrText>
      </w:r>
      <w:r>
        <w:fldChar w:fldCharType="separate"/>
      </w:r>
      <w:r>
        <w:t>219</w:t>
      </w:r>
      <w:r>
        <w:fldChar w:fldCharType="end"/>
      </w:r>
    </w:p>
    <w:p w14:paraId="429C707A" w14:textId="77777777" w:rsidR="0059501F" w:rsidRDefault="0059501F">
      <w:pPr>
        <w:pStyle w:val="TOC1"/>
        <w:rPr>
          <w:rFonts w:ascii="Calibri" w:hAnsi="Calibri"/>
          <w:szCs w:val="22"/>
          <w:lang w:val="en-US"/>
        </w:rPr>
      </w:pPr>
      <w:r>
        <w:t>D.1</w:t>
      </w:r>
      <w:r>
        <w:rPr>
          <w:rFonts w:ascii="Calibri" w:hAnsi="Calibri"/>
          <w:szCs w:val="22"/>
          <w:lang w:val="en-US"/>
        </w:rPr>
        <w:tab/>
      </w:r>
      <w:r>
        <w:t>Data Transfer Requirements</w:t>
      </w:r>
      <w:r>
        <w:tab/>
      </w:r>
      <w:r>
        <w:fldChar w:fldCharType="begin" w:fldLock="1"/>
      </w:r>
      <w:r>
        <w:instrText xml:space="preserve"> PAGEREF _Toc509323270 \h </w:instrText>
      </w:r>
      <w:r>
        <w:fldChar w:fldCharType="separate"/>
      </w:r>
      <w:r>
        <w:t>219</w:t>
      </w:r>
      <w:r>
        <w:fldChar w:fldCharType="end"/>
      </w:r>
    </w:p>
    <w:p w14:paraId="0693D8D5" w14:textId="77777777" w:rsidR="0059501F" w:rsidRDefault="0059501F">
      <w:pPr>
        <w:pStyle w:val="TOC2"/>
        <w:rPr>
          <w:rFonts w:ascii="Calibri" w:hAnsi="Calibri"/>
          <w:sz w:val="22"/>
          <w:szCs w:val="22"/>
          <w:lang w:val="en-US"/>
        </w:rPr>
      </w:pPr>
      <w:r>
        <w:t>D.1.1</w:t>
      </w:r>
      <w:r>
        <w:rPr>
          <w:rFonts w:ascii="Calibri" w:hAnsi="Calibri"/>
          <w:sz w:val="22"/>
          <w:szCs w:val="22"/>
          <w:lang w:val="en-US"/>
        </w:rPr>
        <w:tab/>
      </w:r>
      <w:r>
        <w:t>General</w:t>
      </w:r>
      <w:r>
        <w:tab/>
      </w:r>
      <w:r>
        <w:fldChar w:fldCharType="begin" w:fldLock="1"/>
      </w:r>
      <w:r>
        <w:instrText xml:space="preserve"> PAGEREF _Toc509323271 \h </w:instrText>
      </w:r>
      <w:r>
        <w:fldChar w:fldCharType="separate"/>
      </w:r>
      <w:r>
        <w:t>219</w:t>
      </w:r>
      <w:r>
        <w:fldChar w:fldCharType="end"/>
      </w:r>
    </w:p>
    <w:p w14:paraId="70F2150E" w14:textId="77777777" w:rsidR="0059501F" w:rsidRDefault="0059501F">
      <w:pPr>
        <w:pStyle w:val="TOC1"/>
        <w:rPr>
          <w:rFonts w:ascii="Calibri" w:hAnsi="Calibri"/>
          <w:szCs w:val="22"/>
          <w:lang w:val="en-US"/>
        </w:rPr>
      </w:pPr>
      <w:r>
        <w:t>D.2</w:t>
      </w:r>
      <w:r>
        <w:rPr>
          <w:rFonts w:ascii="Calibri" w:hAnsi="Calibri"/>
          <w:szCs w:val="22"/>
          <w:lang w:val="en-US"/>
        </w:rPr>
        <w:tab/>
      </w:r>
      <w:r>
        <w:t>Object Model</w:t>
      </w:r>
      <w:r>
        <w:tab/>
      </w:r>
      <w:r>
        <w:fldChar w:fldCharType="begin" w:fldLock="1"/>
      </w:r>
      <w:r>
        <w:instrText xml:space="preserve"> PAGEREF _Toc509323272 \h </w:instrText>
      </w:r>
      <w:r>
        <w:fldChar w:fldCharType="separate"/>
      </w:r>
      <w:r>
        <w:t>219</w:t>
      </w:r>
      <w:r>
        <w:fldChar w:fldCharType="end"/>
      </w:r>
    </w:p>
    <w:p w14:paraId="121EA456" w14:textId="77777777" w:rsidR="0059501F" w:rsidRDefault="0059501F">
      <w:pPr>
        <w:pStyle w:val="TOC2"/>
        <w:rPr>
          <w:rFonts w:ascii="Calibri" w:hAnsi="Calibri"/>
          <w:sz w:val="22"/>
          <w:szCs w:val="22"/>
          <w:lang w:val="en-US"/>
        </w:rPr>
      </w:pPr>
      <w:r>
        <w:t>D.2.1</w:t>
      </w:r>
      <w:r>
        <w:rPr>
          <w:rFonts w:ascii="Calibri" w:hAnsi="Calibri"/>
          <w:sz w:val="22"/>
          <w:szCs w:val="22"/>
          <w:lang w:val="en-US"/>
        </w:rPr>
        <w:tab/>
      </w:r>
      <w:r>
        <w:t>Managed Object Classes</w:t>
      </w:r>
      <w:r>
        <w:tab/>
      </w:r>
      <w:r>
        <w:fldChar w:fldCharType="begin" w:fldLock="1"/>
      </w:r>
      <w:r>
        <w:instrText xml:space="preserve"> PAGEREF _Toc509323273 \h </w:instrText>
      </w:r>
      <w:r>
        <w:fldChar w:fldCharType="separate"/>
      </w:r>
      <w:r>
        <w:t>219</w:t>
      </w:r>
      <w:r>
        <w:fldChar w:fldCharType="end"/>
      </w:r>
    </w:p>
    <w:p w14:paraId="3C934099" w14:textId="77777777" w:rsidR="0059501F" w:rsidRDefault="0059501F">
      <w:pPr>
        <w:pStyle w:val="TOC3"/>
        <w:rPr>
          <w:rFonts w:ascii="Calibri" w:hAnsi="Calibri"/>
          <w:sz w:val="22"/>
          <w:szCs w:val="22"/>
          <w:lang w:val="en-US"/>
        </w:rPr>
      </w:pPr>
      <w:r>
        <w:t>D.2.1.1</w:t>
      </w:r>
      <w:r>
        <w:rPr>
          <w:rFonts w:ascii="Calibri" w:hAnsi="Calibri"/>
          <w:sz w:val="22"/>
          <w:szCs w:val="22"/>
          <w:lang w:val="en-US"/>
        </w:rPr>
        <w:tab/>
      </w:r>
      <w:r>
        <w:t>"Recommendation X.721: 1992": log</w:t>
      </w:r>
      <w:r>
        <w:tab/>
      </w:r>
      <w:r>
        <w:fldChar w:fldCharType="begin" w:fldLock="1"/>
      </w:r>
      <w:r>
        <w:instrText xml:space="preserve"> PAGEREF _Toc509323274 \h </w:instrText>
      </w:r>
      <w:r>
        <w:fldChar w:fldCharType="separate"/>
      </w:r>
      <w:r>
        <w:t>219</w:t>
      </w:r>
      <w:r>
        <w:fldChar w:fldCharType="end"/>
      </w:r>
    </w:p>
    <w:p w14:paraId="782200C0" w14:textId="77777777" w:rsidR="0059501F" w:rsidRDefault="0059501F">
      <w:pPr>
        <w:pStyle w:val="TOC3"/>
        <w:rPr>
          <w:rFonts w:ascii="Calibri" w:hAnsi="Calibri"/>
          <w:sz w:val="22"/>
          <w:szCs w:val="22"/>
          <w:lang w:val="en-US"/>
        </w:rPr>
      </w:pPr>
      <w:r>
        <w:t>D.2.1.2</w:t>
      </w:r>
      <w:r>
        <w:rPr>
          <w:rFonts w:ascii="Calibri" w:hAnsi="Calibri"/>
          <w:sz w:val="22"/>
          <w:szCs w:val="22"/>
          <w:lang w:val="en-US"/>
        </w:rPr>
        <w:tab/>
      </w:r>
      <w:r>
        <w:t>"Recommendation X.738: 1993": scanReportRecord</w:t>
      </w:r>
      <w:r>
        <w:tab/>
      </w:r>
      <w:r>
        <w:fldChar w:fldCharType="begin" w:fldLock="1"/>
      </w:r>
      <w:r>
        <w:instrText xml:space="preserve"> PAGEREF _Toc509323275 \h </w:instrText>
      </w:r>
      <w:r>
        <w:fldChar w:fldCharType="separate"/>
      </w:r>
      <w:r>
        <w:t>219</w:t>
      </w:r>
      <w:r>
        <w:fldChar w:fldCharType="end"/>
      </w:r>
    </w:p>
    <w:p w14:paraId="4B83B76A" w14:textId="77777777" w:rsidR="0059501F" w:rsidRDefault="0059501F">
      <w:pPr>
        <w:pStyle w:val="TOC2"/>
        <w:rPr>
          <w:rFonts w:ascii="Calibri" w:hAnsi="Calibri"/>
          <w:sz w:val="22"/>
          <w:szCs w:val="22"/>
          <w:lang w:val="en-US"/>
        </w:rPr>
      </w:pPr>
      <w:r>
        <w:t>D.2.2</w:t>
      </w:r>
      <w:r>
        <w:rPr>
          <w:rFonts w:ascii="Calibri" w:hAnsi="Calibri"/>
          <w:sz w:val="22"/>
          <w:szCs w:val="22"/>
          <w:lang w:val="en-US"/>
        </w:rPr>
        <w:tab/>
      </w:r>
      <w:r>
        <w:t>Name Bindings</w:t>
      </w:r>
      <w:r>
        <w:tab/>
      </w:r>
      <w:r>
        <w:fldChar w:fldCharType="begin" w:fldLock="1"/>
      </w:r>
      <w:r>
        <w:instrText xml:space="preserve"> PAGEREF _Toc509323276 \h </w:instrText>
      </w:r>
      <w:r>
        <w:fldChar w:fldCharType="separate"/>
      </w:r>
      <w:r>
        <w:t>219</w:t>
      </w:r>
      <w:r>
        <w:fldChar w:fldCharType="end"/>
      </w:r>
    </w:p>
    <w:p w14:paraId="17204C7B" w14:textId="77777777" w:rsidR="0059501F" w:rsidRDefault="0059501F">
      <w:pPr>
        <w:pStyle w:val="TOC3"/>
        <w:rPr>
          <w:rFonts w:ascii="Calibri" w:hAnsi="Calibri"/>
          <w:sz w:val="22"/>
          <w:szCs w:val="22"/>
          <w:lang w:val="en-US"/>
        </w:rPr>
      </w:pPr>
      <w:r>
        <w:t>D.2.2.1</w:t>
      </w:r>
      <w:r>
        <w:rPr>
          <w:rFonts w:ascii="Calibri" w:hAnsi="Calibri"/>
          <w:sz w:val="22"/>
          <w:szCs w:val="22"/>
          <w:lang w:val="en-US"/>
        </w:rPr>
        <w:tab/>
      </w:r>
      <w:r>
        <w:t>log-managedElement</w:t>
      </w:r>
      <w:r>
        <w:tab/>
      </w:r>
      <w:r>
        <w:fldChar w:fldCharType="begin" w:fldLock="1"/>
      </w:r>
      <w:r>
        <w:instrText xml:space="preserve"> PAGEREF _Toc509323277 \h </w:instrText>
      </w:r>
      <w:r>
        <w:fldChar w:fldCharType="separate"/>
      </w:r>
      <w:r>
        <w:t>219</w:t>
      </w:r>
      <w:r>
        <w:fldChar w:fldCharType="end"/>
      </w:r>
    </w:p>
    <w:p w14:paraId="4D22BE89" w14:textId="77777777" w:rsidR="0059501F" w:rsidRDefault="0059501F">
      <w:pPr>
        <w:pStyle w:val="TOC3"/>
        <w:rPr>
          <w:rFonts w:ascii="Calibri" w:hAnsi="Calibri"/>
          <w:sz w:val="22"/>
          <w:szCs w:val="22"/>
          <w:lang w:val="en-US"/>
        </w:rPr>
      </w:pPr>
      <w:r>
        <w:t>D.2.2.2</w:t>
      </w:r>
      <w:r>
        <w:rPr>
          <w:rFonts w:ascii="Calibri" w:hAnsi="Calibri"/>
          <w:sz w:val="22"/>
          <w:szCs w:val="22"/>
          <w:lang w:val="en-US"/>
        </w:rPr>
        <w:tab/>
      </w:r>
      <w:r>
        <w:t>scanReportRecord-log</w:t>
      </w:r>
      <w:r>
        <w:tab/>
      </w:r>
      <w:r>
        <w:fldChar w:fldCharType="begin" w:fldLock="1"/>
      </w:r>
      <w:r>
        <w:instrText xml:space="preserve"> PAGEREF _Toc509323278 \h </w:instrText>
      </w:r>
      <w:r>
        <w:fldChar w:fldCharType="separate"/>
      </w:r>
      <w:r>
        <w:t>220</w:t>
      </w:r>
      <w:r>
        <w:fldChar w:fldCharType="end"/>
      </w:r>
    </w:p>
    <w:p w14:paraId="48F45BEB" w14:textId="77777777" w:rsidR="0059501F" w:rsidRDefault="0059501F" w:rsidP="0059501F">
      <w:pPr>
        <w:pStyle w:val="TOC8"/>
        <w:rPr>
          <w:rFonts w:ascii="Calibri" w:hAnsi="Calibri"/>
          <w:b w:val="0"/>
          <w:szCs w:val="22"/>
          <w:lang w:val="en-US"/>
        </w:rPr>
      </w:pPr>
      <w:r>
        <w:t>Annex E (informative):</w:t>
      </w:r>
      <w:r>
        <w:tab/>
        <w:t>Non Standardised Measurements of Interest to PLMN Management</w:t>
      </w:r>
      <w:r>
        <w:tab/>
      </w:r>
      <w:r>
        <w:fldChar w:fldCharType="begin" w:fldLock="1"/>
      </w:r>
      <w:r>
        <w:instrText xml:space="preserve"> PAGEREF _Toc509323279 \h </w:instrText>
      </w:r>
      <w:r>
        <w:fldChar w:fldCharType="separate"/>
      </w:r>
      <w:r>
        <w:t>221</w:t>
      </w:r>
      <w:r>
        <w:fldChar w:fldCharType="end"/>
      </w:r>
    </w:p>
    <w:p w14:paraId="61773184" w14:textId="77777777" w:rsidR="0059501F" w:rsidRDefault="0059501F">
      <w:pPr>
        <w:pStyle w:val="TOC1"/>
        <w:rPr>
          <w:rFonts w:ascii="Calibri" w:hAnsi="Calibri"/>
          <w:szCs w:val="22"/>
          <w:lang w:val="en-US"/>
        </w:rPr>
      </w:pPr>
      <w:r>
        <w:t>E.1</w:t>
      </w:r>
      <w:r>
        <w:rPr>
          <w:rFonts w:ascii="Calibri" w:hAnsi="Calibri"/>
          <w:szCs w:val="22"/>
          <w:lang w:val="en-US"/>
        </w:rPr>
        <w:tab/>
      </w:r>
      <w:r>
        <w:t>Measurement Related to the BSC</w:t>
      </w:r>
      <w:r>
        <w:tab/>
      </w:r>
      <w:r>
        <w:fldChar w:fldCharType="begin" w:fldLock="1"/>
      </w:r>
      <w:r>
        <w:instrText xml:space="preserve"> PAGEREF _Toc509323280 \h </w:instrText>
      </w:r>
      <w:r>
        <w:fldChar w:fldCharType="separate"/>
      </w:r>
      <w:r>
        <w:t>221</w:t>
      </w:r>
      <w:r>
        <w:fldChar w:fldCharType="end"/>
      </w:r>
    </w:p>
    <w:p w14:paraId="34B38B6A" w14:textId="77777777" w:rsidR="0059501F" w:rsidRDefault="0059501F">
      <w:pPr>
        <w:pStyle w:val="TOC2"/>
        <w:rPr>
          <w:rFonts w:ascii="Calibri" w:hAnsi="Calibri"/>
          <w:sz w:val="22"/>
          <w:szCs w:val="22"/>
          <w:lang w:val="en-US"/>
        </w:rPr>
      </w:pPr>
      <w:r>
        <w:t>E.1.1</w:t>
      </w:r>
      <w:r>
        <w:rPr>
          <w:rFonts w:ascii="Calibri" w:hAnsi="Calibri"/>
          <w:sz w:val="22"/>
          <w:szCs w:val="22"/>
          <w:lang w:val="en-US"/>
        </w:rPr>
        <w:tab/>
      </w:r>
      <w:r>
        <w:t>BSC Measurement Function</w:t>
      </w:r>
      <w:r>
        <w:tab/>
      </w:r>
      <w:r>
        <w:fldChar w:fldCharType="begin" w:fldLock="1"/>
      </w:r>
      <w:r>
        <w:instrText xml:space="preserve"> PAGEREF _Toc509323281 \h </w:instrText>
      </w:r>
      <w:r>
        <w:fldChar w:fldCharType="separate"/>
      </w:r>
      <w:r>
        <w:t>221</w:t>
      </w:r>
      <w:r>
        <w:fldChar w:fldCharType="end"/>
      </w:r>
    </w:p>
    <w:p w14:paraId="66F84203" w14:textId="77777777" w:rsidR="0059501F" w:rsidRDefault="0059501F">
      <w:pPr>
        <w:pStyle w:val="TOC1"/>
        <w:rPr>
          <w:rFonts w:ascii="Calibri" w:hAnsi="Calibri"/>
          <w:szCs w:val="22"/>
          <w:lang w:val="en-US"/>
        </w:rPr>
      </w:pPr>
      <w:r>
        <w:t>E.2</w:t>
      </w:r>
      <w:r>
        <w:rPr>
          <w:rFonts w:ascii="Calibri" w:hAnsi="Calibri"/>
          <w:szCs w:val="22"/>
          <w:lang w:val="en-US"/>
        </w:rPr>
        <w:tab/>
      </w:r>
      <w:r>
        <w:t>Measurement Related to the BTS</w:t>
      </w:r>
      <w:r>
        <w:tab/>
      </w:r>
      <w:r>
        <w:fldChar w:fldCharType="begin" w:fldLock="1"/>
      </w:r>
      <w:r>
        <w:instrText xml:space="preserve"> PAGEREF _Toc509323282 \h </w:instrText>
      </w:r>
      <w:r>
        <w:fldChar w:fldCharType="separate"/>
      </w:r>
      <w:r>
        <w:t>221</w:t>
      </w:r>
      <w:r>
        <w:fldChar w:fldCharType="end"/>
      </w:r>
    </w:p>
    <w:p w14:paraId="5D096B7E" w14:textId="77777777" w:rsidR="0059501F" w:rsidRDefault="0059501F">
      <w:pPr>
        <w:pStyle w:val="TOC2"/>
        <w:rPr>
          <w:rFonts w:ascii="Calibri" w:hAnsi="Calibri"/>
          <w:sz w:val="22"/>
          <w:szCs w:val="22"/>
          <w:lang w:val="en-US"/>
        </w:rPr>
      </w:pPr>
      <w:r>
        <w:t>E.2.1</w:t>
      </w:r>
      <w:r>
        <w:rPr>
          <w:rFonts w:ascii="Calibri" w:hAnsi="Calibri"/>
          <w:sz w:val="22"/>
          <w:szCs w:val="22"/>
          <w:lang w:val="en-US"/>
        </w:rPr>
        <w:tab/>
      </w:r>
      <w:r>
        <w:t>BTS Measurement Function</w:t>
      </w:r>
      <w:r>
        <w:tab/>
      </w:r>
      <w:r>
        <w:fldChar w:fldCharType="begin" w:fldLock="1"/>
      </w:r>
      <w:r>
        <w:instrText xml:space="preserve"> PAGEREF _Toc509323283 \h </w:instrText>
      </w:r>
      <w:r>
        <w:fldChar w:fldCharType="separate"/>
      </w:r>
      <w:r>
        <w:t>221</w:t>
      </w:r>
      <w:r>
        <w:fldChar w:fldCharType="end"/>
      </w:r>
    </w:p>
    <w:p w14:paraId="4D6DAB05" w14:textId="77777777" w:rsidR="0059501F" w:rsidRDefault="0059501F">
      <w:pPr>
        <w:pStyle w:val="TOC2"/>
        <w:rPr>
          <w:rFonts w:ascii="Calibri" w:hAnsi="Calibri"/>
          <w:sz w:val="22"/>
          <w:szCs w:val="22"/>
          <w:lang w:val="en-US"/>
        </w:rPr>
      </w:pPr>
      <w:r>
        <w:t>E.2.2</w:t>
      </w:r>
      <w:r>
        <w:rPr>
          <w:rFonts w:ascii="Calibri" w:hAnsi="Calibri"/>
          <w:sz w:val="22"/>
          <w:szCs w:val="22"/>
          <w:lang w:val="en-US"/>
        </w:rPr>
        <w:tab/>
      </w:r>
      <w:r>
        <w:t>CELL Measurement Function</w:t>
      </w:r>
      <w:r>
        <w:tab/>
      </w:r>
      <w:r>
        <w:fldChar w:fldCharType="begin" w:fldLock="1"/>
      </w:r>
      <w:r>
        <w:instrText xml:space="preserve"> PAGEREF _Toc509323284 \h </w:instrText>
      </w:r>
      <w:r>
        <w:fldChar w:fldCharType="separate"/>
      </w:r>
      <w:r>
        <w:t>221</w:t>
      </w:r>
      <w:r>
        <w:fldChar w:fldCharType="end"/>
      </w:r>
    </w:p>
    <w:p w14:paraId="0346CE63" w14:textId="77777777" w:rsidR="0059501F" w:rsidRDefault="0059501F">
      <w:pPr>
        <w:pStyle w:val="TOC2"/>
        <w:rPr>
          <w:rFonts w:ascii="Calibri" w:hAnsi="Calibri"/>
          <w:sz w:val="22"/>
          <w:szCs w:val="22"/>
          <w:lang w:val="en-US"/>
        </w:rPr>
      </w:pPr>
      <w:r>
        <w:t>E.2.3</w:t>
      </w:r>
      <w:r>
        <w:rPr>
          <w:rFonts w:ascii="Calibri" w:hAnsi="Calibri"/>
          <w:sz w:val="22"/>
          <w:szCs w:val="22"/>
          <w:lang w:val="en-US"/>
        </w:rPr>
        <w:tab/>
      </w:r>
      <w:r>
        <w:t>Internal HDO Measurement Function</w:t>
      </w:r>
      <w:r>
        <w:tab/>
      </w:r>
      <w:r>
        <w:fldChar w:fldCharType="begin" w:fldLock="1"/>
      </w:r>
      <w:r>
        <w:instrText xml:space="preserve"> PAGEREF _Toc509323285 \h </w:instrText>
      </w:r>
      <w:r>
        <w:fldChar w:fldCharType="separate"/>
      </w:r>
      <w:r>
        <w:t>222</w:t>
      </w:r>
      <w:r>
        <w:fldChar w:fldCharType="end"/>
      </w:r>
    </w:p>
    <w:p w14:paraId="4E687133" w14:textId="77777777" w:rsidR="0059501F" w:rsidRDefault="0059501F">
      <w:pPr>
        <w:pStyle w:val="TOC1"/>
        <w:rPr>
          <w:rFonts w:ascii="Calibri" w:hAnsi="Calibri"/>
          <w:szCs w:val="22"/>
          <w:lang w:val="en-US"/>
        </w:rPr>
      </w:pPr>
      <w:r>
        <w:t>E.3</w:t>
      </w:r>
      <w:r>
        <w:rPr>
          <w:rFonts w:ascii="Calibri" w:hAnsi="Calibri"/>
          <w:szCs w:val="22"/>
          <w:lang w:val="en-US"/>
        </w:rPr>
        <w:tab/>
      </w:r>
      <w:r>
        <w:t>Measurement Related to the MSC</w:t>
      </w:r>
      <w:r>
        <w:tab/>
      </w:r>
      <w:r>
        <w:fldChar w:fldCharType="begin" w:fldLock="1"/>
      </w:r>
      <w:r>
        <w:instrText xml:space="preserve"> PAGEREF _Toc509323286 \h </w:instrText>
      </w:r>
      <w:r>
        <w:fldChar w:fldCharType="separate"/>
      </w:r>
      <w:r>
        <w:t>222</w:t>
      </w:r>
      <w:r>
        <w:fldChar w:fldCharType="end"/>
      </w:r>
    </w:p>
    <w:p w14:paraId="17CB8514" w14:textId="77777777" w:rsidR="0059501F" w:rsidRDefault="0059501F">
      <w:pPr>
        <w:pStyle w:val="TOC2"/>
        <w:rPr>
          <w:rFonts w:ascii="Calibri" w:hAnsi="Calibri"/>
          <w:sz w:val="22"/>
          <w:szCs w:val="22"/>
          <w:lang w:val="en-US"/>
        </w:rPr>
      </w:pPr>
      <w:r>
        <w:t>E.3.1</w:t>
      </w:r>
      <w:r>
        <w:rPr>
          <w:rFonts w:ascii="Calibri" w:hAnsi="Calibri"/>
          <w:sz w:val="22"/>
          <w:szCs w:val="22"/>
          <w:lang w:val="en-US"/>
        </w:rPr>
        <w:tab/>
      </w:r>
      <w:r>
        <w:t>MSC Measurement Function</w:t>
      </w:r>
      <w:r>
        <w:tab/>
      </w:r>
      <w:r>
        <w:fldChar w:fldCharType="begin" w:fldLock="1"/>
      </w:r>
      <w:r>
        <w:instrText xml:space="preserve"> PAGEREF _Toc509323287 \h </w:instrText>
      </w:r>
      <w:r>
        <w:fldChar w:fldCharType="separate"/>
      </w:r>
      <w:r>
        <w:t>222</w:t>
      </w:r>
      <w:r>
        <w:fldChar w:fldCharType="end"/>
      </w:r>
    </w:p>
    <w:p w14:paraId="75BD08AF" w14:textId="77777777" w:rsidR="0059501F" w:rsidRDefault="0059501F">
      <w:pPr>
        <w:pStyle w:val="TOC3"/>
        <w:rPr>
          <w:rFonts w:ascii="Calibri" w:hAnsi="Calibri"/>
          <w:sz w:val="22"/>
          <w:szCs w:val="22"/>
          <w:lang w:val="en-US"/>
        </w:rPr>
      </w:pPr>
      <w:r>
        <w:t>E.3.1.1</w:t>
      </w:r>
      <w:r>
        <w:rPr>
          <w:rFonts w:ascii="Calibri" w:hAnsi="Calibri"/>
          <w:sz w:val="22"/>
          <w:szCs w:val="22"/>
          <w:lang w:val="en-US"/>
        </w:rPr>
        <w:tab/>
      </w:r>
      <w:r>
        <w:t>Attempted Mobile to Mobile Calls</w:t>
      </w:r>
      <w:r>
        <w:tab/>
      </w:r>
      <w:r>
        <w:fldChar w:fldCharType="begin" w:fldLock="1"/>
      </w:r>
      <w:r>
        <w:instrText xml:space="preserve"> PAGEREF _Toc509323288 \h </w:instrText>
      </w:r>
      <w:r>
        <w:fldChar w:fldCharType="separate"/>
      </w:r>
      <w:r>
        <w:t>222</w:t>
      </w:r>
      <w:r>
        <w:fldChar w:fldCharType="end"/>
      </w:r>
    </w:p>
    <w:p w14:paraId="70031928" w14:textId="77777777" w:rsidR="0059501F" w:rsidRDefault="0059501F">
      <w:pPr>
        <w:pStyle w:val="TOC3"/>
        <w:rPr>
          <w:rFonts w:ascii="Calibri" w:hAnsi="Calibri"/>
          <w:sz w:val="22"/>
          <w:szCs w:val="22"/>
          <w:lang w:val="en-US"/>
        </w:rPr>
      </w:pPr>
      <w:r>
        <w:t>E.3.1.2</w:t>
      </w:r>
      <w:r>
        <w:rPr>
          <w:rFonts w:ascii="Calibri" w:hAnsi="Calibri"/>
          <w:sz w:val="22"/>
          <w:szCs w:val="22"/>
          <w:lang w:val="en-US"/>
        </w:rPr>
        <w:tab/>
      </w:r>
      <w:r>
        <w:t>Successful Mobile to Mobile Calls</w:t>
      </w:r>
      <w:r>
        <w:tab/>
      </w:r>
      <w:r>
        <w:fldChar w:fldCharType="begin" w:fldLock="1"/>
      </w:r>
      <w:r>
        <w:instrText xml:space="preserve"> PAGEREF _Toc509323289 \h </w:instrText>
      </w:r>
      <w:r>
        <w:fldChar w:fldCharType="separate"/>
      </w:r>
      <w:r>
        <w:t>222</w:t>
      </w:r>
      <w:r>
        <w:fldChar w:fldCharType="end"/>
      </w:r>
    </w:p>
    <w:p w14:paraId="41E90FD6" w14:textId="77777777" w:rsidR="0059501F" w:rsidRDefault="0059501F">
      <w:pPr>
        <w:pStyle w:val="TOC3"/>
        <w:rPr>
          <w:rFonts w:ascii="Calibri" w:hAnsi="Calibri"/>
          <w:sz w:val="22"/>
          <w:szCs w:val="22"/>
          <w:lang w:val="en-US"/>
        </w:rPr>
      </w:pPr>
      <w:r>
        <w:t>E.3.1.3</w:t>
      </w:r>
      <w:r>
        <w:rPr>
          <w:rFonts w:ascii="Calibri" w:hAnsi="Calibri"/>
          <w:sz w:val="22"/>
          <w:szCs w:val="22"/>
          <w:lang w:val="en-US"/>
        </w:rPr>
        <w:tab/>
      </w:r>
      <w:r>
        <w:t>Answered Mobile to Mobile Calls</w:t>
      </w:r>
      <w:r>
        <w:tab/>
      </w:r>
      <w:r>
        <w:fldChar w:fldCharType="begin" w:fldLock="1"/>
      </w:r>
      <w:r>
        <w:instrText xml:space="preserve"> PAGEREF _Toc509323290 \h </w:instrText>
      </w:r>
      <w:r>
        <w:fldChar w:fldCharType="separate"/>
      </w:r>
      <w:r>
        <w:t>222</w:t>
      </w:r>
      <w:r>
        <w:fldChar w:fldCharType="end"/>
      </w:r>
    </w:p>
    <w:p w14:paraId="25116BC5" w14:textId="77777777" w:rsidR="0059501F" w:rsidRDefault="0059501F">
      <w:pPr>
        <w:pStyle w:val="TOC3"/>
        <w:rPr>
          <w:rFonts w:ascii="Calibri" w:hAnsi="Calibri"/>
          <w:sz w:val="22"/>
          <w:szCs w:val="22"/>
          <w:lang w:val="en-US"/>
        </w:rPr>
      </w:pPr>
      <w:r>
        <w:t xml:space="preserve">E.3.1.4 </w:t>
      </w:r>
      <w:r>
        <w:rPr>
          <w:rFonts w:ascii="Calibri" w:hAnsi="Calibri"/>
          <w:sz w:val="22"/>
          <w:szCs w:val="22"/>
          <w:lang w:val="en-US"/>
        </w:rPr>
        <w:tab/>
      </w:r>
      <w:r>
        <w:t>Attempted Mobile to Land Calls</w:t>
      </w:r>
      <w:r>
        <w:tab/>
      </w:r>
      <w:r>
        <w:fldChar w:fldCharType="begin" w:fldLock="1"/>
      </w:r>
      <w:r>
        <w:instrText xml:space="preserve"> PAGEREF _Toc509323291 \h </w:instrText>
      </w:r>
      <w:r>
        <w:fldChar w:fldCharType="separate"/>
      </w:r>
      <w:r>
        <w:t>222</w:t>
      </w:r>
      <w:r>
        <w:fldChar w:fldCharType="end"/>
      </w:r>
    </w:p>
    <w:p w14:paraId="2860350B" w14:textId="77777777" w:rsidR="0059501F" w:rsidRDefault="0059501F">
      <w:pPr>
        <w:pStyle w:val="TOC3"/>
        <w:rPr>
          <w:rFonts w:ascii="Calibri" w:hAnsi="Calibri"/>
          <w:sz w:val="22"/>
          <w:szCs w:val="22"/>
          <w:lang w:val="en-US"/>
        </w:rPr>
      </w:pPr>
      <w:r>
        <w:t>E.3.1.5</w:t>
      </w:r>
      <w:r>
        <w:rPr>
          <w:rFonts w:ascii="Calibri" w:hAnsi="Calibri"/>
          <w:sz w:val="22"/>
          <w:szCs w:val="22"/>
          <w:lang w:val="en-US"/>
        </w:rPr>
        <w:tab/>
      </w:r>
      <w:r>
        <w:t>Successful Mobile to Land Calls</w:t>
      </w:r>
      <w:r>
        <w:tab/>
      </w:r>
      <w:r>
        <w:fldChar w:fldCharType="begin" w:fldLock="1"/>
      </w:r>
      <w:r>
        <w:instrText xml:space="preserve"> PAGEREF _Toc509323292 \h </w:instrText>
      </w:r>
      <w:r>
        <w:fldChar w:fldCharType="separate"/>
      </w:r>
      <w:r>
        <w:t>222</w:t>
      </w:r>
      <w:r>
        <w:fldChar w:fldCharType="end"/>
      </w:r>
    </w:p>
    <w:p w14:paraId="0DDF9D9F" w14:textId="77777777" w:rsidR="0059501F" w:rsidRDefault="0059501F">
      <w:pPr>
        <w:pStyle w:val="TOC3"/>
        <w:rPr>
          <w:rFonts w:ascii="Calibri" w:hAnsi="Calibri"/>
          <w:sz w:val="22"/>
          <w:szCs w:val="22"/>
          <w:lang w:val="en-US"/>
        </w:rPr>
      </w:pPr>
      <w:r>
        <w:t>E.3.1.6</w:t>
      </w:r>
      <w:r>
        <w:rPr>
          <w:rFonts w:ascii="Calibri" w:hAnsi="Calibri"/>
          <w:sz w:val="22"/>
          <w:szCs w:val="22"/>
          <w:lang w:val="en-US"/>
        </w:rPr>
        <w:tab/>
      </w:r>
      <w:r>
        <w:t>Answered Mobile to Land Calls</w:t>
      </w:r>
      <w:r>
        <w:tab/>
      </w:r>
      <w:r>
        <w:fldChar w:fldCharType="begin" w:fldLock="1"/>
      </w:r>
      <w:r>
        <w:instrText xml:space="preserve"> PAGEREF _Toc509323293 \h </w:instrText>
      </w:r>
      <w:r>
        <w:fldChar w:fldCharType="separate"/>
      </w:r>
      <w:r>
        <w:t>222</w:t>
      </w:r>
      <w:r>
        <w:fldChar w:fldCharType="end"/>
      </w:r>
    </w:p>
    <w:p w14:paraId="56AEA032" w14:textId="77777777" w:rsidR="0059501F" w:rsidRDefault="0059501F">
      <w:pPr>
        <w:pStyle w:val="TOC3"/>
        <w:rPr>
          <w:rFonts w:ascii="Calibri" w:hAnsi="Calibri"/>
          <w:sz w:val="22"/>
          <w:szCs w:val="22"/>
          <w:lang w:val="en-US"/>
        </w:rPr>
      </w:pPr>
      <w:r>
        <w:t xml:space="preserve">E.3.1.7 </w:t>
      </w:r>
      <w:r>
        <w:rPr>
          <w:rFonts w:ascii="Calibri" w:hAnsi="Calibri"/>
          <w:sz w:val="22"/>
          <w:szCs w:val="22"/>
          <w:lang w:val="en-US"/>
        </w:rPr>
        <w:tab/>
      </w:r>
      <w:r>
        <w:t>Attempted Land to Mobile Calls</w:t>
      </w:r>
      <w:r>
        <w:tab/>
      </w:r>
      <w:r>
        <w:fldChar w:fldCharType="begin" w:fldLock="1"/>
      </w:r>
      <w:r>
        <w:instrText xml:space="preserve"> PAGEREF _Toc509323294 \h </w:instrText>
      </w:r>
      <w:r>
        <w:fldChar w:fldCharType="separate"/>
      </w:r>
      <w:r>
        <w:t>222</w:t>
      </w:r>
      <w:r>
        <w:fldChar w:fldCharType="end"/>
      </w:r>
    </w:p>
    <w:p w14:paraId="04448A4A" w14:textId="77777777" w:rsidR="0059501F" w:rsidRDefault="0059501F">
      <w:pPr>
        <w:pStyle w:val="TOC3"/>
        <w:rPr>
          <w:rFonts w:ascii="Calibri" w:hAnsi="Calibri"/>
          <w:sz w:val="22"/>
          <w:szCs w:val="22"/>
          <w:lang w:val="en-US"/>
        </w:rPr>
      </w:pPr>
      <w:r>
        <w:t>E.3.1.8</w:t>
      </w:r>
      <w:r>
        <w:rPr>
          <w:rFonts w:ascii="Calibri" w:hAnsi="Calibri"/>
          <w:sz w:val="22"/>
          <w:szCs w:val="22"/>
          <w:lang w:val="en-US"/>
        </w:rPr>
        <w:tab/>
      </w:r>
      <w:r>
        <w:t>Successful Land to Mobile Calls</w:t>
      </w:r>
      <w:r>
        <w:tab/>
      </w:r>
      <w:r>
        <w:fldChar w:fldCharType="begin" w:fldLock="1"/>
      </w:r>
      <w:r>
        <w:instrText xml:space="preserve"> PAGEREF _Toc509323295 \h </w:instrText>
      </w:r>
      <w:r>
        <w:fldChar w:fldCharType="separate"/>
      </w:r>
      <w:r>
        <w:t>222</w:t>
      </w:r>
      <w:r>
        <w:fldChar w:fldCharType="end"/>
      </w:r>
    </w:p>
    <w:p w14:paraId="5479F07B" w14:textId="77777777" w:rsidR="0059501F" w:rsidRDefault="0059501F">
      <w:pPr>
        <w:pStyle w:val="TOC3"/>
        <w:rPr>
          <w:rFonts w:ascii="Calibri" w:hAnsi="Calibri"/>
          <w:sz w:val="22"/>
          <w:szCs w:val="22"/>
          <w:lang w:val="en-US"/>
        </w:rPr>
      </w:pPr>
      <w:r>
        <w:t>E.3.1.9</w:t>
      </w:r>
      <w:r>
        <w:rPr>
          <w:rFonts w:ascii="Calibri" w:hAnsi="Calibri"/>
          <w:sz w:val="22"/>
          <w:szCs w:val="22"/>
          <w:lang w:val="en-US"/>
        </w:rPr>
        <w:tab/>
      </w:r>
      <w:r>
        <w:t>Answered Land to Mobile Calls</w:t>
      </w:r>
      <w:r>
        <w:tab/>
      </w:r>
      <w:r>
        <w:fldChar w:fldCharType="begin" w:fldLock="1"/>
      </w:r>
      <w:r>
        <w:instrText xml:space="preserve"> PAGEREF _Toc509323296 \h </w:instrText>
      </w:r>
      <w:r>
        <w:fldChar w:fldCharType="separate"/>
      </w:r>
      <w:r>
        <w:t>223</w:t>
      </w:r>
      <w:r>
        <w:fldChar w:fldCharType="end"/>
      </w:r>
    </w:p>
    <w:p w14:paraId="650B6FFB" w14:textId="77777777" w:rsidR="0059501F" w:rsidRDefault="0059501F">
      <w:pPr>
        <w:pStyle w:val="TOC3"/>
        <w:rPr>
          <w:rFonts w:ascii="Calibri" w:hAnsi="Calibri"/>
          <w:sz w:val="22"/>
          <w:szCs w:val="22"/>
          <w:lang w:val="en-US"/>
        </w:rPr>
      </w:pPr>
      <w:r>
        <w:t>E.3.1.10</w:t>
      </w:r>
      <w:r>
        <w:rPr>
          <w:rFonts w:ascii="Calibri" w:hAnsi="Calibri"/>
          <w:sz w:val="22"/>
          <w:szCs w:val="22"/>
          <w:lang w:val="en-US"/>
        </w:rPr>
        <w:tab/>
      </w:r>
      <w:r>
        <w:t>Mean Holding Time of Calls</w:t>
      </w:r>
      <w:r>
        <w:tab/>
      </w:r>
      <w:r>
        <w:fldChar w:fldCharType="begin" w:fldLock="1"/>
      </w:r>
      <w:r>
        <w:instrText xml:space="preserve"> PAGEREF _Toc509323297 \h </w:instrText>
      </w:r>
      <w:r>
        <w:fldChar w:fldCharType="separate"/>
      </w:r>
      <w:r>
        <w:t>223</w:t>
      </w:r>
      <w:r>
        <w:fldChar w:fldCharType="end"/>
      </w:r>
    </w:p>
    <w:p w14:paraId="02D3CD19" w14:textId="77777777" w:rsidR="0059501F" w:rsidRDefault="0059501F">
      <w:pPr>
        <w:pStyle w:val="TOC2"/>
        <w:rPr>
          <w:rFonts w:ascii="Calibri" w:hAnsi="Calibri"/>
          <w:sz w:val="22"/>
          <w:szCs w:val="22"/>
          <w:lang w:val="en-US"/>
        </w:rPr>
      </w:pPr>
      <w:r>
        <w:t>E.3.2</w:t>
      </w:r>
      <w:r>
        <w:rPr>
          <w:rFonts w:ascii="Calibri" w:hAnsi="Calibri"/>
          <w:sz w:val="22"/>
          <w:szCs w:val="22"/>
          <w:lang w:val="en-US"/>
        </w:rPr>
        <w:tab/>
      </w:r>
      <w:r>
        <w:t>External HDO Measurement Function</w:t>
      </w:r>
      <w:r>
        <w:tab/>
      </w:r>
      <w:r>
        <w:fldChar w:fldCharType="begin" w:fldLock="1"/>
      </w:r>
      <w:r>
        <w:instrText xml:space="preserve"> PAGEREF _Toc509323298 \h </w:instrText>
      </w:r>
      <w:r>
        <w:fldChar w:fldCharType="separate"/>
      </w:r>
      <w:r>
        <w:t>223</w:t>
      </w:r>
      <w:r>
        <w:fldChar w:fldCharType="end"/>
      </w:r>
    </w:p>
    <w:p w14:paraId="126FF48D" w14:textId="77777777" w:rsidR="0059501F" w:rsidRDefault="0059501F">
      <w:pPr>
        <w:pStyle w:val="TOC1"/>
        <w:rPr>
          <w:rFonts w:ascii="Calibri" w:hAnsi="Calibri"/>
          <w:szCs w:val="22"/>
          <w:lang w:val="en-US"/>
        </w:rPr>
      </w:pPr>
      <w:r>
        <w:t>E.4</w:t>
      </w:r>
      <w:r>
        <w:rPr>
          <w:rFonts w:ascii="Calibri" w:hAnsi="Calibri"/>
          <w:szCs w:val="22"/>
          <w:lang w:val="en-US"/>
        </w:rPr>
        <w:tab/>
      </w:r>
      <w:r>
        <w:t>Measurements related to the HLR</w:t>
      </w:r>
      <w:r>
        <w:tab/>
      </w:r>
      <w:r>
        <w:fldChar w:fldCharType="begin" w:fldLock="1"/>
      </w:r>
      <w:r>
        <w:instrText xml:space="preserve"> PAGEREF _Toc509323299 \h </w:instrText>
      </w:r>
      <w:r>
        <w:fldChar w:fldCharType="separate"/>
      </w:r>
      <w:r>
        <w:t>223</w:t>
      </w:r>
      <w:r>
        <w:fldChar w:fldCharType="end"/>
      </w:r>
    </w:p>
    <w:p w14:paraId="6C058F1A" w14:textId="77777777" w:rsidR="0059501F" w:rsidRDefault="0059501F">
      <w:pPr>
        <w:pStyle w:val="TOC2"/>
        <w:rPr>
          <w:rFonts w:ascii="Calibri" w:hAnsi="Calibri"/>
          <w:sz w:val="22"/>
          <w:szCs w:val="22"/>
          <w:lang w:val="en-US"/>
        </w:rPr>
      </w:pPr>
      <w:r>
        <w:lastRenderedPageBreak/>
        <w:t>E.4.1</w:t>
      </w:r>
      <w:r>
        <w:rPr>
          <w:rFonts w:ascii="Calibri" w:hAnsi="Calibri"/>
          <w:sz w:val="22"/>
          <w:szCs w:val="22"/>
          <w:lang w:val="en-US"/>
        </w:rPr>
        <w:tab/>
      </w:r>
      <w:r>
        <w:t>HLR Measurement Function</w:t>
      </w:r>
      <w:r>
        <w:tab/>
      </w:r>
      <w:r>
        <w:fldChar w:fldCharType="begin" w:fldLock="1"/>
      </w:r>
      <w:r>
        <w:instrText xml:space="preserve"> PAGEREF _Toc509323300 \h </w:instrText>
      </w:r>
      <w:r>
        <w:fldChar w:fldCharType="separate"/>
      </w:r>
      <w:r>
        <w:t>223</w:t>
      </w:r>
      <w:r>
        <w:fldChar w:fldCharType="end"/>
      </w:r>
    </w:p>
    <w:p w14:paraId="2C4FCD09" w14:textId="77777777" w:rsidR="0059501F" w:rsidRDefault="0059501F">
      <w:pPr>
        <w:pStyle w:val="TOC3"/>
        <w:rPr>
          <w:rFonts w:ascii="Calibri" w:hAnsi="Calibri"/>
          <w:sz w:val="22"/>
          <w:szCs w:val="22"/>
          <w:lang w:val="en-US"/>
        </w:rPr>
      </w:pPr>
      <w:r>
        <w:t>E.4.1.1</w:t>
      </w:r>
      <w:r>
        <w:rPr>
          <w:rFonts w:ascii="Calibri" w:hAnsi="Calibri"/>
          <w:sz w:val="22"/>
          <w:szCs w:val="22"/>
          <w:lang w:val="en-US"/>
        </w:rPr>
        <w:tab/>
      </w:r>
      <w:r>
        <w:t>Instantaneous number of HLR subscribers</w:t>
      </w:r>
      <w:r>
        <w:tab/>
      </w:r>
      <w:r>
        <w:fldChar w:fldCharType="begin" w:fldLock="1"/>
      </w:r>
      <w:r>
        <w:instrText xml:space="preserve"> PAGEREF _Toc509323301 \h </w:instrText>
      </w:r>
      <w:r>
        <w:fldChar w:fldCharType="separate"/>
      </w:r>
      <w:r>
        <w:t>223</w:t>
      </w:r>
      <w:r>
        <w:fldChar w:fldCharType="end"/>
      </w:r>
    </w:p>
    <w:p w14:paraId="0C799E07" w14:textId="77777777" w:rsidR="0059501F" w:rsidRDefault="0059501F">
      <w:pPr>
        <w:pStyle w:val="TOC3"/>
        <w:rPr>
          <w:rFonts w:ascii="Calibri" w:hAnsi="Calibri"/>
          <w:sz w:val="22"/>
          <w:szCs w:val="22"/>
          <w:lang w:val="en-US"/>
        </w:rPr>
      </w:pPr>
      <w:r>
        <w:t>E.4.1.2</w:t>
      </w:r>
      <w:r>
        <w:rPr>
          <w:rFonts w:ascii="Calibri" w:hAnsi="Calibri"/>
          <w:sz w:val="22"/>
          <w:szCs w:val="22"/>
          <w:lang w:val="en-US"/>
        </w:rPr>
        <w:tab/>
      </w:r>
      <w:r>
        <w:t>Barred subscribers in the HLR</w:t>
      </w:r>
      <w:r>
        <w:tab/>
      </w:r>
      <w:r>
        <w:fldChar w:fldCharType="begin" w:fldLock="1"/>
      </w:r>
      <w:r>
        <w:instrText xml:space="preserve"> PAGEREF _Toc509323302 \h </w:instrText>
      </w:r>
      <w:r>
        <w:fldChar w:fldCharType="separate"/>
      </w:r>
      <w:r>
        <w:t>223</w:t>
      </w:r>
      <w:r>
        <w:fldChar w:fldCharType="end"/>
      </w:r>
    </w:p>
    <w:p w14:paraId="30B01829" w14:textId="77777777" w:rsidR="0059501F" w:rsidRDefault="0059501F">
      <w:pPr>
        <w:pStyle w:val="TOC3"/>
        <w:rPr>
          <w:rFonts w:ascii="Calibri" w:hAnsi="Calibri"/>
          <w:sz w:val="22"/>
          <w:szCs w:val="22"/>
          <w:lang w:val="en-US"/>
        </w:rPr>
      </w:pPr>
      <w:r w:rsidRPr="0059501F">
        <w:t>E.4.1.3</w:t>
      </w:r>
      <w:r w:rsidRPr="0059501F">
        <w:rPr>
          <w:rFonts w:ascii="Calibri" w:hAnsi="Calibri"/>
          <w:sz w:val="22"/>
          <w:szCs w:val="22"/>
        </w:rPr>
        <w:tab/>
      </w:r>
      <w:r w:rsidRPr="00423657">
        <w:rPr>
          <w:lang w:val="fr-FR"/>
        </w:rPr>
        <w:t>Bearer service indication</w:t>
      </w:r>
      <w:r>
        <w:tab/>
      </w:r>
      <w:r>
        <w:fldChar w:fldCharType="begin" w:fldLock="1"/>
      </w:r>
      <w:r>
        <w:instrText xml:space="preserve"> PAGEREF _Toc509323303 \h </w:instrText>
      </w:r>
      <w:r>
        <w:fldChar w:fldCharType="separate"/>
      </w:r>
      <w:r>
        <w:t>223</w:t>
      </w:r>
      <w:r>
        <w:fldChar w:fldCharType="end"/>
      </w:r>
    </w:p>
    <w:p w14:paraId="6E9B9769" w14:textId="77777777" w:rsidR="0059501F" w:rsidRDefault="0059501F">
      <w:pPr>
        <w:pStyle w:val="TOC3"/>
        <w:rPr>
          <w:rFonts w:ascii="Calibri" w:hAnsi="Calibri"/>
          <w:sz w:val="22"/>
          <w:szCs w:val="22"/>
          <w:lang w:val="en-US"/>
        </w:rPr>
      </w:pPr>
      <w:r>
        <w:t>E.4.1.4</w:t>
      </w:r>
      <w:r>
        <w:rPr>
          <w:rFonts w:ascii="Calibri" w:hAnsi="Calibri"/>
          <w:sz w:val="22"/>
          <w:szCs w:val="22"/>
          <w:lang w:val="en-US"/>
        </w:rPr>
        <w:tab/>
      </w:r>
      <w:r>
        <w:t>SS operation indication</w:t>
      </w:r>
      <w:r>
        <w:tab/>
      </w:r>
      <w:r>
        <w:fldChar w:fldCharType="begin" w:fldLock="1"/>
      </w:r>
      <w:r>
        <w:instrText xml:space="preserve"> PAGEREF _Toc509323304 \h </w:instrText>
      </w:r>
      <w:r>
        <w:fldChar w:fldCharType="separate"/>
      </w:r>
      <w:r>
        <w:t>223</w:t>
      </w:r>
      <w:r>
        <w:fldChar w:fldCharType="end"/>
      </w:r>
    </w:p>
    <w:p w14:paraId="620C9206" w14:textId="77777777" w:rsidR="0059501F" w:rsidRDefault="0059501F">
      <w:pPr>
        <w:pStyle w:val="TOC3"/>
        <w:rPr>
          <w:rFonts w:ascii="Calibri" w:hAnsi="Calibri"/>
          <w:sz w:val="22"/>
          <w:szCs w:val="22"/>
          <w:lang w:val="en-US"/>
        </w:rPr>
      </w:pPr>
      <w:r>
        <w:t>E.4.1.5</w:t>
      </w:r>
      <w:r>
        <w:rPr>
          <w:rFonts w:ascii="Calibri" w:hAnsi="Calibri"/>
          <w:sz w:val="22"/>
          <w:szCs w:val="22"/>
          <w:lang w:val="en-US"/>
        </w:rPr>
        <w:tab/>
      </w:r>
      <w:r>
        <w:t>Attempted requests for Authentication sets from the AUC by the HLR</w:t>
      </w:r>
      <w:r>
        <w:tab/>
      </w:r>
      <w:r>
        <w:fldChar w:fldCharType="begin" w:fldLock="1"/>
      </w:r>
      <w:r>
        <w:instrText xml:space="preserve"> PAGEREF _Toc509323305 \h </w:instrText>
      </w:r>
      <w:r>
        <w:fldChar w:fldCharType="separate"/>
      </w:r>
      <w:r>
        <w:t>223</w:t>
      </w:r>
      <w:r>
        <w:fldChar w:fldCharType="end"/>
      </w:r>
    </w:p>
    <w:p w14:paraId="174AEC30" w14:textId="77777777" w:rsidR="0059501F" w:rsidRDefault="0059501F">
      <w:pPr>
        <w:pStyle w:val="TOC3"/>
        <w:rPr>
          <w:rFonts w:ascii="Calibri" w:hAnsi="Calibri"/>
          <w:sz w:val="22"/>
          <w:szCs w:val="22"/>
          <w:lang w:val="en-US"/>
        </w:rPr>
      </w:pPr>
      <w:r>
        <w:t>E.4.1.6</w:t>
      </w:r>
      <w:r>
        <w:rPr>
          <w:rFonts w:ascii="Calibri" w:hAnsi="Calibri"/>
          <w:sz w:val="22"/>
          <w:szCs w:val="22"/>
          <w:lang w:val="en-US"/>
        </w:rPr>
        <w:tab/>
      </w:r>
      <w:r>
        <w:t>Successful returned Authentication sets from the AUC to the HLR</w:t>
      </w:r>
      <w:r>
        <w:tab/>
      </w:r>
      <w:r>
        <w:fldChar w:fldCharType="begin" w:fldLock="1"/>
      </w:r>
      <w:r>
        <w:instrText xml:space="preserve"> PAGEREF _Toc509323306 \h </w:instrText>
      </w:r>
      <w:r>
        <w:fldChar w:fldCharType="separate"/>
      </w:r>
      <w:r>
        <w:t>224</w:t>
      </w:r>
      <w:r>
        <w:fldChar w:fldCharType="end"/>
      </w:r>
    </w:p>
    <w:p w14:paraId="3053B884" w14:textId="77777777" w:rsidR="0059501F" w:rsidRDefault="0059501F">
      <w:pPr>
        <w:pStyle w:val="TOC1"/>
        <w:rPr>
          <w:rFonts w:ascii="Calibri" w:hAnsi="Calibri"/>
          <w:szCs w:val="22"/>
          <w:lang w:val="en-US"/>
        </w:rPr>
      </w:pPr>
      <w:r>
        <w:t>E.5</w:t>
      </w:r>
      <w:r>
        <w:rPr>
          <w:rFonts w:ascii="Calibri" w:hAnsi="Calibri"/>
          <w:szCs w:val="22"/>
          <w:lang w:val="en-US"/>
        </w:rPr>
        <w:tab/>
      </w:r>
      <w:r>
        <w:t>Measurements related to the VLR</w:t>
      </w:r>
      <w:r>
        <w:tab/>
      </w:r>
      <w:r>
        <w:fldChar w:fldCharType="begin" w:fldLock="1"/>
      </w:r>
      <w:r>
        <w:instrText xml:space="preserve"> PAGEREF _Toc509323307 \h </w:instrText>
      </w:r>
      <w:r>
        <w:fldChar w:fldCharType="separate"/>
      </w:r>
      <w:r>
        <w:t>224</w:t>
      </w:r>
      <w:r>
        <w:fldChar w:fldCharType="end"/>
      </w:r>
    </w:p>
    <w:p w14:paraId="16DA79F2" w14:textId="77777777" w:rsidR="0059501F" w:rsidRDefault="0059501F">
      <w:pPr>
        <w:pStyle w:val="TOC2"/>
        <w:rPr>
          <w:rFonts w:ascii="Calibri" w:hAnsi="Calibri"/>
          <w:sz w:val="22"/>
          <w:szCs w:val="22"/>
          <w:lang w:val="en-US"/>
        </w:rPr>
      </w:pPr>
      <w:r>
        <w:t>E.5.1</w:t>
      </w:r>
      <w:r>
        <w:rPr>
          <w:rFonts w:ascii="Calibri" w:hAnsi="Calibri"/>
          <w:sz w:val="22"/>
          <w:szCs w:val="22"/>
          <w:lang w:val="en-US"/>
        </w:rPr>
        <w:tab/>
      </w:r>
      <w:r>
        <w:t>VLR Measurement Function</w:t>
      </w:r>
      <w:r>
        <w:tab/>
      </w:r>
      <w:r>
        <w:fldChar w:fldCharType="begin" w:fldLock="1"/>
      </w:r>
      <w:r>
        <w:instrText xml:space="preserve"> PAGEREF _Toc509323308 \h </w:instrText>
      </w:r>
      <w:r>
        <w:fldChar w:fldCharType="separate"/>
      </w:r>
      <w:r>
        <w:t>224</w:t>
      </w:r>
      <w:r>
        <w:fldChar w:fldCharType="end"/>
      </w:r>
    </w:p>
    <w:p w14:paraId="5684F229" w14:textId="77777777" w:rsidR="0059501F" w:rsidRDefault="0059501F">
      <w:pPr>
        <w:pStyle w:val="TOC3"/>
        <w:rPr>
          <w:rFonts w:ascii="Calibri" w:hAnsi="Calibri"/>
          <w:sz w:val="22"/>
          <w:szCs w:val="22"/>
          <w:lang w:val="en-US"/>
        </w:rPr>
      </w:pPr>
      <w:r>
        <w:t>E.5.1.1</w:t>
      </w:r>
      <w:r>
        <w:rPr>
          <w:rFonts w:ascii="Calibri" w:hAnsi="Calibri"/>
          <w:sz w:val="22"/>
          <w:szCs w:val="22"/>
          <w:lang w:val="en-US"/>
        </w:rPr>
        <w:tab/>
      </w:r>
      <w:r>
        <w:t>Subscribers from other PLMNs registered in the VLR</w:t>
      </w:r>
      <w:r>
        <w:tab/>
      </w:r>
      <w:r>
        <w:fldChar w:fldCharType="begin" w:fldLock="1"/>
      </w:r>
      <w:r>
        <w:instrText xml:space="preserve"> PAGEREF _Toc509323309 \h </w:instrText>
      </w:r>
      <w:r>
        <w:fldChar w:fldCharType="separate"/>
      </w:r>
      <w:r>
        <w:t>224</w:t>
      </w:r>
      <w:r>
        <w:fldChar w:fldCharType="end"/>
      </w:r>
    </w:p>
    <w:p w14:paraId="454AE00B" w14:textId="77777777" w:rsidR="0059501F" w:rsidRDefault="0059501F">
      <w:pPr>
        <w:pStyle w:val="TOC3"/>
        <w:rPr>
          <w:rFonts w:ascii="Calibri" w:hAnsi="Calibri"/>
          <w:sz w:val="22"/>
          <w:szCs w:val="22"/>
          <w:lang w:val="en-US"/>
        </w:rPr>
      </w:pPr>
      <w:r>
        <w:t>E.5.1.2</w:t>
      </w:r>
      <w:r>
        <w:rPr>
          <w:rFonts w:ascii="Calibri" w:hAnsi="Calibri"/>
          <w:sz w:val="22"/>
          <w:szCs w:val="22"/>
          <w:lang w:val="en-US"/>
        </w:rPr>
        <w:tab/>
      </w:r>
      <w:r>
        <w:t>Number of roamers in the VLR</w:t>
      </w:r>
      <w:r>
        <w:tab/>
      </w:r>
      <w:r>
        <w:fldChar w:fldCharType="begin" w:fldLock="1"/>
      </w:r>
      <w:r>
        <w:instrText xml:space="preserve"> PAGEREF _Toc509323310 \h </w:instrText>
      </w:r>
      <w:r>
        <w:fldChar w:fldCharType="separate"/>
      </w:r>
      <w:r>
        <w:t>224</w:t>
      </w:r>
      <w:r>
        <w:fldChar w:fldCharType="end"/>
      </w:r>
    </w:p>
    <w:p w14:paraId="6481D4F8" w14:textId="77777777" w:rsidR="0059501F" w:rsidRDefault="0059501F">
      <w:pPr>
        <w:pStyle w:val="TOC1"/>
        <w:rPr>
          <w:rFonts w:ascii="Calibri" w:hAnsi="Calibri"/>
          <w:szCs w:val="22"/>
          <w:lang w:val="en-US"/>
        </w:rPr>
      </w:pPr>
      <w:r>
        <w:t>E.6</w:t>
      </w:r>
      <w:r>
        <w:rPr>
          <w:rFonts w:ascii="Calibri" w:hAnsi="Calibri"/>
          <w:szCs w:val="22"/>
          <w:lang w:val="en-US"/>
        </w:rPr>
        <w:tab/>
      </w:r>
      <w:r>
        <w:t>Measurements related to the EIR</w:t>
      </w:r>
      <w:r>
        <w:tab/>
      </w:r>
      <w:r>
        <w:fldChar w:fldCharType="begin" w:fldLock="1"/>
      </w:r>
      <w:r>
        <w:instrText xml:space="preserve"> PAGEREF _Toc509323311 \h </w:instrText>
      </w:r>
      <w:r>
        <w:fldChar w:fldCharType="separate"/>
      </w:r>
      <w:r>
        <w:t>224</w:t>
      </w:r>
      <w:r>
        <w:fldChar w:fldCharType="end"/>
      </w:r>
    </w:p>
    <w:p w14:paraId="63D4192A" w14:textId="77777777" w:rsidR="0059501F" w:rsidRDefault="0059501F">
      <w:pPr>
        <w:pStyle w:val="TOC1"/>
        <w:rPr>
          <w:rFonts w:ascii="Calibri" w:hAnsi="Calibri"/>
          <w:szCs w:val="22"/>
          <w:lang w:val="en-US"/>
        </w:rPr>
      </w:pPr>
      <w:r>
        <w:t>E.7</w:t>
      </w:r>
      <w:r>
        <w:rPr>
          <w:rFonts w:ascii="Calibri" w:hAnsi="Calibri"/>
          <w:szCs w:val="22"/>
          <w:lang w:val="en-US"/>
        </w:rPr>
        <w:tab/>
      </w:r>
      <w:r>
        <w:t>Measurements related to the SMS-IWMSC/GMSC</w:t>
      </w:r>
      <w:r>
        <w:tab/>
      </w:r>
      <w:r>
        <w:fldChar w:fldCharType="begin" w:fldLock="1"/>
      </w:r>
      <w:r>
        <w:instrText xml:space="preserve"> PAGEREF _Toc509323312 \h </w:instrText>
      </w:r>
      <w:r>
        <w:fldChar w:fldCharType="separate"/>
      </w:r>
      <w:r>
        <w:t>224</w:t>
      </w:r>
      <w:r>
        <w:fldChar w:fldCharType="end"/>
      </w:r>
    </w:p>
    <w:p w14:paraId="5AD64FC0" w14:textId="77777777" w:rsidR="0059501F" w:rsidRDefault="0059501F">
      <w:pPr>
        <w:pStyle w:val="TOC1"/>
        <w:rPr>
          <w:rFonts w:ascii="Calibri" w:hAnsi="Calibri"/>
          <w:szCs w:val="22"/>
          <w:lang w:val="en-US"/>
        </w:rPr>
      </w:pPr>
      <w:r>
        <w:t>E.8</w:t>
      </w:r>
      <w:r>
        <w:rPr>
          <w:rFonts w:ascii="Calibri" w:hAnsi="Calibri"/>
          <w:szCs w:val="22"/>
          <w:lang w:val="en-US"/>
        </w:rPr>
        <w:tab/>
      </w:r>
      <w:r>
        <w:t>Performance Measurements on non-specific GSM Objects</w:t>
      </w:r>
      <w:r>
        <w:tab/>
      </w:r>
      <w:r>
        <w:fldChar w:fldCharType="begin" w:fldLock="1"/>
      </w:r>
      <w:r>
        <w:instrText xml:space="preserve"> PAGEREF _Toc509323313 \h </w:instrText>
      </w:r>
      <w:r>
        <w:fldChar w:fldCharType="separate"/>
      </w:r>
      <w:r>
        <w:t>224</w:t>
      </w:r>
      <w:r>
        <w:fldChar w:fldCharType="end"/>
      </w:r>
    </w:p>
    <w:p w14:paraId="6ABE5D60" w14:textId="77777777" w:rsidR="0059501F" w:rsidRDefault="0059501F">
      <w:pPr>
        <w:pStyle w:val="TOC2"/>
        <w:rPr>
          <w:rFonts w:ascii="Calibri" w:hAnsi="Calibri"/>
          <w:sz w:val="22"/>
          <w:szCs w:val="22"/>
          <w:lang w:val="en-US"/>
        </w:rPr>
      </w:pPr>
      <w:r>
        <w:t>E.8.1</w:t>
      </w:r>
      <w:r>
        <w:rPr>
          <w:rFonts w:ascii="Calibri" w:hAnsi="Calibri"/>
          <w:sz w:val="22"/>
          <w:szCs w:val="22"/>
          <w:lang w:val="en-US"/>
        </w:rPr>
        <w:tab/>
      </w:r>
      <w:r>
        <w:t>Measurements related to a PCM system</w:t>
      </w:r>
      <w:r>
        <w:tab/>
      </w:r>
      <w:r>
        <w:fldChar w:fldCharType="begin" w:fldLock="1"/>
      </w:r>
      <w:r>
        <w:instrText xml:space="preserve"> PAGEREF _Toc509323314 \h </w:instrText>
      </w:r>
      <w:r>
        <w:fldChar w:fldCharType="separate"/>
      </w:r>
      <w:r>
        <w:t>224</w:t>
      </w:r>
      <w:r>
        <w:fldChar w:fldCharType="end"/>
      </w:r>
    </w:p>
    <w:p w14:paraId="241129E8" w14:textId="77777777" w:rsidR="0059501F" w:rsidRDefault="0059501F">
      <w:pPr>
        <w:pStyle w:val="TOC2"/>
        <w:rPr>
          <w:rFonts w:ascii="Calibri" w:hAnsi="Calibri"/>
          <w:sz w:val="22"/>
          <w:szCs w:val="22"/>
          <w:lang w:val="en-US"/>
        </w:rPr>
      </w:pPr>
      <w:r>
        <w:t>E.8.2</w:t>
      </w:r>
      <w:r>
        <w:rPr>
          <w:rFonts w:ascii="Calibri" w:hAnsi="Calibri"/>
          <w:sz w:val="22"/>
          <w:szCs w:val="22"/>
          <w:lang w:val="en-US"/>
        </w:rPr>
        <w:tab/>
      </w:r>
      <w:r>
        <w:t>Measurements related to MTP</w:t>
      </w:r>
      <w:r>
        <w:tab/>
      </w:r>
      <w:r>
        <w:fldChar w:fldCharType="begin" w:fldLock="1"/>
      </w:r>
      <w:r>
        <w:instrText xml:space="preserve"> PAGEREF _Toc509323315 \h </w:instrText>
      </w:r>
      <w:r>
        <w:fldChar w:fldCharType="separate"/>
      </w:r>
      <w:r>
        <w:t>224</w:t>
      </w:r>
      <w:r>
        <w:fldChar w:fldCharType="end"/>
      </w:r>
    </w:p>
    <w:p w14:paraId="418170B0" w14:textId="77777777" w:rsidR="0059501F" w:rsidRDefault="0059501F">
      <w:pPr>
        <w:pStyle w:val="TOC2"/>
        <w:rPr>
          <w:rFonts w:ascii="Calibri" w:hAnsi="Calibri"/>
          <w:sz w:val="22"/>
          <w:szCs w:val="22"/>
          <w:lang w:val="en-US"/>
        </w:rPr>
      </w:pPr>
      <w:r>
        <w:t>E.8.3</w:t>
      </w:r>
      <w:r>
        <w:rPr>
          <w:rFonts w:ascii="Calibri" w:hAnsi="Calibri"/>
          <w:sz w:val="22"/>
          <w:szCs w:val="22"/>
          <w:lang w:val="en-US"/>
        </w:rPr>
        <w:tab/>
      </w:r>
      <w:r>
        <w:t>Measurements related to SCCP and TCAP</w:t>
      </w:r>
      <w:r>
        <w:tab/>
      </w:r>
      <w:r>
        <w:fldChar w:fldCharType="begin" w:fldLock="1"/>
      </w:r>
      <w:r>
        <w:instrText xml:space="preserve"> PAGEREF _Toc509323316 \h </w:instrText>
      </w:r>
      <w:r>
        <w:fldChar w:fldCharType="separate"/>
      </w:r>
      <w:r>
        <w:t>224</w:t>
      </w:r>
      <w:r>
        <w:fldChar w:fldCharType="end"/>
      </w:r>
    </w:p>
    <w:p w14:paraId="1DCCEDC0" w14:textId="77777777" w:rsidR="0059501F" w:rsidRDefault="0059501F">
      <w:pPr>
        <w:pStyle w:val="TOC2"/>
        <w:rPr>
          <w:rFonts w:ascii="Calibri" w:hAnsi="Calibri"/>
          <w:sz w:val="22"/>
          <w:szCs w:val="22"/>
          <w:lang w:val="en-US"/>
        </w:rPr>
      </w:pPr>
      <w:r>
        <w:t>E.8.4</w:t>
      </w:r>
      <w:r>
        <w:rPr>
          <w:rFonts w:ascii="Calibri" w:hAnsi="Calibri"/>
          <w:sz w:val="22"/>
          <w:szCs w:val="22"/>
          <w:lang w:val="en-US"/>
        </w:rPr>
        <w:tab/>
      </w:r>
      <w:r>
        <w:t>Measurements related to ISUP</w:t>
      </w:r>
      <w:r>
        <w:tab/>
      </w:r>
      <w:r>
        <w:fldChar w:fldCharType="begin" w:fldLock="1"/>
      </w:r>
      <w:r>
        <w:instrText xml:space="preserve"> PAGEREF _Toc509323317 \h </w:instrText>
      </w:r>
      <w:r>
        <w:fldChar w:fldCharType="separate"/>
      </w:r>
      <w:r>
        <w:t>224</w:t>
      </w:r>
      <w:r>
        <w:fldChar w:fldCharType="end"/>
      </w:r>
    </w:p>
    <w:p w14:paraId="59C9A21C" w14:textId="77777777" w:rsidR="0059501F" w:rsidRDefault="0059501F">
      <w:pPr>
        <w:pStyle w:val="TOC2"/>
        <w:rPr>
          <w:rFonts w:ascii="Calibri" w:hAnsi="Calibri"/>
          <w:sz w:val="22"/>
          <w:szCs w:val="22"/>
          <w:lang w:val="en-US"/>
        </w:rPr>
      </w:pPr>
      <w:r>
        <w:t>E.8.5</w:t>
      </w:r>
      <w:r>
        <w:rPr>
          <w:rFonts w:ascii="Calibri" w:hAnsi="Calibri"/>
          <w:sz w:val="22"/>
          <w:szCs w:val="22"/>
          <w:lang w:val="en-US"/>
        </w:rPr>
        <w:tab/>
      </w:r>
      <w:r>
        <w:t>Measurements related to Internet Protocols</w:t>
      </w:r>
      <w:r>
        <w:tab/>
      </w:r>
      <w:r>
        <w:fldChar w:fldCharType="begin" w:fldLock="1"/>
      </w:r>
      <w:r>
        <w:instrText xml:space="preserve"> PAGEREF _Toc509323318 \h </w:instrText>
      </w:r>
      <w:r>
        <w:fldChar w:fldCharType="separate"/>
      </w:r>
      <w:r>
        <w:t>225</w:t>
      </w:r>
      <w:r>
        <w:fldChar w:fldCharType="end"/>
      </w:r>
    </w:p>
    <w:p w14:paraId="275CF154" w14:textId="77777777" w:rsidR="0059501F" w:rsidRDefault="0059501F" w:rsidP="0059501F">
      <w:pPr>
        <w:pStyle w:val="TOC8"/>
        <w:rPr>
          <w:rFonts w:ascii="Calibri" w:hAnsi="Calibri"/>
          <w:b w:val="0"/>
          <w:szCs w:val="22"/>
          <w:lang w:val="en-US"/>
        </w:rPr>
      </w:pPr>
      <w:r>
        <w:t>Annex F (informative):</w:t>
      </w:r>
      <w:r>
        <w:tab/>
        <w:t>Index of Measurement Attribute Names</w:t>
      </w:r>
      <w:r>
        <w:tab/>
      </w:r>
      <w:r>
        <w:fldChar w:fldCharType="begin" w:fldLock="1"/>
      </w:r>
      <w:r>
        <w:instrText xml:space="preserve"> PAGEREF _Toc509323319 \h </w:instrText>
      </w:r>
      <w:r>
        <w:fldChar w:fldCharType="separate"/>
      </w:r>
      <w:r>
        <w:t>226</w:t>
      </w:r>
      <w:r>
        <w:fldChar w:fldCharType="end"/>
      </w:r>
    </w:p>
    <w:p w14:paraId="33A2DF3C" w14:textId="77777777" w:rsidR="0059501F" w:rsidRDefault="0059501F" w:rsidP="0059501F">
      <w:pPr>
        <w:pStyle w:val="TOC8"/>
        <w:rPr>
          <w:rFonts w:ascii="Calibri" w:hAnsi="Calibri"/>
          <w:b w:val="0"/>
          <w:szCs w:val="22"/>
          <w:lang w:val="en-US"/>
        </w:rPr>
      </w:pPr>
      <w:r>
        <w:t>Annex G (informative):</w:t>
      </w:r>
      <w:r>
        <w:tab/>
        <w:t>Bibliography</w:t>
      </w:r>
      <w:r>
        <w:tab/>
      </w:r>
      <w:r>
        <w:fldChar w:fldCharType="begin" w:fldLock="1"/>
      </w:r>
      <w:r>
        <w:instrText xml:space="preserve"> PAGEREF _Toc509323320 \h </w:instrText>
      </w:r>
      <w:r>
        <w:fldChar w:fldCharType="separate"/>
      </w:r>
      <w:r>
        <w:t>229</w:t>
      </w:r>
      <w:r>
        <w:fldChar w:fldCharType="end"/>
      </w:r>
    </w:p>
    <w:p w14:paraId="0A5AD1B9" w14:textId="77777777" w:rsidR="0059501F" w:rsidRDefault="0059501F" w:rsidP="0059501F">
      <w:pPr>
        <w:pStyle w:val="TOC8"/>
        <w:rPr>
          <w:rFonts w:ascii="Calibri" w:hAnsi="Calibri"/>
          <w:b w:val="0"/>
          <w:szCs w:val="22"/>
          <w:lang w:val="en-US"/>
        </w:rPr>
      </w:pPr>
      <w:r>
        <w:t>Annex H (informative):</w:t>
      </w:r>
      <w:r>
        <w:tab/>
        <w:t>Change history</w:t>
      </w:r>
      <w:r>
        <w:tab/>
      </w:r>
      <w:r>
        <w:fldChar w:fldCharType="begin" w:fldLock="1"/>
      </w:r>
      <w:r>
        <w:instrText xml:space="preserve"> PAGEREF _Toc509323321 \h </w:instrText>
      </w:r>
      <w:r>
        <w:fldChar w:fldCharType="separate"/>
      </w:r>
      <w:r>
        <w:t>230</w:t>
      </w:r>
      <w:r>
        <w:fldChar w:fldCharType="end"/>
      </w:r>
    </w:p>
    <w:p w14:paraId="592C6046" w14:textId="77777777" w:rsidR="00B27CBD" w:rsidRDefault="0059501F">
      <w:r>
        <w:fldChar w:fldCharType="end"/>
      </w:r>
    </w:p>
    <w:p w14:paraId="167654DE" w14:textId="77777777" w:rsidR="00B27CBD" w:rsidRDefault="00B27CBD">
      <w:pPr>
        <w:pStyle w:val="Heading1"/>
      </w:pPr>
      <w:r>
        <w:br w:type="page"/>
      </w:r>
      <w:bookmarkStart w:id="4" w:name="_Toc509322461"/>
      <w:r>
        <w:lastRenderedPageBreak/>
        <w:t>Foreword</w:t>
      </w:r>
      <w:bookmarkEnd w:id="4"/>
    </w:p>
    <w:p w14:paraId="54A290A7" w14:textId="77777777" w:rsidR="00B27CBD" w:rsidRDefault="00B27CBD">
      <w:r>
        <w:t>This Technical Specification has been produced by the 3</w:t>
      </w:r>
      <w:r>
        <w:rPr>
          <w:vertAlign w:val="superscript"/>
        </w:rPr>
        <w:t>rd</w:t>
      </w:r>
      <w:r>
        <w:t xml:space="preserve"> Generation Partnership Project (3GPP).</w:t>
      </w:r>
    </w:p>
    <w:p w14:paraId="7B9445DC" w14:textId="77777777" w:rsidR="00B27CBD" w:rsidRDefault="00B27C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48F80B" w14:textId="77777777" w:rsidR="00B27CBD" w:rsidRPr="00B71294" w:rsidRDefault="00B27CBD">
      <w:pPr>
        <w:pStyle w:val="B1"/>
      </w:pPr>
      <w:r w:rsidRPr="00B71294">
        <w:t>Version x.y.z</w:t>
      </w:r>
    </w:p>
    <w:p w14:paraId="44607FDC" w14:textId="77777777" w:rsidR="00B27CBD" w:rsidRDefault="00B27CBD">
      <w:pPr>
        <w:pStyle w:val="B1"/>
      </w:pPr>
      <w:r>
        <w:t>where:</w:t>
      </w:r>
    </w:p>
    <w:p w14:paraId="4515E7CD" w14:textId="77777777" w:rsidR="00B27CBD" w:rsidRDefault="00B27CBD">
      <w:pPr>
        <w:pStyle w:val="B2"/>
      </w:pPr>
      <w:r>
        <w:t>x</w:t>
      </w:r>
      <w:r>
        <w:tab/>
        <w:t>the first digit:</w:t>
      </w:r>
    </w:p>
    <w:p w14:paraId="746A7BE3" w14:textId="77777777" w:rsidR="00B27CBD" w:rsidRDefault="00B27CBD">
      <w:pPr>
        <w:pStyle w:val="B3"/>
      </w:pPr>
      <w:r>
        <w:t>1</w:t>
      </w:r>
      <w:r>
        <w:tab/>
        <w:t>presented to TSG for information;</w:t>
      </w:r>
    </w:p>
    <w:p w14:paraId="341F9A31" w14:textId="77777777" w:rsidR="00B27CBD" w:rsidRDefault="00B27CBD">
      <w:pPr>
        <w:pStyle w:val="B3"/>
      </w:pPr>
      <w:r>
        <w:t>2</w:t>
      </w:r>
      <w:r>
        <w:tab/>
        <w:t>presented to TSG for approval;</w:t>
      </w:r>
    </w:p>
    <w:p w14:paraId="3B6B24D7" w14:textId="77777777" w:rsidR="00B27CBD" w:rsidRDefault="00B27CBD">
      <w:pPr>
        <w:pStyle w:val="B3"/>
      </w:pPr>
      <w:r>
        <w:t>3</w:t>
      </w:r>
      <w:r>
        <w:tab/>
        <w:t>or greater indicates TSG approved document under change control.</w:t>
      </w:r>
    </w:p>
    <w:p w14:paraId="18711A2F" w14:textId="77777777" w:rsidR="00B27CBD" w:rsidRDefault="00B27CBD">
      <w:pPr>
        <w:pStyle w:val="B2"/>
      </w:pPr>
      <w:r>
        <w:t>y</w:t>
      </w:r>
      <w:r>
        <w:tab/>
        <w:t>the second digit is incremented for all changes of substance, i.e. technical enhancements, corrections, updates, etc.</w:t>
      </w:r>
    </w:p>
    <w:p w14:paraId="46063AE4" w14:textId="77777777" w:rsidR="00B27CBD" w:rsidRDefault="00B27CBD">
      <w:pPr>
        <w:pStyle w:val="B2"/>
      </w:pPr>
      <w:r>
        <w:t>z</w:t>
      </w:r>
      <w:r>
        <w:tab/>
        <w:t>the third digit is incremented when editorial only changes have been incorporated in the document.</w:t>
      </w:r>
    </w:p>
    <w:p w14:paraId="780E110B" w14:textId="77777777" w:rsidR="00B27CBD" w:rsidRDefault="00B27CBD">
      <w:pPr>
        <w:pStyle w:val="Heading1"/>
      </w:pPr>
      <w:bookmarkStart w:id="5" w:name="_Toc509322462"/>
      <w:r>
        <w:t>Introduction</w:t>
      </w:r>
      <w:bookmarkEnd w:id="5"/>
    </w:p>
    <w:p w14:paraId="4EB0D97E" w14:textId="77777777" w:rsidR="008848D7" w:rsidRDefault="008848D7" w:rsidP="008848D7">
      <w:r>
        <w:t xml:space="preserve">The present document is part of a TS-family covering the 3rd Generation Partnership Project; Technical Specification Group Services and System Aspects; </w:t>
      </w:r>
      <w:r>
        <w:rPr>
          <w:snapToGrid w:val="0"/>
        </w:rPr>
        <w:t>Telecommunication Management;</w:t>
      </w:r>
      <w:r>
        <w:t xml:space="preserve"> as identified below:</w:t>
      </w:r>
    </w:p>
    <w:p w14:paraId="71949268" w14:textId="77777777" w:rsidR="0075298B" w:rsidRPr="004636D1" w:rsidRDefault="0075298B" w:rsidP="001E7810">
      <w:pPr>
        <w:pStyle w:val="B1"/>
        <w:contextualSpacing/>
        <w:rPr>
          <w:rStyle w:val="Strong"/>
          <w:b w:val="0"/>
          <w:bCs/>
        </w:rPr>
      </w:pPr>
      <w:r w:rsidRPr="004636D1">
        <w:t>32.401:</w:t>
      </w:r>
      <w:r w:rsidRPr="004636D1">
        <w:rPr>
          <w:rStyle w:val="Strong"/>
          <w:b w:val="0"/>
          <w:bCs/>
        </w:rPr>
        <w:tab/>
      </w:r>
      <w:r>
        <w:t xml:space="preserve">Performance Management (PM); </w:t>
      </w:r>
      <w:r w:rsidRPr="004636D1">
        <w:t>Concept and requirements</w:t>
      </w:r>
    </w:p>
    <w:p w14:paraId="6BC1A59A" w14:textId="77777777" w:rsidR="0075298B" w:rsidRPr="0075298B" w:rsidRDefault="0075298B" w:rsidP="001E7810">
      <w:pPr>
        <w:pStyle w:val="B1"/>
        <w:contextualSpacing/>
        <w:rPr>
          <w:b/>
        </w:rPr>
      </w:pPr>
      <w:r w:rsidRPr="0075298B">
        <w:rPr>
          <w:b/>
        </w:rPr>
        <w:t>52.402:</w:t>
      </w:r>
      <w:r w:rsidRPr="0075298B">
        <w:rPr>
          <w:rStyle w:val="Strong"/>
          <w:b w:val="0"/>
          <w:bCs/>
        </w:rPr>
        <w:tab/>
      </w:r>
      <w:r w:rsidRPr="0075298B">
        <w:rPr>
          <w:b/>
        </w:rPr>
        <w:t xml:space="preserve">Performance Management (PM); </w:t>
      </w:r>
      <w:r w:rsidRPr="0075298B">
        <w:rPr>
          <w:rStyle w:val="Strong"/>
          <w:b w:val="0"/>
          <w:bCs/>
        </w:rPr>
        <w:t>Performance measurements - GSM</w:t>
      </w:r>
    </w:p>
    <w:p w14:paraId="7EFAEEAA" w14:textId="77777777" w:rsidR="0075298B" w:rsidRPr="004636D1" w:rsidRDefault="0075298B" w:rsidP="001E7810">
      <w:pPr>
        <w:pStyle w:val="B1"/>
        <w:contextualSpacing/>
        <w:rPr>
          <w:lang w:eastAsia="zh-CN"/>
        </w:rPr>
      </w:pPr>
      <w:r w:rsidRPr="004636D1">
        <w:t>32.404</w:t>
      </w:r>
      <w:r w:rsidRPr="004636D1">
        <w:tab/>
      </w:r>
      <w:r>
        <w:t xml:space="preserve">Performance Management (PM); </w:t>
      </w:r>
      <w:r w:rsidRPr="004636D1">
        <w:t>Performance measurements - Definitions and template</w:t>
      </w:r>
    </w:p>
    <w:p w14:paraId="7BA2FB59" w14:textId="77777777" w:rsidR="0075298B" w:rsidRPr="004636D1" w:rsidRDefault="0075298B" w:rsidP="001E7810">
      <w:pPr>
        <w:pStyle w:val="B1"/>
        <w:contextualSpacing/>
        <w:rPr>
          <w:lang w:eastAsia="zh-CN"/>
        </w:rPr>
      </w:pPr>
      <w:r w:rsidRPr="004636D1">
        <w:t>32.405</w:t>
      </w:r>
      <w:r w:rsidRPr="004636D1">
        <w:tab/>
      </w:r>
      <w:r>
        <w:t xml:space="preserve">Performance Management (PM); </w:t>
      </w:r>
      <w:r w:rsidRPr="004636D1">
        <w:t>Performance measurements Universal Terrestrial Radio Access Network (UTRAN)</w:t>
      </w:r>
    </w:p>
    <w:p w14:paraId="36916E75" w14:textId="77777777" w:rsidR="0075298B" w:rsidRPr="004636D1" w:rsidRDefault="0075298B" w:rsidP="001E7810">
      <w:pPr>
        <w:pStyle w:val="B1"/>
        <w:contextualSpacing/>
        <w:rPr>
          <w:lang w:eastAsia="zh-CN"/>
        </w:rPr>
      </w:pPr>
      <w:r w:rsidRPr="004636D1">
        <w:t>32.406</w:t>
      </w:r>
      <w:r w:rsidRPr="004636D1">
        <w:tab/>
      </w:r>
      <w:r>
        <w:t xml:space="preserve">Performance Management (PM); </w:t>
      </w:r>
      <w:r w:rsidRPr="004636D1">
        <w:t>Performance measurements</w:t>
      </w:r>
      <w:r w:rsidRPr="004636D1">
        <w:rPr>
          <w:lang w:eastAsia="zh-CN"/>
        </w:rPr>
        <w:t xml:space="preserve"> Core Network (CN) Packet Switched (PS) domain</w:t>
      </w:r>
    </w:p>
    <w:p w14:paraId="0447525A" w14:textId="77777777" w:rsidR="0075298B" w:rsidRPr="004636D1" w:rsidRDefault="0075298B" w:rsidP="001E7810">
      <w:pPr>
        <w:pStyle w:val="B1"/>
        <w:contextualSpacing/>
        <w:rPr>
          <w:lang w:eastAsia="zh-CN"/>
        </w:rPr>
      </w:pPr>
      <w:r w:rsidRPr="004636D1">
        <w:t>32.407</w:t>
      </w:r>
      <w:r w:rsidRPr="004636D1">
        <w:tab/>
      </w:r>
      <w:r>
        <w:t xml:space="preserve">Performance Management (PM); </w:t>
      </w:r>
      <w:r w:rsidRPr="004636D1">
        <w:t>Performance measurements</w:t>
      </w:r>
      <w:r w:rsidRPr="004636D1">
        <w:rPr>
          <w:lang w:eastAsia="zh-CN"/>
        </w:rPr>
        <w:t xml:space="preserve"> Core Network (CN) Circuit Switched (CS) domain</w:t>
      </w:r>
    </w:p>
    <w:p w14:paraId="3F2F03FD" w14:textId="77777777" w:rsidR="0075298B" w:rsidRPr="004636D1" w:rsidRDefault="0075298B" w:rsidP="001E7810">
      <w:pPr>
        <w:pStyle w:val="B1"/>
        <w:contextualSpacing/>
        <w:rPr>
          <w:lang w:eastAsia="zh-CN"/>
        </w:rPr>
      </w:pPr>
      <w:r w:rsidRPr="004636D1">
        <w:t>32.408</w:t>
      </w:r>
      <w:r w:rsidRPr="004636D1">
        <w:tab/>
      </w:r>
      <w:r>
        <w:t xml:space="preserve">Performance Management (PM); </w:t>
      </w:r>
      <w:r w:rsidRPr="004636D1">
        <w:rPr>
          <w:lang w:eastAsia="zh-CN"/>
        </w:rPr>
        <w:t>Performance measurements Teleservice</w:t>
      </w:r>
    </w:p>
    <w:p w14:paraId="09B8CAB8" w14:textId="77777777" w:rsidR="0075298B" w:rsidRPr="004636D1" w:rsidRDefault="0075298B" w:rsidP="001E7810">
      <w:pPr>
        <w:pStyle w:val="B1"/>
        <w:contextualSpacing/>
        <w:rPr>
          <w:lang w:eastAsia="zh-CN"/>
        </w:rPr>
      </w:pPr>
      <w:r w:rsidRPr="004636D1">
        <w:t>32.409</w:t>
      </w:r>
      <w:r w:rsidRPr="004636D1">
        <w:tab/>
      </w:r>
      <w:r>
        <w:t xml:space="preserve">Performance Management (PM); </w:t>
      </w:r>
      <w:r w:rsidRPr="004636D1">
        <w:rPr>
          <w:lang w:eastAsia="zh-CN"/>
        </w:rPr>
        <w:t>Performance measurements IP Multimedia Subsystem (IMS)</w:t>
      </w:r>
    </w:p>
    <w:p w14:paraId="1145A51A" w14:textId="77777777" w:rsidR="00B27CBD" w:rsidRDefault="00B27CBD">
      <w:r>
        <w:t>The present document is part of a set of specifications, which describe the requirements and information model necessary for the standardised Operation, Administration and Maintenance (OA&amp;M) of a multi-vendor 3G-system GSM or UMTS PLMN.</w:t>
      </w:r>
    </w:p>
    <w:p w14:paraId="37DB8906" w14:textId="77777777" w:rsidR="00B27CBD" w:rsidRDefault="00B27CBD">
      <w:r>
        <w:t>During the lifetime of a 3G network PLMN, its logical and physical configuration will undergo changes of varying degrees and frequencies in order to optimise the utilisation of the network resources. These changes will be executed through network configuration management activities and/or network engineering, see GSM TS 12.06 [10] and 3GPP TS 32.106 [3].</w:t>
      </w:r>
    </w:p>
    <w:p w14:paraId="7C2475F4" w14:textId="77777777" w:rsidR="00B27CBD" w:rsidRDefault="00B27CBD">
      <w:r>
        <w:t>Many of the activities involved in the daily operation and future network planning of a 3G PLMN network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The purpose of the present document and its companion parts 1 and 3 is to describe the mechanisms involved in the collection of the data and the definition of the data itself.</w:t>
      </w:r>
    </w:p>
    <w:p w14:paraId="1DCE1C7C" w14:textId="77777777" w:rsidR="00B27CBD" w:rsidRDefault="00B27CBD">
      <w:pPr>
        <w:pStyle w:val="Heading1"/>
      </w:pPr>
      <w:r>
        <w:br w:type="page"/>
      </w:r>
      <w:bookmarkStart w:id="6" w:name="_Toc509322463"/>
      <w:r>
        <w:lastRenderedPageBreak/>
        <w:t>1</w:t>
      </w:r>
      <w:r>
        <w:tab/>
        <w:t>Scope</w:t>
      </w:r>
      <w:bookmarkEnd w:id="6"/>
    </w:p>
    <w:p w14:paraId="07278ADB" w14:textId="77777777" w:rsidR="00B27CBD" w:rsidRDefault="00B27CBD">
      <w:r>
        <w:t>The present document describes the TMN model for the administration of measurements and the collection of measurement result data in a GSM system. It also includes the measurement definitions for GSM. The concept and functional requirements for performance management in wireless GSM and UMTS system</w:t>
      </w:r>
      <w:r w:rsidR="0075298B">
        <w:t>s is set out in TS 32.401 [31].</w:t>
      </w:r>
    </w:p>
    <w:p w14:paraId="1306A3D1" w14:textId="77777777" w:rsidR="00B27CBD" w:rsidRDefault="00B27CBD">
      <w:pPr>
        <w:pStyle w:val="Heading1"/>
      </w:pPr>
      <w:bookmarkStart w:id="7" w:name="_Toc509322464"/>
      <w:r>
        <w:t>2</w:t>
      </w:r>
      <w:r>
        <w:tab/>
        <w:t>References</w:t>
      </w:r>
      <w:bookmarkEnd w:id="7"/>
    </w:p>
    <w:p w14:paraId="00C73B82" w14:textId="77777777" w:rsidR="00B27CBD" w:rsidRDefault="00B27CBD">
      <w:r>
        <w:t>The following documents contain provisions which, through reference in this text, constitute provisions of the present document.</w:t>
      </w:r>
    </w:p>
    <w:p w14:paraId="76428EA4" w14:textId="77777777" w:rsidR="00B27CBD" w:rsidRDefault="00626CB8" w:rsidP="00626CB8">
      <w:pPr>
        <w:pStyle w:val="B1"/>
      </w:pPr>
      <w:r>
        <w:t>-</w:t>
      </w:r>
      <w:r>
        <w:tab/>
      </w:r>
      <w:r w:rsidR="00B27CBD">
        <w:t>References are either specific (identified by date of publication, edition number, version number, etc.) or non</w:t>
      </w:r>
      <w:r w:rsidR="00B27CBD">
        <w:noBreakHyphen/>
        <w:t>specific.</w:t>
      </w:r>
    </w:p>
    <w:p w14:paraId="72670E0E" w14:textId="77777777" w:rsidR="00B27CBD" w:rsidRDefault="00626CB8" w:rsidP="00626CB8">
      <w:pPr>
        <w:pStyle w:val="B1"/>
      </w:pPr>
      <w:r>
        <w:t>-</w:t>
      </w:r>
      <w:r>
        <w:tab/>
      </w:r>
      <w:r w:rsidR="00B27CBD">
        <w:t>For a specific reference, subsequent revisions do not apply.</w:t>
      </w:r>
    </w:p>
    <w:p w14:paraId="76932ACA" w14:textId="77777777" w:rsidR="00B27CBD" w:rsidRDefault="00626CB8" w:rsidP="00626CB8">
      <w:pPr>
        <w:pStyle w:val="B1"/>
      </w:pPr>
      <w:r>
        <w:t>-</w:t>
      </w:r>
      <w:r>
        <w:tab/>
      </w:r>
      <w:r w:rsidR="00B27CBD">
        <w:t xml:space="preserve">For a non-specific reference, the latest version applies. In the case of a reference to a 3GPP document (including a GSM document), a non-specific reference implicitly refers to the latest version of that document </w:t>
      </w:r>
      <w:r w:rsidR="00B27CBD">
        <w:rPr>
          <w:i/>
        </w:rPr>
        <w:t>in the same Release as the present document</w:t>
      </w:r>
      <w:r w:rsidR="00B27CBD">
        <w:t>.</w:t>
      </w:r>
    </w:p>
    <w:p w14:paraId="06DD8365" w14:textId="77777777" w:rsidR="00B27CBD" w:rsidRDefault="00B27CBD">
      <w:pPr>
        <w:pStyle w:val="EX"/>
      </w:pPr>
      <w:r>
        <w:t>[1]</w:t>
      </w:r>
      <w:r>
        <w:tab/>
        <w:t>GSM 02.16: "Digital cellular telecommunication system (Phase 2+) (GSM); International Mobile Station Equipment Identities (IMEI)".</w:t>
      </w:r>
    </w:p>
    <w:p w14:paraId="7B065E7A" w14:textId="77777777" w:rsidR="00B27CBD" w:rsidRDefault="00B27CBD">
      <w:pPr>
        <w:pStyle w:val="EX"/>
      </w:pPr>
      <w:r>
        <w:t>[2]</w:t>
      </w:r>
      <w:r>
        <w:tab/>
        <w:t xml:space="preserve">GSM 04.08: "Digital cellular telecommunication system (Phase 2+) (GSM); </w:t>
      </w:r>
      <w:smartTag w:uri="urn:schemas-microsoft-com:office:smarttags" w:element="place">
        <w:r>
          <w:t>Mobile</w:t>
        </w:r>
      </w:smartTag>
      <w:r>
        <w:t xml:space="preserve"> radio interface layer 3 specification".</w:t>
      </w:r>
    </w:p>
    <w:p w14:paraId="3E6375A4" w14:textId="77777777" w:rsidR="00B27CBD" w:rsidRDefault="00B27CBD">
      <w:pPr>
        <w:pStyle w:val="EX"/>
      </w:pPr>
      <w:r>
        <w:t>[3]</w:t>
      </w:r>
      <w:r>
        <w:tab/>
        <w:t>GSM 04.11: "Digital cellular telecommunication system (Phase 2+) (GSM); Point-to-Point (PP) Short Message Service (SMS) Support on Mobile Radio Interface".</w:t>
      </w:r>
    </w:p>
    <w:p w14:paraId="08A4F038" w14:textId="77777777" w:rsidR="00B27CBD" w:rsidRDefault="00B27CBD">
      <w:pPr>
        <w:pStyle w:val="EX"/>
      </w:pPr>
      <w:r>
        <w:t>[4]</w:t>
      </w:r>
      <w:r>
        <w:tab/>
        <w:t>GSM 05.08: "Digital cellular telecommunication system (Phase 2+) (GSM); Radio Subsystem Link Control".</w:t>
      </w:r>
    </w:p>
    <w:p w14:paraId="3AA04D71" w14:textId="77777777" w:rsidR="00B27CBD" w:rsidRDefault="00B27CBD">
      <w:pPr>
        <w:pStyle w:val="EX"/>
      </w:pPr>
      <w:r>
        <w:t>[5]</w:t>
      </w:r>
      <w:r>
        <w:tab/>
        <w:t>GSM 08.08: "Digital cellular telecommunication system (Phase 2+) (GSM); Mobile Switching Centre - Base Station system (MSC-BSS) Interface Layer 3 Specification".</w:t>
      </w:r>
    </w:p>
    <w:p w14:paraId="32C7AB43" w14:textId="77777777" w:rsidR="00B27CBD" w:rsidRDefault="00B27CBD">
      <w:pPr>
        <w:pStyle w:val="EX"/>
      </w:pPr>
      <w:r>
        <w:t>[6]</w:t>
      </w:r>
      <w:r>
        <w:tab/>
        <w:t>GSM 08.58: "Digital cellular telecommunication system (Phase 2+) (GSM); Base Station Controller - Base Transceiver Station (BCS-BTS) Interface Layer 3 Specification".</w:t>
      </w:r>
    </w:p>
    <w:p w14:paraId="3102008F" w14:textId="77777777" w:rsidR="00B27CBD" w:rsidRDefault="00B27CBD">
      <w:pPr>
        <w:pStyle w:val="EX"/>
      </w:pPr>
      <w:r>
        <w:t>[7]</w:t>
      </w:r>
      <w:r>
        <w:tab/>
        <w:t>GSM 09.02: "Digital cellular telecommunication system (Phase 2+) (GSM); Mobile Application Part (MAP) Specification".</w:t>
      </w:r>
    </w:p>
    <w:p w14:paraId="34DC31E9" w14:textId="77777777" w:rsidR="00B27CBD" w:rsidRDefault="00B27CBD">
      <w:pPr>
        <w:pStyle w:val="EX"/>
      </w:pPr>
      <w:r>
        <w:t>[8]</w:t>
      </w:r>
      <w:r>
        <w:tab/>
        <w:t>GSM 12.00 (ETS 300 612-1): "Digital cellular telecommunication system (Phase 2); Network Management (NM); Part 1: Objectives and structure of network management".</w:t>
      </w:r>
    </w:p>
    <w:p w14:paraId="7E7387D0" w14:textId="77777777" w:rsidR="00B27CBD" w:rsidRDefault="00B27CBD">
      <w:pPr>
        <w:pStyle w:val="EX"/>
      </w:pPr>
      <w:r>
        <w:t>[9]</w:t>
      </w:r>
      <w:r>
        <w:tab/>
        <w:t>GSM 12.01 (ETS 300 612-2): "Digital cellular telecommunication system (Phase 2) (GSM); Network Management (NM); Common aspects of GSM/DCS 1800 network management".</w:t>
      </w:r>
    </w:p>
    <w:p w14:paraId="312E4467" w14:textId="77777777" w:rsidR="00B27CBD" w:rsidRDefault="00B27CBD">
      <w:pPr>
        <w:pStyle w:val="EX"/>
      </w:pPr>
      <w:r>
        <w:t>[10]</w:t>
      </w:r>
      <w:r>
        <w:tab/>
        <w:t>GSM 12.06 (ETS 300 617): "Digital cellular telecommunication system (Phase 2) (GSM); GSM network configuration management".</w:t>
      </w:r>
    </w:p>
    <w:p w14:paraId="5702F769" w14:textId="77777777" w:rsidR="00B27CBD" w:rsidRDefault="00B27CBD">
      <w:pPr>
        <w:pStyle w:val="EX"/>
      </w:pPr>
      <w:r>
        <w:t>[11]</w:t>
      </w:r>
      <w:r>
        <w:tab/>
        <w:t xml:space="preserve">GSM 12.30 (ETR 128): "Digital cellular telecommunication system (Phase 2) (GSM); ETSI object identifier tree; Common domain; </w:t>
      </w:r>
      <w:smartTag w:uri="urn:schemas-microsoft-com:office:smarttags" w:element="place">
        <w:r>
          <w:t>Mobile</w:t>
        </w:r>
      </w:smartTag>
      <w:r>
        <w:t xml:space="preserve"> domain; Operation and Maintenance (O&amp;M), managed object registration definition".</w:t>
      </w:r>
    </w:p>
    <w:p w14:paraId="27DA68BD" w14:textId="77777777" w:rsidR="00B27CBD" w:rsidRDefault="00B27CBD">
      <w:pPr>
        <w:pStyle w:val="EX"/>
      </w:pPr>
      <w:r>
        <w:t>[12]</w:t>
      </w:r>
      <w:r>
        <w:tab/>
        <w:t>ITU-T Recommendation E.880: "Field data collection and evaluation on the performance of equipment, networks and services".</w:t>
      </w:r>
    </w:p>
    <w:p w14:paraId="00F0DC3A" w14:textId="77777777" w:rsidR="00B27CBD" w:rsidRDefault="00B27CBD">
      <w:pPr>
        <w:pStyle w:val="EX"/>
      </w:pPr>
      <w:r>
        <w:t>[13]</w:t>
      </w:r>
      <w:r>
        <w:tab/>
        <w:t>ITU-T Recommendation X.710: "Information technology - Open Systems Interconnection - Common Management Information Service".</w:t>
      </w:r>
    </w:p>
    <w:p w14:paraId="333D4E13" w14:textId="77777777" w:rsidR="00B27CBD" w:rsidRDefault="00B27CBD">
      <w:pPr>
        <w:pStyle w:val="EX"/>
      </w:pPr>
      <w:r>
        <w:t>[14]</w:t>
      </w:r>
      <w:r>
        <w:tab/>
        <w:t>ITU-T Recommendation X.721: "Information technology - Open Systems Interconnection - Structure of management information: Definition of management information".</w:t>
      </w:r>
    </w:p>
    <w:p w14:paraId="51E900CD" w14:textId="77777777" w:rsidR="00B27CBD" w:rsidRDefault="00B27CBD">
      <w:pPr>
        <w:pStyle w:val="EX"/>
      </w:pPr>
      <w:r>
        <w:lastRenderedPageBreak/>
        <w:t>[15]</w:t>
      </w:r>
      <w:r>
        <w:tab/>
        <w:t>ITU-T Recommendation X.730: "Information technology - Open Systems Interconnection - Systems Management: Object management function".</w:t>
      </w:r>
    </w:p>
    <w:p w14:paraId="72D08BE7" w14:textId="77777777" w:rsidR="00B27CBD" w:rsidRDefault="00B27CBD">
      <w:pPr>
        <w:pStyle w:val="EX"/>
      </w:pPr>
      <w:r>
        <w:t>[16]</w:t>
      </w:r>
      <w:r>
        <w:tab/>
        <w:t>ITU-T Recommendation X.731: "Information technology - Open Systems Interconnection - Systems Management: State management function".</w:t>
      </w:r>
    </w:p>
    <w:p w14:paraId="459413C1" w14:textId="77777777" w:rsidR="00B27CBD" w:rsidRDefault="00B27CBD">
      <w:pPr>
        <w:pStyle w:val="EX"/>
      </w:pPr>
      <w:r>
        <w:t>[17]</w:t>
      </w:r>
      <w:r>
        <w:tab/>
        <w:t>ITU-T Recommendation X.734: "Information technology - Open Systems Interconnection - Systems Management: Event report management function".</w:t>
      </w:r>
    </w:p>
    <w:p w14:paraId="5CC6B03F" w14:textId="77777777" w:rsidR="00B27CBD" w:rsidRDefault="00B27CBD">
      <w:pPr>
        <w:pStyle w:val="EX"/>
      </w:pPr>
      <w:r>
        <w:t>[18]</w:t>
      </w:r>
      <w:r>
        <w:tab/>
        <w:t>ITU-T Recommendation X.735: "Information technology - Open Systems Interconnection - Systems Management: Log control function".</w:t>
      </w:r>
    </w:p>
    <w:p w14:paraId="4D64589F" w14:textId="77777777" w:rsidR="00B27CBD" w:rsidRDefault="00B27CBD">
      <w:pPr>
        <w:pStyle w:val="EX"/>
      </w:pPr>
      <w:r>
        <w:t>[19]</w:t>
      </w:r>
      <w:r>
        <w:tab/>
        <w:t>ITU-T Recommendation X.738: "Information technology - Open Systems Interconnection - Systems management: Summarization function".</w:t>
      </w:r>
    </w:p>
    <w:p w14:paraId="1DA8AFA5" w14:textId="77777777" w:rsidR="00B27CBD" w:rsidRDefault="00B27CBD">
      <w:pPr>
        <w:pStyle w:val="EX"/>
      </w:pPr>
      <w:r>
        <w:t>[20]</w:t>
      </w:r>
      <w:r>
        <w:tab/>
        <w:t>ITU-T Recommendation X.739: "Information technology - Open Systems Interconnection - Systems Management: Metric objects and attributes".</w:t>
      </w:r>
    </w:p>
    <w:p w14:paraId="6B670549" w14:textId="77777777" w:rsidR="00B27CBD" w:rsidRDefault="00B27CBD">
      <w:pPr>
        <w:pStyle w:val="EX"/>
      </w:pPr>
      <w:r>
        <w:t>[21]</w:t>
      </w:r>
      <w:r>
        <w:tab/>
        <w:t>ISO 8571: "Information processing systems - Open Systems Interconnection - File Transfer, Access and Management".</w:t>
      </w:r>
    </w:p>
    <w:p w14:paraId="6A42B222" w14:textId="77777777" w:rsidR="00B27CBD" w:rsidRDefault="00B27CBD">
      <w:pPr>
        <w:pStyle w:val="EX"/>
      </w:pPr>
      <w:r>
        <w:t>[22]</w:t>
      </w:r>
      <w:r>
        <w:tab/>
        <w:t>GSM 03.60: "Digital cellular telecommunications system (Phase 2+) (GSM); General Packet Radio Service (GPRS) Service description; Stage 2".</w:t>
      </w:r>
    </w:p>
    <w:p w14:paraId="1BB8C2DB" w14:textId="77777777" w:rsidR="003E5F18" w:rsidRDefault="00B27CBD">
      <w:pPr>
        <w:pStyle w:val="EX"/>
      </w:pPr>
      <w:r>
        <w:t>[23]</w:t>
      </w:r>
      <w:r>
        <w:tab/>
      </w:r>
      <w:r w:rsidR="003E5F18" w:rsidRPr="00437EF5">
        <w:t>3GPP TS 44.060: "General Packet Radio Service (GPRS); Mobile Station (MS) - Base Station System (BSS) interface; Radio Link Control / Medium Access Control (RLC/MAC) protocol".</w:t>
      </w:r>
    </w:p>
    <w:p w14:paraId="1A1812BE" w14:textId="77777777" w:rsidR="00B27CBD" w:rsidRDefault="00B27CBD">
      <w:pPr>
        <w:pStyle w:val="EX"/>
      </w:pPr>
      <w:r>
        <w:t>[24]</w:t>
      </w:r>
      <w:r>
        <w:tab/>
        <w:t>GSM 04.64: "Digital cellular telecommunications system (Phase 2+) (GSM); General Packet Radio Service (GPRS); Mobile Station - Serving GPRS Support Node (MS-SGSN) Logical Link Control (LLC) Layer Specification".</w:t>
      </w:r>
    </w:p>
    <w:p w14:paraId="2893CBEE" w14:textId="77777777" w:rsidR="00B27CBD" w:rsidRDefault="00B27CBD">
      <w:pPr>
        <w:pStyle w:val="EX"/>
      </w:pPr>
      <w:r>
        <w:t>[25]</w:t>
      </w:r>
      <w:r>
        <w:tab/>
        <w:t>GSM 04.65: "Digital cellular telecommunications system (Phase 2+) (GSM); General Packet Radio Service (GPRS); Mobile Station (MS) - Serving GPRS Support Node (SGSN); Subnetwork Dependent Convergence Protocol (SNDCP)".</w:t>
      </w:r>
    </w:p>
    <w:p w14:paraId="4903392F" w14:textId="77777777" w:rsidR="00B27CBD" w:rsidRDefault="00B27CBD">
      <w:pPr>
        <w:pStyle w:val="EX"/>
      </w:pPr>
      <w:r>
        <w:t>[26]</w:t>
      </w:r>
      <w:r>
        <w:tab/>
        <w:t>GSM 08.16: "Digital cellular telecommunications system (Phase 2+) (GSM); General Packet Radio Service (GPRS); Base Station System (BSS) - Serving GPRS Support Node (SGSN) interface; Network Service".</w:t>
      </w:r>
    </w:p>
    <w:p w14:paraId="1BB5A41B" w14:textId="77777777" w:rsidR="00B27CBD" w:rsidRDefault="00B27CBD">
      <w:pPr>
        <w:pStyle w:val="EX"/>
      </w:pPr>
      <w:r>
        <w:t>[27]</w:t>
      </w:r>
      <w:r>
        <w:tab/>
        <w:t>GSM 09.60: "Digital cellular telecommunications system (Phase 2+) (GSM); General Packet Radio Service (GPRS); GPRS Tunnelling Protocol GPT) across the Gn and Gp Interface".</w:t>
      </w:r>
    </w:p>
    <w:p w14:paraId="22656618" w14:textId="77777777" w:rsidR="00B27CBD" w:rsidRPr="00E472D0" w:rsidRDefault="00B27CBD">
      <w:pPr>
        <w:pStyle w:val="EX"/>
        <w:rPr>
          <w:lang w:val="pt-BR"/>
        </w:rPr>
      </w:pPr>
      <w:r w:rsidRPr="00E472D0">
        <w:rPr>
          <w:lang w:val="pt-BR"/>
        </w:rPr>
        <w:t>[28]</w:t>
      </w:r>
      <w:r w:rsidRPr="00E472D0">
        <w:rPr>
          <w:lang w:val="pt-BR"/>
        </w:rPr>
        <w:tab/>
        <w:t>IETF RFC 959: "File Transfer Protocol".</w:t>
      </w:r>
    </w:p>
    <w:p w14:paraId="270A68BC" w14:textId="77777777" w:rsidR="00B27CBD" w:rsidRPr="00E472D0" w:rsidRDefault="00B27CBD">
      <w:pPr>
        <w:pStyle w:val="EX"/>
        <w:rPr>
          <w:lang w:val="it-IT"/>
        </w:rPr>
      </w:pPr>
      <w:r w:rsidRPr="00E472D0">
        <w:rPr>
          <w:lang w:val="it-IT"/>
        </w:rPr>
        <w:t>[29]</w:t>
      </w:r>
      <w:r w:rsidRPr="00E472D0">
        <w:rPr>
          <w:lang w:val="it-IT"/>
        </w:rPr>
        <w:tab/>
        <w:t>IETF RFC 783: "TFTP Protocol (revision 2)".</w:t>
      </w:r>
    </w:p>
    <w:p w14:paraId="5560A8BF" w14:textId="77777777" w:rsidR="00B27CBD" w:rsidRDefault="00B27CBD">
      <w:pPr>
        <w:pStyle w:val="EX"/>
      </w:pPr>
      <w:r>
        <w:t>[30]</w:t>
      </w:r>
      <w:r>
        <w:tab/>
        <w:t>IETF RFC 1157: "Simple Network Management Protocol (SNMP)".</w:t>
      </w:r>
    </w:p>
    <w:p w14:paraId="783686EB" w14:textId="77777777" w:rsidR="0075298B" w:rsidRDefault="00B27CBD" w:rsidP="00A31800">
      <w:pPr>
        <w:pStyle w:val="EX"/>
      </w:pPr>
      <w:r>
        <w:t>[31]</w:t>
      </w:r>
      <w:r>
        <w:tab/>
        <w:t>3GPP TS 32.401: "</w:t>
      </w:r>
      <w:r>
        <w:rPr>
          <w:snapToGrid w:val="0"/>
        </w:rPr>
        <w:t xml:space="preserve">Telecommunication Management; </w:t>
      </w:r>
      <w:r>
        <w:t>Performance Management (PM); Concept and Requirements".</w:t>
      </w:r>
    </w:p>
    <w:p w14:paraId="5EE2D5E9" w14:textId="77777777" w:rsidR="00A31800" w:rsidRDefault="00A31800" w:rsidP="00A31800">
      <w:pPr>
        <w:pStyle w:val="EX"/>
      </w:pPr>
      <w:r>
        <w:t>[32]</w:t>
      </w:r>
      <w:r>
        <w:tab/>
        <w:t>Void.</w:t>
      </w:r>
    </w:p>
    <w:p w14:paraId="3F354541" w14:textId="77777777" w:rsidR="00A31800" w:rsidRDefault="00A31800" w:rsidP="00A31800">
      <w:pPr>
        <w:pStyle w:val="EX"/>
      </w:pPr>
      <w:r>
        <w:lastRenderedPageBreak/>
        <w:t>[33]</w:t>
      </w:r>
      <w:r>
        <w:tab/>
        <w:t xml:space="preserve">3GPP TS </w:t>
      </w:r>
      <w:r w:rsidRPr="004636D1">
        <w:t>32.404</w:t>
      </w:r>
      <w:r>
        <w:t>: "</w:t>
      </w:r>
      <w:r>
        <w:rPr>
          <w:snapToGrid w:val="0"/>
        </w:rPr>
        <w:t xml:space="preserve">Telecommunication Management; </w:t>
      </w:r>
      <w:r>
        <w:t xml:space="preserve">Performance Management (PM); </w:t>
      </w:r>
      <w:r w:rsidRPr="004636D1">
        <w:t>Performance measurements - Definitions and template</w:t>
      </w:r>
      <w:r>
        <w:t>".</w:t>
      </w:r>
      <w:r>
        <w:br/>
      </w:r>
      <w:r>
        <w:br/>
        <w:t xml:space="preserve">3GPP TS </w:t>
      </w:r>
      <w:r w:rsidRPr="004636D1">
        <w:t>32.405</w:t>
      </w:r>
      <w:r>
        <w:t>: "</w:t>
      </w:r>
      <w:r>
        <w:rPr>
          <w:snapToGrid w:val="0"/>
        </w:rPr>
        <w:t xml:space="preserve">Telecommunication Management; </w:t>
      </w:r>
      <w:r>
        <w:t xml:space="preserve">Performance Management (PM); </w:t>
      </w:r>
      <w:r w:rsidRPr="004636D1">
        <w:t>Performance measurements Universal Terrestrial Radio Access Network (UTRAN)</w:t>
      </w:r>
      <w:r w:rsidRPr="00A31800">
        <w:t xml:space="preserve"> </w:t>
      </w:r>
      <w:r>
        <w:t>".</w:t>
      </w:r>
      <w:r>
        <w:br/>
      </w:r>
      <w:r>
        <w:br/>
        <w:t xml:space="preserve">3GPP TS </w:t>
      </w:r>
      <w:r w:rsidRPr="004636D1">
        <w:t>32.406</w:t>
      </w:r>
      <w:r>
        <w:t>: "</w:t>
      </w:r>
      <w:r>
        <w:rPr>
          <w:snapToGrid w:val="0"/>
        </w:rPr>
        <w:t xml:space="preserve">Telecommunication Management; </w:t>
      </w:r>
      <w:r>
        <w:t xml:space="preserve">Performance Management (PM); </w:t>
      </w:r>
      <w:r w:rsidRPr="004636D1">
        <w:t>Performance measurements</w:t>
      </w:r>
      <w:r w:rsidRPr="004636D1">
        <w:rPr>
          <w:lang w:eastAsia="zh-CN"/>
        </w:rPr>
        <w:t xml:space="preserve"> Core Network (CN) Packet Switched (PS) domain</w:t>
      </w:r>
      <w:r>
        <w:t>".</w:t>
      </w:r>
      <w:r>
        <w:br/>
      </w:r>
      <w:r>
        <w:br/>
        <w:t xml:space="preserve">3GPP TS </w:t>
      </w:r>
      <w:r w:rsidRPr="004636D1">
        <w:t>32.407</w:t>
      </w:r>
      <w:r>
        <w:t>: "</w:t>
      </w:r>
      <w:r>
        <w:rPr>
          <w:snapToGrid w:val="0"/>
        </w:rPr>
        <w:t xml:space="preserve">Telecommunication Management; </w:t>
      </w:r>
      <w:r>
        <w:t xml:space="preserve">Performance Management (PM); </w:t>
      </w:r>
      <w:r w:rsidRPr="004636D1">
        <w:t>Performance measurements</w:t>
      </w:r>
      <w:r w:rsidRPr="004636D1">
        <w:rPr>
          <w:lang w:eastAsia="zh-CN"/>
        </w:rPr>
        <w:t xml:space="preserve"> Core Network (CN) Circuit Switched (CS) domain</w:t>
      </w:r>
      <w:r>
        <w:t>".</w:t>
      </w:r>
      <w:r>
        <w:br/>
      </w:r>
      <w:r>
        <w:br/>
        <w:t xml:space="preserve">3GPP TS </w:t>
      </w:r>
      <w:r w:rsidRPr="004636D1">
        <w:t>32.408</w:t>
      </w:r>
      <w:r>
        <w:t>: "</w:t>
      </w:r>
      <w:r>
        <w:rPr>
          <w:snapToGrid w:val="0"/>
        </w:rPr>
        <w:t xml:space="preserve">Telecommunication Management; </w:t>
      </w:r>
      <w:r>
        <w:t xml:space="preserve">Performance Management (PM); </w:t>
      </w:r>
      <w:r w:rsidRPr="004636D1">
        <w:rPr>
          <w:lang w:eastAsia="zh-CN"/>
        </w:rPr>
        <w:t>Performance measurements Teleservice</w:t>
      </w:r>
      <w:r>
        <w:t>".</w:t>
      </w:r>
      <w:r>
        <w:br/>
      </w:r>
      <w:r>
        <w:br/>
        <w:t xml:space="preserve">3GPP TS </w:t>
      </w:r>
      <w:r w:rsidRPr="004636D1">
        <w:t>32.409</w:t>
      </w:r>
      <w:r>
        <w:t>: "</w:t>
      </w:r>
      <w:r>
        <w:rPr>
          <w:snapToGrid w:val="0"/>
        </w:rPr>
        <w:t xml:space="preserve">Telecommunication Management; </w:t>
      </w:r>
      <w:r>
        <w:t xml:space="preserve">Performance Management (PM); </w:t>
      </w:r>
      <w:r w:rsidRPr="004636D1">
        <w:rPr>
          <w:lang w:eastAsia="zh-CN"/>
        </w:rPr>
        <w:t>Performance measurements IP Multimedia Subsystem (IMS)</w:t>
      </w:r>
      <w:r w:rsidRPr="00A31800">
        <w:t xml:space="preserve"> </w:t>
      </w:r>
      <w:r>
        <w:t>".</w:t>
      </w:r>
    </w:p>
    <w:p w14:paraId="79AEA0E2" w14:textId="77777777" w:rsidR="0019476F" w:rsidRDefault="003E5F18" w:rsidP="0019476F">
      <w:pPr>
        <w:pStyle w:val="EX"/>
        <w:rPr>
          <w:lang w:eastAsia="zh-CN"/>
        </w:rPr>
      </w:pPr>
      <w:r>
        <w:rPr>
          <w:rFonts w:hint="eastAsia"/>
          <w:lang w:eastAsia="zh-CN"/>
        </w:rPr>
        <w:t>[34]</w:t>
      </w:r>
      <w:r>
        <w:rPr>
          <w:rFonts w:hint="eastAsia"/>
          <w:lang w:eastAsia="zh-CN"/>
        </w:rPr>
        <w:tab/>
      </w:r>
      <w:r>
        <w:t>3GPP TS</w:t>
      </w:r>
      <w:r w:rsidRPr="00D53D42">
        <w:rPr>
          <w:lang w:eastAsia="zh-CN"/>
        </w:rPr>
        <w:t xml:space="preserve"> </w:t>
      </w:r>
      <w:r>
        <w:rPr>
          <w:rFonts w:hint="eastAsia"/>
          <w:lang w:eastAsia="zh-CN"/>
        </w:rPr>
        <w:t>4</w:t>
      </w:r>
      <w:r w:rsidRPr="00D53D42">
        <w:rPr>
          <w:lang w:eastAsia="zh-CN"/>
        </w:rPr>
        <w:t>8.</w:t>
      </w:r>
      <w:r>
        <w:rPr>
          <w:rFonts w:hint="eastAsia"/>
          <w:lang w:eastAsia="zh-CN"/>
        </w:rPr>
        <w:t>0</w:t>
      </w:r>
      <w:r w:rsidRPr="00D53D42">
        <w:rPr>
          <w:lang w:eastAsia="zh-CN"/>
        </w:rPr>
        <w:t>18</w:t>
      </w:r>
      <w:r>
        <w:rPr>
          <w:rFonts w:hint="eastAsia"/>
          <w:lang w:eastAsia="zh-CN"/>
        </w:rPr>
        <w:t xml:space="preserve">: </w:t>
      </w:r>
      <w:r>
        <w:t>"</w:t>
      </w:r>
      <w:r w:rsidRPr="00A776D7">
        <w:t>General Packet Radio Service (GPRS); Base Station System (BSS) - Serving GPRS Support Node (SGSN); BSS GPRS protocol (BSSGP)</w:t>
      </w:r>
      <w:r>
        <w:t>"</w:t>
      </w:r>
      <w:r>
        <w:rPr>
          <w:rFonts w:hint="eastAsia"/>
          <w:lang w:eastAsia="zh-CN"/>
        </w:rPr>
        <w:t>.</w:t>
      </w:r>
      <w:r w:rsidR="0019476F" w:rsidRPr="0019476F">
        <w:rPr>
          <w:lang w:eastAsia="zh-CN"/>
        </w:rPr>
        <w:t xml:space="preserve"> </w:t>
      </w:r>
    </w:p>
    <w:p w14:paraId="3B5EE8E0" w14:textId="77777777" w:rsidR="0019476F" w:rsidRDefault="0019476F" w:rsidP="0019476F">
      <w:pPr>
        <w:pStyle w:val="EX"/>
      </w:pPr>
      <w:r>
        <w:t>[35]</w:t>
      </w:r>
      <w:bookmarkStart w:id="8" w:name="doctype"/>
      <w:r>
        <w:tab/>
      </w:r>
      <w:r w:rsidRPr="00190FA0">
        <w:t>E</w:t>
      </w:r>
      <w:bookmarkEnd w:id="8"/>
      <w:r w:rsidRPr="00190FA0">
        <w:t xml:space="preserve">S </w:t>
      </w:r>
      <w:bookmarkStart w:id="9" w:name="docnumber"/>
      <w:r w:rsidRPr="00190FA0">
        <w:t xml:space="preserve">203 </w:t>
      </w:r>
      <w:bookmarkEnd w:id="9"/>
      <w:r w:rsidRPr="00190FA0">
        <w:t>228</w:t>
      </w:r>
      <w:r>
        <w:t xml:space="preserve"> </w:t>
      </w:r>
      <w:r w:rsidRPr="00401FA4">
        <w:t>V1.0.0</w:t>
      </w:r>
      <w:r>
        <w:t xml:space="preserve">: </w:t>
      </w:r>
      <w:r w:rsidR="001E7810">
        <w:t>"</w:t>
      </w:r>
      <w:r>
        <w:t>Environmental Engineering (EE); Assessment of mobile network energy efficiency</w:t>
      </w:r>
      <w:r w:rsidR="001E7810">
        <w:t>".</w:t>
      </w:r>
    </w:p>
    <w:p w14:paraId="4318AD12" w14:textId="77777777" w:rsidR="003E5F18" w:rsidRPr="00D53D42" w:rsidRDefault="001E7810" w:rsidP="003E5F18">
      <w:pPr>
        <w:pStyle w:val="EX"/>
        <w:rPr>
          <w:lang w:eastAsia="zh-CN"/>
        </w:rPr>
      </w:pPr>
      <w:r w:rsidRPr="00F9676F">
        <w:rPr>
          <w:rFonts w:eastAsia="SimSun"/>
        </w:rPr>
        <w:t>[</w:t>
      </w:r>
      <w:r>
        <w:rPr>
          <w:rFonts w:eastAsia="SimSun"/>
        </w:rPr>
        <w:t>36</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4B46142" w14:textId="77777777" w:rsidR="00B27CBD" w:rsidRDefault="00B27CBD">
      <w:pPr>
        <w:pStyle w:val="Heading1"/>
      </w:pPr>
      <w:bookmarkStart w:id="10" w:name="_Toc509322465"/>
      <w:r>
        <w:t>3</w:t>
      </w:r>
      <w:r>
        <w:tab/>
        <w:t>Abbreviations</w:t>
      </w:r>
      <w:bookmarkEnd w:id="10"/>
    </w:p>
    <w:p w14:paraId="3703F306" w14:textId="77777777" w:rsidR="00B27CBD" w:rsidRDefault="00B27CBD">
      <w:pPr>
        <w:keepNext/>
        <w:keepLines/>
      </w:pPr>
      <w:r>
        <w:t>For the purposes of the present document, the following abbreviations apply:</w:t>
      </w:r>
    </w:p>
    <w:p w14:paraId="2D8F030D" w14:textId="77777777" w:rsidR="00B27CBD" w:rsidRDefault="00B27CBD">
      <w:pPr>
        <w:pStyle w:val="EW"/>
        <w:keepNext/>
      </w:pPr>
      <w:r>
        <w:t>AG</w:t>
      </w:r>
      <w:smartTag w:uri="urn:schemas-microsoft-com:office:smarttags" w:element="PersonName">
        <w:r>
          <w:t>CH</w:t>
        </w:r>
      </w:smartTag>
      <w:r>
        <w:tab/>
        <w:t>Access Grant Channel</w:t>
      </w:r>
    </w:p>
    <w:p w14:paraId="6274C357" w14:textId="77777777" w:rsidR="00B27CBD" w:rsidRDefault="00B27CBD">
      <w:pPr>
        <w:pStyle w:val="EW"/>
      </w:pPr>
      <w:r>
        <w:t>APN</w:t>
      </w:r>
      <w:r>
        <w:tab/>
        <w:t>Access Point Name</w:t>
      </w:r>
    </w:p>
    <w:p w14:paraId="3476D498" w14:textId="77777777" w:rsidR="00B27CBD" w:rsidRDefault="00B27CBD">
      <w:pPr>
        <w:pStyle w:val="EW"/>
      </w:pPr>
      <w:r>
        <w:t>AuC</w:t>
      </w:r>
      <w:r>
        <w:tab/>
        <w:t>Authentication Centre</w:t>
      </w:r>
    </w:p>
    <w:p w14:paraId="4DC6ABF3" w14:textId="77777777" w:rsidR="00B27CBD" w:rsidRDefault="00B27CBD">
      <w:pPr>
        <w:pStyle w:val="EW"/>
      </w:pPr>
      <w:r>
        <w:t>BSC</w:t>
      </w:r>
      <w:r>
        <w:tab/>
        <w:t>Base Station Controller</w:t>
      </w:r>
    </w:p>
    <w:p w14:paraId="59BF7639" w14:textId="77777777" w:rsidR="00B27CBD" w:rsidRDefault="00B27CBD">
      <w:pPr>
        <w:pStyle w:val="EW"/>
      </w:pPr>
      <w:r>
        <w:t>BSS</w:t>
      </w:r>
      <w:r>
        <w:tab/>
        <w:t>Base Station System</w:t>
      </w:r>
    </w:p>
    <w:p w14:paraId="21274698" w14:textId="77777777" w:rsidR="00B27CBD" w:rsidRDefault="00B27CBD">
      <w:pPr>
        <w:pStyle w:val="EW"/>
      </w:pPr>
      <w:r>
        <w:t>BSSAP</w:t>
      </w:r>
      <w:r>
        <w:tab/>
        <w:t>BSS Application Part</w:t>
      </w:r>
    </w:p>
    <w:p w14:paraId="7ACBFF8B" w14:textId="77777777" w:rsidR="00B27CBD" w:rsidRDefault="00B27CBD">
      <w:pPr>
        <w:pStyle w:val="EW"/>
      </w:pPr>
      <w:r>
        <w:t>BTS</w:t>
      </w:r>
      <w:r>
        <w:tab/>
        <w:t>Base Transceiver Station</w:t>
      </w:r>
    </w:p>
    <w:p w14:paraId="7F177EE3" w14:textId="77777777" w:rsidR="00B27CBD" w:rsidRDefault="00B27CBD">
      <w:pPr>
        <w:pStyle w:val="EW"/>
      </w:pPr>
      <w:r>
        <w:t>CB</w:t>
      </w:r>
      <w:smartTag w:uri="urn:schemas-microsoft-com:office:smarttags" w:element="PersonName">
        <w:r>
          <w:t>CH</w:t>
        </w:r>
      </w:smartTag>
      <w:r>
        <w:tab/>
        <w:t>Cell Broadcast Channel</w:t>
      </w:r>
    </w:p>
    <w:p w14:paraId="436BD35C" w14:textId="77777777" w:rsidR="00B27CBD" w:rsidRDefault="00B27CBD">
      <w:pPr>
        <w:pStyle w:val="EW"/>
      </w:pPr>
      <w:r>
        <w:t>CC</w:t>
      </w:r>
      <w:smartTag w:uri="urn:schemas-microsoft-com:office:smarttags" w:element="PersonName">
        <w:r>
          <w:t>CH</w:t>
        </w:r>
      </w:smartTag>
      <w:r>
        <w:tab/>
        <w:t>Common Control Channel</w:t>
      </w:r>
    </w:p>
    <w:p w14:paraId="1A9844DE" w14:textId="77777777" w:rsidR="00B27CBD" w:rsidRDefault="00B27CBD">
      <w:pPr>
        <w:pStyle w:val="EW"/>
      </w:pPr>
      <w:r>
        <w:t>CMIS</w:t>
      </w:r>
      <w:r>
        <w:tab/>
        <w:t>Common Management Information Service</w:t>
      </w:r>
    </w:p>
    <w:p w14:paraId="5E96C752" w14:textId="77777777" w:rsidR="00B27CBD" w:rsidRDefault="00B27CBD">
      <w:pPr>
        <w:pStyle w:val="EW"/>
      </w:pPr>
      <w:r>
        <w:t>CMISE</w:t>
      </w:r>
      <w:r>
        <w:tab/>
        <w:t>Common Management Information Service Element</w:t>
      </w:r>
    </w:p>
    <w:p w14:paraId="59698A5A" w14:textId="77777777" w:rsidR="00B27CBD" w:rsidRDefault="00B27CBD">
      <w:pPr>
        <w:pStyle w:val="EW"/>
      </w:pPr>
      <w:r>
        <w:t>DC</w:t>
      </w:r>
      <w:smartTag w:uri="urn:schemas-microsoft-com:office:smarttags" w:element="PersonName">
        <w:r>
          <w:t>CH</w:t>
        </w:r>
      </w:smartTag>
      <w:r>
        <w:tab/>
        <w:t>Dedicated Control Channel</w:t>
      </w:r>
    </w:p>
    <w:p w14:paraId="40ED784F" w14:textId="77777777" w:rsidR="0019476F" w:rsidRDefault="00B27CBD" w:rsidP="0019476F">
      <w:pPr>
        <w:pStyle w:val="EW"/>
      </w:pPr>
      <w:r>
        <w:t>DCN</w:t>
      </w:r>
      <w:r>
        <w:tab/>
        <w:t>Data Communication Network</w:t>
      </w:r>
      <w:r w:rsidR="0019476F" w:rsidRPr="0019476F">
        <w:t xml:space="preserve"> </w:t>
      </w:r>
    </w:p>
    <w:p w14:paraId="712D51D4" w14:textId="77777777" w:rsidR="00B27CBD" w:rsidRDefault="0019476F" w:rsidP="0019476F">
      <w:pPr>
        <w:pStyle w:val="EW"/>
      </w:pPr>
      <w:r>
        <w:t>EE</w:t>
      </w:r>
      <w:r>
        <w:tab/>
        <w:t>Energy Efficiency</w:t>
      </w:r>
    </w:p>
    <w:p w14:paraId="72A917C4" w14:textId="77777777" w:rsidR="00B27CBD" w:rsidRDefault="00B27CBD">
      <w:pPr>
        <w:pStyle w:val="EW"/>
      </w:pPr>
      <w:r>
        <w:t>EIR</w:t>
      </w:r>
      <w:r>
        <w:tab/>
        <w:t>Equipment Identity Register</w:t>
      </w:r>
    </w:p>
    <w:p w14:paraId="5C01ADD1" w14:textId="77777777" w:rsidR="00B27CBD" w:rsidRDefault="00B27CBD">
      <w:pPr>
        <w:pStyle w:val="EW"/>
      </w:pPr>
      <w:r>
        <w:t>ETSI</w:t>
      </w:r>
      <w:r>
        <w:tab/>
        <w:t>European Telecommunications Standards Institute</w:t>
      </w:r>
    </w:p>
    <w:p w14:paraId="47760F41" w14:textId="77777777" w:rsidR="00B27CBD" w:rsidRDefault="00B27CBD">
      <w:pPr>
        <w:pStyle w:val="EW"/>
      </w:pPr>
      <w:r>
        <w:t>FAC</w:t>
      </w:r>
      <w:smartTag w:uri="urn:schemas-microsoft-com:office:smarttags" w:element="PersonName">
        <w:r>
          <w:t>CH</w:t>
        </w:r>
      </w:smartTag>
      <w:r>
        <w:tab/>
        <w:t>Fast Associated Control Channel</w:t>
      </w:r>
    </w:p>
    <w:p w14:paraId="173412C6" w14:textId="77777777" w:rsidR="00B27CBD" w:rsidRDefault="00B27CBD">
      <w:pPr>
        <w:pStyle w:val="EW"/>
      </w:pPr>
      <w:r>
        <w:t>FTAM</w:t>
      </w:r>
      <w:r>
        <w:tab/>
        <w:t>File Transfer Access and Management</w:t>
      </w:r>
    </w:p>
    <w:p w14:paraId="43C0E775" w14:textId="77777777" w:rsidR="00B27CBD" w:rsidRDefault="00B27CBD">
      <w:pPr>
        <w:pStyle w:val="EW"/>
      </w:pPr>
      <w:r>
        <w:t>FTP</w:t>
      </w:r>
      <w:r>
        <w:tab/>
        <w:t>File Transfer Protocol</w:t>
      </w:r>
    </w:p>
    <w:p w14:paraId="5A7C4FD0" w14:textId="77777777" w:rsidR="00B27CBD" w:rsidRDefault="00B27CBD">
      <w:pPr>
        <w:pStyle w:val="EW"/>
      </w:pPr>
      <w:r>
        <w:t>GGSN</w:t>
      </w:r>
      <w:r>
        <w:tab/>
        <w:t>Gateway GPRS Service Node</w:t>
      </w:r>
    </w:p>
    <w:p w14:paraId="6E0ED65F" w14:textId="77777777" w:rsidR="00B27CBD" w:rsidRDefault="00B27CBD">
      <w:pPr>
        <w:pStyle w:val="EW"/>
      </w:pPr>
      <w:r>
        <w:t>GMSC</w:t>
      </w:r>
      <w:r>
        <w:tab/>
        <w:t xml:space="preserve">Gateway </w:t>
      </w:r>
      <w:smartTag w:uri="urn:schemas-microsoft-com:office:smarttags" w:element="City">
        <w:smartTag w:uri="urn:schemas-microsoft-com:office:smarttags" w:element="place">
          <w:r>
            <w:t>Mobile</w:t>
          </w:r>
        </w:smartTag>
      </w:smartTag>
      <w:r>
        <w:t xml:space="preserve"> Services Switching Centre</w:t>
      </w:r>
    </w:p>
    <w:p w14:paraId="4A42E55C" w14:textId="77777777" w:rsidR="00B27CBD" w:rsidRDefault="00B27CBD">
      <w:pPr>
        <w:pStyle w:val="EW"/>
      </w:pPr>
      <w:r>
        <w:t>GPRS</w:t>
      </w:r>
      <w:r>
        <w:tab/>
        <w:t>General Packet Radio Service</w:t>
      </w:r>
    </w:p>
    <w:p w14:paraId="0365D52A" w14:textId="77777777" w:rsidR="00B27CBD" w:rsidRDefault="00B27CBD">
      <w:pPr>
        <w:pStyle w:val="EW"/>
      </w:pPr>
      <w:r>
        <w:t>GSN</w:t>
      </w:r>
      <w:r>
        <w:tab/>
        <w:t>GPRS Service Node</w:t>
      </w:r>
    </w:p>
    <w:p w14:paraId="74AF5E75" w14:textId="77777777" w:rsidR="00B27CBD" w:rsidRDefault="00B27CBD">
      <w:pPr>
        <w:pStyle w:val="EW"/>
      </w:pPr>
      <w:r>
        <w:t>HLR</w:t>
      </w:r>
      <w:r>
        <w:tab/>
        <w:t>Home Location Register</w:t>
      </w:r>
    </w:p>
    <w:p w14:paraId="06C7A32C" w14:textId="77777777" w:rsidR="00B27CBD" w:rsidRDefault="00B27CBD">
      <w:pPr>
        <w:pStyle w:val="EW"/>
      </w:pPr>
      <w:r>
        <w:t>HO</w:t>
      </w:r>
      <w:r>
        <w:tab/>
        <w:t>Handover</w:t>
      </w:r>
    </w:p>
    <w:p w14:paraId="33CB7B6B" w14:textId="77777777" w:rsidR="00B27CBD" w:rsidRDefault="00B27CBD">
      <w:pPr>
        <w:pStyle w:val="EW"/>
      </w:pPr>
      <w:r>
        <w:t>HPLMN</w:t>
      </w:r>
      <w:r>
        <w:tab/>
        <w:t>Home PLMN</w:t>
      </w:r>
    </w:p>
    <w:p w14:paraId="204A86B3" w14:textId="77777777" w:rsidR="00B27CBD" w:rsidRDefault="00B27CBD">
      <w:pPr>
        <w:pStyle w:val="EW"/>
      </w:pPr>
      <w:r>
        <w:t>IMEI</w:t>
      </w:r>
      <w:r>
        <w:tab/>
        <w:t xml:space="preserve">International </w:t>
      </w:r>
      <w:smartTag w:uri="urn:schemas-microsoft-com:office:smarttags" w:element="place">
        <w:r>
          <w:t>Mobile</w:t>
        </w:r>
      </w:smartTag>
      <w:r>
        <w:t xml:space="preserve"> Equipment Identity</w:t>
      </w:r>
    </w:p>
    <w:p w14:paraId="661E37CC" w14:textId="77777777" w:rsidR="00B27CBD" w:rsidRDefault="00B27CBD">
      <w:pPr>
        <w:pStyle w:val="EW"/>
      </w:pPr>
      <w:r>
        <w:t>IMSI</w:t>
      </w:r>
      <w:r>
        <w:tab/>
        <w:t xml:space="preserve">International </w:t>
      </w:r>
      <w:smartTag w:uri="urn:schemas-microsoft-com:office:smarttags" w:element="place">
        <w:r>
          <w:t>Mobile</w:t>
        </w:r>
      </w:smartTag>
      <w:r>
        <w:t xml:space="preserve"> Subscriber Identity</w:t>
      </w:r>
    </w:p>
    <w:p w14:paraId="304F84D9" w14:textId="77777777" w:rsidR="00B27CBD" w:rsidRDefault="00B27CBD">
      <w:pPr>
        <w:pStyle w:val="EW"/>
      </w:pPr>
      <w:r>
        <w:lastRenderedPageBreak/>
        <w:t>ISDN</w:t>
      </w:r>
      <w:r>
        <w:tab/>
        <w:t>Integrated Service Digital Network</w:t>
      </w:r>
    </w:p>
    <w:p w14:paraId="75A83658" w14:textId="77777777" w:rsidR="00B27CBD" w:rsidRDefault="00B27CBD">
      <w:pPr>
        <w:pStyle w:val="EW"/>
      </w:pPr>
      <w:r>
        <w:t>ISO</w:t>
      </w:r>
      <w:r>
        <w:tab/>
        <w:t>International Standards Organisation</w:t>
      </w:r>
    </w:p>
    <w:p w14:paraId="5139D30A" w14:textId="77777777" w:rsidR="00B27CBD" w:rsidRDefault="00B27CBD">
      <w:pPr>
        <w:pStyle w:val="EW"/>
      </w:pPr>
      <w:r>
        <w:t>ITU-T</w:t>
      </w:r>
      <w:r>
        <w:tab/>
        <w:t>The International Telegraph and Telephone Consultative Committee</w:t>
      </w:r>
    </w:p>
    <w:p w14:paraId="32621740" w14:textId="77777777" w:rsidR="00B27CBD" w:rsidRDefault="00B27CBD">
      <w:pPr>
        <w:pStyle w:val="EW"/>
      </w:pPr>
      <w:r>
        <w:t>LLC</w:t>
      </w:r>
      <w:r>
        <w:tab/>
        <w:t>Logical Link Control</w:t>
      </w:r>
    </w:p>
    <w:p w14:paraId="7822CC50" w14:textId="77777777" w:rsidR="00B27CBD" w:rsidRDefault="00B27CBD">
      <w:pPr>
        <w:pStyle w:val="EW"/>
      </w:pPr>
      <w:r>
        <w:t>LR</w:t>
      </w:r>
      <w:r>
        <w:tab/>
        <w:t>Location Register</w:t>
      </w:r>
    </w:p>
    <w:p w14:paraId="6A04FFA3" w14:textId="77777777" w:rsidR="00B27CBD" w:rsidRDefault="00B27CBD">
      <w:pPr>
        <w:pStyle w:val="EW"/>
      </w:pPr>
      <w:r>
        <w:t>MMI</w:t>
      </w:r>
      <w:r>
        <w:tab/>
        <w:t>Man-Machine Interface</w:t>
      </w:r>
    </w:p>
    <w:p w14:paraId="5CD003AE" w14:textId="77777777" w:rsidR="00B27CBD" w:rsidRDefault="00B27CBD">
      <w:pPr>
        <w:pStyle w:val="EW"/>
      </w:pPr>
      <w:r>
        <w:t>MML</w:t>
      </w:r>
      <w:r>
        <w:tab/>
        <w:t>Man-Machine Language</w:t>
      </w:r>
    </w:p>
    <w:p w14:paraId="332A0088" w14:textId="77777777" w:rsidR="00B27CBD" w:rsidRDefault="00B27CBD">
      <w:pPr>
        <w:pStyle w:val="EW"/>
      </w:pPr>
      <w:r>
        <w:t>MOC</w:t>
      </w:r>
      <w:r>
        <w:tab/>
        <w:t>Managed Object Class</w:t>
      </w:r>
    </w:p>
    <w:p w14:paraId="6D631E78" w14:textId="77777777" w:rsidR="00B27CBD" w:rsidRPr="003E5F18" w:rsidRDefault="00B27CBD">
      <w:pPr>
        <w:pStyle w:val="EW"/>
      </w:pPr>
      <w:r w:rsidRPr="003E5F18">
        <w:t>MOI</w:t>
      </w:r>
      <w:r w:rsidRPr="003E5F18">
        <w:tab/>
        <w:t>Managed Object Instance</w:t>
      </w:r>
    </w:p>
    <w:p w14:paraId="0E94E339" w14:textId="77777777" w:rsidR="00B27CBD" w:rsidRPr="003E5F18" w:rsidRDefault="00B27CBD">
      <w:pPr>
        <w:pStyle w:val="EW"/>
      </w:pPr>
      <w:r w:rsidRPr="003E5F18">
        <w:t>MS</w:t>
      </w:r>
      <w:r w:rsidRPr="003E5F18">
        <w:tab/>
      </w:r>
      <w:smartTag w:uri="urn:schemas-microsoft-com:office:smarttags" w:element="place">
        <w:r w:rsidRPr="003E5F18">
          <w:t>Mobile</w:t>
        </w:r>
      </w:smartTag>
      <w:r w:rsidRPr="003E5F18">
        <w:t xml:space="preserve"> Station</w:t>
      </w:r>
    </w:p>
    <w:p w14:paraId="00DDBE7A" w14:textId="77777777" w:rsidR="00B27CBD" w:rsidRDefault="00B27CBD">
      <w:pPr>
        <w:pStyle w:val="EW"/>
      </w:pPr>
      <w:r>
        <w:t>MSC</w:t>
      </w:r>
      <w:r>
        <w:tab/>
      </w:r>
      <w:smartTag w:uri="urn:schemas-microsoft-com:office:smarttags" w:element="place">
        <w:r>
          <w:t>Mobile</w:t>
        </w:r>
      </w:smartTag>
      <w:r>
        <w:t xml:space="preserve"> Services Switching Centre</w:t>
      </w:r>
    </w:p>
    <w:p w14:paraId="55E10DB5" w14:textId="77777777" w:rsidR="00B27CBD" w:rsidRDefault="00B27CBD">
      <w:pPr>
        <w:pStyle w:val="EW"/>
      </w:pPr>
      <w:r>
        <w:t>MSRN</w:t>
      </w:r>
      <w:r>
        <w:tab/>
      </w:r>
      <w:smartTag w:uri="urn:schemas-microsoft-com:office:smarttags" w:element="place">
        <w:r>
          <w:t>Mobile</w:t>
        </w:r>
      </w:smartTag>
      <w:r>
        <w:t xml:space="preserve"> Subscriber Roaming Number</w:t>
      </w:r>
    </w:p>
    <w:p w14:paraId="35D7CC38" w14:textId="77777777" w:rsidR="00B27CBD" w:rsidRDefault="00B27CBD">
      <w:pPr>
        <w:pStyle w:val="EW"/>
      </w:pPr>
      <w:r>
        <w:t>MTP</w:t>
      </w:r>
      <w:r>
        <w:tab/>
        <w:t>Message Transfer Part</w:t>
      </w:r>
    </w:p>
    <w:p w14:paraId="32C26220" w14:textId="77777777" w:rsidR="00B27CBD" w:rsidRDefault="00B27CBD">
      <w:pPr>
        <w:pStyle w:val="EW"/>
      </w:pPr>
      <w:r>
        <w:t>NE</w:t>
      </w:r>
      <w:r>
        <w:tab/>
        <w:t>Network Element</w:t>
      </w:r>
    </w:p>
    <w:p w14:paraId="663B4109" w14:textId="77777777" w:rsidR="00B27CBD" w:rsidRDefault="00B27CBD">
      <w:pPr>
        <w:pStyle w:val="EW"/>
      </w:pPr>
      <w:r>
        <w:t>N</w:t>
      </w:r>
      <w:smartTag w:uri="urn:schemas-microsoft-com:office:smarttags" w:element="PersonName">
        <w:r>
          <w:t>MC</w:t>
        </w:r>
      </w:smartTag>
      <w:r>
        <w:tab/>
        <w:t>Network Management Centre</w:t>
      </w:r>
    </w:p>
    <w:p w14:paraId="0A3AE731" w14:textId="77777777" w:rsidR="00B27CBD" w:rsidRDefault="00B27CBD">
      <w:pPr>
        <w:pStyle w:val="EW"/>
      </w:pPr>
      <w:r>
        <w:t>NSS</w:t>
      </w:r>
      <w:r>
        <w:tab/>
        <w:t>Network Sub System (including EIR, HLR, SMS-IWMSC, MSC and VLR)</w:t>
      </w:r>
    </w:p>
    <w:p w14:paraId="10C3EC04" w14:textId="77777777" w:rsidR="00B27CBD" w:rsidRDefault="00B27CBD">
      <w:pPr>
        <w:pStyle w:val="EW"/>
      </w:pPr>
      <w:r>
        <w:t>O&amp;M</w:t>
      </w:r>
      <w:r>
        <w:tab/>
        <w:t>Operations and Maintenance</w:t>
      </w:r>
    </w:p>
    <w:p w14:paraId="4742052F" w14:textId="77777777" w:rsidR="00B27CBD" w:rsidRDefault="00B27CBD">
      <w:pPr>
        <w:pStyle w:val="EW"/>
      </w:pPr>
      <w:r>
        <w:t>OA&amp;M</w:t>
      </w:r>
      <w:r>
        <w:tab/>
        <w:t>Operation, Administration and Maintenance</w:t>
      </w:r>
    </w:p>
    <w:p w14:paraId="4ACDAA99" w14:textId="77777777" w:rsidR="00B27CBD" w:rsidRDefault="00B27CBD">
      <w:pPr>
        <w:pStyle w:val="EW"/>
      </w:pPr>
      <w:r>
        <w:t>OACSU</w:t>
      </w:r>
      <w:r>
        <w:tab/>
        <w:t>Off-Air Call Set Up</w:t>
      </w:r>
    </w:p>
    <w:p w14:paraId="4F169735" w14:textId="77777777" w:rsidR="00B27CBD" w:rsidRDefault="00B27CBD">
      <w:pPr>
        <w:pStyle w:val="EW"/>
      </w:pPr>
      <w:r>
        <w:t>OMAP</w:t>
      </w:r>
      <w:r>
        <w:tab/>
        <w:t>(ITU-T) Operations, Maintenance and Administration Part</w:t>
      </w:r>
    </w:p>
    <w:p w14:paraId="30B3AE1D" w14:textId="77777777" w:rsidR="00B27CBD" w:rsidRDefault="00B27CBD">
      <w:pPr>
        <w:pStyle w:val="EW"/>
      </w:pPr>
      <w:r>
        <w:t>O</w:t>
      </w:r>
      <w:smartTag w:uri="urn:schemas-microsoft-com:office:smarttags" w:element="PersonName">
        <w:r>
          <w:t>MC</w:t>
        </w:r>
      </w:smartTag>
      <w:r>
        <w:tab/>
        <w:t>Operations and Maintenance Centre</w:t>
      </w:r>
    </w:p>
    <w:p w14:paraId="782B4A8D" w14:textId="77777777" w:rsidR="00B27CBD" w:rsidRDefault="00B27CBD">
      <w:pPr>
        <w:pStyle w:val="EW"/>
      </w:pPr>
      <w:r>
        <w:t>OS</w:t>
      </w:r>
      <w:r>
        <w:tab/>
        <w:t>Operations System</w:t>
      </w:r>
    </w:p>
    <w:p w14:paraId="2FD7F005" w14:textId="77777777" w:rsidR="00B27CBD" w:rsidRDefault="00B27CBD">
      <w:pPr>
        <w:pStyle w:val="EW"/>
      </w:pPr>
      <w:r>
        <w:t>OSI</w:t>
      </w:r>
      <w:r>
        <w:tab/>
        <w:t>Open System Interconnection</w:t>
      </w:r>
    </w:p>
    <w:p w14:paraId="0A1FBFC5" w14:textId="77777777" w:rsidR="00B27CBD" w:rsidRDefault="00B27CBD">
      <w:pPr>
        <w:pStyle w:val="EW"/>
      </w:pPr>
      <w:r>
        <w:t>PCC</w:t>
      </w:r>
      <w:smartTag w:uri="urn:schemas-microsoft-com:office:smarttags" w:element="PersonName">
        <w:r>
          <w:t>CH</w:t>
        </w:r>
      </w:smartTag>
      <w:r>
        <w:tab/>
        <w:t>Packet Common Control Channel</w:t>
      </w:r>
    </w:p>
    <w:p w14:paraId="7F0C94C5" w14:textId="77777777" w:rsidR="00B27CBD" w:rsidRDefault="00B27CBD">
      <w:pPr>
        <w:pStyle w:val="EW"/>
      </w:pPr>
      <w:r>
        <w:t>PC</w:t>
      </w:r>
      <w:smartTag w:uri="urn:schemas-microsoft-com:office:smarttags" w:element="PersonName">
        <w:r>
          <w:t>CH</w:t>
        </w:r>
      </w:smartTag>
      <w:r>
        <w:tab/>
        <w:t>Packet Paging Channel</w:t>
      </w:r>
    </w:p>
    <w:p w14:paraId="20B45037" w14:textId="77777777" w:rsidR="001E7810" w:rsidRDefault="00B27CBD" w:rsidP="001E7810">
      <w:pPr>
        <w:pStyle w:val="EW"/>
      </w:pPr>
      <w:r>
        <w:t>P</w:t>
      </w:r>
      <w:smartTag w:uri="urn:schemas-microsoft-com:office:smarttags" w:element="PersonName">
        <w:r>
          <w:t>CH</w:t>
        </w:r>
      </w:smartTag>
      <w:r>
        <w:tab/>
        <w:t>Paging Channel</w:t>
      </w:r>
      <w:r w:rsidR="001E7810" w:rsidRPr="001E7810">
        <w:t xml:space="preserve"> </w:t>
      </w:r>
    </w:p>
    <w:p w14:paraId="40761131" w14:textId="77777777" w:rsidR="00B27CBD" w:rsidRDefault="001E7810" w:rsidP="001E7810">
      <w:pPr>
        <w:pStyle w:val="EW"/>
      </w:pPr>
      <w:r>
        <w:t>PEE</w:t>
      </w:r>
      <w:r>
        <w:tab/>
        <w:t>Power, Energy and Environmental</w:t>
      </w:r>
    </w:p>
    <w:p w14:paraId="0C7E5C05" w14:textId="77777777" w:rsidR="00B27CBD" w:rsidRDefault="00B27CBD">
      <w:pPr>
        <w:pStyle w:val="EW"/>
      </w:pPr>
      <w:r>
        <w:t>PLMN</w:t>
      </w:r>
      <w:r>
        <w:tab/>
        <w:t>Public Land Mobile Network (including BSS and NSS)</w:t>
      </w:r>
    </w:p>
    <w:p w14:paraId="669CEFC6" w14:textId="77777777" w:rsidR="00B27CBD" w:rsidRDefault="00B27CBD">
      <w:pPr>
        <w:pStyle w:val="EW"/>
      </w:pPr>
      <w:r>
        <w:t>PM</w:t>
      </w:r>
      <w:r>
        <w:tab/>
        <w:t>Performance Management</w:t>
      </w:r>
    </w:p>
    <w:p w14:paraId="2DA77578" w14:textId="77777777" w:rsidR="00B27CBD" w:rsidRDefault="00B27CBD">
      <w:pPr>
        <w:pStyle w:val="EW"/>
      </w:pPr>
      <w:r>
        <w:t>PT</w:t>
      </w:r>
      <w:smartTag w:uri="urn:schemas-microsoft-com:office:smarttags" w:element="PersonName">
        <w:r>
          <w:t>CH</w:t>
        </w:r>
      </w:smartTag>
      <w:r>
        <w:tab/>
        <w:t>Packet Traffic Channel</w:t>
      </w:r>
    </w:p>
    <w:p w14:paraId="0C523DB6" w14:textId="77777777" w:rsidR="00B27CBD" w:rsidRDefault="00B27CBD">
      <w:pPr>
        <w:pStyle w:val="EW"/>
      </w:pPr>
      <w:r>
        <w:t>PVLR</w:t>
      </w:r>
      <w:r>
        <w:tab/>
        <w:t>Previous VLR</w:t>
      </w:r>
    </w:p>
    <w:p w14:paraId="4A161CAC" w14:textId="77777777" w:rsidR="00B27CBD" w:rsidRDefault="00B27CBD">
      <w:pPr>
        <w:pStyle w:val="EW"/>
      </w:pPr>
      <w:r>
        <w:t>QoS</w:t>
      </w:r>
      <w:r>
        <w:tab/>
        <w:t>Quality of Service</w:t>
      </w:r>
    </w:p>
    <w:p w14:paraId="4D56DD1B" w14:textId="77777777" w:rsidR="00B27CBD" w:rsidRDefault="00B27CBD">
      <w:pPr>
        <w:pStyle w:val="EW"/>
      </w:pPr>
      <w:r>
        <w:t>RA</w:t>
      </w:r>
      <w:smartTag w:uri="urn:schemas-microsoft-com:office:smarttags" w:element="PersonName">
        <w:r>
          <w:t>CH</w:t>
        </w:r>
      </w:smartTag>
      <w:r>
        <w:tab/>
        <w:t>Random Access Channel</w:t>
      </w:r>
    </w:p>
    <w:p w14:paraId="186D40DC" w14:textId="77777777" w:rsidR="00B27CBD" w:rsidRDefault="00B27CBD">
      <w:pPr>
        <w:pStyle w:val="EW"/>
      </w:pPr>
      <w:r>
        <w:t>Rec.</w:t>
      </w:r>
      <w:r>
        <w:tab/>
        <w:t>Recommendation</w:t>
      </w:r>
    </w:p>
    <w:p w14:paraId="325DE88D" w14:textId="77777777" w:rsidR="00B27CBD" w:rsidRDefault="00B27CBD">
      <w:pPr>
        <w:pStyle w:val="EW"/>
      </w:pPr>
      <w:r>
        <w:t>Ref.</w:t>
      </w:r>
      <w:r>
        <w:tab/>
        <w:t>Reference</w:t>
      </w:r>
    </w:p>
    <w:p w14:paraId="57AF3EA4" w14:textId="77777777" w:rsidR="00B27CBD" w:rsidRDefault="00B27CBD">
      <w:pPr>
        <w:pStyle w:val="EW"/>
      </w:pPr>
      <w:r>
        <w:t>RF</w:t>
      </w:r>
      <w:r>
        <w:tab/>
        <w:t>Radio Frequency</w:t>
      </w:r>
    </w:p>
    <w:p w14:paraId="7902F61D" w14:textId="77777777" w:rsidR="00B27CBD" w:rsidRDefault="00B27CBD">
      <w:pPr>
        <w:pStyle w:val="EW"/>
      </w:pPr>
      <w:r>
        <w:t>ROSE</w:t>
      </w:r>
      <w:r>
        <w:tab/>
        <w:t>Remote Operation Service Element</w:t>
      </w:r>
    </w:p>
    <w:p w14:paraId="01A89CE4" w14:textId="77777777" w:rsidR="00B27CBD" w:rsidRDefault="00B27CBD">
      <w:pPr>
        <w:pStyle w:val="EW"/>
      </w:pPr>
      <w:r>
        <w:t>RR</w:t>
      </w:r>
      <w:r>
        <w:tab/>
        <w:t>Radio Resource</w:t>
      </w:r>
    </w:p>
    <w:p w14:paraId="3C978F1A" w14:textId="77777777" w:rsidR="00B27CBD" w:rsidRDefault="00B27CBD">
      <w:pPr>
        <w:pStyle w:val="EW"/>
      </w:pPr>
      <w:r>
        <w:t>RXLEV</w:t>
      </w:r>
      <w:r>
        <w:tab/>
        <w:t>Reception Level</w:t>
      </w:r>
    </w:p>
    <w:p w14:paraId="1D599BBC" w14:textId="77777777" w:rsidR="00B27CBD" w:rsidRDefault="00B27CBD">
      <w:pPr>
        <w:pStyle w:val="EW"/>
      </w:pPr>
      <w:r>
        <w:t>RXQUAL</w:t>
      </w:r>
      <w:r>
        <w:tab/>
        <w:t>Reception Quality</w:t>
      </w:r>
    </w:p>
    <w:p w14:paraId="11B83E96" w14:textId="77777777" w:rsidR="00B27CBD" w:rsidRDefault="00B27CBD">
      <w:pPr>
        <w:pStyle w:val="EW"/>
      </w:pPr>
      <w:r>
        <w:t>SAC</w:t>
      </w:r>
      <w:smartTag w:uri="urn:schemas-microsoft-com:office:smarttags" w:element="PersonName">
        <w:r>
          <w:t>CH</w:t>
        </w:r>
      </w:smartTag>
      <w:r>
        <w:tab/>
        <w:t>Slow Associated Control Channel</w:t>
      </w:r>
    </w:p>
    <w:p w14:paraId="6445B850" w14:textId="77777777" w:rsidR="00B27CBD" w:rsidRDefault="00B27CBD">
      <w:pPr>
        <w:pStyle w:val="EW"/>
      </w:pPr>
      <w:r>
        <w:t>SCCP</w:t>
      </w:r>
      <w:r>
        <w:tab/>
        <w:t>(ITU-T) Signalling Connection Control Part</w:t>
      </w:r>
    </w:p>
    <w:p w14:paraId="61BCBB43" w14:textId="77777777" w:rsidR="00B27CBD" w:rsidRDefault="00B27CBD">
      <w:pPr>
        <w:pStyle w:val="EW"/>
      </w:pPr>
      <w:r>
        <w:t>SDC</w:t>
      </w:r>
      <w:smartTag w:uri="urn:schemas-microsoft-com:office:smarttags" w:element="PersonName">
        <w:r>
          <w:t>CH</w:t>
        </w:r>
      </w:smartTag>
      <w:r>
        <w:tab/>
        <w:t>Stand alone Dedicated Control Channel</w:t>
      </w:r>
    </w:p>
    <w:p w14:paraId="2068F041" w14:textId="77777777" w:rsidR="00B27CBD" w:rsidRDefault="00B27CBD">
      <w:pPr>
        <w:pStyle w:val="EW"/>
      </w:pPr>
      <w:r>
        <w:t>SGSN</w:t>
      </w:r>
      <w:r>
        <w:tab/>
        <w:t>Serving GPRS Service Node</w:t>
      </w:r>
    </w:p>
    <w:p w14:paraId="74D5AB34" w14:textId="77777777" w:rsidR="00B27CBD" w:rsidRDefault="00B27CBD">
      <w:pPr>
        <w:pStyle w:val="EW"/>
      </w:pPr>
      <w:r>
        <w:t>SMS-IWMSC</w:t>
      </w:r>
      <w:r>
        <w:tab/>
        <w:t>Short Message Service Inter Working MSC</w:t>
      </w:r>
    </w:p>
    <w:p w14:paraId="4415CF92" w14:textId="77777777" w:rsidR="00B27CBD" w:rsidRDefault="00B27CBD">
      <w:pPr>
        <w:pStyle w:val="EW"/>
      </w:pPr>
      <w:r>
        <w:t>SNDCP</w:t>
      </w:r>
      <w:r>
        <w:tab/>
        <w:t xml:space="preserve">Sub Network Dependency Control Protocol </w:t>
      </w:r>
    </w:p>
    <w:p w14:paraId="13C8DA40" w14:textId="77777777" w:rsidR="00B27CBD" w:rsidRDefault="00B27CBD">
      <w:pPr>
        <w:pStyle w:val="EW"/>
      </w:pPr>
      <w:r>
        <w:t>SNMP</w:t>
      </w:r>
      <w:r>
        <w:tab/>
        <w:t>Simple Network Management Protocol</w:t>
      </w:r>
    </w:p>
    <w:p w14:paraId="1B69844C" w14:textId="77777777" w:rsidR="00B27CBD" w:rsidRDefault="00B27CBD">
      <w:pPr>
        <w:pStyle w:val="EW"/>
      </w:pPr>
      <w:r>
        <w:t>Spec.</w:t>
      </w:r>
      <w:r>
        <w:tab/>
        <w:t>Specification</w:t>
      </w:r>
    </w:p>
    <w:p w14:paraId="3A05102E" w14:textId="77777777" w:rsidR="00B27CBD" w:rsidRDefault="00B27CBD">
      <w:pPr>
        <w:pStyle w:val="EW"/>
      </w:pPr>
      <w:r>
        <w:t>SS</w:t>
      </w:r>
      <w:r>
        <w:tab/>
        <w:t>Supplementary Service</w:t>
      </w:r>
    </w:p>
    <w:p w14:paraId="6F4A93DE" w14:textId="77777777" w:rsidR="00B27CBD" w:rsidRPr="00E472D0" w:rsidRDefault="00B27CBD">
      <w:pPr>
        <w:pStyle w:val="EW"/>
        <w:rPr>
          <w:lang w:val="fr-FR"/>
        </w:rPr>
      </w:pPr>
      <w:r w:rsidRPr="00E472D0">
        <w:rPr>
          <w:lang w:val="fr-FR"/>
        </w:rPr>
        <w:t>TCAP</w:t>
      </w:r>
      <w:r w:rsidRPr="00E472D0">
        <w:rPr>
          <w:lang w:val="fr-FR"/>
        </w:rPr>
        <w:tab/>
        <w:t>(ITU-T) Transaction Capabilities Application Part</w:t>
      </w:r>
    </w:p>
    <w:p w14:paraId="1B179FB7" w14:textId="77777777" w:rsidR="00B27CBD" w:rsidRPr="00E472D0" w:rsidRDefault="00B27CBD">
      <w:pPr>
        <w:pStyle w:val="EW"/>
        <w:rPr>
          <w:lang w:val="fr-FR"/>
        </w:rPr>
      </w:pPr>
      <w:r w:rsidRPr="00E472D0">
        <w:rPr>
          <w:lang w:val="fr-FR"/>
        </w:rPr>
        <w:t>T</w:t>
      </w:r>
      <w:smartTag w:uri="urn:schemas-microsoft-com:office:smarttags" w:element="PersonName">
        <w:r w:rsidRPr="00E472D0">
          <w:rPr>
            <w:lang w:val="fr-FR"/>
          </w:rPr>
          <w:t>CH</w:t>
        </w:r>
      </w:smartTag>
      <w:r w:rsidRPr="00E472D0">
        <w:rPr>
          <w:lang w:val="fr-FR"/>
        </w:rPr>
        <w:tab/>
        <w:t>Traffic Channel</w:t>
      </w:r>
    </w:p>
    <w:p w14:paraId="7456F0E4" w14:textId="77777777" w:rsidR="00B27CBD" w:rsidRPr="00E472D0" w:rsidRDefault="00B27CBD">
      <w:pPr>
        <w:pStyle w:val="EW"/>
        <w:rPr>
          <w:lang w:val="fr-FR"/>
        </w:rPr>
      </w:pPr>
      <w:r w:rsidRPr="00E472D0">
        <w:rPr>
          <w:lang w:val="fr-FR"/>
        </w:rPr>
        <w:t>TMN</w:t>
      </w:r>
      <w:r w:rsidRPr="00E472D0">
        <w:rPr>
          <w:lang w:val="fr-FR"/>
        </w:rPr>
        <w:tab/>
        <w:t>Telecommunications Management Network</w:t>
      </w:r>
    </w:p>
    <w:p w14:paraId="46644A9F" w14:textId="77777777" w:rsidR="00B27CBD" w:rsidRPr="00E472D0" w:rsidRDefault="00B27CBD">
      <w:pPr>
        <w:pStyle w:val="EW"/>
        <w:rPr>
          <w:lang w:val="fr-FR"/>
        </w:rPr>
      </w:pPr>
      <w:r w:rsidRPr="00E472D0">
        <w:rPr>
          <w:lang w:val="fr-FR"/>
        </w:rPr>
        <w:t>TMSI</w:t>
      </w:r>
      <w:r w:rsidRPr="00E472D0">
        <w:rPr>
          <w:lang w:val="fr-FR"/>
        </w:rPr>
        <w:tab/>
        <w:t>Temporary Mobile Subscriber Identity</w:t>
      </w:r>
    </w:p>
    <w:p w14:paraId="108F8FE7" w14:textId="77777777" w:rsidR="00B27CBD" w:rsidRPr="00E472D0" w:rsidRDefault="00B27CBD">
      <w:pPr>
        <w:pStyle w:val="EW"/>
        <w:rPr>
          <w:lang w:val="fr-FR"/>
        </w:rPr>
      </w:pPr>
      <w:r w:rsidRPr="00E472D0">
        <w:rPr>
          <w:lang w:val="fr-FR"/>
        </w:rPr>
        <w:t>TS</w:t>
      </w:r>
      <w:r w:rsidRPr="00E472D0">
        <w:rPr>
          <w:lang w:val="fr-FR"/>
        </w:rPr>
        <w:tab/>
        <w:t>Technical Specification</w:t>
      </w:r>
    </w:p>
    <w:p w14:paraId="6E905819" w14:textId="77777777" w:rsidR="00B27CBD" w:rsidRPr="00E472D0" w:rsidRDefault="00B27CBD">
      <w:pPr>
        <w:pStyle w:val="EX"/>
        <w:rPr>
          <w:lang w:val="fr-FR"/>
        </w:rPr>
      </w:pPr>
      <w:r w:rsidRPr="00E472D0">
        <w:rPr>
          <w:lang w:val="fr-FR"/>
        </w:rPr>
        <w:t>VLR</w:t>
      </w:r>
      <w:r w:rsidRPr="00E472D0">
        <w:rPr>
          <w:lang w:val="fr-FR"/>
        </w:rPr>
        <w:tab/>
        <w:t>Visitors Location Register</w:t>
      </w:r>
    </w:p>
    <w:p w14:paraId="3290A65A" w14:textId="77777777" w:rsidR="00B27CBD" w:rsidRDefault="0075298B">
      <w:pPr>
        <w:pStyle w:val="Heading1"/>
      </w:pPr>
      <w:r w:rsidRPr="00E472D0">
        <w:br w:type="page"/>
      </w:r>
      <w:bookmarkStart w:id="11" w:name="_Toc509322466"/>
      <w:r w:rsidR="00B27CBD">
        <w:lastRenderedPageBreak/>
        <w:t>4</w:t>
      </w:r>
      <w:r w:rsidR="00B27CBD">
        <w:tab/>
        <w:t>Detailed description of the measurement system for a GSM PLMN</w:t>
      </w:r>
      <w:bookmarkEnd w:id="11"/>
    </w:p>
    <w:p w14:paraId="724A9A7E" w14:textId="77777777" w:rsidR="00B27CBD" w:rsidRDefault="00B27CBD">
      <w:pPr>
        <w:pStyle w:val="Heading2"/>
      </w:pPr>
      <w:bookmarkStart w:id="12" w:name="_Toc509322467"/>
      <w:r>
        <w:t>4.1</w:t>
      </w:r>
      <w:r>
        <w:tab/>
        <w:t>Introduction</w:t>
      </w:r>
      <w:bookmarkEnd w:id="12"/>
    </w:p>
    <w:p w14:paraId="3315BEC6" w14:textId="77777777" w:rsidR="00B27CBD" w:rsidRDefault="00B27CBD">
      <w:r>
        <w:t>TS 32.401 [31] describes the required functions for the administration of performance measurements and the retrieval of their results. For this purpose, the characteristics of measurement jobs and measurement results have been defined.</w:t>
      </w:r>
    </w:p>
    <w:p w14:paraId="64447417" w14:textId="77777777" w:rsidR="00B27CBD" w:rsidRDefault="00B27CBD">
      <w:r>
        <w:t>The present document explains how these requirements can be met in a GSM system using standard OSI systems management functions or SNMP management operations and, where necessary, tailoring them for GSM PLMN use. In the following, managed object classes and their properties (attributes, notifications, etc.) to be used on the object oriented interface between OS and NEs for the execution of performance management functions are specified.</w:t>
      </w:r>
    </w:p>
    <w:p w14:paraId="31267F1B" w14:textId="77777777" w:rsidR="00B27CBD" w:rsidRDefault="00B27CBD">
      <w:r>
        <w:t>Note that the implementation of this object oriented approach defined in the following clauses is optional. As an alternative, vendors can also choose to implement their GSM systems or GSM parts of combined GSM/UMTS systems according to the interface definition and requirements specified in TS 32.401 [31], which implies that:</w:t>
      </w:r>
    </w:p>
    <w:p w14:paraId="2CE7061A" w14:textId="77777777" w:rsidR="00B27CBD" w:rsidRDefault="00B27CBD">
      <w:pPr>
        <w:pStyle w:val="B1"/>
      </w:pPr>
      <w:r>
        <w:t>-</w:t>
      </w:r>
      <w:r>
        <w:tab/>
        <w:t>for measurement administration, the functional requirements are standardised, but technology and details of the implementation are vendor specific;</w:t>
      </w:r>
    </w:p>
    <w:p w14:paraId="35E1DE60" w14:textId="77777777" w:rsidR="00B27CBD" w:rsidRDefault="00B27CBD">
      <w:pPr>
        <w:pStyle w:val="B1"/>
      </w:pPr>
      <w:r>
        <w:t>-</w:t>
      </w:r>
      <w:r>
        <w:tab/>
        <w:t>for the retrieval of measurement results, only a file based mechanism for transfer of results to a Network Manager is standardised.</w:t>
      </w:r>
    </w:p>
    <w:p w14:paraId="351CD4EE" w14:textId="77777777" w:rsidR="00B27CBD" w:rsidRDefault="00B27CBD">
      <w:pPr>
        <w:pStyle w:val="Heading3"/>
      </w:pPr>
      <w:bookmarkStart w:id="13" w:name="_Toc509322468"/>
      <w:r>
        <w:t>4.1.1</w:t>
      </w:r>
      <w:r>
        <w:tab/>
        <w:t>Basic measurement system functions</w:t>
      </w:r>
      <w:bookmarkEnd w:id="13"/>
    </w:p>
    <w:p w14:paraId="2E216FF3" w14:textId="77777777" w:rsidR="00B27CBD" w:rsidRDefault="00B27CBD">
      <w:pPr>
        <w:keepLines/>
      </w:pPr>
      <w:r>
        <w:t>Before measurement data from the NEs can be collected and the results be forwarded to the OS, the measurement jobs that generate the required data shall be activated in the system. In object oriented terms, this corresponds to the instantiation of managed objects which model the measurement process. In order to control the measurement process, appropriate attributes of these objects shall be defined and have to be set to the required/desired values, either when the objects are created or during the lifetime of the objects. The specific attributes and their values will determine the measurement schedule, the measured network resources, the measurement types and the generation of scheduled result reports as well as the layout of the reports. Scheduled results can be forwarded to the OS using a notification that is defined specifically for this purpose as a part of the measurement object class definitions. A dedicated action will be used for requesting current results of active measurements.</w:t>
      </w:r>
    </w:p>
    <w:p w14:paraId="53D08DAD" w14:textId="77777777" w:rsidR="00B27CBD" w:rsidRDefault="00B27CBD">
      <w:pPr>
        <w:pStyle w:val="Heading3"/>
      </w:pPr>
      <w:bookmarkStart w:id="14" w:name="_Toc509322469"/>
      <w:r>
        <w:t>4.1.2</w:t>
      </w:r>
      <w:r>
        <w:tab/>
        <w:t>Measurement Object Administration</w:t>
      </w:r>
      <w:bookmarkEnd w:id="14"/>
    </w:p>
    <w:p w14:paraId="02D7FBDF" w14:textId="77777777" w:rsidR="00B27CBD" w:rsidRDefault="00B27CBD">
      <w:pPr>
        <w:keepNext/>
        <w:keepLines/>
      </w:pPr>
      <w:r>
        <w:t xml:space="preserve">The management of objects in an open system is performed utilising the internationally standardised "Common Management Information Service Element" (CMISE ITU-T Recommendation X.710 [13] or IETF RFC 1157 [30]). Managed objects for the execution of PLMN performance measurement functions can be instantiated and deleted using the M-CREATE and M-DELETE services or SNMP SET and GET operations. </w:t>
      </w:r>
      <w:smartTag w:uri="urn:schemas-microsoft-com:office:smarttags" w:element="City">
        <w:smartTag w:uri="urn:schemas-microsoft-com:office:smarttags" w:element="place">
          <w:r>
            <w:t>Reading</w:t>
          </w:r>
        </w:smartTag>
      </w:smartTag>
      <w:r>
        <w:t xml:space="preserve"> and modifying attributes of these objects can be achieved employing the M-GET and M-SET services of CMISE or SET and GET operations of SNMP. The CMISE M-EVENT-REPORT service and SNMP TRAP is defined for the emission of notifications, while actions can be executed using the M-ACTION service.</w:t>
      </w:r>
    </w:p>
    <w:p w14:paraId="32E63B35" w14:textId="77777777" w:rsidR="00B27CBD" w:rsidRDefault="00B27CBD">
      <w:r>
        <w:t>Specific notifications defined in the OSI object management function (see ITU-T Recommendation X.730 [15]) are used to notify the OS of the creation and deletion of managed objects and of the change of attribute values. For the formal definition of the PLMN performance management object model, refer to annex C.</w:t>
      </w:r>
    </w:p>
    <w:p w14:paraId="457A25A4" w14:textId="77777777" w:rsidR="00B27CBD" w:rsidRDefault="00B27CBD">
      <w:r>
        <w:t>The measurement job can be ideally modelled by the managed object class "simpleScanner" as defined in ITU-T Recommendation X.738 [19]. The "simpleScanner" is derived from the "homogeneousScanner" object class (see ITU</w:t>
      </w:r>
      <w:r>
        <w:noBreakHyphen/>
        <w:t>T Recommendation X.738 [19]), which in turn is a specialisation of the "scanner" class of managed objects (see ITU</w:t>
      </w:r>
      <w:r>
        <w:noBreakHyphen/>
        <w:t>T Recommendation X.738 [19]). The "simpleScanner" object has attributes to determine:</w:t>
      </w:r>
    </w:p>
    <w:p w14:paraId="7A02D6B2" w14:textId="77777777" w:rsidR="00B27CBD" w:rsidRDefault="00B27CBD">
      <w:pPr>
        <w:pStyle w:val="B1"/>
      </w:pPr>
      <w:r>
        <w:t>-</w:t>
      </w:r>
      <w:r>
        <w:tab/>
        <w:t>the measurement types;</w:t>
      </w:r>
    </w:p>
    <w:p w14:paraId="59F36DDD" w14:textId="77777777" w:rsidR="00B27CBD" w:rsidRDefault="00B27CBD">
      <w:pPr>
        <w:pStyle w:val="B1"/>
      </w:pPr>
      <w:r>
        <w:t>-</w:t>
      </w:r>
      <w:r>
        <w:tab/>
        <w:t>the measured network resources;</w:t>
      </w:r>
    </w:p>
    <w:p w14:paraId="6ACA9338" w14:textId="77777777" w:rsidR="00B27CBD" w:rsidRDefault="00B27CBD">
      <w:pPr>
        <w:pStyle w:val="B1"/>
      </w:pPr>
      <w:r>
        <w:t>-</w:t>
      </w:r>
      <w:r>
        <w:tab/>
        <w:t>the recording periods; and</w:t>
      </w:r>
    </w:p>
    <w:p w14:paraId="787EC6AC" w14:textId="77777777" w:rsidR="00B27CBD" w:rsidRDefault="00B27CBD">
      <w:pPr>
        <w:pStyle w:val="B1"/>
      </w:pPr>
      <w:r>
        <w:lastRenderedPageBreak/>
        <w:t>-</w:t>
      </w:r>
      <w:r>
        <w:tab/>
        <w:t>the reporting requirements;</w:t>
      </w:r>
    </w:p>
    <w:p w14:paraId="3298B417" w14:textId="77777777" w:rsidR="00B27CBD" w:rsidRDefault="00B27CBD">
      <w:r>
        <w:t>of the measurement job. The "simpleScanner" generates measurement result reports in the form of notifications, according to the attributes that prescribe the reporting requirements. The measurement transfer requirements are not modelled in the scanner objects, since generic and general services are used (see clause 4.3.2 and annex D).</w:t>
      </w:r>
    </w:p>
    <w:p w14:paraId="274196B9" w14:textId="77777777" w:rsidR="00B27CBD" w:rsidRDefault="00B27CBD">
      <w:pPr>
        <w:pStyle w:val="Heading2"/>
      </w:pPr>
      <w:bookmarkStart w:id="15" w:name="_Toc509322470"/>
      <w:r>
        <w:t>4.2</w:t>
      </w:r>
      <w:r>
        <w:tab/>
        <w:t>Modelling of measurement jobs</w:t>
      </w:r>
      <w:bookmarkEnd w:id="15"/>
    </w:p>
    <w:p w14:paraId="1A3FEBCF" w14:textId="77777777" w:rsidR="00B27CBD" w:rsidRDefault="00B27CBD">
      <w:r>
        <w:t>A measurement job is represented by a "simpleScanner" object. The following clauses define how the measurement job characteristics are mapped onto the properties of the "simpleScanner" managed object class, and how the measurement types of a measurement job are modelled in the PLMN performance measurement system.</w:t>
      </w:r>
    </w:p>
    <w:p w14:paraId="21462B4F" w14:textId="77777777" w:rsidR="00B27CBD" w:rsidRDefault="00B27CBD">
      <w:pPr>
        <w:pStyle w:val="Heading3"/>
      </w:pPr>
      <w:bookmarkStart w:id="16" w:name="_Toc509322471"/>
      <w:r>
        <w:t>4.2.1</w:t>
      </w:r>
      <w:r>
        <w:tab/>
        <w:t>Measurement job characteristics</w:t>
      </w:r>
      <w:bookmarkEnd w:id="16"/>
    </w:p>
    <w:p w14:paraId="1BF837A3" w14:textId="77777777" w:rsidR="00B27CBD" w:rsidRDefault="00B27CBD">
      <w:pPr>
        <w:pStyle w:val="Heading4"/>
      </w:pPr>
      <w:bookmarkStart w:id="17" w:name="_Toc509322472"/>
      <w:r>
        <w:t>4.2.1.1</w:t>
      </w:r>
      <w:r>
        <w:tab/>
        <w:t>Measurement Function</w:t>
      </w:r>
      <w:bookmarkEnd w:id="17"/>
    </w:p>
    <w:p w14:paraId="1C7B3C10" w14:textId="77777777" w:rsidR="00B27CBD" w:rsidRDefault="00B27CBD">
      <w:r>
        <w:t>Every measurement job collects measurement data from selected measurement types across one or more network resources of the same type. The selected measurement types shall be identical throughout all network resources observed by a measurement job. For each network resource, the related measurement types have been grouped in one or more measurement functions.</w:t>
      </w:r>
    </w:p>
    <w:p w14:paraId="3EBBEF1B" w14:textId="77777777" w:rsidR="00B27CBD" w:rsidRDefault="00B27CBD">
      <w:pPr>
        <w:keepNext/>
        <w:keepLines/>
      </w:pPr>
      <w:r>
        <w:t>Measurement functions, are modelled by various "measurementFunction" object classes (see annex C). The measurement types for the PLMN performance measurement system are defined in annex B, and their result values are included as attributes in the appropriate "measurementFunction" object class. In case the measurement type is a counter, the attribute represents the counter value as is. In all other cases, the attribute delivers a calculated value (e.g. a mean), over the observed period. The "measurementFunction" objects are contained in the objects that represent the network resource to which the measurement types included in the "measurementFunction" refer. All measurement types that relate only to a network resource alone are grouped into one "measurementFunction" class which is unique for that network resource. Measurement types that are related to the network resource and the same type(s) of adjacent resource(s) (e.g. Handover neighbour cell) are also grouped into one unique type of measurement function which may exist once or more per instance or per set of that adjacent resource(s). The instances of the adjacent resources that are to be addressed by the measurement function are identified by the values of attributes which are part of that specific "measurementFunction" object class definition.</w:t>
      </w:r>
    </w:p>
    <w:p w14:paraId="4AD0A89D" w14:textId="77777777" w:rsidR="00B27CBD" w:rsidRDefault="00B27CBD">
      <w:pPr>
        <w:keepNext/>
        <w:keepLines/>
      </w:pPr>
      <w:r>
        <w:t>Measurement types that belong together are grouped together in the same package (e.g. "immediateAssignmentProcedurePackage" has attributes "attemptedImmediateAssignmentProcedures" and "successfullImmediateAssignmentProcedures" - for details refer to annex C). Since all measurement types defined in annex B may or may not be supported by the system, all packages of a "measurementFunction" which contain measurement attributes are conditional. A "measurementFunction" needs to be created before a "simpleScanner" can scan its attributes, i.e. before actual measurements can be taken. The create request from the OS shall specify the values of attributes that identify adjacent resources (like Handover neighbour cell), if any, but it may not specify any measurement attributes of the "measurementFunction" object. Upon creation of a "measurementFunction" object, the system will determine the measurement packages that are included in the object according to the measurement types the system supports. If multiple instances of the same "measurementFunction" object class are created, the packages included in the various instances may be different from instance to instance since the system may have restrictions on how many measurement packages of the same type it supports. The OS can inquire the measurement types supported by a "measurementFunction" object from the system, by reading the "packages" attribute or the attribute list of the object (see ITU-T Recommendation X.721 [14]). Unlike the former operation, the latter, however, will also return values of the measurement attributes which are not expected to be meaningful at this time (see below). Deletion of the "measurementFunction" will render the measurement types that correspond to the "measurementFunction" attributes unavailable to the OS. Creation and deletion of a "measurementFunction" will be notified to the OS using the object creation and deletion notifications as defined in ITU-T Recommendation X.730 [15].</w:t>
      </w:r>
    </w:p>
    <w:p w14:paraId="41E165A7" w14:textId="77777777" w:rsidR="00B27CBD" w:rsidRDefault="00B27CBD">
      <w:r>
        <w:t xml:space="preserve">Each measurement job may collect data from one or more measurement types across one or more network resources, i.e. a "simpleScanner" object may make a choice of one or more "measurementFunction" instances and scan the same set of attributes across all selected measurement functions. For this purpose, it can scope the set of measurement functions that are eligible for inclusion in the observation, and it may select measurement functions using filtering criteria (similar to the concept of scoping and filtering as described in ITU-T Recommendation X.710 [13]). Alternatively, it can use an explicit list of "measurementFunction" objects for scanning. The "simpleScanner" does not explicitly identify the network resource(s) it measures. Instead, this information is derived from the containment relationship between the selected "measurementFunction" instances and the objects that model the network resources, </w:t>
      </w:r>
      <w:r>
        <w:lastRenderedPageBreak/>
        <w:t>and, where necessary, through specific attributes of the "measurementFunction" objects that identify adjacent resources. In principle, a "simpleScanner" is able to scan attributes of any defined "measurementFunction", but for the purpose of the present document, each "simpleScanner" instance is only required to scan attributes of "measurementFunction" objects that are contained in the same "xxxFunction" object as the "simpleScanner" itself, where "xxx" stands for "bss", "msc", "hlr", "vlr", "eir" or "smsc", respectively (see figure C.1).</w:t>
      </w:r>
    </w:p>
    <w:p w14:paraId="7F05909B" w14:textId="77777777" w:rsidR="00B27CBD" w:rsidRDefault="00B27CBD">
      <w:r>
        <w:t>All measurement attributes of any "measurementFunction" should only be read by a "simpleScanner" that has been instantiated for this purpose. By definition they can be read directly by systems management protocol, but their values are not expected to have any meaning apart from the scan. Therefore, the system will not return the "attribute list" in the create reply, and the "attributeList" will also not be included in the object creation notification.</w:t>
      </w:r>
    </w:p>
    <w:p w14:paraId="13897B74" w14:textId="77777777" w:rsidR="00B27CBD" w:rsidRDefault="00B27CBD">
      <w:pPr>
        <w:pStyle w:val="Heading4"/>
      </w:pPr>
      <w:bookmarkStart w:id="18" w:name="_Toc509322473"/>
      <w:r>
        <w:t>4.2.1.2</w:t>
      </w:r>
      <w:r>
        <w:tab/>
        <w:t>Measurement schedule</w:t>
      </w:r>
      <w:bookmarkEnd w:id="18"/>
    </w:p>
    <w:p w14:paraId="1C51CF69" w14:textId="77777777" w:rsidR="00B27CBD" w:rsidRDefault="00B27CBD">
      <w:r>
        <w:t>The measurement schedule specifies the time frame during which the measurement job will be active. The schedule consist of a measurement start- and stoptime and one or more recording intervals which may repeat on a daily or weekly basis. The semantics of the scheduling parameters are described in clause 3.2.1.2.</w:t>
      </w:r>
    </w:p>
    <w:p w14:paraId="098EA073" w14:textId="77777777" w:rsidR="00B27CBD" w:rsidRDefault="00B27CBD">
      <w:pPr>
        <w:keepNext/>
        <w:keepLines/>
      </w:pPr>
      <w:r>
        <w:t>All of the above parameters are formally defined as attributes of conditional packages of the "simpleScanner" managed object class. The starttime and stoptime are included in the "duration" package and indicate, if the package is present, the specific point in time at which the "simpleScanner" will become active or inactive, respectively. If the "simpleScanner" is instantiated after the specified starttime, this will have the same effect as if no starttime was specified (see clause 3.2.1.2).</w:t>
      </w:r>
    </w:p>
    <w:p w14:paraId="3FAE232F" w14:textId="77777777" w:rsidR="00B27CBD" w:rsidRDefault="00B27CBD">
      <w:r>
        <w:t>The optional recording intervals, if specified, further restrict the time during which the "simpleScanner" actively collects measurement data within the time frame determined by the duration package. The "dailyScheduling" package may be used to define one or more intervals during each day. Alternatively, the "weeklyScheduling" package can be used to define individual intervals for each day of the week. The recording interval should be a multiple of the granularity period (if non-zero) and the start- and endtimes shall be aligned with granularity period boundaries for the system to accept the values.</w:t>
      </w:r>
    </w:p>
    <w:p w14:paraId="16889FE3" w14:textId="77777777" w:rsidR="00B27CBD" w:rsidRDefault="00B27CBD">
      <w:r>
        <w:t>It is possible to create several "simpleScanner" objects which scan the same attributes of the same "measurementFunction" instances according to different recording intervals. In this case it is, however, required that these intervals do not overlap. Consequently, if it is required to measure the same measurement type with overlapping schedules, it is necessary to have an appropriate number of instances of the same "measurementFunction" available which all support the required attributes (see clause 4.2.1.1).</w:t>
      </w:r>
    </w:p>
    <w:p w14:paraId="126A8AD4" w14:textId="77777777" w:rsidR="00B27CBD" w:rsidRDefault="00B27CBD">
      <w:r>
        <w:t>For the definition of the syntactical and additional behavioural aspects of the above parameters, refer to ITU-T Recommendation X.721 [14] and ITU-T Recommendation X.738 [19].</w:t>
      </w:r>
    </w:p>
    <w:p w14:paraId="1C5CA5CF" w14:textId="77777777" w:rsidR="00B27CBD" w:rsidRDefault="00B27CBD">
      <w:pPr>
        <w:pStyle w:val="Heading4"/>
      </w:pPr>
      <w:bookmarkStart w:id="19" w:name="_Toc509322474"/>
      <w:r>
        <w:t>4.2.1.3</w:t>
      </w:r>
      <w:r>
        <w:tab/>
        <w:t>Granularity period</w:t>
      </w:r>
      <w:bookmarkEnd w:id="19"/>
    </w:p>
    <w:p w14:paraId="2951B1EB" w14:textId="77777777" w:rsidR="00B27CBD" w:rsidRDefault="00B27CBD">
      <w:r>
        <w:t>The granularity period defines the periodicity of the generation of results by a measurement job within the timeframe specified in the scheduling attributes. The granularity period of a measurement job is determined by the value of the "granularityPeriod" attribute of the "simpleScanner". The present document requires, as a minimum, the support of granularity periods of 5, 15, 30 and 60 minutes.</w:t>
      </w:r>
    </w:p>
    <w:p w14:paraId="3E23554B" w14:textId="77777777" w:rsidR="00B27CBD" w:rsidRDefault="00B27CBD">
      <w:r>
        <w:t>The value of this attribute shall specify the required value in minutes. The underlying International Standards allow the modification of the "granularityPeriod" attribute, but for an implementation claiming conformance to the present document, it is not required that its value be changeable during the lifetime of the "simpleScanner" object. If this value is 60, measurement results will be generated every full hour. If the value is 30, results will be generated every 0 and 30 minutes past the full hour. If the value is 15, result output will occur every 0, 15, 30 and 45 minutes past the full hour, and finally, if the value is 5, the "simpleScanner" will generate output every 5 minutes, synchronised on the full hour. Again, measurement results are only reported at the end of each granularity period within the recording interval. Due to these definitions, synchronisation of granularity periods through the conditional "periodSynchronisationPackage" of the "simpleScanner" is not supported in the scope of the present document.</w:t>
      </w:r>
    </w:p>
    <w:p w14:paraId="6C8BFEAD" w14:textId="77777777" w:rsidR="00B27CBD" w:rsidRDefault="00B27CBD">
      <w:r>
        <w:t>If periodical generation of results is not required from a "simpleScanner" instance, this can be achieved by specifying the value 0 for the "granularityPeriod" attribute. In this case, it will only be possible to request current measurement results from the "simpleScanner" (see below).</w:t>
      </w:r>
    </w:p>
    <w:p w14:paraId="51B62A48" w14:textId="77777777" w:rsidR="00B27CBD" w:rsidRDefault="00B27CBD">
      <w:pPr>
        <w:pStyle w:val="Heading4"/>
      </w:pPr>
      <w:bookmarkStart w:id="20" w:name="_Toc509322475"/>
      <w:r>
        <w:lastRenderedPageBreak/>
        <w:t>4.2.1.4</w:t>
      </w:r>
      <w:r>
        <w:tab/>
        <w:t>Scan reports</w:t>
      </w:r>
      <w:bookmarkEnd w:id="20"/>
    </w:p>
    <w:p w14:paraId="5480FAAD" w14:textId="77777777" w:rsidR="00B27CBD" w:rsidRDefault="00B27CBD">
      <w:r>
        <w:t>At the end of each granularity period within the measurement schedule, the "simpleScanner" will emit a "scanReport" notification, defined in ITU-T Recommendation X.738 [19], which contains the measurement results generated by the scanner at the end of that granularity period. The information in the notification shall comprise:</w:t>
      </w:r>
    </w:p>
    <w:p w14:paraId="731D959D" w14:textId="77777777" w:rsidR="00B27CBD" w:rsidRDefault="00B27CBD">
      <w:pPr>
        <w:pStyle w:val="B1"/>
      </w:pPr>
      <w:r>
        <w:t>-</w:t>
      </w:r>
      <w:r>
        <w:tab/>
        <w:t>the managed object class and managed object instance of the "simpleScanner" that emitted the notification, plus the notification type (i.e. "scan report");</w:t>
      </w:r>
    </w:p>
    <w:p w14:paraId="51018EE9" w14:textId="77777777" w:rsidR="00B27CBD" w:rsidRDefault="00B27CBD">
      <w:pPr>
        <w:pStyle w:val="B1"/>
      </w:pPr>
      <w:r>
        <w:t>-</w:t>
      </w:r>
      <w:r>
        <w:tab/>
        <w:t>a time stamp that indicates the time at which the measurement results were taken, i.e. the end time of the respective granularity period;</w:t>
      </w:r>
    </w:p>
    <w:p w14:paraId="43D4699F" w14:textId="77777777" w:rsidR="00B27CBD" w:rsidRDefault="00B27CBD">
      <w:pPr>
        <w:pStyle w:val="B1"/>
      </w:pPr>
      <w:r>
        <w:t>-</w:t>
      </w:r>
      <w:r>
        <w:tab/>
        <w:t>for each "measurementFunction" object from which measurements were taken by the scanner, a list of measurement attribute values and optional attribute identifiers, plus a suspect flag for each attribute that indicates the validity of the result value. Missing data is indicated in the list. The time stamp that indicates the time offset forward from scan initiation until the value of the measurement attribute was actually taken is not supported in the PLMN measurement system;</w:t>
      </w:r>
    </w:p>
    <w:p w14:paraId="46E4BE98" w14:textId="77777777" w:rsidR="00B27CBD" w:rsidRDefault="00B27CBD">
      <w:pPr>
        <w:pStyle w:val="B1"/>
      </w:pPr>
      <w:r>
        <w:t>-</w:t>
      </w:r>
      <w:r>
        <w:tab/>
        <w:t>for an incomplete scan the reason why the scan could not be completed.</w:t>
      </w:r>
    </w:p>
    <w:p w14:paraId="5070B225" w14:textId="77777777" w:rsidR="00B27CBD" w:rsidRDefault="00B27CBD">
      <w:r>
        <w:t>The definition of the "scanReport" notification in ITU-T Recommendation X.738 [19] provides some flexibility with respect to the actual layout of the report. In the PLMN performance measurement system, the following options can be selected:</w:t>
      </w:r>
    </w:p>
    <w:p w14:paraId="0E6F28FC" w14:textId="77777777" w:rsidR="00B27CBD" w:rsidRDefault="00B27CBD">
      <w:pPr>
        <w:pStyle w:val="B1"/>
      </w:pPr>
      <w:r>
        <w:t>-</w:t>
      </w:r>
      <w:r>
        <w:tab/>
        <w:t>suppressing the reporting of the identification of the "measurementFunction" object from which the measurements reported in the notification were collected. This is only useful when the identification of the "measuremntFunction" can be determined by other means, or if the identification is not required by the OS (e.g. when the statistics are to be calculated);</w:t>
      </w:r>
    </w:p>
    <w:p w14:paraId="59840278" w14:textId="77777777" w:rsidR="00B27CBD" w:rsidRDefault="00B27CBD">
      <w:pPr>
        <w:pStyle w:val="B1"/>
      </w:pPr>
      <w:r>
        <w:t>-</w:t>
      </w:r>
      <w:r>
        <w:tab/>
        <w:t>omitting the attribute identifiers from the report. In this case, the attribute values are reported in an agreed order, which is defined by an attribute of the "simpleScanner";</w:t>
      </w:r>
    </w:p>
    <w:p w14:paraId="385F94E7" w14:textId="77777777" w:rsidR="00B27CBD" w:rsidRDefault="00B27CBD">
      <w:pPr>
        <w:pStyle w:val="B1"/>
      </w:pPr>
      <w:r>
        <w:t>-</w:t>
      </w:r>
      <w:r>
        <w:tab/>
        <w:t>measurement values that are identical throughout all "mesurementFunction" instances from which the scanner takes measurements may be included in the report only once.</w:t>
      </w:r>
    </w:p>
    <w:p w14:paraId="45E03D8E" w14:textId="77777777" w:rsidR="00B27CBD" w:rsidRDefault="00B27CBD">
      <w:r>
        <w:t>ITU-T Recommendation X.738 [19] defines in detail the attributes of the "simpleScanner" which are used to control the above features. Additional options of ITU-T Recommendation X.738 [19] which are not listed here are not supported in the PLMN performance measurement system (see conformance requirements in clause 4.4).</w:t>
      </w:r>
    </w:p>
    <w:p w14:paraId="46A6500B" w14:textId="77777777" w:rsidR="00B27CBD" w:rsidRDefault="00B27CBD">
      <w:pPr>
        <w:pStyle w:val="Heading3"/>
      </w:pPr>
      <w:bookmarkStart w:id="21" w:name="_Toc509322476"/>
      <w:r>
        <w:t>4.2.2</w:t>
      </w:r>
      <w:r>
        <w:tab/>
        <w:t>Scanner state and status attributes</w:t>
      </w:r>
      <w:bookmarkEnd w:id="21"/>
    </w:p>
    <w:p w14:paraId="75599F91" w14:textId="77777777" w:rsidR="00B27CBD" w:rsidRDefault="00B27CBD">
      <w:r>
        <w:t>State and status indicators are defined for the measurement job in clause 3.2.2 of the present document. These are modelled through appropriate attributes which reflect the state and status of the "simpleScanner" object. These attributes are: administrativeState, operationalState and availabilityStatus.</w:t>
      </w:r>
    </w:p>
    <w:p w14:paraId="0A4B7B42" w14:textId="77777777" w:rsidR="00B27CBD" w:rsidRDefault="00B27CBD">
      <w:pPr>
        <w:ind w:right="-1"/>
      </w:pPr>
      <w:r>
        <w:rPr>
          <w:b/>
        </w:rPr>
        <w:t>administrativeState:</w:t>
      </w:r>
      <w:r>
        <w:t xml:space="preserve"> the administrativeState attribute is used to suspend and resume the scanning performed by the "simpleScanner". This attribute can be altered by means of CMISE M-SET service or SNMP SET operation for the applicable "simpleScanner" object instance.</w:t>
      </w:r>
    </w:p>
    <w:p w14:paraId="0CC456F1" w14:textId="77777777" w:rsidR="00B27CBD" w:rsidRDefault="00B27CBD">
      <w:pPr>
        <w:ind w:right="-1"/>
      </w:pPr>
      <w:r>
        <w:rPr>
          <w:b/>
        </w:rPr>
        <w:t>operationalState</w:t>
      </w:r>
      <w:r>
        <w:t>: the operationalState attribute represents the operational capability of the scanner to perform it's functions.</w:t>
      </w:r>
    </w:p>
    <w:p w14:paraId="6348055C" w14:textId="77777777" w:rsidR="00B27CBD" w:rsidRDefault="00B27CBD">
      <w:pPr>
        <w:ind w:right="-1"/>
      </w:pPr>
      <w:r>
        <w:rPr>
          <w:b/>
        </w:rPr>
        <w:t>availabilityStatus</w:t>
      </w:r>
      <w:r>
        <w:t>: the availabilityStatus attribute reflects whether or not the simpleScanner object instance is active according to the measurement schedule.</w:t>
      </w:r>
    </w:p>
    <w:p w14:paraId="5D0281E5" w14:textId="77777777" w:rsidR="00B27CBD" w:rsidRDefault="00B27CBD">
      <w:r>
        <w:t>Any changes to the values of the administrativeState and the operationalState attributes will be reported to the OS using the "stateChange" notification, as defined in ITU-T Recommendation X.731 [16].</w:t>
      </w:r>
    </w:p>
    <w:p w14:paraId="443E2879" w14:textId="77777777" w:rsidR="00B27CBD" w:rsidRDefault="00B27CBD">
      <w:r>
        <w:t>Further details about these attributes can be found in ITU-T Recommendation X.738 [19].</w:t>
      </w:r>
    </w:p>
    <w:p w14:paraId="1FA39495" w14:textId="77777777" w:rsidR="00B27CBD" w:rsidRDefault="00B27CBD">
      <w:pPr>
        <w:pStyle w:val="Heading3"/>
      </w:pPr>
      <w:bookmarkStart w:id="22" w:name="_Toc509322477"/>
      <w:r>
        <w:t>4.2.3</w:t>
      </w:r>
      <w:r>
        <w:tab/>
        <w:t>Scanner administration</w:t>
      </w:r>
      <w:bookmarkEnd w:id="22"/>
    </w:p>
    <w:p w14:paraId="6187DDCF" w14:textId="77777777" w:rsidR="00B27CBD" w:rsidRDefault="00B27CBD">
      <w:r>
        <w:t xml:space="preserve">The generic CMISE services M-CREATE, M-DELETE, M-GET and M-SET or SNMP SET and GET, applied to a simpleScanner managed object instance respectively represent creation, deletion, display and modification of a </w:t>
      </w:r>
      <w:r>
        <w:lastRenderedPageBreak/>
        <w:t>measurement job. A CMISE M-ACTION primitive or SNMP SET with a specific action type for activating a scan report is defined for the retrieval of the current values of measurement results.</w:t>
      </w:r>
    </w:p>
    <w:p w14:paraId="34554B8E" w14:textId="77777777" w:rsidR="00B27CBD" w:rsidRDefault="00B27CBD">
      <w:pPr>
        <w:ind w:right="-1"/>
      </w:pPr>
      <w:r>
        <w:rPr>
          <w:b/>
        </w:rPr>
        <w:t>Creating a "simpleScanner":</w:t>
      </w:r>
      <w:r>
        <w:t xml:space="preserve"> a "simpleScanner" can be created by issuing an appropriate M-CREATE request or SNMP SET request. On creation of the object, all attribute values have to be supplied that determine:</w:t>
      </w:r>
    </w:p>
    <w:p w14:paraId="47405C01" w14:textId="77777777" w:rsidR="00B27CBD" w:rsidRDefault="00B27CBD">
      <w:pPr>
        <w:pStyle w:val="B1"/>
      </w:pPr>
      <w:r>
        <w:t>-</w:t>
      </w:r>
      <w:r>
        <w:tab/>
        <w:t>the selection of "measurementFunction" instances and their attributes which shall be measured;</w:t>
      </w:r>
    </w:p>
    <w:p w14:paraId="0B166EE7" w14:textId="77777777" w:rsidR="00B27CBD" w:rsidRDefault="00B27CBD">
      <w:pPr>
        <w:pStyle w:val="B1"/>
      </w:pPr>
      <w:r>
        <w:t>-</w:t>
      </w:r>
      <w:r>
        <w:tab/>
        <w:t>the schedule of the "simpleScanner"; and</w:t>
      </w:r>
    </w:p>
    <w:p w14:paraId="76A953E7" w14:textId="77777777" w:rsidR="00B27CBD" w:rsidRDefault="00B27CBD">
      <w:pPr>
        <w:pStyle w:val="B1"/>
      </w:pPr>
      <w:r>
        <w:t>-</w:t>
      </w:r>
      <w:r>
        <w:tab/>
        <w:t>the reporting requirements;</w:t>
      </w:r>
    </w:p>
    <w:p w14:paraId="5904C9C4" w14:textId="77777777" w:rsidR="00B27CBD" w:rsidRDefault="00B27CBD">
      <w:pPr>
        <w:ind w:right="-1"/>
      </w:pPr>
      <w:r>
        <w:t>as defined in previous clauses. The "measurementFunction" objects shall be created before the scanner can be instantiated, and the measurement attributes specified in the scanner shall be present in the selected "measurementFunction" instances, for the scan to return its results. For each object that does not exist, an empty report shall be returned and for each attribute that does not exist, an empty value shall be returned within the report. The relationship between the scan attributes and the scanner is explained in ITU-T Recommendation X.738 [19].</w:t>
      </w:r>
    </w:p>
    <w:p w14:paraId="27BD3FFE" w14:textId="77777777" w:rsidR="00B27CBD" w:rsidRDefault="00B27CBD">
      <w:pPr>
        <w:keepNext/>
        <w:keepLines/>
      </w:pPr>
      <w:r>
        <w:rPr>
          <w:b/>
        </w:rPr>
        <w:t>Modifying "simpleScanner" attributes:</w:t>
      </w:r>
      <w:r>
        <w:t xml:space="preserve"> modification of "simpleScanner" attributes may be requested by the OS during the lifetime of a scanner, using the CMISE M-SET or SNMP SET operation. The conditions for modification of attributes of the "simpleScanner" are specified in ITU-T Recommendation X.738 [19], but some additional restrictions, defined in the present document with respect to the changeability of "simpleScanner" attributes, apply in the PLMN performance measurement system.</w:t>
      </w:r>
    </w:p>
    <w:p w14:paraId="224CBA4F" w14:textId="77777777" w:rsidR="00B27CBD" w:rsidRDefault="00B27CBD">
      <w:pPr>
        <w:ind w:right="-1"/>
      </w:pPr>
      <w:r>
        <w:rPr>
          <w:b/>
        </w:rPr>
        <w:t>Displaying scanner objects:</w:t>
      </w:r>
      <w:r>
        <w:t xml:space="preserve"> the system operator can get a list of all "simpleScanner" objects that currently exist in the system, together with all available information as stored in the NE. This information consists of the data that was supplied on creation/modification of the objects and the values of the state and status attributes of the "simpleScanner" objects. The CMISE M-GET or SNMP GET operation can be used to selectively retrieve the required information from the system. For details see ITU-T Recommendation X.710 [13].</w:t>
      </w:r>
    </w:p>
    <w:p w14:paraId="749423AA" w14:textId="77777777" w:rsidR="00B27CBD" w:rsidRDefault="00B27CBD">
      <w:pPr>
        <w:ind w:right="-1"/>
      </w:pPr>
      <w:r>
        <w:rPr>
          <w:b/>
        </w:rPr>
        <w:t>Deleting a "simpleScanner":</w:t>
      </w:r>
      <w:r>
        <w:t xml:space="preserve"> a "simpleScanner" instance is automatically deleted by the system when the scheduled endtime is reached and all result reports, either scheduled or on request have been generated. A "simpleScanner" object can also be deleted by manual intervention, utilising the CMISE M</w:t>
      </w:r>
      <w:r>
        <w:noBreakHyphen/>
        <w:t>DELETE or SNMP SET operation, at any time. When deleted, the measurement process associated with the scanner is stopped, and all allocated resources are released.</w:t>
      </w:r>
    </w:p>
    <w:p w14:paraId="72292F16" w14:textId="77777777" w:rsidR="00B27CBD" w:rsidRDefault="00B27CBD">
      <w:pPr>
        <w:ind w:right="-1"/>
      </w:pPr>
      <w:r>
        <w:rPr>
          <w:b/>
        </w:rPr>
        <w:t>Suspending/resuming scanner operation:</w:t>
      </w:r>
      <w:r>
        <w:t xml:space="preserve"> on normal operation, the "simpleScanner" collects measurement data from the selected "measurementFunction" objects according to the values of the "simpleScanner" attributes. However, the system operator may decide for some reason to discard temporarily the collection of measurement data (e.g. in case of system overload or congestion, measurement results not used, ...). The system operator therefore is able to suspend scanner operation at any time, setting the administrativeState attribute to "locked". This implies that the "simpleScanner" instance remains in the system, but no measurement gathering and result reporting activities are performed for this scanner. When scanner operation is resumed, i.e. the administrativeState is "unlocked", measurement data collection and result reporting is started again at the next full granularity period within the measurement schedule.</w:t>
      </w:r>
    </w:p>
    <w:p w14:paraId="3100426C" w14:textId="77777777" w:rsidR="00B27CBD" w:rsidRDefault="00B27CBD">
      <w:pPr>
        <w:ind w:right="-1"/>
      </w:pPr>
      <w:r>
        <w:rPr>
          <w:b/>
        </w:rPr>
        <w:t>Requesting current measurement result values:</w:t>
      </w:r>
      <w:r>
        <w:t xml:space="preserve"> the system operator may for some reason be interested in the current values of the measurement results of a particular measurement process, independently of the scheduled data collection and reporting of the respective scanner, e.g. for tracing the increment of some of the measurement attributes. To this aim, the "activateScanReport" CMISE M-ACTION or SNMP GET is used as defined in ITU-T Recommendation X.738 [19]. The action reply will return current results according to the attributes of the scanner that govern the generation of the "scanReport" notification, i.e. the format of the reply is identical to that of scheduled reports generated by the scanner. Any such request does not affect the underlying measurement process, and may only be issued when the scanner is operating according to its schedule and not suspended (i.e. "offduty" not present in the availability status, administrative state equals "unlocked"), otherwise an error will be returned.</w:t>
      </w:r>
    </w:p>
    <w:p w14:paraId="72010492" w14:textId="77777777" w:rsidR="00B27CBD" w:rsidRDefault="00B27CBD">
      <w:pPr>
        <w:pStyle w:val="Heading2"/>
      </w:pPr>
      <w:bookmarkStart w:id="23" w:name="_Toc509322478"/>
      <w:r>
        <w:t>4.3</w:t>
      </w:r>
      <w:r>
        <w:tab/>
        <w:t>Modelling of measurement results</w:t>
      </w:r>
      <w:bookmarkEnd w:id="23"/>
    </w:p>
    <w:p w14:paraId="2C193EFD" w14:textId="77777777" w:rsidR="00B27CBD" w:rsidRDefault="00B27CBD">
      <w:pPr>
        <w:ind w:right="-1"/>
      </w:pPr>
      <w:r>
        <w:t>Each measurement produces a result at the end of the granularity period or on request of the OS. Annex B provides for each measurement type a description of the expected measurement result. Annex C contains the formal definition of the attribute that represents the measurement type.</w:t>
      </w:r>
    </w:p>
    <w:p w14:paraId="5F9243C1" w14:textId="77777777" w:rsidR="00B27CBD" w:rsidRDefault="00B27CBD">
      <w:pPr>
        <w:pStyle w:val="Heading3"/>
      </w:pPr>
      <w:bookmarkStart w:id="24" w:name="_Toc509322479"/>
      <w:r>
        <w:lastRenderedPageBreak/>
        <w:t>4.3.1</w:t>
      </w:r>
      <w:r>
        <w:tab/>
        <w:t>Characteristics of the result report</w:t>
      </w:r>
      <w:bookmarkEnd w:id="24"/>
    </w:p>
    <w:p w14:paraId="093E26C6" w14:textId="77777777" w:rsidR="00B27CBD" w:rsidRDefault="00B27CBD">
      <w:r>
        <w:t>A scheduled result report is generated in the form of a "scanReport" notification. Current measurement results requested by the OS using the "activateScanReport" action will be supplied by the system in the reply to the request. All measurement attributes that are observed by a "simpleScanner" object are included in a single report or action reply, respectively. The layout of the two result reports - notification or action reply - is identical, as far as the contained measurement information is concerned. For details on the result report characteristics, please refer to the previous clauses.</w:t>
      </w:r>
    </w:p>
    <w:p w14:paraId="30621D5F" w14:textId="77777777" w:rsidR="00B27CBD" w:rsidRDefault="00B27CBD">
      <w:pPr>
        <w:pStyle w:val="Heading3"/>
      </w:pPr>
      <w:bookmarkStart w:id="25" w:name="_Toc509322480"/>
      <w:r>
        <w:t>4.3.2</w:t>
      </w:r>
      <w:r>
        <w:tab/>
        <w:t>Result report transfer control</w:t>
      </w:r>
      <w:bookmarkEnd w:id="25"/>
    </w:p>
    <w:p w14:paraId="3F0D9C21" w14:textId="77777777" w:rsidR="00B27CBD" w:rsidRDefault="00B27CBD">
      <w:r>
        <w:t>Result reports from a "simpleScanner" object are either produced according to the measurement schedule (notification) or on receipt of an explicit request (action) from the OS. There are no mechanisms to control the forwarding of the reply to that request (action reply), or to store it in the NE. There are, however, functions to determine the forwarding, local storage in the NE and deferred retrieval of the "scanReport" notification. These functions are described in the following clauses.</w:t>
      </w:r>
    </w:p>
    <w:p w14:paraId="082B76EF" w14:textId="77777777" w:rsidR="00B27CBD" w:rsidRDefault="00B27CBD">
      <w:pPr>
        <w:keepNext/>
        <w:keepLines/>
      </w:pPr>
      <w:r>
        <w:t>The forwarding of notifications can be controlled by the OS via "Event Forwarding Discriminator" (EFD) objects, as defined in ITU-T Recommendation X.734 [17]. For each EFD, the OS can specify a discriminator construct which will be applied as a filter to any event report generated in the system. If an event report passes the filter, a notification will be forwarded to the OS accordingly. The following filter criteria are allowed in an EFD for the PLMN performance measurement system:</w:t>
      </w:r>
    </w:p>
    <w:p w14:paraId="067E533E" w14:textId="77777777" w:rsidR="00B27CBD" w:rsidRDefault="00B27CBD">
      <w:pPr>
        <w:pStyle w:val="B1"/>
      </w:pPr>
      <w:r>
        <w:t>-</w:t>
      </w:r>
      <w:r>
        <w:tab/>
        <w:t>the event type, which allows to enable or disable completely the forwarding of scan report notifications;</w:t>
      </w:r>
    </w:p>
    <w:p w14:paraId="374C2FA4" w14:textId="77777777" w:rsidR="00B27CBD" w:rsidRDefault="00B27CBD">
      <w:pPr>
        <w:pStyle w:val="B1"/>
      </w:pPr>
      <w:r>
        <w:t>-</w:t>
      </w:r>
      <w:r>
        <w:tab/>
        <w:t>the "simpleScanner" managed object instance, which allows to restrict forwarding of result reports to those that are generated by specific scanner instances;</w:t>
      </w:r>
    </w:p>
    <w:p w14:paraId="00CC7050" w14:textId="77777777" w:rsidR="00B27CBD" w:rsidRDefault="00B27CBD">
      <w:pPr>
        <w:pStyle w:val="B1"/>
      </w:pPr>
      <w:r>
        <w:t>-</w:t>
      </w:r>
      <w:r>
        <w:tab/>
        <w:t>the time stamp contained in the scan report ("scanInitiationTime"), which allows to selectively enable the forwarding of result reports that were generated at a specific time or during specific periods of time;</w:t>
      </w:r>
    </w:p>
    <w:p w14:paraId="3DFD5659" w14:textId="77777777" w:rsidR="00B27CBD" w:rsidRDefault="00B27CBD">
      <w:pPr>
        <w:pStyle w:val="B1"/>
      </w:pPr>
      <w:r>
        <w:t>-</w:t>
      </w:r>
      <w:r>
        <w:tab/>
        <w:t>any operation on the above attributes in any combination.</w:t>
      </w:r>
    </w:p>
    <w:p w14:paraId="3AE67165" w14:textId="77777777" w:rsidR="00B27CBD" w:rsidRDefault="00B27CBD">
      <w:r>
        <w:t>Measurement result reports can be stored in the NE. This property is modelled through the managed object class "log", as specified in ITU-T Recommendation X.721 [14] and "log control function" as specified in ITU-T Recommendation X.735 [18]. The storage of event reports in the "log" can be controlled through a discriminator construct, similar to the event forwarding control. The present document requires for the "log" discriminator construct the same criteria as for the EFD discriminator construct.</w:t>
      </w:r>
    </w:p>
    <w:p w14:paraId="3599058F" w14:textId="77777777" w:rsidR="00B27CBD" w:rsidRDefault="00B27CBD">
      <w:pPr>
        <w:tabs>
          <w:tab w:val="left" w:pos="8789"/>
        </w:tabs>
      </w:pPr>
      <w:r>
        <w:t>All scan report notifications that pass the discriminator construct of the "log" will create a "scanReportRecord" object which is contained in the log. These records can be retrieved by the OS at any time, as defined in ITU-T Recommendation X.735 [18] and ITU-T Recommendation X.710 [13], using either CMISE, SNMP, FTP or using FTAM (see annex D). The use of FTAM or FTP services is especially suitable for bulk data transfer. From the common procedures defined in GSM TS 12.00 [8] for data transfer in a PLMN, only the method that provides logged information into file(s) can be used for the measurement system. The "resultType" requested in the action will identify the appropriate log instance(s) as the source of the measurement data, and optionally additional filter criteria which determines the actual records to be put into the file(s) can be supplied. The filter criteria that shall be supported are identical to those defined for the discriminator construct of the logs. On receipt of the action, the requested records will be put into one or more files, which will then be made available to the OS. The format of the records in the file shall be according to the definition of the "scanReportRecord" as given in ITU-T Recommendation X.738 [19].</w:t>
      </w:r>
    </w:p>
    <w:p w14:paraId="4A771EEF" w14:textId="77777777" w:rsidR="00B27CBD" w:rsidRDefault="00B27CBD">
      <w:r>
        <w:t>Since all measurement attributes and the identification of the network resource observed by a "simpleScanner" are included in a single attribute of the result reports, it is not possible to filter on the measured resource or the measurement type. If the selective forwarding/logging/retrieval of measurement results referring to individual network resources or individual measurement types is required by the system operator, then "simpleScanner" objects shall be instantiated such that the scanner identity will implicitly identify the measured resource and measurement types, i.e. the scanner attributes should be set such that the scanner observes only the specific resources and/or the specific measurement attributes which shall be filtered, according to the system operator's requirements.</w:t>
      </w:r>
    </w:p>
    <w:p w14:paraId="56EA8473" w14:textId="77777777" w:rsidR="00B27CBD" w:rsidRDefault="00B27CBD">
      <w:pPr>
        <w:pStyle w:val="Heading2"/>
      </w:pPr>
      <w:bookmarkStart w:id="26" w:name="_Toc509322481"/>
      <w:r>
        <w:lastRenderedPageBreak/>
        <w:t>4.4</w:t>
      </w:r>
      <w:r>
        <w:tab/>
        <w:t>Conformance requirements</w:t>
      </w:r>
      <w:bookmarkEnd w:id="26"/>
    </w:p>
    <w:p w14:paraId="7DE81082" w14:textId="77777777" w:rsidR="00B27CBD" w:rsidRDefault="00B27CBD">
      <w:r>
        <w:t>In the following clause, conformance requirements for object classes, notifications and actions defined in ITU-T Recommendation X.738 [19] are specified. In cases where requirements in the present document restrict options of ITU-T Recommendation X.738 [19], like e.g. changeability of attribute values, the conditions of the present document shall apply.</w:t>
      </w:r>
    </w:p>
    <w:p w14:paraId="4ACE382C" w14:textId="77777777" w:rsidR="00B27CBD" w:rsidRDefault="00B27CBD">
      <w:pPr>
        <w:pStyle w:val="Heading3"/>
      </w:pPr>
      <w:bookmarkStart w:id="27" w:name="_Toc509322482"/>
      <w:r>
        <w:t>4.4.1</w:t>
      </w:r>
      <w:r>
        <w:tab/>
        <w:t>Simple scanner</w:t>
      </w:r>
      <w:bookmarkEnd w:id="27"/>
    </w:p>
    <w:p w14:paraId="644DCE04" w14:textId="77777777" w:rsidR="00B27CBD" w:rsidRDefault="00B27CBD">
      <w:r>
        <w:t>The following clause lists the attributes and packages of the "simpleScanner", as defined in ITU-T Recommendation X.738 [19], and those inherited from the "scanner" as defined in ITU-T Recommendation X.738 [19]. It specifies which properties shall be supported to conform with the present document.</w:t>
      </w:r>
    </w:p>
    <w:p w14:paraId="17E56E16" w14:textId="77777777" w:rsidR="00B27CBD" w:rsidRDefault="00B27CBD">
      <w:pPr>
        <w:keepNext/>
        <w:keepLines/>
        <w:rPr>
          <w:b/>
          <w:caps/>
        </w:rPr>
      </w:pPr>
      <w:r>
        <w:rPr>
          <w:b/>
          <w:caps/>
        </w:rPr>
        <w:t>Mandatory packages:</w:t>
      </w:r>
    </w:p>
    <w:p w14:paraId="57BCF46B" w14:textId="77777777" w:rsidR="00B27CBD" w:rsidRDefault="00B27CBD">
      <w:pPr>
        <w:pStyle w:val="B1"/>
        <w:keepNext/>
        <w:keepLines/>
        <w:rPr>
          <w:b/>
          <w:bCs/>
        </w:rPr>
      </w:pPr>
      <w:r>
        <w:rPr>
          <w:b/>
          <w:bCs/>
        </w:rPr>
        <w:t>scannerPackage:</w:t>
      </w:r>
    </w:p>
    <w:p w14:paraId="06F99014" w14:textId="77777777" w:rsidR="00B27CBD" w:rsidRDefault="00B27CBD">
      <w:pPr>
        <w:pStyle w:val="B2"/>
        <w:keepNext/>
        <w:keepLines/>
      </w:pPr>
      <w:r>
        <w:t>-</w:t>
      </w:r>
      <w:r>
        <w:tab/>
        <w:t>scannerId: this attribute identifies a "simpleScanner" instance. It is a mandatory attribute of the "simpleScanner" managed object class and will be supported in the PLMN measurement system;</w:t>
      </w:r>
    </w:p>
    <w:p w14:paraId="2F1915A0" w14:textId="77777777" w:rsidR="00B27CBD" w:rsidRDefault="00B27CBD">
      <w:pPr>
        <w:pStyle w:val="B2"/>
        <w:keepNext/>
        <w:keepLines/>
      </w:pPr>
      <w:r>
        <w:t>-</w:t>
      </w:r>
      <w:r>
        <w:tab/>
        <w:t>granularityPeriod: this attribute specifies the granularity period of the scanner, as defined in clause 4.2.1.3. It is a mandatory attribute of the "simpleScanner" managed object class and will be supported in the PLMN measurement system;</w:t>
      </w:r>
    </w:p>
    <w:p w14:paraId="705F641A" w14:textId="77777777" w:rsidR="00B27CBD" w:rsidRDefault="00B27CBD">
      <w:pPr>
        <w:pStyle w:val="B2"/>
      </w:pPr>
      <w:r>
        <w:t>-</w:t>
      </w:r>
      <w:r>
        <w:tab/>
        <w:t>administrativeState and operationalState: (see clause 4.2.2) are mandatory attributes of the "simpleScanner" managed object class and will be supported in the PLMN measurement system. Their semantics are defined in ITU-T Recommendation X.738 [19].</w:t>
      </w:r>
    </w:p>
    <w:p w14:paraId="16903681" w14:textId="77777777" w:rsidR="00B27CBD" w:rsidRDefault="00B27CBD">
      <w:pPr>
        <w:pStyle w:val="B1"/>
        <w:rPr>
          <w:b/>
          <w:bCs/>
        </w:rPr>
      </w:pPr>
      <w:r>
        <w:rPr>
          <w:b/>
          <w:bCs/>
        </w:rPr>
        <w:t>homogeneousScannerPackage:</w:t>
      </w:r>
    </w:p>
    <w:p w14:paraId="3587AC7C" w14:textId="77777777" w:rsidR="00B27CBD" w:rsidRDefault="00B27CBD">
      <w:pPr>
        <w:pStyle w:val="B2"/>
      </w:pPr>
      <w:r>
        <w:t>-</w:t>
      </w:r>
      <w:r>
        <w:tab/>
        <w:t>scanAttributeIdList: this attribute is interrelated with the "numericAttributeIdArray" attribute of the "simpleScannerPackage". It is supported in the PLMN measurement system according to the definitions of clause 4.2.1.4 and ITU-T Recommendation X.738 [19].</w:t>
      </w:r>
    </w:p>
    <w:p w14:paraId="30F0DEAD" w14:textId="77777777" w:rsidR="00B27CBD" w:rsidRDefault="00B27CBD">
      <w:pPr>
        <w:pStyle w:val="B1"/>
        <w:rPr>
          <w:b/>
          <w:bCs/>
        </w:rPr>
      </w:pPr>
      <w:r>
        <w:rPr>
          <w:b/>
          <w:bCs/>
        </w:rPr>
        <w:t>simpleScannerPackage:</w:t>
      </w:r>
    </w:p>
    <w:p w14:paraId="239B4D38" w14:textId="77777777" w:rsidR="00B27CBD" w:rsidRDefault="00B27CBD">
      <w:pPr>
        <w:pStyle w:val="B2"/>
      </w:pPr>
      <w:r>
        <w:t>-</w:t>
      </w:r>
      <w:r>
        <w:tab/>
        <w:t>numericAtributeIdArray: this attribute is interrelated with the "scanAttributeIdList" attribute of the "homogeneousScannerPackage". It is supported in the PLMN measurement system according to the definitions of clause 4.2.1.4 and ITU-T Recommendation X.738 [19];</w:t>
      </w:r>
    </w:p>
    <w:p w14:paraId="17EE23EE" w14:textId="77777777" w:rsidR="00B27CBD" w:rsidRDefault="00B27CBD">
      <w:pPr>
        <w:pStyle w:val="B2"/>
      </w:pPr>
      <w:r>
        <w:t>-</w:t>
      </w:r>
      <w:r>
        <w:tab/>
        <w:t>suppressObjectInstance: this attribute determines whether or not the object instance of the observed measurement function is included in the measurement results. It is supported in the PLMN measurement system according to the definitions of clause 4.2.1.4 and ITU-T Recommendation X.738 [19];</w:t>
      </w:r>
    </w:p>
    <w:p w14:paraId="25E518FC" w14:textId="77777777" w:rsidR="00B27CBD" w:rsidRDefault="00B27CBD">
      <w:pPr>
        <w:pStyle w:val="B2"/>
      </w:pPr>
      <w:r>
        <w:t>-</w:t>
      </w:r>
      <w:r>
        <w:tab/>
        <w:t>activateScanReport: this action is supported in the PLMN measurement system (see below);</w:t>
      </w:r>
    </w:p>
    <w:p w14:paraId="60FC45E0" w14:textId="77777777" w:rsidR="00B27CBD" w:rsidRDefault="00B27CBD">
      <w:pPr>
        <w:pStyle w:val="B2"/>
      </w:pPr>
      <w:r>
        <w:t>-</w:t>
      </w:r>
      <w:r>
        <w:tab/>
        <w:t>scanReport: this notification is supported in the PLMN measurement system (see below).</w:t>
      </w:r>
    </w:p>
    <w:p w14:paraId="49118368" w14:textId="77777777" w:rsidR="00B27CBD" w:rsidRDefault="00B27CBD">
      <w:pPr>
        <w:keepNext/>
        <w:rPr>
          <w:b/>
          <w:caps/>
        </w:rPr>
      </w:pPr>
      <w:r>
        <w:rPr>
          <w:b/>
          <w:caps/>
        </w:rPr>
        <w:t>Conditional packages:</w:t>
      </w:r>
    </w:p>
    <w:p w14:paraId="3FEB0F3D" w14:textId="77777777" w:rsidR="00B27CBD" w:rsidRDefault="00B27CBD">
      <w:pPr>
        <w:pStyle w:val="B1"/>
        <w:rPr>
          <w:b/>
          <w:bCs/>
        </w:rPr>
      </w:pPr>
      <w:r>
        <w:rPr>
          <w:b/>
          <w:bCs/>
        </w:rPr>
        <w:t>availabilityStatusPackage:</w:t>
      </w:r>
    </w:p>
    <w:p w14:paraId="37B46490" w14:textId="77777777" w:rsidR="00B27CBD" w:rsidRDefault="00B27CBD">
      <w:pPr>
        <w:pStyle w:val="B2"/>
      </w:pPr>
      <w:r>
        <w:t>-</w:t>
      </w:r>
      <w:r>
        <w:tab/>
        <w:t>availabilityStatus: this attribute is supported in the PLMN measurement system (see clause 4.2.2) according to the definition of ITU-T Recommendation X.738 [19].</w:t>
      </w:r>
    </w:p>
    <w:p w14:paraId="1E82B424" w14:textId="77777777" w:rsidR="00B27CBD" w:rsidRDefault="00B27CBD">
      <w:pPr>
        <w:pStyle w:val="B1"/>
        <w:rPr>
          <w:b/>
          <w:bCs/>
        </w:rPr>
      </w:pPr>
      <w:r>
        <w:rPr>
          <w:b/>
          <w:bCs/>
        </w:rPr>
        <w:t>duration:</w:t>
      </w:r>
    </w:p>
    <w:p w14:paraId="17459C07" w14:textId="77777777" w:rsidR="00B27CBD" w:rsidRDefault="00B27CBD">
      <w:pPr>
        <w:pStyle w:val="B2"/>
      </w:pPr>
      <w:r>
        <w:t>-</w:t>
      </w:r>
      <w:r>
        <w:tab/>
        <w:t>startTime and stopTime: these attributes constitute the start- and stoptime of the scanner. They are supported according to clause 4.2.1.2 and ITU-T Recommendation X.738 [19].</w:t>
      </w:r>
    </w:p>
    <w:p w14:paraId="647F6EF0" w14:textId="77777777" w:rsidR="00B27CBD" w:rsidRDefault="00B27CBD">
      <w:pPr>
        <w:pStyle w:val="B1"/>
        <w:rPr>
          <w:b/>
          <w:bCs/>
        </w:rPr>
      </w:pPr>
      <w:r>
        <w:rPr>
          <w:b/>
          <w:bCs/>
        </w:rPr>
        <w:t>dailyScheduling:</w:t>
      </w:r>
    </w:p>
    <w:p w14:paraId="07CFE873" w14:textId="77777777" w:rsidR="00B27CBD" w:rsidRDefault="00B27CBD">
      <w:pPr>
        <w:pStyle w:val="B2"/>
      </w:pPr>
      <w:r>
        <w:t>-</w:t>
      </w:r>
      <w:r>
        <w:tab/>
        <w:t>intervalsOfDay: this attribute defines the periods within a day during which the scanner actively collects measurement data. It is supported according to clause 4.2.1.2 and ITU-T Recommendation X.738 [19].</w:t>
      </w:r>
    </w:p>
    <w:p w14:paraId="4E152F89" w14:textId="77777777" w:rsidR="00B27CBD" w:rsidRDefault="00B27CBD">
      <w:pPr>
        <w:pStyle w:val="B1"/>
        <w:rPr>
          <w:b/>
          <w:bCs/>
        </w:rPr>
      </w:pPr>
      <w:r>
        <w:rPr>
          <w:b/>
          <w:bCs/>
        </w:rPr>
        <w:lastRenderedPageBreak/>
        <w:t>weeklyScheduling:</w:t>
      </w:r>
    </w:p>
    <w:p w14:paraId="1DCD779C" w14:textId="77777777" w:rsidR="00B27CBD" w:rsidRDefault="00B27CBD">
      <w:pPr>
        <w:pStyle w:val="B2"/>
      </w:pPr>
      <w:r>
        <w:t>-</w:t>
      </w:r>
      <w:r>
        <w:tab/>
        <w:t>weekMask: this attribute defines, for each day of the week, the periods during which the scanner actively collects measurement data. It is supported according to clause 4.2.1.2 and ITU-T Recommendation X.738 [19].</w:t>
      </w:r>
    </w:p>
    <w:p w14:paraId="6E72512B" w14:textId="77777777" w:rsidR="00B27CBD" w:rsidRDefault="00B27CBD">
      <w:pPr>
        <w:pStyle w:val="B1"/>
        <w:rPr>
          <w:b/>
          <w:bCs/>
        </w:rPr>
      </w:pPr>
      <w:r>
        <w:rPr>
          <w:b/>
          <w:bCs/>
        </w:rPr>
        <w:t>externalScheduler:</w:t>
      </w:r>
    </w:p>
    <w:p w14:paraId="32A0D2FC" w14:textId="77777777" w:rsidR="00B27CBD" w:rsidRDefault="00B27CBD">
      <w:pPr>
        <w:pStyle w:val="B2"/>
      </w:pPr>
      <w:r>
        <w:t>-</w:t>
      </w:r>
      <w:r>
        <w:tab/>
        <w:t>The support of this package is not required in the PLMN measurement system.</w:t>
      </w:r>
    </w:p>
    <w:p w14:paraId="5ECAEAD5" w14:textId="77777777" w:rsidR="00B27CBD" w:rsidRDefault="00B27CBD">
      <w:pPr>
        <w:pStyle w:val="B1"/>
        <w:rPr>
          <w:b/>
          <w:bCs/>
        </w:rPr>
      </w:pPr>
      <w:r>
        <w:rPr>
          <w:b/>
          <w:bCs/>
        </w:rPr>
        <w:t>periodSynchronisationPackage:</w:t>
      </w:r>
    </w:p>
    <w:p w14:paraId="299FCCB0" w14:textId="77777777" w:rsidR="00B27CBD" w:rsidRDefault="00B27CBD">
      <w:pPr>
        <w:pStyle w:val="B2"/>
      </w:pPr>
      <w:r>
        <w:t>-</w:t>
      </w:r>
      <w:r>
        <w:tab/>
        <w:t>The support of this package is not required in the PLMN measurement system. Synchronisation of granularity periods is described in clause 4.2.1.3.</w:t>
      </w:r>
    </w:p>
    <w:p w14:paraId="727C5792" w14:textId="77777777" w:rsidR="00B27CBD" w:rsidRDefault="00B27CBD">
      <w:pPr>
        <w:pStyle w:val="B1"/>
        <w:rPr>
          <w:b/>
          <w:bCs/>
        </w:rPr>
      </w:pPr>
      <w:r>
        <w:rPr>
          <w:b/>
          <w:bCs/>
        </w:rPr>
        <w:t>createDeleteNotificationsPackage:</w:t>
      </w:r>
    </w:p>
    <w:p w14:paraId="273881DD" w14:textId="77777777" w:rsidR="00B27CBD" w:rsidRDefault="00B27CBD">
      <w:pPr>
        <w:pStyle w:val="B2"/>
      </w:pPr>
      <w:r>
        <w:t>-</w:t>
      </w:r>
      <w:r>
        <w:tab/>
        <w:t>This package contains the object creation and object deletion notifications. Both are required in the PLMN measurement system.</w:t>
      </w:r>
    </w:p>
    <w:p w14:paraId="3DDABEA5" w14:textId="77777777" w:rsidR="00B27CBD" w:rsidRDefault="00B27CBD">
      <w:pPr>
        <w:pStyle w:val="B1"/>
        <w:keepNext/>
        <w:keepLines/>
        <w:rPr>
          <w:b/>
          <w:bCs/>
        </w:rPr>
      </w:pPr>
      <w:r>
        <w:rPr>
          <w:b/>
          <w:bCs/>
        </w:rPr>
        <w:t>attributeValueChangeNotificationPackage:</w:t>
      </w:r>
    </w:p>
    <w:p w14:paraId="0BD0A519" w14:textId="77777777" w:rsidR="00B27CBD" w:rsidRDefault="00B27CBD">
      <w:pPr>
        <w:pStyle w:val="B2"/>
        <w:keepNext/>
        <w:keepLines/>
      </w:pPr>
      <w:r>
        <w:t>-</w:t>
      </w:r>
      <w:r>
        <w:tab/>
        <w:t>This package contains the attribute value change notification. It is required in the PLMN measurement system.</w:t>
      </w:r>
    </w:p>
    <w:p w14:paraId="5E5A6BCC" w14:textId="77777777" w:rsidR="00B27CBD" w:rsidRDefault="00B27CBD">
      <w:pPr>
        <w:pStyle w:val="B1"/>
        <w:rPr>
          <w:b/>
          <w:bCs/>
        </w:rPr>
      </w:pPr>
      <w:r>
        <w:rPr>
          <w:b/>
          <w:bCs/>
        </w:rPr>
        <w:t>stateChangeNotificationPackage:</w:t>
      </w:r>
    </w:p>
    <w:p w14:paraId="4DE66865" w14:textId="77777777" w:rsidR="00B27CBD" w:rsidRDefault="00B27CBD">
      <w:pPr>
        <w:pStyle w:val="B2"/>
      </w:pPr>
      <w:r>
        <w:t>-</w:t>
      </w:r>
      <w:r>
        <w:tab/>
        <w:t>This package contains the state change notification. It is required in the PLMN measurement system.</w:t>
      </w:r>
    </w:p>
    <w:p w14:paraId="1B3FCB20" w14:textId="77777777" w:rsidR="00B27CBD" w:rsidRDefault="00B27CBD">
      <w:pPr>
        <w:pStyle w:val="B1"/>
        <w:rPr>
          <w:b/>
          <w:bCs/>
        </w:rPr>
      </w:pPr>
      <w:r>
        <w:rPr>
          <w:b/>
          <w:bCs/>
        </w:rPr>
        <w:t>timeStampReportPackage:</w:t>
      </w:r>
    </w:p>
    <w:p w14:paraId="79605BB2" w14:textId="77777777" w:rsidR="00B27CBD" w:rsidRDefault="00B27CBD">
      <w:pPr>
        <w:pStyle w:val="B2"/>
      </w:pPr>
      <w:r>
        <w:t>-</w:t>
      </w:r>
      <w:r>
        <w:tab/>
        <w:t>timeStampReportMode: this attribute specifies the time stamping requirements for the measurement results. The value "1" ("globalTimeStampOnly") shall be used.</w:t>
      </w:r>
    </w:p>
    <w:p w14:paraId="00AAAA0A" w14:textId="77777777" w:rsidR="00B27CBD" w:rsidRDefault="00B27CBD">
      <w:pPr>
        <w:pStyle w:val="B1"/>
        <w:rPr>
          <w:b/>
          <w:bCs/>
        </w:rPr>
      </w:pPr>
      <w:r>
        <w:rPr>
          <w:b/>
          <w:bCs/>
        </w:rPr>
        <w:t>scopedSelectionPackage and managedObjectInstanceSelectionPackage:</w:t>
      </w:r>
    </w:p>
    <w:p w14:paraId="2E49E42D" w14:textId="77777777" w:rsidR="00B27CBD" w:rsidRDefault="00B27CBD">
      <w:pPr>
        <w:pStyle w:val="B2"/>
      </w:pPr>
      <w:r>
        <w:t>-</w:t>
      </w:r>
      <w:r>
        <w:tab/>
        <w:t>Either one of these packages is present in any scanner instance. The attributes contained in the packages determine the measurement functions selected for observation by the scanner. They are supported according to the definitions of ITU-T Recommendation X.738 [19].</w:t>
      </w:r>
    </w:p>
    <w:p w14:paraId="63C36212" w14:textId="77777777" w:rsidR="00B27CBD" w:rsidRDefault="00B27CBD">
      <w:pPr>
        <w:pStyle w:val="B1"/>
        <w:rPr>
          <w:b/>
          <w:bCs/>
        </w:rPr>
      </w:pPr>
      <w:r>
        <w:rPr>
          <w:b/>
          <w:bCs/>
        </w:rPr>
        <w:t>timingSelectionPackage:</w:t>
      </w:r>
    </w:p>
    <w:p w14:paraId="59963C12" w14:textId="77777777" w:rsidR="00B27CBD" w:rsidRDefault="00B27CBD">
      <w:pPr>
        <w:pStyle w:val="B2"/>
      </w:pPr>
      <w:r>
        <w:t>-</w:t>
      </w:r>
      <w:r>
        <w:tab/>
        <w:t>The support of this package is not applicable in the PLMN measurement system, since the observed "measurementFunction" managed objects do not contain any time attributes.</w:t>
      </w:r>
    </w:p>
    <w:p w14:paraId="738B5381" w14:textId="77777777" w:rsidR="00B27CBD" w:rsidRDefault="00B27CBD">
      <w:pPr>
        <w:pStyle w:val="B1"/>
        <w:rPr>
          <w:b/>
          <w:bCs/>
        </w:rPr>
      </w:pPr>
      <w:r>
        <w:rPr>
          <w:b/>
          <w:bCs/>
        </w:rPr>
        <w:t>onceReportAttributeIdListPackage:</w:t>
      </w:r>
    </w:p>
    <w:p w14:paraId="430F7B51" w14:textId="77777777" w:rsidR="00B27CBD" w:rsidRDefault="00B27CBD">
      <w:pPr>
        <w:pStyle w:val="B2"/>
      </w:pPr>
      <w:r>
        <w:t>-</w:t>
      </w:r>
      <w:r>
        <w:tab/>
        <w:t>onceReportAttributeIdList: this attribute contains a list of attribute identifiers. The values of these attributes shall be included in a result report only once if they are identical throughout all "measurementFunction" objects observed by the "simpleScanner". It may be supported in the PLMN measurement system as an option, see ITU-T Recommendation X.738 [19].</w:t>
      </w:r>
    </w:p>
    <w:p w14:paraId="43FAAB37" w14:textId="77777777" w:rsidR="00B27CBD" w:rsidRDefault="00B27CBD">
      <w:pPr>
        <w:pStyle w:val="Heading3"/>
      </w:pPr>
      <w:bookmarkStart w:id="28" w:name="_Toc509322483"/>
      <w:r>
        <w:t>4.4.2</w:t>
      </w:r>
      <w:r>
        <w:tab/>
        <w:t>Scan report record</w:t>
      </w:r>
      <w:bookmarkEnd w:id="28"/>
    </w:p>
    <w:p w14:paraId="02874031" w14:textId="77777777" w:rsidR="00B27CBD" w:rsidRDefault="00B27CBD">
      <w:r>
        <w:t>The "scanReportRecord" managed object class will be supported in the PLMN measurement system as defined in ITU</w:t>
      </w:r>
      <w:r>
        <w:noBreakHyphen/>
        <w:t>T Recommendation X.738 [19] and ITU-T Recommendation X.721 [14].</w:t>
      </w:r>
    </w:p>
    <w:p w14:paraId="19B637CC" w14:textId="77777777" w:rsidR="00B27CBD" w:rsidRDefault="00B27CBD">
      <w:pPr>
        <w:pStyle w:val="Heading3"/>
      </w:pPr>
      <w:bookmarkStart w:id="29" w:name="_Toc509322484"/>
      <w:r>
        <w:t>4.4.3</w:t>
      </w:r>
      <w:r>
        <w:tab/>
        <w:t>Scan report notification</w:t>
      </w:r>
      <w:bookmarkEnd w:id="29"/>
    </w:p>
    <w:p w14:paraId="7E875617" w14:textId="77777777" w:rsidR="00B27CBD" w:rsidRDefault="00B27CBD">
      <w:r>
        <w:t>The "scanReport" notification will be supported in the PLMN measurement system as defined in clause 4.2.1.4 and ITU-T Recommendation X.738 [19].</w:t>
      </w:r>
    </w:p>
    <w:p w14:paraId="28FE9E0D" w14:textId="77777777" w:rsidR="00B27CBD" w:rsidRDefault="00B27CBD">
      <w:pPr>
        <w:pStyle w:val="Heading3"/>
      </w:pPr>
      <w:bookmarkStart w:id="30" w:name="_Toc509322485"/>
      <w:r>
        <w:lastRenderedPageBreak/>
        <w:t>4.4.4</w:t>
      </w:r>
      <w:r>
        <w:tab/>
        <w:t>Activate scan report action</w:t>
      </w:r>
      <w:bookmarkEnd w:id="30"/>
    </w:p>
    <w:p w14:paraId="4B022F90" w14:textId="77777777" w:rsidR="00B27CBD" w:rsidRDefault="00B27CBD">
      <w:r>
        <w:t>In the scope of the present document, there are no specific conformance requirements for the action request. The action reply will be supported according to the requirements for the scan report notification.</w:t>
      </w:r>
    </w:p>
    <w:p w14:paraId="2DE79529" w14:textId="77777777" w:rsidR="00B27CBD" w:rsidRDefault="00B27CBD">
      <w:pPr>
        <w:pStyle w:val="Heading2"/>
      </w:pPr>
      <w:bookmarkStart w:id="31" w:name="_Toc509322486"/>
      <w:r>
        <w:t>4.5</w:t>
      </w:r>
      <w:r>
        <w:tab/>
        <w:t>Application Context</w:t>
      </w:r>
      <w:bookmarkEnd w:id="31"/>
    </w:p>
    <w:p w14:paraId="28520450" w14:textId="77777777" w:rsidR="00B27CBD" w:rsidRDefault="00B27CBD">
      <w:r>
        <w:t>The Application Context Name of the 12.04 application context shall have the following object identifier value:</w:t>
      </w:r>
    </w:p>
    <w:p w14:paraId="6D7C304D" w14:textId="77777777" w:rsidR="00B27CBD" w:rsidRDefault="00B27CBD">
      <w:pPr>
        <w:pStyle w:val="B1"/>
      </w:pPr>
      <w:r>
        <w:t>{gsm-OM-DomainId gsm-12-04 (4) protocolSupport (1) applicationContext (0) gsm-Management (0)};</w:t>
      </w:r>
    </w:p>
    <w:p w14:paraId="5055DF80" w14:textId="77777777" w:rsidR="00B27CBD" w:rsidRDefault="00B27CBD">
      <w:r>
        <w:t>and the following object description value:</w:t>
      </w:r>
    </w:p>
    <w:p w14:paraId="096C1023" w14:textId="77777777" w:rsidR="00B27CBD" w:rsidRDefault="00B27CBD">
      <w:pPr>
        <w:pStyle w:val="B1"/>
      </w:pPr>
      <w:r>
        <w:t>"gsm12.04 management application context".</w:t>
      </w:r>
    </w:p>
    <w:p w14:paraId="11B3D201" w14:textId="77777777" w:rsidR="00B27CBD" w:rsidRDefault="00B27CBD">
      <w:r>
        <w:t>The object identifier gsm-OM-DomainId is defined in the GSM 12.30 [11].</w:t>
      </w:r>
    </w:p>
    <w:p w14:paraId="3A8C282F" w14:textId="77777777" w:rsidR="00B27CBD" w:rsidRDefault="000C74B9">
      <w:pPr>
        <w:pStyle w:val="Heading8"/>
      </w:pPr>
      <w:r>
        <w:br w:type="page"/>
      </w:r>
      <w:bookmarkStart w:id="32" w:name="_Toc509322487"/>
      <w:r w:rsidR="00B27CBD">
        <w:lastRenderedPageBreak/>
        <w:t>Annex A (informative):</w:t>
      </w:r>
      <w:r w:rsidR="00B27CBD">
        <w:br/>
        <w:t>Graphical examples</w:t>
      </w:r>
      <w:bookmarkEnd w:id="32"/>
    </w:p>
    <w:p w14:paraId="2DEE7947" w14:textId="77777777" w:rsidR="00B27CBD" w:rsidRDefault="00B27CBD">
      <w:r>
        <w:t>This annex gives some graphical examples to demonstrate how the measurements in annex B, can be combined to express a specific function.</w:t>
      </w:r>
    </w:p>
    <w:p w14:paraId="30AF6958" w14:textId="77777777" w:rsidR="00B27CBD" w:rsidRDefault="00B27CBD">
      <w:pPr>
        <w:pStyle w:val="EX"/>
      </w:pPr>
      <w:r>
        <w:t>EXAMPLE 1:</w:t>
      </w:r>
      <w:r>
        <w:tab/>
        <w:t>Authentication and Authentication Set requests.</w:t>
      </w:r>
    </w:p>
    <w:p w14:paraId="5469128F" w14:textId="77777777" w:rsidR="00B27CBD" w:rsidRDefault="00B27CBD">
      <w:r>
        <w:t>This diagram shows which measurements in the annex B need to be activated to collect the statistical information for Authentication of a subscriber.</w:t>
      </w:r>
    </w:p>
    <w:p w14:paraId="5DF9DDA0" w14:textId="77777777" w:rsidR="00B27CBD" w:rsidRDefault="00B27CBD">
      <w:pPr>
        <w:pStyle w:val="TH"/>
      </w:pPr>
      <w:r>
        <w:object w:dxaOrig="7101" w:dyaOrig="4005" w14:anchorId="63B87327">
          <v:shape id="_x0000_i1027" type="#_x0000_t75" style="width:450.9pt;height:3in" o:ole="" fillcolor="window">
            <v:imagedata r:id="rId11" o:title=""/>
          </v:shape>
          <o:OLEObject Type="Embed" ProgID="MSDraw" ShapeID="_x0000_i1027" DrawAspect="Content" ObjectID="_1822457632" r:id="rId12">
            <o:FieldCodes>\* MERGEFORMAT</o:FieldCodes>
          </o:OLEObject>
        </w:object>
      </w:r>
    </w:p>
    <w:p w14:paraId="55B82F9F" w14:textId="77777777" w:rsidR="000C74B9" w:rsidRDefault="000C74B9">
      <w:pPr>
        <w:pStyle w:val="TH"/>
      </w:pPr>
    </w:p>
    <w:p w14:paraId="1607C134" w14:textId="77777777" w:rsidR="000C74B9" w:rsidRDefault="000C74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67"/>
        <w:gridCol w:w="4062"/>
        <w:gridCol w:w="4536"/>
      </w:tblGrid>
      <w:tr w:rsidR="00B27CBD" w14:paraId="406D3D61" w14:textId="77777777">
        <w:trPr>
          <w:cantSplit/>
          <w:jc w:val="center"/>
        </w:trPr>
        <w:tc>
          <w:tcPr>
            <w:tcW w:w="567" w:type="dxa"/>
          </w:tcPr>
          <w:p w14:paraId="428BA495" w14:textId="77777777" w:rsidR="00B27CBD" w:rsidRDefault="00B27CBD">
            <w:pPr>
              <w:pStyle w:val="TAH"/>
            </w:pPr>
            <w:r>
              <w:t>Nbr.</w:t>
            </w:r>
          </w:p>
        </w:tc>
        <w:tc>
          <w:tcPr>
            <w:tcW w:w="4062" w:type="dxa"/>
          </w:tcPr>
          <w:p w14:paraId="0235C6EB" w14:textId="77777777" w:rsidR="00B27CBD" w:rsidRDefault="00B27CBD">
            <w:pPr>
              <w:pStyle w:val="TAH"/>
            </w:pPr>
            <w:r>
              <w:t>Measurement Attribute Name</w:t>
            </w:r>
          </w:p>
        </w:tc>
        <w:tc>
          <w:tcPr>
            <w:tcW w:w="4536" w:type="dxa"/>
          </w:tcPr>
          <w:p w14:paraId="641CD03A" w14:textId="77777777" w:rsidR="00B27CBD" w:rsidRDefault="00B27CBD">
            <w:pPr>
              <w:pStyle w:val="TAH"/>
            </w:pPr>
            <w:r>
              <w:t>Measurement Name</w:t>
            </w:r>
          </w:p>
        </w:tc>
      </w:tr>
      <w:tr w:rsidR="00B27CBD" w14:paraId="266231E9" w14:textId="77777777">
        <w:trPr>
          <w:cantSplit/>
          <w:jc w:val="center"/>
        </w:trPr>
        <w:tc>
          <w:tcPr>
            <w:tcW w:w="567" w:type="dxa"/>
          </w:tcPr>
          <w:p w14:paraId="39D889D5" w14:textId="77777777" w:rsidR="00B27CBD" w:rsidRDefault="00B27CBD">
            <w:pPr>
              <w:pStyle w:val="TAC"/>
            </w:pPr>
            <w:r>
              <w:t>1</w:t>
            </w:r>
          </w:p>
        </w:tc>
        <w:tc>
          <w:tcPr>
            <w:tcW w:w="4062" w:type="dxa"/>
          </w:tcPr>
          <w:p w14:paraId="432C70D1" w14:textId="77777777" w:rsidR="00B27CBD" w:rsidRDefault="00B27CBD">
            <w:pPr>
              <w:pStyle w:val="TAL"/>
            </w:pPr>
            <w:r>
              <w:t>attReqForAuthSetsReceivedByHLRFromVLRs</w:t>
            </w:r>
          </w:p>
        </w:tc>
        <w:tc>
          <w:tcPr>
            <w:tcW w:w="4536" w:type="dxa"/>
          </w:tcPr>
          <w:p w14:paraId="1AF0E3DC" w14:textId="77777777" w:rsidR="00B27CBD" w:rsidRDefault="00B27CBD">
            <w:pPr>
              <w:pStyle w:val="TAL"/>
            </w:pPr>
            <w:r>
              <w:t>Attempted requests for Authentication sets received by HLR from VLRs</w:t>
            </w:r>
          </w:p>
        </w:tc>
      </w:tr>
      <w:tr w:rsidR="00B27CBD" w14:paraId="5E17935A" w14:textId="77777777">
        <w:trPr>
          <w:cantSplit/>
          <w:jc w:val="center"/>
        </w:trPr>
        <w:tc>
          <w:tcPr>
            <w:tcW w:w="567" w:type="dxa"/>
          </w:tcPr>
          <w:p w14:paraId="202179F5" w14:textId="77777777" w:rsidR="00B27CBD" w:rsidRDefault="00B27CBD">
            <w:pPr>
              <w:pStyle w:val="TAC"/>
            </w:pPr>
            <w:r>
              <w:t>2</w:t>
            </w:r>
          </w:p>
        </w:tc>
        <w:tc>
          <w:tcPr>
            <w:tcW w:w="4062" w:type="dxa"/>
          </w:tcPr>
          <w:p w14:paraId="3F507C54" w14:textId="77777777" w:rsidR="00B27CBD" w:rsidRDefault="00B27CBD">
            <w:pPr>
              <w:pStyle w:val="TAL"/>
            </w:pPr>
            <w:r>
              <w:t>succReturnedAuthSetsFromHLRToVLRs</w:t>
            </w:r>
          </w:p>
        </w:tc>
        <w:tc>
          <w:tcPr>
            <w:tcW w:w="4536" w:type="dxa"/>
          </w:tcPr>
          <w:p w14:paraId="0DBE7192" w14:textId="77777777" w:rsidR="00B27CBD" w:rsidRDefault="00B27CBD">
            <w:pPr>
              <w:pStyle w:val="TAL"/>
            </w:pPr>
            <w:r>
              <w:t>Successful returned Authentication sets from HLR to VLRs</w:t>
            </w:r>
          </w:p>
        </w:tc>
      </w:tr>
      <w:tr w:rsidR="00B27CBD" w14:paraId="615C46B9" w14:textId="77777777">
        <w:trPr>
          <w:cantSplit/>
          <w:jc w:val="center"/>
        </w:trPr>
        <w:tc>
          <w:tcPr>
            <w:tcW w:w="567" w:type="dxa"/>
          </w:tcPr>
          <w:p w14:paraId="497CCF11" w14:textId="77777777" w:rsidR="00B27CBD" w:rsidRDefault="00B27CBD">
            <w:pPr>
              <w:pStyle w:val="TAC"/>
            </w:pPr>
            <w:r>
              <w:t>3</w:t>
            </w:r>
          </w:p>
        </w:tc>
        <w:tc>
          <w:tcPr>
            <w:tcW w:w="4062" w:type="dxa"/>
          </w:tcPr>
          <w:p w14:paraId="5420A42E" w14:textId="77777777" w:rsidR="00B27CBD" w:rsidRDefault="00B27CBD">
            <w:pPr>
              <w:pStyle w:val="TAL"/>
            </w:pPr>
            <w:r>
              <w:t>emptyResponsesForAuthSetsFromHLRToVLRs</w:t>
            </w:r>
          </w:p>
        </w:tc>
        <w:tc>
          <w:tcPr>
            <w:tcW w:w="4536" w:type="dxa"/>
          </w:tcPr>
          <w:p w14:paraId="03474CDC" w14:textId="77777777" w:rsidR="00B27CBD" w:rsidRDefault="00B27CBD">
            <w:pPr>
              <w:pStyle w:val="TAL"/>
            </w:pPr>
            <w:r>
              <w:t>Empty responses to request for Authentication sets from HLR to VLRs</w:t>
            </w:r>
          </w:p>
        </w:tc>
      </w:tr>
      <w:tr w:rsidR="00B27CBD" w14:paraId="6FEE0D15" w14:textId="77777777">
        <w:trPr>
          <w:cantSplit/>
          <w:jc w:val="center"/>
        </w:trPr>
        <w:tc>
          <w:tcPr>
            <w:tcW w:w="567" w:type="dxa"/>
          </w:tcPr>
          <w:p w14:paraId="2C1206E5" w14:textId="77777777" w:rsidR="00B27CBD" w:rsidRDefault="00B27CBD">
            <w:pPr>
              <w:pStyle w:val="TAC"/>
            </w:pPr>
            <w:r>
              <w:t>4</w:t>
            </w:r>
          </w:p>
        </w:tc>
        <w:tc>
          <w:tcPr>
            <w:tcW w:w="4062" w:type="dxa"/>
          </w:tcPr>
          <w:p w14:paraId="4A9F47F2" w14:textId="77777777" w:rsidR="00B27CBD" w:rsidRDefault="00B27CBD">
            <w:pPr>
              <w:pStyle w:val="TAL"/>
            </w:pPr>
            <w:r>
              <w:t>attReqForAuthSetsSentToHLR</w:t>
            </w:r>
          </w:p>
        </w:tc>
        <w:tc>
          <w:tcPr>
            <w:tcW w:w="4536" w:type="dxa"/>
          </w:tcPr>
          <w:p w14:paraId="5B97F710" w14:textId="77777777" w:rsidR="00B27CBD" w:rsidRDefault="00B27CBD">
            <w:pPr>
              <w:pStyle w:val="TAL"/>
            </w:pPr>
            <w:r>
              <w:t>Attempted requests for Authentication sets sent to HLR by the VLRs</w:t>
            </w:r>
          </w:p>
        </w:tc>
      </w:tr>
      <w:tr w:rsidR="00B27CBD" w14:paraId="706616CF" w14:textId="77777777">
        <w:trPr>
          <w:cantSplit/>
          <w:jc w:val="center"/>
        </w:trPr>
        <w:tc>
          <w:tcPr>
            <w:tcW w:w="567" w:type="dxa"/>
          </w:tcPr>
          <w:p w14:paraId="1A78CA87" w14:textId="77777777" w:rsidR="00B27CBD" w:rsidRDefault="00B27CBD">
            <w:pPr>
              <w:pStyle w:val="TAC"/>
            </w:pPr>
            <w:r>
              <w:t>5</w:t>
            </w:r>
          </w:p>
        </w:tc>
        <w:tc>
          <w:tcPr>
            <w:tcW w:w="4062" w:type="dxa"/>
          </w:tcPr>
          <w:p w14:paraId="26FE661A" w14:textId="77777777" w:rsidR="00B27CBD" w:rsidRDefault="00B27CBD">
            <w:pPr>
              <w:pStyle w:val="TAL"/>
            </w:pPr>
            <w:r>
              <w:t>succReceivedAuthSetsFromHLR</w:t>
            </w:r>
          </w:p>
        </w:tc>
        <w:tc>
          <w:tcPr>
            <w:tcW w:w="4536" w:type="dxa"/>
          </w:tcPr>
          <w:p w14:paraId="089FAABF" w14:textId="77777777" w:rsidR="00B27CBD" w:rsidRDefault="00B27CBD">
            <w:pPr>
              <w:pStyle w:val="TAL"/>
            </w:pPr>
            <w:r>
              <w:t>Successful received Authentication sets from the HLR to the VLRs</w:t>
            </w:r>
          </w:p>
        </w:tc>
      </w:tr>
      <w:tr w:rsidR="00B27CBD" w14:paraId="648621B7" w14:textId="77777777">
        <w:trPr>
          <w:cantSplit/>
          <w:jc w:val="center"/>
        </w:trPr>
        <w:tc>
          <w:tcPr>
            <w:tcW w:w="567" w:type="dxa"/>
          </w:tcPr>
          <w:p w14:paraId="1785F099" w14:textId="77777777" w:rsidR="00B27CBD" w:rsidRDefault="00B27CBD">
            <w:pPr>
              <w:pStyle w:val="TAC"/>
            </w:pPr>
            <w:r>
              <w:t>6</w:t>
            </w:r>
          </w:p>
        </w:tc>
        <w:tc>
          <w:tcPr>
            <w:tcW w:w="4062" w:type="dxa"/>
          </w:tcPr>
          <w:p w14:paraId="086BD88E" w14:textId="77777777" w:rsidR="00B27CBD" w:rsidRDefault="00B27CBD">
            <w:pPr>
              <w:pStyle w:val="TAL"/>
            </w:pPr>
            <w:r>
              <w:t>emptyResponsesForAuthFromHLR</w:t>
            </w:r>
          </w:p>
        </w:tc>
        <w:tc>
          <w:tcPr>
            <w:tcW w:w="4536" w:type="dxa"/>
          </w:tcPr>
          <w:p w14:paraId="2C5F7131" w14:textId="77777777" w:rsidR="00B27CBD" w:rsidRDefault="00B27CBD">
            <w:pPr>
              <w:pStyle w:val="TAL"/>
            </w:pPr>
            <w:r>
              <w:t>Empty responses to request for Authentication sets from HLR to VLRs</w:t>
            </w:r>
          </w:p>
        </w:tc>
      </w:tr>
      <w:tr w:rsidR="00B27CBD" w14:paraId="3D1CB228" w14:textId="77777777">
        <w:trPr>
          <w:cantSplit/>
          <w:jc w:val="center"/>
        </w:trPr>
        <w:tc>
          <w:tcPr>
            <w:tcW w:w="567" w:type="dxa"/>
          </w:tcPr>
          <w:p w14:paraId="08C85D2C" w14:textId="77777777" w:rsidR="00B27CBD" w:rsidRDefault="00B27CBD">
            <w:pPr>
              <w:pStyle w:val="TAC"/>
            </w:pPr>
            <w:r>
              <w:t>7</w:t>
            </w:r>
          </w:p>
        </w:tc>
        <w:tc>
          <w:tcPr>
            <w:tcW w:w="4062" w:type="dxa"/>
          </w:tcPr>
          <w:p w14:paraId="09AB25D9" w14:textId="77777777" w:rsidR="00B27CBD" w:rsidRDefault="00B27CBD">
            <w:pPr>
              <w:pStyle w:val="TAL"/>
            </w:pPr>
            <w:r>
              <w:t>attIdentificationReqToPVLRs</w:t>
            </w:r>
          </w:p>
        </w:tc>
        <w:tc>
          <w:tcPr>
            <w:tcW w:w="4536" w:type="dxa"/>
          </w:tcPr>
          <w:p w14:paraId="05D7A68A" w14:textId="77777777" w:rsidR="00B27CBD" w:rsidRDefault="00B27CBD">
            <w:pPr>
              <w:pStyle w:val="TAL"/>
            </w:pPr>
            <w:r>
              <w:t>Attempted identification requests to PVLRs</w:t>
            </w:r>
          </w:p>
        </w:tc>
      </w:tr>
      <w:tr w:rsidR="00B27CBD" w14:paraId="52440B9A" w14:textId="77777777">
        <w:trPr>
          <w:cantSplit/>
          <w:jc w:val="center"/>
        </w:trPr>
        <w:tc>
          <w:tcPr>
            <w:tcW w:w="567" w:type="dxa"/>
          </w:tcPr>
          <w:p w14:paraId="10EB80F3" w14:textId="77777777" w:rsidR="00B27CBD" w:rsidRDefault="00B27CBD">
            <w:pPr>
              <w:pStyle w:val="TAC"/>
            </w:pPr>
            <w:r>
              <w:t>8</w:t>
            </w:r>
          </w:p>
        </w:tc>
        <w:tc>
          <w:tcPr>
            <w:tcW w:w="4062" w:type="dxa"/>
          </w:tcPr>
          <w:p w14:paraId="35BEAAA4" w14:textId="77777777" w:rsidR="00B27CBD" w:rsidRDefault="00B27CBD">
            <w:pPr>
              <w:pStyle w:val="TAL"/>
            </w:pPr>
            <w:r>
              <w:t>succIdentificationReqToPVLRs</w:t>
            </w:r>
          </w:p>
        </w:tc>
        <w:tc>
          <w:tcPr>
            <w:tcW w:w="4536" w:type="dxa"/>
          </w:tcPr>
          <w:p w14:paraId="6EA5308A" w14:textId="77777777" w:rsidR="00B27CBD" w:rsidRDefault="00B27CBD">
            <w:pPr>
              <w:pStyle w:val="TAL"/>
            </w:pPr>
            <w:r>
              <w:t>Successful identification requests to PVLRs</w:t>
            </w:r>
          </w:p>
        </w:tc>
      </w:tr>
      <w:tr w:rsidR="00B27CBD" w14:paraId="421FAADD" w14:textId="77777777">
        <w:trPr>
          <w:cantSplit/>
          <w:jc w:val="center"/>
        </w:trPr>
        <w:tc>
          <w:tcPr>
            <w:tcW w:w="567" w:type="dxa"/>
          </w:tcPr>
          <w:p w14:paraId="177DFB53" w14:textId="77777777" w:rsidR="00B27CBD" w:rsidRDefault="00B27CBD">
            <w:pPr>
              <w:pStyle w:val="TAC"/>
            </w:pPr>
            <w:r>
              <w:t>9</w:t>
            </w:r>
          </w:p>
        </w:tc>
        <w:tc>
          <w:tcPr>
            <w:tcW w:w="4062" w:type="dxa"/>
          </w:tcPr>
          <w:p w14:paraId="571F539A" w14:textId="77777777" w:rsidR="00B27CBD" w:rsidRDefault="00B27CBD">
            <w:pPr>
              <w:pStyle w:val="TAL"/>
            </w:pPr>
            <w:r>
              <w:t>attCipheringModeControlProcs</w:t>
            </w:r>
          </w:p>
        </w:tc>
        <w:tc>
          <w:tcPr>
            <w:tcW w:w="4536" w:type="dxa"/>
          </w:tcPr>
          <w:p w14:paraId="67D71A7A" w14:textId="77777777" w:rsidR="00B27CBD" w:rsidRDefault="00B27CBD">
            <w:pPr>
              <w:pStyle w:val="TAL"/>
            </w:pPr>
            <w:r>
              <w:t>Attempted ciphering mode controlled procedures</w:t>
            </w:r>
          </w:p>
        </w:tc>
      </w:tr>
      <w:tr w:rsidR="00B27CBD" w14:paraId="1AB7AC0E" w14:textId="77777777">
        <w:trPr>
          <w:cantSplit/>
          <w:jc w:val="center"/>
        </w:trPr>
        <w:tc>
          <w:tcPr>
            <w:tcW w:w="567" w:type="dxa"/>
          </w:tcPr>
          <w:p w14:paraId="53EAB361" w14:textId="77777777" w:rsidR="00B27CBD" w:rsidRDefault="00B27CBD">
            <w:pPr>
              <w:pStyle w:val="TAC"/>
            </w:pPr>
            <w:r>
              <w:t>10</w:t>
            </w:r>
          </w:p>
        </w:tc>
        <w:tc>
          <w:tcPr>
            <w:tcW w:w="4062" w:type="dxa"/>
          </w:tcPr>
          <w:p w14:paraId="6DF07AEF" w14:textId="77777777" w:rsidR="00B27CBD" w:rsidRDefault="00B27CBD">
            <w:pPr>
              <w:pStyle w:val="TAL"/>
            </w:pPr>
            <w:r>
              <w:t>succCipheringModeControlProcs</w:t>
            </w:r>
          </w:p>
        </w:tc>
        <w:tc>
          <w:tcPr>
            <w:tcW w:w="4536" w:type="dxa"/>
          </w:tcPr>
          <w:p w14:paraId="3DA915D7" w14:textId="77777777" w:rsidR="00B27CBD" w:rsidRDefault="00B27CBD">
            <w:pPr>
              <w:pStyle w:val="TAL"/>
            </w:pPr>
            <w:r>
              <w:t>Successful ciphering mode controlled procedures</w:t>
            </w:r>
          </w:p>
        </w:tc>
      </w:tr>
      <w:tr w:rsidR="00B27CBD" w14:paraId="7EBF5E51" w14:textId="77777777">
        <w:trPr>
          <w:cantSplit/>
          <w:jc w:val="center"/>
        </w:trPr>
        <w:tc>
          <w:tcPr>
            <w:tcW w:w="567" w:type="dxa"/>
          </w:tcPr>
          <w:p w14:paraId="13504B7D" w14:textId="77777777" w:rsidR="00B27CBD" w:rsidRDefault="00B27CBD">
            <w:pPr>
              <w:pStyle w:val="TAC"/>
            </w:pPr>
            <w:r>
              <w:t>11</w:t>
            </w:r>
          </w:p>
        </w:tc>
        <w:tc>
          <w:tcPr>
            <w:tcW w:w="4062" w:type="dxa"/>
          </w:tcPr>
          <w:p w14:paraId="0A6CA8F2" w14:textId="77777777" w:rsidR="00B27CBD" w:rsidRDefault="00B27CBD">
            <w:pPr>
              <w:pStyle w:val="TAL"/>
            </w:pPr>
            <w:r>
              <w:t>attAuthProcsInVLR</w:t>
            </w:r>
          </w:p>
        </w:tc>
        <w:tc>
          <w:tcPr>
            <w:tcW w:w="4536" w:type="dxa"/>
          </w:tcPr>
          <w:p w14:paraId="0599F7AD" w14:textId="77777777" w:rsidR="00B27CBD" w:rsidRDefault="00B27CBD">
            <w:pPr>
              <w:pStyle w:val="TAL"/>
            </w:pPr>
            <w:r>
              <w:t>Attempted authentication procedures in the VLR</w:t>
            </w:r>
          </w:p>
        </w:tc>
      </w:tr>
      <w:tr w:rsidR="00B27CBD" w14:paraId="59DABD00" w14:textId="77777777">
        <w:trPr>
          <w:cantSplit/>
          <w:jc w:val="center"/>
        </w:trPr>
        <w:tc>
          <w:tcPr>
            <w:tcW w:w="567" w:type="dxa"/>
          </w:tcPr>
          <w:p w14:paraId="0E924BA8" w14:textId="77777777" w:rsidR="00B27CBD" w:rsidRDefault="00B27CBD">
            <w:pPr>
              <w:pStyle w:val="TAC"/>
            </w:pPr>
            <w:r>
              <w:t>12</w:t>
            </w:r>
          </w:p>
        </w:tc>
        <w:tc>
          <w:tcPr>
            <w:tcW w:w="4062" w:type="dxa"/>
          </w:tcPr>
          <w:p w14:paraId="1D6D13D2" w14:textId="77777777" w:rsidR="00B27CBD" w:rsidRDefault="00B27CBD">
            <w:pPr>
              <w:pStyle w:val="TAL"/>
            </w:pPr>
            <w:r>
              <w:t>succAuthProcsInVLR</w:t>
            </w:r>
          </w:p>
        </w:tc>
        <w:tc>
          <w:tcPr>
            <w:tcW w:w="4536" w:type="dxa"/>
          </w:tcPr>
          <w:p w14:paraId="7C9E2412" w14:textId="77777777" w:rsidR="00B27CBD" w:rsidRDefault="00B27CBD">
            <w:pPr>
              <w:pStyle w:val="TAL"/>
            </w:pPr>
            <w:r>
              <w:t>Successful authentication procedures in the VLR</w:t>
            </w:r>
          </w:p>
        </w:tc>
      </w:tr>
    </w:tbl>
    <w:p w14:paraId="37918995" w14:textId="77777777" w:rsidR="00B27CBD" w:rsidRDefault="00B27CBD"/>
    <w:p w14:paraId="6557F823" w14:textId="77777777" w:rsidR="00B27CBD" w:rsidRDefault="00B27CBD">
      <w:pPr>
        <w:pStyle w:val="TF"/>
      </w:pPr>
      <w:r>
        <w:t>Example 1: Authentication and Authentication Set requests</w:t>
      </w:r>
    </w:p>
    <w:p w14:paraId="7AD73CD7" w14:textId="77777777" w:rsidR="00B27CBD" w:rsidRDefault="00B27CBD">
      <w:pPr>
        <w:pStyle w:val="EX"/>
        <w:keepNext/>
      </w:pPr>
      <w:r>
        <w:lastRenderedPageBreak/>
        <w:t>EXAMPLE 2:</w:t>
      </w:r>
      <w:r>
        <w:tab/>
        <w:t>Interrogation of HLR for routing.</w:t>
      </w:r>
    </w:p>
    <w:p w14:paraId="2E45F40D" w14:textId="77777777" w:rsidR="00B27CBD" w:rsidRDefault="00B27CBD">
      <w:pPr>
        <w:keepNext/>
      </w:pPr>
      <w:r>
        <w:t>This diagram shows which measurements in the annex B need to be activated to collect the statistical information for Routing.</w:t>
      </w:r>
    </w:p>
    <w:p w14:paraId="4CB05896" w14:textId="77777777" w:rsidR="00B27CBD" w:rsidRDefault="00B27CBD">
      <w:pPr>
        <w:pStyle w:val="TH"/>
      </w:pPr>
      <w:r>
        <w:object w:dxaOrig="2803" w:dyaOrig="2533" w14:anchorId="36268CCA">
          <v:shape id="_x0000_i1028" type="#_x0000_t75" style="width:238.1pt;height:126.55pt" o:ole="" fillcolor="window">
            <v:imagedata r:id="rId13" o:title=""/>
          </v:shape>
          <o:OLEObject Type="Embed" ProgID="MSDraw" ShapeID="_x0000_i1028" DrawAspect="Content" ObjectID="_1822457633" r:id="rId14">
            <o:FieldCodes>\* MERGEFORMAT</o:FieldCodes>
          </o:OLEObject>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67"/>
        <w:gridCol w:w="3522"/>
        <w:gridCol w:w="4302"/>
      </w:tblGrid>
      <w:tr w:rsidR="00B27CBD" w14:paraId="4A9CEE2E" w14:textId="77777777">
        <w:trPr>
          <w:cantSplit/>
          <w:jc w:val="center"/>
        </w:trPr>
        <w:tc>
          <w:tcPr>
            <w:tcW w:w="567" w:type="dxa"/>
          </w:tcPr>
          <w:p w14:paraId="24433F5F" w14:textId="77777777" w:rsidR="00B27CBD" w:rsidRDefault="00B27CBD">
            <w:pPr>
              <w:pStyle w:val="TAH"/>
            </w:pPr>
            <w:r>
              <w:t>Nbr.</w:t>
            </w:r>
          </w:p>
        </w:tc>
        <w:tc>
          <w:tcPr>
            <w:tcW w:w="3522" w:type="dxa"/>
          </w:tcPr>
          <w:p w14:paraId="42E2E0ED" w14:textId="77777777" w:rsidR="00B27CBD" w:rsidRDefault="00B27CBD">
            <w:pPr>
              <w:pStyle w:val="TAH"/>
            </w:pPr>
            <w:r>
              <w:t>Measurement Attribute Name</w:t>
            </w:r>
          </w:p>
        </w:tc>
        <w:tc>
          <w:tcPr>
            <w:tcW w:w="4302" w:type="dxa"/>
          </w:tcPr>
          <w:p w14:paraId="14DBAD88" w14:textId="77777777" w:rsidR="00B27CBD" w:rsidRDefault="00B27CBD">
            <w:pPr>
              <w:pStyle w:val="TAH"/>
            </w:pPr>
            <w:r>
              <w:t>Measurement Name</w:t>
            </w:r>
          </w:p>
        </w:tc>
      </w:tr>
      <w:tr w:rsidR="00B27CBD" w14:paraId="25EBDB26" w14:textId="77777777">
        <w:trPr>
          <w:cantSplit/>
          <w:jc w:val="center"/>
        </w:trPr>
        <w:tc>
          <w:tcPr>
            <w:tcW w:w="567" w:type="dxa"/>
          </w:tcPr>
          <w:p w14:paraId="016A4843" w14:textId="77777777" w:rsidR="00B27CBD" w:rsidRDefault="00B27CBD">
            <w:pPr>
              <w:pStyle w:val="TAC"/>
            </w:pPr>
            <w:r>
              <w:t>1</w:t>
            </w:r>
          </w:p>
        </w:tc>
        <w:tc>
          <w:tcPr>
            <w:tcW w:w="3522" w:type="dxa"/>
          </w:tcPr>
          <w:p w14:paraId="6562D4E1" w14:textId="77777777" w:rsidR="00B27CBD" w:rsidRDefault="00B27CBD">
            <w:pPr>
              <w:pStyle w:val="TAL"/>
            </w:pPr>
            <w:r>
              <w:t>attInterrogationOfHLRsForRouting</w:t>
            </w:r>
          </w:p>
        </w:tc>
        <w:tc>
          <w:tcPr>
            <w:tcW w:w="4302" w:type="dxa"/>
          </w:tcPr>
          <w:p w14:paraId="1B8DB1D4" w14:textId="77777777" w:rsidR="00B27CBD" w:rsidRDefault="00B27CBD">
            <w:pPr>
              <w:pStyle w:val="TAL"/>
            </w:pPr>
            <w:r>
              <w:t>Attempted interrogations of HLRs for routing</w:t>
            </w:r>
          </w:p>
        </w:tc>
      </w:tr>
      <w:tr w:rsidR="00B27CBD" w14:paraId="2C995E48" w14:textId="77777777">
        <w:trPr>
          <w:cantSplit/>
          <w:jc w:val="center"/>
        </w:trPr>
        <w:tc>
          <w:tcPr>
            <w:tcW w:w="567" w:type="dxa"/>
          </w:tcPr>
          <w:p w14:paraId="6442FF11" w14:textId="77777777" w:rsidR="00B27CBD" w:rsidRDefault="00B27CBD">
            <w:pPr>
              <w:pStyle w:val="TAC"/>
            </w:pPr>
            <w:r>
              <w:t>2</w:t>
            </w:r>
          </w:p>
        </w:tc>
        <w:tc>
          <w:tcPr>
            <w:tcW w:w="3522" w:type="dxa"/>
          </w:tcPr>
          <w:p w14:paraId="79402D34" w14:textId="77777777" w:rsidR="00B27CBD" w:rsidRDefault="00B27CBD">
            <w:pPr>
              <w:pStyle w:val="TAL"/>
            </w:pPr>
            <w:r>
              <w:t>attReqForMSRN</w:t>
            </w:r>
          </w:p>
        </w:tc>
        <w:tc>
          <w:tcPr>
            <w:tcW w:w="4302" w:type="dxa"/>
          </w:tcPr>
          <w:p w14:paraId="2E1311A9" w14:textId="77777777" w:rsidR="00B27CBD" w:rsidRDefault="00B27CBD">
            <w:pPr>
              <w:pStyle w:val="TAL"/>
            </w:pPr>
            <w:r>
              <w:t>Attempted request for MSRN</w:t>
            </w:r>
          </w:p>
        </w:tc>
      </w:tr>
      <w:tr w:rsidR="00B27CBD" w14:paraId="28428B9C" w14:textId="77777777">
        <w:trPr>
          <w:cantSplit/>
          <w:jc w:val="center"/>
        </w:trPr>
        <w:tc>
          <w:tcPr>
            <w:tcW w:w="567" w:type="dxa"/>
          </w:tcPr>
          <w:p w14:paraId="12C2BA7D" w14:textId="77777777" w:rsidR="00B27CBD" w:rsidRDefault="00B27CBD">
            <w:pPr>
              <w:pStyle w:val="TAC"/>
            </w:pPr>
            <w:r>
              <w:t>3</w:t>
            </w:r>
          </w:p>
        </w:tc>
        <w:tc>
          <w:tcPr>
            <w:tcW w:w="3522" w:type="dxa"/>
          </w:tcPr>
          <w:p w14:paraId="53790814" w14:textId="77777777" w:rsidR="00B27CBD" w:rsidRDefault="00B27CBD">
            <w:pPr>
              <w:pStyle w:val="TAL"/>
            </w:pPr>
            <w:r>
              <w:t>succReqForMSRN</w:t>
            </w:r>
          </w:p>
        </w:tc>
        <w:tc>
          <w:tcPr>
            <w:tcW w:w="4302" w:type="dxa"/>
          </w:tcPr>
          <w:p w14:paraId="6537C9B8" w14:textId="77777777" w:rsidR="00B27CBD" w:rsidRDefault="00B27CBD">
            <w:pPr>
              <w:pStyle w:val="TAL"/>
            </w:pPr>
            <w:r>
              <w:t>Successful request for MSRN</w:t>
            </w:r>
          </w:p>
        </w:tc>
      </w:tr>
      <w:tr w:rsidR="00B27CBD" w14:paraId="25139D3E" w14:textId="77777777">
        <w:trPr>
          <w:cantSplit/>
          <w:jc w:val="center"/>
        </w:trPr>
        <w:tc>
          <w:tcPr>
            <w:tcW w:w="567" w:type="dxa"/>
          </w:tcPr>
          <w:p w14:paraId="1BF2AB80" w14:textId="77777777" w:rsidR="00B27CBD" w:rsidRDefault="00B27CBD">
            <w:pPr>
              <w:pStyle w:val="TAC"/>
            </w:pPr>
            <w:r>
              <w:t>4</w:t>
            </w:r>
          </w:p>
        </w:tc>
        <w:tc>
          <w:tcPr>
            <w:tcW w:w="3522" w:type="dxa"/>
          </w:tcPr>
          <w:p w14:paraId="47AA2072" w14:textId="77777777" w:rsidR="00B27CBD" w:rsidRDefault="00B27CBD">
            <w:pPr>
              <w:pStyle w:val="TAL"/>
            </w:pPr>
            <w:r>
              <w:t>succInterrogationOfHLRsMSRNObtained</w:t>
            </w:r>
          </w:p>
        </w:tc>
        <w:tc>
          <w:tcPr>
            <w:tcW w:w="4302" w:type="dxa"/>
          </w:tcPr>
          <w:p w14:paraId="64AB922C" w14:textId="77777777" w:rsidR="00B27CBD" w:rsidRDefault="00B27CBD">
            <w:pPr>
              <w:pStyle w:val="TAL"/>
            </w:pPr>
            <w:r>
              <w:t>Successful interrogations of HLR (MSRN obtained)</w:t>
            </w:r>
          </w:p>
        </w:tc>
      </w:tr>
      <w:tr w:rsidR="00B27CBD" w14:paraId="74286179" w14:textId="77777777">
        <w:trPr>
          <w:cantSplit/>
          <w:jc w:val="center"/>
        </w:trPr>
        <w:tc>
          <w:tcPr>
            <w:tcW w:w="567" w:type="dxa"/>
          </w:tcPr>
          <w:p w14:paraId="7C8425A4" w14:textId="77777777" w:rsidR="00B27CBD" w:rsidRDefault="00B27CBD">
            <w:pPr>
              <w:pStyle w:val="TAC"/>
            </w:pPr>
            <w:r>
              <w:t>5</w:t>
            </w:r>
          </w:p>
        </w:tc>
        <w:tc>
          <w:tcPr>
            <w:tcW w:w="3522" w:type="dxa"/>
          </w:tcPr>
          <w:p w14:paraId="74A507C6" w14:textId="77777777" w:rsidR="00B27CBD" w:rsidRDefault="00B27CBD">
            <w:pPr>
              <w:pStyle w:val="TAL"/>
            </w:pPr>
            <w:r>
              <w:t>succInterrogationOfHLRsCallForwarding</w:t>
            </w:r>
          </w:p>
        </w:tc>
        <w:tc>
          <w:tcPr>
            <w:tcW w:w="4302" w:type="dxa"/>
          </w:tcPr>
          <w:p w14:paraId="7A28393A" w14:textId="77777777" w:rsidR="00B27CBD" w:rsidRDefault="00B27CBD">
            <w:pPr>
              <w:pStyle w:val="TAL"/>
            </w:pPr>
            <w:r>
              <w:t>Successful interrogations of HLR (call forwarding)</w:t>
            </w:r>
          </w:p>
        </w:tc>
      </w:tr>
    </w:tbl>
    <w:p w14:paraId="4C306574" w14:textId="77777777" w:rsidR="00B27CBD" w:rsidRDefault="00B27CBD"/>
    <w:p w14:paraId="77B0EEC6" w14:textId="77777777" w:rsidR="00B27CBD" w:rsidRDefault="00B27CBD">
      <w:pPr>
        <w:pStyle w:val="TF"/>
      </w:pPr>
      <w:r>
        <w:t>Example 2: Interrogation of HLR for routing</w:t>
      </w:r>
    </w:p>
    <w:p w14:paraId="59C527C0" w14:textId="77777777" w:rsidR="00B27CBD" w:rsidRDefault="00B27CBD">
      <w:pPr>
        <w:pStyle w:val="EX"/>
      </w:pPr>
      <w:r>
        <w:t>EXAMPLE 3:</w:t>
      </w:r>
      <w:r>
        <w:tab/>
        <w:t>Location Updating.</w:t>
      </w:r>
    </w:p>
    <w:p w14:paraId="7B92DA78" w14:textId="77777777" w:rsidR="00B27CBD" w:rsidRDefault="00B27CBD">
      <w:r>
        <w:t>This diagram shows which measurements in the annex B need to be activated to collect the statistical information for Location Updating.</w:t>
      </w:r>
    </w:p>
    <w:p w14:paraId="4BD4391C" w14:textId="77777777" w:rsidR="00B27CBD" w:rsidRDefault="00B27CBD">
      <w:pPr>
        <w:pStyle w:val="TH"/>
      </w:pPr>
      <w:r>
        <w:object w:dxaOrig="3298" w:dyaOrig="2295" w14:anchorId="7FF3F141">
          <v:shape id="_x0000_i1029" type="#_x0000_t75" style="width:273.75pt;height:114.75pt" o:ole="" fillcolor="window">
            <v:imagedata r:id="rId15" o:title=""/>
          </v:shape>
          <o:OLEObject Type="Embed" ProgID="MSDraw" ShapeID="_x0000_i1029" DrawAspect="Content" ObjectID="_1822457634" r:id="rId16">
            <o:FieldCodes>\* MERGEFORMAT</o:FieldCodes>
          </o:OLEObject>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67"/>
        <w:gridCol w:w="2741"/>
        <w:gridCol w:w="3282"/>
      </w:tblGrid>
      <w:tr w:rsidR="00B27CBD" w14:paraId="15F26F5F" w14:textId="77777777">
        <w:trPr>
          <w:cantSplit/>
          <w:jc w:val="center"/>
        </w:trPr>
        <w:tc>
          <w:tcPr>
            <w:tcW w:w="567" w:type="dxa"/>
          </w:tcPr>
          <w:p w14:paraId="279FC968" w14:textId="77777777" w:rsidR="00B27CBD" w:rsidRDefault="00B27CBD">
            <w:pPr>
              <w:pStyle w:val="TAH"/>
            </w:pPr>
            <w:r>
              <w:t>Nbr.</w:t>
            </w:r>
          </w:p>
        </w:tc>
        <w:tc>
          <w:tcPr>
            <w:tcW w:w="2741" w:type="dxa"/>
          </w:tcPr>
          <w:p w14:paraId="37FE5347" w14:textId="77777777" w:rsidR="00B27CBD" w:rsidRDefault="00B27CBD">
            <w:pPr>
              <w:pStyle w:val="TAH"/>
            </w:pPr>
            <w:r>
              <w:t>Measurement Attribute Name</w:t>
            </w:r>
          </w:p>
        </w:tc>
        <w:tc>
          <w:tcPr>
            <w:tcW w:w="3282" w:type="dxa"/>
          </w:tcPr>
          <w:p w14:paraId="32CDA2FC" w14:textId="77777777" w:rsidR="00B27CBD" w:rsidRDefault="00B27CBD">
            <w:pPr>
              <w:pStyle w:val="TAH"/>
            </w:pPr>
            <w:r>
              <w:t>Measurement Name</w:t>
            </w:r>
          </w:p>
        </w:tc>
      </w:tr>
      <w:tr w:rsidR="00B27CBD" w14:paraId="39F6971D" w14:textId="77777777">
        <w:trPr>
          <w:cantSplit/>
          <w:jc w:val="center"/>
        </w:trPr>
        <w:tc>
          <w:tcPr>
            <w:tcW w:w="567" w:type="dxa"/>
          </w:tcPr>
          <w:p w14:paraId="10A7507A" w14:textId="77777777" w:rsidR="00B27CBD" w:rsidRDefault="00B27CBD">
            <w:pPr>
              <w:pStyle w:val="TAC"/>
            </w:pPr>
            <w:r>
              <w:t>1</w:t>
            </w:r>
          </w:p>
        </w:tc>
        <w:tc>
          <w:tcPr>
            <w:tcW w:w="2741" w:type="dxa"/>
          </w:tcPr>
          <w:p w14:paraId="7DC71E4D" w14:textId="77777777" w:rsidR="00B27CBD" w:rsidRDefault="00B27CBD">
            <w:pPr>
              <w:pStyle w:val="TAL"/>
            </w:pPr>
            <w:r>
              <w:t>attIntraVLRLocationUpdates</w:t>
            </w:r>
          </w:p>
        </w:tc>
        <w:tc>
          <w:tcPr>
            <w:tcW w:w="3282" w:type="dxa"/>
          </w:tcPr>
          <w:p w14:paraId="5AE262D6" w14:textId="77777777" w:rsidR="00B27CBD" w:rsidRDefault="00B27CBD">
            <w:pPr>
              <w:pStyle w:val="TAL"/>
            </w:pPr>
            <w:r>
              <w:t>Attempted intra-VLR location updates</w:t>
            </w:r>
          </w:p>
        </w:tc>
      </w:tr>
      <w:tr w:rsidR="00B27CBD" w14:paraId="267B2CB0" w14:textId="77777777">
        <w:trPr>
          <w:cantSplit/>
          <w:jc w:val="center"/>
        </w:trPr>
        <w:tc>
          <w:tcPr>
            <w:tcW w:w="567" w:type="dxa"/>
          </w:tcPr>
          <w:p w14:paraId="4410188A" w14:textId="77777777" w:rsidR="00B27CBD" w:rsidRDefault="00B27CBD">
            <w:pPr>
              <w:pStyle w:val="TAC"/>
            </w:pPr>
            <w:r>
              <w:t>2</w:t>
            </w:r>
          </w:p>
        </w:tc>
        <w:tc>
          <w:tcPr>
            <w:tcW w:w="2741" w:type="dxa"/>
          </w:tcPr>
          <w:p w14:paraId="388A3A47" w14:textId="77777777" w:rsidR="00B27CBD" w:rsidRDefault="00B27CBD">
            <w:pPr>
              <w:pStyle w:val="TAL"/>
            </w:pPr>
            <w:r>
              <w:t>succIntraVLRLocationUpdates</w:t>
            </w:r>
          </w:p>
        </w:tc>
        <w:tc>
          <w:tcPr>
            <w:tcW w:w="3282" w:type="dxa"/>
          </w:tcPr>
          <w:p w14:paraId="29EA8EF6" w14:textId="77777777" w:rsidR="00B27CBD" w:rsidRDefault="00B27CBD">
            <w:pPr>
              <w:pStyle w:val="TAL"/>
            </w:pPr>
            <w:r>
              <w:t>Successful intra-VLR location updates</w:t>
            </w:r>
          </w:p>
        </w:tc>
      </w:tr>
      <w:tr w:rsidR="00B27CBD" w14:paraId="23818BD3" w14:textId="77777777">
        <w:trPr>
          <w:cantSplit/>
          <w:jc w:val="center"/>
        </w:trPr>
        <w:tc>
          <w:tcPr>
            <w:tcW w:w="567" w:type="dxa"/>
          </w:tcPr>
          <w:p w14:paraId="5E6E340D" w14:textId="77777777" w:rsidR="00B27CBD" w:rsidRDefault="00B27CBD">
            <w:pPr>
              <w:pStyle w:val="TAC"/>
            </w:pPr>
            <w:r>
              <w:t>3</w:t>
            </w:r>
          </w:p>
        </w:tc>
        <w:tc>
          <w:tcPr>
            <w:tcW w:w="2741" w:type="dxa"/>
          </w:tcPr>
          <w:p w14:paraId="44CFC7F0" w14:textId="77777777" w:rsidR="00B27CBD" w:rsidRDefault="00B27CBD">
            <w:pPr>
              <w:pStyle w:val="TAL"/>
            </w:pPr>
            <w:r>
              <w:t>attInterVLRLocationUpdates</w:t>
            </w:r>
          </w:p>
        </w:tc>
        <w:tc>
          <w:tcPr>
            <w:tcW w:w="3282" w:type="dxa"/>
          </w:tcPr>
          <w:p w14:paraId="72362DA2" w14:textId="77777777" w:rsidR="00B27CBD" w:rsidRDefault="00B27CBD">
            <w:pPr>
              <w:pStyle w:val="TAL"/>
            </w:pPr>
            <w:r>
              <w:t>Attempted inter-VLR location updates</w:t>
            </w:r>
          </w:p>
        </w:tc>
      </w:tr>
      <w:tr w:rsidR="00B27CBD" w14:paraId="22F6C6B4" w14:textId="77777777">
        <w:trPr>
          <w:cantSplit/>
          <w:jc w:val="center"/>
        </w:trPr>
        <w:tc>
          <w:tcPr>
            <w:tcW w:w="567" w:type="dxa"/>
          </w:tcPr>
          <w:p w14:paraId="3BDDEDC0" w14:textId="77777777" w:rsidR="00B27CBD" w:rsidRDefault="00B27CBD">
            <w:pPr>
              <w:pStyle w:val="TAC"/>
            </w:pPr>
            <w:r>
              <w:t>4</w:t>
            </w:r>
          </w:p>
        </w:tc>
        <w:tc>
          <w:tcPr>
            <w:tcW w:w="2741" w:type="dxa"/>
          </w:tcPr>
          <w:p w14:paraId="4BF6BF42" w14:textId="77777777" w:rsidR="00B27CBD" w:rsidRDefault="00B27CBD">
            <w:pPr>
              <w:pStyle w:val="TAL"/>
            </w:pPr>
            <w:r>
              <w:t>succInterVLRLocationUpdates</w:t>
            </w:r>
          </w:p>
        </w:tc>
        <w:tc>
          <w:tcPr>
            <w:tcW w:w="3282" w:type="dxa"/>
          </w:tcPr>
          <w:p w14:paraId="54141F04" w14:textId="77777777" w:rsidR="00B27CBD" w:rsidRDefault="00B27CBD">
            <w:pPr>
              <w:pStyle w:val="TAL"/>
            </w:pPr>
            <w:r>
              <w:t>Successful inter-VLR location updates</w:t>
            </w:r>
          </w:p>
        </w:tc>
      </w:tr>
      <w:tr w:rsidR="00B27CBD" w14:paraId="118F8CBE" w14:textId="77777777">
        <w:trPr>
          <w:cantSplit/>
          <w:jc w:val="center"/>
        </w:trPr>
        <w:tc>
          <w:tcPr>
            <w:tcW w:w="567" w:type="dxa"/>
          </w:tcPr>
          <w:p w14:paraId="7031B098" w14:textId="77777777" w:rsidR="00B27CBD" w:rsidRDefault="00B27CBD">
            <w:pPr>
              <w:pStyle w:val="TAC"/>
            </w:pPr>
            <w:r>
              <w:t>5</w:t>
            </w:r>
          </w:p>
        </w:tc>
        <w:tc>
          <w:tcPr>
            <w:tcW w:w="2741" w:type="dxa"/>
          </w:tcPr>
          <w:p w14:paraId="3D50A2D1" w14:textId="77777777" w:rsidR="00B27CBD" w:rsidRDefault="00B27CBD">
            <w:pPr>
              <w:pStyle w:val="TAL"/>
            </w:pPr>
            <w:r>
              <w:t>attLocationUpdate</w:t>
            </w:r>
          </w:p>
        </w:tc>
        <w:tc>
          <w:tcPr>
            <w:tcW w:w="3282" w:type="dxa"/>
          </w:tcPr>
          <w:p w14:paraId="5982FF78" w14:textId="77777777" w:rsidR="00B27CBD" w:rsidRDefault="00B27CBD">
            <w:pPr>
              <w:pStyle w:val="TAL"/>
            </w:pPr>
            <w:r>
              <w:t>Attempted location updates</w:t>
            </w:r>
          </w:p>
        </w:tc>
      </w:tr>
      <w:tr w:rsidR="00B27CBD" w14:paraId="618E4751" w14:textId="77777777">
        <w:trPr>
          <w:cantSplit/>
          <w:jc w:val="center"/>
        </w:trPr>
        <w:tc>
          <w:tcPr>
            <w:tcW w:w="567" w:type="dxa"/>
          </w:tcPr>
          <w:p w14:paraId="4B1708F3" w14:textId="77777777" w:rsidR="00B27CBD" w:rsidRDefault="00B27CBD">
            <w:pPr>
              <w:pStyle w:val="TAC"/>
            </w:pPr>
            <w:r>
              <w:t>6</w:t>
            </w:r>
          </w:p>
        </w:tc>
        <w:tc>
          <w:tcPr>
            <w:tcW w:w="2741" w:type="dxa"/>
          </w:tcPr>
          <w:p w14:paraId="4DBF2765" w14:textId="77777777" w:rsidR="00B27CBD" w:rsidRDefault="00B27CBD">
            <w:pPr>
              <w:pStyle w:val="TAL"/>
            </w:pPr>
            <w:r>
              <w:t>succLocationUpdate</w:t>
            </w:r>
          </w:p>
        </w:tc>
        <w:tc>
          <w:tcPr>
            <w:tcW w:w="3282" w:type="dxa"/>
          </w:tcPr>
          <w:p w14:paraId="395734B8" w14:textId="77777777" w:rsidR="00B27CBD" w:rsidRDefault="00B27CBD">
            <w:pPr>
              <w:pStyle w:val="TAL"/>
            </w:pPr>
            <w:r>
              <w:t>Successful location updates</w:t>
            </w:r>
          </w:p>
        </w:tc>
      </w:tr>
    </w:tbl>
    <w:p w14:paraId="2A52CB6A" w14:textId="77777777" w:rsidR="00B27CBD" w:rsidRDefault="00B27CBD">
      <w:pPr>
        <w:pStyle w:val="NF"/>
      </w:pPr>
    </w:p>
    <w:p w14:paraId="455264F1" w14:textId="77777777" w:rsidR="00B27CBD" w:rsidRDefault="00B27CBD">
      <w:pPr>
        <w:pStyle w:val="TF"/>
      </w:pPr>
      <w:r>
        <w:t>Example 3: Location Updating</w:t>
      </w:r>
    </w:p>
    <w:p w14:paraId="04F75DAD" w14:textId="77777777" w:rsidR="00B27CBD" w:rsidRDefault="00B27CBD"/>
    <w:p w14:paraId="20D16D72" w14:textId="77777777" w:rsidR="00B27CBD" w:rsidRDefault="00B27CBD">
      <w:pPr>
        <w:pStyle w:val="Heading8"/>
      </w:pPr>
      <w:r>
        <w:br w:type="page"/>
      </w:r>
      <w:bookmarkStart w:id="33" w:name="_Toc509322488"/>
      <w:r>
        <w:lastRenderedPageBreak/>
        <w:t>Annex B (normative):</w:t>
      </w:r>
      <w:r>
        <w:br/>
        <w:t>Performance Measurement Requirements Summary</w:t>
      </w:r>
      <w:bookmarkEnd w:id="33"/>
    </w:p>
    <w:p w14:paraId="1D607FB7" w14:textId="77777777" w:rsidR="00B27CBD" w:rsidRDefault="00B27CBD">
      <w:r>
        <w:t>Following is the template used to describe the measurements contained in this annex.</w:t>
      </w:r>
    </w:p>
    <w:p w14:paraId="1A104608" w14:textId="77777777" w:rsidR="00B27CBD" w:rsidRDefault="00B27CBD">
      <w:pPr>
        <w:pStyle w:val="B1"/>
      </w:pPr>
      <w:r>
        <w:t>A.</w:t>
      </w:r>
      <w:r>
        <w:tab/>
        <w:t>Description:</w:t>
      </w:r>
    </w:p>
    <w:p w14:paraId="7D5B5D5F" w14:textId="77777777" w:rsidR="00B27CBD" w:rsidRDefault="00B27CBD">
      <w:pPr>
        <w:pStyle w:val="B2"/>
      </w:pPr>
      <w:r>
        <w:t>-</w:t>
      </w:r>
      <w:r>
        <w:tab/>
        <w:t>A short explanation of the measurement operation.</w:t>
      </w:r>
    </w:p>
    <w:p w14:paraId="3519F5C1" w14:textId="77777777" w:rsidR="00B27CBD" w:rsidRDefault="00B27CBD">
      <w:pPr>
        <w:pStyle w:val="B1"/>
      </w:pPr>
      <w:r>
        <w:t>B.</w:t>
      </w:r>
      <w:r>
        <w:tab/>
        <w:t>Collection Method:</w:t>
      </w:r>
    </w:p>
    <w:p w14:paraId="3FF5CAD9" w14:textId="77777777" w:rsidR="00B27CBD" w:rsidRDefault="00B27CBD">
      <w:pPr>
        <w:pStyle w:val="B2"/>
      </w:pPr>
      <w:r>
        <w:t>-</w:t>
      </w:r>
      <w:r>
        <w:tab/>
        <w:t>The form in which this measurement data is obtained:</w:t>
      </w:r>
    </w:p>
    <w:p w14:paraId="5373C996" w14:textId="77777777" w:rsidR="00B27CBD" w:rsidRDefault="00B27CBD">
      <w:pPr>
        <w:pStyle w:val="B3"/>
      </w:pPr>
      <w:r>
        <w:t>-</w:t>
      </w:r>
      <w:r>
        <w:tab/>
      </w:r>
      <w:r>
        <w:rPr>
          <w:b/>
          <w:bCs/>
        </w:rPr>
        <w:t>CC</w:t>
      </w:r>
      <w:r>
        <w:t xml:space="preserve"> (Cumulative Counter);</w:t>
      </w:r>
    </w:p>
    <w:p w14:paraId="1C0968C5" w14:textId="77777777" w:rsidR="00B27CBD" w:rsidRDefault="00B27CBD">
      <w:pPr>
        <w:pStyle w:val="B3"/>
      </w:pPr>
      <w:r>
        <w:t>-</w:t>
      </w:r>
      <w:r>
        <w:tab/>
      </w:r>
      <w:r>
        <w:rPr>
          <w:b/>
          <w:bCs/>
        </w:rPr>
        <w:t>GAUGE</w:t>
      </w:r>
      <w:r>
        <w:t xml:space="preserve"> (dynamic variable), used when data being measured can vary up or down during the period of measurement;</w:t>
      </w:r>
    </w:p>
    <w:p w14:paraId="300508E9" w14:textId="77777777" w:rsidR="00B27CBD" w:rsidRDefault="00B27CBD">
      <w:pPr>
        <w:pStyle w:val="B3"/>
      </w:pPr>
      <w:r>
        <w:t>-</w:t>
      </w:r>
      <w:r>
        <w:tab/>
      </w:r>
      <w:r>
        <w:rPr>
          <w:b/>
          <w:bCs/>
        </w:rPr>
        <w:t>DER</w:t>
      </w:r>
      <w:r>
        <w:t xml:space="preserve"> (Discrete Event Registration), when data related to a particular event are captured every nth event is registered, where n can be 1 or larger;</w:t>
      </w:r>
    </w:p>
    <w:p w14:paraId="4C33A717" w14:textId="77777777" w:rsidR="00B27CBD" w:rsidRDefault="00B27CBD">
      <w:pPr>
        <w:pStyle w:val="B3"/>
        <w:rPr>
          <w:lang w:val="fr-FR"/>
        </w:rPr>
      </w:pPr>
      <w:r>
        <w:rPr>
          <w:lang w:val="fr-FR"/>
        </w:rPr>
        <w:t>-</w:t>
      </w:r>
      <w:r>
        <w:rPr>
          <w:lang w:val="fr-FR"/>
        </w:rPr>
        <w:tab/>
      </w:r>
      <w:r>
        <w:rPr>
          <w:b/>
          <w:bCs/>
          <w:lang w:val="fr-FR"/>
        </w:rPr>
        <w:t xml:space="preserve">SI </w:t>
      </w:r>
      <w:r>
        <w:rPr>
          <w:lang w:val="fr-FR"/>
        </w:rPr>
        <w:t>(Status Inspection).</w:t>
      </w:r>
    </w:p>
    <w:p w14:paraId="749DEC07" w14:textId="77777777" w:rsidR="00B27CBD" w:rsidRPr="00DA1FC9" w:rsidRDefault="00B27CBD">
      <w:pPr>
        <w:pStyle w:val="B1"/>
        <w:rPr>
          <w:lang w:val="fr-FR"/>
        </w:rPr>
      </w:pPr>
      <w:r w:rsidRPr="00DA1FC9">
        <w:rPr>
          <w:lang w:val="fr-FR"/>
        </w:rPr>
        <w:t>C.</w:t>
      </w:r>
      <w:r w:rsidRPr="00DA1FC9">
        <w:rPr>
          <w:lang w:val="fr-FR"/>
        </w:rPr>
        <w:tab/>
        <w:t>Condition:</w:t>
      </w:r>
    </w:p>
    <w:p w14:paraId="6974BE1A" w14:textId="77777777" w:rsidR="00B27CBD" w:rsidRDefault="00B27CBD">
      <w:pPr>
        <w:pStyle w:val="B2"/>
      </w:pPr>
      <w:r>
        <w:t>-</w:t>
      </w:r>
      <w:r>
        <w:tab/>
        <w:t>The GSM condition which causes this measurement data to be updated. Where it is not possible to give a precise GSM condition, then the conditional circumstances leading to the update is stated.</w:t>
      </w:r>
    </w:p>
    <w:p w14:paraId="3EADEB80" w14:textId="77777777" w:rsidR="00B27CBD" w:rsidRDefault="00B27CBD">
      <w:pPr>
        <w:pStyle w:val="B1"/>
      </w:pPr>
      <w:r>
        <w:t>D.</w:t>
      </w:r>
      <w:r>
        <w:tab/>
        <w:t>Measurement Attribute Name:</w:t>
      </w:r>
    </w:p>
    <w:p w14:paraId="3130513D" w14:textId="77777777" w:rsidR="00B27CBD" w:rsidRDefault="00B27CBD">
      <w:pPr>
        <w:pStyle w:val="B2"/>
      </w:pPr>
      <w:r>
        <w:t>-</w:t>
      </w:r>
      <w:r>
        <w:tab/>
        <w:t>The Measurement Attribute Name which will be referenced by the Object Model.</w:t>
      </w:r>
    </w:p>
    <w:p w14:paraId="25A94C6E" w14:textId="77777777" w:rsidR="00B27CBD" w:rsidRDefault="00B27CBD">
      <w:pPr>
        <w:pStyle w:val="B1"/>
      </w:pPr>
      <w:r>
        <w:t>E.</w:t>
      </w:r>
      <w:r>
        <w:tab/>
        <w:t>Measurement Result (measured value, Unit):</w:t>
      </w:r>
    </w:p>
    <w:p w14:paraId="6AE5E56F" w14:textId="77777777" w:rsidR="00B27CBD" w:rsidRDefault="00B27CBD">
      <w:pPr>
        <w:pStyle w:val="B2"/>
      </w:pPr>
      <w:r>
        <w:t>-</w:t>
      </w:r>
      <w:r>
        <w:tab/>
        <w:t>A short description of expected result value (e.g. A single integer value).</w:t>
      </w:r>
    </w:p>
    <w:p w14:paraId="109FCC7D" w14:textId="77777777" w:rsidR="00B27CBD" w:rsidRDefault="00B27CBD">
      <w:pPr>
        <w:pStyle w:val="B1"/>
      </w:pPr>
      <w:r>
        <w:t>F.</w:t>
      </w:r>
      <w:r>
        <w:tab/>
        <w:t>Measurement Function Name:</w:t>
      </w:r>
    </w:p>
    <w:p w14:paraId="5D747FF2" w14:textId="77777777" w:rsidR="00B27CBD" w:rsidRDefault="00B27CBD">
      <w:pPr>
        <w:pStyle w:val="B2"/>
      </w:pPr>
      <w:r>
        <w:t>-</w:t>
      </w:r>
      <w:r>
        <w:tab/>
        <w:t>Measurement Function Name for which this measurement is defined.</w:t>
      </w:r>
    </w:p>
    <w:p w14:paraId="595D4B04" w14:textId="77777777" w:rsidR="00B27CBD" w:rsidRDefault="00B27CBD">
      <w:pPr>
        <w:pStyle w:val="B1"/>
      </w:pPr>
      <w:r>
        <w:t>G.</w:t>
      </w:r>
      <w:r>
        <w:tab/>
        <w:t>Switching Technology:</w:t>
      </w:r>
    </w:p>
    <w:p w14:paraId="6B13CC11" w14:textId="77777777" w:rsidR="00B27CBD" w:rsidRDefault="00B27CBD">
      <w:pPr>
        <w:pStyle w:val="B2"/>
      </w:pPr>
      <w:r>
        <w:t>-</w:t>
      </w:r>
      <w:r>
        <w:tab/>
        <w:t>The Switching product this Measurement is applicable to. Circuit Switched and/or Packet Switched (GPRS). When packet switching (GPRS) is identified for an MSC measurement function, this measurement type is related to a combined circuit/packet switched event.</w:t>
      </w:r>
    </w:p>
    <w:p w14:paraId="71888C6D" w14:textId="77777777" w:rsidR="00B27CBD" w:rsidRDefault="00F8638A">
      <w:pPr>
        <w:pStyle w:val="Heading1"/>
      </w:pPr>
      <w:r>
        <w:br w:type="page"/>
      </w:r>
      <w:bookmarkStart w:id="34" w:name="_Toc509322489"/>
      <w:r w:rsidR="00B27CBD">
        <w:lastRenderedPageBreak/>
        <w:t>B.1</w:t>
      </w:r>
      <w:r w:rsidR="00B27CBD">
        <w:tab/>
        <w:t xml:space="preserve">Measurements Related </w:t>
      </w:r>
      <w:r>
        <w:t>to the</w:t>
      </w:r>
      <w:r w:rsidR="00B27CBD">
        <w:t xml:space="preserve"> BSC</w:t>
      </w:r>
      <w:bookmarkEnd w:id="34"/>
    </w:p>
    <w:p w14:paraId="1E80334D" w14:textId="77777777" w:rsidR="00B27CBD" w:rsidRDefault="00B27CBD">
      <w:pPr>
        <w:pStyle w:val="Heading2"/>
      </w:pPr>
      <w:bookmarkStart w:id="35" w:name="_Toc509322490"/>
      <w:r>
        <w:t>B.1.1</w:t>
      </w:r>
      <w:r>
        <w:tab/>
        <w:t>BSC Measurement Function</w:t>
      </w:r>
      <w:bookmarkEnd w:id="35"/>
    </w:p>
    <w:p w14:paraId="373CD4A2" w14:textId="77777777" w:rsidR="00B27CBD" w:rsidRDefault="00B27CBD">
      <w:pPr>
        <w:pStyle w:val="Heading3"/>
      </w:pPr>
      <w:bookmarkStart w:id="36" w:name="_Toc509322491"/>
      <w:r>
        <w:t>B.1.1.1</w:t>
      </w:r>
      <w:r>
        <w:tab/>
        <w:t>Unsuccessful requests for service</w:t>
      </w:r>
      <w:bookmarkEnd w:id="36"/>
    </w:p>
    <w:p w14:paraId="33B62584" w14:textId="77777777" w:rsidR="00B27CBD" w:rsidRDefault="00B27CBD">
      <w:pPr>
        <w:pStyle w:val="B1"/>
      </w:pPr>
      <w:r>
        <w:t>A.</w:t>
      </w:r>
      <w:r>
        <w:tab/>
        <w:t>This measurement provides the number of unsuccessful mobile originated services for the BSC.</w:t>
      </w:r>
    </w:p>
    <w:p w14:paraId="6DCA0A8C" w14:textId="77777777" w:rsidR="00B27CBD" w:rsidRDefault="00B27CBD">
      <w:pPr>
        <w:pStyle w:val="NO"/>
      </w:pPr>
      <w:r>
        <w:t>NOTE:</w:t>
      </w:r>
      <w:r>
        <w:tab/>
        <w:t>The "reject cause" indicates why the service request was rejected. Possible causes include, B-Subscriber busy, network out of order, protocol errors.</w:t>
      </w:r>
    </w:p>
    <w:p w14:paraId="7B0395A4" w14:textId="77777777" w:rsidR="00B27CBD" w:rsidRDefault="00B27CBD">
      <w:pPr>
        <w:pStyle w:val="B1"/>
      </w:pPr>
      <w:r>
        <w:t>B.</w:t>
      </w:r>
      <w:r>
        <w:tab/>
        <w:t>CC.</w:t>
      </w:r>
    </w:p>
    <w:p w14:paraId="5390AD49" w14:textId="77777777" w:rsidR="00B27CBD" w:rsidRDefault="00B27CBD">
      <w:pPr>
        <w:pStyle w:val="B1"/>
      </w:pPr>
      <w:r>
        <w:t>C.</w:t>
      </w:r>
      <w:r>
        <w:tab/>
        <w:t>Transmission of "CM-SERVICE REJECT" Message to MS requesting service (GSM 04.08 [2]).</w:t>
      </w:r>
    </w:p>
    <w:p w14:paraId="7054BB55" w14:textId="77777777" w:rsidR="00B27CBD" w:rsidRDefault="00B27CBD">
      <w:pPr>
        <w:pStyle w:val="B1"/>
      </w:pPr>
      <w:r>
        <w:t>D.</w:t>
      </w:r>
      <w:r>
        <w:tab/>
        <w:t>unsuccReqsForService</w:t>
      </w:r>
      <w:r>
        <w:fldChar w:fldCharType="begin"/>
      </w:r>
      <w:r>
        <w:instrText>XE "unsuccReqsForService"</w:instrText>
      </w:r>
      <w:r>
        <w:fldChar w:fldCharType="end"/>
      </w:r>
      <w:r>
        <w:t>.</w:t>
      </w:r>
    </w:p>
    <w:p w14:paraId="7DA3A8B5" w14:textId="77777777" w:rsidR="00B27CBD" w:rsidRDefault="00B27CBD">
      <w:pPr>
        <w:pStyle w:val="B1"/>
      </w:pPr>
      <w:r>
        <w:t>E.</w:t>
      </w:r>
      <w:r>
        <w:tab/>
        <w:t>A single integer value.</w:t>
      </w:r>
    </w:p>
    <w:p w14:paraId="0A8C1946" w14:textId="77777777" w:rsidR="00B27CBD" w:rsidRDefault="00B27CBD">
      <w:pPr>
        <w:pStyle w:val="B1"/>
      </w:pPr>
      <w:r>
        <w:t>F.</w:t>
      </w:r>
      <w:r>
        <w:tab/>
        <w:t>BSC Measurement Function.</w:t>
      </w:r>
    </w:p>
    <w:p w14:paraId="3BB24D19" w14:textId="77777777" w:rsidR="00B27CBD" w:rsidRDefault="00B27CBD">
      <w:pPr>
        <w:pStyle w:val="B1"/>
      </w:pPr>
      <w:r>
        <w:t>G.</w:t>
      </w:r>
      <w:r>
        <w:tab/>
        <w:t>Valid for circuit switching.</w:t>
      </w:r>
    </w:p>
    <w:p w14:paraId="42449A8A" w14:textId="77777777" w:rsidR="00B27CBD" w:rsidRDefault="00B27CBD">
      <w:pPr>
        <w:pStyle w:val="Heading3"/>
      </w:pPr>
      <w:bookmarkStart w:id="37" w:name="_Toc509322492"/>
      <w:r>
        <w:t>B.1.1.2</w:t>
      </w:r>
      <w:r>
        <w:tab/>
        <w:t>Unsuccessful requests for service, per cause</w:t>
      </w:r>
      <w:bookmarkEnd w:id="37"/>
    </w:p>
    <w:p w14:paraId="5CE96D88" w14:textId="77777777" w:rsidR="00B27CBD" w:rsidRDefault="00B27CBD">
      <w:pPr>
        <w:pStyle w:val="B1"/>
      </w:pPr>
      <w:r>
        <w:t>A.</w:t>
      </w:r>
      <w:r>
        <w:tab/>
        <w:t>This measurement provides the number of unsuccessful mobile originated services for the BSC per cause.</w:t>
      </w:r>
    </w:p>
    <w:p w14:paraId="021BEC9A" w14:textId="77777777" w:rsidR="00B27CBD" w:rsidRDefault="00B27CBD">
      <w:pPr>
        <w:pStyle w:val="NO"/>
      </w:pPr>
      <w:r>
        <w:t>NOTE:</w:t>
      </w:r>
      <w:r>
        <w:tab/>
        <w:t>The "reject cause" indicates why the service request was rejected. Possible causes include, B-Subscriber busy, network out of order, protocol errors.</w:t>
      </w:r>
    </w:p>
    <w:p w14:paraId="04507C88" w14:textId="77777777" w:rsidR="00B27CBD" w:rsidRDefault="00B27CBD">
      <w:pPr>
        <w:pStyle w:val="B1"/>
      </w:pPr>
      <w:r>
        <w:t>B.</w:t>
      </w:r>
      <w:r>
        <w:tab/>
        <w:t>CC.</w:t>
      </w:r>
    </w:p>
    <w:p w14:paraId="1EC623CF" w14:textId="77777777" w:rsidR="00B27CBD" w:rsidRDefault="00B27CBD">
      <w:pPr>
        <w:pStyle w:val="B1"/>
      </w:pPr>
      <w:r>
        <w:t>C.</w:t>
      </w:r>
      <w:r>
        <w:tab/>
        <w:t>Transmission of "CM-SERVICE REJECT" Message to MS requesting service (GSM 04.08 [2]).</w:t>
      </w:r>
    </w:p>
    <w:p w14:paraId="325881B9" w14:textId="77777777" w:rsidR="00B27CBD" w:rsidRDefault="00B27CBD">
      <w:pPr>
        <w:pStyle w:val="B1"/>
      </w:pPr>
      <w:r>
        <w:t>D.</w:t>
      </w:r>
      <w:r>
        <w:tab/>
        <w:t>unsuccReqsForServicePerCause</w:t>
      </w:r>
      <w:r>
        <w:fldChar w:fldCharType="begin"/>
      </w:r>
      <w:r>
        <w:instrText>XE "unsuccReqsForServicePerCause"</w:instrText>
      </w:r>
      <w:r>
        <w:fldChar w:fldCharType="end"/>
      </w:r>
      <w:r>
        <w:t>.</w:t>
      </w:r>
    </w:p>
    <w:p w14:paraId="08757662" w14:textId="77777777" w:rsidR="00B27CBD" w:rsidRDefault="00B27CBD">
      <w:pPr>
        <w:pStyle w:val="B1"/>
      </w:pPr>
      <w:r>
        <w:t>E.</w:t>
      </w:r>
      <w:r>
        <w:tab/>
        <w:t>An integer value per cause.</w:t>
      </w:r>
    </w:p>
    <w:p w14:paraId="1D4B331B" w14:textId="77777777" w:rsidR="00B27CBD" w:rsidRDefault="00B27CBD">
      <w:pPr>
        <w:pStyle w:val="B1"/>
      </w:pPr>
      <w:r>
        <w:t>F.</w:t>
      </w:r>
      <w:r>
        <w:tab/>
        <w:t>BSC Measurement Function.</w:t>
      </w:r>
    </w:p>
    <w:p w14:paraId="68F4560E" w14:textId="77777777" w:rsidR="00B27CBD" w:rsidRDefault="00B27CBD">
      <w:pPr>
        <w:pStyle w:val="B1"/>
      </w:pPr>
      <w:r>
        <w:t>G.</w:t>
      </w:r>
      <w:r>
        <w:tab/>
        <w:t>Valid for circuit switching.</w:t>
      </w:r>
    </w:p>
    <w:p w14:paraId="009644F9" w14:textId="77777777" w:rsidR="00B27CBD" w:rsidRDefault="00B27CBD">
      <w:pPr>
        <w:pStyle w:val="Heading3"/>
      </w:pPr>
      <w:bookmarkStart w:id="38" w:name="_Toc509322493"/>
      <w:r>
        <w:t>B.1.1.3</w:t>
      </w:r>
      <w:r>
        <w:tab/>
        <w:t>Mean Inter-arrival Time (Circuit Switched)</w:t>
      </w:r>
      <w:bookmarkEnd w:id="38"/>
    </w:p>
    <w:p w14:paraId="1FE0B337" w14:textId="77777777" w:rsidR="00B27CBD" w:rsidRDefault="00B27CBD">
      <w:pPr>
        <w:pStyle w:val="B1"/>
      </w:pPr>
      <w:r>
        <w:t>A.</w:t>
      </w:r>
      <w:r>
        <w:tab/>
        <w:t>This measurement provides the arithmetic mean of the sum of time intervals between consecutive mobile originating call attempts.</w:t>
      </w:r>
    </w:p>
    <w:p w14:paraId="0A4805A6" w14:textId="77777777" w:rsidR="00B27CBD" w:rsidRDefault="00B27CBD">
      <w:pPr>
        <w:pStyle w:val="B1"/>
      </w:pPr>
      <w:r>
        <w:t>B.</w:t>
      </w:r>
      <w:r>
        <w:tab/>
        <w:t>CC.</w:t>
      </w:r>
    </w:p>
    <w:p w14:paraId="080D66EB" w14:textId="77777777" w:rsidR="00B27CBD" w:rsidRDefault="00B27CBD">
      <w:pPr>
        <w:pStyle w:val="B1"/>
      </w:pPr>
      <w:r>
        <w:t>C.</w:t>
      </w:r>
      <w:r>
        <w:tab/>
        <w:t>This measurement is obtained by accumulating the time segments between receipt of consecutive access Message on the RA</w:t>
      </w:r>
      <w:smartTag w:uri="urn:schemas-microsoft-com:office:smarttags" w:element="PersonName">
        <w:r>
          <w:t>CH</w:t>
        </w:r>
      </w:smartTag>
      <w:r>
        <w:t xml:space="preserve"> with establishment cause "MOBILE ORIGINATING CALL" and then taking the arithmetic mean (GSM 04.08 [2]).</w:t>
      </w:r>
    </w:p>
    <w:p w14:paraId="05320AA5" w14:textId="77777777" w:rsidR="00B27CBD" w:rsidRDefault="00B27CBD">
      <w:pPr>
        <w:pStyle w:val="B1"/>
      </w:pPr>
      <w:r>
        <w:t>D.</w:t>
      </w:r>
      <w:r>
        <w:tab/>
        <w:t>meanInterArrivalTime</w:t>
      </w:r>
      <w:r>
        <w:fldChar w:fldCharType="begin"/>
      </w:r>
      <w:r>
        <w:instrText>XE "meanInterArrivalTime"</w:instrText>
      </w:r>
      <w:r>
        <w:fldChar w:fldCharType="end"/>
      </w:r>
    </w:p>
    <w:p w14:paraId="6BCF1FC9" w14:textId="77777777" w:rsidR="00B27CBD" w:rsidRDefault="00B27CBD">
      <w:pPr>
        <w:pStyle w:val="B1"/>
      </w:pPr>
      <w:r>
        <w:t>E.</w:t>
      </w:r>
      <w:r>
        <w:tab/>
        <w:t>A single real value.</w:t>
      </w:r>
    </w:p>
    <w:p w14:paraId="0403614A" w14:textId="77777777" w:rsidR="00B27CBD" w:rsidRDefault="00B27CBD">
      <w:pPr>
        <w:pStyle w:val="B1"/>
      </w:pPr>
      <w:r>
        <w:t>F.</w:t>
      </w:r>
      <w:r>
        <w:tab/>
        <w:t>BSC Measurement Function.</w:t>
      </w:r>
    </w:p>
    <w:p w14:paraId="10B8081C" w14:textId="77777777" w:rsidR="00B27CBD" w:rsidRDefault="00B27CBD">
      <w:pPr>
        <w:pStyle w:val="B1"/>
      </w:pPr>
      <w:r>
        <w:t>G.</w:t>
      </w:r>
      <w:r>
        <w:tab/>
        <w:t>Valid for circuit switching.</w:t>
      </w:r>
    </w:p>
    <w:p w14:paraId="7F1BE4CC" w14:textId="77777777" w:rsidR="00B27CBD" w:rsidRDefault="00B27CBD">
      <w:pPr>
        <w:pStyle w:val="Heading3"/>
      </w:pPr>
      <w:bookmarkStart w:id="39" w:name="_Toc509322494"/>
      <w:r>
        <w:lastRenderedPageBreak/>
        <w:t>B.1.1.4</w:t>
      </w:r>
      <w:r>
        <w:tab/>
        <w:t>Attempted Transmission of Paging Messages, per BSC</w:t>
      </w:r>
      <w:bookmarkEnd w:id="39"/>
    </w:p>
    <w:p w14:paraId="6C256303" w14:textId="77777777" w:rsidR="00B27CBD" w:rsidRDefault="00B27CBD">
      <w:pPr>
        <w:pStyle w:val="B1"/>
      </w:pPr>
      <w:r>
        <w:t>A.</w:t>
      </w:r>
      <w:r>
        <w:tab/>
        <w:t>This measurement provides the number of Paging messages transmitted, on a per BSC basis (these are counted as attempts).</w:t>
      </w:r>
    </w:p>
    <w:p w14:paraId="7154627F" w14:textId="77777777" w:rsidR="00B27CBD" w:rsidRDefault="00B27CBD">
      <w:pPr>
        <w:pStyle w:val="B1"/>
      </w:pPr>
      <w:r>
        <w:t>B.</w:t>
      </w:r>
      <w:r>
        <w:tab/>
        <w:t>CC.</w:t>
      </w:r>
    </w:p>
    <w:p w14:paraId="4D539E71" w14:textId="77777777" w:rsidR="00B27CBD" w:rsidRDefault="00B27CBD">
      <w:pPr>
        <w:pStyle w:val="B1"/>
      </w:pPr>
      <w:r>
        <w:t>C.</w:t>
      </w:r>
      <w:r>
        <w:tab/>
        <w:t>Transmission of "PAGING REQUEST" (GSM 04.08 [2]).</w:t>
      </w:r>
    </w:p>
    <w:p w14:paraId="1BF23C14" w14:textId="77777777" w:rsidR="00B27CBD" w:rsidRDefault="00B27CBD">
      <w:pPr>
        <w:pStyle w:val="B1"/>
      </w:pPr>
      <w:r>
        <w:t>D.</w:t>
      </w:r>
      <w:r>
        <w:tab/>
        <w:t>attTransOfPagingMessagesPerBSC</w:t>
      </w:r>
      <w:r>
        <w:fldChar w:fldCharType="begin"/>
      </w:r>
      <w:r>
        <w:instrText>XE "attTransOfPagingMessagesPerBSC"</w:instrText>
      </w:r>
      <w:r>
        <w:fldChar w:fldCharType="end"/>
      </w:r>
      <w:r>
        <w:t>.</w:t>
      </w:r>
    </w:p>
    <w:p w14:paraId="36F79BBD" w14:textId="77777777" w:rsidR="00B27CBD" w:rsidRDefault="00B27CBD">
      <w:pPr>
        <w:pStyle w:val="B1"/>
      </w:pPr>
      <w:r>
        <w:t>E.</w:t>
      </w:r>
      <w:r>
        <w:tab/>
        <w:t>A single integer value.</w:t>
      </w:r>
    </w:p>
    <w:p w14:paraId="541E7EA5" w14:textId="77777777" w:rsidR="00B27CBD" w:rsidRDefault="00B27CBD">
      <w:pPr>
        <w:pStyle w:val="B1"/>
      </w:pPr>
      <w:r>
        <w:t>F.</w:t>
      </w:r>
      <w:r>
        <w:tab/>
        <w:t>BSC Measurement Function.</w:t>
      </w:r>
    </w:p>
    <w:p w14:paraId="30ED69BE" w14:textId="77777777" w:rsidR="00B27CBD" w:rsidRDefault="00B27CBD">
      <w:pPr>
        <w:pStyle w:val="B1"/>
      </w:pPr>
      <w:r>
        <w:t>G.</w:t>
      </w:r>
      <w:r>
        <w:tab/>
        <w:t>Valid for circuit and packet switching.</w:t>
      </w:r>
    </w:p>
    <w:p w14:paraId="1EFE63C9" w14:textId="77777777" w:rsidR="00B27CBD" w:rsidRDefault="00B27CBD">
      <w:pPr>
        <w:pStyle w:val="Heading3"/>
      </w:pPr>
      <w:bookmarkStart w:id="40" w:name="_Toc509322495"/>
      <w:r>
        <w:t>B.1.1.5</w:t>
      </w:r>
      <w:r>
        <w:tab/>
        <w:t>Unsuccessful Transmission of Paging Messages, per BSC</w:t>
      </w:r>
      <w:bookmarkEnd w:id="40"/>
    </w:p>
    <w:p w14:paraId="2046CD9E" w14:textId="77777777" w:rsidR="00B27CBD" w:rsidRDefault="00B27CBD">
      <w:pPr>
        <w:pStyle w:val="B1"/>
      </w:pPr>
      <w:r>
        <w:t>A.</w:t>
      </w:r>
      <w:r>
        <w:tab/>
        <w:t>This measurement provides the number of unsuccessful Paging requests, on a per BSC basis.</w:t>
      </w:r>
    </w:p>
    <w:p w14:paraId="574AF7B2" w14:textId="77777777" w:rsidR="00B27CBD" w:rsidRDefault="00B27CBD">
      <w:pPr>
        <w:pStyle w:val="B1"/>
      </w:pPr>
      <w:r>
        <w:t>B.</w:t>
      </w:r>
      <w:r>
        <w:tab/>
        <w:t>CC.</w:t>
      </w:r>
    </w:p>
    <w:p w14:paraId="720D4493" w14:textId="77777777" w:rsidR="00B27CBD" w:rsidRDefault="00B27CBD">
      <w:pPr>
        <w:pStyle w:val="B1"/>
      </w:pPr>
      <w:r>
        <w:t>C.</w:t>
      </w:r>
      <w:r>
        <w:tab/>
        <w:t>No "PAGING RESPONSE" received for the "PAGING REQUEST", expiry of timer T3113 (GSM 04.08 [2]).</w:t>
      </w:r>
    </w:p>
    <w:p w14:paraId="020C9E3D" w14:textId="77777777" w:rsidR="00B27CBD" w:rsidRDefault="00B27CBD">
      <w:pPr>
        <w:pStyle w:val="B1"/>
      </w:pPr>
      <w:r>
        <w:t>D.</w:t>
      </w:r>
      <w:r>
        <w:tab/>
        <w:t>unsuccTransOfPagingMessagesPerBSC</w:t>
      </w:r>
      <w:r>
        <w:fldChar w:fldCharType="begin"/>
      </w:r>
      <w:r>
        <w:instrText>XE "unsuccTransOfPagingMessagesPerBSC"</w:instrText>
      </w:r>
      <w:r>
        <w:fldChar w:fldCharType="end"/>
      </w:r>
      <w:r>
        <w:t>.</w:t>
      </w:r>
    </w:p>
    <w:p w14:paraId="391F2DC0" w14:textId="77777777" w:rsidR="00B27CBD" w:rsidRDefault="00B27CBD">
      <w:pPr>
        <w:pStyle w:val="B1"/>
      </w:pPr>
      <w:r>
        <w:t>E.</w:t>
      </w:r>
      <w:r>
        <w:tab/>
        <w:t>A single integer value.</w:t>
      </w:r>
    </w:p>
    <w:p w14:paraId="7C2B034E" w14:textId="77777777" w:rsidR="00B27CBD" w:rsidRDefault="00B27CBD">
      <w:pPr>
        <w:pStyle w:val="B1"/>
      </w:pPr>
      <w:r>
        <w:t>F.</w:t>
      </w:r>
      <w:r>
        <w:tab/>
        <w:t>BSC Measurement Function.</w:t>
      </w:r>
    </w:p>
    <w:p w14:paraId="192AAF0A" w14:textId="77777777" w:rsidR="00B27CBD" w:rsidRDefault="00B27CBD">
      <w:pPr>
        <w:pStyle w:val="B1"/>
      </w:pPr>
      <w:r>
        <w:t>G.</w:t>
      </w:r>
      <w:r>
        <w:tab/>
        <w:t>Valid for circuit and packet switching.</w:t>
      </w:r>
    </w:p>
    <w:p w14:paraId="1589D519" w14:textId="77777777" w:rsidR="00B27CBD" w:rsidRDefault="00B27CBD">
      <w:pPr>
        <w:pStyle w:val="Heading3"/>
      </w:pPr>
      <w:bookmarkStart w:id="41" w:name="_Toc509322496"/>
      <w:r>
        <w:t>B.1.1.6</w:t>
      </w:r>
      <w:r>
        <w:tab/>
        <w:t>Attempted IMMEDIATE ASSIGNMENT Procedures, per BSC</w:t>
      </w:r>
      <w:bookmarkEnd w:id="41"/>
    </w:p>
    <w:p w14:paraId="63C0D7FA" w14:textId="77777777" w:rsidR="00B27CBD" w:rsidRDefault="00B27CBD">
      <w:pPr>
        <w:pStyle w:val="B1"/>
      </w:pPr>
      <w:r>
        <w:t>A.</w:t>
      </w:r>
      <w:r>
        <w:tab/>
        <w:t>This measurement provides the number of attempted immediate assignment procedures, on a per BSC basis.</w:t>
      </w:r>
    </w:p>
    <w:p w14:paraId="782A7EFD" w14:textId="77777777" w:rsidR="00B27CBD" w:rsidRDefault="00B27CBD">
      <w:pPr>
        <w:pStyle w:val="B1"/>
      </w:pPr>
      <w:r>
        <w:t>B.</w:t>
      </w:r>
      <w:r>
        <w:tab/>
        <w:t>CC.</w:t>
      </w:r>
    </w:p>
    <w:p w14:paraId="1156A2B4" w14:textId="77777777" w:rsidR="00B27CBD" w:rsidRDefault="00B27CBD">
      <w:pPr>
        <w:pStyle w:val="B1"/>
      </w:pPr>
      <w:r>
        <w:t>C.</w:t>
      </w:r>
      <w:r>
        <w:tab/>
        <w:t>Receipt of "</w:t>
      </w:r>
      <w:smartTag w:uri="urn:schemas-microsoft-com:office:smarttags" w:element="PersonName">
        <w:r>
          <w:t>CH</w:t>
        </w:r>
      </w:smartTag>
      <w:r>
        <w:t>ANNEL REQUEST" Message. Note, the establishment causes are: "EMERGENCY CALL", "CALL RE-ESTABLISHMENT", "ANSWER TO PAGING", "ORIGINATING CALL", "LOCATION UPDATING", "ONE PHASE PACKET ACCESS", "SINGLE BLOCK PACKET ACCESS" and "OTHER PROCEDURES" as defined in (GSM 04.08 [2]).</w:t>
      </w:r>
    </w:p>
    <w:p w14:paraId="43AC915B" w14:textId="77777777" w:rsidR="00B27CBD" w:rsidRDefault="00B27CBD">
      <w:pPr>
        <w:pStyle w:val="B1"/>
      </w:pPr>
      <w:r>
        <w:t>D.</w:t>
      </w:r>
      <w:r>
        <w:tab/>
        <w:t>attImmediateAssingProcsPerBSC</w:t>
      </w:r>
      <w:r>
        <w:fldChar w:fldCharType="begin"/>
      </w:r>
      <w:r>
        <w:instrText>XE "attImmediateAssingProcsPerBSC"</w:instrText>
      </w:r>
      <w:r>
        <w:fldChar w:fldCharType="end"/>
      </w:r>
      <w:r>
        <w:t>.</w:t>
      </w:r>
    </w:p>
    <w:p w14:paraId="4E513237" w14:textId="77777777" w:rsidR="00B27CBD" w:rsidRDefault="00B27CBD">
      <w:pPr>
        <w:pStyle w:val="B1"/>
      </w:pPr>
      <w:r>
        <w:t>E.</w:t>
      </w:r>
      <w:r>
        <w:tab/>
        <w:t>A single integer value.</w:t>
      </w:r>
    </w:p>
    <w:p w14:paraId="1C003FE0" w14:textId="77777777" w:rsidR="00B27CBD" w:rsidRDefault="00B27CBD">
      <w:pPr>
        <w:pStyle w:val="B1"/>
      </w:pPr>
      <w:r>
        <w:t>F.</w:t>
      </w:r>
      <w:r>
        <w:tab/>
        <w:t>BSC Measurement Function.</w:t>
      </w:r>
    </w:p>
    <w:p w14:paraId="509F2A53" w14:textId="77777777" w:rsidR="00B27CBD" w:rsidRDefault="00B27CBD">
      <w:pPr>
        <w:pStyle w:val="B1"/>
      </w:pPr>
      <w:r>
        <w:t>G.</w:t>
      </w:r>
      <w:r>
        <w:tab/>
        <w:t>Valid for circuit and packet switching.</w:t>
      </w:r>
    </w:p>
    <w:p w14:paraId="0527839A" w14:textId="77777777" w:rsidR="00B27CBD" w:rsidRDefault="00673F73">
      <w:pPr>
        <w:pStyle w:val="Heading3"/>
      </w:pPr>
      <w:r>
        <w:br w:type="page"/>
      </w:r>
      <w:bookmarkStart w:id="42" w:name="_Toc509322497"/>
      <w:r w:rsidR="00B27CBD">
        <w:lastRenderedPageBreak/>
        <w:t>B.1.1.7</w:t>
      </w:r>
      <w:r w:rsidR="00B27CBD">
        <w:tab/>
        <w:t>Successful IMMEDIATE ASSIGNMENT Procedures, per BSC</w:t>
      </w:r>
      <w:bookmarkEnd w:id="42"/>
    </w:p>
    <w:p w14:paraId="57F06F6E" w14:textId="77777777" w:rsidR="00B27CBD" w:rsidRDefault="00B27CBD">
      <w:pPr>
        <w:pStyle w:val="B1"/>
      </w:pPr>
      <w:r>
        <w:t>A.</w:t>
      </w:r>
      <w:r>
        <w:tab/>
        <w:t>This measurement provides the number of successful immediate assignment procedures, on a per BSC basis.</w:t>
      </w:r>
    </w:p>
    <w:p w14:paraId="3DEFA98D" w14:textId="77777777" w:rsidR="00B27CBD" w:rsidRDefault="00B27CBD">
      <w:pPr>
        <w:pStyle w:val="B1"/>
      </w:pPr>
      <w:r>
        <w:t>B.</w:t>
      </w:r>
      <w:r>
        <w:tab/>
        <w:t>CC.</w:t>
      </w:r>
    </w:p>
    <w:p w14:paraId="2E4850DA" w14:textId="77777777" w:rsidR="00B27CBD" w:rsidRDefault="00B27CBD">
      <w:pPr>
        <w:pStyle w:val="B1"/>
      </w:pPr>
      <w:r>
        <w:t>C.</w:t>
      </w:r>
      <w:r>
        <w:tab/>
        <w:t>Transmission of "IMMEDIATE ASSIGN COMMAND" Message. This Message contains either an "IMMEDIATE ASSIGNMENT" Message or an "IMMEDIATE ASSIGNMENT EXTENDED" Message. If an "IMMEDIATE ASSIGNMENT EXTENDED" Message is transmitted, the counter shall be incremented by two, because that Message contains assignment information for two mobiles (GSM 04.08 [2]).</w:t>
      </w:r>
    </w:p>
    <w:p w14:paraId="275291BD" w14:textId="77777777" w:rsidR="00B27CBD" w:rsidRDefault="00B27CBD">
      <w:pPr>
        <w:pStyle w:val="B1"/>
      </w:pPr>
      <w:r>
        <w:t>D.</w:t>
      </w:r>
      <w:r>
        <w:tab/>
        <w:t>succImmediateAssingProcsPerBSC</w:t>
      </w:r>
      <w:r>
        <w:fldChar w:fldCharType="begin"/>
      </w:r>
      <w:r>
        <w:instrText>XE "succImmediateAssingProcsPerBSC"</w:instrText>
      </w:r>
      <w:r>
        <w:fldChar w:fldCharType="end"/>
      </w:r>
      <w:r>
        <w:t>.</w:t>
      </w:r>
    </w:p>
    <w:p w14:paraId="25ADD1A2" w14:textId="77777777" w:rsidR="00B27CBD" w:rsidRDefault="00B27CBD">
      <w:pPr>
        <w:pStyle w:val="B1"/>
      </w:pPr>
      <w:r>
        <w:t>E.</w:t>
      </w:r>
      <w:r>
        <w:tab/>
        <w:t>A single integer value.</w:t>
      </w:r>
    </w:p>
    <w:p w14:paraId="185002C1" w14:textId="77777777" w:rsidR="00B27CBD" w:rsidRDefault="00B27CBD">
      <w:pPr>
        <w:pStyle w:val="B1"/>
      </w:pPr>
      <w:r>
        <w:t>F.</w:t>
      </w:r>
      <w:r>
        <w:tab/>
        <w:t>BSC Measurement Function.</w:t>
      </w:r>
    </w:p>
    <w:p w14:paraId="508663DA" w14:textId="77777777" w:rsidR="00B27CBD" w:rsidRDefault="00B27CBD">
      <w:pPr>
        <w:pStyle w:val="B1"/>
      </w:pPr>
      <w:r>
        <w:t>G.</w:t>
      </w:r>
      <w:r>
        <w:tab/>
        <w:t>Valid for circuit and packet switching.</w:t>
      </w:r>
    </w:p>
    <w:p w14:paraId="4EB195CF" w14:textId="77777777" w:rsidR="00B27CBD" w:rsidRDefault="00B27CBD">
      <w:pPr>
        <w:pStyle w:val="Heading3"/>
      </w:pPr>
      <w:bookmarkStart w:id="43" w:name="_Toc509322498"/>
      <w:r>
        <w:t>B.1.1.8</w:t>
      </w:r>
      <w:r>
        <w:tab/>
        <w:t>Successful Internal Handovers, intra-CELL, per BSC</w:t>
      </w:r>
      <w:bookmarkEnd w:id="43"/>
    </w:p>
    <w:p w14:paraId="0DCD0A75" w14:textId="77777777" w:rsidR="00B27CBD" w:rsidRDefault="00B27CBD">
      <w:pPr>
        <w:pStyle w:val="B1"/>
      </w:pPr>
      <w:r>
        <w:t>A.</w:t>
      </w:r>
      <w:r>
        <w:tab/>
        <w:t>This measurement provides the number of times a call moves from the occupied channel of the CELL to another free channel of the same CELL, on a per BSC basis.</w:t>
      </w:r>
    </w:p>
    <w:p w14:paraId="0E16DF55" w14:textId="77777777" w:rsidR="00B27CBD" w:rsidRDefault="00B27CBD">
      <w:pPr>
        <w:pStyle w:val="B1"/>
      </w:pPr>
      <w:r>
        <w:t>B.</w:t>
      </w:r>
      <w:r>
        <w:tab/>
        <w:t>CC.</w:t>
      </w:r>
    </w:p>
    <w:p w14:paraId="1E827588" w14:textId="77777777" w:rsidR="00B27CBD" w:rsidRDefault="00B27CBD">
      <w:pPr>
        <w:pStyle w:val="B1"/>
      </w:pPr>
      <w:r>
        <w:t>C.</w:t>
      </w:r>
      <w:r>
        <w:tab/>
        <w:t>Transmission of a "HANDOVER PERFORMED" Message to the MSC (GSM 08.08 [5]).</w:t>
      </w:r>
    </w:p>
    <w:p w14:paraId="0DE397FC" w14:textId="77777777" w:rsidR="00B27CBD" w:rsidRDefault="00B27CBD">
      <w:pPr>
        <w:pStyle w:val="B1"/>
      </w:pPr>
      <w:r>
        <w:t>D.</w:t>
      </w:r>
      <w:r>
        <w:tab/>
        <w:t>succInternalHDOsIntraCellPerBSC</w:t>
      </w:r>
      <w:r>
        <w:fldChar w:fldCharType="begin"/>
      </w:r>
      <w:r>
        <w:instrText>XE "succInternalHDOsIntraCellPerBSC"</w:instrText>
      </w:r>
      <w:r>
        <w:fldChar w:fldCharType="end"/>
      </w:r>
      <w:r>
        <w:t>.</w:t>
      </w:r>
    </w:p>
    <w:p w14:paraId="6F4A4D26" w14:textId="77777777" w:rsidR="00B27CBD" w:rsidRDefault="00B27CBD">
      <w:pPr>
        <w:pStyle w:val="B1"/>
      </w:pPr>
      <w:r>
        <w:t>E.</w:t>
      </w:r>
      <w:r>
        <w:tab/>
        <w:t>A single integer value.</w:t>
      </w:r>
    </w:p>
    <w:p w14:paraId="107EAA43" w14:textId="77777777" w:rsidR="00B27CBD" w:rsidRDefault="00B27CBD">
      <w:pPr>
        <w:pStyle w:val="B1"/>
      </w:pPr>
      <w:r>
        <w:t>F.</w:t>
      </w:r>
      <w:r>
        <w:tab/>
        <w:t>BSC Measurement Function.</w:t>
      </w:r>
    </w:p>
    <w:p w14:paraId="66567EC4" w14:textId="77777777" w:rsidR="00B27CBD" w:rsidRDefault="00B27CBD">
      <w:pPr>
        <w:pStyle w:val="B1"/>
      </w:pPr>
      <w:r>
        <w:t>G.</w:t>
      </w:r>
      <w:r>
        <w:tab/>
        <w:t>Valid for circuit switching.</w:t>
      </w:r>
    </w:p>
    <w:p w14:paraId="1F4A0869" w14:textId="77777777" w:rsidR="00B27CBD" w:rsidRDefault="00B27CBD">
      <w:pPr>
        <w:pStyle w:val="Heading3"/>
      </w:pPr>
      <w:bookmarkStart w:id="44" w:name="_Toc509322499"/>
      <w:r>
        <w:t>B.1.1.9</w:t>
      </w:r>
      <w:r>
        <w:tab/>
        <w:t>Unsuccessful Internal Handovers, intra-CELL, per BSC</w:t>
      </w:r>
      <w:bookmarkEnd w:id="44"/>
    </w:p>
    <w:p w14:paraId="76316A80" w14:textId="77777777" w:rsidR="00B27CBD" w:rsidRDefault="00B27CBD">
      <w:pPr>
        <w:pStyle w:val="B1"/>
      </w:pPr>
      <w:r>
        <w:t>A.</w:t>
      </w:r>
      <w:r>
        <w:tab/>
        <w:t>This measurement provides the number of unsuccessful intra CELL Handovers, i.e. an attempt was made to move a call from the occupied channel of the CELL to another free channel of the same CELL, on a per BSC basis.</w:t>
      </w:r>
    </w:p>
    <w:p w14:paraId="60CF9FD7" w14:textId="77777777" w:rsidR="00B27CBD" w:rsidRDefault="00B27CBD">
      <w:pPr>
        <w:pStyle w:val="B1"/>
      </w:pPr>
      <w:r>
        <w:t>B.</w:t>
      </w:r>
      <w:r>
        <w:tab/>
        <w:t>CC.</w:t>
      </w:r>
    </w:p>
    <w:p w14:paraId="1833F850" w14:textId="77777777" w:rsidR="00B27CBD" w:rsidRDefault="00B27CBD">
      <w:pPr>
        <w:pStyle w:val="B1"/>
      </w:pPr>
      <w:r>
        <w:t>C.</w:t>
      </w:r>
      <w:r>
        <w:tab/>
        <w:t>Receipt of "ASSIGNMENT FAILURE" Message for the attempted handover (GSM 04.08 [2]).</w:t>
      </w:r>
    </w:p>
    <w:p w14:paraId="1CC9DC8C" w14:textId="77777777" w:rsidR="00B27CBD" w:rsidRDefault="00B27CBD">
      <w:pPr>
        <w:pStyle w:val="B1"/>
      </w:pPr>
      <w:r>
        <w:t>D.</w:t>
      </w:r>
      <w:r>
        <w:tab/>
        <w:t>unsuccInternalHDOsIntraCellPerBSC</w:t>
      </w:r>
      <w:r>
        <w:fldChar w:fldCharType="begin"/>
      </w:r>
      <w:r>
        <w:instrText>XE "unsuccInternalHDOsIntraCellPerBSC"</w:instrText>
      </w:r>
      <w:r>
        <w:fldChar w:fldCharType="end"/>
      </w:r>
      <w:r>
        <w:t>.</w:t>
      </w:r>
    </w:p>
    <w:p w14:paraId="071EA547" w14:textId="77777777" w:rsidR="00B27CBD" w:rsidRDefault="00B27CBD">
      <w:pPr>
        <w:pStyle w:val="B1"/>
      </w:pPr>
      <w:r>
        <w:t>E.</w:t>
      </w:r>
      <w:r>
        <w:tab/>
        <w:t>A single integer value.</w:t>
      </w:r>
    </w:p>
    <w:p w14:paraId="3DB75408" w14:textId="77777777" w:rsidR="00B27CBD" w:rsidRDefault="00B27CBD">
      <w:pPr>
        <w:pStyle w:val="B1"/>
      </w:pPr>
      <w:r>
        <w:t>F.</w:t>
      </w:r>
      <w:r>
        <w:tab/>
        <w:t>BSC Measurement Function.</w:t>
      </w:r>
    </w:p>
    <w:p w14:paraId="3D1F9C6F" w14:textId="77777777" w:rsidR="00B27CBD" w:rsidRDefault="00B27CBD">
      <w:pPr>
        <w:pStyle w:val="B1"/>
      </w:pPr>
      <w:r>
        <w:t>G.</w:t>
      </w:r>
      <w:r>
        <w:tab/>
        <w:t>Valid for circuit switching.</w:t>
      </w:r>
    </w:p>
    <w:p w14:paraId="00C12CE3" w14:textId="77777777" w:rsidR="00B27CBD" w:rsidRDefault="00673F73">
      <w:pPr>
        <w:pStyle w:val="Heading3"/>
      </w:pPr>
      <w:r>
        <w:br w:type="page"/>
      </w:r>
      <w:bookmarkStart w:id="45" w:name="_Toc509322500"/>
      <w:r w:rsidR="00B27CBD">
        <w:lastRenderedPageBreak/>
        <w:t>B.1.1.10</w:t>
      </w:r>
      <w:r w:rsidR="00B27CBD">
        <w:tab/>
        <w:t>Successful Internal Handovers per BSC</w:t>
      </w:r>
      <w:bookmarkEnd w:id="45"/>
    </w:p>
    <w:p w14:paraId="0DE3BCC9" w14:textId="77777777" w:rsidR="00B27CBD" w:rsidRDefault="00B27CBD">
      <w:pPr>
        <w:pStyle w:val="B1"/>
      </w:pPr>
      <w:r>
        <w:t>A.</w:t>
      </w:r>
      <w:r>
        <w:tab/>
        <w:t>This measurement provides the number of successful Handovers on a per BSC basis, it includes intra-CELL as well as inter-CELL Handovers.</w:t>
      </w:r>
    </w:p>
    <w:p w14:paraId="74CE26F6" w14:textId="77777777" w:rsidR="00B27CBD" w:rsidRDefault="00B27CBD">
      <w:pPr>
        <w:pStyle w:val="B1"/>
      </w:pPr>
      <w:r>
        <w:t>B.</w:t>
      </w:r>
      <w:r>
        <w:tab/>
        <w:t>CC.</w:t>
      </w:r>
    </w:p>
    <w:p w14:paraId="23B99CB3" w14:textId="77777777" w:rsidR="00B27CBD" w:rsidRDefault="00B27CBD">
      <w:pPr>
        <w:pStyle w:val="B1"/>
      </w:pPr>
      <w:r>
        <w:t>C.</w:t>
      </w:r>
      <w:r>
        <w:tab/>
        <w:t>Transmission of a "HANDOVER PERFORMED" Message to the MSC (GSM 08.08 [5]).</w:t>
      </w:r>
    </w:p>
    <w:p w14:paraId="22BD3B7F" w14:textId="77777777" w:rsidR="00B27CBD" w:rsidRDefault="00B27CBD">
      <w:pPr>
        <w:pStyle w:val="B1"/>
      </w:pPr>
      <w:r>
        <w:t>D.</w:t>
      </w:r>
      <w:r>
        <w:tab/>
        <w:t>succInternalHDOsPerBSC</w:t>
      </w:r>
      <w:r>
        <w:fldChar w:fldCharType="begin"/>
      </w:r>
      <w:r>
        <w:instrText>XE "succInternalHDOsPerBSC"</w:instrText>
      </w:r>
      <w:r>
        <w:fldChar w:fldCharType="end"/>
      </w:r>
      <w:r>
        <w:t>.</w:t>
      </w:r>
    </w:p>
    <w:p w14:paraId="50A04104" w14:textId="77777777" w:rsidR="00B27CBD" w:rsidRDefault="00B27CBD">
      <w:pPr>
        <w:pStyle w:val="B1"/>
      </w:pPr>
      <w:r>
        <w:t>E.</w:t>
      </w:r>
      <w:r>
        <w:tab/>
        <w:t>A single integer value.</w:t>
      </w:r>
    </w:p>
    <w:p w14:paraId="2EEB140A" w14:textId="77777777" w:rsidR="00B27CBD" w:rsidRDefault="00B27CBD">
      <w:pPr>
        <w:pStyle w:val="B1"/>
      </w:pPr>
      <w:r>
        <w:t>F.</w:t>
      </w:r>
      <w:r>
        <w:tab/>
        <w:t>BSC Measurement Function.</w:t>
      </w:r>
    </w:p>
    <w:p w14:paraId="0B6C9875" w14:textId="77777777" w:rsidR="00B27CBD" w:rsidRDefault="00B27CBD">
      <w:pPr>
        <w:pStyle w:val="B1"/>
      </w:pPr>
      <w:r>
        <w:t>G.</w:t>
      </w:r>
      <w:r>
        <w:tab/>
        <w:t>Valid for circuit switching.</w:t>
      </w:r>
    </w:p>
    <w:p w14:paraId="6021654B" w14:textId="77777777" w:rsidR="00B27CBD" w:rsidRDefault="00B27CBD">
      <w:pPr>
        <w:pStyle w:val="Heading3"/>
      </w:pPr>
      <w:bookmarkStart w:id="46" w:name="_Toc509322501"/>
      <w:r>
        <w:t>B.1.1.11</w:t>
      </w:r>
      <w:r>
        <w:tab/>
        <w:t>Successful Internal Handovers per cause</w:t>
      </w:r>
      <w:bookmarkEnd w:id="46"/>
    </w:p>
    <w:p w14:paraId="7C37CF33" w14:textId="77777777" w:rsidR="00B27CBD" w:rsidRDefault="00B27CBD">
      <w:pPr>
        <w:pStyle w:val="B1"/>
      </w:pPr>
      <w:r>
        <w:t>A.</w:t>
      </w:r>
      <w:r>
        <w:tab/>
        <w:t>This measurement provides the number of successful Handovers per cause, it includes intra</w:t>
      </w:r>
      <w:r>
        <w:noBreakHyphen/>
        <w:t>CELL as well as inter-CELL Handovers.</w:t>
      </w:r>
    </w:p>
    <w:p w14:paraId="0414D962" w14:textId="77777777" w:rsidR="00B27CBD" w:rsidRDefault="00B27CBD">
      <w:pPr>
        <w:pStyle w:val="B1"/>
      </w:pPr>
      <w:r>
        <w:t>B.</w:t>
      </w:r>
      <w:r>
        <w:tab/>
        <w:t>CC.</w:t>
      </w:r>
    </w:p>
    <w:p w14:paraId="2EE42FD6" w14:textId="77777777" w:rsidR="00B27CBD" w:rsidRDefault="00B27CBD">
      <w:pPr>
        <w:pStyle w:val="B1"/>
      </w:pPr>
      <w:r>
        <w:t>C.</w:t>
      </w:r>
      <w:r>
        <w:tab/>
        <w:t>Transmission of a "HANDOVER PERFORMED" Message to the MSC (GSM 08.08 [5]).</w:t>
      </w:r>
    </w:p>
    <w:p w14:paraId="030BF72B" w14:textId="77777777" w:rsidR="00B27CBD" w:rsidRDefault="00B27CBD">
      <w:pPr>
        <w:pStyle w:val="B1"/>
      </w:pPr>
      <w:r>
        <w:t>D.</w:t>
      </w:r>
      <w:r>
        <w:tab/>
        <w:t>succInternalHDOsPerCause</w:t>
      </w:r>
      <w:r>
        <w:fldChar w:fldCharType="begin"/>
      </w:r>
      <w:r>
        <w:instrText>XE "succInternalHDOsPerCause"</w:instrText>
      </w:r>
      <w:r>
        <w:fldChar w:fldCharType="end"/>
      </w:r>
      <w:r>
        <w:t>.</w:t>
      </w:r>
    </w:p>
    <w:p w14:paraId="7D15D89A" w14:textId="77777777" w:rsidR="00B27CBD" w:rsidRDefault="00B27CBD">
      <w:pPr>
        <w:pStyle w:val="B1"/>
      </w:pPr>
      <w:r>
        <w:t>E.</w:t>
      </w:r>
      <w:r>
        <w:tab/>
        <w:t>An integer value per Handover cause.</w:t>
      </w:r>
    </w:p>
    <w:p w14:paraId="4A237DB0" w14:textId="77777777" w:rsidR="00B27CBD" w:rsidRDefault="00B27CBD">
      <w:pPr>
        <w:pStyle w:val="B1"/>
      </w:pPr>
      <w:r>
        <w:t>F.</w:t>
      </w:r>
      <w:r>
        <w:tab/>
        <w:t>BSC Measurement Function.</w:t>
      </w:r>
    </w:p>
    <w:p w14:paraId="4E99AF84" w14:textId="77777777" w:rsidR="00B27CBD" w:rsidRDefault="00B27CBD">
      <w:pPr>
        <w:pStyle w:val="B1"/>
      </w:pPr>
      <w:r>
        <w:t>G.</w:t>
      </w:r>
      <w:r>
        <w:tab/>
        <w:t>Valid for circuit switching.</w:t>
      </w:r>
    </w:p>
    <w:p w14:paraId="78EF27FA" w14:textId="77777777" w:rsidR="00B27CBD" w:rsidRDefault="00B27CBD">
      <w:pPr>
        <w:pStyle w:val="Heading3"/>
      </w:pPr>
      <w:bookmarkStart w:id="47" w:name="_Toc509322502"/>
      <w:r>
        <w:t>B.1.1.12</w:t>
      </w:r>
      <w:r>
        <w:tab/>
        <w:t>Unsuccessful Internal Handovers with reconnection to old channels, per BSC</w:t>
      </w:r>
      <w:bookmarkEnd w:id="47"/>
    </w:p>
    <w:p w14:paraId="09DD9789" w14:textId="77777777" w:rsidR="00B27CBD" w:rsidRDefault="00B27CBD">
      <w:pPr>
        <w:pStyle w:val="B1"/>
        <w:keepNext/>
        <w:keepLines/>
      </w:pPr>
      <w:r>
        <w:t>A.</w:t>
      </w:r>
      <w:r>
        <w:tab/>
        <w:t>This measurement provides the number of unsuccessful Handovers, on a per BSC basis (with reconnection to the original channels).</w:t>
      </w:r>
    </w:p>
    <w:p w14:paraId="150B2409" w14:textId="77777777" w:rsidR="00B27CBD" w:rsidRDefault="00B27CBD">
      <w:pPr>
        <w:pStyle w:val="B1"/>
        <w:keepNext/>
        <w:keepLines/>
      </w:pPr>
      <w:r>
        <w:t>B.</w:t>
      </w:r>
      <w:r>
        <w:tab/>
        <w:t>CC.</w:t>
      </w:r>
    </w:p>
    <w:p w14:paraId="677228C3" w14:textId="77777777" w:rsidR="00B27CBD" w:rsidRDefault="00B27CBD">
      <w:pPr>
        <w:pStyle w:val="B1"/>
      </w:pPr>
      <w:r>
        <w:t>C.</w:t>
      </w:r>
      <w:r>
        <w:tab/>
        <w:t>Receipt of "HANDOVER FAILURE" Message for the attempted handover (GSM 04.08 [2]).</w:t>
      </w:r>
    </w:p>
    <w:p w14:paraId="2192A339" w14:textId="77777777" w:rsidR="00B27CBD" w:rsidRDefault="00B27CBD">
      <w:pPr>
        <w:pStyle w:val="B1"/>
      </w:pPr>
      <w:r>
        <w:t>D.</w:t>
      </w:r>
      <w:r>
        <w:tab/>
        <w:t>unsuccInternalHDOsWithReconnectionPerBSC</w:t>
      </w:r>
      <w:r>
        <w:fldChar w:fldCharType="begin"/>
      </w:r>
      <w:r>
        <w:instrText>XE "unsuccInternalHDOsWithReconnectionPerBSC"</w:instrText>
      </w:r>
      <w:r>
        <w:fldChar w:fldCharType="end"/>
      </w:r>
      <w:r>
        <w:t>.</w:t>
      </w:r>
    </w:p>
    <w:p w14:paraId="118C8825" w14:textId="77777777" w:rsidR="00B27CBD" w:rsidRDefault="00B27CBD">
      <w:pPr>
        <w:pStyle w:val="B1"/>
      </w:pPr>
      <w:r>
        <w:t>E.</w:t>
      </w:r>
      <w:r>
        <w:tab/>
        <w:t>A single integer value.</w:t>
      </w:r>
    </w:p>
    <w:p w14:paraId="574F9D07" w14:textId="77777777" w:rsidR="00B27CBD" w:rsidRDefault="00B27CBD">
      <w:pPr>
        <w:pStyle w:val="B1"/>
      </w:pPr>
      <w:r>
        <w:t>F.</w:t>
      </w:r>
      <w:r>
        <w:tab/>
        <w:t>BSC Measurement Function.</w:t>
      </w:r>
    </w:p>
    <w:p w14:paraId="2447E81E" w14:textId="77777777" w:rsidR="00B27CBD" w:rsidRDefault="00B27CBD">
      <w:pPr>
        <w:pStyle w:val="B1"/>
      </w:pPr>
      <w:r>
        <w:t>G.</w:t>
      </w:r>
      <w:r>
        <w:tab/>
        <w:t>Valid for circuit switching.</w:t>
      </w:r>
    </w:p>
    <w:p w14:paraId="75A080D1" w14:textId="77777777" w:rsidR="00B27CBD" w:rsidRDefault="00673F73">
      <w:pPr>
        <w:pStyle w:val="Heading3"/>
      </w:pPr>
      <w:r>
        <w:br w:type="page"/>
      </w:r>
      <w:bookmarkStart w:id="48" w:name="_Toc509322503"/>
      <w:r w:rsidR="00B27CBD">
        <w:lastRenderedPageBreak/>
        <w:t>B.1.1.13</w:t>
      </w:r>
      <w:r w:rsidR="00B27CBD">
        <w:tab/>
        <w:t>Unsuccessful Internal Handovers with loss of connection, per BSC</w:t>
      </w:r>
      <w:bookmarkEnd w:id="48"/>
    </w:p>
    <w:p w14:paraId="297ABB6D" w14:textId="77777777" w:rsidR="00B27CBD" w:rsidRDefault="00B27CBD">
      <w:pPr>
        <w:pStyle w:val="B1"/>
      </w:pPr>
      <w:r>
        <w:t>A.</w:t>
      </w:r>
      <w:r>
        <w:tab/>
        <w:t>This measurement provides the number of unsuccessful Handovers that end in loosing the call, on a per BSC basis.</w:t>
      </w:r>
    </w:p>
    <w:p w14:paraId="647514D8" w14:textId="77777777" w:rsidR="00B27CBD" w:rsidRDefault="00B27CBD">
      <w:pPr>
        <w:pStyle w:val="B1"/>
      </w:pPr>
      <w:r>
        <w:t>B.</w:t>
      </w:r>
      <w:r>
        <w:tab/>
        <w:t>CC.</w:t>
      </w:r>
    </w:p>
    <w:p w14:paraId="7AAD90E9" w14:textId="77777777" w:rsidR="00B27CBD" w:rsidRDefault="00B27CBD">
      <w:pPr>
        <w:pStyle w:val="B1"/>
      </w:pPr>
      <w:r>
        <w:t>C.</w:t>
      </w:r>
      <w:r>
        <w:tab/>
        <w:t>Expiry of timer T3103 for Inter CELL Handovers and Expiry of timer T3107 for Intra CELL Handovers (GSM 04.08 [2]).</w:t>
      </w:r>
    </w:p>
    <w:p w14:paraId="6F9D30CE" w14:textId="77777777" w:rsidR="00B27CBD" w:rsidRDefault="00B27CBD">
      <w:pPr>
        <w:pStyle w:val="B1"/>
      </w:pPr>
      <w:r>
        <w:t>D.</w:t>
      </w:r>
      <w:r>
        <w:tab/>
        <w:t>unsuccInternalHDOsWithLossOfConnectionPerBSC</w:t>
      </w:r>
      <w:r>
        <w:fldChar w:fldCharType="begin"/>
      </w:r>
      <w:r>
        <w:instrText>XE "unsuccInternalHDOsWithLossOfConnectionPerBSC"</w:instrText>
      </w:r>
      <w:r>
        <w:fldChar w:fldCharType="end"/>
      </w:r>
      <w:r>
        <w:t>.</w:t>
      </w:r>
    </w:p>
    <w:p w14:paraId="7C6639E8" w14:textId="77777777" w:rsidR="00B27CBD" w:rsidRDefault="00B27CBD">
      <w:pPr>
        <w:pStyle w:val="B1"/>
      </w:pPr>
      <w:r>
        <w:t>E.</w:t>
      </w:r>
      <w:r>
        <w:tab/>
        <w:t>A single integer value.</w:t>
      </w:r>
    </w:p>
    <w:p w14:paraId="78C868D9" w14:textId="77777777" w:rsidR="00B27CBD" w:rsidRDefault="00B27CBD">
      <w:pPr>
        <w:pStyle w:val="B1"/>
      </w:pPr>
      <w:r>
        <w:t>F.</w:t>
      </w:r>
      <w:r>
        <w:tab/>
        <w:t>BSC Measurement Function.</w:t>
      </w:r>
    </w:p>
    <w:p w14:paraId="3B6B3881" w14:textId="77777777" w:rsidR="00B27CBD" w:rsidRDefault="00B27CBD">
      <w:pPr>
        <w:pStyle w:val="B1"/>
      </w:pPr>
      <w:r>
        <w:t>G.</w:t>
      </w:r>
      <w:r>
        <w:tab/>
        <w:t>Valid for circuit switching.</w:t>
      </w:r>
    </w:p>
    <w:p w14:paraId="1B638774" w14:textId="77777777" w:rsidR="00B27CBD" w:rsidRDefault="00B27CBD">
      <w:pPr>
        <w:pStyle w:val="Heading3"/>
      </w:pPr>
      <w:bookmarkStart w:id="49" w:name="_Toc509322504"/>
      <w:r>
        <w:t>B.1.1.14</w:t>
      </w:r>
      <w:r>
        <w:tab/>
        <w:t>Flush Requests Received</w:t>
      </w:r>
      <w:bookmarkEnd w:id="49"/>
    </w:p>
    <w:p w14:paraId="545037C5" w14:textId="77777777" w:rsidR="00B27CBD" w:rsidRDefault="00B27CBD">
      <w:pPr>
        <w:pStyle w:val="B1"/>
      </w:pPr>
      <w:r>
        <w:t>A.</w:t>
      </w:r>
      <w:r>
        <w:tab/>
        <w:t>This measurement provides the total number of flush request messages received from the SGSN to flush the PDUs for a given cell.</w:t>
      </w:r>
    </w:p>
    <w:p w14:paraId="2478571C" w14:textId="77777777" w:rsidR="00B27CBD" w:rsidRDefault="00B27CBD">
      <w:pPr>
        <w:pStyle w:val="B1"/>
      </w:pPr>
      <w:r>
        <w:t>B.</w:t>
      </w:r>
      <w:r>
        <w:tab/>
        <w:t>CC.</w:t>
      </w:r>
    </w:p>
    <w:p w14:paraId="37B29F25" w14:textId="77777777" w:rsidR="00B27CBD" w:rsidRDefault="00B27CBD">
      <w:pPr>
        <w:pStyle w:val="B1"/>
      </w:pPr>
      <w:r>
        <w:t>C.</w:t>
      </w:r>
      <w:r>
        <w:tab/>
        <w:t>Update count for each receipt of a PDU flush request message from the SGSN.</w:t>
      </w:r>
    </w:p>
    <w:p w14:paraId="5A901D57" w14:textId="77777777" w:rsidR="00B27CBD" w:rsidRDefault="00B27CBD">
      <w:pPr>
        <w:pStyle w:val="B1"/>
      </w:pPr>
      <w:r>
        <w:t>D.</w:t>
      </w:r>
      <w:r>
        <w:tab/>
        <w:t>flushReqReceived.</w:t>
      </w:r>
    </w:p>
    <w:p w14:paraId="65C276B5" w14:textId="77777777" w:rsidR="00B27CBD" w:rsidRDefault="00B27CBD">
      <w:pPr>
        <w:pStyle w:val="B1"/>
      </w:pPr>
      <w:r>
        <w:t>E.</w:t>
      </w:r>
      <w:r>
        <w:tab/>
        <w:t>A single integer value.</w:t>
      </w:r>
    </w:p>
    <w:p w14:paraId="7050F15E" w14:textId="77777777" w:rsidR="00B27CBD" w:rsidRDefault="00B27CBD">
      <w:pPr>
        <w:pStyle w:val="B1"/>
      </w:pPr>
      <w:r>
        <w:t>F.</w:t>
      </w:r>
      <w:r>
        <w:tab/>
        <w:t>BSC Measurement Function.</w:t>
      </w:r>
    </w:p>
    <w:p w14:paraId="6C488766" w14:textId="77777777" w:rsidR="00B27CBD" w:rsidRDefault="00B27CBD">
      <w:pPr>
        <w:pStyle w:val="B1"/>
      </w:pPr>
      <w:r>
        <w:t>G.</w:t>
      </w:r>
      <w:r>
        <w:tab/>
        <w:t>Valid for packet switching.</w:t>
      </w:r>
    </w:p>
    <w:p w14:paraId="357F55C2" w14:textId="77777777" w:rsidR="00B27CBD" w:rsidRDefault="00B27CBD">
      <w:pPr>
        <w:pStyle w:val="Heading3"/>
      </w:pPr>
      <w:bookmarkStart w:id="50" w:name="_Toc509322505"/>
      <w:r>
        <w:t>B.1.1.15</w:t>
      </w:r>
      <w:r>
        <w:tab/>
        <w:t>Paging Requests Received from SGSN</w:t>
      </w:r>
      <w:bookmarkEnd w:id="50"/>
    </w:p>
    <w:p w14:paraId="7109B722" w14:textId="77777777" w:rsidR="00B27CBD" w:rsidRDefault="00B27CBD">
      <w:pPr>
        <w:pStyle w:val="B1"/>
      </w:pPr>
      <w:r>
        <w:t>A.</w:t>
      </w:r>
      <w:r>
        <w:tab/>
        <w:t>This measurement provides the total number of "PAGING" messages received by the BSS from the SGSN.</w:t>
      </w:r>
    </w:p>
    <w:p w14:paraId="1CC39461" w14:textId="77777777" w:rsidR="00B27CBD" w:rsidRDefault="00B27CBD">
      <w:pPr>
        <w:pStyle w:val="B1"/>
      </w:pPr>
      <w:r>
        <w:t>B.</w:t>
      </w:r>
      <w:r>
        <w:tab/>
        <w:t>CC.</w:t>
      </w:r>
    </w:p>
    <w:p w14:paraId="16201EFD" w14:textId="77777777" w:rsidR="00B27CBD" w:rsidRDefault="00B27CBD">
      <w:pPr>
        <w:pStyle w:val="B1"/>
      </w:pPr>
      <w:r>
        <w:t>C.</w:t>
      </w:r>
      <w:r>
        <w:tab/>
        <w:t>Update count for each receipt of a "PAGING" message by the BSS from the SGSN.</w:t>
      </w:r>
    </w:p>
    <w:p w14:paraId="695189E7" w14:textId="77777777" w:rsidR="00B27CBD" w:rsidRDefault="00B27CBD">
      <w:pPr>
        <w:pStyle w:val="B1"/>
      </w:pPr>
      <w:r>
        <w:t>D.</w:t>
      </w:r>
      <w:r>
        <w:tab/>
        <w:t>pagingReqReceivedfromSGSN.</w:t>
      </w:r>
    </w:p>
    <w:p w14:paraId="78245362" w14:textId="77777777" w:rsidR="00B27CBD" w:rsidRDefault="00B27CBD">
      <w:pPr>
        <w:pStyle w:val="B1"/>
      </w:pPr>
      <w:r>
        <w:t>E.</w:t>
      </w:r>
      <w:r>
        <w:tab/>
        <w:t>A single integer value.</w:t>
      </w:r>
    </w:p>
    <w:p w14:paraId="249FC918" w14:textId="77777777" w:rsidR="00B27CBD" w:rsidRDefault="00B27CBD">
      <w:pPr>
        <w:pStyle w:val="B1"/>
      </w:pPr>
      <w:r>
        <w:t>F.</w:t>
      </w:r>
      <w:r>
        <w:tab/>
        <w:t>BSC Measurement Function.</w:t>
      </w:r>
    </w:p>
    <w:p w14:paraId="20F2662D" w14:textId="77777777" w:rsidR="00B27CBD" w:rsidRDefault="00B27CBD">
      <w:pPr>
        <w:pStyle w:val="B1"/>
      </w:pPr>
      <w:r>
        <w:t>G.</w:t>
      </w:r>
      <w:r>
        <w:tab/>
      </w:r>
      <w:r>
        <w:rPr>
          <w:color w:val="000000"/>
        </w:rPr>
        <w:t>Valid for packet switching.</w:t>
      </w:r>
    </w:p>
    <w:p w14:paraId="0E4698A1" w14:textId="77777777" w:rsidR="00B27CBD" w:rsidRDefault="00673F73">
      <w:pPr>
        <w:pStyle w:val="Heading3"/>
      </w:pPr>
      <w:r>
        <w:br w:type="page"/>
      </w:r>
      <w:bookmarkStart w:id="51" w:name="_Toc509322506"/>
      <w:r w:rsidR="00B27CBD">
        <w:lastRenderedPageBreak/>
        <w:t>B.1.1.16</w:t>
      </w:r>
      <w:r w:rsidR="00B27CBD">
        <w:tab/>
        <w:t>Mean Inter-arrival Time (Packet Switched)</w:t>
      </w:r>
      <w:bookmarkEnd w:id="51"/>
    </w:p>
    <w:p w14:paraId="455A0884" w14:textId="77777777" w:rsidR="00B27CBD" w:rsidRDefault="00B27CBD">
      <w:pPr>
        <w:pStyle w:val="B1"/>
      </w:pPr>
      <w:r>
        <w:t>A.</w:t>
      </w:r>
      <w:r>
        <w:tab/>
        <w:t>This measurement provides the arithmetic mean of the sum of time intervals between consecutive mobile originating packet channel access request.</w:t>
      </w:r>
    </w:p>
    <w:p w14:paraId="2A059A5A" w14:textId="77777777" w:rsidR="00B27CBD" w:rsidRDefault="00B27CBD">
      <w:pPr>
        <w:pStyle w:val="B1"/>
      </w:pPr>
      <w:r>
        <w:t>B.</w:t>
      </w:r>
      <w:r>
        <w:tab/>
        <w:t>CC.</w:t>
      </w:r>
    </w:p>
    <w:p w14:paraId="33FF45D7" w14:textId="77777777" w:rsidR="00B27CBD" w:rsidRDefault="00B27CBD">
      <w:pPr>
        <w:pStyle w:val="B1"/>
      </w:pPr>
      <w:r>
        <w:t>C.</w:t>
      </w:r>
      <w:r>
        <w:tab/>
        <w:t xml:space="preserve">This measurement is obtained by accumulating the time segments between receipt of consecutive 'PACKET </w:t>
      </w:r>
      <w:smartTag w:uri="urn:schemas-microsoft-com:office:smarttags" w:element="PersonName">
        <w:r>
          <w:t>CH</w:t>
        </w:r>
      </w:smartTag>
      <w:r>
        <w:t>ANNEL REQUEST' message with the establishment cause being either one phase packet access or single block packet access, on the PRA</w:t>
      </w:r>
      <w:smartTag w:uri="urn:schemas-microsoft-com:office:smarttags" w:element="PersonName">
        <w:r>
          <w:t>CH</w:t>
        </w:r>
      </w:smartTag>
      <w:r>
        <w:t xml:space="preserve"> and then taking the arithmetic mean </w:t>
      </w:r>
      <w:r w:rsidR="003E5F18">
        <w:t>3GPP TS 44.060</w:t>
      </w:r>
      <w:r>
        <w:t xml:space="preserve"> [23].</w:t>
      </w:r>
    </w:p>
    <w:p w14:paraId="63270618" w14:textId="77777777" w:rsidR="00B27CBD" w:rsidRDefault="00B27CBD">
      <w:pPr>
        <w:pStyle w:val="B1"/>
      </w:pPr>
      <w:r>
        <w:t>D.</w:t>
      </w:r>
      <w:r>
        <w:tab/>
        <w:t>meanPSInterArrivalTime</w:t>
      </w:r>
      <w:r>
        <w:fldChar w:fldCharType="begin"/>
      </w:r>
      <w:r>
        <w:instrText>XE "meanInterArrivalTime"</w:instrText>
      </w:r>
      <w:r>
        <w:fldChar w:fldCharType="end"/>
      </w:r>
    </w:p>
    <w:p w14:paraId="6B21C160" w14:textId="77777777" w:rsidR="00B27CBD" w:rsidRDefault="00B27CBD">
      <w:pPr>
        <w:pStyle w:val="B1"/>
      </w:pPr>
      <w:r>
        <w:t>E.</w:t>
      </w:r>
      <w:r>
        <w:tab/>
        <w:t>A single real value.</w:t>
      </w:r>
    </w:p>
    <w:p w14:paraId="090466FB" w14:textId="77777777" w:rsidR="00B27CBD" w:rsidRDefault="00B27CBD">
      <w:pPr>
        <w:pStyle w:val="B1"/>
      </w:pPr>
      <w:r>
        <w:t>F.</w:t>
      </w:r>
      <w:r>
        <w:tab/>
        <w:t>BSC Measurement Function.</w:t>
      </w:r>
    </w:p>
    <w:p w14:paraId="08EF5C44" w14:textId="77777777" w:rsidR="00B27CBD" w:rsidRDefault="00B27CBD">
      <w:pPr>
        <w:pStyle w:val="B1"/>
      </w:pPr>
      <w:r>
        <w:t>G.</w:t>
      </w:r>
      <w:r>
        <w:tab/>
        <w:t>Valid for packet switching.</w:t>
      </w:r>
    </w:p>
    <w:p w14:paraId="61B34F34" w14:textId="77777777" w:rsidR="00673F73" w:rsidRPr="00673F73" w:rsidDel="00345F81" w:rsidRDefault="00673F73" w:rsidP="00673F73">
      <w:pPr>
        <w:pStyle w:val="Heading3"/>
        <w:rPr>
          <w:lang w:eastAsia="zh-CN"/>
        </w:rPr>
      </w:pPr>
      <w:bookmarkStart w:id="52" w:name="_Toc509322507"/>
      <w:r w:rsidRPr="00673F73">
        <w:t>B.1.1.17</w:t>
      </w:r>
      <w:r w:rsidRPr="00673F73">
        <w:tab/>
        <w:t xml:space="preserve">Number of octets of </w:t>
      </w:r>
      <w:r w:rsidRPr="00673F73">
        <w:rPr>
          <w:rFonts w:hint="eastAsia"/>
          <w:lang w:eastAsia="zh-CN"/>
        </w:rPr>
        <w:t xml:space="preserve">uplink </w:t>
      </w:r>
      <w:r w:rsidRPr="00673F73">
        <w:rPr>
          <w:lang w:eastAsia="zh-CN"/>
        </w:rPr>
        <w:t>BSSGP</w:t>
      </w:r>
      <w:r w:rsidRPr="00673F73">
        <w:t xml:space="preserve"> PDUs</w:t>
      </w:r>
      <w:bookmarkEnd w:id="52"/>
    </w:p>
    <w:p w14:paraId="36F26811" w14:textId="77777777" w:rsidR="00673F73" w:rsidRPr="00673F73" w:rsidRDefault="00C433C1" w:rsidP="00C433C1">
      <w:pPr>
        <w:pStyle w:val="B1"/>
      </w:pPr>
      <w:r w:rsidRPr="00673F73">
        <w:t>A.</w:t>
      </w:r>
      <w:r w:rsidRPr="00673F73">
        <w:tab/>
      </w:r>
      <w:r w:rsidR="00673F73" w:rsidRPr="00673F73">
        <w:t>This measurement provides the number of octets of uplink BSSGP PDUs</w:t>
      </w:r>
      <w:r w:rsidR="00673F73" w:rsidRPr="00673F73">
        <w:rPr>
          <w:rFonts w:hint="eastAsia"/>
          <w:lang w:eastAsia="zh-CN"/>
        </w:rPr>
        <w:t xml:space="preserve"> on Gb interface</w:t>
      </w:r>
      <w:r w:rsidR="00673F73" w:rsidRPr="00673F73">
        <w:t>.</w:t>
      </w:r>
    </w:p>
    <w:p w14:paraId="0C8F166A" w14:textId="77777777" w:rsidR="00673F73" w:rsidRPr="00673F73" w:rsidRDefault="00C433C1" w:rsidP="00C433C1">
      <w:pPr>
        <w:pStyle w:val="B1"/>
      </w:pPr>
      <w:r w:rsidRPr="00673F73">
        <w:t>B.</w:t>
      </w:r>
      <w:r w:rsidRPr="00673F73">
        <w:tab/>
      </w:r>
      <w:r w:rsidR="00673F73" w:rsidRPr="00673F73">
        <w:rPr>
          <w:rFonts w:hint="eastAsia"/>
        </w:rPr>
        <w:t xml:space="preserve"> </w:t>
      </w:r>
      <w:r w:rsidR="00673F73" w:rsidRPr="00673F73">
        <w:rPr>
          <w:rFonts w:hint="eastAsia"/>
          <w:lang w:eastAsia="zh-CN"/>
        </w:rPr>
        <w:t>CC.</w:t>
      </w:r>
    </w:p>
    <w:p w14:paraId="685BA9DC" w14:textId="77777777" w:rsidR="00673F73" w:rsidRPr="00673F73" w:rsidRDefault="00C433C1" w:rsidP="00C433C1">
      <w:pPr>
        <w:pStyle w:val="B1"/>
      </w:pPr>
      <w:r w:rsidRPr="00673F73">
        <w:t>C.</w:t>
      </w:r>
      <w:r w:rsidRPr="00673F73">
        <w:tab/>
      </w:r>
      <w:r w:rsidR="00673F73" w:rsidRPr="00673F73">
        <w:t xml:space="preserve">On transmission by the </w:t>
      </w:r>
      <w:r w:rsidR="00673F73" w:rsidRPr="00673F73">
        <w:rPr>
          <w:rFonts w:hint="eastAsia"/>
          <w:lang w:eastAsia="zh-CN"/>
        </w:rPr>
        <w:t>BSC</w:t>
      </w:r>
      <w:r w:rsidR="00673F73" w:rsidRPr="00673F73">
        <w:t xml:space="preserve"> of a PDU</w:t>
      </w:r>
      <w:r w:rsidR="00673F73" w:rsidRPr="00673F73">
        <w:rPr>
          <w:rFonts w:hint="eastAsia"/>
          <w:lang w:eastAsia="zh-CN"/>
        </w:rPr>
        <w:t xml:space="preserve"> (type is </w:t>
      </w:r>
      <w:r w:rsidR="00673F73" w:rsidRPr="00673F73">
        <w:rPr>
          <w:rFonts w:hint="eastAsia"/>
        </w:rPr>
        <w:t>U</w:t>
      </w:r>
      <w:r w:rsidR="00673F73" w:rsidRPr="00673F73">
        <w:t>L-UNITDATA</w:t>
      </w:r>
      <w:r w:rsidR="00673F73" w:rsidRPr="00673F73">
        <w:rPr>
          <w:rFonts w:hint="eastAsia"/>
          <w:lang w:eastAsia="zh-CN"/>
        </w:rPr>
        <w:t>)</w:t>
      </w:r>
      <w:r w:rsidR="00673F73" w:rsidRPr="00673F73">
        <w:t xml:space="preserve"> on the </w:t>
      </w:r>
      <w:r w:rsidR="00673F73" w:rsidRPr="00673F73">
        <w:rPr>
          <w:lang w:eastAsia="zh-CN"/>
        </w:rPr>
        <w:t>BSSGP</w:t>
      </w:r>
      <w:r w:rsidR="00673F73" w:rsidRPr="00673F73">
        <w:t xml:space="preserve"> layer. The number of octets of </w:t>
      </w:r>
      <w:r w:rsidR="00673F73" w:rsidRPr="00673F73">
        <w:rPr>
          <w:lang w:eastAsia="zh-CN"/>
        </w:rPr>
        <w:t>BSSGP</w:t>
      </w:r>
      <w:r w:rsidR="00673F73" w:rsidRPr="00673F73">
        <w:t xml:space="preserve"> layer </w:t>
      </w:r>
      <w:r w:rsidR="00673F73" w:rsidRPr="00673F73">
        <w:rPr>
          <w:rFonts w:hint="eastAsia"/>
          <w:lang w:eastAsia="zh-CN"/>
        </w:rPr>
        <w:t>on Gb interface</w:t>
      </w:r>
      <w:r w:rsidR="00673F73" w:rsidRPr="00673F73">
        <w:t xml:space="preserve"> is calculated by sum of </w:t>
      </w:r>
      <w:r w:rsidR="00673F73" w:rsidRPr="00673F73">
        <w:rPr>
          <w:rFonts w:hint="eastAsia"/>
          <w:lang w:eastAsia="zh-CN"/>
        </w:rPr>
        <w:t>octets length</w:t>
      </w:r>
      <w:r w:rsidR="00673F73" w:rsidRPr="00673F73">
        <w:t xml:space="preserve"> </w:t>
      </w:r>
      <w:r w:rsidR="00673F73" w:rsidRPr="00673F73">
        <w:rPr>
          <w:rFonts w:hint="eastAsia"/>
          <w:lang w:eastAsia="zh-CN"/>
        </w:rPr>
        <w:t>in</w:t>
      </w:r>
      <w:r w:rsidR="00673F73" w:rsidRPr="00673F73">
        <w:t xml:space="preserve"> each </w:t>
      </w:r>
      <w:r w:rsidR="00673F73" w:rsidRPr="00673F73">
        <w:rPr>
          <w:lang w:eastAsia="zh-CN"/>
        </w:rPr>
        <w:t>BSSGP</w:t>
      </w:r>
      <w:r w:rsidR="00673F73" w:rsidRPr="00673F73">
        <w:t xml:space="preserve"> PDU header including </w:t>
      </w:r>
      <w:r w:rsidR="00673F73" w:rsidRPr="00673F73">
        <w:rPr>
          <w:lang w:eastAsia="zh-CN"/>
        </w:rPr>
        <w:t>BSSGP</w:t>
      </w:r>
      <w:r w:rsidR="00673F73" w:rsidRPr="00673F73">
        <w:t xml:space="preserve"> PDU header.</w:t>
      </w:r>
      <w:r w:rsidR="00673F73" w:rsidRPr="00673F73">
        <w:rPr>
          <w:rFonts w:hint="eastAsia"/>
          <w:lang w:eastAsia="zh-CN"/>
        </w:rPr>
        <w:t xml:space="preserve"> </w:t>
      </w:r>
      <w:r w:rsidR="00673F73" w:rsidRPr="00673F73">
        <w:t xml:space="preserve">See TS </w:t>
      </w:r>
      <w:r w:rsidR="00673F73" w:rsidRPr="00673F73">
        <w:rPr>
          <w:rFonts w:hint="eastAsia"/>
          <w:lang w:eastAsia="zh-CN"/>
        </w:rPr>
        <w:t>48</w:t>
      </w:r>
      <w:r w:rsidR="00673F73" w:rsidRPr="00673F73">
        <w:t>.</w:t>
      </w:r>
      <w:r w:rsidR="00673F73" w:rsidRPr="00673F73">
        <w:rPr>
          <w:rFonts w:hint="eastAsia"/>
          <w:lang w:eastAsia="zh-CN"/>
        </w:rPr>
        <w:t>018</w:t>
      </w:r>
      <w:r w:rsidR="00673F73" w:rsidRPr="00673F73">
        <w:t xml:space="preserve"> [</w:t>
      </w:r>
      <w:r w:rsidR="00673F73" w:rsidRPr="00673F73">
        <w:rPr>
          <w:rFonts w:hint="eastAsia"/>
          <w:lang w:eastAsia="zh-CN"/>
        </w:rPr>
        <w:t>34</w:t>
      </w:r>
      <w:r w:rsidR="00673F73" w:rsidRPr="00673F73">
        <w:t>].</w:t>
      </w:r>
    </w:p>
    <w:p w14:paraId="1F905675" w14:textId="77777777" w:rsidR="00673F73" w:rsidRPr="00673F73" w:rsidRDefault="00C433C1" w:rsidP="00C433C1">
      <w:pPr>
        <w:pStyle w:val="B1"/>
      </w:pPr>
      <w:r w:rsidRPr="00673F73">
        <w:t>D.</w:t>
      </w:r>
      <w:r w:rsidRPr="00673F73">
        <w:tab/>
      </w:r>
      <w:r w:rsidR="00673F73" w:rsidRPr="00673F73">
        <w:rPr>
          <w:rFonts w:hint="eastAsia"/>
        </w:rPr>
        <w:t>NbrULB</w:t>
      </w:r>
      <w:r w:rsidR="00673F73" w:rsidRPr="00673F73">
        <w:t>ssgp</w:t>
      </w:r>
      <w:r w:rsidR="00673F73" w:rsidRPr="00673F73">
        <w:rPr>
          <w:rFonts w:hint="eastAsia"/>
        </w:rPr>
        <w:t>Oct</w:t>
      </w:r>
      <w:r w:rsidR="00673F73" w:rsidRPr="00673F73">
        <w:rPr>
          <w:rFonts w:hint="eastAsia"/>
          <w:lang w:eastAsia="zh-CN"/>
        </w:rPr>
        <w:t>.</w:t>
      </w:r>
    </w:p>
    <w:p w14:paraId="7F5191CE" w14:textId="77777777" w:rsidR="00673F73" w:rsidRPr="00673F73" w:rsidRDefault="00C433C1" w:rsidP="00C433C1">
      <w:pPr>
        <w:pStyle w:val="B1"/>
      </w:pPr>
      <w:r w:rsidRPr="00673F73">
        <w:t>E.</w:t>
      </w:r>
      <w:r w:rsidRPr="00673F73">
        <w:tab/>
      </w:r>
      <w:r w:rsidR="00673F73" w:rsidRPr="00673F73">
        <w:t>A single integer value</w:t>
      </w:r>
      <w:r w:rsidR="00673F73" w:rsidRPr="00673F73">
        <w:rPr>
          <w:rFonts w:hint="eastAsia"/>
          <w:lang w:eastAsia="zh-CN"/>
        </w:rPr>
        <w:t>.</w:t>
      </w:r>
    </w:p>
    <w:p w14:paraId="77537ABA" w14:textId="77777777" w:rsidR="00673F73" w:rsidRPr="00673F73" w:rsidRDefault="00C433C1" w:rsidP="00C433C1">
      <w:pPr>
        <w:pStyle w:val="B1"/>
      </w:pPr>
      <w:r w:rsidRPr="00673F73">
        <w:t>F.</w:t>
      </w:r>
      <w:r w:rsidRPr="00673F73">
        <w:tab/>
      </w:r>
      <w:r w:rsidR="00673F73" w:rsidRPr="00673F73">
        <w:t>BSC Measurement Function</w:t>
      </w:r>
      <w:r w:rsidR="00673F73" w:rsidRPr="00673F73">
        <w:rPr>
          <w:rFonts w:hint="eastAsia"/>
          <w:lang w:eastAsia="zh-CN"/>
        </w:rPr>
        <w:t>.</w:t>
      </w:r>
    </w:p>
    <w:p w14:paraId="58982B2E" w14:textId="77777777" w:rsidR="00673F73" w:rsidRPr="00673F73" w:rsidRDefault="00C433C1" w:rsidP="00C433C1">
      <w:pPr>
        <w:pStyle w:val="B1"/>
      </w:pPr>
      <w:r w:rsidRPr="00673F73">
        <w:t>G.</w:t>
      </w:r>
      <w:r w:rsidRPr="00673F73">
        <w:tab/>
      </w:r>
      <w:r w:rsidR="00673F73" w:rsidRPr="00673F73">
        <w:t>Valid for packet switched traffic</w:t>
      </w:r>
      <w:r w:rsidR="00673F73" w:rsidRPr="00673F73">
        <w:rPr>
          <w:rFonts w:hint="eastAsia"/>
          <w:lang w:eastAsia="zh-CN"/>
        </w:rPr>
        <w:t>.</w:t>
      </w:r>
    </w:p>
    <w:p w14:paraId="60BD560E" w14:textId="77777777" w:rsidR="00673F73" w:rsidRPr="00673F73" w:rsidRDefault="00673F73" w:rsidP="00673F73">
      <w:pPr>
        <w:pStyle w:val="Heading3"/>
      </w:pPr>
      <w:bookmarkStart w:id="53" w:name="_Toc509322508"/>
      <w:r w:rsidRPr="00673F73">
        <w:t>B.1.1.18</w:t>
      </w:r>
      <w:r w:rsidRPr="00673F73">
        <w:tab/>
        <w:t xml:space="preserve">Number of octets of </w:t>
      </w:r>
      <w:r w:rsidRPr="00673F73">
        <w:rPr>
          <w:rFonts w:hint="eastAsia"/>
          <w:lang w:eastAsia="zh-CN"/>
        </w:rPr>
        <w:t xml:space="preserve">downlink </w:t>
      </w:r>
      <w:r w:rsidRPr="00673F73">
        <w:rPr>
          <w:lang w:eastAsia="zh-CN"/>
        </w:rPr>
        <w:t>BSSGP</w:t>
      </w:r>
      <w:r w:rsidRPr="00673F73">
        <w:t xml:space="preserve"> PDUs</w:t>
      </w:r>
      <w:bookmarkEnd w:id="53"/>
    </w:p>
    <w:p w14:paraId="5A9B48D3" w14:textId="77777777" w:rsidR="00673F73" w:rsidRPr="00673F73" w:rsidRDefault="0059501F" w:rsidP="0059501F">
      <w:pPr>
        <w:pStyle w:val="B1"/>
      </w:pPr>
      <w:r>
        <w:t>a)</w:t>
      </w:r>
      <w:r>
        <w:tab/>
      </w:r>
      <w:r w:rsidR="00673F73" w:rsidRPr="00673F73">
        <w:t>This measurement provides the number of octets of downlink BSSGP PDUs</w:t>
      </w:r>
      <w:r w:rsidR="00673F73" w:rsidRPr="00673F73">
        <w:rPr>
          <w:rFonts w:hint="eastAsia"/>
          <w:lang w:eastAsia="zh-CN"/>
        </w:rPr>
        <w:t xml:space="preserve"> on Gb interface</w:t>
      </w:r>
      <w:r w:rsidR="00673F73" w:rsidRPr="00673F73">
        <w:t>.</w:t>
      </w:r>
    </w:p>
    <w:p w14:paraId="1245BC85" w14:textId="77777777" w:rsidR="00673F73" w:rsidRPr="00673F73" w:rsidRDefault="0059501F" w:rsidP="0059501F">
      <w:pPr>
        <w:pStyle w:val="B1"/>
      </w:pPr>
      <w:r>
        <w:t>b)</w:t>
      </w:r>
      <w:r>
        <w:tab/>
      </w:r>
      <w:r w:rsidR="00673F73" w:rsidRPr="00673F73">
        <w:rPr>
          <w:rFonts w:hint="eastAsia"/>
        </w:rPr>
        <w:t xml:space="preserve"> </w:t>
      </w:r>
      <w:r w:rsidR="00673F73" w:rsidRPr="00673F73">
        <w:rPr>
          <w:rFonts w:hint="eastAsia"/>
          <w:lang w:eastAsia="zh-CN"/>
        </w:rPr>
        <w:t>CC.</w:t>
      </w:r>
    </w:p>
    <w:p w14:paraId="185DE315" w14:textId="77777777" w:rsidR="00673F73" w:rsidRPr="00673F73" w:rsidRDefault="0059501F" w:rsidP="0059501F">
      <w:pPr>
        <w:pStyle w:val="B1"/>
      </w:pPr>
      <w:r>
        <w:t>c)</w:t>
      </w:r>
      <w:r>
        <w:tab/>
      </w:r>
      <w:r w:rsidR="00673F73" w:rsidRPr="00673F73">
        <w:t xml:space="preserve">On </w:t>
      </w:r>
      <w:r w:rsidR="00673F73" w:rsidRPr="00673F73">
        <w:rPr>
          <w:rFonts w:hint="eastAsia"/>
          <w:lang w:eastAsia="zh-CN"/>
        </w:rPr>
        <w:t>receipt</w:t>
      </w:r>
      <w:r w:rsidR="00673F73" w:rsidRPr="00673F73">
        <w:t xml:space="preserve"> by the </w:t>
      </w:r>
      <w:r w:rsidR="00673F73" w:rsidRPr="00673F73">
        <w:rPr>
          <w:rFonts w:hint="eastAsia"/>
          <w:lang w:eastAsia="zh-CN"/>
        </w:rPr>
        <w:t>BSC</w:t>
      </w:r>
      <w:r w:rsidR="00673F73" w:rsidRPr="00673F73">
        <w:t xml:space="preserve"> of a PDU</w:t>
      </w:r>
      <w:r w:rsidR="00673F73" w:rsidRPr="00673F73">
        <w:rPr>
          <w:rFonts w:hint="eastAsia"/>
          <w:lang w:eastAsia="zh-CN"/>
        </w:rPr>
        <w:t xml:space="preserve"> (type is D</w:t>
      </w:r>
      <w:r w:rsidR="00673F73" w:rsidRPr="00673F73">
        <w:t>L-UNITDATA</w:t>
      </w:r>
      <w:r w:rsidR="00673F73" w:rsidRPr="00673F73">
        <w:rPr>
          <w:rFonts w:hint="eastAsia"/>
          <w:lang w:eastAsia="zh-CN"/>
        </w:rPr>
        <w:t>)</w:t>
      </w:r>
      <w:r w:rsidR="00673F73" w:rsidRPr="00673F73">
        <w:t xml:space="preserve"> on the </w:t>
      </w:r>
      <w:r w:rsidR="00673F73" w:rsidRPr="00673F73">
        <w:rPr>
          <w:lang w:eastAsia="zh-CN"/>
        </w:rPr>
        <w:t>BSSGP</w:t>
      </w:r>
      <w:r w:rsidR="00673F73" w:rsidRPr="00673F73">
        <w:t xml:space="preserve"> layer. The number of octets of </w:t>
      </w:r>
      <w:r w:rsidR="00673F73" w:rsidRPr="00673F73">
        <w:rPr>
          <w:lang w:eastAsia="zh-CN"/>
        </w:rPr>
        <w:t>BSSGP</w:t>
      </w:r>
      <w:r w:rsidR="00673F73" w:rsidRPr="00673F73">
        <w:t xml:space="preserve"> layer </w:t>
      </w:r>
      <w:r w:rsidR="00673F73" w:rsidRPr="00673F73">
        <w:rPr>
          <w:rFonts w:hint="eastAsia"/>
          <w:lang w:eastAsia="zh-CN"/>
        </w:rPr>
        <w:t>on Gb interface</w:t>
      </w:r>
      <w:r w:rsidR="00673F73" w:rsidRPr="00673F73">
        <w:t xml:space="preserve"> is calculated by sum of </w:t>
      </w:r>
      <w:r w:rsidR="00673F73" w:rsidRPr="00673F73">
        <w:rPr>
          <w:rFonts w:hint="eastAsia"/>
          <w:lang w:eastAsia="zh-CN"/>
        </w:rPr>
        <w:t>octets length</w:t>
      </w:r>
      <w:r w:rsidR="00673F73" w:rsidRPr="00673F73">
        <w:t xml:space="preserve"> </w:t>
      </w:r>
      <w:r w:rsidR="00673F73" w:rsidRPr="00673F73">
        <w:rPr>
          <w:rFonts w:hint="eastAsia"/>
          <w:lang w:eastAsia="zh-CN"/>
        </w:rPr>
        <w:t>in</w:t>
      </w:r>
      <w:r w:rsidR="00673F73" w:rsidRPr="00673F73">
        <w:t xml:space="preserve"> each </w:t>
      </w:r>
      <w:r w:rsidR="00673F73" w:rsidRPr="00673F73">
        <w:rPr>
          <w:lang w:eastAsia="zh-CN"/>
        </w:rPr>
        <w:t>BSSGP</w:t>
      </w:r>
      <w:r w:rsidR="00673F73" w:rsidRPr="00673F73">
        <w:t xml:space="preserve"> PDU header including </w:t>
      </w:r>
      <w:r w:rsidR="00673F73" w:rsidRPr="00673F73">
        <w:rPr>
          <w:lang w:eastAsia="zh-CN"/>
        </w:rPr>
        <w:t>BSSGP</w:t>
      </w:r>
      <w:r w:rsidR="00673F73" w:rsidRPr="00673F73">
        <w:t xml:space="preserve"> PDU header.</w:t>
      </w:r>
      <w:r w:rsidR="00673F73" w:rsidRPr="00673F73">
        <w:rPr>
          <w:rFonts w:hint="eastAsia"/>
          <w:lang w:eastAsia="zh-CN"/>
        </w:rPr>
        <w:t xml:space="preserve"> </w:t>
      </w:r>
      <w:r w:rsidR="00673F73" w:rsidRPr="00673F73">
        <w:t xml:space="preserve">See TS </w:t>
      </w:r>
      <w:r w:rsidR="00673F73" w:rsidRPr="00673F73">
        <w:rPr>
          <w:rFonts w:hint="eastAsia"/>
          <w:lang w:eastAsia="zh-CN"/>
        </w:rPr>
        <w:t>48</w:t>
      </w:r>
      <w:r w:rsidR="00673F73" w:rsidRPr="00673F73">
        <w:t>.</w:t>
      </w:r>
      <w:r w:rsidR="00673F73" w:rsidRPr="00673F73">
        <w:rPr>
          <w:rFonts w:hint="eastAsia"/>
          <w:lang w:eastAsia="zh-CN"/>
        </w:rPr>
        <w:t>018</w:t>
      </w:r>
      <w:r w:rsidR="00673F73" w:rsidRPr="00673F73">
        <w:t xml:space="preserve"> [</w:t>
      </w:r>
      <w:r w:rsidR="00673F73" w:rsidRPr="00673F73">
        <w:rPr>
          <w:rFonts w:hint="eastAsia"/>
          <w:lang w:eastAsia="zh-CN"/>
        </w:rPr>
        <w:t>34</w:t>
      </w:r>
      <w:r w:rsidR="00673F73" w:rsidRPr="00673F73">
        <w:t>].</w:t>
      </w:r>
    </w:p>
    <w:p w14:paraId="64DD48E9" w14:textId="77777777" w:rsidR="00673F73" w:rsidRPr="00673F73" w:rsidRDefault="0059501F" w:rsidP="0059501F">
      <w:pPr>
        <w:pStyle w:val="B1"/>
      </w:pPr>
      <w:r>
        <w:t>d)</w:t>
      </w:r>
      <w:r>
        <w:tab/>
      </w:r>
      <w:r w:rsidR="00673F73" w:rsidRPr="00673F73">
        <w:rPr>
          <w:rFonts w:hint="eastAsia"/>
        </w:rPr>
        <w:t>Nbr</w:t>
      </w:r>
      <w:r w:rsidR="00673F73" w:rsidRPr="00673F73">
        <w:rPr>
          <w:rFonts w:hint="eastAsia"/>
          <w:lang w:eastAsia="zh-CN"/>
        </w:rPr>
        <w:t>D</w:t>
      </w:r>
      <w:r w:rsidR="00673F73" w:rsidRPr="00673F73">
        <w:rPr>
          <w:rFonts w:hint="eastAsia"/>
        </w:rPr>
        <w:t>LB</w:t>
      </w:r>
      <w:r w:rsidR="00673F73" w:rsidRPr="00673F73">
        <w:t>ssgp</w:t>
      </w:r>
      <w:r w:rsidR="00673F73" w:rsidRPr="00673F73">
        <w:rPr>
          <w:rFonts w:hint="eastAsia"/>
        </w:rPr>
        <w:t>Oct</w:t>
      </w:r>
      <w:r w:rsidR="00673F73" w:rsidRPr="00673F73">
        <w:rPr>
          <w:rFonts w:hint="eastAsia"/>
          <w:lang w:eastAsia="zh-CN"/>
        </w:rPr>
        <w:t>.</w:t>
      </w:r>
    </w:p>
    <w:p w14:paraId="1842F9E6" w14:textId="77777777" w:rsidR="00673F73" w:rsidRPr="00673F73" w:rsidRDefault="0059501F" w:rsidP="0059501F">
      <w:pPr>
        <w:pStyle w:val="B1"/>
      </w:pPr>
      <w:r>
        <w:t>e)</w:t>
      </w:r>
      <w:r>
        <w:tab/>
      </w:r>
      <w:r w:rsidR="00673F73" w:rsidRPr="00673F73">
        <w:t>A single integer value</w:t>
      </w:r>
      <w:r w:rsidR="00673F73" w:rsidRPr="00673F73">
        <w:rPr>
          <w:rFonts w:hint="eastAsia"/>
          <w:lang w:eastAsia="zh-CN"/>
        </w:rPr>
        <w:t>.</w:t>
      </w:r>
    </w:p>
    <w:p w14:paraId="5C79AB91" w14:textId="77777777" w:rsidR="00673F73" w:rsidRPr="00673F73" w:rsidRDefault="0059501F" w:rsidP="0059501F">
      <w:pPr>
        <w:pStyle w:val="B1"/>
      </w:pPr>
      <w:r>
        <w:t>f)</w:t>
      </w:r>
      <w:r>
        <w:tab/>
      </w:r>
      <w:r w:rsidR="00673F73" w:rsidRPr="00673F73">
        <w:t>BSC Measurement Function</w:t>
      </w:r>
      <w:r w:rsidR="00673F73" w:rsidRPr="00673F73">
        <w:rPr>
          <w:rFonts w:hint="eastAsia"/>
          <w:lang w:eastAsia="zh-CN"/>
        </w:rPr>
        <w:t>.</w:t>
      </w:r>
    </w:p>
    <w:p w14:paraId="42B7D0A9" w14:textId="77777777" w:rsidR="00673F73" w:rsidRPr="00673F73" w:rsidRDefault="0059501F" w:rsidP="0059501F">
      <w:pPr>
        <w:pStyle w:val="B1"/>
      </w:pPr>
      <w:r>
        <w:t>g)</w:t>
      </w:r>
      <w:r>
        <w:tab/>
      </w:r>
      <w:r w:rsidR="00673F73" w:rsidRPr="00673F73">
        <w:t>Valid for packet switched traffic</w:t>
      </w:r>
    </w:p>
    <w:p w14:paraId="20CCCE52" w14:textId="77777777" w:rsidR="003E5F18" w:rsidRDefault="003E5F18" w:rsidP="0059501F"/>
    <w:p w14:paraId="6C13DAFB" w14:textId="77777777" w:rsidR="00C11D63" w:rsidRDefault="00C11D63" w:rsidP="00C11D63">
      <w:pPr>
        <w:pStyle w:val="Heading3"/>
      </w:pPr>
      <w:bookmarkStart w:id="54" w:name="_Toc509322509"/>
      <w:r>
        <w:t>B.1.1.19</w:t>
      </w:r>
      <w:r>
        <w:tab/>
      </w:r>
      <w:r w:rsidRPr="00792825">
        <w:t>Power, Energy and Environmental (PEE) measurements</w:t>
      </w:r>
      <w:bookmarkEnd w:id="54"/>
    </w:p>
    <w:p w14:paraId="50C4BC0E" w14:textId="77777777" w:rsidR="00C11D63" w:rsidRPr="00DC3A8C" w:rsidRDefault="00C11D63" w:rsidP="00C11D63">
      <w:pPr>
        <w:pStyle w:val="Heading5"/>
      </w:pPr>
      <w:bookmarkStart w:id="55" w:name="_Toc509322510"/>
      <w:r>
        <w:t>B.1.1.19.0</w:t>
      </w:r>
      <w:r>
        <w:tab/>
        <w:t>Applicability of measurements</w:t>
      </w:r>
      <w:bookmarkEnd w:id="55"/>
    </w:p>
    <w:p w14:paraId="266F3C14" w14:textId="77777777" w:rsidR="00C11D63" w:rsidRDefault="00C11D63" w:rsidP="00C11D63">
      <w:pPr>
        <w:rPr>
          <w:rFonts w:eastAsia="SimSun"/>
          <w:lang w:val="en-US"/>
        </w:rPr>
      </w:pPr>
      <w:r>
        <w:rPr>
          <w:rFonts w:eastAsia="SimSun"/>
          <w:lang w:val="en-US"/>
        </w:rPr>
        <w:t>The PEE related measurement definitions in the following clauses B.1.1.19.n are valid only for BSCs having built-in sensors (cf. ETSI ES 202 336-12 [36]).</w:t>
      </w:r>
    </w:p>
    <w:p w14:paraId="1460A0B0" w14:textId="77777777" w:rsidR="00C11D63" w:rsidRPr="004C19D5" w:rsidRDefault="00C11D63" w:rsidP="00C11D63">
      <w:pPr>
        <w:pStyle w:val="Heading5"/>
        <w:rPr>
          <w:rFonts w:eastAsia="SimSun"/>
          <w:lang w:val="en-US"/>
        </w:rPr>
      </w:pPr>
      <w:bookmarkStart w:id="56" w:name="_Toc509322511"/>
      <w:r>
        <w:rPr>
          <w:rFonts w:eastAsia="SimSun"/>
          <w:lang w:val="en-US"/>
        </w:rPr>
        <w:lastRenderedPageBreak/>
        <w:t>B.1.1.19</w:t>
      </w:r>
      <w:r w:rsidRPr="004C19D5">
        <w:rPr>
          <w:rFonts w:eastAsia="SimSun"/>
          <w:lang w:val="en-US"/>
        </w:rPr>
        <w:t>.1</w:t>
      </w:r>
      <w:r w:rsidRPr="004C19D5">
        <w:rPr>
          <w:rFonts w:eastAsia="SimSun"/>
          <w:lang w:val="en-US"/>
        </w:rPr>
        <w:tab/>
        <w:t>Power</w:t>
      </w:r>
      <w:bookmarkEnd w:id="56"/>
    </w:p>
    <w:p w14:paraId="5A01361C" w14:textId="77777777" w:rsidR="00C11D63" w:rsidRPr="00BA001F" w:rsidRDefault="00C11D63" w:rsidP="00C11D63">
      <w:pPr>
        <w:pStyle w:val="Heading6"/>
        <w:rPr>
          <w:rFonts w:eastAsia="SimSun"/>
        </w:rPr>
      </w:pPr>
      <w:bookmarkStart w:id="57" w:name="_Toc509322512"/>
      <w:r>
        <w:rPr>
          <w:rFonts w:eastAsia="SimSun"/>
        </w:rPr>
        <w:t>B.1.1.19</w:t>
      </w:r>
      <w:r w:rsidRPr="00BA001F">
        <w:rPr>
          <w:rFonts w:eastAsia="SimSun" w:hint="eastAsia"/>
        </w:rPr>
        <w:t>.</w:t>
      </w:r>
      <w:r w:rsidRPr="00BA001F">
        <w:rPr>
          <w:rFonts w:eastAsia="SimSun"/>
        </w:rPr>
        <w:t>1</w:t>
      </w:r>
      <w:r w:rsidRPr="00BA001F">
        <w:rPr>
          <w:rFonts w:eastAsia="SimSun" w:hint="eastAsia"/>
        </w:rPr>
        <w:t>.1</w:t>
      </w:r>
      <w:r w:rsidRPr="00BA001F">
        <w:rPr>
          <w:rFonts w:eastAsia="SimSun"/>
        </w:rPr>
        <w:tab/>
        <w:t>Average Power</w:t>
      </w:r>
      <w:bookmarkEnd w:id="57"/>
    </w:p>
    <w:p w14:paraId="7B85B685" w14:textId="77777777" w:rsidR="00C11D63" w:rsidRPr="004C19D5" w:rsidRDefault="00C11D63" w:rsidP="00C11D63">
      <w:pPr>
        <w:pStyle w:val="B1"/>
        <w:rPr>
          <w:rFonts w:eastAsia="SimSun"/>
        </w:rPr>
      </w:pPr>
      <w:r w:rsidRPr="004C19D5">
        <w:rPr>
          <w:rFonts w:eastAsia="SimSun"/>
        </w:rPr>
        <w:t>a)</w:t>
      </w:r>
      <w:r w:rsidRPr="004C19D5">
        <w:rPr>
          <w:rFonts w:eastAsia="SimSun"/>
        </w:rPr>
        <w:tab/>
        <w:t>This measurement provides the average power consumed.</w:t>
      </w:r>
    </w:p>
    <w:p w14:paraId="53B8112A" w14:textId="77777777" w:rsidR="00C11D63" w:rsidRPr="004C19D5" w:rsidRDefault="00C11D63" w:rsidP="00C11D63">
      <w:pPr>
        <w:pStyle w:val="B1"/>
        <w:rPr>
          <w:rFonts w:eastAsia="SimSun"/>
        </w:rPr>
      </w:pPr>
      <w:r w:rsidRPr="004C19D5">
        <w:rPr>
          <w:rFonts w:eastAsia="SimSun"/>
        </w:rPr>
        <w:t>b)</w:t>
      </w:r>
      <w:r w:rsidRPr="004C19D5">
        <w:rPr>
          <w:rFonts w:eastAsia="SimSun"/>
        </w:rPr>
        <w:tab/>
        <w:t>SI.</w:t>
      </w:r>
    </w:p>
    <w:p w14:paraId="5777540B" w14:textId="77777777" w:rsidR="00C11D63" w:rsidRPr="004C19D5" w:rsidRDefault="00C11D63" w:rsidP="00C11D63">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4.4.3.1, 4.4.3.4, Annex A</w:t>
      </w:r>
      <w:r w:rsidRPr="004C19D5">
        <w:rPr>
          <w:rFonts w:eastAsia="SimSun"/>
          <w:snapToGrid w:val="0"/>
        </w:rPr>
        <w:t>.</w:t>
      </w:r>
    </w:p>
    <w:p w14:paraId="17E01765" w14:textId="77777777" w:rsidR="00C11D63" w:rsidRPr="004C19D5" w:rsidRDefault="00C11D63" w:rsidP="00C11D63">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0AEE38AA" w14:textId="77777777" w:rsidR="00C11D63" w:rsidRPr="004C19D5" w:rsidRDefault="00C11D63" w:rsidP="00C11D63">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EE.AvgPower</w:t>
      </w:r>
      <w:r>
        <w:rPr>
          <w:rFonts w:eastAsia="SimSun"/>
        </w:rPr>
        <w:t>.</w:t>
      </w:r>
    </w:p>
    <w:p w14:paraId="7000835C" w14:textId="77777777" w:rsidR="00C11D63" w:rsidRPr="004C19D5" w:rsidRDefault="00C11D63" w:rsidP="00C11D63">
      <w:pPr>
        <w:pStyle w:val="B1"/>
        <w:rPr>
          <w:rFonts w:eastAsia="SimSun"/>
        </w:rPr>
      </w:pPr>
      <w:r>
        <w:rPr>
          <w:rFonts w:eastAsia="SimSun"/>
        </w:rPr>
        <w:t>f)</w:t>
      </w:r>
      <w:r>
        <w:rPr>
          <w:rFonts w:eastAsia="SimSun"/>
        </w:rPr>
        <w:tab/>
      </w:r>
      <w:r w:rsidRPr="00DC3A8C">
        <w:rPr>
          <w:rFonts w:eastAsia="SimSun"/>
        </w:rPr>
        <w:t>bscMeasurementFunction</w:t>
      </w:r>
      <w:r>
        <w:rPr>
          <w:rFonts w:eastAsia="SimSun"/>
        </w:rPr>
        <w:t>.</w:t>
      </w:r>
    </w:p>
    <w:p w14:paraId="5EBC43B3" w14:textId="77777777" w:rsidR="00C11D63" w:rsidRPr="004C19D5" w:rsidRDefault="00C11D63" w:rsidP="00C11D63">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777E1DCA" w14:textId="77777777" w:rsidR="00C11D63" w:rsidRPr="004C19D5" w:rsidRDefault="00C11D63" w:rsidP="00C11D63">
      <w:pPr>
        <w:pStyle w:val="Heading6"/>
        <w:rPr>
          <w:rFonts w:eastAsia="SimSun"/>
        </w:rPr>
      </w:pPr>
      <w:bookmarkStart w:id="58" w:name="_Toc509322513"/>
      <w:r>
        <w:rPr>
          <w:rFonts w:eastAsia="SimSun"/>
          <w:lang w:eastAsia="zh-CN"/>
        </w:rPr>
        <w:t>B.1.1.19</w:t>
      </w:r>
      <w:r w:rsidRPr="004C19D5">
        <w:rPr>
          <w:rFonts w:eastAsia="SimSun" w:hint="eastAsia"/>
          <w:lang w:eastAsia="zh-CN"/>
        </w:rPr>
        <w:t>.</w:t>
      </w:r>
      <w:r w:rsidRPr="004C19D5">
        <w:rPr>
          <w:rFonts w:eastAsia="SimSun"/>
          <w:lang w:eastAsia="zh-CN"/>
        </w:rPr>
        <w:t>1</w:t>
      </w:r>
      <w:r w:rsidRPr="004C19D5">
        <w:rPr>
          <w:rFonts w:eastAsia="SimSun" w:hint="eastAsia"/>
          <w:lang w:eastAsia="zh-CN"/>
        </w:rPr>
        <w:t>.</w:t>
      </w:r>
      <w:r w:rsidRPr="004C19D5">
        <w:rPr>
          <w:rFonts w:eastAsia="SimSun"/>
          <w:lang w:eastAsia="zh-CN"/>
        </w:rPr>
        <w:t>2</w:t>
      </w:r>
      <w:r w:rsidRPr="004C19D5">
        <w:rPr>
          <w:rFonts w:eastAsia="SimSun"/>
        </w:rPr>
        <w:tab/>
        <w:t>Min</w:t>
      </w:r>
      <w:r>
        <w:rPr>
          <w:rFonts w:eastAsia="SimSun"/>
        </w:rPr>
        <w:t>imum</w:t>
      </w:r>
      <w:r w:rsidRPr="004C19D5">
        <w:rPr>
          <w:rFonts w:eastAsia="SimSun"/>
        </w:rPr>
        <w:t xml:space="preserve"> Power</w:t>
      </w:r>
      <w:bookmarkEnd w:id="58"/>
    </w:p>
    <w:p w14:paraId="3C49C093" w14:textId="77777777" w:rsidR="00C11D63" w:rsidRPr="004C19D5" w:rsidRDefault="00C11D63" w:rsidP="00C11D63">
      <w:pPr>
        <w:pStyle w:val="B1"/>
        <w:rPr>
          <w:rFonts w:eastAsia="SimSun"/>
        </w:rPr>
      </w:pPr>
      <w:r w:rsidRPr="004C19D5">
        <w:rPr>
          <w:rFonts w:eastAsia="SimSun"/>
        </w:rPr>
        <w:t>a)</w:t>
      </w:r>
      <w:r w:rsidRPr="004C19D5">
        <w:rPr>
          <w:rFonts w:eastAsia="SimSun"/>
        </w:rPr>
        <w:tab/>
        <w:t>This measurement provides the min</w:t>
      </w:r>
      <w:r>
        <w:rPr>
          <w:rFonts w:eastAsia="SimSun"/>
        </w:rPr>
        <w:t>imum</w:t>
      </w:r>
      <w:r w:rsidRPr="004C19D5">
        <w:rPr>
          <w:rFonts w:eastAsia="SimSun"/>
        </w:rPr>
        <w:t xml:space="preserve"> power consumed.</w:t>
      </w:r>
    </w:p>
    <w:p w14:paraId="746D9A58" w14:textId="77777777" w:rsidR="00C11D63" w:rsidRPr="004C19D5" w:rsidRDefault="00C11D63" w:rsidP="00C11D63">
      <w:pPr>
        <w:pStyle w:val="B1"/>
        <w:rPr>
          <w:rFonts w:eastAsia="SimSun"/>
        </w:rPr>
      </w:pPr>
      <w:r w:rsidRPr="004C19D5">
        <w:rPr>
          <w:rFonts w:eastAsia="SimSun"/>
        </w:rPr>
        <w:t>b)</w:t>
      </w:r>
      <w:r w:rsidRPr="004C19D5">
        <w:rPr>
          <w:rFonts w:eastAsia="SimSun"/>
        </w:rPr>
        <w:tab/>
        <w:t>SI.</w:t>
      </w:r>
    </w:p>
    <w:p w14:paraId="2BC72518" w14:textId="77777777" w:rsidR="00C11D63" w:rsidRPr="004C19D5" w:rsidRDefault="00C11D63" w:rsidP="00C11D63">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4.4.3.1, 4.4.3.4, Annex A</w:t>
      </w:r>
      <w:r w:rsidRPr="004C19D5">
        <w:rPr>
          <w:rFonts w:eastAsia="SimSun"/>
          <w:snapToGrid w:val="0"/>
        </w:rPr>
        <w:t>.</w:t>
      </w:r>
    </w:p>
    <w:p w14:paraId="11E6DEC4" w14:textId="77777777" w:rsidR="00C11D63" w:rsidRPr="004C19D5" w:rsidRDefault="00C11D63" w:rsidP="00C11D63">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60FCBEE5" w14:textId="77777777" w:rsidR="00C11D63" w:rsidRPr="004C19D5" w:rsidRDefault="00C11D63" w:rsidP="00C11D63">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EE.MinPower</w:t>
      </w:r>
      <w:r>
        <w:rPr>
          <w:rFonts w:eastAsia="SimSun"/>
        </w:rPr>
        <w:t>.</w:t>
      </w:r>
    </w:p>
    <w:p w14:paraId="5B345226" w14:textId="77777777" w:rsidR="00C11D63" w:rsidRPr="004C19D5" w:rsidRDefault="00C11D63" w:rsidP="00C11D63">
      <w:pPr>
        <w:pStyle w:val="B1"/>
        <w:rPr>
          <w:rFonts w:eastAsia="SimSun"/>
        </w:rPr>
      </w:pPr>
      <w:r w:rsidRPr="004C19D5">
        <w:rPr>
          <w:rFonts w:eastAsia="SimSun"/>
        </w:rPr>
        <w:t>f)</w:t>
      </w:r>
      <w:r w:rsidRPr="004C19D5">
        <w:rPr>
          <w:rFonts w:eastAsia="SimSun"/>
        </w:rPr>
        <w:tab/>
      </w:r>
      <w:r w:rsidRPr="00DC3A8C">
        <w:rPr>
          <w:rFonts w:eastAsia="SimSun"/>
        </w:rPr>
        <w:t>bscMeasurementFunction</w:t>
      </w:r>
      <w:r>
        <w:rPr>
          <w:rFonts w:eastAsia="SimSun"/>
        </w:rPr>
        <w:t>.</w:t>
      </w:r>
    </w:p>
    <w:p w14:paraId="0140586C" w14:textId="77777777" w:rsidR="00C11D63" w:rsidRPr="004C19D5" w:rsidRDefault="00C11D63" w:rsidP="00C11D63">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1C8CC7D5" w14:textId="77777777" w:rsidR="00C11D63" w:rsidRPr="004C19D5" w:rsidRDefault="00C11D63" w:rsidP="00C11D63">
      <w:pPr>
        <w:pStyle w:val="Heading6"/>
        <w:rPr>
          <w:rFonts w:eastAsia="SimSun"/>
        </w:rPr>
      </w:pPr>
      <w:bookmarkStart w:id="59" w:name="_Toc509322514"/>
      <w:r>
        <w:rPr>
          <w:rFonts w:eastAsia="SimSun"/>
          <w:lang w:eastAsia="zh-CN"/>
        </w:rPr>
        <w:t>B.1.1.19</w:t>
      </w:r>
      <w:r w:rsidRPr="004C19D5">
        <w:rPr>
          <w:rFonts w:eastAsia="SimSun" w:hint="eastAsia"/>
          <w:lang w:eastAsia="zh-CN"/>
        </w:rPr>
        <w:t>.</w:t>
      </w:r>
      <w:r w:rsidRPr="004C19D5">
        <w:rPr>
          <w:rFonts w:eastAsia="SimSun"/>
          <w:lang w:eastAsia="zh-CN"/>
        </w:rPr>
        <w:t>1</w:t>
      </w:r>
      <w:r w:rsidRPr="004C19D5">
        <w:rPr>
          <w:rFonts w:eastAsia="SimSun" w:hint="eastAsia"/>
          <w:lang w:eastAsia="zh-CN"/>
        </w:rPr>
        <w:t>.</w:t>
      </w:r>
      <w:r w:rsidRPr="004C19D5">
        <w:rPr>
          <w:rFonts w:eastAsia="SimSun"/>
          <w:lang w:eastAsia="zh-CN"/>
        </w:rPr>
        <w:t>3</w:t>
      </w:r>
      <w:r w:rsidRPr="004C19D5">
        <w:rPr>
          <w:rFonts w:eastAsia="SimSun"/>
        </w:rPr>
        <w:tab/>
        <w:t>Max</w:t>
      </w:r>
      <w:r>
        <w:rPr>
          <w:rFonts w:eastAsia="SimSun"/>
        </w:rPr>
        <w:t>imum</w:t>
      </w:r>
      <w:r w:rsidRPr="004C19D5">
        <w:rPr>
          <w:rFonts w:eastAsia="SimSun"/>
        </w:rPr>
        <w:t xml:space="preserve"> Power</w:t>
      </w:r>
      <w:bookmarkEnd w:id="59"/>
    </w:p>
    <w:p w14:paraId="5FDAEA61" w14:textId="77777777" w:rsidR="00C11D63" w:rsidRPr="004C19D5" w:rsidRDefault="00C11D63" w:rsidP="00C11D63">
      <w:pPr>
        <w:pStyle w:val="B1"/>
        <w:rPr>
          <w:rFonts w:eastAsia="SimSun"/>
        </w:rPr>
      </w:pPr>
      <w:r w:rsidRPr="004C19D5">
        <w:rPr>
          <w:rFonts w:eastAsia="SimSun"/>
        </w:rPr>
        <w:t>a)</w:t>
      </w:r>
      <w:r w:rsidRPr="004C19D5">
        <w:rPr>
          <w:rFonts w:eastAsia="SimSun"/>
        </w:rPr>
        <w:tab/>
        <w:t>This measurement provides the max</w:t>
      </w:r>
      <w:r>
        <w:rPr>
          <w:rFonts w:eastAsia="SimSun"/>
        </w:rPr>
        <w:t>imum</w:t>
      </w:r>
      <w:r w:rsidRPr="004C19D5">
        <w:rPr>
          <w:rFonts w:eastAsia="SimSun"/>
        </w:rPr>
        <w:t xml:space="preserve"> power consumed.</w:t>
      </w:r>
    </w:p>
    <w:p w14:paraId="6C5E72D3" w14:textId="77777777" w:rsidR="00C11D63" w:rsidRPr="004C19D5" w:rsidRDefault="00C11D63" w:rsidP="00C11D63">
      <w:pPr>
        <w:pStyle w:val="B1"/>
        <w:rPr>
          <w:rFonts w:eastAsia="SimSun"/>
        </w:rPr>
      </w:pPr>
      <w:r w:rsidRPr="004C19D5">
        <w:rPr>
          <w:rFonts w:eastAsia="SimSun"/>
        </w:rPr>
        <w:t>b)</w:t>
      </w:r>
      <w:r w:rsidRPr="004C19D5">
        <w:rPr>
          <w:rFonts w:eastAsia="SimSun"/>
        </w:rPr>
        <w:tab/>
        <w:t>SI.</w:t>
      </w:r>
    </w:p>
    <w:p w14:paraId="7E67FA3D" w14:textId="77777777" w:rsidR="00C11D63" w:rsidRPr="004C19D5" w:rsidRDefault="00C11D63" w:rsidP="00C11D63">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4.4.3.1, 4.4.3.4, Annex A</w:t>
      </w:r>
      <w:r w:rsidRPr="004C19D5">
        <w:rPr>
          <w:rFonts w:eastAsia="SimSun"/>
          <w:snapToGrid w:val="0"/>
        </w:rPr>
        <w:t>.</w:t>
      </w:r>
    </w:p>
    <w:p w14:paraId="75F80472" w14:textId="77777777" w:rsidR="00C11D63" w:rsidRPr="004C19D5" w:rsidRDefault="00C11D63" w:rsidP="00C11D63">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46CF8738" w14:textId="77777777" w:rsidR="00C11D63" w:rsidRPr="004C19D5" w:rsidRDefault="00C11D63" w:rsidP="00C11D63">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EE.MaxPower</w:t>
      </w:r>
      <w:r>
        <w:rPr>
          <w:rFonts w:eastAsia="SimSun"/>
        </w:rPr>
        <w:t>.</w:t>
      </w:r>
    </w:p>
    <w:p w14:paraId="22834849" w14:textId="77777777" w:rsidR="00C11D63" w:rsidRDefault="00C11D63" w:rsidP="00C11D63">
      <w:pPr>
        <w:pStyle w:val="B1"/>
        <w:rPr>
          <w:rFonts w:eastAsia="SimSun"/>
        </w:rPr>
      </w:pPr>
      <w:r w:rsidRPr="004C19D5">
        <w:rPr>
          <w:rFonts w:eastAsia="SimSun"/>
        </w:rPr>
        <w:t>f)</w:t>
      </w:r>
      <w:r w:rsidRPr="004C19D5">
        <w:rPr>
          <w:rFonts w:eastAsia="SimSun"/>
        </w:rPr>
        <w:tab/>
      </w:r>
      <w:r w:rsidRPr="00DC3A8C">
        <w:rPr>
          <w:rFonts w:eastAsia="SimSun"/>
        </w:rPr>
        <w:t>bscMeasurementFunction</w:t>
      </w:r>
      <w:r>
        <w:rPr>
          <w:rFonts w:eastAsia="SimSun"/>
        </w:rPr>
        <w:t>.</w:t>
      </w:r>
    </w:p>
    <w:p w14:paraId="2178E34D" w14:textId="77777777" w:rsidR="00C11D63" w:rsidRPr="004C19D5" w:rsidRDefault="00C11D63" w:rsidP="00C11D63">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35B4BF17" w14:textId="77777777" w:rsidR="00C11D63" w:rsidRPr="004C19D5" w:rsidRDefault="00C11D63" w:rsidP="00C11D63">
      <w:pPr>
        <w:pStyle w:val="Heading5"/>
        <w:rPr>
          <w:rFonts w:eastAsia="SimSun"/>
          <w:lang w:val="en-US"/>
        </w:rPr>
      </w:pPr>
      <w:bookmarkStart w:id="60" w:name="_Toc509322515"/>
      <w:r>
        <w:rPr>
          <w:rFonts w:eastAsia="SimSun"/>
          <w:lang w:val="en-US"/>
        </w:rPr>
        <w:t>B.1.1.19</w:t>
      </w:r>
      <w:r w:rsidRPr="004C19D5">
        <w:rPr>
          <w:rFonts w:eastAsia="SimSun"/>
          <w:lang w:val="en-US"/>
        </w:rPr>
        <w:t>.2</w:t>
      </w:r>
      <w:r w:rsidRPr="004C19D5">
        <w:rPr>
          <w:rFonts w:eastAsia="SimSun"/>
          <w:lang w:val="en-US"/>
        </w:rPr>
        <w:tab/>
        <w:t>Energy</w:t>
      </w:r>
      <w:bookmarkEnd w:id="60"/>
    </w:p>
    <w:p w14:paraId="72139F15" w14:textId="77777777" w:rsidR="00C11D63" w:rsidRPr="004C19D5" w:rsidRDefault="00C11D63" w:rsidP="00C11D63">
      <w:pPr>
        <w:pStyle w:val="B1"/>
        <w:rPr>
          <w:rFonts w:eastAsia="SimSun"/>
        </w:rPr>
      </w:pPr>
      <w:r w:rsidRPr="004C19D5">
        <w:rPr>
          <w:rFonts w:eastAsia="SimSun"/>
        </w:rPr>
        <w:t>a)</w:t>
      </w:r>
      <w:r w:rsidRPr="004C19D5">
        <w:rPr>
          <w:rFonts w:eastAsia="SimSun"/>
        </w:rPr>
        <w:tab/>
        <w:t xml:space="preserve">This measurement provides the </w:t>
      </w:r>
      <w:r>
        <w:rPr>
          <w:rFonts w:eastAsia="SimSun"/>
        </w:rPr>
        <w:t>energy consumed</w:t>
      </w:r>
      <w:r w:rsidRPr="004C19D5">
        <w:rPr>
          <w:rFonts w:eastAsia="SimSun"/>
        </w:rPr>
        <w:t>.</w:t>
      </w:r>
    </w:p>
    <w:p w14:paraId="75CADEA3" w14:textId="77777777" w:rsidR="00C11D63" w:rsidRPr="004C19D5" w:rsidRDefault="00C11D63" w:rsidP="00C11D63">
      <w:pPr>
        <w:pStyle w:val="B1"/>
        <w:rPr>
          <w:rFonts w:eastAsia="SimSun"/>
        </w:rPr>
      </w:pPr>
      <w:r w:rsidRPr="004C19D5">
        <w:rPr>
          <w:rFonts w:eastAsia="SimSun"/>
        </w:rPr>
        <w:t>b)</w:t>
      </w:r>
      <w:r w:rsidRPr="004C19D5">
        <w:rPr>
          <w:rFonts w:eastAsia="SimSun"/>
        </w:rPr>
        <w:tab/>
        <w:t>SI.</w:t>
      </w:r>
    </w:p>
    <w:p w14:paraId="02CC16B8" w14:textId="77777777" w:rsidR="00C11D63" w:rsidRPr="004C19D5" w:rsidRDefault="00C11D63" w:rsidP="00C11D63">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4.4.3.2, 4.4.3.4, Annex A</w:t>
      </w:r>
      <w:r w:rsidRPr="004C19D5">
        <w:rPr>
          <w:rFonts w:eastAsia="SimSun"/>
          <w:snapToGrid w:val="0"/>
        </w:rPr>
        <w:t>.</w:t>
      </w:r>
    </w:p>
    <w:p w14:paraId="6A903BED" w14:textId="77777777" w:rsidR="00C11D63" w:rsidRPr="004C19D5" w:rsidRDefault="00C11D63" w:rsidP="00C11D63">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kilo Watt hour (kWh)</w:t>
      </w:r>
      <w:r w:rsidRPr="004C19D5">
        <w:rPr>
          <w:rFonts w:eastAsia="SimSun"/>
        </w:rPr>
        <w:t>.</w:t>
      </w:r>
    </w:p>
    <w:p w14:paraId="3A57DDF3" w14:textId="77777777" w:rsidR="00C11D63" w:rsidRPr="004C19D5" w:rsidRDefault="00C11D63" w:rsidP="00C11D63">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Energy.</w:t>
      </w:r>
    </w:p>
    <w:p w14:paraId="57EA7E81" w14:textId="77777777" w:rsidR="00C11D63" w:rsidRPr="004C19D5" w:rsidRDefault="00C11D63" w:rsidP="00C11D63">
      <w:pPr>
        <w:pStyle w:val="B1"/>
        <w:rPr>
          <w:rFonts w:eastAsia="SimSun"/>
        </w:rPr>
      </w:pPr>
      <w:r w:rsidRPr="004C19D5">
        <w:rPr>
          <w:rFonts w:eastAsia="SimSun"/>
        </w:rPr>
        <w:lastRenderedPageBreak/>
        <w:t>f)</w:t>
      </w:r>
      <w:r w:rsidRPr="004C19D5">
        <w:rPr>
          <w:rFonts w:eastAsia="SimSun"/>
        </w:rPr>
        <w:tab/>
      </w:r>
      <w:r w:rsidRPr="00DC3A8C">
        <w:rPr>
          <w:rFonts w:eastAsia="SimSun"/>
        </w:rPr>
        <w:t>bscMeasurementFunction</w:t>
      </w:r>
      <w:r>
        <w:rPr>
          <w:rFonts w:eastAsia="SimSun"/>
        </w:rPr>
        <w:t>.</w:t>
      </w:r>
    </w:p>
    <w:p w14:paraId="5A0402CA" w14:textId="77777777" w:rsidR="00C11D63" w:rsidRPr="004C19D5" w:rsidRDefault="00C11D63" w:rsidP="00C11D63">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66EBD6BF" w14:textId="77777777" w:rsidR="00C11D63" w:rsidRPr="004C19D5" w:rsidRDefault="00C11D63" w:rsidP="00C11D63">
      <w:pPr>
        <w:pStyle w:val="Heading5"/>
        <w:rPr>
          <w:rFonts w:eastAsia="SimSun"/>
          <w:lang w:val="en-US"/>
        </w:rPr>
      </w:pPr>
      <w:bookmarkStart w:id="61" w:name="_Toc509322516"/>
      <w:r>
        <w:rPr>
          <w:rFonts w:eastAsia="SimSun"/>
          <w:lang w:val="en-US"/>
        </w:rPr>
        <w:t>B.1.1.19</w:t>
      </w:r>
      <w:r w:rsidRPr="004C19D5">
        <w:rPr>
          <w:rFonts w:eastAsia="SimSun"/>
          <w:lang w:val="en-US"/>
        </w:rPr>
        <w:t>.3</w:t>
      </w:r>
      <w:r w:rsidRPr="004C19D5">
        <w:rPr>
          <w:rFonts w:eastAsia="SimSun"/>
          <w:lang w:val="en-US"/>
        </w:rPr>
        <w:tab/>
        <w:t>Temperature</w:t>
      </w:r>
      <w:bookmarkEnd w:id="61"/>
    </w:p>
    <w:p w14:paraId="009A55A7" w14:textId="77777777" w:rsidR="00C11D63" w:rsidRPr="00BA001F" w:rsidRDefault="00C11D63" w:rsidP="00C11D63">
      <w:pPr>
        <w:pStyle w:val="Heading6"/>
        <w:rPr>
          <w:rFonts w:eastAsia="SimSun"/>
        </w:rPr>
      </w:pPr>
      <w:bookmarkStart w:id="62" w:name="_Toc509322517"/>
      <w:r>
        <w:rPr>
          <w:rFonts w:eastAsia="SimSun"/>
        </w:rPr>
        <w:t>B.1.1.19</w:t>
      </w:r>
      <w:r w:rsidRPr="00BA001F">
        <w:rPr>
          <w:rFonts w:eastAsia="SimSun" w:hint="eastAsia"/>
        </w:rPr>
        <w:t>.</w:t>
      </w:r>
      <w:r w:rsidRPr="00BA001F">
        <w:rPr>
          <w:rFonts w:eastAsia="SimSun"/>
        </w:rPr>
        <w:t>3</w:t>
      </w:r>
      <w:r w:rsidRPr="00BA001F">
        <w:rPr>
          <w:rFonts w:eastAsia="SimSun" w:hint="eastAsia"/>
        </w:rPr>
        <w:t>.1</w:t>
      </w:r>
      <w:r w:rsidRPr="00BA001F">
        <w:rPr>
          <w:rFonts w:eastAsia="SimSun"/>
        </w:rPr>
        <w:tab/>
        <w:t>Average Temperature</w:t>
      </w:r>
      <w:bookmarkEnd w:id="62"/>
    </w:p>
    <w:p w14:paraId="3BD4893D" w14:textId="77777777" w:rsidR="00C11D63" w:rsidRPr="004C19D5" w:rsidRDefault="00C11D63" w:rsidP="00C11D63">
      <w:pPr>
        <w:pStyle w:val="B1"/>
        <w:rPr>
          <w:rFonts w:eastAsia="SimSun"/>
        </w:rPr>
      </w:pPr>
      <w:r w:rsidRPr="004C19D5">
        <w:rPr>
          <w:rFonts w:eastAsia="SimSun"/>
        </w:rPr>
        <w:t>a)</w:t>
      </w:r>
      <w:r w:rsidRPr="004C19D5">
        <w:rPr>
          <w:rFonts w:eastAsia="SimSun"/>
        </w:rPr>
        <w:tab/>
        <w:t xml:space="preserve">This measurement provides the average </w:t>
      </w:r>
      <w:r>
        <w:rPr>
          <w:rFonts w:eastAsia="SimSun"/>
        </w:rPr>
        <w:t>temperature</w:t>
      </w:r>
      <w:r w:rsidRPr="004C19D5">
        <w:rPr>
          <w:rFonts w:eastAsia="SimSun"/>
        </w:rPr>
        <w:t>.</w:t>
      </w:r>
    </w:p>
    <w:p w14:paraId="63A1AB05" w14:textId="77777777" w:rsidR="00C11D63" w:rsidRPr="004C19D5" w:rsidRDefault="00C11D63" w:rsidP="00C11D63">
      <w:pPr>
        <w:pStyle w:val="B1"/>
        <w:rPr>
          <w:rFonts w:eastAsia="SimSun"/>
        </w:rPr>
      </w:pPr>
      <w:r w:rsidRPr="004C19D5">
        <w:rPr>
          <w:rFonts w:eastAsia="SimSun"/>
        </w:rPr>
        <w:t>b)</w:t>
      </w:r>
      <w:r w:rsidRPr="004C19D5">
        <w:rPr>
          <w:rFonts w:eastAsia="SimSun"/>
        </w:rPr>
        <w:tab/>
        <w:t>SI.</w:t>
      </w:r>
    </w:p>
    <w:p w14:paraId="4C2ADD85" w14:textId="77777777" w:rsidR="00C11D63" w:rsidRPr="004C19D5" w:rsidRDefault="00C11D63" w:rsidP="00C11D63">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 4.4.3.4, Annex A</w:t>
      </w:r>
      <w:r w:rsidRPr="004C19D5">
        <w:rPr>
          <w:rFonts w:eastAsia="SimSun"/>
          <w:snapToGrid w:val="0"/>
        </w:rPr>
        <w:t>.</w:t>
      </w:r>
    </w:p>
    <w:p w14:paraId="23811714" w14:textId="77777777" w:rsidR="00C11D63" w:rsidRPr="004C19D5" w:rsidRDefault="00C11D63" w:rsidP="00C11D63">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2A5F12FD" w14:textId="77777777" w:rsidR="00C11D63" w:rsidRPr="004C19D5" w:rsidRDefault="00C11D63" w:rsidP="00C11D63">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EE.Avg</w:t>
      </w:r>
      <w:r>
        <w:rPr>
          <w:rFonts w:eastAsia="SimSun"/>
        </w:rPr>
        <w:t>Temperature.</w:t>
      </w:r>
    </w:p>
    <w:p w14:paraId="1C683AA5" w14:textId="77777777" w:rsidR="00C11D63" w:rsidRPr="004C19D5" w:rsidRDefault="00C11D63" w:rsidP="00C11D63">
      <w:pPr>
        <w:pStyle w:val="B1"/>
        <w:rPr>
          <w:rFonts w:eastAsia="SimSun"/>
        </w:rPr>
      </w:pPr>
      <w:r w:rsidRPr="004C19D5">
        <w:rPr>
          <w:rFonts w:eastAsia="SimSun"/>
        </w:rPr>
        <w:t>f)</w:t>
      </w:r>
      <w:r w:rsidRPr="004C19D5">
        <w:rPr>
          <w:rFonts w:eastAsia="SimSun"/>
        </w:rPr>
        <w:tab/>
      </w:r>
      <w:r w:rsidRPr="00DC3A8C">
        <w:rPr>
          <w:rFonts w:eastAsia="SimSun"/>
        </w:rPr>
        <w:t>bscMeasurementFunction</w:t>
      </w:r>
      <w:r>
        <w:rPr>
          <w:rFonts w:eastAsia="SimSun"/>
        </w:rPr>
        <w:t>.</w:t>
      </w:r>
    </w:p>
    <w:p w14:paraId="659E9166" w14:textId="77777777" w:rsidR="00C11D63" w:rsidRPr="004C19D5" w:rsidRDefault="00C11D63" w:rsidP="00C11D63">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0F3CDE82" w14:textId="77777777" w:rsidR="00C11D63" w:rsidRPr="004C19D5" w:rsidRDefault="00C11D63" w:rsidP="00C11D63">
      <w:pPr>
        <w:pStyle w:val="Heading6"/>
        <w:rPr>
          <w:rFonts w:eastAsia="SimSun"/>
        </w:rPr>
      </w:pPr>
      <w:bookmarkStart w:id="63" w:name="_Toc509322518"/>
      <w:r>
        <w:rPr>
          <w:rFonts w:eastAsia="SimSun"/>
          <w:lang w:eastAsia="zh-CN"/>
        </w:rPr>
        <w:t>B.1.1.19</w:t>
      </w:r>
      <w:r w:rsidRPr="004C19D5">
        <w:rPr>
          <w:rFonts w:eastAsia="SimSun" w:hint="eastAsia"/>
          <w:lang w:eastAsia="zh-CN"/>
        </w:rPr>
        <w:t>.</w:t>
      </w:r>
      <w:r>
        <w:rPr>
          <w:rFonts w:eastAsia="SimSun"/>
          <w:lang w:eastAsia="zh-CN"/>
        </w:rPr>
        <w:t>3</w:t>
      </w:r>
      <w:r w:rsidRPr="004C19D5">
        <w:rPr>
          <w:rFonts w:eastAsia="SimSun" w:hint="eastAsia"/>
          <w:lang w:eastAsia="zh-CN"/>
        </w:rPr>
        <w:t>.</w:t>
      </w:r>
      <w:r w:rsidRPr="004C19D5">
        <w:rPr>
          <w:rFonts w:eastAsia="SimSun"/>
          <w:lang w:eastAsia="zh-CN"/>
        </w:rPr>
        <w:t>2</w:t>
      </w:r>
      <w:r w:rsidRPr="004C19D5">
        <w:rPr>
          <w:rFonts w:eastAsia="SimSun"/>
        </w:rPr>
        <w:tab/>
        <w:t>Min</w:t>
      </w:r>
      <w:r>
        <w:rPr>
          <w:rFonts w:eastAsia="SimSun"/>
        </w:rPr>
        <w:t>imum</w:t>
      </w:r>
      <w:r w:rsidRPr="004C19D5">
        <w:rPr>
          <w:rFonts w:eastAsia="SimSun"/>
        </w:rPr>
        <w:t xml:space="preserve"> </w:t>
      </w:r>
      <w:r>
        <w:rPr>
          <w:rFonts w:eastAsia="SimSun"/>
        </w:rPr>
        <w:t>Temperature</w:t>
      </w:r>
      <w:bookmarkEnd w:id="63"/>
    </w:p>
    <w:p w14:paraId="2D30DCA5" w14:textId="77777777" w:rsidR="00C11D63" w:rsidRPr="004C19D5" w:rsidRDefault="00C11D63" w:rsidP="00C11D63">
      <w:pPr>
        <w:pStyle w:val="B1"/>
        <w:rPr>
          <w:rFonts w:eastAsia="SimSun"/>
        </w:rPr>
      </w:pPr>
      <w:r w:rsidRPr="004C19D5">
        <w:rPr>
          <w:rFonts w:eastAsia="SimSun"/>
        </w:rPr>
        <w:t>a)</w:t>
      </w:r>
      <w:r w:rsidRPr="004C19D5">
        <w:rPr>
          <w:rFonts w:eastAsia="SimSun"/>
        </w:rPr>
        <w:tab/>
        <w:t>This measurement provides the min</w:t>
      </w:r>
      <w:r>
        <w:rPr>
          <w:rFonts w:eastAsia="SimSun"/>
        </w:rPr>
        <w:t>imum</w:t>
      </w:r>
      <w:r w:rsidRPr="004C19D5">
        <w:rPr>
          <w:rFonts w:eastAsia="SimSun"/>
        </w:rPr>
        <w:t xml:space="preserve"> </w:t>
      </w:r>
      <w:r>
        <w:rPr>
          <w:rFonts w:eastAsia="SimSun"/>
        </w:rPr>
        <w:t>temperature</w:t>
      </w:r>
      <w:r w:rsidRPr="004C19D5">
        <w:rPr>
          <w:rFonts w:eastAsia="SimSun"/>
        </w:rPr>
        <w:t>.</w:t>
      </w:r>
    </w:p>
    <w:p w14:paraId="468D815B" w14:textId="77777777" w:rsidR="00C11D63" w:rsidRPr="004C19D5" w:rsidRDefault="00C11D63" w:rsidP="00C11D63">
      <w:pPr>
        <w:pStyle w:val="B1"/>
        <w:rPr>
          <w:rFonts w:eastAsia="SimSun"/>
        </w:rPr>
      </w:pPr>
      <w:r w:rsidRPr="004C19D5">
        <w:rPr>
          <w:rFonts w:eastAsia="SimSun"/>
        </w:rPr>
        <w:t>b)</w:t>
      </w:r>
      <w:r w:rsidRPr="004C19D5">
        <w:rPr>
          <w:rFonts w:eastAsia="SimSun"/>
        </w:rPr>
        <w:tab/>
        <w:t>SI.</w:t>
      </w:r>
    </w:p>
    <w:p w14:paraId="3DA84A9D" w14:textId="77777777" w:rsidR="00C11D63" w:rsidRPr="004C19D5" w:rsidRDefault="00C11D63" w:rsidP="00C11D63">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 4.4.3.4, Annex A</w:t>
      </w:r>
      <w:r w:rsidRPr="004C19D5">
        <w:rPr>
          <w:rFonts w:eastAsia="SimSun"/>
          <w:snapToGrid w:val="0"/>
        </w:rPr>
        <w:t>.</w:t>
      </w:r>
    </w:p>
    <w:p w14:paraId="7C43389B" w14:textId="77777777" w:rsidR="00C11D63" w:rsidRPr="004C19D5" w:rsidRDefault="00C11D63" w:rsidP="00C11D63">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39DF8EC4" w14:textId="77777777" w:rsidR="00C11D63" w:rsidRPr="004C19D5" w:rsidRDefault="00C11D63" w:rsidP="00C11D63">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EE.Min</w:t>
      </w:r>
      <w:r>
        <w:rPr>
          <w:rFonts w:eastAsia="SimSun"/>
        </w:rPr>
        <w:t>Temperature.</w:t>
      </w:r>
    </w:p>
    <w:p w14:paraId="5074C3CD" w14:textId="77777777" w:rsidR="00C11D63" w:rsidRPr="004C19D5" w:rsidRDefault="00C11D63" w:rsidP="00C11D63">
      <w:pPr>
        <w:pStyle w:val="B1"/>
        <w:rPr>
          <w:rFonts w:eastAsia="SimSun"/>
        </w:rPr>
      </w:pPr>
      <w:r w:rsidRPr="004C19D5">
        <w:rPr>
          <w:rFonts w:eastAsia="SimSun"/>
        </w:rPr>
        <w:t>f)</w:t>
      </w:r>
      <w:r w:rsidRPr="004C19D5">
        <w:rPr>
          <w:rFonts w:eastAsia="SimSun"/>
        </w:rPr>
        <w:tab/>
      </w:r>
      <w:r w:rsidRPr="00DC3A8C">
        <w:rPr>
          <w:rFonts w:eastAsia="SimSun"/>
        </w:rPr>
        <w:t>bscMeasurementFunction</w:t>
      </w:r>
      <w:r>
        <w:rPr>
          <w:rFonts w:eastAsia="SimSun"/>
        </w:rPr>
        <w:t>.</w:t>
      </w:r>
    </w:p>
    <w:p w14:paraId="2A887E12" w14:textId="77777777" w:rsidR="00C11D63" w:rsidRPr="004C19D5" w:rsidRDefault="00C11D63" w:rsidP="00C11D63">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51592FE9" w14:textId="77777777" w:rsidR="00C11D63" w:rsidRPr="004C19D5" w:rsidRDefault="00C11D63" w:rsidP="00C11D63">
      <w:pPr>
        <w:pStyle w:val="Heading6"/>
        <w:rPr>
          <w:rFonts w:eastAsia="SimSun"/>
        </w:rPr>
      </w:pPr>
      <w:bookmarkStart w:id="64" w:name="_Toc509322519"/>
      <w:r>
        <w:rPr>
          <w:rFonts w:eastAsia="SimSun"/>
          <w:lang w:eastAsia="zh-CN"/>
        </w:rPr>
        <w:t>B.1.1.19</w:t>
      </w:r>
      <w:r w:rsidRPr="004C19D5">
        <w:rPr>
          <w:rFonts w:eastAsia="SimSun" w:hint="eastAsia"/>
          <w:lang w:eastAsia="zh-CN"/>
        </w:rPr>
        <w:t>.</w:t>
      </w:r>
      <w:r>
        <w:rPr>
          <w:rFonts w:eastAsia="SimSun"/>
          <w:lang w:eastAsia="zh-CN"/>
        </w:rPr>
        <w:t>3</w:t>
      </w:r>
      <w:r w:rsidRPr="004C19D5">
        <w:rPr>
          <w:rFonts w:eastAsia="SimSun" w:hint="eastAsia"/>
          <w:lang w:eastAsia="zh-CN"/>
        </w:rPr>
        <w:t>.</w:t>
      </w:r>
      <w:r w:rsidRPr="004C19D5">
        <w:rPr>
          <w:rFonts w:eastAsia="SimSun"/>
          <w:lang w:eastAsia="zh-CN"/>
        </w:rPr>
        <w:t>3</w:t>
      </w:r>
      <w:r w:rsidRPr="004C19D5">
        <w:rPr>
          <w:rFonts w:eastAsia="SimSun"/>
        </w:rPr>
        <w:tab/>
        <w:t>Max</w:t>
      </w:r>
      <w:r>
        <w:rPr>
          <w:rFonts w:eastAsia="SimSun"/>
        </w:rPr>
        <w:t>imum</w:t>
      </w:r>
      <w:r w:rsidRPr="004C19D5">
        <w:rPr>
          <w:rFonts w:eastAsia="SimSun"/>
        </w:rPr>
        <w:t xml:space="preserve"> </w:t>
      </w:r>
      <w:r>
        <w:rPr>
          <w:rFonts w:eastAsia="SimSun"/>
        </w:rPr>
        <w:t>Temperature</w:t>
      </w:r>
      <w:bookmarkEnd w:id="64"/>
    </w:p>
    <w:p w14:paraId="658FE066" w14:textId="77777777" w:rsidR="00C11D63" w:rsidRPr="004C19D5" w:rsidRDefault="00C11D63" w:rsidP="00C11D63">
      <w:pPr>
        <w:pStyle w:val="B1"/>
        <w:rPr>
          <w:rFonts w:eastAsia="SimSun"/>
        </w:rPr>
      </w:pPr>
      <w:r w:rsidRPr="004C19D5">
        <w:rPr>
          <w:rFonts w:eastAsia="SimSun"/>
        </w:rPr>
        <w:t>a)</w:t>
      </w:r>
      <w:r w:rsidRPr="004C19D5">
        <w:rPr>
          <w:rFonts w:eastAsia="SimSun"/>
        </w:rPr>
        <w:tab/>
        <w:t>This measurement provides the max</w:t>
      </w:r>
      <w:r>
        <w:rPr>
          <w:rFonts w:eastAsia="SimSun"/>
        </w:rPr>
        <w:t>imum</w:t>
      </w:r>
      <w:r w:rsidRPr="004C19D5">
        <w:rPr>
          <w:rFonts w:eastAsia="SimSun"/>
        </w:rPr>
        <w:t xml:space="preserve"> </w:t>
      </w:r>
      <w:r>
        <w:rPr>
          <w:rFonts w:eastAsia="SimSun"/>
        </w:rPr>
        <w:t>temperature</w:t>
      </w:r>
      <w:r w:rsidRPr="004C19D5">
        <w:rPr>
          <w:rFonts w:eastAsia="SimSun"/>
        </w:rPr>
        <w:t>.</w:t>
      </w:r>
    </w:p>
    <w:p w14:paraId="5BA09254" w14:textId="77777777" w:rsidR="00C11D63" w:rsidRPr="004C19D5" w:rsidRDefault="00C11D63" w:rsidP="00C11D63">
      <w:pPr>
        <w:pStyle w:val="B1"/>
        <w:rPr>
          <w:rFonts w:eastAsia="SimSun"/>
        </w:rPr>
      </w:pPr>
      <w:r w:rsidRPr="004C19D5">
        <w:rPr>
          <w:rFonts w:eastAsia="SimSun"/>
        </w:rPr>
        <w:t>b)</w:t>
      </w:r>
      <w:r w:rsidRPr="004C19D5">
        <w:rPr>
          <w:rFonts w:eastAsia="SimSun"/>
        </w:rPr>
        <w:tab/>
        <w:t>SI.</w:t>
      </w:r>
    </w:p>
    <w:p w14:paraId="3A1A8239" w14:textId="77777777" w:rsidR="00C11D63" w:rsidRPr="004C19D5" w:rsidRDefault="00C11D63" w:rsidP="00C11D63">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 4.4.3.4, Annex A</w:t>
      </w:r>
      <w:r w:rsidRPr="004C19D5">
        <w:rPr>
          <w:rFonts w:eastAsia="SimSun"/>
          <w:snapToGrid w:val="0"/>
        </w:rPr>
        <w:t>.</w:t>
      </w:r>
    </w:p>
    <w:p w14:paraId="26029927" w14:textId="77777777" w:rsidR="00C11D63" w:rsidRPr="004C19D5" w:rsidRDefault="00C11D63" w:rsidP="00C11D63">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4CBA3BD8" w14:textId="77777777" w:rsidR="00C11D63" w:rsidRPr="004C19D5" w:rsidRDefault="00C11D63" w:rsidP="00C11D63">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EE.Max</w:t>
      </w:r>
      <w:r>
        <w:rPr>
          <w:rFonts w:eastAsia="SimSun"/>
        </w:rPr>
        <w:t>Temperature.</w:t>
      </w:r>
    </w:p>
    <w:p w14:paraId="1F969CAC" w14:textId="77777777" w:rsidR="00C11D63" w:rsidRPr="004C19D5" w:rsidRDefault="00C11D63" w:rsidP="00C11D63">
      <w:pPr>
        <w:pStyle w:val="B1"/>
        <w:rPr>
          <w:rFonts w:eastAsia="SimSun"/>
        </w:rPr>
      </w:pPr>
      <w:r w:rsidRPr="004C19D5">
        <w:rPr>
          <w:rFonts w:eastAsia="SimSun"/>
        </w:rPr>
        <w:t>f)</w:t>
      </w:r>
      <w:r w:rsidRPr="004C19D5">
        <w:rPr>
          <w:rFonts w:eastAsia="SimSun"/>
        </w:rPr>
        <w:tab/>
      </w:r>
      <w:r w:rsidRPr="00DC3A8C">
        <w:rPr>
          <w:rFonts w:eastAsia="SimSun"/>
        </w:rPr>
        <w:t>bscMeasurementFunction</w:t>
      </w:r>
      <w:r>
        <w:rPr>
          <w:rFonts w:eastAsia="SimSun"/>
        </w:rPr>
        <w:t>.</w:t>
      </w:r>
    </w:p>
    <w:p w14:paraId="700525BC" w14:textId="77777777" w:rsidR="00C11D63" w:rsidRPr="004C19D5" w:rsidRDefault="00C11D63" w:rsidP="00C11D63">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1085806E" w14:textId="77777777" w:rsidR="00C11D63" w:rsidRPr="004C19D5" w:rsidRDefault="00C11D63" w:rsidP="00C11D63">
      <w:pPr>
        <w:pStyle w:val="Heading5"/>
        <w:rPr>
          <w:rFonts w:eastAsia="SimSun"/>
          <w:lang w:val="en-US"/>
        </w:rPr>
      </w:pPr>
      <w:bookmarkStart w:id="65" w:name="_Toc509322520"/>
      <w:r>
        <w:rPr>
          <w:rFonts w:eastAsia="SimSun"/>
          <w:lang w:val="en-US"/>
        </w:rPr>
        <w:t>B.1.1.19</w:t>
      </w:r>
      <w:r w:rsidRPr="004C19D5">
        <w:rPr>
          <w:rFonts w:eastAsia="SimSun"/>
          <w:lang w:val="en-US"/>
        </w:rPr>
        <w:t>.4</w:t>
      </w:r>
      <w:r w:rsidRPr="004C19D5">
        <w:rPr>
          <w:rFonts w:eastAsia="SimSun"/>
          <w:lang w:val="en-US"/>
        </w:rPr>
        <w:tab/>
        <w:t>Voltage</w:t>
      </w:r>
      <w:bookmarkEnd w:id="65"/>
    </w:p>
    <w:p w14:paraId="6C9CBB6C" w14:textId="77777777" w:rsidR="00C11D63" w:rsidRPr="004C19D5" w:rsidRDefault="00C11D63" w:rsidP="00C11D63">
      <w:pPr>
        <w:pStyle w:val="B1"/>
        <w:rPr>
          <w:rFonts w:eastAsia="SimSun"/>
        </w:rPr>
      </w:pPr>
      <w:r w:rsidRPr="004C19D5">
        <w:rPr>
          <w:rFonts w:eastAsia="SimSun"/>
        </w:rPr>
        <w:t>a)</w:t>
      </w:r>
      <w:r w:rsidRPr="004C19D5">
        <w:rPr>
          <w:rFonts w:eastAsia="SimSun"/>
        </w:rPr>
        <w:tab/>
        <w:t xml:space="preserve">This measurement provides the </w:t>
      </w:r>
      <w:r>
        <w:rPr>
          <w:rFonts w:eastAsia="SimSun"/>
        </w:rPr>
        <w:t>voltage</w:t>
      </w:r>
      <w:r w:rsidRPr="004C19D5">
        <w:rPr>
          <w:rFonts w:eastAsia="SimSun"/>
        </w:rPr>
        <w:t>.</w:t>
      </w:r>
    </w:p>
    <w:p w14:paraId="53CF18AB" w14:textId="77777777" w:rsidR="00C11D63" w:rsidRPr="004C19D5" w:rsidRDefault="00C11D63" w:rsidP="00C11D63">
      <w:pPr>
        <w:pStyle w:val="B1"/>
        <w:rPr>
          <w:rFonts w:eastAsia="SimSun"/>
        </w:rPr>
      </w:pPr>
      <w:r w:rsidRPr="004C19D5">
        <w:rPr>
          <w:rFonts w:eastAsia="SimSun"/>
        </w:rPr>
        <w:t>b)</w:t>
      </w:r>
      <w:r w:rsidRPr="004C19D5">
        <w:rPr>
          <w:rFonts w:eastAsia="SimSun"/>
        </w:rPr>
        <w:tab/>
        <w:t>SI.</w:t>
      </w:r>
    </w:p>
    <w:p w14:paraId="4AF22A78" w14:textId="77777777" w:rsidR="00C11D63" w:rsidRPr="004C19D5" w:rsidRDefault="00C11D63" w:rsidP="00C11D63">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4.4.3.3, 4.4.3.4, Annex B</w:t>
      </w:r>
      <w:r w:rsidRPr="004C19D5">
        <w:rPr>
          <w:rFonts w:eastAsia="SimSun"/>
          <w:snapToGrid w:val="0"/>
        </w:rPr>
        <w:t>.</w:t>
      </w:r>
    </w:p>
    <w:p w14:paraId="475408F9" w14:textId="77777777" w:rsidR="00C11D63" w:rsidRPr="004C19D5" w:rsidRDefault="00C11D63" w:rsidP="00C11D63">
      <w:pPr>
        <w:pStyle w:val="B1"/>
        <w:rPr>
          <w:rFonts w:eastAsia="SimSun"/>
        </w:rPr>
      </w:pPr>
      <w:r w:rsidRPr="004C19D5">
        <w:rPr>
          <w:rFonts w:eastAsia="SimSun"/>
        </w:rPr>
        <w:lastRenderedPageBreak/>
        <w:t>d)</w:t>
      </w:r>
      <w:r w:rsidRPr="004C19D5">
        <w:rPr>
          <w:rFonts w:eastAsia="SimSun"/>
        </w:rPr>
        <w:tab/>
        <w:t xml:space="preserve">Each measurement is a real value in </w:t>
      </w:r>
      <w:r>
        <w:rPr>
          <w:rFonts w:eastAsia="SimSun"/>
        </w:rPr>
        <w:t>Volt (V)</w:t>
      </w:r>
      <w:r w:rsidRPr="004C19D5">
        <w:rPr>
          <w:rFonts w:eastAsia="SimSun"/>
        </w:rPr>
        <w:t>.</w:t>
      </w:r>
    </w:p>
    <w:p w14:paraId="7DE907F4" w14:textId="77777777" w:rsidR="00C11D63" w:rsidRPr="004C19D5" w:rsidRDefault="00C11D63" w:rsidP="00C11D63">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Voltage.</w:t>
      </w:r>
    </w:p>
    <w:p w14:paraId="6FE31120" w14:textId="77777777" w:rsidR="00C11D63" w:rsidRPr="004C19D5" w:rsidRDefault="00C11D63" w:rsidP="00C11D63">
      <w:pPr>
        <w:pStyle w:val="B1"/>
        <w:rPr>
          <w:rFonts w:eastAsia="SimSun"/>
        </w:rPr>
      </w:pPr>
      <w:r w:rsidRPr="004C19D5">
        <w:rPr>
          <w:rFonts w:eastAsia="SimSun"/>
        </w:rPr>
        <w:t>f)</w:t>
      </w:r>
      <w:r w:rsidRPr="004C19D5">
        <w:rPr>
          <w:rFonts w:eastAsia="SimSun"/>
        </w:rPr>
        <w:tab/>
      </w:r>
      <w:r w:rsidRPr="00DC3A8C">
        <w:rPr>
          <w:rFonts w:eastAsia="SimSun"/>
        </w:rPr>
        <w:t>bscMeasurementFunction</w:t>
      </w:r>
      <w:r>
        <w:rPr>
          <w:rFonts w:eastAsia="SimSun"/>
        </w:rPr>
        <w:t>.</w:t>
      </w:r>
    </w:p>
    <w:p w14:paraId="7514F1A2" w14:textId="77777777" w:rsidR="00C11D63" w:rsidRPr="004C19D5" w:rsidRDefault="00C11D63" w:rsidP="00C11D63">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3F86BB2E" w14:textId="77777777" w:rsidR="00C11D63" w:rsidRPr="004C19D5" w:rsidRDefault="00C11D63" w:rsidP="00C11D63">
      <w:pPr>
        <w:pStyle w:val="Heading5"/>
        <w:rPr>
          <w:rFonts w:eastAsia="SimSun"/>
          <w:lang w:val="en-US"/>
        </w:rPr>
      </w:pPr>
      <w:bookmarkStart w:id="66" w:name="_Toc509322521"/>
      <w:r>
        <w:rPr>
          <w:rFonts w:eastAsia="SimSun"/>
          <w:lang w:val="en-US"/>
        </w:rPr>
        <w:t>B.1.1.19</w:t>
      </w:r>
      <w:r w:rsidRPr="004C19D5">
        <w:rPr>
          <w:rFonts w:eastAsia="SimSun"/>
          <w:lang w:val="en-US"/>
        </w:rPr>
        <w:t>.5</w:t>
      </w:r>
      <w:r w:rsidRPr="004C19D5">
        <w:rPr>
          <w:rFonts w:eastAsia="SimSun"/>
          <w:lang w:val="en-US"/>
        </w:rPr>
        <w:tab/>
        <w:t>Current</w:t>
      </w:r>
      <w:bookmarkEnd w:id="66"/>
    </w:p>
    <w:p w14:paraId="2EC799C5" w14:textId="77777777" w:rsidR="00C11D63" w:rsidRPr="004C19D5" w:rsidRDefault="00C11D63" w:rsidP="00C11D63">
      <w:pPr>
        <w:pStyle w:val="B1"/>
        <w:rPr>
          <w:rFonts w:eastAsia="SimSun"/>
        </w:rPr>
      </w:pPr>
      <w:r w:rsidRPr="004C19D5">
        <w:rPr>
          <w:rFonts w:eastAsia="SimSun"/>
        </w:rPr>
        <w:t>a)</w:t>
      </w:r>
      <w:r w:rsidRPr="004C19D5">
        <w:rPr>
          <w:rFonts w:eastAsia="SimSun"/>
        </w:rPr>
        <w:tab/>
        <w:t xml:space="preserve">This measurement provides the </w:t>
      </w:r>
      <w:r>
        <w:rPr>
          <w:rFonts w:eastAsia="SimSun"/>
        </w:rPr>
        <w:t>current</w:t>
      </w:r>
      <w:r w:rsidRPr="004C19D5">
        <w:rPr>
          <w:rFonts w:eastAsia="SimSun"/>
        </w:rPr>
        <w:t>.</w:t>
      </w:r>
    </w:p>
    <w:p w14:paraId="3A62EE0A" w14:textId="77777777" w:rsidR="00C11D63" w:rsidRPr="004C19D5" w:rsidRDefault="00C11D63" w:rsidP="00C11D63">
      <w:pPr>
        <w:pStyle w:val="B1"/>
        <w:rPr>
          <w:rFonts w:eastAsia="SimSun"/>
        </w:rPr>
      </w:pPr>
      <w:r w:rsidRPr="004C19D5">
        <w:rPr>
          <w:rFonts w:eastAsia="SimSun"/>
        </w:rPr>
        <w:t>b)</w:t>
      </w:r>
      <w:r w:rsidRPr="004C19D5">
        <w:rPr>
          <w:rFonts w:eastAsia="SimSun"/>
        </w:rPr>
        <w:tab/>
        <w:t>SI.</w:t>
      </w:r>
    </w:p>
    <w:p w14:paraId="0052B673" w14:textId="77777777" w:rsidR="00C11D63" w:rsidRPr="004C19D5" w:rsidRDefault="00C11D63" w:rsidP="00C11D63">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4.4.3.3, 4.4.3.4, Annex B</w:t>
      </w:r>
      <w:r w:rsidRPr="004C19D5">
        <w:rPr>
          <w:rFonts w:eastAsia="SimSun"/>
          <w:snapToGrid w:val="0"/>
        </w:rPr>
        <w:t>.</w:t>
      </w:r>
    </w:p>
    <w:p w14:paraId="002E11D4" w14:textId="77777777" w:rsidR="00C11D63" w:rsidRPr="004C19D5" w:rsidRDefault="00C11D63" w:rsidP="00C11D63">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Ampere (A)</w:t>
      </w:r>
      <w:r w:rsidRPr="004C19D5">
        <w:rPr>
          <w:rFonts w:eastAsia="SimSun"/>
        </w:rPr>
        <w:t>.</w:t>
      </w:r>
    </w:p>
    <w:p w14:paraId="026EA067" w14:textId="77777777" w:rsidR="00C11D63" w:rsidRPr="004C19D5" w:rsidRDefault="00C11D63" w:rsidP="00C11D63">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Current.</w:t>
      </w:r>
    </w:p>
    <w:p w14:paraId="690C3B9C" w14:textId="77777777" w:rsidR="00C11D63" w:rsidRPr="004C19D5" w:rsidRDefault="00C11D63" w:rsidP="00C11D63">
      <w:pPr>
        <w:pStyle w:val="B1"/>
        <w:rPr>
          <w:rFonts w:eastAsia="SimSun"/>
        </w:rPr>
      </w:pPr>
      <w:r w:rsidRPr="004C19D5">
        <w:rPr>
          <w:rFonts w:eastAsia="SimSun"/>
        </w:rPr>
        <w:t>f)</w:t>
      </w:r>
      <w:r w:rsidRPr="004C19D5">
        <w:rPr>
          <w:rFonts w:eastAsia="SimSun"/>
        </w:rPr>
        <w:tab/>
      </w:r>
      <w:r w:rsidRPr="00DC3A8C">
        <w:rPr>
          <w:rFonts w:eastAsia="SimSun"/>
        </w:rPr>
        <w:t>bscMeasurementFunction</w:t>
      </w:r>
      <w:r>
        <w:rPr>
          <w:rFonts w:eastAsia="SimSun"/>
        </w:rPr>
        <w:t>.</w:t>
      </w:r>
    </w:p>
    <w:p w14:paraId="1557D0AF" w14:textId="77777777" w:rsidR="00C11D63" w:rsidRPr="004C19D5" w:rsidRDefault="00C11D63" w:rsidP="00C11D63">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64ED93AD" w14:textId="77777777" w:rsidR="00C11D63" w:rsidRPr="004C19D5" w:rsidRDefault="00C11D63" w:rsidP="00C11D63">
      <w:pPr>
        <w:pStyle w:val="Heading5"/>
        <w:rPr>
          <w:rFonts w:eastAsia="SimSun"/>
          <w:lang w:val="en-US"/>
        </w:rPr>
      </w:pPr>
      <w:bookmarkStart w:id="67" w:name="_Toc509322522"/>
      <w:r>
        <w:rPr>
          <w:rFonts w:eastAsia="SimSun"/>
          <w:lang w:val="en-US"/>
        </w:rPr>
        <w:t>B.1.1.19</w:t>
      </w:r>
      <w:r w:rsidRPr="004C19D5">
        <w:rPr>
          <w:rFonts w:eastAsia="SimSun"/>
          <w:lang w:val="en-US"/>
        </w:rPr>
        <w:t>.6</w:t>
      </w:r>
      <w:r w:rsidRPr="004C19D5">
        <w:rPr>
          <w:rFonts w:eastAsia="SimSun"/>
          <w:lang w:val="en-US"/>
        </w:rPr>
        <w:tab/>
        <w:t>Humidity</w:t>
      </w:r>
      <w:bookmarkEnd w:id="67"/>
    </w:p>
    <w:p w14:paraId="09474657" w14:textId="77777777" w:rsidR="00C11D63" w:rsidRPr="004C19D5" w:rsidRDefault="00C11D63" w:rsidP="00C11D63">
      <w:pPr>
        <w:pStyle w:val="B1"/>
        <w:rPr>
          <w:rFonts w:eastAsia="SimSun"/>
        </w:rPr>
      </w:pPr>
      <w:r w:rsidRPr="004C19D5">
        <w:rPr>
          <w:rFonts w:eastAsia="SimSun"/>
        </w:rPr>
        <w:t>a)</w:t>
      </w:r>
      <w:r w:rsidRPr="004C19D5">
        <w:rPr>
          <w:rFonts w:eastAsia="SimSun"/>
        </w:rPr>
        <w:tab/>
        <w:t xml:space="preserve">This measurement provides the </w:t>
      </w:r>
      <w:r>
        <w:rPr>
          <w:rFonts w:eastAsia="SimSun"/>
        </w:rPr>
        <w:t>percentage of humidity</w:t>
      </w:r>
      <w:r w:rsidRPr="004C19D5">
        <w:rPr>
          <w:rFonts w:eastAsia="SimSun"/>
        </w:rPr>
        <w:t>.</w:t>
      </w:r>
    </w:p>
    <w:p w14:paraId="0E624011" w14:textId="77777777" w:rsidR="00C11D63" w:rsidRPr="004C19D5" w:rsidRDefault="00C11D63" w:rsidP="00C11D63">
      <w:pPr>
        <w:pStyle w:val="B1"/>
        <w:rPr>
          <w:rFonts w:eastAsia="SimSun"/>
        </w:rPr>
      </w:pPr>
      <w:r w:rsidRPr="004C19D5">
        <w:rPr>
          <w:rFonts w:eastAsia="SimSun"/>
        </w:rPr>
        <w:t>b)</w:t>
      </w:r>
      <w:r w:rsidRPr="004C19D5">
        <w:rPr>
          <w:rFonts w:eastAsia="SimSun"/>
        </w:rPr>
        <w:tab/>
        <w:t>SI.</w:t>
      </w:r>
    </w:p>
    <w:p w14:paraId="6A407216" w14:textId="77777777" w:rsidR="00C11D63" w:rsidRPr="004C19D5" w:rsidRDefault="00C11D63" w:rsidP="00C11D63">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 4.4.3.3, Annex B</w:t>
      </w:r>
      <w:r w:rsidRPr="004C19D5">
        <w:rPr>
          <w:rFonts w:eastAsia="SimSun"/>
          <w:snapToGrid w:val="0"/>
        </w:rPr>
        <w:t>.</w:t>
      </w:r>
    </w:p>
    <w:p w14:paraId="4565B2BF" w14:textId="77777777" w:rsidR="00C11D63" w:rsidRPr="004C19D5" w:rsidRDefault="00C11D63" w:rsidP="00C11D63">
      <w:pPr>
        <w:pStyle w:val="B1"/>
        <w:rPr>
          <w:rFonts w:eastAsia="SimSun"/>
        </w:rPr>
      </w:pPr>
      <w:r w:rsidRPr="004C19D5">
        <w:rPr>
          <w:rFonts w:eastAsia="SimSun"/>
        </w:rPr>
        <w:t>d)</w:t>
      </w:r>
      <w:r w:rsidRPr="004C19D5">
        <w:rPr>
          <w:rFonts w:eastAsia="SimSun"/>
        </w:rPr>
        <w:tab/>
        <w:t xml:space="preserve">Each measurement is </w:t>
      </w:r>
      <w:r>
        <w:rPr>
          <w:rFonts w:eastAsia="SimSun"/>
        </w:rPr>
        <w:t xml:space="preserve">a </w:t>
      </w:r>
      <w:r w:rsidRPr="00C27B37">
        <w:rPr>
          <w:rFonts w:eastAsia="SimSun"/>
        </w:rPr>
        <w:t>single integer value from 0 to 100</w:t>
      </w:r>
      <w:r w:rsidRPr="004C19D5">
        <w:rPr>
          <w:rFonts w:eastAsia="SimSun"/>
        </w:rPr>
        <w:t>.</w:t>
      </w:r>
    </w:p>
    <w:p w14:paraId="698733C8" w14:textId="77777777" w:rsidR="00C11D63" w:rsidRPr="004C19D5" w:rsidRDefault="00C11D63" w:rsidP="00C11D63">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Humidity.</w:t>
      </w:r>
    </w:p>
    <w:p w14:paraId="02DA7D2A" w14:textId="77777777" w:rsidR="00C11D63" w:rsidRPr="004C19D5" w:rsidRDefault="00C11D63" w:rsidP="00C11D63">
      <w:pPr>
        <w:pStyle w:val="B1"/>
        <w:rPr>
          <w:rFonts w:eastAsia="SimSun"/>
        </w:rPr>
      </w:pPr>
      <w:r w:rsidRPr="004C19D5">
        <w:rPr>
          <w:rFonts w:eastAsia="SimSun"/>
        </w:rPr>
        <w:t>f)</w:t>
      </w:r>
      <w:r w:rsidRPr="004C19D5">
        <w:rPr>
          <w:rFonts w:eastAsia="SimSun"/>
        </w:rPr>
        <w:tab/>
      </w:r>
      <w:r w:rsidRPr="00DC3A8C">
        <w:rPr>
          <w:rFonts w:eastAsia="SimSun"/>
        </w:rPr>
        <w:t>bscMeasurementFunction</w:t>
      </w:r>
      <w:r>
        <w:rPr>
          <w:rFonts w:eastAsia="SimSun"/>
        </w:rPr>
        <w:t>.</w:t>
      </w:r>
    </w:p>
    <w:p w14:paraId="13007141" w14:textId="77777777" w:rsidR="00C11D63" w:rsidRDefault="00C11D63" w:rsidP="00C11D63">
      <w:pPr>
        <w:pStyle w:val="B1"/>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1305788D" w14:textId="77777777" w:rsidR="00B27CBD" w:rsidRDefault="00F8638A">
      <w:pPr>
        <w:pStyle w:val="Heading1"/>
      </w:pPr>
      <w:r>
        <w:br w:type="page"/>
      </w:r>
      <w:bookmarkStart w:id="68" w:name="_Toc509322523"/>
      <w:r w:rsidR="00B27CBD">
        <w:lastRenderedPageBreak/>
        <w:t>B.2</w:t>
      </w:r>
      <w:r w:rsidR="00B27CBD">
        <w:tab/>
        <w:t>Measurements related to the BTS</w:t>
      </w:r>
      <w:bookmarkEnd w:id="68"/>
    </w:p>
    <w:p w14:paraId="53EE6A99" w14:textId="77777777" w:rsidR="00B27CBD" w:rsidRDefault="00B27CBD">
      <w:pPr>
        <w:pStyle w:val="Heading2"/>
      </w:pPr>
      <w:bookmarkStart w:id="69" w:name="_Toc509322524"/>
      <w:r>
        <w:t>B.2.1</w:t>
      </w:r>
      <w:r>
        <w:tab/>
        <w:t>CELL Measurement Function</w:t>
      </w:r>
      <w:bookmarkEnd w:id="69"/>
    </w:p>
    <w:p w14:paraId="7C7C6451" w14:textId="77777777" w:rsidR="00B27CBD" w:rsidRDefault="00B27CBD">
      <w:pPr>
        <w:pStyle w:val="Heading3"/>
      </w:pPr>
      <w:bookmarkStart w:id="70" w:name="_Toc509322525"/>
      <w:r>
        <w:t>B.2.1.1</w:t>
      </w:r>
      <w:r>
        <w:tab/>
        <w:t>Mean P</w:t>
      </w:r>
      <w:smartTag w:uri="urn:schemas-microsoft-com:office:smarttags" w:element="PersonName">
        <w:r>
          <w:t>CH</w:t>
        </w:r>
      </w:smartTag>
      <w:r>
        <w:t>-AG</w:t>
      </w:r>
      <w:smartTag w:uri="urn:schemas-microsoft-com:office:smarttags" w:element="PersonName">
        <w:r>
          <w:t>CH</w:t>
        </w:r>
      </w:smartTag>
      <w:r>
        <w:t xml:space="preserve"> queue length</w:t>
      </w:r>
      <w:bookmarkEnd w:id="70"/>
    </w:p>
    <w:p w14:paraId="4B21777A" w14:textId="77777777" w:rsidR="00B27CBD" w:rsidRDefault="00B27CBD">
      <w:pPr>
        <w:pStyle w:val="B1"/>
      </w:pPr>
      <w:r>
        <w:t>A.</w:t>
      </w:r>
      <w:r>
        <w:tab/>
        <w:t>This measurement provides the arithmetic mean of the number of all messages waiting for transmission on the P</w:t>
      </w:r>
      <w:smartTag w:uri="urn:schemas-microsoft-com:office:smarttags" w:element="PersonName">
        <w:r>
          <w:t>CH</w:t>
        </w:r>
      </w:smartTag>
      <w:r>
        <w:t>-AG</w:t>
      </w:r>
      <w:smartTag w:uri="urn:schemas-microsoft-com:office:smarttags" w:element="PersonName">
        <w:r>
          <w:t>CH</w:t>
        </w:r>
      </w:smartTag>
      <w:r>
        <w:t>. Note: this is valid for circuit only when a PCC</w:t>
      </w:r>
      <w:smartTag w:uri="urn:schemas-microsoft-com:office:smarttags" w:element="PersonName">
        <w:r>
          <w:t>CH</w:t>
        </w:r>
      </w:smartTag>
      <w:r>
        <w:t xml:space="preserve"> is provided.</w:t>
      </w:r>
    </w:p>
    <w:p w14:paraId="5DF16D7E" w14:textId="77777777" w:rsidR="00B27CBD" w:rsidRDefault="00B27CBD">
      <w:pPr>
        <w:pStyle w:val="B1"/>
      </w:pPr>
      <w:r>
        <w:t>B.</w:t>
      </w:r>
      <w:r>
        <w:tab/>
        <w:t>SI.</w:t>
      </w:r>
    </w:p>
    <w:p w14:paraId="12026360" w14:textId="77777777" w:rsidR="00B27CBD" w:rsidRDefault="00B27CBD">
      <w:pPr>
        <w:pStyle w:val="B1"/>
      </w:pPr>
      <w:r>
        <w:t>C.</w:t>
      </w:r>
      <w:r>
        <w:tab/>
        <w:t>This measurement is obtained by sampling at a pre-defined interval (System designed), the P</w:t>
      </w:r>
      <w:smartTag w:uri="urn:schemas-microsoft-com:office:smarttags" w:element="PersonName">
        <w:r>
          <w:t>CH</w:t>
        </w:r>
      </w:smartTag>
      <w:r>
        <w:t>-AG</w:t>
      </w:r>
      <w:smartTag w:uri="urn:schemas-microsoft-com:office:smarttags" w:element="PersonName">
        <w:r>
          <w:t>CH</w:t>
        </w:r>
      </w:smartTag>
      <w:r>
        <w:t xml:space="preserve"> queue length and then taking the arithmetic mean (GSM 04.08 [2]).</w:t>
      </w:r>
    </w:p>
    <w:p w14:paraId="00AB233C" w14:textId="77777777" w:rsidR="00B27CBD" w:rsidRDefault="00B27CBD">
      <w:pPr>
        <w:pStyle w:val="B1"/>
      </w:pPr>
      <w:r>
        <w:t>D.</w:t>
      </w:r>
      <w:r>
        <w:tab/>
        <w:t>meanP</w:t>
      </w:r>
      <w:smartTag w:uri="urn:schemas-microsoft-com:office:smarttags" w:element="PersonName">
        <w:r>
          <w:t>CH</w:t>
        </w:r>
      </w:smartTag>
      <w:r>
        <w:t>AG</w:t>
      </w:r>
      <w:smartTag w:uri="urn:schemas-microsoft-com:office:smarttags" w:element="PersonName">
        <w:r>
          <w:t>CH</w:t>
        </w:r>
      </w:smartTag>
      <w:r>
        <w:t>QueueLength</w:t>
      </w:r>
      <w:r>
        <w:fldChar w:fldCharType="begin"/>
      </w:r>
      <w:r>
        <w:instrText>XE "meanP</w:instrText>
      </w:r>
      <w:smartTag w:uri="urn:schemas-microsoft-com:office:smarttags" w:element="PersonName">
        <w:r>
          <w:instrText>CH</w:instrText>
        </w:r>
      </w:smartTag>
      <w:r>
        <w:instrText>AG</w:instrText>
      </w:r>
      <w:smartTag w:uri="urn:schemas-microsoft-com:office:smarttags" w:element="PersonName">
        <w:r>
          <w:instrText>CH</w:instrText>
        </w:r>
      </w:smartTag>
      <w:r>
        <w:instrText>QueueLength"</w:instrText>
      </w:r>
      <w:r>
        <w:fldChar w:fldCharType="end"/>
      </w:r>
      <w:r>
        <w:t>.</w:t>
      </w:r>
    </w:p>
    <w:p w14:paraId="4073619B" w14:textId="77777777" w:rsidR="00B27CBD" w:rsidRDefault="00B27CBD">
      <w:pPr>
        <w:pStyle w:val="B1"/>
      </w:pPr>
      <w:r>
        <w:t>E.</w:t>
      </w:r>
      <w:r>
        <w:tab/>
        <w:t>A single real value.</w:t>
      </w:r>
    </w:p>
    <w:p w14:paraId="2574429D" w14:textId="77777777" w:rsidR="00B27CBD" w:rsidRDefault="00B27CBD">
      <w:pPr>
        <w:pStyle w:val="B1"/>
      </w:pPr>
      <w:r>
        <w:t>F.</w:t>
      </w:r>
      <w:r>
        <w:tab/>
        <w:t>CELL Measurement Function.</w:t>
      </w:r>
    </w:p>
    <w:p w14:paraId="782C5507" w14:textId="77777777" w:rsidR="00B27CBD" w:rsidRDefault="00B27CBD">
      <w:pPr>
        <w:pStyle w:val="B1"/>
      </w:pPr>
      <w:r>
        <w:t>G.</w:t>
      </w:r>
      <w:r>
        <w:tab/>
        <w:t>Valid for circuit and packet switching.</w:t>
      </w:r>
    </w:p>
    <w:p w14:paraId="57C6DF22" w14:textId="77777777" w:rsidR="00B27CBD" w:rsidRDefault="00B27CBD">
      <w:pPr>
        <w:pStyle w:val="Heading3"/>
      </w:pPr>
      <w:bookmarkStart w:id="71" w:name="_Toc509322526"/>
      <w:r>
        <w:t>B.2.1.2</w:t>
      </w:r>
      <w:r>
        <w:tab/>
        <w:t>Attempted Transmission of Paging Messages (the P</w:t>
      </w:r>
      <w:smartTag w:uri="urn:schemas-microsoft-com:office:smarttags" w:element="PersonName">
        <w:r>
          <w:t>CH</w:t>
        </w:r>
      </w:smartTag>
      <w:r>
        <w:t>)</w:t>
      </w:r>
      <w:bookmarkEnd w:id="71"/>
    </w:p>
    <w:p w14:paraId="036B0348" w14:textId="77777777" w:rsidR="00B27CBD" w:rsidRDefault="00B27CBD">
      <w:pPr>
        <w:pStyle w:val="B1"/>
      </w:pPr>
      <w:r>
        <w:t>A.</w:t>
      </w:r>
      <w:r>
        <w:tab/>
        <w:t>This measurement provides the number of Paging messages transmitted (these are counted as attempts). Note: this is valid for circuit only when a PCC</w:t>
      </w:r>
      <w:smartTag w:uri="urn:schemas-microsoft-com:office:smarttags" w:element="PersonName">
        <w:r>
          <w:t>CH</w:t>
        </w:r>
      </w:smartTag>
      <w:r>
        <w:t xml:space="preserve"> is provided.</w:t>
      </w:r>
    </w:p>
    <w:p w14:paraId="3B699229" w14:textId="77777777" w:rsidR="00B27CBD" w:rsidRDefault="00B27CBD">
      <w:pPr>
        <w:pStyle w:val="B1"/>
      </w:pPr>
      <w:r>
        <w:t>B.</w:t>
      </w:r>
      <w:r>
        <w:tab/>
        <w:t>CC.</w:t>
      </w:r>
    </w:p>
    <w:p w14:paraId="5C1900CA" w14:textId="77777777" w:rsidR="00B27CBD" w:rsidRDefault="00B27CBD">
      <w:pPr>
        <w:pStyle w:val="B1"/>
      </w:pPr>
      <w:r>
        <w:t>C.</w:t>
      </w:r>
      <w:r>
        <w:tab/>
        <w:t>Transmission of "PAGING REQUEST" (GSM 04.08 [2]).</w:t>
      </w:r>
    </w:p>
    <w:p w14:paraId="464033AD" w14:textId="77777777" w:rsidR="00B27CBD" w:rsidRDefault="00B27CBD">
      <w:pPr>
        <w:pStyle w:val="B1"/>
      </w:pPr>
      <w:r>
        <w:t>D.</w:t>
      </w:r>
      <w:r>
        <w:tab/>
        <w:t>attTransOfPagingMessagesTheP</w:t>
      </w:r>
      <w:smartTag w:uri="urn:schemas-microsoft-com:office:smarttags" w:element="PersonName">
        <w:r>
          <w:t>CH</w:t>
        </w:r>
      </w:smartTag>
      <w:r>
        <w:fldChar w:fldCharType="begin"/>
      </w:r>
      <w:r>
        <w:instrText>XE "attTransOfPagingMessagesTheP</w:instrText>
      </w:r>
      <w:smartTag w:uri="urn:schemas-microsoft-com:office:smarttags" w:element="PersonName">
        <w:r>
          <w:instrText>CH</w:instrText>
        </w:r>
      </w:smartTag>
      <w:r>
        <w:instrText>"</w:instrText>
      </w:r>
      <w:r>
        <w:fldChar w:fldCharType="end"/>
      </w:r>
      <w:r>
        <w:t>.</w:t>
      </w:r>
    </w:p>
    <w:p w14:paraId="280B5C13" w14:textId="77777777" w:rsidR="00B27CBD" w:rsidRDefault="00B27CBD">
      <w:pPr>
        <w:pStyle w:val="B1"/>
      </w:pPr>
      <w:r>
        <w:t>E.</w:t>
      </w:r>
      <w:r>
        <w:tab/>
        <w:t>A single integer value.</w:t>
      </w:r>
    </w:p>
    <w:p w14:paraId="56D811C7" w14:textId="77777777" w:rsidR="00B27CBD" w:rsidRDefault="00B27CBD">
      <w:pPr>
        <w:pStyle w:val="B1"/>
      </w:pPr>
      <w:r>
        <w:t>F.</w:t>
      </w:r>
      <w:r>
        <w:tab/>
        <w:t>CELL Measurement Function.</w:t>
      </w:r>
    </w:p>
    <w:p w14:paraId="3A2EE712" w14:textId="77777777" w:rsidR="00B27CBD" w:rsidRDefault="00B27CBD">
      <w:pPr>
        <w:pStyle w:val="B1"/>
      </w:pPr>
      <w:r>
        <w:t>G.</w:t>
      </w:r>
      <w:r>
        <w:tab/>
        <w:t>Valid for circuit and packet switching.</w:t>
      </w:r>
    </w:p>
    <w:p w14:paraId="346366F8" w14:textId="77777777" w:rsidR="00B27CBD" w:rsidRDefault="00B27CBD">
      <w:pPr>
        <w:pStyle w:val="Heading3"/>
      </w:pPr>
      <w:bookmarkStart w:id="72" w:name="_Toc509322527"/>
      <w:r>
        <w:t>B.2.1.3</w:t>
      </w:r>
      <w:r>
        <w:tab/>
        <w:t>Unsuccessful Transmission of Paging Messages (the P</w:t>
      </w:r>
      <w:smartTag w:uri="urn:schemas-microsoft-com:office:smarttags" w:element="PersonName">
        <w:r>
          <w:t>CH</w:t>
        </w:r>
      </w:smartTag>
      <w:r>
        <w:t>)</w:t>
      </w:r>
      <w:bookmarkEnd w:id="72"/>
    </w:p>
    <w:p w14:paraId="6472123B" w14:textId="77777777" w:rsidR="00B27CBD" w:rsidRDefault="00B27CBD">
      <w:pPr>
        <w:pStyle w:val="B1"/>
      </w:pPr>
      <w:r>
        <w:t>A.</w:t>
      </w:r>
      <w:r>
        <w:tab/>
        <w:t>This measurement provides the number of unsuccessful Paging requests.</w:t>
      </w:r>
    </w:p>
    <w:p w14:paraId="07324EFC" w14:textId="77777777" w:rsidR="00B27CBD" w:rsidRDefault="00B27CBD">
      <w:pPr>
        <w:pStyle w:val="B1"/>
      </w:pPr>
      <w:r>
        <w:t>B.</w:t>
      </w:r>
      <w:r>
        <w:tab/>
        <w:t>CC.</w:t>
      </w:r>
    </w:p>
    <w:p w14:paraId="300CBC17" w14:textId="77777777" w:rsidR="00B27CBD" w:rsidRDefault="00B27CBD">
      <w:pPr>
        <w:pStyle w:val="B1"/>
      </w:pPr>
      <w:r>
        <w:t>C.</w:t>
      </w:r>
      <w:r>
        <w:tab/>
        <w:t>No "PAGING RESPONSE" received for the "PAGING REQUEST", expiry of timer T3113 (GSM 04.08 [2]). Note: this is valid for circuit only when a PCC</w:t>
      </w:r>
      <w:smartTag w:uri="urn:schemas-microsoft-com:office:smarttags" w:element="PersonName">
        <w:r>
          <w:t>CH</w:t>
        </w:r>
      </w:smartTag>
      <w:r>
        <w:t xml:space="preserve"> is provided.</w:t>
      </w:r>
    </w:p>
    <w:p w14:paraId="73988E14" w14:textId="77777777" w:rsidR="00B27CBD" w:rsidRDefault="00B27CBD">
      <w:pPr>
        <w:pStyle w:val="B1"/>
      </w:pPr>
      <w:r>
        <w:t>D.</w:t>
      </w:r>
      <w:r>
        <w:tab/>
        <w:t>unsuccTransOfPagingMessagesTheP</w:t>
      </w:r>
      <w:smartTag w:uri="urn:schemas-microsoft-com:office:smarttags" w:element="PersonName">
        <w:r>
          <w:t>CH</w:t>
        </w:r>
      </w:smartTag>
      <w:r>
        <w:fldChar w:fldCharType="begin"/>
      </w:r>
      <w:r>
        <w:instrText>XE "unsuccTransOfPagingMessagesTheP</w:instrText>
      </w:r>
      <w:smartTag w:uri="urn:schemas-microsoft-com:office:smarttags" w:element="PersonName">
        <w:r>
          <w:instrText>CH</w:instrText>
        </w:r>
      </w:smartTag>
      <w:r>
        <w:instrText>"</w:instrText>
      </w:r>
      <w:r>
        <w:fldChar w:fldCharType="end"/>
      </w:r>
      <w:r>
        <w:t>.</w:t>
      </w:r>
    </w:p>
    <w:p w14:paraId="3E8F794C" w14:textId="77777777" w:rsidR="00B27CBD" w:rsidRDefault="00B27CBD">
      <w:pPr>
        <w:pStyle w:val="B1"/>
      </w:pPr>
      <w:r>
        <w:t>E.</w:t>
      </w:r>
      <w:r>
        <w:tab/>
        <w:t>A single integer value.</w:t>
      </w:r>
    </w:p>
    <w:p w14:paraId="212D1EF8" w14:textId="77777777" w:rsidR="00B27CBD" w:rsidRDefault="00B27CBD">
      <w:pPr>
        <w:pStyle w:val="B1"/>
      </w:pPr>
      <w:r>
        <w:t>F.</w:t>
      </w:r>
      <w:r>
        <w:tab/>
        <w:t>CELL Measurement Function.</w:t>
      </w:r>
    </w:p>
    <w:p w14:paraId="5B09D913" w14:textId="77777777" w:rsidR="00B27CBD" w:rsidRDefault="00B27CBD">
      <w:pPr>
        <w:pStyle w:val="B1"/>
      </w:pPr>
      <w:r>
        <w:t>G.</w:t>
      </w:r>
      <w:r>
        <w:tab/>
        <w:t>Valid for circuit and packet switching.</w:t>
      </w:r>
    </w:p>
    <w:p w14:paraId="23D98499" w14:textId="77777777" w:rsidR="00B27CBD" w:rsidRDefault="00673F73">
      <w:pPr>
        <w:pStyle w:val="Heading3"/>
      </w:pPr>
      <w:r>
        <w:br w:type="page"/>
      </w:r>
      <w:bookmarkStart w:id="73" w:name="_Toc509322528"/>
      <w:r w:rsidR="00B27CBD">
        <w:lastRenderedPageBreak/>
        <w:t>B.2.1.4</w:t>
      </w:r>
      <w:r w:rsidR="00B27CBD">
        <w:tab/>
        <w:t>Attempted IMMEDIATE ASSIGNMENT Procedures</w:t>
      </w:r>
      <w:bookmarkEnd w:id="73"/>
    </w:p>
    <w:p w14:paraId="6AC09B20" w14:textId="77777777" w:rsidR="00B27CBD" w:rsidRDefault="00B27CBD">
      <w:pPr>
        <w:pStyle w:val="B1"/>
      </w:pPr>
      <w:r>
        <w:t>A.</w:t>
      </w:r>
      <w:r>
        <w:tab/>
        <w:t>This measurement provides the number of attempted immediate assignment procedures.</w:t>
      </w:r>
    </w:p>
    <w:p w14:paraId="7A0C07A4" w14:textId="77777777" w:rsidR="00B27CBD" w:rsidRDefault="00B27CBD">
      <w:pPr>
        <w:pStyle w:val="B1"/>
      </w:pPr>
      <w:r>
        <w:t>B.</w:t>
      </w:r>
      <w:r>
        <w:tab/>
        <w:t>CC.</w:t>
      </w:r>
    </w:p>
    <w:p w14:paraId="3A8E29CC" w14:textId="77777777" w:rsidR="00B27CBD" w:rsidRDefault="00B27CBD">
      <w:pPr>
        <w:pStyle w:val="B1"/>
      </w:pPr>
      <w:r>
        <w:t>C.</w:t>
      </w:r>
      <w:r>
        <w:tab/>
        <w:t>Receipt of "</w:t>
      </w:r>
      <w:smartTag w:uri="urn:schemas-microsoft-com:office:smarttags" w:element="PersonName">
        <w:r>
          <w:t>CH</w:t>
        </w:r>
      </w:smartTag>
      <w:r>
        <w:t>ANNEL REQUIRED" Message. Note, the establishment causes are: "EMERGENCY CALL", "CALL RE-ESTABLISHMENT", "ANSWER TO PAGING", "ORIGINATING CALL", "LOCATION UPDATING", "ONE PHASE PACKET ACCESS", "SINGLE BLOCK PACKET ACCESS" and "OTHER PROCEDURES" as defined in (GSM 04.08 [2]).</w:t>
      </w:r>
    </w:p>
    <w:p w14:paraId="7AE63D77" w14:textId="77777777" w:rsidR="00B27CBD" w:rsidRDefault="00B27CBD">
      <w:pPr>
        <w:pStyle w:val="B1"/>
      </w:pPr>
      <w:r>
        <w:t>D.</w:t>
      </w:r>
      <w:r>
        <w:tab/>
        <w:t>attImmediateAssingProcs</w:t>
      </w:r>
      <w:r>
        <w:fldChar w:fldCharType="begin"/>
      </w:r>
      <w:r>
        <w:instrText>XE "attImmediateAssingProcs"</w:instrText>
      </w:r>
      <w:r>
        <w:fldChar w:fldCharType="end"/>
      </w:r>
      <w:r>
        <w:t>.</w:t>
      </w:r>
    </w:p>
    <w:p w14:paraId="6DD0ED92" w14:textId="77777777" w:rsidR="00B27CBD" w:rsidRDefault="00B27CBD">
      <w:pPr>
        <w:pStyle w:val="B1"/>
      </w:pPr>
      <w:r>
        <w:t>E.</w:t>
      </w:r>
      <w:r>
        <w:tab/>
        <w:t>A single integer value.</w:t>
      </w:r>
    </w:p>
    <w:p w14:paraId="0336F740" w14:textId="77777777" w:rsidR="00B27CBD" w:rsidRDefault="00B27CBD">
      <w:pPr>
        <w:pStyle w:val="B1"/>
      </w:pPr>
      <w:r>
        <w:t>F.</w:t>
      </w:r>
      <w:r>
        <w:tab/>
        <w:t>CELL Measurement Function.</w:t>
      </w:r>
    </w:p>
    <w:p w14:paraId="6EB7F371" w14:textId="77777777" w:rsidR="00B27CBD" w:rsidRDefault="00B27CBD">
      <w:pPr>
        <w:pStyle w:val="B1"/>
      </w:pPr>
      <w:r>
        <w:t>G.</w:t>
      </w:r>
      <w:r>
        <w:tab/>
        <w:t>Valid for circuit and packet switching.</w:t>
      </w:r>
    </w:p>
    <w:p w14:paraId="220321CD" w14:textId="77777777" w:rsidR="00B27CBD" w:rsidRDefault="00B27CBD">
      <w:pPr>
        <w:pStyle w:val="Heading3"/>
      </w:pPr>
      <w:bookmarkStart w:id="74" w:name="_Toc509322529"/>
      <w:r>
        <w:t>B.2.1.5</w:t>
      </w:r>
      <w:r>
        <w:tab/>
        <w:t>Successful IMMEDIATE ASSIGNMENT Procedures</w:t>
      </w:r>
      <w:bookmarkEnd w:id="74"/>
    </w:p>
    <w:p w14:paraId="6D3487AB" w14:textId="77777777" w:rsidR="00B27CBD" w:rsidRDefault="00B27CBD">
      <w:pPr>
        <w:pStyle w:val="B1"/>
      </w:pPr>
      <w:r>
        <w:t>A.</w:t>
      </w:r>
      <w:r>
        <w:tab/>
        <w:t>This measurement provides the number of successful immediate assignment procedures.</w:t>
      </w:r>
    </w:p>
    <w:p w14:paraId="13458EEE" w14:textId="77777777" w:rsidR="00B27CBD" w:rsidRDefault="00B27CBD">
      <w:pPr>
        <w:pStyle w:val="B1"/>
      </w:pPr>
      <w:r>
        <w:t>B.</w:t>
      </w:r>
      <w:r>
        <w:tab/>
        <w:t>CC.</w:t>
      </w:r>
    </w:p>
    <w:p w14:paraId="6E88F1D6" w14:textId="77777777" w:rsidR="00B27CBD" w:rsidRDefault="00B27CBD">
      <w:pPr>
        <w:pStyle w:val="B1"/>
      </w:pPr>
      <w:r>
        <w:t>C.</w:t>
      </w:r>
      <w:r>
        <w:tab/>
        <w:t>Transmission of "IMMEDIATE ASSIGN COMMAND" Message. This message contains either an "IMMEDIATE ASSIGNMENT" Message or an "IMMEDIATE ASSIGNMENT EXTENDED" Message. If an "IMMEDIATE ASSIGNMENT EXTENDED" Message is transmitted, the counter shall be incremented by two, because that Message contains assignment information for two mobiles (GSM 04.08 [2]).</w:t>
      </w:r>
    </w:p>
    <w:p w14:paraId="16B2937C" w14:textId="77777777" w:rsidR="00B27CBD" w:rsidRDefault="00B27CBD">
      <w:pPr>
        <w:pStyle w:val="B1"/>
      </w:pPr>
      <w:r>
        <w:t>D.</w:t>
      </w:r>
      <w:r>
        <w:tab/>
        <w:t>succImmediateAssingProcs.</w:t>
      </w:r>
    </w:p>
    <w:p w14:paraId="5BD0AF85" w14:textId="77777777" w:rsidR="00B27CBD" w:rsidRDefault="00B27CBD">
      <w:pPr>
        <w:pStyle w:val="B1"/>
      </w:pPr>
      <w:r>
        <w:t>E.</w:t>
      </w:r>
      <w:r>
        <w:tab/>
        <w:t>A single integer value.</w:t>
      </w:r>
    </w:p>
    <w:p w14:paraId="6FEA7959" w14:textId="77777777" w:rsidR="00B27CBD" w:rsidRDefault="00B27CBD">
      <w:pPr>
        <w:pStyle w:val="B1"/>
      </w:pPr>
      <w:r>
        <w:t>F.</w:t>
      </w:r>
      <w:r>
        <w:tab/>
        <w:t>CELL Measurement Function.</w:t>
      </w:r>
    </w:p>
    <w:p w14:paraId="113E4B17" w14:textId="77777777" w:rsidR="00B27CBD" w:rsidRDefault="00B27CBD">
      <w:pPr>
        <w:pStyle w:val="B1"/>
      </w:pPr>
      <w:r>
        <w:t>G.</w:t>
      </w:r>
      <w:r>
        <w:tab/>
        <w:t>Valid for circuit and packet switching.</w:t>
      </w:r>
    </w:p>
    <w:p w14:paraId="1DD3594B" w14:textId="77777777" w:rsidR="00B27CBD" w:rsidRDefault="00B27CBD">
      <w:pPr>
        <w:pStyle w:val="Heading3"/>
      </w:pPr>
      <w:bookmarkStart w:id="75" w:name="_Toc509322530"/>
      <w:r>
        <w:t>B.2.1.6</w:t>
      </w:r>
      <w:r>
        <w:tab/>
        <w:t>Attempted IMMEDIATE ASSIGNMENT Procedures, per cause</w:t>
      </w:r>
      <w:bookmarkEnd w:id="75"/>
    </w:p>
    <w:p w14:paraId="501564F7" w14:textId="77777777" w:rsidR="00B27CBD" w:rsidRDefault="00B27CBD">
      <w:pPr>
        <w:pStyle w:val="B1"/>
      </w:pPr>
      <w:r>
        <w:t>A.</w:t>
      </w:r>
      <w:r>
        <w:tab/>
        <w:t>This measurement provides the number of attempted immediate assignment procedures, per cause.</w:t>
      </w:r>
    </w:p>
    <w:p w14:paraId="5FCF45F3" w14:textId="77777777" w:rsidR="00B27CBD" w:rsidRDefault="00B27CBD">
      <w:pPr>
        <w:pStyle w:val="B1"/>
      </w:pPr>
      <w:r>
        <w:t>B.</w:t>
      </w:r>
      <w:r>
        <w:tab/>
        <w:t>CC.</w:t>
      </w:r>
    </w:p>
    <w:p w14:paraId="2DBB5C89" w14:textId="77777777" w:rsidR="00B27CBD" w:rsidRDefault="00B27CBD">
      <w:pPr>
        <w:pStyle w:val="B1"/>
      </w:pPr>
      <w:r>
        <w:t>C.</w:t>
      </w:r>
      <w:r>
        <w:tab/>
        <w:t>Receipt of "</w:t>
      </w:r>
      <w:smartTag w:uri="urn:schemas-microsoft-com:office:smarttags" w:element="PersonName">
        <w:r>
          <w:t>CH</w:t>
        </w:r>
      </w:smartTag>
      <w:r>
        <w:t>ANNEL REQUIRED" Message. Note, the establishment causes are: "EMERGENCY CALL", "CALL RE-ESTABLISHMENT", "ANSWER TO PAGING", "ORIGINATING CALL", "LOCATION UPDATING" and "OTHER PROCEDURES" as defined in (GSM 04.08 [2]).</w:t>
      </w:r>
    </w:p>
    <w:p w14:paraId="07D9C4C5" w14:textId="77777777" w:rsidR="00B27CBD" w:rsidRDefault="00B27CBD">
      <w:pPr>
        <w:pStyle w:val="NO"/>
      </w:pPr>
      <w:r>
        <w:t>NOTE:</w:t>
      </w:r>
      <w:r>
        <w:tab/>
        <w:t>System implementation will allow the establishments causes of</w:t>
      </w:r>
      <w:r>
        <w:rPr>
          <w:b/>
        </w:rPr>
        <w:t xml:space="preserve"> PS *** Att IMM ASS Poc </w:t>
      </w:r>
      <w:r>
        <w:t>can be incorporated in this measurement.</w:t>
      </w:r>
    </w:p>
    <w:p w14:paraId="485E7A9B" w14:textId="77777777" w:rsidR="00B27CBD" w:rsidRDefault="00B27CBD">
      <w:pPr>
        <w:pStyle w:val="B1"/>
      </w:pPr>
      <w:r>
        <w:t>F.</w:t>
      </w:r>
      <w:r>
        <w:tab/>
        <w:t>attImmediateAssingProcsPerCause</w:t>
      </w:r>
      <w:r>
        <w:fldChar w:fldCharType="begin"/>
      </w:r>
      <w:r>
        <w:instrText>XE "attImmediateAssingProcsPerCause"</w:instrText>
      </w:r>
      <w:r>
        <w:fldChar w:fldCharType="end"/>
      </w:r>
      <w:r>
        <w:t>.</w:t>
      </w:r>
    </w:p>
    <w:p w14:paraId="6B925942" w14:textId="77777777" w:rsidR="00B27CBD" w:rsidRDefault="00B27CBD">
      <w:pPr>
        <w:pStyle w:val="B1"/>
      </w:pPr>
      <w:r>
        <w:t>G.</w:t>
      </w:r>
      <w:r>
        <w:tab/>
        <w:t>An integer value per cause.</w:t>
      </w:r>
    </w:p>
    <w:p w14:paraId="687727B8" w14:textId="77777777" w:rsidR="00B27CBD" w:rsidRDefault="00B27CBD">
      <w:pPr>
        <w:pStyle w:val="B1"/>
      </w:pPr>
      <w:r>
        <w:t>H.</w:t>
      </w:r>
      <w:r>
        <w:tab/>
        <w:t>CELL Measurement Function.</w:t>
      </w:r>
    </w:p>
    <w:p w14:paraId="3E3BA9AA" w14:textId="77777777" w:rsidR="00B27CBD" w:rsidRDefault="00B27CBD">
      <w:pPr>
        <w:pStyle w:val="B1"/>
      </w:pPr>
      <w:smartTag w:uri="urn:schemas-microsoft-com:office:smarttags" w:element="place">
        <w:r>
          <w:t>I.</w:t>
        </w:r>
      </w:smartTag>
      <w:r>
        <w:tab/>
        <w:t>Valid for circuit and packet switching.</w:t>
      </w:r>
    </w:p>
    <w:p w14:paraId="11E8C736" w14:textId="77777777" w:rsidR="00B27CBD" w:rsidRDefault="00673F73">
      <w:pPr>
        <w:pStyle w:val="Heading3"/>
      </w:pPr>
      <w:r>
        <w:br w:type="page"/>
      </w:r>
      <w:bookmarkStart w:id="76" w:name="_Toc509322531"/>
      <w:r w:rsidR="00B27CBD">
        <w:lastRenderedPageBreak/>
        <w:t>B.2.1.7</w:t>
      </w:r>
      <w:r w:rsidR="00B27CBD">
        <w:tab/>
        <w:t>Successful IMMEDIATE ASSIGNMENT Procedures, per cause</w:t>
      </w:r>
      <w:bookmarkEnd w:id="76"/>
    </w:p>
    <w:p w14:paraId="2A2F1E09" w14:textId="77777777" w:rsidR="00B27CBD" w:rsidRDefault="00B27CBD">
      <w:pPr>
        <w:pStyle w:val="B1"/>
      </w:pPr>
      <w:r>
        <w:t>A.</w:t>
      </w:r>
      <w:r>
        <w:tab/>
        <w:t>This measurement provides the number of successful immediate assignment procedures, per cause.</w:t>
      </w:r>
    </w:p>
    <w:p w14:paraId="6CA01AAE" w14:textId="77777777" w:rsidR="00B27CBD" w:rsidRDefault="00B27CBD">
      <w:pPr>
        <w:pStyle w:val="B1"/>
      </w:pPr>
      <w:r>
        <w:t>B.</w:t>
      </w:r>
      <w:r>
        <w:tab/>
        <w:t>CC.</w:t>
      </w:r>
    </w:p>
    <w:p w14:paraId="552C7620" w14:textId="77777777" w:rsidR="00B27CBD" w:rsidRDefault="00B27CBD">
      <w:pPr>
        <w:pStyle w:val="B1"/>
      </w:pPr>
      <w:r>
        <w:t>C.</w:t>
      </w:r>
      <w:r>
        <w:tab/>
        <w:t>Transmission of "IMMEDIATE ASSIGN COMMAND" Message. This Message contains either an "IMMEDIATE ASSIGNMENT" Message or an "IMMEDIATE ASSIGNMENT EXTENDED" Message, per cause. Note, the establishment causes are: "EMERGENCY CALL", "CALL RE</w:t>
      </w:r>
      <w:r>
        <w:noBreakHyphen/>
        <w:t>ESTABLISHMENT", "ANSWER TO PAGING", "ORIGINATING CALL", "LOCATION UPDATING" and "OTHER PROCEDURES". The "IMMEDIATE ASSIGNMENT EXTENDED" Message contains assignment information for two mobiles (GSM 04.08 [2]). If the establishment cause is identical for the two mobile stations, the counter shall be incremented by two. Otherwise the affected counters shall be incremented by one.</w:t>
      </w:r>
    </w:p>
    <w:p w14:paraId="25BC9FA4" w14:textId="77777777" w:rsidR="00B27CBD" w:rsidRDefault="00B27CBD">
      <w:pPr>
        <w:pStyle w:val="NO"/>
      </w:pPr>
      <w:r>
        <w:t>NOTE:</w:t>
      </w:r>
      <w:r>
        <w:tab/>
        <w:t>System implementation will allow the establishments causes of</w:t>
      </w:r>
      <w:r>
        <w:rPr>
          <w:b/>
        </w:rPr>
        <w:t xml:space="preserve"> PS *** Att IMM ASS Poc </w:t>
      </w:r>
      <w:r>
        <w:t>can be incorporated in this measurement.</w:t>
      </w:r>
    </w:p>
    <w:p w14:paraId="50450D46" w14:textId="77777777" w:rsidR="00B27CBD" w:rsidRDefault="00B27CBD">
      <w:pPr>
        <w:pStyle w:val="B1"/>
      </w:pPr>
      <w:r>
        <w:t>D.</w:t>
      </w:r>
      <w:r>
        <w:tab/>
        <w:t>succImmediateAssingProcsPerCause</w:t>
      </w:r>
      <w:r>
        <w:fldChar w:fldCharType="begin"/>
      </w:r>
      <w:r>
        <w:instrText>XE "succImmediateAssingProcsPerCause"</w:instrText>
      </w:r>
      <w:r>
        <w:fldChar w:fldCharType="end"/>
      </w:r>
      <w:r>
        <w:t>.</w:t>
      </w:r>
    </w:p>
    <w:p w14:paraId="041B2733" w14:textId="77777777" w:rsidR="00B27CBD" w:rsidRDefault="00B27CBD">
      <w:pPr>
        <w:pStyle w:val="B1"/>
      </w:pPr>
      <w:r>
        <w:t>E.</w:t>
      </w:r>
      <w:r>
        <w:tab/>
        <w:t>An integer value per cause.</w:t>
      </w:r>
    </w:p>
    <w:p w14:paraId="20BB912B" w14:textId="77777777" w:rsidR="00B27CBD" w:rsidRDefault="00B27CBD">
      <w:pPr>
        <w:pStyle w:val="B1"/>
      </w:pPr>
      <w:r>
        <w:t>F.</w:t>
      </w:r>
      <w:r>
        <w:tab/>
        <w:t>CELL Measurement Function.</w:t>
      </w:r>
    </w:p>
    <w:p w14:paraId="56BCD697" w14:textId="77777777" w:rsidR="00B27CBD" w:rsidRDefault="00B27CBD">
      <w:pPr>
        <w:pStyle w:val="B1"/>
      </w:pPr>
      <w:r>
        <w:t>G.</w:t>
      </w:r>
      <w:r>
        <w:tab/>
        <w:t>Valid for circuit and packet switching.</w:t>
      </w:r>
    </w:p>
    <w:p w14:paraId="258152FF" w14:textId="77777777" w:rsidR="00B27CBD" w:rsidRDefault="00B27CBD">
      <w:pPr>
        <w:pStyle w:val="Heading3"/>
      </w:pPr>
      <w:bookmarkStart w:id="77" w:name="_Toc509322532"/>
      <w:r>
        <w:t>B.2.1.8</w:t>
      </w:r>
      <w:r>
        <w:tab/>
        <w:t>Number of Pages Discarded from the P</w:t>
      </w:r>
      <w:smartTag w:uri="urn:schemas-microsoft-com:office:smarttags" w:element="PersonName">
        <w:r>
          <w:t>CH</w:t>
        </w:r>
      </w:smartTag>
      <w:r>
        <w:t xml:space="preserve"> Queue</w:t>
      </w:r>
      <w:bookmarkEnd w:id="77"/>
    </w:p>
    <w:p w14:paraId="6D59C8F1" w14:textId="77777777" w:rsidR="00B27CBD" w:rsidRDefault="00B27CBD">
      <w:pPr>
        <w:pStyle w:val="B1"/>
      </w:pPr>
      <w:r>
        <w:t>A.</w:t>
      </w:r>
      <w:r>
        <w:tab/>
        <w:t>This measurement provides the number of Paging messages which are discarded from the P</w:t>
      </w:r>
      <w:smartTag w:uri="urn:schemas-microsoft-com:office:smarttags" w:element="PersonName">
        <w:r>
          <w:t>CH</w:t>
        </w:r>
      </w:smartTag>
      <w:r>
        <w:t xml:space="preserve"> queue before they could be transmitted.</w:t>
      </w:r>
    </w:p>
    <w:p w14:paraId="287EAA42" w14:textId="77777777" w:rsidR="00B27CBD" w:rsidRDefault="00B27CBD">
      <w:pPr>
        <w:pStyle w:val="B1"/>
      </w:pPr>
      <w:r>
        <w:t>B.</w:t>
      </w:r>
      <w:r>
        <w:tab/>
        <w:t>CC.</w:t>
      </w:r>
    </w:p>
    <w:p w14:paraId="1E565E40" w14:textId="77777777" w:rsidR="00B27CBD" w:rsidRDefault="00B27CBD">
      <w:pPr>
        <w:pStyle w:val="B1"/>
      </w:pPr>
      <w:r>
        <w:t>C.</w:t>
      </w:r>
      <w:r>
        <w:tab/>
        <w:t>Pages can be discarded from the queues (assuming queuing is in operation) for a number of reasons, including queue overflow, priority insertion in the queue causing an overflow and in</w:t>
      </w:r>
      <w:r>
        <w:noBreakHyphen/>
        <w:t>queue timer expiry (GSM 04.08 [2]).</w:t>
      </w:r>
    </w:p>
    <w:p w14:paraId="726A8088" w14:textId="77777777" w:rsidR="00B27CBD" w:rsidRDefault="00B27CBD">
      <w:pPr>
        <w:pStyle w:val="NO"/>
      </w:pPr>
      <w:r>
        <w:t>NOTE:</w:t>
      </w:r>
      <w:r>
        <w:tab/>
        <w:t>This is valid for circuit only when a PCC</w:t>
      </w:r>
      <w:smartTag w:uri="urn:schemas-microsoft-com:office:smarttags" w:element="PersonName">
        <w:r>
          <w:t>CH</w:t>
        </w:r>
      </w:smartTag>
      <w:r>
        <w:t xml:space="preserve"> is provided.</w:t>
      </w:r>
    </w:p>
    <w:p w14:paraId="7AD1E5F3" w14:textId="77777777" w:rsidR="00B27CBD" w:rsidRDefault="00B27CBD">
      <w:pPr>
        <w:pStyle w:val="B1"/>
      </w:pPr>
      <w:r>
        <w:t>D.</w:t>
      </w:r>
      <w:r>
        <w:tab/>
        <w:t>nbrOfPagesDiscardedFromP</w:t>
      </w:r>
      <w:smartTag w:uri="urn:schemas-microsoft-com:office:smarttags" w:element="PersonName">
        <w:r>
          <w:t>CH</w:t>
        </w:r>
      </w:smartTag>
      <w:r>
        <w:t>Queue</w:t>
      </w:r>
      <w:r>
        <w:fldChar w:fldCharType="begin"/>
      </w:r>
      <w:r>
        <w:instrText>XE "nbrOfPagesDiscardedFromP</w:instrText>
      </w:r>
      <w:smartTag w:uri="urn:schemas-microsoft-com:office:smarttags" w:element="PersonName">
        <w:r>
          <w:instrText>CH</w:instrText>
        </w:r>
      </w:smartTag>
      <w:r>
        <w:instrText>Queue"</w:instrText>
      </w:r>
      <w:r>
        <w:fldChar w:fldCharType="end"/>
      </w:r>
      <w:r>
        <w:t>.</w:t>
      </w:r>
    </w:p>
    <w:p w14:paraId="616FA7EB" w14:textId="77777777" w:rsidR="00B27CBD" w:rsidRDefault="00B27CBD">
      <w:pPr>
        <w:pStyle w:val="B1"/>
      </w:pPr>
      <w:r>
        <w:t>E.</w:t>
      </w:r>
      <w:r>
        <w:tab/>
        <w:t>An integer value for the paging queue in the CELL.</w:t>
      </w:r>
    </w:p>
    <w:p w14:paraId="1389B9F7" w14:textId="77777777" w:rsidR="00B27CBD" w:rsidRDefault="00B27CBD">
      <w:pPr>
        <w:pStyle w:val="B1"/>
      </w:pPr>
      <w:r>
        <w:t>F.</w:t>
      </w:r>
      <w:r>
        <w:tab/>
        <w:t>CELL Measurement Function.</w:t>
      </w:r>
    </w:p>
    <w:p w14:paraId="25AFF92C" w14:textId="77777777" w:rsidR="00B27CBD" w:rsidRDefault="00B27CBD">
      <w:pPr>
        <w:pStyle w:val="B1"/>
      </w:pPr>
      <w:r>
        <w:t>G.</w:t>
      </w:r>
      <w:r>
        <w:tab/>
        <w:t>Valid for circuit and packet switching.</w:t>
      </w:r>
    </w:p>
    <w:p w14:paraId="6AF6C88D" w14:textId="77777777" w:rsidR="00B27CBD" w:rsidRDefault="00B27CBD">
      <w:pPr>
        <w:pStyle w:val="Heading3"/>
      </w:pPr>
      <w:bookmarkStart w:id="78" w:name="_Toc509322533"/>
      <w:r>
        <w:t>B.2.1.9</w:t>
      </w:r>
      <w:r>
        <w:tab/>
        <w:t>Mean duration of a successful Paging Procedure</w:t>
      </w:r>
      <w:bookmarkEnd w:id="78"/>
    </w:p>
    <w:p w14:paraId="1878B293" w14:textId="77777777" w:rsidR="00B27CBD" w:rsidRDefault="00B27CBD">
      <w:pPr>
        <w:pStyle w:val="B1"/>
        <w:keepNext/>
      </w:pPr>
      <w:r>
        <w:t>A.</w:t>
      </w:r>
      <w:r>
        <w:tab/>
        <w:t>This measurement provides the arithmetic mean duration of a successful Paging procedure, i.e. from transmission of the page request towards the MS and receipt of a positive response.</w:t>
      </w:r>
    </w:p>
    <w:p w14:paraId="696773DD" w14:textId="77777777" w:rsidR="00B27CBD" w:rsidRDefault="00B27CBD">
      <w:pPr>
        <w:pStyle w:val="B1"/>
        <w:keepNext/>
      </w:pPr>
      <w:r>
        <w:t>B.</w:t>
      </w:r>
      <w:r>
        <w:tab/>
        <w:t>CC.</w:t>
      </w:r>
    </w:p>
    <w:p w14:paraId="40D4C38C" w14:textId="77777777" w:rsidR="00B27CBD" w:rsidRDefault="00B27CBD">
      <w:pPr>
        <w:pStyle w:val="B1"/>
      </w:pPr>
      <w:r>
        <w:t>C.</w:t>
      </w:r>
      <w:r>
        <w:tab/>
        <w:t>An accumulation is performed for the time taken by each Paging procedure during the granularity period and an arithmetic mean is taken from the observed values. The measured time will be between Transmission of a "PAGING REQUEST" service request to Receipt of "PAGING RESPONSE" service confirmation (GSM 04.08 [2]).</w:t>
      </w:r>
    </w:p>
    <w:p w14:paraId="3D5E98AB" w14:textId="77777777" w:rsidR="00B27CBD" w:rsidRDefault="00B27CBD">
      <w:pPr>
        <w:pStyle w:val="B1"/>
      </w:pPr>
      <w:r>
        <w:t>D.</w:t>
      </w:r>
      <w:r>
        <w:tab/>
        <w:t>meanDurationOfSuccPagingProcs</w:t>
      </w:r>
      <w:r>
        <w:fldChar w:fldCharType="begin"/>
      </w:r>
      <w:r>
        <w:instrText>XE "meanDurationOfSuccPagingProcs"</w:instrText>
      </w:r>
      <w:r>
        <w:fldChar w:fldCharType="end"/>
      </w:r>
      <w:r>
        <w:t>.</w:t>
      </w:r>
    </w:p>
    <w:p w14:paraId="7113A48C" w14:textId="77777777" w:rsidR="00B27CBD" w:rsidRDefault="00B27CBD">
      <w:pPr>
        <w:pStyle w:val="B1"/>
      </w:pPr>
      <w:r>
        <w:t>E.</w:t>
      </w:r>
      <w:r>
        <w:tab/>
        <w:t>A single real value.</w:t>
      </w:r>
    </w:p>
    <w:p w14:paraId="199C7331" w14:textId="77777777" w:rsidR="00B27CBD" w:rsidRDefault="00B27CBD">
      <w:pPr>
        <w:pStyle w:val="B1"/>
      </w:pPr>
      <w:r>
        <w:t>F.</w:t>
      </w:r>
      <w:r>
        <w:tab/>
        <w:t>CELL Measurement Function.</w:t>
      </w:r>
    </w:p>
    <w:p w14:paraId="21FBDAAC" w14:textId="77777777" w:rsidR="00B27CBD" w:rsidRDefault="00B27CBD">
      <w:pPr>
        <w:pStyle w:val="B1"/>
      </w:pPr>
      <w:r>
        <w:t>G.</w:t>
      </w:r>
      <w:r>
        <w:tab/>
        <w:t>Valid for circuit and packet switching.</w:t>
      </w:r>
    </w:p>
    <w:p w14:paraId="5600B0FB" w14:textId="77777777" w:rsidR="00B27CBD" w:rsidRDefault="00B27CBD">
      <w:pPr>
        <w:pStyle w:val="Heading3"/>
      </w:pPr>
      <w:bookmarkStart w:id="79" w:name="_Toc509322534"/>
      <w:r>
        <w:lastRenderedPageBreak/>
        <w:t>B.2.1.10</w:t>
      </w:r>
      <w:r>
        <w:tab/>
        <w:t>Number of Time Slots Available for Traffic (Previously T</w:t>
      </w:r>
      <w:smartTag w:uri="urn:schemas-microsoft-com:office:smarttags" w:element="PersonName">
        <w:r>
          <w:t>CH</w:t>
        </w:r>
      </w:smartTag>
      <w:r>
        <w:t>s)</w:t>
      </w:r>
      <w:bookmarkEnd w:id="79"/>
    </w:p>
    <w:p w14:paraId="7392655F" w14:textId="77777777" w:rsidR="00B27CBD" w:rsidRDefault="00B27CBD">
      <w:pPr>
        <w:pStyle w:val="B1"/>
      </w:pPr>
      <w:r>
        <w:t>A.</w:t>
      </w:r>
      <w:r>
        <w:tab/>
        <w:t>This measurement provides the number of TS which are available for use by either CS or PS traffic(including those which are actually in use).</w:t>
      </w:r>
    </w:p>
    <w:p w14:paraId="5247E5B2" w14:textId="77777777" w:rsidR="00B27CBD" w:rsidRDefault="00B27CBD">
      <w:pPr>
        <w:pStyle w:val="B1"/>
      </w:pPr>
      <w:r>
        <w:t>B.</w:t>
      </w:r>
      <w:r>
        <w:tab/>
        <w:t>GAUGE.</w:t>
      </w:r>
    </w:p>
    <w:p w14:paraId="2B43C4FE" w14:textId="77777777" w:rsidR="00B27CBD" w:rsidRDefault="00B27CBD">
      <w:pPr>
        <w:pStyle w:val="B1"/>
      </w:pPr>
      <w:r>
        <w:t>C.</w:t>
      </w:r>
      <w:r>
        <w:tab/>
        <w:t>The gauge will be incremented when the TS becomes available and decremented when it becomes unavailable. The TS is available when its administrative state is "unlocked" or "shuttingdown" and the operational state is "enabled", and is unavailable when its administrative state changes to "locked" or operational state changes to "disabled". The gauge value equals the number of TS with an administrative state of "unlocked" or "shuttingdown" and an operational state of "enabled", (GSM 04.08 [2]).</w:t>
      </w:r>
    </w:p>
    <w:p w14:paraId="61E90A41" w14:textId="77777777" w:rsidR="00B27CBD" w:rsidRDefault="00B27CBD">
      <w:pPr>
        <w:pStyle w:val="B1"/>
      </w:pPr>
      <w:r>
        <w:t>D.</w:t>
      </w:r>
      <w:r>
        <w:tab/>
        <w:t>nbrOfAvailableT</w:t>
      </w:r>
      <w:smartTag w:uri="urn:schemas-microsoft-com:office:smarttags" w:element="PersonName">
        <w:r>
          <w:t>CH</w:t>
        </w:r>
      </w:smartTag>
      <w:r>
        <w:t>s</w:t>
      </w:r>
      <w:r>
        <w:fldChar w:fldCharType="begin"/>
      </w:r>
      <w:r>
        <w:instrText>XE "nbrOfAvailableT</w:instrText>
      </w:r>
      <w:smartTag w:uri="urn:schemas-microsoft-com:office:smarttags" w:element="PersonName">
        <w:r>
          <w:instrText>CH</w:instrText>
        </w:r>
      </w:smartTag>
      <w:r>
        <w:instrText>s"</w:instrText>
      </w:r>
      <w:r>
        <w:fldChar w:fldCharType="end"/>
      </w:r>
      <w:r>
        <w:t>.</w:t>
      </w:r>
    </w:p>
    <w:p w14:paraId="443B527A" w14:textId="77777777" w:rsidR="00B27CBD" w:rsidRDefault="00B27CBD">
      <w:pPr>
        <w:pStyle w:val="B1"/>
      </w:pPr>
      <w:r>
        <w:t>E.</w:t>
      </w:r>
      <w:r>
        <w:tab/>
        <w:t>A single integer value.</w:t>
      </w:r>
    </w:p>
    <w:p w14:paraId="32D7FD9E" w14:textId="77777777" w:rsidR="00B27CBD" w:rsidRDefault="00B27CBD">
      <w:pPr>
        <w:pStyle w:val="B1"/>
      </w:pPr>
      <w:r>
        <w:t>F.</w:t>
      </w:r>
      <w:r>
        <w:tab/>
        <w:t>CELL Measurement Function.</w:t>
      </w:r>
    </w:p>
    <w:p w14:paraId="2329746F" w14:textId="77777777" w:rsidR="00B27CBD" w:rsidRDefault="00B27CBD">
      <w:pPr>
        <w:pStyle w:val="B1"/>
      </w:pPr>
      <w:r>
        <w:t>G.</w:t>
      </w:r>
      <w:r>
        <w:tab/>
        <w:t>Valid for circuit and packet switching.</w:t>
      </w:r>
    </w:p>
    <w:p w14:paraId="08649E98" w14:textId="77777777" w:rsidR="00B27CBD" w:rsidRDefault="00B27CBD">
      <w:pPr>
        <w:pStyle w:val="Heading3"/>
      </w:pPr>
      <w:bookmarkStart w:id="80" w:name="_Toc509322535"/>
      <w:r>
        <w:t>B.2.1.11</w:t>
      </w:r>
      <w:r>
        <w:tab/>
        <w:t>Mean number of busy Time Slots Occupied by Circuit Traffic</w:t>
      </w:r>
      <w:bookmarkEnd w:id="80"/>
    </w:p>
    <w:p w14:paraId="1724DFA6" w14:textId="77777777" w:rsidR="00B27CBD" w:rsidRDefault="00B27CBD">
      <w:pPr>
        <w:pStyle w:val="B1"/>
      </w:pPr>
      <w:r>
        <w:t>A.</w:t>
      </w:r>
      <w:r>
        <w:tab/>
        <w:t>This measurement provides the arithmetic mean number of TS which are simultaneously in use for CS traffic (T</w:t>
      </w:r>
      <w:smartTag w:uri="urn:schemas-microsoft-com:office:smarttags" w:element="PersonName">
        <w:r>
          <w:t>CH</w:t>
        </w:r>
      </w:smartTag>
      <w:r>
        <w:t>s).</w:t>
      </w:r>
    </w:p>
    <w:p w14:paraId="7CA4A025" w14:textId="77777777" w:rsidR="00B27CBD" w:rsidRDefault="00B27CBD">
      <w:pPr>
        <w:pStyle w:val="B1"/>
      </w:pPr>
      <w:r>
        <w:t>B.</w:t>
      </w:r>
      <w:r>
        <w:tab/>
        <w:t>SI.</w:t>
      </w:r>
    </w:p>
    <w:p w14:paraId="52A09829" w14:textId="77777777" w:rsidR="00B27CBD" w:rsidRDefault="00B27CBD">
      <w:pPr>
        <w:pStyle w:val="B1"/>
      </w:pPr>
      <w:r>
        <w:t>C.</w:t>
      </w:r>
      <w:r>
        <w:tab/>
        <w:t>This measurement is obtained by sampling at a pre-defined interval (System designed), the number of TS which are carrying circuit traffic (T</w:t>
      </w:r>
      <w:smartTag w:uri="urn:schemas-microsoft-com:office:smarttags" w:element="PersonName">
        <w:r>
          <w:t>CH</w:t>
        </w:r>
      </w:smartTag>
      <w:r>
        <w:t>s) and then taking the arithmetic mean (GSM 04.08 [2]).</w:t>
      </w:r>
    </w:p>
    <w:p w14:paraId="75FA4C4F" w14:textId="77777777" w:rsidR="00B27CBD" w:rsidRDefault="00B27CBD">
      <w:pPr>
        <w:pStyle w:val="B1"/>
      </w:pPr>
      <w:r>
        <w:t>D.</w:t>
      </w:r>
      <w:r>
        <w:tab/>
        <w:t>meanNbrOfBusyT</w:t>
      </w:r>
      <w:smartTag w:uri="urn:schemas-microsoft-com:office:smarttags" w:element="PersonName">
        <w:r>
          <w:t>CH</w:t>
        </w:r>
      </w:smartTag>
      <w:r>
        <w:t>s</w:t>
      </w:r>
      <w:r>
        <w:fldChar w:fldCharType="begin"/>
      </w:r>
      <w:r>
        <w:instrText>XE "meanNbrOfBusyT</w:instrText>
      </w:r>
      <w:smartTag w:uri="urn:schemas-microsoft-com:office:smarttags" w:element="PersonName">
        <w:r>
          <w:instrText>CH</w:instrText>
        </w:r>
      </w:smartTag>
      <w:r>
        <w:instrText>s"</w:instrText>
      </w:r>
      <w:r>
        <w:fldChar w:fldCharType="end"/>
      </w:r>
      <w:r>
        <w:t>.</w:t>
      </w:r>
    </w:p>
    <w:p w14:paraId="1E4E76BA" w14:textId="77777777" w:rsidR="00B27CBD" w:rsidRDefault="00B27CBD">
      <w:pPr>
        <w:pStyle w:val="B1"/>
      </w:pPr>
      <w:r>
        <w:t>E.</w:t>
      </w:r>
      <w:r>
        <w:tab/>
        <w:t>A single real value.</w:t>
      </w:r>
    </w:p>
    <w:p w14:paraId="432D7325" w14:textId="77777777" w:rsidR="00B27CBD" w:rsidRDefault="00B27CBD">
      <w:pPr>
        <w:pStyle w:val="B1"/>
      </w:pPr>
      <w:r>
        <w:t>F.</w:t>
      </w:r>
      <w:r>
        <w:tab/>
        <w:t>CELL Measurement Function.</w:t>
      </w:r>
    </w:p>
    <w:p w14:paraId="41A72769" w14:textId="77777777" w:rsidR="00B27CBD" w:rsidRDefault="00B27CBD">
      <w:pPr>
        <w:pStyle w:val="B1"/>
      </w:pPr>
      <w:r>
        <w:t>G.</w:t>
      </w:r>
      <w:r>
        <w:tab/>
        <w:t>Valid for circuit switching.</w:t>
      </w:r>
    </w:p>
    <w:p w14:paraId="449FC03C" w14:textId="77777777" w:rsidR="00B27CBD" w:rsidRDefault="00B27CBD">
      <w:pPr>
        <w:pStyle w:val="Heading3"/>
      </w:pPr>
      <w:bookmarkStart w:id="81" w:name="_Toc509322536"/>
      <w:r>
        <w:t>B.2.1.12</w:t>
      </w:r>
      <w:r>
        <w:tab/>
        <w:t>Maximum number of busy Time Slots Occupied by Circuit Traffic</w:t>
      </w:r>
      <w:bookmarkEnd w:id="81"/>
    </w:p>
    <w:p w14:paraId="3F9E9683" w14:textId="77777777" w:rsidR="00B27CBD" w:rsidRDefault="00B27CBD">
      <w:pPr>
        <w:pStyle w:val="B1"/>
        <w:keepNext/>
      </w:pPr>
      <w:r>
        <w:t>A.</w:t>
      </w:r>
      <w:r>
        <w:tab/>
        <w:t>This measurement provides the highest recorded value for the number of TS simultaneously in use for Circuit switched traffic.</w:t>
      </w:r>
    </w:p>
    <w:p w14:paraId="4200FBD4" w14:textId="77777777" w:rsidR="00B27CBD" w:rsidRDefault="00B27CBD">
      <w:pPr>
        <w:pStyle w:val="B1"/>
        <w:keepNext/>
      </w:pPr>
      <w:r>
        <w:t>B.</w:t>
      </w:r>
      <w:r>
        <w:tab/>
        <w:t>GAUGE.</w:t>
      </w:r>
    </w:p>
    <w:p w14:paraId="3AC9BE7F" w14:textId="77777777" w:rsidR="00B27CBD" w:rsidRDefault="00B27CBD">
      <w:pPr>
        <w:pStyle w:val="B1"/>
      </w:pPr>
      <w:r>
        <w:t>C.</w:t>
      </w:r>
      <w:r>
        <w:tab/>
        <w:t>This measurement is obtained by sampling at a pre-defined interval (System designed), the number of TSs which are "busy", and then taking the maximum of all such values at the end of the granularity period. A TS is busy between an "ASSIGNMENT COMPLETE" Message and the complementary "RELEASE" Message, (GSM 04.08 [2]).</w:t>
      </w:r>
    </w:p>
    <w:p w14:paraId="689DD6BD" w14:textId="77777777" w:rsidR="00B27CBD" w:rsidRDefault="00B27CBD">
      <w:pPr>
        <w:pStyle w:val="B1"/>
      </w:pPr>
      <w:r>
        <w:t>D.</w:t>
      </w:r>
      <w:r>
        <w:tab/>
        <w:t>maxNbrOfBusyT</w:t>
      </w:r>
      <w:smartTag w:uri="urn:schemas-microsoft-com:office:smarttags" w:element="PersonName">
        <w:r>
          <w:t>CH</w:t>
        </w:r>
      </w:smartTag>
      <w:r>
        <w:t>s</w:t>
      </w:r>
      <w:r>
        <w:fldChar w:fldCharType="begin"/>
      </w:r>
      <w:r>
        <w:instrText>XE "maxNbrOfBusyT</w:instrText>
      </w:r>
      <w:smartTag w:uri="urn:schemas-microsoft-com:office:smarttags" w:element="PersonName">
        <w:r>
          <w:instrText>CH</w:instrText>
        </w:r>
      </w:smartTag>
      <w:r>
        <w:instrText>s"</w:instrText>
      </w:r>
      <w:r>
        <w:fldChar w:fldCharType="end"/>
      </w:r>
      <w:r>
        <w:t>.</w:t>
      </w:r>
    </w:p>
    <w:p w14:paraId="0A44113E" w14:textId="77777777" w:rsidR="00B27CBD" w:rsidRDefault="00B27CBD">
      <w:pPr>
        <w:pStyle w:val="B1"/>
      </w:pPr>
      <w:r>
        <w:t>E.</w:t>
      </w:r>
      <w:r>
        <w:tab/>
        <w:t>A single integer value.</w:t>
      </w:r>
    </w:p>
    <w:p w14:paraId="70561F4F" w14:textId="77777777" w:rsidR="00B27CBD" w:rsidRDefault="00B27CBD">
      <w:pPr>
        <w:pStyle w:val="B1"/>
      </w:pPr>
      <w:r>
        <w:t>F.</w:t>
      </w:r>
      <w:r>
        <w:tab/>
        <w:t>CELL Measurement Function.</w:t>
      </w:r>
    </w:p>
    <w:p w14:paraId="32FC04D9" w14:textId="77777777" w:rsidR="00B27CBD" w:rsidRDefault="00B27CBD">
      <w:pPr>
        <w:pStyle w:val="B1"/>
      </w:pPr>
      <w:r>
        <w:t>G.</w:t>
      </w:r>
      <w:r>
        <w:tab/>
        <w:t>Valid for circuit switching.</w:t>
      </w:r>
    </w:p>
    <w:p w14:paraId="0952C915" w14:textId="77777777" w:rsidR="00B27CBD" w:rsidRDefault="00B27CBD">
      <w:pPr>
        <w:pStyle w:val="Heading3"/>
      </w:pPr>
      <w:bookmarkStart w:id="82" w:name="_Toc509322537"/>
      <w:r>
        <w:lastRenderedPageBreak/>
        <w:t>B.2.1.13</w:t>
      </w:r>
      <w:r>
        <w:tab/>
        <w:t>Mean number of idle Time Slots per interference band (Previously T</w:t>
      </w:r>
      <w:smartTag w:uri="urn:schemas-microsoft-com:office:smarttags" w:element="PersonName">
        <w:r>
          <w:t>CH</w:t>
        </w:r>
      </w:smartTag>
      <w:r>
        <w:t>s)</w:t>
      </w:r>
      <w:bookmarkEnd w:id="82"/>
    </w:p>
    <w:p w14:paraId="47F8F2B6" w14:textId="77777777" w:rsidR="00B27CBD" w:rsidRDefault="00B27CBD">
      <w:pPr>
        <w:pStyle w:val="B1"/>
      </w:pPr>
      <w:r>
        <w:t>A.</w:t>
      </w:r>
      <w:r>
        <w:tab/>
        <w:t>This measurement provides the arithmetic mean of the number of idle TS per interference band. The TS is said to be idle if it can be allocated for a request. Idle TS are allocated in five classes (GSM 05.01) depending on the measured interference level.</w:t>
      </w:r>
    </w:p>
    <w:p w14:paraId="3483FFEB" w14:textId="77777777" w:rsidR="00B27CBD" w:rsidRDefault="00B27CBD">
      <w:pPr>
        <w:pStyle w:val="B1"/>
      </w:pPr>
      <w:r>
        <w:t>B.</w:t>
      </w:r>
      <w:r>
        <w:tab/>
        <w:t>SI.</w:t>
      </w:r>
    </w:p>
    <w:p w14:paraId="46FD9F01" w14:textId="77777777" w:rsidR="00B27CBD" w:rsidRDefault="00B27CBD">
      <w:pPr>
        <w:pStyle w:val="B1"/>
      </w:pPr>
      <w:r>
        <w:t>C.</w:t>
      </w:r>
      <w:r>
        <w:tab/>
        <w:t>This measurement is obtained by sampling at a pre-defined interval (System designed), the number of idle TS per interference band and then taking the arithmetic mean (GSM 04.08 [2]).</w:t>
      </w:r>
    </w:p>
    <w:p w14:paraId="0AC9D1E4" w14:textId="77777777" w:rsidR="00B27CBD" w:rsidRDefault="00B27CBD">
      <w:pPr>
        <w:pStyle w:val="B1"/>
      </w:pPr>
      <w:r>
        <w:t>D.</w:t>
      </w:r>
      <w:r>
        <w:tab/>
        <w:t>meanNbrOfIdleT</w:t>
      </w:r>
      <w:smartTag w:uri="urn:schemas-microsoft-com:office:smarttags" w:element="PersonName">
        <w:r>
          <w:t>CH</w:t>
        </w:r>
      </w:smartTag>
      <w:r>
        <w:t>sPerInterferenceBand</w:t>
      </w:r>
      <w:r>
        <w:fldChar w:fldCharType="begin"/>
      </w:r>
      <w:r>
        <w:instrText>XE "meanNbrOfIdleT</w:instrText>
      </w:r>
      <w:smartTag w:uri="urn:schemas-microsoft-com:office:smarttags" w:element="PersonName">
        <w:r>
          <w:instrText>CH</w:instrText>
        </w:r>
      </w:smartTag>
      <w:r>
        <w:instrText>sPerInterferenceBand"</w:instrText>
      </w:r>
      <w:r>
        <w:fldChar w:fldCharType="end"/>
      </w:r>
      <w:r>
        <w:t>.</w:t>
      </w:r>
    </w:p>
    <w:p w14:paraId="7B85DA36" w14:textId="77777777" w:rsidR="00B27CBD" w:rsidRDefault="00B27CBD">
      <w:pPr>
        <w:pStyle w:val="B1"/>
      </w:pPr>
      <w:r>
        <w:t>E.</w:t>
      </w:r>
      <w:r>
        <w:tab/>
        <w:t>A real value per interference band.</w:t>
      </w:r>
    </w:p>
    <w:p w14:paraId="59114745" w14:textId="77777777" w:rsidR="00B27CBD" w:rsidRDefault="00B27CBD">
      <w:pPr>
        <w:pStyle w:val="B1"/>
      </w:pPr>
      <w:r>
        <w:t>F.</w:t>
      </w:r>
      <w:r>
        <w:tab/>
        <w:t>CELL Measurement Function.</w:t>
      </w:r>
    </w:p>
    <w:p w14:paraId="06E81370" w14:textId="77777777" w:rsidR="00B27CBD" w:rsidRDefault="00B27CBD">
      <w:pPr>
        <w:pStyle w:val="B1"/>
      </w:pPr>
      <w:r>
        <w:t>G.</w:t>
      </w:r>
      <w:r>
        <w:tab/>
        <w:t>Valid for circuit and packet switching.</w:t>
      </w:r>
    </w:p>
    <w:p w14:paraId="103E5C59" w14:textId="77777777" w:rsidR="00B27CBD" w:rsidRDefault="00B27CBD">
      <w:pPr>
        <w:pStyle w:val="Heading3"/>
      </w:pPr>
      <w:bookmarkStart w:id="83" w:name="_Toc509322538"/>
      <w:r>
        <w:t>B.2.1.14</w:t>
      </w:r>
      <w:r>
        <w:tab/>
        <w:t>Attempted Time Slots seizures (Previously T</w:t>
      </w:r>
      <w:smartTag w:uri="urn:schemas-microsoft-com:office:smarttags" w:element="PersonName">
        <w:r>
          <w:t>CH</w:t>
        </w:r>
      </w:smartTag>
      <w:r>
        <w:t>s)</w:t>
      </w:r>
      <w:bookmarkEnd w:id="83"/>
    </w:p>
    <w:p w14:paraId="43697FB3" w14:textId="77777777" w:rsidR="00B27CBD" w:rsidRDefault="00B27CBD">
      <w:pPr>
        <w:pStyle w:val="B1"/>
      </w:pPr>
      <w:r>
        <w:t>A.</w:t>
      </w:r>
      <w:r>
        <w:tab/>
        <w:t>This measurement provides the number of attempted TS seizures.</w:t>
      </w:r>
    </w:p>
    <w:p w14:paraId="4154C6CD" w14:textId="77777777" w:rsidR="00B27CBD" w:rsidRDefault="00B27CBD">
      <w:pPr>
        <w:pStyle w:val="B1"/>
      </w:pPr>
      <w:r>
        <w:t>B.</w:t>
      </w:r>
      <w:r>
        <w:tab/>
        <w:t>CC.</w:t>
      </w:r>
    </w:p>
    <w:p w14:paraId="6C5B78F7" w14:textId="77777777" w:rsidR="00B27CBD" w:rsidRDefault="00B27CBD">
      <w:pPr>
        <w:pStyle w:val="B1"/>
      </w:pPr>
      <w:r>
        <w:t>C.</w:t>
      </w:r>
      <w:r>
        <w:tab/>
        <w:t>Transmission of "ASSIGNMENT COMMAND" Message to the MS, (GSM 04.08 [2]).</w:t>
      </w:r>
    </w:p>
    <w:p w14:paraId="0C3C9B69" w14:textId="77777777" w:rsidR="00B27CBD" w:rsidRDefault="00B27CBD">
      <w:pPr>
        <w:pStyle w:val="B1"/>
      </w:pPr>
      <w:r>
        <w:t>D.</w:t>
      </w:r>
      <w:r>
        <w:tab/>
        <w:t>attT</w:t>
      </w:r>
      <w:smartTag w:uri="urn:schemas-microsoft-com:office:smarttags" w:element="PersonName">
        <w:r>
          <w:t>CH</w:t>
        </w:r>
      </w:smartTag>
      <w:r>
        <w:t>Seizures</w:t>
      </w:r>
      <w:r>
        <w:fldChar w:fldCharType="begin"/>
      </w:r>
      <w:r>
        <w:instrText>XE "attT</w:instrText>
      </w:r>
      <w:smartTag w:uri="urn:schemas-microsoft-com:office:smarttags" w:element="PersonName">
        <w:r>
          <w:instrText>CH</w:instrText>
        </w:r>
      </w:smartTag>
      <w:r>
        <w:instrText>Seizures"</w:instrText>
      </w:r>
      <w:r>
        <w:fldChar w:fldCharType="end"/>
      </w:r>
      <w:r>
        <w:t>.</w:t>
      </w:r>
    </w:p>
    <w:p w14:paraId="0C22D268" w14:textId="77777777" w:rsidR="00B27CBD" w:rsidRDefault="00B27CBD">
      <w:pPr>
        <w:pStyle w:val="B1"/>
      </w:pPr>
      <w:r>
        <w:t>E.</w:t>
      </w:r>
      <w:r>
        <w:tab/>
        <w:t>A single integer value.</w:t>
      </w:r>
    </w:p>
    <w:p w14:paraId="2EEE894B" w14:textId="77777777" w:rsidR="00B27CBD" w:rsidRDefault="00B27CBD">
      <w:pPr>
        <w:pStyle w:val="B1"/>
      </w:pPr>
      <w:r>
        <w:t>F.</w:t>
      </w:r>
      <w:r>
        <w:tab/>
        <w:t>CELL Measurement Function.</w:t>
      </w:r>
    </w:p>
    <w:p w14:paraId="1015CDDA" w14:textId="77777777" w:rsidR="00B27CBD" w:rsidRDefault="00B27CBD">
      <w:pPr>
        <w:pStyle w:val="B1"/>
      </w:pPr>
      <w:r>
        <w:t>G.</w:t>
      </w:r>
      <w:r>
        <w:tab/>
        <w:t>Valid for circuit and packet switching.</w:t>
      </w:r>
    </w:p>
    <w:p w14:paraId="2F86E23D" w14:textId="77777777" w:rsidR="00B27CBD" w:rsidRDefault="00B27CBD">
      <w:pPr>
        <w:pStyle w:val="Heading3"/>
      </w:pPr>
      <w:bookmarkStart w:id="84" w:name="_Toc509322539"/>
      <w:r>
        <w:t>B.2.1.15</w:t>
      </w:r>
      <w:r>
        <w:tab/>
        <w:t>Successful T</w:t>
      </w:r>
      <w:smartTag w:uri="urn:schemas-microsoft-com:office:smarttags" w:element="PersonName">
        <w:r>
          <w:t>CH</w:t>
        </w:r>
      </w:smartTag>
      <w:r>
        <w:t>/PDT</w:t>
      </w:r>
      <w:smartTag w:uri="urn:schemas-microsoft-com:office:smarttags" w:element="PersonName">
        <w:r>
          <w:t>CH</w:t>
        </w:r>
      </w:smartTag>
      <w:r>
        <w:t xml:space="preserve"> seizures (Previously T</w:t>
      </w:r>
      <w:smartTag w:uri="urn:schemas-microsoft-com:office:smarttags" w:element="PersonName">
        <w:r>
          <w:t>CH</w:t>
        </w:r>
      </w:smartTag>
      <w:r>
        <w:t>s)</w:t>
      </w:r>
      <w:bookmarkEnd w:id="84"/>
    </w:p>
    <w:p w14:paraId="64A200EB" w14:textId="77777777" w:rsidR="00B27CBD" w:rsidRDefault="00B27CBD">
      <w:pPr>
        <w:pStyle w:val="B1"/>
      </w:pPr>
      <w:r>
        <w:t>A.</w:t>
      </w:r>
      <w:r>
        <w:tab/>
        <w:t>This measurement provides the number of successful T</w:t>
      </w:r>
      <w:smartTag w:uri="urn:schemas-microsoft-com:office:smarttags" w:element="PersonName">
        <w:r>
          <w:t>CH</w:t>
        </w:r>
      </w:smartTag>
      <w:r>
        <w:t>/PDT</w:t>
      </w:r>
      <w:smartTag w:uri="urn:schemas-microsoft-com:office:smarttags" w:element="PersonName">
        <w:r>
          <w:t>CH</w:t>
        </w:r>
      </w:smartTag>
      <w:r>
        <w:t xml:space="preserve"> seizures.</w:t>
      </w:r>
    </w:p>
    <w:p w14:paraId="360A3181" w14:textId="77777777" w:rsidR="00B27CBD" w:rsidRDefault="00B27CBD">
      <w:pPr>
        <w:pStyle w:val="B1"/>
      </w:pPr>
      <w:r>
        <w:t>B.</w:t>
      </w:r>
      <w:r>
        <w:tab/>
        <w:t>CC.</w:t>
      </w:r>
    </w:p>
    <w:p w14:paraId="4019FE8D" w14:textId="77777777" w:rsidR="00B27CBD" w:rsidRDefault="00B27CBD">
      <w:pPr>
        <w:pStyle w:val="B1"/>
      </w:pPr>
      <w:r>
        <w:t>C.</w:t>
      </w:r>
      <w:r>
        <w:tab/>
        <w:t>Receipt of "ASSIGNMENT COMPLETE" Message from the MS, (GSM 04.08 [2]).</w:t>
      </w:r>
    </w:p>
    <w:p w14:paraId="40473526" w14:textId="77777777" w:rsidR="00B27CBD" w:rsidRDefault="00B27CBD">
      <w:pPr>
        <w:pStyle w:val="B1"/>
      </w:pPr>
      <w:r>
        <w:t>D.</w:t>
      </w:r>
      <w:r>
        <w:tab/>
        <w:t>succT</w:t>
      </w:r>
      <w:smartTag w:uri="urn:schemas-microsoft-com:office:smarttags" w:element="PersonName">
        <w:r>
          <w:t>CH</w:t>
        </w:r>
      </w:smartTag>
      <w:r>
        <w:t>Seizures</w:t>
      </w:r>
      <w:r>
        <w:fldChar w:fldCharType="begin"/>
      </w:r>
      <w:r>
        <w:instrText>XE "succT</w:instrText>
      </w:r>
      <w:smartTag w:uri="urn:schemas-microsoft-com:office:smarttags" w:element="PersonName">
        <w:r>
          <w:instrText>CH</w:instrText>
        </w:r>
      </w:smartTag>
      <w:r>
        <w:instrText>Seizures"</w:instrText>
      </w:r>
      <w:r>
        <w:fldChar w:fldCharType="end"/>
      </w:r>
      <w:r>
        <w:t>.</w:t>
      </w:r>
    </w:p>
    <w:p w14:paraId="06CEC90D" w14:textId="77777777" w:rsidR="00B27CBD" w:rsidRDefault="00B27CBD">
      <w:pPr>
        <w:pStyle w:val="B1"/>
      </w:pPr>
      <w:r>
        <w:t>E.</w:t>
      </w:r>
      <w:r>
        <w:tab/>
        <w:t>A single integer value.</w:t>
      </w:r>
    </w:p>
    <w:p w14:paraId="4603ADD2" w14:textId="77777777" w:rsidR="00B27CBD" w:rsidRDefault="00B27CBD">
      <w:pPr>
        <w:pStyle w:val="B1"/>
      </w:pPr>
      <w:r>
        <w:t>F.</w:t>
      </w:r>
      <w:r>
        <w:tab/>
        <w:t>CELL Measurement Function.</w:t>
      </w:r>
    </w:p>
    <w:p w14:paraId="163030AD" w14:textId="77777777" w:rsidR="00B27CBD" w:rsidRDefault="00B27CBD">
      <w:pPr>
        <w:pStyle w:val="B1"/>
      </w:pPr>
      <w:r>
        <w:t>G.</w:t>
      </w:r>
      <w:r>
        <w:tab/>
        <w:t>Valid for circuit and packet switching.</w:t>
      </w:r>
    </w:p>
    <w:p w14:paraId="51C81917" w14:textId="77777777" w:rsidR="00B27CBD" w:rsidRDefault="00673F73">
      <w:pPr>
        <w:pStyle w:val="Heading3"/>
      </w:pPr>
      <w:r>
        <w:br w:type="page"/>
      </w:r>
      <w:bookmarkStart w:id="85" w:name="_Toc509322540"/>
      <w:r w:rsidR="00B27CBD">
        <w:lastRenderedPageBreak/>
        <w:t>B.2.1.16</w:t>
      </w:r>
      <w:r w:rsidR="00B27CBD">
        <w:tab/>
        <w:t>Attempted T</w:t>
      </w:r>
      <w:smartTag w:uri="urn:schemas-microsoft-com:office:smarttags" w:element="PersonName">
        <w:r w:rsidR="00B27CBD">
          <w:t>CH</w:t>
        </w:r>
      </w:smartTag>
      <w:r w:rsidR="00B27CBD">
        <w:t xml:space="preserve"> Seizures meeting an T</w:t>
      </w:r>
      <w:smartTag w:uri="urn:schemas-microsoft-com:office:smarttags" w:element="PersonName">
        <w:r w:rsidR="00B27CBD">
          <w:t>CH</w:t>
        </w:r>
      </w:smartTag>
      <w:r w:rsidR="00B27CBD">
        <w:t xml:space="preserve"> blocked state</w:t>
      </w:r>
      <w:bookmarkEnd w:id="85"/>
    </w:p>
    <w:p w14:paraId="047762B2" w14:textId="77777777" w:rsidR="00B27CBD" w:rsidRDefault="00B27CBD">
      <w:pPr>
        <w:pStyle w:val="B1"/>
      </w:pPr>
      <w:r>
        <w:t>A.</w:t>
      </w:r>
      <w:r>
        <w:tab/>
        <w:t>This measurement provides the number of attempted T</w:t>
      </w:r>
      <w:smartTag w:uri="urn:schemas-microsoft-com:office:smarttags" w:element="PersonName">
        <w:r>
          <w:t>CH</w:t>
        </w:r>
      </w:smartTag>
      <w:r>
        <w:t xml:space="preserve"> seizures meeting all busy T</w:t>
      </w:r>
      <w:smartTag w:uri="urn:schemas-microsoft-com:office:smarttags" w:element="PersonName">
        <w:r>
          <w:t>CH</w:t>
        </w:r>
      </w:smartTag>
      <w:r>
        <w:t xml:space="preserve"> state.</w:t>
      </w:r>
    </w:p>
    <w:p w14:paraId="73120A3F" w14:textId="77777777" w:rsidR="00B27CBD" w:rsidRDefault="00B27CBD">
      <w:pPr>
        <w:pStyle w:val="B1"/>
      </w:pPr>
      <w:r>
        <w:t>B.</w:t>
      </w:r>
      <w:r>
        <w:tab/>
        <w:t>CC.</w:t>
      </w:r>
    </w:p>
    <w:p w14:paraId="16200CF3" w14:textId="77777777" w:rsidR="00B27CBD" w:rsidRDefault="00B27CBD">
      <w:pPr>
        <w:pStyle w:val="B1"/>
      </w:pPr>
      <w:r>
        <w:t>C.</w:t>
      </w:r>
      <w:r>
        <w:tab/>
        <w:t>Receipt of "SETUP" Message from the MS meeting all T</w:t>
      </w:r>
      <w:smartTag w:uri="urn:schemas-microsoft-com:office:smarttags" w:element="PersonName">
        <w:r>
          <w:t>CH</w:t>
        </w:r>
      </w:smartTag>
      <w:r>
        <w:t xml:space="preserve"> busy state (GSM 04.08 [2]).</w:t>
      </w:r>
    </w:p>
    <w:p w14:paraId="669D75B4" w14:textId="77777777" w:rsidR="00B27CBD" w:rsidRDefault="00B27CBD">
      <w:pPr>
        <w:pStyle w:val="B1"/>
      </w:pPr>
      <w:r>
        <w:t>D.</w:t>
      </w:r>
      <w:r>
        <w:tab/>
        <w:t>attT</w:t>
      </w:r>
      <w:smartTag w:uri="urn:schemas-microsoft-com:office:smarttags" w:element="PersonName">
        <w:r>
          <w:t>CH</w:t>
        </w:r>
      </w:smartTag>
      <w:r>
        <w:t>SeizuresMeetingT</w:t>
      </w:r>
      <w:smartTag w:uri="urn:schemas-microsoft-com:office:smarttags" w:element="PersonName">
        <w:r>
          <w:t>CH</w:t>
        </w:r>
      </w:smartTag>
      <w:r>
        <w:t>BlockedState</w:t>
      </w:r>
      <w:r>
        <w:fldChar w:fldCharType="begin"/>
      </w:r>
      <w:r>
        <w:instrText>XE "attT</w:instrText>
      </w:r>
      <w:smartTag w:uri="urn:schemas-microsoft-com:office:smarttags" w:element="PersonName">
        <w:r>
          <w:instrText>CH</w:instrText>
        </w:r>
      </w:smartTag>
      <w:r>
        <w:instrText>SeizuresMeetingT</w:instrText>
      </w:r>
      <w:smartTag w:uri="urn:schemas-microsoft-com:office:smarttags" w:element="PersonName">
        <w:r>
          <w:instrText>CH</w:instrText>
        </w:r>
      </w:smartTag>
      <w:r>
        <w:instrText>BlockedState"</w:instrText>
      </w:r>
      <w:r>
        <w:fldChar w:fldCharType="end"/>
      </w:r>
      <w:r>
        <w:t>.</w:t>
      </w:r>
    </w:p>
    <w:p w14:paraId="41B979C5" w14:textId="77777777" w:rsidR="00B27CBD" w:rsidRDefault="00B27CBD">
      <w:pPr>
        <w:pStyle w:val="B1"/>
      </w:pPr>
      <w:r>
        <w:t>E.</w:t>
      </w:r>
      <w:r>
        <w:tab/>
        <w:t>A single integer value.</w:t>
      </w:r>
    </w:p>
    <w:p w14:paraId="03814C51" w14:textId="77777777" w:rsidR="00B27CBD" w:rsidRDefault="00B27CBD">
      <w:pPr>
        <w:pStyle w:val="B1"/>
      </w:pPr>
      <w:r>
        <w:t>F.</w:t>
      </w:r>
      <w:r>
        <w:tab/>
        <w:t>CELL Measurement Function.</w:t>
      </w:r>
    </w:p>
    <w:p w14:paraId="1259796C" w14:textId="77777777" w:rsidR="00B27CBD" w:rsidRDefault="00B27CBD">
      <w:pPr>
        <w:pStyle w:val="B1"/>
      </w:pPr>
      <w:r>
        <w:t>G.</w:t>
      </w:r>
      <w:r>
        <w:tab/>
        <w:t>Valid for circuit switching.</w:t>
      </w:r>
    </w:p>
    <w:p w14:paraId="0D93EE58" w14:textId="77777777" w:rsidR="00B27CBD" w:rsidRDefault="00B27CBD">
      <w:pPr>
        <w:pStyle w:val="Heading3"/>
      </w:pPr>
      <w:bookmarkStart w:id="86" w:name="_Toc509322541"/>
      <w:r>
        <w:t>B.2.1.17</w:t>
      </w:r>
      <w:r>
        <w:tab/>
        <w:t>All Available T</w:t>
      </w:r>
      <w:smartTag w:uri="urn:schemas-microsoft-com:office:smarttags" w:element="PersonName">
        <w:r>
          <w:t>CH</w:t>
        </w:r>
      </w:smartTag>
      <w:r>
        <w:t xml:space="preserve"> Allocated Time</w:t>
      </w:r>
      <w:bookmarkEnd w:id="86"/>
    </w:p>
    <w:p w14:paraId="7F2B4BBB" w14:textId="77777777" w:rsidR="00B27CBD" w:rsidRDefault="00B27CBD">
      <w:pPr>
        <w:pStyle w:val="B1"/>
      </w:pPr>
      <w:r>
        <w:t>A.</w:t>
      </w:r>
      <w:r>
        <w:tab/>
        <w:t>This measurement provides the accumulated time during the granularity period when all available Time slots available for CS traffic were in use or otherwise unavailable to be allocated.</w:t>
      </w:r>
    </w:p>
    <w:p w14:paraId="3B0533C1" w14:textId="77777777" w:rsidR="00B27CBD" w:rsidRDefault="00B27CBD">
      <w:pPr>
        <w:pStyle w:val="B1"/>
      </w:pPr>
      <w:r>
        <w:t>B.</w:t>
      </w:r>
      <w:r>
        <w:tab/>
        <w:t>CC.</w:t>
      </w:r>
    </w:p>
    <w:p w14:paraId="519F3F77" w14:textId="77777777" w:rsidR="00B27CBD" w:rsidRDefault="00B27CBD">
      <w:pPr>
        <w:pStyle w:val="B1"/>
      </w:pPr>
      <w:r>
        <w:t>C.</w:t>
      </w:r>
      <w:r>
        <w:tab/>
        <w:t>Each time segment represents the elapsed time from the last available TS being allocated to the next occurrence of a release of a T</w:t>
      </w:r>
      <w:smartTag w:uri="urn:schemas-microsoft-com:office:smarttags" w:element="PersonName">
        <w:r>
          <w:t>CH</w:t>
        </w:r>
      </w:smartTag>
      <w:r>
        <w:t>, so making it available for allocation. The allocation event can be for any reason e.g. new call, Handover and is represented by an "ASSIGNMENT COMPLETE" Message. These time segments are accumulated to give a single total (GSM 04.08 [2]).</w:t>
      </w:r>
    </w:p>
    <w:p w14:paraId="65529597" w14:textId="77777777" w:rsidR="00B27CBD" w:rsidRDefault="00B27CBD">
      <w:pPr>
        <w:pStyle w:val="B1"/>
      </w:pPr>
      <w:r>
        <w:t>D.</w:t>
      </w:r>
      <w:r>
        <w:tab/>
        <w:t>allAvailableT</w:t>
      </w:r>
      <w:smartTag w:uri="urn:schemas-microsoft-com:office:smarttags" w:element="PersonName">
        <w:r>
          <w:t>CH</w:t>
        </w:r>
      </w:smartTag>
      <w:r>
        <w:t>AllocatedTime</w:t>
      </w:r>
      <w:r>
        <w:fldChar w:fldCharType="begin"/>
      </w:r>
      <w:r>
        <w:instrText>XE "allAvailableT</w:instrText>
      </w:r>
      <w:smartTag w:uri="urn:schemas-microsoft-com:office:smarttags" w:element="PersonName">
        <w:r>
          <w:instrText>CH</w:instrText>
        </w:r>
      </w:smartTag>
      <w:r>
        <w:instrText>AllocatedTime"</w:instrText>
      </w:r>
      <w:r>
        <w:fldChar w:fldCharType="end"/>
      </w:r>
      <w:r>
        <w:t>.</w:t>
      </w:r>
    </w:p>
    <w:p w14:paraId="2C41A822" w14:textId="77777777" w:rsidR="00B27CBD" w:rsidRDefault="00B27CBD">
      <w:pPr>
        <w:pStyle w:val="B1"/>
      </w:pPr>
      <w:r>
        <w:t>E.</w:t>
      </w:r>
      <w:r>
        <w:tab/>
        <w:t>A single real value.</w:t>
      </w:r>
    </w:p>
    <w:p w14:paraId="6DDBF7DE" w14:textId="77777777" w:rsidR="00B27CBD" w:rsidRDefault="00B27CBD">
      <w:pPr>
        <w:pStyle w:val="B1"/>
      </w:pPr>
      <w:r>
        <w:t>F.</w:t>
      </w:r>
      <w:r>
        <w:tab/>
        <w:t>CELL Measurement Function.</w:t>
      </w:r>
    </w:p>
    <w:p w14:paraId="2AC0DF7C" w14:textId="77777777" w:rsidR="00B27CBD" w:rsidRDefault="00B27CBD">
      <w:pPr>
        <w:pStyle w:val="B1"/>
      </w:pPr>
      <w:r>
        <w:t>G.</w:t>
      </w:r>
      <w:r>
        <w:tab/>
        <w:t>Valid for circuit switching.</w:t>
      </w:r>
    </w:p>
    <w:p w14:paraId="444A57D0" w14:textId="77777777" w:rsidR="00B27CBD" w:rsidRDefault="00B27CBD">
      <w:pPr>
        <w:pStyle w:val="Heading3"/>
      </w:pPr>
      <w:bookmarkStart w:id="87" w:name="_Toc509322542"/>
      <w:r>
        <w:t>B.2.1.18</w:t>
      </w:r>
      <w:r>
        <w:tab/>
        <w:t>Mean busy time of allocated CS Time Slots</w:t>
      </w:r>
      <w:bookmarkEnd w:id="87"/>
      <w:r>
        <w:t xml:space="preserve"> </w:t>
      </w:r>
    </w:p>
    <w:p w14:paraId="73179024" w14:textId="77777777" w:rsidR="00B27CBD" w:rsidRDefault="00B27CBD">
      <w:pPr>
        <w:pStyle w:val="B1"/>
      </w:pPr>
      <w:r>
        <w:t>A.</w:t>
      </w:r>
      <w:r>
        <w:tab/>
        <w:t>This measurement provides the arithmetic mean of the busy time of the maximum number of Time slots allocated for CS T</w:t>
      </w:r>
      <w:smartTag w:uri="urn:schemas-microsoft-com:office:smarttags" w:element="PersonName">
        <w:r>
          <w:t>CH</w:t>
        </w:r>
      </w:smartTag>
      <w:r>
        <w:t>s in a CELL.</w:t>
      </w:r>
    </w:p>
    <w:p w14:paraId="6A019D27" w14:textId="77777777" w:rsidR="00B27CBD" w:rsidRDefault="00B27CBD">
      <w:pPr>
        <w:pStyle w:val="B1"/>
      </w:pPr>
      <w:r>
        <w:t>B.</w:t>
      </w:r>
      <w:r>
        <w:tab/>
        <w:t>SI.</w:t>
      </w:r>
    </w:p>
    <w:p w14:paraId="5AF6C68B" w14:textId="77777777" w:rsidR="00B27CBD" w:rsidRDefault="00B27CBD">
      <w:pPr>
        <w:pStyle w:val="B1"/>
      </w:pPr>
      <w:r>
        <w:t>C.</w:t>
      </w:r>
      <w:r>
        <w:tab/>
        <w:t>This measurement is obtained by accumulating each Timeslots busy time. A TS is considered busy when it carries one or more T</w:t>
      </w:r>
      <w:smartTag w:uri="urn:schemas-microsoft-com:office:smarttags" w:element="PersonName">
        <w:r>
          <w:t>CH</w:t>
        </w:r>
      </w:smartTag>
      <w:r>
        <w:t>s, i.e. between an "ASSIGNMENT COMPLETE" Message and the complementary "RELEASE" Message for those T</w:t>
      </w:r>
      <w:smartTag w:uri="urn:schemas-microsoft-com:office:smarttags" w:element="PersonName">
        <w:r>
          <w:t>CH</w:t>
        </w:r>
      </w:smartTag>
      <w:r>
        <w:t>s. All values are added up and divided by the number of TS (maximum allocated for circuit on this Cell) at the end of the granularity period to obtain the arithmetic mean. (Further information can be found in GSM 04.08 [2]).</w:t>
      </w:r>
    </w:p>
    <w:p w14:paraId="482BB97B" w14:textId="77777777" w:rsidR="00B27CBD" w:rsidRDefault="00B27CBD">
      <w:pPr>
        <w:pStyle w:val="B1"/>
      </w:pPr>
      <w:r>
        <w:t>D.</w:t>
      </w:r>
      <w:r>
        <w:tab/>
        <w:t>meanT</w:t>
      </w:r>
      <w:smartTag w:uri="urn:schemas-microsoft-com:office:smarttags" w:element="PersonName">
        <w:r>
          <w:t>CH</w:t>
        </w:r>
      </w:smartTag>
      <w:r>
        <w:t>BusyTime</w:t>
      </w:r>
      <w:r>
        <w:fldChar w:fldCharType="begin"/>
      </w:r>
      <w:r>
        <w:instrText>XE "meanT</w:instrText>
      </w:r>
      <w:smartTag w:uri="urn:schemas-microsoft-com:office:smarttags" w:element="PersonName">
        <w:r>
          <w:instrText>CH</w:instrText>
        </w:r>
      </w:smartTag>
      <w:r>
        <w:instrText>BusyTime"</w:instrText>
      </w:r>
      <w:r>
        <w:fldChar w:fldCharType="end"/>
      </w:r>
      <w:r>
        <w:t>.</w:t>
      </w:r>
    </w:p>
    <w:p w14:paraId="50778E9B" w14:textId="77777777" w:rsidR="00B27CBD" w:rsidRDefault="00B27CBD">
      <w:pPr>
        <w:pStyle w:val="B1"/>
      </w:pPr>
      <w:r>
        <w:t>E.</w:t>
      </w:r>
      <w:r>
        <w:tab/>
        <w:t>A single real value.</w:t>
      </w:r>
    </w:p>
    <w:p w14:paraId="15A6B1DE" w14:textId="77777777" w:rsidR="00B27CBD" w:rsidRDefault="00B27CBD">
      <w:pPr>
        <w:pStyle w:val="B1"/>
      </w:pPr>
      <w:r>
        <w:t>F.</w:t>
      </w:r>
      <w:r>
        <w:tab/>
        <w:t>CELL Measurement Function.</w:t>
      </w:r>
    </w:p>
    <w:p w14:paraId="37025828" w14:textId="77777777" w:rsidR="00B27CBD" w:rsidRDefault="00B27CBD">
      <w:pPr>
        <w:pStyle w:val="B1"/>
      </w:pPr>
      <w:r>
        <w:t>G.</w:t>
      </w:r>
      <w:r>
        <w:tab/>
        <w:t>Valid for circuit switching.</w:t>
      </w:r>
    </w:p>
    <w:p w14:paraId="6FFCCD72" w14:textId="77777777" w:rsidR="00B27CBD" w:rsidRDefault="00673F73">
      <w:pPr>
        <w:pStyle w:val="Heading3"/>
      </w:pPr>
      <w:r>
        <w:br w:type="page"/>
      </w:r>
      <w:bookmarkStart w:id="88" w:name="_Toc509322543"/>
      <w:r w:rsidR="00B27CBD">
        <w:lastRenderedPageBreak/>
        <w:t>B.2.1.19</w:t>
      </w:r>
      <w:r w:rsidR="00B27CBD">
        <w:tab/>
        <w:t>Mean T</w:t>
      </w:r>
      <w:smartTag w:uri="urn:schemas-microsoft-com:office:smarttags" w:element="PersonName">
        <w:r w:rsidR="00B27CBD">
          <w:t>CH</w:t>
        </w:r>
      </w:smartTag>
      <w:r w:rsidR="00B27CBD">
        <w:t xml:space="preserve"> queue length</w:t>
      </w:r>
      <w:bookmarkEnd w:id="88"/>
    </w:p>
    <w:p w14:paraId="5062833A" w14:textId="77777777" w:rsidR="00B27CBD" w:rsidRDefault="00B27CBD">
      <w:pPr>
        <w:pStyle w:val="B1"/>
      </w:pPr>
      <w:r>
        <w:t>A.</w:t>
      </w:r>
      <w:r>
        <w:tab/>
        <w:t>This measurement provides the arithmetic mean of the number of queued T</w:t>
      </w:r>
      <w:smartTag w:uri="urn:schemas-microsoft-com:office:smarttags" w:element="PersonName">
        <w:r>
          <w:t>CH</w:t>
        </w:r>
      </w:smartTag>
      <w:r>
        <w:t xml:space="preserve"> assignment procedures.</w:t>
      </w:r>
    </w:p>
    <w:p w14:paraId="6E5128CD" w14:textId="77777777" w:rsidR="00B27CBD" w:rsidRDefault="00B27CBD">
      <w:pPr>
        <w:pStyle w:val="B1"/>
      </w:pPr>
      <w:r>
        <w:t>B.</w:t>
      </w:r>
      <w:r>
        <w:tab/>
        <w:t>SI.</w:t>
      </w:r>
    </w:p>
    <w:p w14:paraId="3A972D6B" w14:textId="77777777" w:rsidR="00B27CBD" w:rsidRDefault="00B27CBD">
      <w:pPr>
        <w:pStyle w:val="B1"/>
      </w:pPr>
      <w:r>
        <w:t>C.</w:t>
      </w:r>
      <w:r>
        <w:tab/>
        <w:t>This measurement is obtained by sampling at a pre-defined interval (System designed), the T</w:t>
      </w:r>
      <w:smartTag w:uri="urn:schemas-microsoft-com:office:smarttags" w:element="PersonName">
        <w:r>
          <w:t>CH</w:t>
        </w:r>
      </w:smartTag>
      <w:r>
        <w:t xml:space="preserve"> queue length and then taking the arithmetic mean (GSM 04.08 [2]).</w:t>
      </w:r>
    </w:p>
    <w:p w14:paraId="54B63FE8" w14:textId="77777777" w:rsidR="00B27CBD" w:rsidRDefault="00B27CBD">
      <w:pPr>
        <w:pStyle w:val="B1"/>
      </w:pPr>
      <w:r>
        <w:t>D.</w:t>
      </w:r>
      <w:r>
        <w:tab/>
        <w:t>meanT</w:t>
      </w:r>
      <w:smartTag w:uri="urn:schemas-microsoft-com:office:smarttags" w:element="PersonName">
        <w:r>
          <w:t>CH</w:t>
        </w:r>
      </w:smartTag>
      <w:r>
        <w:t>QueueLength</w:t>
      </w:r>
      <w:r>
        <w:fldChar w:fldCharType="begin"/>
      </w:r>
      <w:r>
        <w:instrText>XE "meanT</w:instrText>
      </w:r>
      <w:smartTag w:uri="urn:schemas-microsoft-com:office:smarttags" w:element="PersonName">
        <w:r>
          <w:instrText>CH</w:instrText>
        </w:r>
      </w:smartTag>
      <w:r>
        <w:instrText>QueueLength"</w:instrText>
      </w:r>
      <w:r>
        <w:fldChar w:fldCharType="end"/>
      </w:r>
      <w:r>
        <w:t>.</w:t>
      </w:r>
    </w:p>
    <w:p w14:paraId="6EBE7F8B" w14:textId="77777777" w:rsidR="00B27CBD" w:rsidRDefault="00B27CBD">
      <w:pPr>
        <w:pStyle w:val="B1"/>
      </w:pPr>
      <w:r>
        <w:t>E.</w:t>
      </w:r>
      <w:r>
        <w:tab/>
        <w:t>A single real value.</w:t>
      </w:r>
    </w:p>
    <w:p w14:paraId="1D2FF6A7" w14:textId="77777777" w:rsidR="00B27CBD" w:rsidRDefault="00B27CBD">
      <w:pPr>
        <w:pStyle w:val="B1"/>
      </w:pPr>
      <w:r>
        <w:t>F.</w:t>
      </w:r>
      <w:r>
        <w:tab/>
        <w:t>CELL Measurement Function.</w:t>
      </w:r>
    </w:p>
    <w:p w14:paraId="54162195" w14:textId="77777777" w:rsidR="00B27CBD" w:rsidRDefault="00B27CBD">
      <w:pPr>
        <w:pStyle w:val="B1"/>
      </w:pPr>
      <w:r>
        <w:t>G.</w:t>
      </w:r>
      <w:r>
        <w:tab/>
        <w:t>Valid for circuit switching.</w:t>
      </w:r>
    </w:p>
    <w:p w14:paraId="701344D1" w14:textId="77777777" w:rsidR="00B27CBD" w:rsidRDefault="00B27CBD">
      <w:pPr>
        <w:pStyle w:val="Heading3"/>
      </w:pPr>
      <w:bookmarkStart w:id="89" w:name="_Toc509322544"/>
      <w:r>
        <w:t>B.2.1.20</w:t>
      </w:r>
      <w:r>
        <w:tab/>
        <w:t>Number of lost Radio links while using a T</w:t>
      </w:r>
      <w:smartTag w:uri="urn:schemas-microsoft-com:office:smarttags" w:element="PersonName">
        <w:r>
          <w:t>CH</w:t>
        </w:r>
      </w:smartTag>
      <w:bookmarkEnd w:id="89"/>
    </w:p>
    <w:p w14:paraId="2E43F126" w14:textId="77777777" w:rsidR="00B27CBD" w:rsidRDefault="00B27CBD">
      <w:pPr>
        <w:pStyle w:val="B1"/>
      </w:pPr>
      <w:r>
        <w:t>A.</w:t>
      </w:r>
      <w:r>
        <w:tab/>
        <w:t>This measurement provides the number of calls terminated due to RF failure on the radio path.</w:t>
      </w:r>
    </w:p>
    <w:p w14:paraId="7F8715F1" w14:textId="77777777" w:rsidR="00B27CBD" w:rsidRDefault="00B27CBD">
      <w:pPr>
        <w:pStyle w:val="B1"/>
      </w:pPr>
      <w:r>
        <w:t>B.</w:t>
      </w:r>
      <w:r>
        <w:tab/>
        <w:t>CC.</w:t>
      </w:r>
    </w:p>
    <w:p w14:paraId="7C61C844" w14:textId="77777777" w:rsidR="00B27CBD" w:rsidRDefault="00B27CBD">
      <w:pPr>
        <w:pStyle w:val="B1"/>
      </w:pPr>
      <w:r>
        <w:t>C.</w:t>
      </w:r>
      <w:r>
        <w:tab/>
        <w:t>A local end release due to a "RADIO LINK FAILURE" experienced by the BTS when using a T</w:t>
      </w:r>
      <w:smartTag w:uri="urn:schemas-microsoft-com:office:smarttags" w:element="PersonName">
        <w:r>
          <w:t>CH</w:t>
        </w:r>
      </w:smartTag>
      <w:r>
        <w:t xml:space="preserve"> (GSM 05.08 [4]).</w:t>
      </w:r>
    </w:p>
    <w:p w14:paraId="4E4CD383" w14:textId="77777777" w:rsidR="00B27CBD" w:rsidRDefault="00B27CBD">
      <w:pPr>
        <w:pStyle w:val="B1"/>
      </w:pPr>
      <w:r>
        <w:t>D.</w:t>
      </w:r>
      <w:r>
        <w:tab/>
        <w:t>nbrOfLostRadioLinksT</w:t>
      </w:r>
      <w:smartTag w:uri="urn:schemas-microsoft-com:office:smarttags" w:element="PersonName">
        <w:r>
          <w:t>CH</w:t>
        </w:r>
      </w:smartTag>
      <w:r>
        <w:fldChar w:fldCharType="begin"/>
      </w:r>
      <w:r>
        <w:instrText>XE "nbrOfLostRadioLinksT</w:instrText>
      </w:r>
      <w:smartTag w:uri="urn:schemas-microsoft-com:office:smarttags" w:element="PersonName">
        <w:r>
          <w:instrText>CH</w:instrText>
        </w:r>
      </w:smartTag>
      <w:r>
        <w:instrText>"</w:instrText>
      </w:r>
      <w:r>
        <w:fldChar w:fldCharType="end"/>
      </w:r>
      <w:r>
        <w:t>.</w:t>
      </w:r>
    </w:p>
    <w:p w14:paraId="745B1756" w14:textId="77777777" w:rsidR="00B27CBD" w:rsidRDefault="00B27CBD">
      <w:pPr>
        <w:pStyle w:val="B1"/>
      </w:pPr>
      <w:r>
        <w:t>E.</w:t>
      </w:r>
      <w:r>
        <w:tab/>
        <w:t>A single integer value.</w:t>
      </w:r>
    </w:p>
    <w:p w14:paraId="659B3AC5" w14:textId="77777777" w:rsidR="00B27CBD" w:rsidRDefault="00B27CBD">
      <w:pPr>
        <w:pStyle w:val="B1"/>
      </w:pPr>
      <w:r>
        <w:t>F.</w:t>
      </w:r>
      <w:r>
        <w:tab/>
        <w:t>CELL Measurement Function.</w:t>
      </w:r>
    </w:p>
    <w:p w14:paraId="0F2A9393" w14:textId="77777777" w:rsidR="00B27CBD" w:rsidRDefault="00B27CBD">
      <w:pPr>
        <w:pStyle w:val="B1"/>
      </w:pPr>
      <w:r>
        <w:t>G.</w:t>
      </w:r>
      <w:r>
        <w:tab/>
        <w:t>Valid for circuit switching.</w:t>
      </w:r>
    </w:p>
    <w:p w14:paraId="6F6C397A" w14:textId="77777777" w:rsidR="00B27CBD" w:rsidRDefault="00B27CBD">
      <w:pPr>
        <w:pStyle w:val="Heading3"/>
      </w:pPr>
      <w:bookmarkStart w:id="90" w:name="_Toc509322545"/>
      <w:r>
        <w:t>B.2.1.21</w:t>
      </w:r>
      <w:r>
        <w:tab/>
        <w:t>Number of Available SDC</w:t>
      </w:r>
      <w:smartTag w:uri="urn:schemas-microsoft-com:office:smarttags" w:element="PersonName">
        <w:r>
          <w:t>CH</w:t>
        </w:r>
      </w:smartTag>
      <w:r>
        <w:t>s</w:t>
      </w:r>
      <w:bookmarkEnd w:id="90"/>
    </w:p>
    <w:p w14:paraId="25E5FDAD" w14:textId="77777777" w:rsidR="00B27CBD" w:rsidRDefault="00B27CBD">
      <w:pPr>
        <w:pStyle w:val="B1"/>
      </w:pPr>
      <w:r>
        <w:t>A.</w:t>
      </w:r>
      <w:r>
        <w:tab/>
        <w:t>This measurement provides the number of SDC</w:t>
      </w:r>
      <w:smartTag w:uri="urn:schemas-microsoft-com:office:smarttags" w:element="PersonName">
        <w:r>
          <w:t>CH</w:t>
        </w:r>
      </w:smartTag>
      <w:r>
        <w:t>s which are available to be used (including those actually in use).</w:t>
      </w:r>
    </w:p>
    <w:p w14:paraId="03418F2C" w14:textId="77777777" w:rsidR="00B27CBD" w:rsidRDefault="00B27CBD">
      <w:pPr>
        <w:pStyle w:val="B1"/>
      </w:pPr>
      <w:r>
        <w:t>B.</w:t>
      </w:r>
      <w:r>
        <w:tab/>
        <w:t>GAUGE.</w:t>
      </w:r>
    </w:p>
    <w:p w14:paraId="051E3CBE" w14:textId="77777777" w:rsidR="00B27CBD" w:rsidRDefault="00B27CBD">
      <w:pPr>
        <w:pStyle w:val="B1"/>
      </w:pPr>
      <w:r>
        <w:t>C.</w:t>
      </w:r>
      <w:r>
        <w:tab/>
        <w:t>The gauge will be incremented when the SDC</w:t>
      </w:r>
      <w:smartTag w:uri="urn:schemas-microsoft-com:office:smarttags" w:element="PersonName">
        <w:r>
          <w:t>CH</w:t>
        </w:r>
      </w:smartTag>
      <w:r>
        <w:t xml:space="preserve"> becomes available and decremented when it becomes unavailable. The SDC</w:t>
      </w:r>
      <w:smartTag w:uri="urn:schemas-microsoft-com:office:smarttags" w:element="PersonName">
        <w:r>
          <w:t>CH</w:t>
        </w:r>
      </w:smartTag>
      <w:r>
        <w:t xml:space="preserve"> is available when its administrative state is "unlocked" or "shuttingdown" and the operational state is "enabled", and is unavailable when its administrative state changes to "locked" or operational state changes to "disabled". The gauge value equals the number of SDC</w:t>
      </w:r>
      <w:smartTag w:uri="urn:schemas-microsoft-com:office:smarttags" w:element="PersonName">
        <w:r>
          <w:t>CH</w:t>
        </w:r>
      </w:smartTag>
      <w:r>
        <w:t>s with an administrative state of "unlocked" or "shuttingdown" and an operational state of "enabled", (GSM 04.08 [2]).</w:t>
      </w:r>
    </w:p>
    <w:p w14:paraId="740CE983" w14:textId="77777777" w:rsidR="00B27CBD" w:rsidRDefault="00B27CBD">
      <w:pPr>
        <w:pStyle w:val="B1"/>
      </w:pPr>
      <w:r>
        <w:t>D.</w:t>
      </w:r>
      <w:r>
        <w:tab/>
        <w:t>nbrOfAvailableSDC</w:t>
      </w:r>
      <w:smartTag w:uri="urn:schemas-microsoft-com:office:smarttags" w:element="PersonName">
        <w:r>
          <w:t>CH</w:t>
        </w:r>
      </w:smartTag>
      <w:r>
        <w:t>s</w:t>
      </w:r>
      <w:r>
        <w:fldChar w:fldCharType="begin"/>
      </w:r>
      <w:r>
        <w:instrText>XE "nbrOfAvailableSDC</w:instrText>
      </w:r>
      <w:smartTag w:uri="urn:schemas-microsoft-com:office:smarttags" w:element="PersonName">
        <w:r>
          <w:instrText>CH</w:instrText>
        </w:r>
      </w:smartTag>
      <w:r>
        <w:instrText>s"</w:instrText>
      </w:r>
      <w:r>
        <w:fldChar w:fldCharType="end"/>
      </w:r>
      <w:r>
        <w:t>.</w:t>
      </w:r>
    </w:p>
    <w:p w14:paraId="2E674908" w14:textId="77777777" w:rsidR="00B27CBD" w:rsidRDefault="00B27CBD">
      <w:pPr>
        <w:pStyle w:val="B1"/>
      </w:pPr>
      <w:r>
        <w:t>E.</w:t>
      </w:r>
      <w:r>
        <w:tab/>
        <w:t>A single integer value.</w:t>
      </w:r>
    </w:p>
    <w:p w14:paraId="4B698B9A" w14:textId="77777777" w:rsidR="00B27CBD" w:rsidRDefault="00B27CBD">
      <w:pPr>
        <w:pStyle w:val="B1"/>
      </w:pPr>
      <w:r>
        <w:t>F.</w:t>
      </w:r>
      <w:r>
        <w:tab/>
        <w:t>CELL Measurement Function.</w:t>
      </w:r>
    </w:p>
    <w:p w14:paraId="2B1D68AA" w14:textId="77777777" w:rsidR="00B27CBD" w:rsidRDefault="00B27CBD">
      <w:pPr>
        <w:pStyle w:val="B1"/>
      </w:pPr>
      <w:r>
        <w:t>G.</w:t>
      </w:r>
      <w:r>
        <w:tab/>
        <w:t>Valid for circuit switching.</w:t>
      </w:r>
    </w:p>
    <w:p w14:paraId="224513CE" w14:textId="77777777" w:rsidR="00B27CBD" w:rsidRDefault="00673F73">
      <w:pPr>
        <w:pStyle w:val="Heading3"/>
      </w:pPr>
      <w:r>
        <w:br w:type="page"/>
      </w:r>
      <w:bookmarkStart w:id="91" w:name="_Toc509322546"/>
      <w:r w:rsidR="00B27CBD">
        <w:lastRenderedPageBreak/>
        <w:t>B.2.1.22</w:t>
      </w:r>
      <w:r w:rsidR="00B27CBD">
        <w:tab/>
        <w:t>Mean number of busy SDC</w:t>
      </w:r>
      <w:smartTag w:uri="urn:schemas-microsoft-com:office:smarttags" w:element="PersonName">
        <w:r w:rsidR="00B27CBD">
          <w:t>CH</w:t>
        </w:r>
      </w:smartTag>
      <w:r w:rsidR="00B27CBD">
        <w:t>s</w:t>
      </w:r>
      <w:bookmarkEnd w:id="91"/>
    </w:p>
    <w:p w14:paraId="4F159BB4" w14:textId="77777777" w:rsidR="00B27CBD" w:rsidRDefault="00B27CBD">
      <w:pPr>
        <w:pStyle w:val="B1"/>
      </w:pPr>
      <w:r>
        <w:t>A.</w:t>
      </w:r>
      <w:r>
        <w:tab/>
        <w:t>This measurement provides the arithmetic mean of the number of SDC</w:t>
      </w:r>
      <w:smartTag w:uri="urn:schemas-microsoft-com:office:smarttags" w:element="PersonName">
        <w:r>
          <w:t>CH</w:t>
        </w:r>
      </w:smartTag>
      <w:r>
        <w:t>s which are simultaneously in use.</w:t>
      </w:r>
    </w:p>
    <w:p w14:paraId="0B032861" w14:textId="77777777" w:rsidR="00B27CBD" w:rsidRDefault="00B27CBD">
      <w:pPr>
        <w:pStyle w:val="B1"/>
      </w:pPr>
      <w:r>
        <w:t>B.</w:t>
      </w:r>
      <w:r>
        <w:tab/>
        <w:t>SI.</w:t>
      </w:r>
    </w:p>
    <w:p w14:paraId="1330B881" w14:textId="77777777" w:rsidR="00B27CBD" w:rsidRDefault="00B27CBD">
      <w:pPr>
        <w:pStyle w:val="B1"/>
      </w:pPr>
      <w:r>
        <w:t>C.</w:t>
      </w:r>
      <w:r>
        <w:tab/>
        <w:t>This measurement is obtained by sampling at a pre-defined interval (System designed), the SDC</w:t>
      </w:r>
      <w:smartTag w:uri="urn:schemas-microsoft-com:office:smarttags" w:element="PersonName">
        <w:r>
          <w:t>CH</w:t>
        </w:r>
      </w:smartTag>
      <w:r>
        <w:t>s which are busy and then taking the arithmetic mean (GSM 04.08 [2]).</w:t>
      </w:r>
    </w:p>
    <w:p w14:paraId="4F22E73B" w14:textId="77777777" w:rsidR="00B27CBD" w:rsidRDefault="00B27CBD">
      <w:pPr>
        <w:pStyle w:val="B1"/>
      </w:pPr>
      <w:r>
        <w:t>D.</w:t>
      </w:r>
      <w:r>
        <w:tab/>
        <w:t>meanNbrOfBusySDC</w:t>
      </w:r>
      <w:smartTag w:uri="urn:schemas-microsoft-com:office:smarttags" w:element="PersonName">
        <w:r>
          <w:t>CH</w:t>
        </w:r>
      </w:smartTag>
      <w:r>
        <w:t>s</w:t>
      </w:r>
      <w:r>
        <w:fldChar w:fldCharType="begin"/>
      </w:r>
      <w:r>
        <w:instrText>XE "meanNbrOfBusySDC</w:instrText>
      </w:r>
      <w:smartTag w:uri="urn:schemas-microsoft-com:office:smarttags" w:element="PersonName">
        <w:r>
          <w:instrText>CH</w:instrText>
        </w:r>
      </w:smartTag>
      <w:r>
        <w:instrText>s"</w:instrText>
      </w:r>
      <w:r>
        <w:fldChar w:fldCharType="end"/>
      </w:r>
      <w:r>
        <w:t>.</w:t>
      </w:r>
    </w:p>
    <w:p w14:paraId="090DAF62" w14:textId="77777777" w:rsidR="00B27CBD" w:rsidRDefault="00B27CBD">
      <w:pPr>
        <w:pStyle w:val="B1"/>
      </w:pPr>
      <w:r>
        <w:t>E.</w:t>
      </w:r>
      <w:r>
        <w:tab/>
        <w:t>A single real value.</w:t>
      </w:r>
    </w:p>
    <w:p w14:paraId="6D0DFA1F" w14:textId="77777777" w:rsidR="00B27CBD" w:rsidRDefault="00B27CBD">
      <w:pPr>
        <w:pStyle w:val="B1"/>
      </w:pPr>
      <w:r>
        <w:t>F.</w:t>
      </w:r>
      <w:r>
        <w:tab/>
        <w:t>CELL Measurement Function.</w:t>
      </w:r>
    </w:p>
    <w:p w14:paraId="4C4167F4" w14:textId="77777777" w:rsidR="00B27CBD" w:rsidRDefault="00B27CBD">
      <w:pPr>
        <w:pStyle w:val="B1"/>
      </w:pPr>
      <w:r>
        <w:t>G.</w:t>
      </w:r>
      <w:r>
        <w:tab/>
        <w:t>Valid for circuit switching.</w:t>
      </w:r>
    </w:p>
    <w:p w14:paraId="043DDCAD" w14:textId="77777777" w:rsidR="00B27CBD" w:rsidRDefault="00B27CBD">
      <w:pPr>
        <w:pStyle w:val="Heading3"/>
      </w:pPr>
      <w:bookmarkStart w:id="92" w:name="_Toc509322547"/>
      <w:r>
        <w:t>B.2.1.23</w:t>
      </w:r>
      <w:r>
        <w:tab/>
        <w:t>Maximum number of busy SDC</w:t>
      </w:r>
      <w:smartTag w:uri="urn:schemas-microsoft-com:office:smarttags" w:element="PersonName">
        <w:r>
          <w:t>CH</w:t>
        </w:r>
      </w:smartTag>
      <w:r>
        <w:t>s</w:t>
      </w:r>
      <w:bookmarkEnd w:id="92"/>
    </w:p>
    <w:p w14:paraId="544794F0" w14:textId="77777777" w:rsidR="00B27CBD" w:rsidRDefault="00B27CBD">
      <w:pPr>
        <w:pStyle w:val="B1"/>
      </w:pPr>
      <w:r>
        <w:t>A.</w:t>
      </w:r>
      <w:r>
        <w:tab/>
        <w:t>This measurement provides the highest recorded value for the number of SDC</w:t>
      </w:r>
      <w:smartTag w:uri="urn:schemas-microsoft-com:office:smarttags" w:element="PersonName">
        <w:r>
          <w:t>CH</w:t>
        </w:r>
      </w:smartTag>
      <w:r>
        <w:t>s simultaneously in use.</w:t>
      </w:r>
    </w:p>
    <w:p w14:paraId="5929AEF3" w14:textId="77777777" w:rsidR="00B27CBD" w:rsidRDefault="00B27CBD">
      <w:pPr>
        <w:pStyle w:val="B1"/>
      </w:pPr>
      <w:r>
        <w:t>B.</w:t>
      </w:r>
      <w:r>
        <w:tab/>
        <w:t>GAUGE.</w:t>
      </w:r>
    </w:p>
    <w:p w14:paraId="2F299278" w14:textId="77777777" w:rsidR="00B27CBD" w:rsidRDefault="00B27CBD">
      <w:pPr>
        <w:pStyle w:val="B1"/>
      </w:pPr>
      <w:r>
        <w:t>C.</w:t>
      </w:r>
      <w:r>
        <w:tab/>
        <w:t>This measurement is obtained by sampling at a pre-defined interval (System designed), the number of SDC</w:t>
      </w:r>
      <w:smartTag w:uri="urn:schemas-microsoft-com:office:smarttags" w:element="PersonName">
        <w:r>
          <w:t>CH</w:t>
        </w:r>
      </w:smartTag>
      <w:r>
        <w:t>s which are "busy", and then taking the maximum of all such values at the end of the granularity period, (GSM 04.08 [2]).</w:t>
      </w:r>
    </w:p>
    <w:p w14:paraId="68E4D88A" w14:textId="77777777" w:rsidR="00B27CBD" w:rsidRDefault="00B27CBD">
      <w:pPr>
        <w:pStyle w:val="B1"/>
      </w:pPr>
      <w:r>
        <w:t>D.</w:t>
      </w:r>
      <w:r>
        <w:tab/>
        <w:t>maxNbrOfBusySDC</w:t>
      </w:r>
      <w:smartTag w:uri="urn:schemas-microsoft-com:office:smarttags" w:element="PersonName">
        <w:r>
          <w:t>CH</w:t>
        </w:r>
      </w:smartTag>
      <w:r>
        <w:t>s</w:t>
      </w:r>
      <w:r>
        <w:fldChar w:fldCharType="begin"/>
      </w:r>
      <w:r>
        <w:instrText>XE "maxNbrOfBusySDC</w:instrText>
      </w:r>
      <w:smartTag w:uri="urn:schemas-microsoft-com:office:smarttags" w:element="PersonName">
        <w:r>
          <w:instrText>CH</w:instrText>
        </w:r>
      </w:smartTag>
      <w:r>
        <w:instrText>s"</w:instrText>
      </w:r>
      <w:r>
        <w:fldChar w:fldCharType="end"/>
      </w:r>
      <w:r>
        <w:t>.</w:t>
      </w:r>
    </w:p>
    <w:p w14:paraId="2E5402E5" w14:textId="77777777" w:rsidR="00B27CBD" w:rsidRDefault="00B27CBD">
      <w:pPr>
        <w:pStyle w:val="B1"/>
      </w:pPr>
      <w:r>
        <w:t>E.</w:t>
      </w:r>
      <w:r>
        <w:tab/>
        <w:t>A single integer value.</w:t>
      </w:r>
    </w:p>
    <w:p w14:paraId="67FFE015" w14:textId="77777777" w:rsidR="00B27CBD" w:rsidRDefault="00B27CBD">
      <w:pPr>
        <w:pStyle w:val="B1"/>
      </w:pPr>
      <w:r>
        <w:t>F.</w:t>
      </w:r>
      <w:r>
        <w:tab/>
        <w:t>CELL Measurement Function.</w:t>
      </w:r>
    </w:p>
    <w:p w14:paraId="5E447E1D" w14:textId="77777777" w:rsidR="00B27CBD" w:rsidRDefault="00B27CBD">
      <w:pPr>
        <w:pStyle w:val="B1"/>
      </w:pPr>
      <w:r>
        <w:t>G.</w:t>
      </w:r>
      <w:r>
        <w:tab/>
        <w:t>Valid for circuit switching.</w:t>
      </w:r>
    </w:p>
    <w:p w14:paraId="04A6FB60" w14:textId="77777777" w:rsidR="00B27CBD" w:rsidRDefault="00B27CBD">
      <w:pPr>
        <w:pStyle w:val="Heading3"/>
      </w:pPr>
      <w:bookmarkStart w:id="93" w:name="_Toc509322548"/>
      <w:r>
        <w:t>B.2.1.24</w:t>
      </w:r>
      <w:r>
        <w:tab/>
        <w:t>Attempted SDC</w:t>
      </w:r>
      <w:smartTag w:uri="urn:schemas-microsoft-com:office:smarttags" w:element="PersonName">
        <w:r>
          <w:t>CH</w:t>
        </w:r>
      </w:smartTag>
      <w:r>
        <w:t xml:space="preserve"> Seizures meeting an SDC</w:t>
      </w:r>
      <w:smartTag w:uri="urn:schemas-microsoft-com:office:smarttags" w:element="PersonName">
        <w:r>
          <w:t>CH</w:t>
        </w:r>
      </w:smartTag>
      <w:r>
        <w:t xml:space="preserve"> blocked state</w:t>
      </w:r>
      <w:bookmarkEnd w:id="93"/>
    </w:p>
    <w:p w14:paraId="15064760" w14:textId="77777777" w:rsidR="00B27CBD" w:rsidRDefault="00B27CBD">
      <w:pPr>
        <w:pStyle w:val="B1"/>
      </w:pPr>
      <w:r>
        <w:t>A.</w:t>
      </w:r>
      <w:r>
        <w:tab/>
        <w:t>This measurement provides the number of attempted SDC</w:t>
      </w:r>
      <w:smartTag w:uri="urn:schemas-microsoft-com:office:smarttags" w:element="PersonName">
        <w:r>
          <w:t>CH</w:t>
        </w:r>
      </w:smartTag>
      <w:r>
        <w:t xml:space="preserve"> seizures meeting all busy SDC</w:t>
      </w:r>
      <w:smartTag w:uri="urn:schemas-microsoft-com:office:smarttags" w:element="PersonName">
        <w:r>
          <w:t>CH</w:t>
        </w:r>
      </w:smartTag>
      <w:r>
        <w:t xml:space="preserve"> state.</w:t>
      </w:r>
    </w:p>
    <w:p w14:paraId="2CECFBE0" w14:textId="77777777" w:rsidR="00B27CBD" w:rsidRDefault="00B27CBD">
      <w:pPr>
        <w:pStyle w:val="B1"/>
      </w:pPr>
      <w:r>
        <w:t>B.</w:t>
      </w:r>
      <w:r>
        <w:tab/>
        <w:t>CC.</w:t>
      </w:r>
    </w:p>
    <w:p w14:paraId="1A879D97" w14:textId="77777777" w:rsidR="00B27CBD" w:rsidRDefault="00B27CBD">
      <w:pPr>
        <w:pStyle w:val="B1"/>
      </w:pPr>
      <w:r>
        <w:t>C.</w:t>
      </w:r>
      <w:r>
        <w:tab/>
        <w:t>Receipt of "</w:t>
      </w:r>
      <w:smartTag w:uri="urn:schemas-microsoft-com:office:smarttags" w:element="PersonName">
        <w:r>
          <w:t>CH</w:t>
        </w:r>
      </w:smartTag>
      <w:r>
        <w:t>ANNEL REQUEST" Message from the MS sent on the RA</w:t>
      </w:r>
      <w:smartTag w:uri="urn:schemas-microsoft-com:office:smarttags" w:element="PersonName">
        <w:r>
          <w:t>CH</w:t>
        </w:r>
      </w:smartTag>
      <w:r>
        <w:t xml:space="preserve"> meeting all SDC</w:t>
      </w:r>
      <w:smartTag w:uri="urn:schemas-microsoft-com:office:smarttags" w:element="PersonName">
        <w:r>
          <w:t>CH</w:t>
        </w:r>
      </w:smartTag>
      <w:r>
        <w:t xml:space="preserve"> busy state (GSM 04.08 [2]).</w:t>
      </w:r>
    </w:p>
    <w:p w14:paraId="5FB55BD5" w14:textId="77777777" w:rsidR="00B27CBD" w:rsidRDefault="00B27CBD">
      <w:pPr>
        <w:pStyle w:val="B1"/>
      </w:pPr>
      <w:r>
        <w:t>D.</w:t>
      </w:r>
      <w:r>
        <w:tab/>
        <w:t>attSDC</w:t>
      </w:r>
      <w:smartTag w:uri="urn:schemas-microsoft-com:office:smarttags" w:element="PersonName">
        <w:r>
          <w:t>CH</w:t>
        </w:r>
      </w:smartTag>
      <w:r>
        <w:t>SeizuresMeetingSDC</w:t>
      </w:r>
      <w:smartTag w:uri="urn:schemas-microsoft-com:office:smarttags" w:element="PersonName">
        <w:r>
          <w:t>CH</w:t>
        </w:r>
      </w:smartTag>
      <w:r>
        <w:t>BlockedState</w:t>
      </w:r>
      <w:r>
        <w:fldChar w:fldCharType="begin"/>
      </w:r>
      <w:r>
        <w:instrText>XE "attSDC</w:instrText>
      </w:r>
      <w:smartTag w:uri="urn:schemas-microsoft-com:office:smarttags" w:element="PersonName">
        <w:r>
          <w:instrText>CH</w:instrText>
        </w:r>
      </w:smartTag>
      <w:r>
        <w:instrText>SeizuresMeetingSDC</w:instrText>
      </w:r>
      <w:smartTag w:uri="urn:schemas-microsoft-com:office:smarttags" w:element="PersonName">
        <w:r>
          <w:instrText>CH</w:instrText>
        </w:r>
      </w:smartTag>
      <w:r>
        <w:instrText>BlockedState"</w:instrText>
      </w:r>
      <w:r>
        <w:fldChar w:fldCharType="end"/>
      </w:r>
      <w:r>
        <w:t>.</w:t>
      </w:r>
    </w:p>
    <w:p w14:paraId="4B90DA23" w14:textId="77777777" w:rsidR="00B27CBD" w:rsidRDefault="00B27CBD">
      <w:pPr>
        <w:pStyle w:val="B1"/>
      </w:pPr>
      <w:r>
        <w:t>E.</w:t>
      </w:r>
      <w:r>
        <w:tab/>
        <w:t>A single integer value.</w:t>
      </w:r>
    </w:p>
    <w:p w14:paraId="0F0D4FCD" w14:textId="77777777" w:rsidR="00B27CBD" w:rsidRDefault="00B27CBD">
      <w:pPr>
        <w:pStyle w:val="B1"/>
      </w:pPr>
      <w:r>
        <w:t>F.</w:t>
      </w:r>
      <w:r>
        <w:tab/>
        <w:t>CELL Measurement Function.</w:t>
      </w:r>
    </w:p>
    <w:p w14:paraId="0CBB3235" w14:textId="77777777" w:rsidR="00B27CBD" w:rsidRDefault="00B27CBD">
      <w:pPr>
        <w:pStyle w:val="B1"/>
      </w:pPr>
      <w:r>
        <w:t>G.</w:t>
      </w:r>
      <w:r>
        <w:tab/>
        <w:t>Valid for circuit switching.</w:t>
      </w:r>
    </w:p>
    <w:p w14:paraId="0481E0B7" w14:textId="77777777" w:rsidR="00B27CBD" w:rsidRDefault="00673F73">
      <w:pPr>
        <w:pStyle w:val="Heading3"/>
      </w:pPr>
      <w:r>
        <w:br w:type="page"/>
      </w:r>
      <w:bookmarkStart w:id="94" w:name="_Toc509322549"/>
      <w:r w:rsidR="00B27CBD">
        <w:lastRenderedPageBreak/>
        <w:t>B.2.1.25</w:t>
      </w:r>
      <w:r w:rsidR="00B27CBD">
        <w:tab/>
        <w:t>All Available SDC</w:t>
      </w:r>
      <w:smartTag w:uri="urn:schemas-microsoft-com:office:smarttags" w:element="PersonName">
        <w:r w:rsidR="00B27CBD">
          <w:t>CH</w:t>
        </w:r>
      </w:smartTag>
      <w:r w:rsidR="00B27CBD">
        <w:t xml:space="preserve"> Allocated Time</w:t>
      </w:r>
      <w:bookmarkEnd w:id="94"/>
    </w:p>
    <w:p w14:paraId="05968E92" w14:textId="77777777" w:rsidR="00B27CBD" w:rsidRDefault="00B27CBD">
      <w:pPr>
        <w:pStyle w:val="B1"/>
      </w:pPr>
      <w:r>
        <w:t>A.</w:t>
      </w:r>
      <w:r>
        <w:tab/>
        <w:t>This measurement provides the accumulated time during the granularity period when all available SDC</w:t>
      </w:r>
      <w:smartTag w:uri="urn:schemas-microsoft-com:office:smarttags" w:element="PersonName">
        <w:r>
          <w:t>CH</w:t>
        </w:r>
      </w:smartTag>
      <w:r>
        <w:t>s are in use or otherwise unavailable to be allocated.</w:t>
      </w:r>
    </w:p>
    <w:p w14:paraId="7BE83274" w14:textId="77777777" w:rsidR="00B27CBD" w:rsidRDefault="00B27CBD">
      <w:pPr>
        <w:pStyle w:val="B1"/>
      </w:pPr>
      <w:r>
        <w:t>B.</w:t>
      </w:r>
      <w:r>
        <w:tab/>
        <w:t>CC.</w:t>
      </w:r>
    </w:p>
    <w:p w14:paraId="15E48DEB" w14:textId="77777777" w:rsidR="00B27CBD" w:rsidRDefault="00B27CBD">
      <w:pPr>
        <w:pStyle w:val="B1"/>
      </w:pPr>
      <w:r>
        <w:t>C.</w:t>
      </w:r>
      <w:r>
        <w:tab/>
        <w:t>Each time segment represents the elapsed time from the last available SDC</w:t>
      </w:r>
      <w:smartTag w:uri="urn:schemas-microsoft-com:office:smarttags" w:element="PersonName">
        <w:r>
          <w:t>CH</w:t>
        </w:r>
      </w:smartTag>
      <w:r>
        <w:t xml:space="preserve"> being allocated to the next occurrence of a release of a SDC</w:t>
      </w:r>
      <w:smartTag w:uri="urn:schemas-microsoft-com:office:smarttags" w:element="PersonName">
        <w:r>
          <w:t>CH</w:t>
        </w:r>
      </w:smartTag>
      <w:r>
        <w:t>, so making it available for allocation. The allocation event can be for any reason e.g. new call, Handover, and is represented by a SABM Message. These time segments are accumulated to give a single total (GSM 04.08 [2]).</w:t>
      </w:r>
    </w:p>
    <w:p w14:paraId="7C253AEC" w14:textId="77777777" w:rsidR="00B27CBD" w:rsidRDefault="00B27CBD">
      <w:pPr>
        <w:pStyle w:val="B1"/>
      </w:pPr>
      <w:r>
        <w:t>D.</w:t>
      </w:r>
      <w:r>
        <w:tab/>
        <w:t>allAvailableSDC</w:t>
      </w:r>
      <w:smartTag w:uri="urn:schemas-microsoft-com:office:smarttags" w:element="PersonName">
        <w:r>
          <w:t>CH</w:t>
        </w:r>
      </w:smartTag>
      <w:r>
        <w:t>AllocatedTime</w:t>
      </w:r>
      <w:r>
        <w:fldChar w:fldCharType="begin"/>
      </w:r>
      <w:r>
        <w:instrText>XE "allAvailableSDC</w:instrText>
      </w:r>
      <w:smartTag w:uri="urn:schemas-microsoft-com:office:smarttags" w:element="PersonName">
        <w:r>
          <w:instrText>CH</w:instrText>
        </w:r>
      </w:smartTag>
      <w:r>
        <w:instrText>AllocatedTime"</w:instrText>
      </w:r>
      <w:r>
        <w:fldChar w:fldCharType="end"/>
      </w:r>
      <w:r>
        <w:t>.</w:t>
      </w:r>
    </w:p>
    <w:p w14:paraId="3B5265AC" w14:textId="77777777" w:rsidR="00B27CBD" w:rsidRDefault="00B27CBD">
      <w:pPr>
        <w:pStyle w:val="B1"/>
      </w:pPr>
      <w:r>
        <w:t>E.</w:t>
      </w:r>
      <w:r>
        <w:tab/>
        <w:t>A single real value.</w:t>
      </w:r>
    </w:p>
    <w:p w14:paraId="63134DBA" w14:textId="77777777" w:rsidR="00B27CBD" w:rsidRDefault="00B27CBD">
      <w:pPr>
        <w:pStyle w:val="B1"/>
      </w:pPr>
      <w:r>
        <w:t>F.</w:t>
      </w:r>
      <w:r>
        <w:tab/>
        <w:t>CELL Measurement Function.</w:t>
      </w:r>
    </w:p>
    <w:p w14:paraId="7699B507" w14:textId="77777777" w:rsidR="00B27CBD" w:rsidRDefault="00B27CBD">
      <w:pPr>
        <w:pStyle w:val="B1"/>
      </w:pPr>
      <w:r>
        <w:t>G.</w:t>
      </w:r>
      <w:r>
        <w:tab/>
        <w:t>Valid for circuit switching.</w:t>
      </w:r>
    </w:p>
    <w:p w14:paraId="01C2D34B" w14:textId="77777777" w:rsidR="00B27CBD" w:rsidRDefault="00B27CBD">
      <w:pPr>
        <w:pStyle w:val="Heading3"/>
      </w:pPr>
      <w:bookmarkStart w:id="95" w:name="_Toc509322550"/>
      <w:r>
        <w:t>B.2.1.26</w:t>
      </w:r>
      <w:r>
        <w:tab/>
        <w:t>Mean SDC</w:t>
      </w:r>
      <w:smartTag w:uri="urn:schemas-microsoft-com:office:smarttags" w:element="PersonName">
        <w:r>
          <w:t>CH</w:t>
        </w:r>
      </w:smartTag>
      <w:r>
        <w:t xml:space="preserve"> queue length</w:t>
      </w:r>
      <w:bookmarkEnd w:id="95"/>
    </w:p>
    <w:p w14:paraId="2A30A091" w14:textId="77777777" w:rsidR="00B27CBD" w:rsidRDefault="00B27CBD">
      <w:pPr>
        <w:pStyle w:val="B1"/>
      </w:pPr>
      <w:r>
        <w:t>A.</w:t>
      </w:r>
      <w:r>
        <w:tab/>
        <w:t>This measurement provides the arithmetic mean of the number of all messages waiting for transmission on the SDC</w:t>
      </w:r>
      <w:smartTag w:uri="urn:schemas-microsoft-com:office:smarttags" w:element="PersonName">
        <w:r>
          <w:t>CH</w:t>
        </w:r>
      </w:smartTag>
      <w:r>
        <w:t>.</w:t>
      </w:r>
    </w:p>
    <w:p w14:paraId="268C969F" w14:textId="77777777" w:rsidR="00B27CBD" w:rsidRDefault="00B27CBD">
      <w:pPr>
        <w:pStyle w:val="B1"/>
      </w:pPr>
      <w:r>
        <w:t>B.</w:t>
      </w:r>
      <w:r>
        <w:tab/>
        <w:t>SI.</w:t>
      </w:r>
    </w:p>
    <w:p w14:paraId="7A7B283A" w14:textId="77777777" w:rsidR="00B27CBD" w:rsidRDefault="00B27CBD">
      <w:pPr>
        <w:pStyle w:val="B1"/>
      </w:pPr>
      <w:r>
        <w:t>C.</w:t>
      </w:r>
      <w:r>
        <w:tab/>
        <w:t>This measurement is obtained by sampling at a pre-defined interval (System designed), the SDC</w:t>
      </w:r>
      <w:smartTag w:uri="urn:schemas-microsoft-com:office:smarttags" w:element="PersonName">
        <w:r>
          <w:t>CH</w:t>
        </w:r>
      </w:smartTag>
      <w:r>
        <w:t xml:space="preserve"> queue length and then taking the arithmetic mean (GSM 04.08 [2]).</w:t>
      </w:r>
    </w:p>
    <w:p w14:paraId="61C32A6F" w14:textId="77777777" w:rsidR="00B27CBD" w:rsidRDefault="00B27CBD">
      <w:pPr>
        <w:pStyle w:val="B1"/>
      </w:pPr>
      <w:r>
        <w:t>D.</w:t>
      </w:r>
      <w:r>
        <w:tab/>
        <w:t>meanSDC</w:t>
      </w:r>
      <w:smartTag w:uri="urn:schemas-microsoft-com:office:smarttags" w:element="PersonName">
        <w:r>
          <w:t>CH</w:t>
        </w:r>
      </w:smartTag>
      <w:r>
        <w:t>QueueLength</w:t>
      </w:r>
      <w:r>
        <w:fldChar w:fldCharType="begin"/>
      </w:r>
      <w:r>
        <w:instrText>XE "meanSDC</w:instrText>
      </w:r>
      <w:smartTag w:uri="urn:schemas-microsoft-com:office:smarttags" w:element="PersonName">
        <w:r>
          <w:instrText>CH</w:instrText>
        </w:r>
      </w:smartTag>
      <w:r>
        <w:instrText>QueueLength"</w:instrText>
      </w:r>
      <w:r>
        <w:fldChar w:fldCharType="end"/>
      </w:r>
      <w:r>
        <w:t>.</w:t>
      </w:r>
    </w:p>
    <w:p w14:paraId="173FDDC9" w14:textId="77777777" w:rsidR="00B27CBD" w:rsidRDefault="00B27CBD">
      <w:pPr>
        <w:pStyle w:val="B1"/>
      </w:pPr>
      <w:r>
        <w:t>E.</w:t>
      </w:r>
      <w:r>
        <w:tab/>
        <w:t>A single real value.</w:t>
      </w:r>
    </w:p>
    <w:p w14:paraId="082C2C5C" w14:textId="77777777" w:rsidR="00B27CBD" w:rsidRDefault="00B27CBD">
      <w:pPr>
        <w:pStyle w:val="B1"/>
      </w:pPr>
      <w:r>
        <w:t>F.</w:t>
      </w:r>
      <w:r>
        <w:tab/>
        <w:t>CELL Measurement Function.</w:t>
      </w:r>
    </w:p>
    <w:p w14:paraId="21AE6BB6" w14:textId="77777777" w:rsidR="00B27CBD" w:rsidRDefault="00B27CBD">
      <w:pPr>
        <w:pStyle w:val="B1"/>
      </w:pPr>
      <w:r>
        <w:t>G.</w:t>
      </w:r>
      <w:r>
        <w:tab/>
        <w:t>Valid for circuit switching.</w:t>
      </w:r>
    </w:p>
    <w:p w14:paraId="3B66F7FD" w14:textId="77777777" w:rsidR="00B27CBD" w:rsidRDefault="00B27CBD">
      <w:pPr>
        <w:pStyle w:val="Heading3"/>
      </w:pPr>
      <w:bookmarkStart w:id="96" w:name="_Toc509322551"/>
      <w:r>
        <w:t>B.2.1.27</w:t>
      </w:r>
      <w:r>
        <w:tab/>
        <w:t>Number of lost Radio links while using an SDC</w:t>
      </w:r>
      <w:smartTag w:uri="urn:schemas-microsoft-com:office:smarttags" w:element="PersonName">
        <w:r>
          <w:t>CH</w:t>
        </w:r>
      </w:smartTag>
      <w:bookmarkEnd w:id="96"/>
    </w:p>
    <w:p w14:paraId="78447AB3" w14:textId="77777777" w:rsidR="00B27CBD" w:rsidRDefault="00B27CBD">
      <w:pPr>
        <w:pStyle w:val="B1"/>
      </w:pPr>
      <w:r>
        <w:t>A.</w:t>
      </w:r>
      <w:r>
        <w:tab/>
        <w:t>This measurement provides the number of RF failure while using the SDC</w:t>
      </w:r>
      <w:smartTag w:uri="urn:schemas-microsoft-com:office:smarttags" w:element="PersonName">
        <w:r>
          <w:t>CH</w:t>
        </w:r>
      </w:smartTag>
      <w:r>
        <w:t>.</w:t>
      </w:r>
    </w:p>
    <w:p w14:paraId="76242467" w14:textId="77777777" w:rsidR="00B27CBD" w:rsidRDefault="00B27CBD">
      <w:pPr>
        <w:pStyle w:val="B1"/>
      </w:pPr>
      <w:r>
        <w:t>B.</w:t>
      </w:r>
      <w:r>
        <w:tab/>
        <w:t>CC.</w:t>
      </w:r>
    </w:p>
    <w:p w14:paraId="63957B87" w14:textId="77777777" w:rsidR="00B27CBD" w:rsidRDefault="00B27CBD">
      <w:pPr>
        <w:pStyle w:val="B1"/>
      </w:pPr>
      <w:r>
        <w:t>C.</w:t>
      </w:r>
      <w:r>
        <w:tab/>
        <w:t>A local end release, due to a "RADIO LINK FAILURE", experienced by the BTS when using an SDC</w:t>
      </w:r>
      <w:smartTag w:uri="urn:schemas-microsoft-com:office:smarttags" w:element="PersonName">
        <w:r>
          <w:t>CH</w:t>
        </w:r>
      </w:smartTag>
      <w:r>
        <w:t xml:space="preserve"> (GSM 08.58 [6]).</w:t>
      </w:r>
    </w:p>
    <w:p w14:paraId="78B0CA79" w14:textId="77777777" w:rsidR="00B27CBD" w:rsidRDefault="00B27CBD">
      <w:pPr>
        <w:pStyle w:val="B1"/>
      </w:pPr>
      <w:r>
        <w:t>D.</w:t>
      </w:r>
      <w:r>
        <w:tab/>
        <w:t>nbrOfLostRadioLinksSDC</w:t>
      </w:r>
      <w:smartTag w:uri="urn:schemas-microsoft-com:office:smarttags" w:element="PersonName">
        <w:r>
          <w:t>CH</w:t>
        </w:r>
      </w:smartTag>
      <w:r>
        <w:fldChar w:fldCharType="begin"/>
      </w:r>
      <w:r>
        <w:instrText>XE "nbrOfLostRadioLinksSDC</w:instrText>
      </w:r>
      <w:smartTag w:uri="urn:schemas-microsoft-com:office:smarttags" w:element="PersonName">
        <w:r>
          <w:instrText>CH</w:instrText>
        </w:r>
      </w:smartTag>
      <w:r>
        <w:instrText>"</w:instrText>
      </w:r>
      <w:r>
        <w:fldChar w:fldCharType="end"/>
      </w:r>
      <w:r>
        <w:t>.</w:t>
      </w:r>
    </w:p>
    <w:p w14:paraId="31547B65" w14:textId="77777777" w:rsidR="00B27CBD" w:rsidRDefault="00B27CBD">
      <w:pPr>
        <w:pStyle w:val="B1"/>
      </w:pPr>
      <w:r>
        <w:t>E.</w:t>
      </w:r>
      <w:r>
        <w:tab/>
        <w:t>A single integer value.</w:t>
      </w:r>
    </w:p>
    <w:p w14:paraId="110E99DA" w14:textId="77777777" w:rsidR="00B27CBD" w:rsidRDefault="00B27CBD">
      <w:pPr>
        <w:pStyle w:val="B1"/>
      </w:pPr>
      <w:r>
        <w:t>F.</w:t>
      </w:r>
      <w:r>
        <w:tab/>
        <w:t>CELL Measurement Function.</w:t>
      </w:r>
    </w:p>
    <w:p w14:paraId="7830F099" w14:textId="77777777" w:rsidR="00B27CBD" w:rsidRDefault="00B27CBD">
      <w:pPr>
        <w:pStyle w:val="B1"/>
      </w:pPr>
      <w:r>
        <w:t>G.</w:t>
      </w:r>
      <w:r>
        <w:tab/>
        <w:t>Valid for circuit switching.</w:t>
      </w:r>
    </w:p>
    <w:p w14:paraId="088B0476" w14:textId="77777777" w:rsidR="00B27CBD" w:rsidRDefault="00673F73">
      <w:pPr>
        <w:pStyle w:val="Heading3"/>
      </w:pPr>
      <w:r>
        <w:br w:type="page"/>
      </w:r>
      <w:bookmarkStart w:id="97" w:name="_Toc509322552"/>
      <w:r w:rsidR="00B27CBD">
        <w:lastRenderedPageBreak/>
        <w:t>B.2.1.28</w:t>
      </w:r>
      <w:r w:rsidR="00B27CBD">
        <w:tab/>
        <w:t>Relative time downlink power control at maximum</w:t>
      </w:r>
      <w:bookmarkEnd w:id="97"/>
    </w:p>
    <w:p w14:paraId="5836E57A" w14:textId="77777777" w:rsidR="00B27CBD" w:rsidRDefault="00B27CBD">
      <w:pPr>
        <w:pStyle w:val="B1"/>
      </w:pPr>
      <w:r>
        <w:t>A.</w:t>
      </w:r>
      <w:r>
        <w:tab/>
        <w:t>This measurement provides the time downlink power control was running at maximum level for the busy T</w:t>
      </w:r>
      <w:smartTag w:uri="urn:schemas-microsoft-com:office:smarttags" w:element="PersonName">
        <w:r>
          <w:t>CH</w:t>
        </w:r>
      </w:smartTag>
      <w:r>
        <w:t>s over the measured period, relative to the total T</w:t>
      </w:r>
      <w:smartTag w:uri="urn:schemas-microsoft-com:office:smarttags" w:element="PersonName">
        <w:r>
          <w:t>CH</w:t>
        </w:r>
      </w:smartTag>
      <w:r>
        <w:t xml:space="preserve"> busy time.</w:t>
      </w:r>
    </w:p>
    <w:p w14:paraId="4D0E6584" w14:textId="77777777" w:rsidR="00B27CBD" w:rsidRDefault="00B27CBD">
      <w:pPr>
        <w:pStyle w:val="B1"/>
      </w:pPr>
      <w:r>
        <w:t>B.</w:t>
      </w:r>
      <w:r>
        <w:tab/>
        <w:t>CC.</w:t>
      </w:r>
    </w:p>
    <w:p w14:paraId="3C595DE2" w14:textId="77777777" w:rsidR="00B27CBD" w:rsidRDefault="00B27CBD">
      <w:pPr>
        <w:pStyle w:val="B1"/>
      </w:pPr>
      <w:r>
        <w:t>C.</w:t>
      </w:r>
      <w:r>
        <w:tab/>
        <w:t>Each time segment represents the elapsed time when BS_TXPWR_MAX is at maximum for each busy T</w:t>
      </w:r>
      <w:smartTag w:uri="urn:schemas-microsoft-com:office:smarttags" w:element="PersonName">
        <w:r>
          <w:t>CH</w:t>
        </w:r>
      </w:smartTag>
      <w:r>
        <w:t>. These time segments are accumulated to give a single total. From this information a value is derived such that it reflects a percentage of the total channel busy time, (GSM 05.08 [4]).</w:t>
      </w:r>
    </w:p>
    <w:p w14:paraId="4B737447" w14:textId="77777777" w:rsidR="00B27CBD" w:rsidRDefault="00B27CBD">
      <w:pPr>
        <w:pStyle w:val="B1"/>
      </w:pPr>
      <w:r>
        <w:t>D.</w:t>
      </w:r>
      <w:r>
        <w:tab/>
        <w:t>relativeTimeDLPowerControlAtMax</w:t>
      </w:r>
      <w:r>
        <w:fldChar w:fldCharType="begin"/>
      </w:r>
      <w:r>
        <w:instrText>XE "relativeTimeDLPowerControlAtMax"</w:instrText>
      </w:r>
      <w:r>
        <w:fldChar w:fldCharType="end"/>
      </w:r>
      <w:r>
        <w:t>.</w:t>
      </w:r>
    </w:p>
    <w:p w14:paraId="2740A515" w14:textId="77777777" w:rsidR="00B27CBD" w:rsidRDefault="00B27CBD">
      <w:pPr>
        <w:pStyle w:val="B1"/>
      </w:pPr>
      <w:r>
        <w:t>E.</w:t>
      </w:r>
      <w:r>
        <w:tab/>
        <w:t>A single real value.</w:t>
      </w:r>
    </w:p>
    <w:p w14:paraId="7609CF92" w14:textId="77777777" w:rsidR="00B27CBD" w:rsidRDefault="00B27CBD">
      <w:pPr>
        <w:pStyle w:val="B1"/>
      </w:pPr>
      <w:r>
        <w:t>F.</w:t>
      </w:r>
      <w:r>
        <w:tab/>
        <w:t>CELL Measurement Function.</w:t>
      </w:r>
    </w:p>
    <w:p w14:paraId="716D1609" w14:textId="77777777" w:rsidR="00B27CBD" w:rsidRDefault="00B27CBD">
      <w:pPr>
        <w:pStyle w:val="B1"/>
      </w:pPr>
      <w:r>
        <w:t>G.</w:t>
      </w:r>
      <w:r>
        <w:tab/>
        <w:t>Valid for circuit switching.</w:t>
      </w:r>
    </w:p>
    <w:p w14:paraId="00F35D2C" w14:textId="77777777" w:rsidR="00B27CBD" w:rsidRDefault="00B27CBD">
      <w:pPr>
        <w:pStyle w:val="Heading3"/>
      </w:pPr>
      <w:bookmarkStart w:id="98" w:name="_Toc509322553"/>
      <w:r>
        <w:t>B.2.1.29</w:t>
      </w:r>
      <w:r>
        <w:tab/>
        <w:t>Relative time uplink power control at maximum</w:t>
      </w:r>
      <w:bookmarkEnd w:id="98"/>
    </w:p>
    <w:p w14:paraId="134A04E1" w14:textId="77777777" w:rsidR="00B27CBD" w:rsidRDefault="00B27CBD">
      <w:pPr>
        <w:pStyle w:val="B1"/>
      </w:pPr>
      <w:r>
        <w:t>A.</w:t>
      </w:r>
      <w:r>
        <w:tab/>
        <w:t>This measurement provides the time uplink power control was running at maximum level for the seized T</w:t>
      </w:r>
      <w:smartTag w:uri="urn:schemas-microsoft-com:office:smarttags" w:element="PersonName">
        <w:r>
          <w:t>CH</w:t>
        </w:r>
      </w:smartTag>
      <w:r>
        <w:t>s over the measured period, relative to the total T</w:t>
      </w:r>
      <w:smartTag w:uri="urn:schemas-microsoft-com:office:smarttags" w:element="PersonName">
        <w:r>
          <w:t>CH</w:t>
        </w:r>
      </w:smartTag>
      <w:r>
        <w:t xml:space="preserve"> busy time.</w:t>
      </w:r>
    </w:p>
    <w:p w14:paraId="19A9DF71" w14:textId="77777777" w:rsidR="00B27CBD" w:rsidRDefault="00B27CBD">
      <w:pPr>
        <w:pStyle w:val="B1"/>
      </w:pPr>
      <w:r>
        <w:t>B.</w:t>
      </w:r>
      <w:r>
        <w:tab/>
        <w:t>CC.</w:t>
      </w:r>
    </w:p>
    <w:p w14:paraId="24EDBDC5" w14:textId="77777777" w:rsidR="00B27CBD" w:rsidRDefault="00B27CBD">
      <w:pPr>
        <w:pStyle w:val="B1"/>
      </w:pPr>
      <w:r>
        <w:t>C.</w:t>
      </w:r>
      <w:r>
        <w:tab/>
        <w:t>Each time segment represents the elapsed time when MS_TXPWR_MAX is at maximum for each busy T</w:t>
      </w:r>
      <w:smartTag w:uri="urn:schemas-microsoft-com:office:smarttags" w:element="PersonName">
        <w:r>
          <w:t>CH</w:t>
        </w:r>
      </w:smartTag>
      <w:r>
        <w:t>. These time segments are accumulated to give a single total. From this information a value is derived such that it reflects a percentage of the total channel busy time, (GSM 05.08 [4]).</w:t>
      </w:r>
    </w:p>
    <w:p w14:paraId="4F95E3E1" w14:textId="77777777" w:rsidR="00B27CBD" w:rsidRDefault="00B27CBD">
      <w:pPr>
        <w:pStyle w:val="B1"/>
      </w:pPr>
      <w:r>
        <w:t>D.</w:t>
      </w:r>
      <w:r>
        <w:tab/>
        <w:t>relativeTimeULPowerControlAtMax</w:t>
      </w:r>
      <w:r>
        <w:fldChar w:fldCharType="begin"/>
      </w:r>
      <w:r>
        <w:instrText>XE "relativeTimeULPowerControlAtMax"</w:instrText>
      </w:r>
      <w:r>
        <w:fldChar w:fldCharType="end"/>
      </w:r>
      <w:r>
        <w:t>.</w:t>
      </w:r>
    </w:p>
    <w:p w14:paraId="4453FE80" w14:textId="77777777" w:rsidR="00B27CBD" w:rsidRDefault="00B27CBD">
      <w:pPr>
        <w:pStyle w:val="B1"/>
      </w:pPr>
      <w:r>
        <w:t>E.</w:t>
      </w:r>
      <w:r>
        <w:tab/>
        <w:t>A single real value.</w:t>
      </w:r>
    </w:p>
    <w:p w14:paraId="655748DE" w14:textId="77777777" w:rsidR="00B27CBD" w:rsidRDefault="00B27CBD">
      <w:pPr>
        <w:pStyle w:val="B1"/>
      </w:pPr>
      <w:r>
        <w:t>F.</w:t>
      </w:r>
      <w:r>
        <w:tab/>
        <w:t>CELL Measurement Function.</w:t>
      </w:r>
    </w:p>
    <w:p w14:paraId="60935AB7" w14:textId="77777777" w:rsidR="00B27CBD" w:rsidRDefault="00B27CBD">
      <w:pPr>
        <w:pStyle w:val="B1"/>
      </w:pPr>
      <w:r>
        <w:t>G.</w:t>
      </w:r>
      <w:r>
        <w:tab/>
        <w:t>Valid for circuit switching.</w:t>
      </w:r>
    </w:p>
    <w:p w14:paraId="100C182B" w14:textId="77777777" w:rsidR="00B27CBD" w:rsidRDefault="00B27CBD">
      <w:pPr>
        <w:pStyle w:val="Heading3"/>
      </w:pPr>
      <w:bookmarkStart w:id="99" w:name="_Toc509322554"/>
      <w:r>
        <w:t>B.2.1.30</w:t>
      </w:r>
      <w:r>
        <w:tab/>
        <w:t>Successful Internal Handovers, intra-CELL</w:t>
      </w:r>
      <w:bookmarkEnd w:id="99"/>
    </w:p>
    <w:p w14:paraId="3B07DC7F" w14:textId="77777777" w:rsidR="00B27CBD" w:rsidRDefault="00B27CBD">
      <w:pPr>
        <w:pStyle w:val="B1"/>
      </w:pPr>
      <w:r>
        <w:t>A.</w:t>
      </w:r>
      <w:r>
        <w:tab/>
        <w:t>This measurement provides the number of times a call moves from the occupied channel of the CELL to another free channel of the same CELL.</w:t>
      </w:r>
    </w:p>
    <w:p w14:paraId="37A2DACA" w14:textId="77777777" w:rsidR="00B27CBD" w:rsidRDefault="00B27CBD">
      <w:pPr>
        <w:pStyle w:val="B1"/>
      </w:pPr>
      <w:r>
        <w:t>B.</w:t>
      </w:r>
      <w:r>
        <w:tab/>
        <w:t>CC.</w:t>
      </w:r>
    </w:p>
    <w:p w14:paraId="7DB04B60" w14:textId="77777777" w:rsidR="00B27CBD" w:rsidRDefault="00B27CBD">
      <w:pPr>
        <w:pStyle w:val="B1"/>
      </w:pPr>
      <w:r>
        <w:t>C.</w:t>
      </w:r>
      <w:r>
        <w:tab/>
        <w:t>Transmission of "HANDOVER PERFORMED" Message to the MSC (GSM 08.08 [5]).</w:t>
      </w:r>
    </w:p>
    <w:p w14:paraId="6F489377" w14:textId="77777777" w:rsidR="00B27CBD" w:rsidRDefault="00B27CBD">
      <w:pPr>
        <w:pStyle w:val="B1"/>
      </w:pPr>
      <w:r>
        <w:t>D.</w:t>
      </w:r>
      <w:r>
        <w:tab/>
        <w:t>succInternalHDOsIntraCell</w:t>
      </w:r>
      <w:r>
        <w:fldChar w:fldCharType="begin"/>
      </w:r>
      <w:r>
        <w:instrText>XE "succInternalHDOsIntraCell"</w:instrText>
      </w:r>
      <w:r>
        <w:fldChar w:fldCharType="end"/>
      </w:r>
      <w:r>
        <w:t>.</w:t>
      </w:r>
    </w:p>
    <w:p w14:paraId="4E4E2428" w14:textId="77777777" w:rsidR="00B27CBD" w:rsidRDefault="00B27CBD">
      <w:pPr>
        <w:pStyle w:val="B1"/>
      </w:pPr>
      <w:r>
        <w:t>E.</w:t>
      </w:r>
      <w:r>
        <w:tab/>
        <w:t>A single integer value.</w:t>
      </w:r>
    </w:p>
    <w:p w14:paraId="26CDE9F9" w14:textId="77777777" w:rsidR="00B27CBD" w:rsidRDefault="00B27CBD">
      <w:pPr>
        <w:pStyle w:val="B1"/>
      </w:pPr>
      <w:r>
        <w:t>F.</w:t>
      </w:r>
      <w:r>
        <w:tab/>
        <w:t>CELL Measurement Function.</w:t>
      </w:r>
    </w:p>
    <w:p w14:paraId="4495CE52" w14:textId="77777777" w:rsidR="00B27CBD" w:rsidRDefault="00B27CBD">
      <w:pPr>
        <w:pStyle w:val="B1"/>
      </w:pPr>
      <w:r>
        <w:t>G.</w:t>
      </w:r>
      <w:r>
        <w:tab/>
        <w:t>Valid for circuit switching.</w:t>
      </w:r>
    </w:p>
    <w:p w14:paraId="421909F6" w14:textId="77777777" w:rsidR="00B27CBD" w:rsidRDefault="00673F73">
      <w:pPr>
        <w:pStyle w:val="Heading3"/>
      </w:pPr>
      <w:r>
        <w:br w:type="page"/>
      </w:r>
      <w:bookmarkStart w:id="100" w:name="_Toc509322555"/>
      <w:r w:rsidR="00B27CBD">
        <w:lastRenderedPageBreak/>
        <w:t>B.2.1.31</w:t>
      </w:r>
      <w:r w:rsidR="00B27CBD">
        <w:tab/>
        <w:t>Unsuccessful Internal Handovers, intra-CELL</w:t>
      </w:r>
      <w:bookmarkEnd w:id="100"/>
    </w:p>
    <w:p w14:paraId="55A00AF7" w14:textId="77777777" w:rsidR="00B27CBD" w:rsidRDefault="00B27CBD">
      <w:pPr>
        <w:pStyle w:val="B1"/>
      </w:pPr>
      <w:r>
        <w:t>A.</w:t>
      </w:r>
      <w:r>
        <w:tab/>
        <w:t>This measurement provides the number of unsuccessful intra CELL Handovers, i.e. an attempt was made to move a call from the occupied channel of the CELL to another free channel of the same CELL.</w:t>
      </w:r>
    </w:p>
    <w:p w14:paraId="77D19572" w14:textId="77777777" w:rsidR="00B27CBD" w:rsidRDefault="00B27CBD">
      <w:pPr>
        <w:pStyle w:val="B1"/>
      </w:pPr>
      <w:r>
        <w:t>B.</w:t>
      </w:r>
      <w:r>
        <w:tab/>
        <w:t>CC.</w:t>
      </w:r>
    </w:p>
    <w:p w14:paraId="3E5F2FF3" w14:textId="77777777" w:rsidR="00B27CBD" w:rsidRDefault="00B27CBD">
      <w:pPr>
        <w:pStyle w:val="B1"/>
      </w:pPr>
      <w:r>
        <w:t>C.</w:t>
      </w:r>
      <w:r>
        <w:tab/>
        <w:t>Receipt of "ASSIGNMENT FAILURE" Message for the attempted handover (GSM 04.08 [2]).</w:t>
      </w:r>
    </w:p>
    <w:p w14:paraId="64BF48BA" w14:textId="77777777" w:rsidR="00B27CBD" w:rsidRDefault="00B27CBD">
      <w:pPr>
        <w:pStyle w:val="B1"/>
      </w:pPr>
      <w:r>
        <w:t>D.</w:t>
      </w:r>
      <w:r>
        <w:tab/>
        <w:t>unsuccInternalHDOsIntraCell</w:t>
      </w:r>
      <w:r>
        <w:fldChar w:fldCharType="begin"/>
      </w:r>
      <w:r>
        <w:instrText>XE "unsuccInternalHDOsIntraCell"</w:instrText>
      </w:r>
      <w:r>
        <w:fldChar w:fldCharType="end"/>
      </w:r>
      <w:r>
        <w:t>.</w:t>
      </w:r>
    </w:p>
    <w:p w14:paraId="19560467" w14:textId="77777777" w:rsidR="00B27CBD" w:rsidRDefault="00B27CBD">
      <w:pPr>
        <w:pStyle w:val="B1"/>
      </w:pPr>
      <w:r>
        <w:t>E.</w:t>
      </w:r>
      <w:r>
        <w:tab/>
        <w:t>A single integer value.</w:t>
      </w:r>
    </w:p>
    <w:p w14:paraId="13F3AE6D" w14:textId="77777777" w:rsidR="00B27CBD" w:rsidRDefault="00B27CBD">
      <w:pPr>
        <w:pStyle w:val="B1"/>
      </w:pPr>
      <w:r>
        <w:t>F.</w:t>
      </w:r>
      <w:r>
        <w:tab/>
        <w:t>CELL Measurement Function.</w:t>
      </w:r>
    </w:p>
    <w:p w14:paraId="06773842" w14:textId="77777777" w:rsidR="00B27CBD" w:rsidRDefault="00B27CBD">
      <w:pPr>
        <w:pStyle w:val="B1"/>
      </w:pPr>
      <w:r>
        <w:t>G.</w:t>
      </w:r>
      <w:r>
        <w:tab/>
        <w:t>Valid for circuit switching.</w:t>
      </w:r>
    </w:p>
    <w:p w14:paraId="26B5F958" w14:textId="77777777" w:rsidR="00B27CBD" w:rsidRDefault="00B27CBD">
      <w:pPr>
        <w:pStyle w:val="Heading3"/>
      </w:pPr>
      <w:bookmarkStart w:id="101" w:name="_Toc509322556"/>
      <w:r>
        <w:t>B.2.1.32</w:t>
      </w:r>
      <w:r>
        <w:tab/>
        <w:t>Attempted incoming Internal inter CELL Handovers</w:t>
      </w:r>
      <w:bookmarkEnd w:id="101"/>
    </w:p>
    <w:p w14:paraId="2E2B75BE" w14:textId="77777777" w:rsidR="00B27CBD" w:rsidRDefault="00B27CBD">
      <w:pPr>
        <w:pStyle w:val="B1"/>
      </w:pPr>
      <w:r>
        <w:t>A.</w:t>
      </w:r>
      <w:r>
        <w:tab/>
        <w:t>This measurement provides the number of attempted incoming Handovers into the observed CELL from the related adjacent CELLs controlled by the same BSC, further information can be found in GSM 04.08 [2], GSM 08.08 [5] and GSM 08.58 [6].</w:t>
      </w:r>
    </w:p>
    <w:p w14:paraId="5450CC85" w14:textId="77777777" w:rsidR="00B27CBD" w:rsidRDefault="00B27CBD">
      <w:pPr>
        <w:pStyle w:val="B1"/>
      </w:pPr>
      <w:r>
        <w:t>B.</w:t>
      </w:r>
      <w:r>
        <w:tab/>
        <w:t>CC.</w:t>
      </w:r>
    </w:p>
    <w:p w14:paraId="3AC2E3A2" w14:textId="77777777" w:rsidR="00B27CBD" w:rsidRDefault="00B27CBD">
      <w:pPr>
        <w:pStyle w:val="B1"/>
      </w:pPr>
      <w:r>
        <w:t>C.</w:t>
      </w:r>
      <w:r>
        <w:tab/>
        <w:t>An occurrence of a BSC internal event, depending on Handover algorithm.</w:t>
      </w:r>
    </w:p>
    <w:p w14:paraId="61A3851B" w14:textId="77777777" w:rsidR="00B27CBD" w:rsidRDefault="00B27CBD">
      <w:pPr>
        <w:pStyle w:val="B1"/>
      </w:pPr>
      <w:r>
        <w:t>D.</w:t>
      </w:r>
      <w:r>
        <w:tab/>
        <w:t>attIncomingInternalInterCellHDOs</w:t>
      </w:r>
      <w:r>
        <w:fldChar w:fldCharType="begin"/>
      </w:r>
      <w:r>
        <w:instrText>XE "attIncomingInternalInterCellHDOs"</w:instrText>
      </w:r>
      <w:r>
        <w:fldChar w:fldCharType="end"/>
      </w:r>
      <w:r>
        <w:t>.</w:t>
      </w:r>
    </w:p>
    <w:p w14:paraId="5936530B" w14:textId="77777777" w:rsidR="00B27CBD" w:rsidRDefault="00B27CBD">
      <w:pPr>
        <w:pStyle w:val="B1"/>
      </w:pPr>
      <w:r>
        <w:t>E.</w:t>
      </w:r>
      <w:r>
        <w:tab/>
        <w:t>A single integer value.</w:t>
      </w:r>
    </w:p>
    <w:p w14:paraId="141CBEF7" w14:textId="77777777" w:rsidR="00B27CBD" w:rsidRDefault="00B27CBD">
      <w:pPr>
        <w:pStyle w:val="B1"/>
      </w:pPr>
      <w:r>
        <w:t>F.</w:t>
      </w:r>
      <w:r>
        <w:tab/>
        <w:t>CELL Measurement Function.</w:t>
      </w:r>
    </w:p>
    <w:p w14:paraId="2DD6C7C6" w14:textId="77777777" w:rsidR="00B27CBD" w:rsidRDefault="00B27CBD">
      <w:pPr>
        <w:pStyle w:val="B1"/>
      </w:pPr>
      <w:r>
        <w:t>G.</w:t>
      </w:r>
      <w:r>
        <w:tab/>
        <w:t>Valid for circuit switching.</w:t>
      </w:r>
    </w:p>
    <w:p w14:paraId="23BAB9B1" w14:textId="77777777" w:rsidR="00B27CBD" w:rsidRDefault="00B27CBD">
      <w:pPr>
        <w:pStyle w:val="Heading3"/>
      </w:pPr>
      <w:bookmarkStart w:id="102" w:name="_Toc509322557"/>
      <w:r>
        <w:t>B.2.1.33</w:t>
      </w:r>
      <w:r>
        <w:tab/>
        <w:t>Successful incoming Internal inter CELL Handovers</w:t>
      </w:r>
      <w:bookmarkEnd w:id="102"/>
    </w:p>
    <w:p w14:paraId="4D728F12" w14:textId="77777777" w:rsidR="00B27CBD" w:rsidRDefault="00B27CBD">
      <w:pPr>
        <w:pStyle w:val="B1"/>
        <w:keepNext/>
      </w:pPr>
      <w:r>
        <w:t>A.</w:t>
      </w:r>
      <w:r>
        <w:tab/>
        <w:t>This measurement provides the number of successful incoming Handovers into the observed CELL from the related adjacent CELLs controlled by the same BSC.</w:t>
      </w:r>
    </w:p>
    <w:p w14:paraId="3EE7823A" w14:textId="77777777" w:rsidR="00B27CBD" w:rsidRDefault="00B27CBD">
      <w:pPr>
        <w:pStyle w:val="B1"/>
        <w:keepNext/>
      </w:pPr>
      <w:r>
        <w:t>B.</w:t>
      </w:r>
      <w:r>
        <w:tab/>
        <w:t>CC.</w:t>
      </w:r>
    </w:p>
    <w:p w14:paraId="527BB8FF" w14:textId="77777777" w:rsidR="00B27CBD" w:rsidRDefault="00B27CBD">
      <w:pPr>
        <w:pStyle w:val="B1"/>
        <w:keepNext/>
      </w:pPr>
      <w:r>
        <w:t>C.</w:t>
      </w:r>
      <w:r>
        <w:tab/>
        <w:t>Transmission of a "HANDOVER PERFORMED" Message to the MSC (GSM 08.08 [5]).</w:t>
      </w:r>
    </w:p>
    <w:p w14:paraId="6F74E4E0" w14:textId="77777777" w:rsidR="00B27CBD" w:rsidRDefault="00B27CBD">
      <w:pPr>
        <w:pStyle w:val="B1"/>
      </w:pPr>
      <w:r>
        <w:t>D.</w:t>
      </w:r>
      <w:r>
        <w:tab/>
        <w:t>succIncomingInternalInterCellHDOs</w:t>
      </w:r>
      <w:r>
        <w:fldChar w:fldCharType="begin"/>
      </w:r>
      <w:r>
        <w:instrText>XE "succIncomingInternalInterCellHDOs"</w:instrText>
      </w:r>
      <w:r>
        <w:fldChar w:fldCharType="end"/>
      </w:r>
      <w:r>
        <w:t>.</w:t>
      </w:r>
    </w:p>
    <w:p w14:paraId="727D6832" w14:textId="77777777" w:rsidR="00B27CBD" w:rsidRDefault="00B27CBD">
      <w:pPr>
        <w:pStyle w:val="B1"/>
      </w:pPr>
      <w:r>
        <w:t>E.</w:t>
      </w:r>
      <w:r>
        <w:tab/>
        <w:t>A single integer value.</w:t>
      </w:r>
    </w:p>
    <w:p w14:paraId="50134C0F" w14:textId="77777777" w:rsidR="00B27CBD" w:rsidRDefault="00B27CBD">
      <w:pPr>
        <w:pStyle w:val="B1"/>
      </w:pPr>
      <w:r>
        <w:t>F.</w:t>
      </w:r>
      <w:r>
        <w:tab/>
        <w:t>CELL Measurement Function.</w:t>
      </w:r>
    </w:p>
    <w:p w14:paraId="0F59CC12" w14:textId="77777777" w:rsidR="00B27CBD" w:rsidRDefault="00B27CBD">
      <w:pPr>
        <w:pStyle w:val="B1"/>
      </w:pPr>
      <w:r>
        <w:t>G.</w:t>
      </w:r>
      <w:r>
        <w:tab/>
        <w:t>Valid for circuit switching.</w:t>
      </w:r>
    </w:p>
    <w:p w14:paraId="02F6823E" w14:textId="77777777" w:rsidR="00B27CBD" w:rsidRDefault="00673F73">
      <w:pPr>
        <w:pStyle w:val="Heading3"/>
      </w:pPr>
      <w:r>
        <w:br w:type="page"/>
      </w:r>
      <w:bookmarkStart w:id="103" w:name="_Toc509322558"/>
      <w:r w:rsidR="00B27CBD">
        <w:lastRenderedPageBreak/>
        <w:t>B.2.1.34</w:t>
      </w:r>
      <w:r w:rsidR="00B27CBD">
        <w:tab/>
        <w:t>Attempted outgoing Internal inter CELL Handovers</w:t>
      </w:r>
      <w:bookmarkEnd w:id="103"/>
    </w:p>
    <w:p w14:paraId="45EF44BD" w14:textId="77777777" w:rsidR="00B27CBD" w:rsidRDefault="00B27CBD">
      <w:pPr>
        <w:pStyle w:val="B1"/>
      </w:pPr>
      <w:r>
        <w:t>A.</w:t>
      </w:r>
      <w:r>
        <w:tab/>
        <w:t>This measurement provides the number of attempted outgoing Handovers from the observed CELL to the related adjacent CELLs controlled by the same BSC.</w:t>
      </w:r>
    </w:p>
    <w:p w14:paraId="072CD3B1" w14:textId="77777777" w:rsidR="00B27CBD" w:rsidRDefault="00B27CBD">
      <w:pPr>
        <w:pStyle w:val="B1"/>
      </w:pPr>
      <w:r>
        <w:t>B.</w:t>
      </w:r>
      <w:r>
        <w:tab/>
        <w:t>CC.</w:t>
      </w:r>
    </w:p>
    <w:p w14:paraId="5DC1ED4A" w14:textId="77777777" w:rsidR="00B27CBD" w:rsidRDefault="00B27CBD">
      <w:pPr>
        <w:pStyle w:val="B1"/>
      </w:pPr>
      <w:r>
        <w:t>C.</w:t>
      </w:r>
      <w:r>
        <w:tab/>
        <w:t>Transmission of a "HANDOVER COMMAND" Message (GSM 08.08 [5]).</w:t>
      </w:r>
    </w:p>
    <w:p w14:paraId="73B90E5D" w14:textId="77777777" w:rsidR="00B27CBD" w:rsidRDefault="00B27CBD">
      <w:pPr>
        <w:pStyle w:val="B1"/>
      </w:pPr>
      <w:r>
        <w:t>D.</w:t>
      </w:r>
      <w:r>
        <w:tab/>
        <w:t>attOutgoingInternalInterCellHDOs</w:t>
      </w:r>
      <w:r>
        <w:fldChar w:fldCharType="begin"/>
      </w:r>
      <w:r>
        <w:instrText>XE "attOutgoingInternalInterCellHDOs"</w:instrText>
      </w:r>
      <w:r>
        <w:fldChar w:fldCharType="end"/>
      </w:r>
      <w:r>
        <w:t>.</w:t>
      </w:r>
    </w:p>
    <w:p w14:paraId="1D6907DD" w14:textId="77777777" w:rsidR="00B27CBD" w:rsidRDefault="00B27CBD">
      <w:pPr>
        <w:pStyle w:val="B1"/>
      </w:pPr>
      <w:r>
        <w:t>E.</w:t>
      </w:r>
      <w:r>
        <w:tab/>
        <w:t>A single integer value.</w:t>
      </w:r>
    </w:p>
    <w:p w14:paraId="615F6959" w14:textId="77777777" w:rsidR="00B27CBD" w:rsidRDefault="00B27CBD">
      <w:pPr>
        <w:pStyle w:val="B1"/>
      </w:pPr>
      <w:r>
        <w:t>F.</w:t>
      </w:r>
      <w:r>
        <w:tab/>
        <w:t>CELL Measurement Function.</w:t>
      </w:r>
    </w:p>
    <w:p w14:paraId="245960C9" w14:textId="77777777" w:rsidR="00B27CBD" w:rsidRDefault="00B27CBD">
      <w:pPr>
        <w:pStyle w:val="B1"/>
      </w:pPr>
      <w:r>
        <w:t>G.</w:t>
      </w:r>
      <w:r>
        <w:tab/>
        <w:t>Valid for circuit switching.</w:t>
      </w:r>
    </w:p>
    <w:p w14:paraId="13E2D69D" w14:textId="77777777" w:rsidR="00B27CBD" w:rsidRDefault="00B27CBD">
      <w:pPr>
        <w:pStyle w:val="Heading3"/>
      </w:pPr>
      <w:bookmarkStart w:id="104" w:name="_Toc509322559"/>
      <w:r>
        <w:t>B.2.1.35</w:t>
      </w:r>
      <w:r>
        <w:tab/>
        <w:t>Successful outgoing Internal inter CELL Handovers</w:t>
      </w:r>
      <w:bookmarkEnd w:id="104"/>
    </w:p>
    <w:p w14:paraId="0050057A" w14:textId="77777777" w:rsidR="00B27CBD" w:rsidRDefault="00B27CBD">
      <w:pPr>
        <w:pStyle w:val="B1"/>
      </w:pPr>
      <w:r>
        <w:t>A.</w:t>
      </w:r>
      <w:r>
        <w:tab/>
        <w:t>This measurement provides the number of successful outgoing Handovers from the observed CELL to the related adjacent CELLs controlled by the same BSC.</w:t>
      </w:r>
    </w:p>
    <w:p w14:paraId="18EED4E4" w14:textId="77777777" w:rsidR="00B27CBD" w:rsidRDefault="00B27CBD">
      <w:pPr>
        <w:pStyle w:val="B1"/>
      </w:pPr>
      <w:r>
        <w:t>B.</w:t>
      </w:r>
      <w:r>
        <w:tab/>
        <w:t>CC.</w:t>
      </w:r>
    </w:p>
    <w:p w14:paraId="1D69F1D1" w14:textId="77777777" w:rsidR="00B27CBD" w:rsidRDefault="00B27CBD">
      <w:pPr>
        <w:pStyle w:val="B1"/>
      </w:pPr>
      <w:r>
        <w:t>C.</w:t>
      </w:r>
      <w:r>
        <w:tab/>
        <w:t>Transmission of a "HANDOVER PERFORMED" Message to the MSC (GSM 08.08 [5]).</w:t>
      </w:r>
    </w:p>
    <w:p w14:paraId="046EAF9C" w14:textId="77777777" w:rsidR="00B27CBD" w:rsidRDefault="00B27CBD">
      <w:pPr>
        <w:pStyle w:val="B1"/>
      </w:pPr>
      <w:r>
        <w:t>D.</w:t>
      </w:r>
      <w:r>
        <w:tab/>
        <w:t>succOutgoingInternalInterCellHDOs</w:t>
      </w:r>
      <w:r>
        <w:fldChar w:fldCharType="begin"/>
      </w:r>
      <w:r>
        <w:instrText>XE "succOutgoingInternalInterCellHDOs"</w:instrText>
      </w:r>
      <w:r>
        <w:fldChar w:fldCharType="end"/>
      </w:r>
      <w:r>
        <w:t>.</w:t>
      </w:r>
    </w:p>
    <w:p w14:paraId="2553A0B5" w14:textId="77777777" w:rsidR="00B27CBD" w:rsidRDefault="00B27CBD">
      <w:pPr>
        <w:pStyle w:val="B1"/>
      </w:pPr>
      <w:r>
        <w:t>E.</w:t>
      </w:r>
      <w:r>
        <w:tab/>
        <w:t>A single integer value.</w:t>
      </w:r>
    </w:p>
    <w:p w14:paraId="1448F99A" w14:textId="77777777" w:rsidR="00B27CBD" w:rsidRDefault="00B27CBD">
      <w:pPr>
        <w:pStyle w:val="B1"/>
      </w:pPr>
      <w:r>
        <w:t>F.</w:t>
      </w:r>
      <w:r>
        <w:tab/>
        <w:t>CELL Measurement Function.</w:t>
      </w:r>
    </w:p>
    <w:p w14:paraId="4E9C451D" w14:textId="77777777" w:rsidR="00B27CBD" w:rsidRDefault="00B27CBD">
      <w:pPr>
        <w:pStyle w:val="B1"/>
      </w:pPr>
      <w:r>
        <w:t>G.</w:t>
      </w:r>
      <w:r>
        <w:tab/>
        <w:t>Valid for circuit switching.</w:t>
      </w:r>
    </w:p>
    <w:p w14:paraId="5C143DE7" w14:textId="77777777" w:rsidR="00B27CBD" w:rsidRDefault="00B27CBD">
      <w:pPr>
        <w:pStyle w:val="Heading3"/>
      </w:pPr>
      <w:bookmarkStart w:id="105" w:name="_Toc509322560"/>
      <w:r>
        <w:t>B.2.1.36</w:t>
      </w:r>
      <w:r>
        <w:tab/>
        <w:t>Unsuccessful Internal Handovers with reconnection to old channels</w:t>
      </w:r>
      <w:bookmarkEnd w:id="105"/>
    </w:p>
    <w:p w14:paraId="0F97B4FE" w14:textId="77777777" w:rsidR="00B27CBD" w:rsidRDefault="00B27CBD">
      <w:pPr>
        <w:pStyle w:val="B1"/>
      </w:pPr>
      <w:r>
        <w:t>A.</w:t>
      </w:r>
      <w:r>
        <w:tab/>
        <w:t>This measurement provides the number of unsuccessful Handovers (with reconnection to the original channels), for the observed CELL.</w:t>
      </w:r>
    </w:p>
    <w:p w14:paraId="4A07213B" w14:textId="77777777" w:rsidR="00B27CBD" w:rsidRDefault="00B27CBD">
      <w:pPr>
        <w:pStyle w:val="B1"/>
      </w:pPr>
      <w:r>
        <w:t>B.</w:t>
      </w:r>
      <w:r>
        <w:tab/>
        <w:t>CC.</w:t>
      </w:r>
    </w:p>
    <w:p w14:paraId="0E92ADAD" w14:textId="77777777" w:rsidR="00B27CBD" w:rsidRDefault="00B27CBD">
      <w:pPr>
        <w:pStyle w:val="B1"/>
      </w:pPr>
      <w:r>
        <w:t>C.</w:t>
      </w:r>
      <w:r>
        <w:tab/>
        <w:t>Receipt of "HANDOVER FAILURE" Message received for the attempted handover (GSM 04.08 [2]).</w:t>
      </w:r>
    </w:p>
    <w:p w14:paraId="2C1D8623" w14:textId="77777777" w:rsidR="00B27CBD" w:rsidRDefault="00B27CBD">
      <w:pPr>
        <w:pStyle w:val="B1"/>
      </w:pPr>
      <w:r>
        <w:t>D.</w:t>
      </w:r>
      <w:r>
        <w:tab/>
        <w:t>unsuccHDOsWithReconnection</w:t>
      </w:r>
      <w:r>
        <w:fldChar w:fldCharType="begin"/>
      </w:r>
      <w:r>
        <w:instrText>XE "unsuccHDOsWithReconnection"</w:instrText>
      </w:r>
      <w:r>
        <w:fldChar w:fldCharType="end"/>
      </w:r>
      <w:r>
        <w:t>.</w:t>
      </w:r>
    </w:p>
    <w:p w14:paraId="03AFC0B7" w14:textId="77777777" w:rsidR="00B27CBD" w:rsidRDefault="00B27CBD">
      <w:pPr>
        <w:pStyle w:val="B1"/>
      </w:pPr>
      <w:r>
        <w:t>E.</w:t>
      </w:r>
      <w:r>
        <w:tab/>
        <w:t>A single integer value.</w:t>
      </w:r>
    </w:p>
    <w:p w14:paraId="0880D159" w14:textId="77777777" w:rsidR="00B27CBD" w:rsidRDefault="00B27CBD">
      <w:pPr>
        <w:pStyle w:val="B1"/>
      </w:pPr>
      <w:r>
        <w:t>F.</w:t>
      </w:r>
      <w:r>
        <w:tab/>
        <w:t>CELL Measurement Function.</w:t>
      </w:r>
    </w:p>
    <w:p w14:paraId="50EC04E5" w14:textId="77777777" w:rsidR="00B27CBD" w:rsidRDefault="00B27CBD">
      <w:pPr>
        <w:pStyle w:val="B1"/>
      </w:pPr>
      <w:r>
        <w:t>G.</w:t>
      </w:r>
      <w:r>
        <w:tab/>
        <w:t>Valid for circuit switching.</w:t>
      </w:r>
    </w:p>
    <w:p w14:paraId="09849C90" w14:textId="77777777" w:rsidR="00B27CBD" w:rsidRDefault="00673F73">
      <w:pPr>
        <w:pStyle w:val="Heading3"/>
      </w:pPr>
      <w:r>
        <w:br w:type="page"/>
      </w:r>
      <w:bookmarkStart w:id="106" w:name="_Toc509322561"/>
      <w:r w:rsidR="00B27CBD">
        <w:lastRenderedPageBreak/>
        <w:t>B.2.1.37</w:t>
      </w:r>
      <w:r w:rsidR="00B27CBD">
        <w:tab/>
        <w:t>Unsuccessful Internal Handovers with loss of connection</w:t>
      </w:r>
      <w:bookmarkEnd w:id="106"/>
    </w:p>
    <w:p w14:paraId="3F76EBD9" w14:textId="77777777" w:rsidR="00B27CBD" w:rsidRDefault="00B27CBD">
      <w:pPr>
        <w:pStyle w:val="B1"/>
      </w:pPr>
      <w:r>
        <w:t>A.</w:t>
      </w:r>
      <w:r>
        <w:tab/>
        <w:t>This measurement provides the number of unsuccessful Handovers that end in loosing the speech channel, for the observed CELL.</w:t>
      </w:r>
    </w:p>
    <w:p w14:paraId="5042ABC3" w14:textId="77777777" w:rsidR="00B27CBD" w:rsidRDefault="00B27CBD">
      <w:pPr>
        <w:pStyle w:val="B1"/>
      </w:pPr>
      <w:r>
        <w:t>B.</w:t>
      </w:r>
      <w:r>
        <w:tab/>
        <w:t>CC.</w:t>
      </w:r>
    </w:p>
    <w:p w14:paraId="28C44011" w14:textId="77777777" w:rsidR="00B27CBD" w:rsidRDefault="00B27CBD">
      <w:pPr>
        <w:pStyle w:val="B1"/>
      </w:pPr>
      <w:r>
        <w:t>C.</w:t>
      </w:r>
      <w:r>
        <w:tab/>
        <w:t>Expiry of timer T3103 for Inter CELL Handovers and Expiry of timer T3107 for Intra CELL Handovers (GSM 04.08 [2]).</w:t>
      </w:r>
    </w:p>
    <w:p w14:paraId="0BDA990E" w14:textId="77777777" w:rsidR="00B27CBD" w:rsidRDefault="00B27CBD">
      <w:pPr>
        <w:pStyle w:val="B1"/>
      </w:pPr>
      <w:r>
        <w:t>D.</w:t>
      </w:r>
      <w:r>
        <w:tab/>
        <w:t>unsuccHDOsWithLossOfConnection</w:t>
      </w:r>
      <w:r>
        <w:fldChar w:fldCharType="begin"/>
      </w:r>
      <w:r>
        <w:instrText>XE "unsuccHDOsWithLossOfConnection"</w:instrText>
      </w:r>
      <w:r>
        <w:fldChar w:fldCharType="end"/>
      </w:r>
      <w:r>
        <w:t>.</w:t>
      </w:r>
    </w:p>
    <w:p w14:paraId="5C2E6F7F" w14:textId="77777777" w:rsidR="00B27CBD" w:rsidRDefault="00B27CBD">
      <w:pPr>
        <w:pStyle w:val="B1"/>
      </w:pPr>
      <w:r>
        <w:t>E.</w:t>
      </w:r>
      <w:r>
        <w:tab/>
        <w:t>A single integer value.</w:t>
      </w:r>
    </w:p>
    <w:p w14:paraId="7C784AED" w14:textId="77777777" w:rsidR="00B27CBD" w:rsidRDefault="00B27CBD">
      <w:pPr>
        <w:pStyle w:val="B1"/>
      </w:pPr>
      <w:r>
        <w:t>F.</w:t>
      </w:r>
      <w:r>
        <w:tab/>
        <w:t>CELL Measurement Function.</w:t>
      </w:r>
    </w:p>
    <w:p w14:paraId="2DDF669A" w14:textId="77777777" w:rsidR="00B27CBD" w:rsidRDefault="00B27CBD">
      <w:pPr>
        <w:pStyle w:val="B1"/>
      </w:pPr>
      <w:r>
        <w:t>G.</w:t>
      </w:r>
      <w:r>
        <w:tab/>
        <w:t>Valid for circuit switching.</w:t>
      </w:r>
    </w:p>
    <w:p w14:paraId="6E6FE933" w14:textId="77777777" w:rsidR="00B27CBD" w:rsidRDefault="00B27CBD">
      <w:pPr>
        <w:pStyle w:val="Heading3"/>
      </w:pPr>
      <w:bookmarkStart w:id="107" w:name="_Toc509322562"/>
      <w:r>
        <w:t>B.2.1.38</w:t>
      </w:r>
      <w:r>
        <w:tab/>
        <w:t>Number of Available PD</w:t>
      </w:r>
      <w:smartTag w:uri="urn:schemas-microsoft-com:office:smarttags" w:element="PersonName">
        <w:r>
          <w:t>CH</w:t>
        </w:r>
      </w:smartTag>
      <w:bookmarkEnd w:id="107"/>
    </w:p>
    <w:p w14:paraId="56523FC3" w14:textId="77777777" w:rsidR="00B27CBD" w:rsidRDefault="00B27CBD">
      <w:pPr>
        <w:pStyle w:val="B1"/>
      </w:pPr>
      <w:r>
        <w:t>A.</w:t>
      </w:r>
      <w:r>
        <w:tab/>
        <w:t>This measurement provides the current number of PD</w:t>
      </w:r>
      <w:smartTag w:uri="urn:schemas-microsoft-com:office:smarttags" w:element="PersonName">
        <w:r>
          <w:t>CH</w:t>
        </w:r>
      </w:smartTag>
      <w:r>
        <w:t>s which are available to be used (including those actually in use).</w:t>
      </w:r>
    </w:p>
    <w:p w14:paraId="2C650DF5" w14:textId="77777777" w:rsidR="00B27CBD" w:rsidRDefault="00B27CBD">
      <w:pPr>
        <w:pStyle w:val="B1"/>
      </w:pPr>
      <w:r>
        <w:t>B.</w:t>
      </w:r>
      <w:r>
        <w:tab/>
        <w:t>GAUGE.</w:t>
      </w:r>
    </w:p>
    <w:p w14:paraId="3BD53BFB" w14:textId="77777777" w:rsidR="00B27CBD" w:rsidRDefault="00B27CBD">
      <w:pPr>
        <w:pStyle w:val="B1"/>
      </w:pPr>
      <w:r>
        <w:t>C.</w:t>
      </w:r>
      <w:r>
        <w:tab/>
        <w:t>The gauge will be incremented when the PD</w:t>
      </w:r>
      <w:smartTag w:uri="urn:schemas-microsoft-com:office:smarttags" w:element="PersonName">
        <w:r>
          <w:t>CH</w:t>
        </w:r>
      </w:smartTag>
      <w:r>
        <w:t xml:space="preserve"> becomes available and decremented when it becomes unavailable. The PD</w:t>
      </w:r>
      <w:smartTag w:uri="urn:schemas-microsoft-com:office:smarttags" w:element="PersonName">
        <w:r>
          <w:t>CH</w:t>
        </w:r>
      </w:smartTag>
      <w:r>
        <w:t xml:space="preserve"> is available when its administrative state is "unlocked" or "shuttingdown" and the operational state is "enabled", and is unavailable when its administrative state changes to "locked" or operational state changes to "disabled". The gauge value equals the number of PD</w:t>
      </w:r>
      <w:smartTag w:uri="urn:schemas-microsoft-com:office:smarttags" w:element="PersonName">
        <w:r>
          <w:t>CH</w:t>
        </w:r>
      </w:smartTag>
      <w:r>
        <w:t>s with an administrative state of "unlocked" or "shuttingdown" and an operational state of "enabled".</w:t>
      </w:r>
    </w:p>
    <w:p w14:paraId="7E6AED10" w14:textId="77777777" w:rsidR="00B27CBD" w:rsidRDefault="00B27CBD">
      <w:pPr>
        <w:pStyle w:val="B1"/>
      </w:pPr>
      <w:r>
        <w:t>D.</w:t>
      </w:r>
      <w:r>
        <w:tab/>
        <w:t>availablePD</w:t>
      </w:r>
      <w:smartTag w:uri="urn:schemas-microsoft-com:office:smarttags" w:element="PersonName">
        <w:r>
          <w:t>CH</w:t>
        </w:r>
      </w:smartTag>
      <w:r>
        <w:t>.</w:t>
      </w:r>
    </w:p>
    <w:p w14:paraId="671579B1" w14:textId="77777777" w:rsidR="00B27CBD" w:rsidRDefault="00B27CBD">
      <w:pPr>
        <w:pStyle w:val="B1"/>
      </w:pPr>
      <w:r>
        <w:t>E.</w:t>
      </w:r>
      <w:r>
        <w:tab/>
        <w:t>A single integer value.</w:t>
      </w:r>
    </w:p>
    <w:p w14:paraId="3DEA774F" w14:textId="77777777" w:rsidR="00B27CBD" w:rsidRDefault="00B27CBD">
      <w:pPr>
        <w:pStyle w:val="B1"/>
      </w:pPr>
      <w:r>
        <w:t>F.</w:t>
      </w:r>
      <w:r>
        <w:tab/>
        <w:t>CELL Measurement Function.</w:t>
      </w:r>
    </w:p>
    <w:p w14:paraId="66EFDCC6" w14:textId="77777777" w:rsidR="00B27CBD" w:rsidRDefault="00B27CBD">
      <w:pPr>
        <w:pStyle w:val="B1"/>
      </w:pPr>
      <w:r>
        <w:t>G.</w:t>
      </w:r>
      <w:r>
        <w:tab/>
        <w:t>Valid for packet switching.</w:t>
      </w:r>
    </w:p>
    <w:p w14:paraId="1AF59849" w14:textId="77777777" w:rsidR="00B27CBD" w:rsidRDefault="00B27CBD">
      <w:pPr>
        <w:pStyle w:val="Heading3"/>
      </w:pPr>
      <w:bookmarkStart w:id="108" w:name="_Toc509322563"/>
      <w:r>
        <w:t>B.2.1.39</w:t>
      </w:r>
      <w:r>
        <w:tab/>
        <w:t>Mean Number of Available PD</w:t>
      </w:r>
      <w:smartTag w:uri="urn:schemas-microsoft-com:office:smarttags" w:element="PersonName">
        <w:r>
          <w:t>CH</w:t>
        </w:r>
      </w:smartTag>
      <w:bookmarkEnd w:id="108"/>
    </w:p>
    <w:p w14:paraId="5ADFE1C3" w14:textId="77777777" w:rsidR="00B27CBD" w:rsidRDefault="00B27CBD">
      <w:pPr>
        <w:pStyle w:val="B1"/>
      </w:pPr>
      <w:r>
        <w:t>A.</w:t>
      </w:r>
      <w:r>
        <w:tab/>
        <w:t>This measurement provides the mean number of PD</w:t>
      </w:r>
      <w:smartTag w:uri="urn:schemas-microsoft-com:office:smarttags" w:element="PersonName">
        <w:r>
          <w:t>CH</w:t>
        </w:r>
      </w:smartTag>
      <w:r>
        <w:t>s which are available to be used (including those actually in use) over the measured period.</w:t>
      </w:r>
    </w:p>
    <w:p w14:paraId="59E4ED59" w14:textId="77777777" w:rsidR="00B27CBD" w:rsidRDefault="00B27CBD">
      <w:pPr>
        <w:pStyle w:val="B1"/>
      </w:pPr>
      <w:r>
        <w:t>B.</w:t>
      </w:r>
      <w:r>
        <w:tab/>
        <w:t>GAUGE.</w:t>
      </w:r>
    </w:p>
    <w:p w14:paraId="3E7264AC" w14:textId="77777777" w:rsidR="00B27CBD" w:rsidRDefault="00B27CBD">
      <w:pPr>
        <w:pStyle w:val="B1"/>
      </w:pPr>
      <w:r>
        <w:t>C.</w:t>
      </w:r>
      <w:r>
        <w:tab/>
        <w:t>The gauge will be incremented when the PD</w:t>
      </w:r>
      <w:smartTag w:uri="urn:schemas-microsoft-com:office:smarttags" w:element="PersonName">
        <w:r>
          <w:t>CH</w:t>
        </w:r>
      </w:smartTag>
      <w:r>
        <w:t xml:space="preserve"> becomes available and decremented when it becomes unavailable. The PD</w:t>
      </w:r>
      <w:smartTag w:uri="urn:schemas-microsoft-com:office:smarttags" w:element="PersonName">
        <w:r>
          <w:t>CH</w:t>
        </w:r>
      </w:smartTag>
      <w:r>
        <w:t xml:space="preserve"> is available when its administrative state is "unlocked" or "shuttingdown" and the operational state is "enabled", and is unavailable when its administrative state changes to "locked" or operational state changes to "disabled". The gauge value equals the number of PD</w:t>
      </w:r>
      <w:smartTag w:uri="urn:schemas-microsoft-com:office:smarttags" w:element="PersonName">
        <w:r>
          <w:t>CH</w:t>
        </w:r>
      </w:smartTag>
      <w:r>
        <w:t>s with an administrative state of "unlocked" or "shuttingdown" and an operational state of "enabled".</w:t>
      </w:r>
    </w:p>
    <w:p w14:paraId="458CDF32" w14:textId="77777777" w:rsidR="00B27CBD" w:rsidRDefault="00B27CBD">
      <w:pPr>
        <w:pStyle w:val="B1"/>
      </w:pPr>
      <w:r>
        <w:t>D.</w:t>
      </w:r>
      <w:r>
        <w:tab/>
        <w:t>meanNbrAvailablePD</w:t>
      </w:r>
      <w:smartTag w:uri="urn:schemas-microsoft-com:office:smarttags" w:element="PersonName">
        <w:r>
          <w:t>CH</w:t>
        </w:r>
      </w:smartTag>
    </w:p>
    <w:p w14:paraId="485B4A4B" w14:textId="77777777" w:rsidR="00B27CBD" w:rsidRDefault="00B27CBD">
      <w:pPr>
        <w:pStyle w:val="B1"/>
      </w:pPr>
      <w:r>
        <w:t>E.</w:t>
      </w:r>
      <w:r>
        <w:tab/>
        <w:t>A single integer value.</w:t>
      </w:r>
    </w:p>
    <w:p w14:paraId="713E03DF" w14:textId="77777777" w:rsidR="00B27CBD" w:rsidRDefault="00B27CBD">
      <w:pPr>
        <w:pStyle w:val="B1"/>
      </w:pPr>
      <w:r>
        <w:t>F.</w:t>
      </w:r>
      <w:r>
        <w:tab/>
        <w:t>CELL Measurement Function.</w:t>
      </w:r>
    </w:p>
    <w:p w14:paraId="7327800A" w14:textId="77777777" w:rsidR="00B27CBD" w:rsidRDefault="00B27CBD">
      <w:pPr>
        <w:pStyle w:val="B1"/>
      </w:pPr>
      <w:r>
        <w:t>G.</w:t>
      </w:r>
      <w:r>
        <w:tab/>
        <w:t>Valid for packet switching.</w:t>
      </w:r>
    </w:p>
    <w:p w14:paraId="4D67ED8D" w14:textId="77777777" w:rsidR="00B27CBD" w:rsidRDefault="00B27CBD">
      <w:pPr>
        <w:pStyle w:val="Heading3"/>
      </w:pPr>
      <w:bookmarkStart w:id="109" w:name="_Toc509322564"/>
      <w:r>
        <w:lastRenderedPageBreak/>
        <w:t>B.2.1.40</w:t>
      </w:r>
      <w:r>
        <w:tab/>
        <w:t>Maximum Number of Available PD</w:t>
      </w:r>
      <w:smartTag w:uri="urn:schemas-microsoft-com:office:smarttags" w:element="PersonName">
        <w:r>
          <w:t>CH</w:t>
        </w:r>
      </w:smartTag>
      <w:bookmarkEnd w:id="109"/>
    </w:p>
    <w:p w14:paraId="2711260C" w14:textId="77777777" w:rsidR="00B27CBD" w:rsidRDefault="00B27CBD">
      <w:pPr>
        <w:pStyle w:val="B1"/>
      </w:pPr>
      <w:r>
        <w:t>A.</w:t>
      </w:r>
      <w:r>
        <w:tab/>
        <w:t>This measurement provides the maximum number of PD</w:t>
      </w:r>
      <w:smartTag w:uri="urn:schemas-microsoft-com:office:smarttags" w:element="PersonName">
        <w:r>
          <w:t>CH</w:t>
        </w:r>
      </w:smartTag>
      <w:r>
        <w:t>s which are available to be used (including those actually in use) over the measured period.</w:t>
      </w:r>
    </w:p>
    <w:p w14:paraId="57ED5C72" w14:textId="77777777" w:rsidR="00B27CBD" w:rsidRDefault="00B27CBD">
      <w:pPr>
        <w:pStyle w:val="B1"/>
      </w:pPr>
      <w:r>
        <w:t>B.</w:t>
      </w:r>
      <w:r>
        <w:tab/>
        <w:t>GAUGE.</w:t>
      </w:r>
    </w:p>
    <w:p w14:paraId="48006332" w14:textId="77777777" w:rsidR="00B27CBD" w:rsidRDefault="00B27CBD">
      <w:pPr>
        <w:pStyle w:val="B1"/>
      </w:pPr>
      <w:r>
        <w:t>C.</w:t>
      </w:r>
      <w:r>
        <w:tab/>
        <w:t>The gauge will be incremented when the PD</w:t>
      </w:r>
      <w:smartTag w:uri="urn:schemas-microsoft-com:office:smarttags" w:element="PersonName">
        <w:r>
          <w:t>CH</w:t>
        </w:r>
      </w:smartTag>
      <w:r>
        <w:t xml:space="preserve"> becomes available and decremented when it becomes unavailable. The PD</w:t>
      </w:r>
      <w:smartTag w:uri="urn:schemas-microsoft-com:office:smarttags" w:element="PersonName">
        <w:r>
          <w:t>CH</w:t>
        </w:r>
      </w:smartTag>
      <w:r>
        <w:t xml:space="preserve"> is available when its administrative state is "unlocked" or "shuttingdown" and the operational state is "enabled", and is unavailable when its administrative state changes to "locked" or operational state changes to "disabled". The gauge value equals the number of PD</w:t>
      </w:r>
      <w:smartTag w:uri="urn:schemas-microsoft-com:office:smarttags" w:element="PersonName">
        <w:r>
          <w:t>CH</w:t>
        </w:r>
      </w:smartTag>
      <w:r>
        <w:t>s with an administrative state of "unlocked" or "shuttingdown" and an operational state of "enabled".</w:t>
      </w:r>
    </w:p>
    <w:p w14:paraId="51EA5093" w14:textId="77777777" w:rsidR="00B27CBD" w:rsidRDefault="00B27CBD">
      <w:pPr>
        <w:pStyle w:val="B1"/>
      </w:pPr>
      <w:r>
        <w:t>D.</w:t>
      </w:r>
      <w:r>
        <w:tab/>
        <w:t>maxNbrAvailablePD</w:t>
      </w:r>
      <w:smartTag w:uri="urn:schemas-microsoft-com:office:smarttags" w:element="PersonName">
        <w:r>
          <w:t>CH</w:t>
        </w:r>
      </w:smartTag>
      <w:r>
        <w:t>.</w:t>
      </w:r>
    </w:p>
    <w:p w14:paraId="25220852" w14:textId="77777777" w:rsidR="00B27CBD" w:rsidRDefault="00B27CBD">
      <w:pPr>
        <w:pStyle w:val="B1"/>
      </w:pPr>
      <w:r>
        <w:t>E.</w:t>
      </w:r>
      <w:r>
        <w:tab/>
        <w:t>A single integer value.</w:t>
      </w:r>
    </w:p>
    <w:p w14:paraId="25A6015D" w14:textId="77777777" w:rsidR="00B27CBD" w:rsidRDefault="00B27CBD">
      <w:pPr>
        <w:pStyle w:val="B1"/>
      </w:pPr>
      <w:r>
        <w:t>F.</w:t>
      </w:r>
      <w:r>
        <w:tab/>
        <w:t>CELL Measurement Function.</w:t>
      </w:r>
    </w:p>
    <w:p w14:paraId="6C8F22E0" w14:textId="77777777" w:rsidR="00B27CBD" w:rsidRDefault="00B27CBD">
      <w:pPr>
        <w:pStyle w:val="B1"/>
      </w:pPr>
      <w:r>
        <w:t>G.</w:t>
      </w:r>
      <w:r>
        <w:tab/>
        <w:t>Valid for packet switching.</w:t>
      </w:r>
    </w:p>
    <w:p w14:paraId="4A39E043" w14:textId="77777777" w:rsidR="00B27CBD" w:rsidRDefault="00B27CBD">
      <w:pPr>
        <w:pStyle w:val="Heading3"/>
      </w:pPr>
      <w:bookmarkStart w:id="110" w:name="_Toc509322565"/>
      <w:r>
        <w:t>B.2.1.41</w:t>
      </w:r>
      <w:r>
        <w:tab/>
        <w:t>Minimum Number of Available PD</w:t>
      </w:r>
      <w:smartTag w:uri="urn:schemas-microsoft-com:office:smarttags" w:element="PersonName">
        <w:r>
          <w:t>CH</w:t>
        </w:r>
      </w:smartTag>
      <w:bookmarkEnd w:id="110"/>
    </w:p>
    <w:p w14:paraId="295D51F8" w14:textId="77777777" w:rsidR="00B27CBD" w:rsidRDefault="00B27CBD">
      <w:pPr>
        <w:pStyle w:val="B1"/>
      </w:pPr>
      <w:r>
        <w:t>A.</w:t>
      </w:r>
      <w:r>
        <w:tab/>
        <w:t>This measurement provides the minimum number of PD</w:t>
      </w:r>
      <w:smartTag w:uri="urn:schemas-microsoft-com:office:smarttags" w:element="PersonName">
        <w:r>
          <w:t>CH</w:t>
        </w:r>
      </w:smartTag>
      <w:r>
        <w:t>s which are available to be used (including those actually in use) over the measured period.</w:t>
      </w:r>
    </w:p>
    <w:p w14:paraId="7C1E5295" w14:textId="77777777" w:rsidR="00B27CBD" w:rsidRDefault="00B27CBD">
      <w:pPr>
        <w:pStyle w:val="B1"/>
      </w:pPr>
      <w:r>
        <w:t>B.</w:t>
      </w:r>
      <w:r>
        <w:tab/>
        <w:t>GAUGE.</w:t>
      </w:r>
    </w:p>
    <w:p w14:paraId="325326E0" w14:textId="77777777" w:rsidR="00B27CBD" w:rsidRDefault="00B27CBD">
      <w:pPr>
        <w:pStyle w:val="B1"/>
      </w:pPr>
      <w:r>
        <w:t>C.</w:t>
      </w:r>
      <w:r>
        <w:tab/>
        <w:t>The gauge will be incremented when the PD</w:t>
      </w:r>
      <w:smartTag w:uri="urn:schemas-microsoft-com:office:smarttags" w:element="PersonName">
        <w:r>
          <w:t>CH</w:t>
        </w:r>
      </w:smartTag>
      <w:r>
        <w:t xml:space="preserve"> becomes available and decremented when it becomes unavailable. The PD</w:t>
      </w:r>
      <w:smartTag w:uri="urn:schemas-microsoft-com:office:smarttags" w:element="PersonName">
        <w:r>
          <w:t>CH</w:t>
        </w:r>
      </w:smartTag>
      <w:r>
        <w:t xml:space="preserve"> is available when its administrative state is "unlocked" or "shuttingdown" and the operational state is "enabled", and is unavailable when its administrative state changes to "locked" or operational state changes to "disabled". The gauge value equals the number of PD</w:t>
      </w:r>
      <w:smartTag w:uri="urn:schemas-microsoft-com:office:smarttags" w:element="PersonName">
        <w:r>
          <w:t>CH</w:t>
        </w:r>
      </w:smartTag>
      <w:r>
        <w:t>s with an administrative state of "unlocked" or "shuttingdown" and an operational state of "enabled".</w:t>
      </w:r>
    </w:p>
    <w:p w14:paraId="3B0725E2" w14:textId="77777777" w:rsidR="00B27CBD" w:rsidRDefault="00B27CBD">
      <w:pPr>
        <w:pStyle w:val="B1"/>
      </w:pPr>
      <w:r>
        <w:t>D.</w:t>
      </w:r>
      <w:r>
        <w:tab/>
        <w:t>minNbrAvailablePD</w:t>
      </w:r>
      <w:smartTag w:uri="urn:schemas-microsoft-com:office:smarttags" w:element="PersonName">
        <w:r>
          <w:t>CH</w:t>
        </w:r>
      </w:smartTag>
      <w:r>
        <w:t>.</w:t>
      </w:r>
    </w:p>
    <w:p w14:paraId="1C452605" w14:textId="77777777" w:rsidR="00B27CBD" w:rsidRDefault="00B27CBD">
      <w:pPr>
        <w:pStyle w:val="B1"/>
      </w:pPr>
      <w:r>
        <w:t>E.</w:t>
      </w:r>
      <w:r>
        <w:tab/>
        <w:t>A single integer value.</w:t>
      </w:r>
    </w:p>
    <w:p w14:paraId="23D05C45" w14:textId="77777777" w:rsidR="00B27CBD" w:rsidRDefault="00B27CBD">
      <w:pPr>
        <w:pStyle w:val="B1"/>
      </w:pPr>
      <w:r>
        <w:t>F.</w:t>
      </w:r>
      <w:r>
        <w:tab/>
        <w:t>CELL Measurement Function.</w:t>
      </w:r>
    </w:p>
    <w:p w14:paraId="0B707D5D" w14:textId="77777777" w:rsidR="00B27CBD" w:rsidRDefault="00B27CBD">
      <w:pPr>
        <w:pStyle w:val="B1"/>
      </w:pPr>
      <w:r>
        <w:t>G.</w:t>
      </w:r>
      <w:r>
        <w:tab/>
        <w:t>Valid for packet switching.</w:t>
      </w:r>
    </w:p>
    <w:p w14:paraId="75861865" w14:textId="77777777" w:rsidR="00B27CBD" w:rsidRDefault="00B27CBD">
      <w:pPr>
        <w:pStyle w:val="Heading3"/>
      </w:pPr>
      <w:bookmarkStart w:id="111" w:name="_Toc509322566"/>
      <w:r>
        <w:t>B.2.1.42</w:t>
      </w:r>
      <w:r>
        <w:tab/>
        <w:t>Mean number of occupied PD</w:t>
      </w:r>
      <w:smartTag w:uri="urn:schemas-microsoft-com:office:smarttags" w:element="PersonName">
        <w:r>
          <w:t>CH</w:t>
        </w:r>
      </w:smartTag>
      <w:r>
        <w:t>s</w:t>
      </w:r>
      <w:bookmarkEnd w:id="111"/>
    </w:p>
    <w:p w14:paraId="3462E310" w14:textId="77777777" w:rsidR="002429E6" w:rsidRDefault="002429E6" w:rsidP="002429E6">
      <w:pPr>
        <w:pStyle w:val="NO"/>
        <w:rPr>
          <w:lang w:eastAsia="zh-CN"/>
        </w:rPr>
      </w:pPr>
      <w:r>
        <w:rPr>
          <w:lang w:eastAsia="zh-CN"/>
        </w:rPr>
        <w:t>NOTE</w:t>
      </w:r>
      <w:r>
        <w:rPr>
          <w:rFonts w:hint="eastAsia"/>
          <w:lang w:eastAsia="zh-CN"/>
        </w:rPr>
        <w:t>:</w:t>
      </w:r>
      <w:r>
        <w:tab/>
      </w:r>
      <w:r w:rsidRPr="00F463B4">
        <w:rPr>
          <w:lang w:eastAsia="zh-CN"/>
        </w:rPr>
        <w:t>Th</w:t>
      </w:r>
      <w:r>
        <w:rPr>
          <w:lang w:eastAsia="zh-CN"/>
        </w:rPr>
        <w:t>is</w:t>
      </w:r>
      <w:r w:rsidRPr="00F463B4">
        <w:rPr>
          <w:lang w:eastAsia="zh-CN"/>
        </w:rPr>
        <w:t xml:space="preserve"> measurement </w:t>
      </w:r>
      <w:r>
        <w:rPr>
          <w:lang w:eastAsia="zh-CN"/>
        </w:rPr>
        <w:t>is</w:t>
      </w:r>
      <w:r w:rsidRPr="00F463B4">
        <w:rPr>
          <w:lang w:eastAsia="zh-CN"/>
        </w:rPr>
        <w:t xml:space="preserve"> subject to the "2 out of 3 approach".</w:t>
      </w:r>
    </w:p>
    <w:p w14:paraId="50ADA6C4" w14:textId="77777777" w:rsidR="00B27CBD" w:rsidRDefault="00B27CBD">
      <w:pPr>
        <w:pStyle w:val="B1"/>
      </w:pPr>
      <w:r>
        <w:t>A.</w:t>
      </w:r>
      <w:r>
        <w:tab/>
        <w:t>This measurement provides the arithmetic mean number of occupied PD</w:t>
      </w:r>
      <w:smartTag w:uri="urn:schemas-microsoft-com:office:smarttags" w:element="PersonName">
        <w:r>
          <w:t>CH</w:t>
        </w:r>
      </w:smartTag>
      <w:r>
        <w:t>s.</w:t>
      </w:r>
    </w:p>
    <w:p w14:paraId="30E391C2" w14:textId="77777777" w:rsidR="00B27CBD" w:rsidRDefault="00B27CBD">
      <w:pPr>
        <w:pStyle w:val="B1"/>
      </w:pPr>
      <w:r>
        <w:t>B.</w:t>
      </w:r>
      <w:r>
        <w:tab/>
        <w:t>SI.</w:t>
      </w:r>
    </w:p>
    <w:p w14:paraId="255B902D" w14:textId="77777777" w:rsidR="00B27CBD" w:rsidRDefault="00B27CBD">
      <w:pPr>
        <w:pStyle w:val="B1"/>
      </w:pPr>
      <w:r>
        <w:t>C.</w:t>
      </w:r>
      <w:r>
        <w:tab/>
        <w:t>This measurement is obtained by sampling at a pre-defined interval (System designed), the number of PD</w:t>
      </w:r>
      <w:smartTag w:uri="urn:schemas-microsoft-com:office:smarttags" w:element="PersonName">
        <w:r>
          <w:t>CH</w:t>
        </w:r>
      </w:smartTag>
      <w:r>
        <w:t>s which are carrying packet traffic and then taking the arithmetic mean (</w:t>
      </w:r>
      <w:r w:rsidR="003E5F18">
        <w:t>3GPP TS 44.060</w:t>
      </w:r>
      <w:r>
        <w:t xml:space="preserve"> [23]).</w:t>
      </w:r>
    </w:p>
    <w:p w14:paraId="44B6D9E0" w14:textId="77777777" w:rsidR="00B27CBD" w:rsidRDefault="00B27CBD">
      <w:pPr>
        <w:pStyle w:val="B1"/>
      </w:pPr>
      <w:r>
        <w:t>D.</w:t>
      </w:r>
      <w:r>
        <w:tab/>
        <w:t>meanNbrOfOccPD</w:t>
      </w:r>
      <w:smartTag w:uri="urn:schemas-microsoft-com:office:smarttags" w:element="PersonName">
        <w:r>
          <w:t>CH</w:t>
        </w:r>
      </w:smartTag>
      <w:r>
        <w:t>s</w:t>
      </w:r>
      <w:r>
        <w:fldChar w:fldCharType="begin"/>
      </w:r>
      <w:r>
        <w:instrText>XE "meanNbrOfBusyT</w:instrText>
      </w:r>
      <w:smartTag w:uri="urn:schemas-microsoft-com:office:smarttags" w:element="PersonName">
        <w:r>
          <w:instrText>CH</w:instrText>
        </w:r>
      </w:smartTag>
      <w:r>
        <w:instrText>s"</w:instrText>
      </w:r>
      <w:r>
        <w:fldChar w:fldCharType="end"/>
      </w:r>
      <w:r>
        <w:t>.</w:t>
      </w:r>
    </w:p>
    <w:p w14:paraId="35D143D0" w14:textId="77777777" w:rsidR="00B27CBD" w:rsidRDefault="00B27CBD">
      <w:pPr>
        <w:pStyle w:val="B1"/>
      </w:pPr>
      <w:r>
        <w:t>E.</w:t>
      </w:r>
      <w:r>
        <w:tab/>
        <w:t>A single real value.</w:t>
      </w:r>
    </w:p>
    <w:p w14:paraId="38234972" w14:textId="77777777" w:rsidR="00B27CBD" w:rsidRDefault="00B27CBD">
      <w:pPr>
        <w:pStyle w:val="B1"/>
      </w:pPr>
      <w:r>
        <w:t>F.</w:t>
      </w:r>
      <w:r>
        <w:tab/>
        <w:t>CELL Measurement Function.</w:t>
      </w:r>
    </w:p>
    <w:p w14:paraId="3CC56DCF" w14:textId="77777777" w:rsidR="00B27CBD" w:rsidRDefault="00B27CBD">
      <w:pPr>
        <w:pStyle w:val="B1"/>
      </w:pPr>
      <w:r>
        <w:t>G.</w:t>
      </w:r>
      <w:r>
        <w:tab/>
        <w:t>Valid for packet switching.</w:t>
      </w:r>
    </w:p>
    <w:p w14:paraId="7D127E67" w14:textId="77777777" w:rsidR="00B27CBD" w:rsidRDefault="00673F73">
      <w:pPr>
        <w:pStyle w:val="Heading3"/>
      </w:pPr>
      <w:r>
        <w:br w:type="page"/>
      </w:r>
      <w:bookmarkStart w:id="112" w:name="_Toc509322567"/>
      <w:r w:rsidR="00B27CBD">
        <w:lastRenderedPageBreak/>
        <w:t>B.2.1.43</w:t>
      </w:r>
      <w:r w:rsidR="00B27CBD">
        <w:tab/>
        <w:t>Maximum number of occupied PD</w:t>
      </w:r>
      <w:smartTag w:uri="urn:schemas-microsoft-com:office:smarttags" w:element="PersonName">
        <w:r w:rsidR="00B27CBD">
          <w:t>CH</w:t>
        </w:r>
      </w:smartTag>
      <w:r w:rsidR="00B27CBD">
        <w:t>s</w:t>
      </w:r>
      <w:bookmarkEnd w:id="112"/>
      <w:r w:rsidR="00B27CBD">
        <w:t xml:space="preserve"> </w:t>
      </w:r>
    </w:p>
    <w:p w14:paraId="49883E50" w14:textId="77777777" w:rsidR="00B27CBD" w:rsidRDefault="00B27CBD">
      <w:pPr>
        <w:pStyle w:val="B1"/>
      </w:pPr>
      <w:r>
        <w:t>A.</w:t>
      </w:r>
      <w:r>
        <w:tab/>
        <w:t>This measurement provides the highest recorded value for the number occupied by PD</w:t>
      </w:r>
      <w:smartTag w:uri="urn:schemas-microsoft-com:office:smarttags" w:element="PersonName">
        <w:r>
          <w:t>CH</w:t>
        </w:r>
      </w:smartTag>
      <w:r>
        <w:t>s.</w:t>
      </w:r>
    </w:p>
    <w:p w14:paraId="0ACB5783" w14:textId="77777777" w:rsidR="00B27CBD" w:rsidRDefault="00B27CBD">
      <w:pPr>
        <w:pStyle w:val="B1"/>
      </w:pPr>
      <w:r>
        <w:t>B.</w:t>
      </w:r>
      <w:r>
        <w:tab/>
        <w:t>GAUGE.</w:t>
      </w:r>
    </w:p>
    <w:p w14:paraId="35E8E4E7" w14:textId="77777777" w:rsidR="00B27CBD" w:rsidRDefault="00B27CBD">
      <w:pPr>
        <w:pStyle w:val="B1"/>
      </w:pPr>
      <w:r>
        <w:t>C.</w:t>
      </w:r>
      <w:r>
        <w:tab/>
        <w:t>This measurement is obtained by sampling at a pre-defined interval (System designed), the maximum number of PD</w:t>
      </w:r>
      <w:smartTag w:uri="urn:schemas-microsoft-com:office:smarttags" w:element="PersonName">
        <w:r>
          <w:t>CH</w:t>
        </w:r>
      </w:smartTag>
      <w:r>
        <w:t>s which are carrying packet traffic. (</w:t>
      </w:r>
      <w:r w:rsidR="003E5F18">
        <w:t>3GPP TS 44.060</w:t>
      </w:r>
      <w:r>
        <w:t xml:space="preserve"> [23]).</w:t>
      </w:r>
    </w:p>
    <w:p w14:paraId="42A2411E" w14:textId="77777777" w:rsidR="00B27CBD" w:rsidRDefault="00B27CBD">
      <w:pPr>
        <w:pStyle w:val="B1"/>
      </w:pPr>
      <w:r>
        <w:t>D.</w:t>
      </w:r>
      <w:r>
        <w:tab/>
        <w:t>maxNbrOfOccPD</w:t>
      </w:r>
      <w:smartTag w:uri="urn:schemas-microsoft-com:office:smarttags" w:element="PersonName">
        <w:r>
          <w:t>CH</w:t>
        </w:r>
      </w:smartTag>
      <w:r>
        <w:t>ss</w:t>
      </w:r>
      <w:r>
        <w:fldChar w:fldCharType="begin"/>
      </w:r>
      <w:r>
        <w:instrText>XE "maxNbrOfBusyT</w:instrText>
      </w:r>
      <w:smartTag w:uri="urn:schemas-microsoft-com:office:smarttags" w:element="PersonName">
        <w:r>
          <w:instrText>CH</w:instrText>
        </w:r>
      </w:smartTag>
      <w:r>
        <w:instrText>s"</w:instrText>
      </w:r>
      <w:r>
        <w:fldChar w:fldCharType="end"/>
      </w:r>
      <w:r>
        <w:t>.</w:t>
      </w:r>
    </w:p>
    <w:p w14:paraId="65A8F583" w14:textId="77777777" w:rsidR="00B27CBD" w:rsidRDefault="00B27CBD">
      <w:pPr>
        <w:pStyle w:val="B1"/>
      </w:pPr>
      <w:r>
        <w:t>E.</w:t>
      </w:r>
      <w:r>
        <w:tab/>
        <w:t>A single integer value.</w:t>
      </w:r>
    </w:p>
    <w:p w14:paraId="1DDF85B9" w14:textId="77777777" w:rsidR="00B27CBD" w:rsidRDefault="00B27CBD">
      <w:pPr>
        <w:pStyle w:val="B1"/>
      </w:pPr>
      <w:r>
        <w:t>F.</w:t>
      </w:r>
      <w:r>
        <w:tab/>
        <w:t>CELL Measurement Function.</w:t>
      </w:r>
    </w:p>
    <w:p w14:paraId="2319C999" w14:textId="77777777" w:rsidR="00B27CBD" w:rsidRDefault="00B27CBD">
      <w:pPr>
        <w:pStyle w:val="B1"/>
      </w:pPr>
      <w:r>
        <w:t>G.</w:t>
      </w:r>
      <w:r>
        <w:tab/>
        <w:t>Valid for packet switching.</w:t>
      </w:r>
    </w:p>
    <w:p w14:paraId="2F57BFAF" w14:textId="77777777" w:rsidR="00B27CBD" w:rsidRDefault="00B27CBD">
      <w:pPr>
        <w:pStyle w:val="Heading3"/>
      </w:pPr>
      <w:bookmarkStart w:id="113" w:name="_Toc509322568"/>
      <w:r>
        <w:t>B.2.1.44</w:t>
      </w:r>
      <w:r>
        <w:tab/>
        <w:t>Minimum number of occupied PD</w:t>
      </w:r>
      <w:smartTag w:uri="urn:schemas-microsoft-com:office:smarttags" w:element="PersonName">
        <w:r>
          <w:t>CH</w:t>
        </w:r>
      </w:smartTag>
      <w:r>
        <w:t>s</w:t>
      </w:r>
      <w:bookmarkEnd w:id="113"/>
      <w:r>
        <w:t xml:space="preserve"> </w:t>
      </w:r>
    </w:p>
    <w:p w14:paraId="546172E4" w14:textId="77777777" w:rsidR="00B27CBD" w:rsidRDefault="00B27CBD">
      <w:pPr>
        <w:pStyle w:val="B1"/>
      </w:pPr>
      <w:r>
        <w:t>A.</w:t>
      </w:r>
      <w:r>
        <w:tab/>
        <w:t>This measurement provides the lowest recorded value for the number of occupied PD</w:t>
      </w:r>
      <w:smartTag w:uri="urn:schemas-microsoft-com:office:smarttags" w:element="PersonName">
        <w:r>
          <w:t>CH</w:t>
        </w:r>
      </w:smartTag>
      <w:r>
        <w:t>s.</w:t>
      </w:r>
    </w:p>
    <w:p w14:paraId="39817842" w14:textId="77777777" w:rsidR="00B27CBD" w:rsidRDefault="00B27CBD">
      <w:pPr>
        <w:pStyle w:val="B1"/>
      </w:pPr>
      <w:r>
        <w:t>B.</w:t>
      </w:r>
      <w:r>
        <w:tab/>
        <w:t>GAUGE.</w:t>
      </w:r>
    </w:p>
    <w:p w14:paraId="36EF573D" w14:textId="77777777" w:rsidR="00B27CBD" w:rsidRDefault="00B27CBD">
      <w:pPr>
        <w:pStyle w:val="B1"/>
      </w:pPr>
      <w:r>
        <w:t>C.</w:t>
      </w:r>
      <w:r>
        <w:tab/>
        <w:t>This measurement is obtained by sampling at a pre-defined interval (System designed), the maximum number of PD</w:t>
      </w:r>
      <w:smartTag w:uri="urn:schemas-microsoft-com:office:smarttags" w:element="PersonName">
        <w:r>
          <w:t>CH</w:t>
        </w:r>
      </w:smartTag>
      <w:r>
        <w:t>s which are carrying packet traffic. (</w:t>
      </w:r>
      <w:r w:rsidR="003E5F18">
        <w:t>3GPP TS 44.060</w:t>
      </w:r>
      <w:r>
        <w:t xml:space="preserve"> [23]).</w:t>
      </w:r>
    </w:p>
    <w:p w14:paraId="16F2A225" w14:textId="77777777" w:rsidR="00B27CBD" w:rsidRDefault="00B27CBD">
      <w:pPr>
        <w:pStyle w:val="B1"/>
      </w:pPr>
      <w:r>
        <w:t>D.</w:t>
      </w:r>
      <w:r>
        <w:tab/>
        <w:t>minNbrOfOccPD</w:t>
      </w:r>
      <w:smartTag w:uri="urn:schemas-microsoft-com:office:smarttags" w:element="PersonName">
        <w:r>
          <w:t>CH</w:t>
        </w:r>
      </w:smartTag>
      <w:r>
        <w:t>ss</w:t>
      </w:r>
      <w:r>
        <w:fldChar w:fldCharType="begin"/>
      </w:r>
      <w:r>
        <w:instrText>XE "maxNbrOfBusyT</w:instrText>
      </w:r>
      <w:smartTag w:uri="urn:schemas-microsoft-com:office:smarttags" w:element="PersonName">
        <w:r>
          <w:instrText>CH</w:instrText>
        </w:r>
      </w:smartTag>
      <w:r>
        <w:instrText>s"</w:instrText>
      </w:r>
      <w:r>
        <w:fldChar w:fldCharType="end"/>
      </w:r>
      <w:r>
        <w:t>.</w:t>
      </w:r>
    </w:p>
    <w:p w14:paraId="754316E4" w14:textId="77777777" w:rsidR="00B27CBD" w:rsidRDefault="00B27CBD">
      <w:pPr>
        <w:pStyle w:val="B1"/>
      </w:pPr>
      <w:r>
        <w:t>E.</w:t>
      </w:r>
      <w:r>
        <w:tab/>
        <w:t>A single integer value.</w:t>
      </w:r>
    </w:p>
    <w:p w14:paraId="29D22489" w14:textId="77777777" w:rsidR="00B27CBD" w:rsidRDefault="00B27CBD">
      <w:pPr>
        <w:pStyle w:val="B1"/>
      </w:pPr>
      <w:r>
        <w:t>F.</w:t>
      </w:r>
      <w:r>
        <w:tab/>
        <w:t>CELL Measurement Function.</w:t>
      </w:r>
    </w:p>
    <w:p w14:paraId="7DD07169" w14:textId="77777777" w:rsidR="00B27CBD" w:rsidRDefault="00B27CBD">
      <w:pPr>
        <w:pStyle w:val="B1"/>
      </w:pPr>
      <w:r>
        <w:t>G.</w:t>
      </w:r>
      <w:r>
        <w:tab/>
        <w:t>Valid for packet switching.</w:t>
      </w:r>
    </w:p>
    <w:p w14:paraId="409BBA96" w14:textId="77777777" w:rsidR="00B27CBD" w:rsidRDefault="00B27CBD">
      <w:pPr>
        <w:pStyle w:val="Heading3"/>
      </w:pPr>
      <w:bookmarkStart w:id="114" w:name="_Toc509322569"/>
      <w:r>
        <w:t>B.2.1.45</w:t>
      </w:r>
      <w:r>
        <w:tab/>
        <w:t>All available PD</w:t>
      </w:r>
      <w:smartTag w:uri="urn:schemas-microsoft-com:office:smarttags" w:element="PersonName">
        <w:r>
          <w:t>CH</w:t>
        </w:r>
      </w:smartTag>
      <w:r>
        <w:t xml:space="preserve"> allocated time</w:t>
      </w:r>
      <w:bookmarkEnd w:id="114"/>
    </w:p>
    <w:p w14:paraId="3151E6A2" w14:textId="77777777" w:rsidR="00B27CBD" w:rsidRDefault="00B27CBD">
      <w:pPr>
        <w:pStyle w:val="B1"/>
      </w:pPr>
      <w:r>
        <w:t>A.</w:t>
      </w:r>
      <w:r>
        <w:tab/>
        <w:t>This measurement gives the total amount of time in the granularity period, where all PD</w:t>
      </w:r>
      <w:smartTag w:uri="urn:schemas-microsoft-com:office:smarttags" w:element="PersonName">
        <w:r>
          <w:t>CH</w:t>
        </w:r>
      </w:smartTag>
      <w:r>
        <w:t>s were allocated.</w:t>
      </w:r>
    </w:p>
    <w:p w14:paraId="2E099C09" w14:textId="77777777" w:rsidR="00B27CBD" w:rsidRDefault="00B27CBD">
      <w:pPr>
        <w:pStyle w:val="B1"/>
      </w:pPr>
      <w:r>
        <w:t>B.</w:t>
      </w:r>
      <w:r>
        <w:tab/>
        <w:t>SI.</w:t>
      </w:r>
    </w:p>
    <w:p w14:paraId="41B3CE2D" w14:textId="77777777" w:rsidR="00B27CBD" w:rsidRDefault="00B27CBD">
      <w:pPr>
        <w:pStyle w:val="B1"/>
      </w:pPr>
      <w:r>
        <w:t>C.</w:t>
      </w:r>
      <w:r>
        <w:tab/>
        <w:t>This time is computed with starting time when the last PD</w:t>
      </w:r>
      <w:smartTag w:uri="urn:schemas-microsoft-com:office:smarttags" w:element="PersonName">
        <w:r>
          <w:t>CH</w:t>
        </w:r>
      </w:smartTag>
      <w:r>
        <w:t xml:space="preserve"> is assigned and the end time when a PD</w:t>
      </w:r>
      <w:smartTag w:uri="urn:schemas-microsoft-com:office:smarttags" w:element="PersonName">
        <w:r>
          <w:t>CH</w:t>
        </w:r>
      </w:smartTag>
      <w:r>
        <w:t xml:space="preserve"> is first released.</w:t>
      </w:r>
    </w:p>
    <w:p w14:paraId="29F96413" w14:textId="77777777" w:rsidR="00B27CBD" w:rsidRDefault="00B27CBD">
      <w:pPr>
        <w:pStyle w:val="B1"/>
      </w:pPr>
      <w:r>
        <w:t>D.</w:t>
      </w:r>
      <w:r>
        <w:tab/>
        <w:t>availablePD</w:t>
      </w:r>
      <w:smartTag w:uri="urn:schemas-microsoft-com:office:smarttags" w:element="PersonName">
        <w:r>
          <w:t>CH</w:t>
        </w:r>
      </w:smartTag>
      <w:r>
        <w:t>AllocatedTime.</w:t>
      </w:r>
    </w:p>
    <w:p w14:paraId="5F80EA91" w14:textId="77777777" w:rsidR="00B27CBD" w:rsidRDefault="00B27CBD">
      <w:pPr>
        <w:pStyle w:val="B1"/>
      </w:pPr>
      <w:r>
        <w:t>E.</w:t>
      </w:r>
      <w:r>
        <w:tab/>
        <w:t>A single integer value.</w:t>
      </w:r>
    </w:p>
    <w:p w14:paraId="6FB3A952" w14:textId="77777777" w:rsidR="00B27CBD" w:rsidRDefault="00B27CBD">
      <w:pPr>
        <w:pStyle w:val="B1"/>
      </w:pPr>
      <w:r>
        <w:t>F.</w:t>
      </w:r>
      <w:r>
        <w:tab/>
        <w:t>CELL Measurement Function.</w:t>
      </w:r>
    </w:p>
    <w:p w14:paraId="5A73972A" w14:textId="77777777" w:rsidR="00B27CBD" w:rsidRDefault="00B27CBD">
      <w:pPr>
        <w:pStyle w:val="B1"/>
      </w:pPr>
      <w:r>
        <w:t>G.</w:t>
      </w:r>
      <w:r>
        <w:tab/>
        <w:t>Valid for packet switching.</w:t>
      </w:r>
    </w:p>
    <w:p w14:paraId="1F7B0126" w14:textId="77777777" w:rsidR="00B27CBD" w:rsidRDefault="00673F73">
      <w:pPr>
        <w:pStyle w:val="Heading3"/>
      </w:pPr>
      <w:r>
        <w:br w:type="page"/>
      </w:r>
      <w:bookmarkStart w:id="115" w:name="_Toc509322570"/>
      <w:r w:rsidR="00B27CBD">
        <w:lastRenderedPageBreak/>
        <w:t>B.2.1.46</w:t>
      </w:r>
      <w:r w:rsidR="00B27CBD">
        <w:tab/>
        <w:t>Transmission of Packet Paging Messages on the PCC</w:t>
      </w:r>
      <w:smartTag w:uri="urn:schemas-microsoft-com:office:smarttags" w:element="PersonName">
        <w:r w:rsidR="00B27CBD">
          <w:t>CH</w:t>
        </w:r>
      </w:smartTag>
      <w:bookmarkEnd w:id="115"/>
    </w:p>
    <w:p w14:paraId="4CE7CEF1" w14:textId="77777777" w:rsidR="00B27CBD" w:rsidRDefault="00B27CBD">
      <w:pPr>
        <w:pStyle w:val="B1"/>
      </w:pPr>
      <w:r>
        <w:t>A.</w:t>
      </w:r>
      <w:r>
        <w:tab/>
        <w:t>This measurement provides the number of Packet Paging messages transmitted over PCC</w:t>
      </w:r>
      <w:smartTag w:uri="urn:schemas-microsoft-com:office:smarttags" w:element="PersonName">
        <w:r>
          <w:t>CH</w:t>
        </w:r>
      </w:smartTag>
      <w:r>
        <w:t>(these are counted as attempts).</w:t>
      </w:r>
    </w:p>
    <w:p w14:paraId="73FADFF8" w14:textId="77777777" w:rsidR="00B27CBD" w:rsidRDefault="00B27CBD">
      <w:pPr>
        <w:pStyle w:val="B1"/>
      </w:pPr>
      <w:r>
        <w:t>B.</w:t>
      </w:r>
      <w:r>
        <w:tab/>
        <w:t>CC.</w:t>
      </w:r>
    </w:p>
    <w:p w14:paraId="7A6F26ED" w14:textId="77777777" w:rsidR="00B27CBD" w:rsidRDefault="00B27CBD">
      <w:pPr>
        <w:pStyle w:val="B1"/>
      </w:pPr>
      <w:r>
        <w:t>C.</w:t>
      </w:r>
      <w:r>
        <w:tab/>
        <w:t>Transmission of "PACKET PAGING REQUEST" (</w:t>
      </w:r>
      <w:r w:rsidR="003E5F18">
        <w:t>3GPP TS 44.060</w:t>
      </w:r>
      <w:r>
        <w:t xml:space="preserve"> [23]).</w:t>
      </w:r>
    </w:p>
    <w:p w14:paraId="1535396D" w14:textId="77777777" w:rsidR="00B27CBD" w:rsidRDefault="00B27CBD">
      <w:pPr>
        <w:pStyle w:val="B1"/>
      </w:pPr>
      <w:r>
        <w:t>D.</w:t>
      </w:r>
      <w:r>
        <w:tab/>
        <w:t>nbrPacketPagingMessagesP</w:t>
      </w:r>
      <w:smartTag w:uri="urn:schemas-microsoft-com:office:smarttags" w:element="PersonName">
        <w:r>
          <w:t>CH</w:t>
        </w:r>
      </w:smartTag>
      <w:r>
        <w:t>OnPCC</w:t>
      </w:r>
      <w:smartTag w:uri="urn:schemas-microsoft-com:office:smarttags" w:element="PersonName">
        <w:r>
          <w:t>CH</w:t>
        </w:r>
      </w:smartTag>
      <w:r>
        <w:fldChar w:fldCharType="begin"/>
      </w:r>
      <w:r>
        <w:instrText>XE "attTransOfPagingMessagesTheP</w:instrText>
      </w:r>
      <w:smartTag w:uri="urn:schemas-microsoft-com:office:smarttags" w:element="PersonName">
        <w:r>
          <w:instrText>CH</w:instrText>
        </w:r>
      </w:smartTag>
      <w:r>
        <w:instrText>"</w:instrText>
      </w:r>
      <w:r>
        <w:fldChar w:fldCharType="end"/>
      </w:r>
      <w:r>
        <w:t>.</w:t>
      </w:r>
    </w:p>
    <w:p w14:paraId="35E8D0A8" w14:textId="77777777" w:rsidR="00B27CBD" w:rsidRDefault="00B27CBD">
      <w:pPr>
        <w:pStyle w:val="B1"/>
      </w:pPr>
      <w:r>
        <w:t>E.</w:t>
      </w:r>
      <w:r>
        <w:tab/>
        <w:t>A single integer value.</w:t>
      </w:r>
    </w:p>
    <w:p w14:paraId="3F999080" w14:textId="77777777" w:rsidR="00B27CBD" w:rsidRDefault="00B27CBD">
      <w:pPr>
        <w:pStyle w:val="B1"/>
      </w:pPr>
      <w:r>
        <w:t>F.</w:t>
      </w:r>
      <w:r>
        <w:tab/>
        <w:t>CELL Measurement Function.</w:t>
      </w:r>
    </w:p>
    <w:p w14:paraId="014965AE" w14:textId="77777777" w:rsidR="00B27CBD" w:rsidRDefault="00B27CBD">
      <w:pPr>
        <w:pStyle w:val="B1"/>
      </w:pPr>
      <w:r>
        <w:t>G.</w:t>
      </w:r>
      <w:r>
        <w:tab/>
        <w:t>Valid for packet switching.</w:t>
      </w:r>
    </w:p>
    <w:p w14:paraId="77CE7C41" w14:textId="77777777" w:rsidR="00B27CBD" w:rsidRDefault="00B27CBD">
      <w:pPr>
        <w:pStyle w:val="Heading3"/>
      </w:pPr>
      <w:bookmarkStart w:id="116" w:name="_Toc509322571"/>
      <w:r>
        <w:t>B.2.1.47</w:t>
      </w:r>
      <w:r>
        <w:tab/>
        <w:t>Mean PP</w:t>
      </w:r>
      <w:smartTag w:uri="urn:schemas-microsoft-com:office:smarttags" w:element="PersonName">
        <w:r>
          <w:t>CH</w:t>
        </w:r>
      </w:smartTag>
      <w:r>
        <w:t>-PAG</w:t>
      </w:r>
      <w:smartTag w:uri="urn:schemas-microsoft-com:office:smarttags" w:element="PersonName">
        <w:r>
          <w:t>CH</w:t>
        </w:r>
      </w:smartTag>
      <w:r>
        <w:t xml:space="preserve"> queue length on PCC</w:t>
      </w:r>
      <w:smartTag w:uri="urn:schemas-microsoft-com:office:smarttags" w:element="PersonName">
        <w:r>
          <w:t>CH</w:t>
        </w:r>
      </w:smartTag>
      <w:bookmarkEnd w:id="116"/>
    </w:p>
    <w:p w14:paraId="4781C4B9" w14:textId="77777777" w:rsidR="00B27CBD" w:rsidRDefault="00B27CBD">
      <w:pPr>
        <w:pStyle w:val="B1"/>
      </w:pPr>
      <w:r>
        <w:t>A.</w:t>
      </w:r>
      <w:r>
        <w:tab/>
        <w:t>This measurement provides the arithmetic mean of the number of all messages waiting for transmission on the PP</w:t>
      </w:r>
      <w:smartTag w:uri="urn:schemas-microsoft-com:office:smarttags" w:element="PersonName">
        <w:r>
          <w:t>CH</w:t>
        </w:r>
      </w:smartTag>
      <w:r>
        <w:t>-PAG</w:t>
      </w:r>
      <w:smartTag w:uri="urn:schemas-microsoft-com:office:smarttags" w:element="PersonName">
        <w:r>
          <w:t>CH</w:t>
        </w:r>
      </w:smartTag>
      <w:r>
        <w:t xml:space="preserve"> sub channel on the PCC</w:t>
      </w:r>
      <w:smartTag w:uri="urn:schemas-microsoft-com:office:smarttags" w:element="PersonName">
        <w:r>
          <w:t>CH</w:t>
        </w:r>
      </w:smartTag>
      <w:r>
        <w:t>.</w:t>
      </w:r>
    </w:p>
    <w:p w14:paraId="5864BD01" w14:textId="77777777" w:rsidR="00B27CBD" w:rsidRDefault="00B27CBD">
      <w:pPr>
        <w:pStyle w:val="B1"/>
      </w:pPr>
      <w:r>
        <w:t>B.</w:t>
      </w:r>
      <w:r>
        <w:tab/>
        <w:t>SI.</w:t>
      </w:r>
    </w:p>
    <w:p w14:paraId="2BB3BA5D" w14:textId="77777777" w:rsidR="00B27CBD" w:rsidRDefault="00B27CBD">
      <w:pPr>
        <w:pStyle w:val="B1"/>
      </w:pPr>
      <w:r>
        <w:t>C.</w:t>
      </w:r>
      <w:r>
        <w:tab/>
        <w:t>This measurement is obtained by sampling at a pre-defined interval (System designed), the PP</w:t>
      </w:r>
      <w:smartTag w:uri="urn:schemas-microsoft-com:office:smarttags" w:element="PersonName">
        <w:r>
          <w:t>CH</w:t>
        </w:r>
      </w:smartTag>
      <w:r>
        <w:t>-PAG</w:t>
      </w:r>
      <w:smartTag w:uri="urn:schemas-microsoft-com:office:smarttags" w:element="PersonName">
        <w:r>
          <w:t>CH</w:t>
        </w:r>
      </w:smartTag>
      <w:r>
        <w:t xml:space="preserve"> queue length and then taking the arithmetic mean (</w:t>
      </w:r>
      <w:r w:rsidR="003E5F18">
        <w:t>3GPP TS 44.060</w:t>
      </w:r>
      <w:r>
        <w:t xml:space="preserve"> [23]).</w:t>
      </w:r>
    </w:p>
    <w:p w14:paraId="290143F3" w14:textId="77777777" w:rsidR="00B27CBD" w:rsidRDefault="00B27CBD">
      <w:pPr>
        <w:pStyle w:val="B1"/>
      </w:pPr>
      <w:r>
        <w:t>D.</w:t>
      </w:r>
      <w:r>
        <w:tab/>
        <w:t>meanPP</w:t>
      </w:r>
      <w:smartTag w:uri="urn:schemas-microsoft-com:office:smarttags" w:element="PersonName">
        <w:r>
          <w:t>CH</w:t>
        </w:r>
      </w:smartTag>
      <w:r>
        <w:t>PAG</w:t>
      </w:r>
      <w:smartTag w:uri="urn:schemas-microsoft-com:office:smarttags" w:element="PersonName">
        <w:r>
          <w:t>CH</w:t>
        </w:r>
      </w:smartTag>
      <w:r>
        <w:t>QueueLengthOnPCC</w:t>
      </w:r>
      <w:smartTag w:uri="urn:schemas-microsoft-com:office:smarttags" w:element="PersonName">
        <w:r>
          <w:t>CH</w:t>
        </w:r>
      </w:smartTag>
      <w:r>
        <w:fldChar w:fldCharType="begin"/>
      </w:r>
      <w:r>
        <w:instrText>XE "meanP</w:instrText>
      </w:r>
      <w:smartTag w:uri="urn:schemas-microsoft-com:office:smarttags" w:element="PersonName">
        <w:r>
          <w:instrText>CH</w:instrText>
        </w:r>
      </w:smartTag>
      <w:r>
        <w:instrText>AG</w:instrText>
      </w:r>
      <w:smartTag w:uri="urn:schemas-microsoft-com:office:smarttags" w:element="PersonName">
        <w:r>
          <w:instrText>CH</w:instrText>
        </w:r>
      </w:smartTag>
      <w:r>
        <w:instrText>QueueLength"</w:instrText>
      </w:r>
      <w:r>
        <w:fldChar w:fldCharType="end"/>
      </w:r>
      <w:r>
        <w:t>.</w:t>
      </w:r>
    </w:p>
    <w:p w14:paraId="309883AA" w14:textId="77777777" w:rsidR="00B27CBD" w:rsidRDefault="00B27CBD">
      <w:pPr>
        <w:pStyle w:val="B1"/>
      </w:pPr>
      <w:r>
        <w:t>E.</w:t>
      </w:r>
      <w:r>
        <w:tab/>
        <w:t>A single real value.</w:t>
      </w:r>
    </w:p>
    <w:p w14:paraId="65FFE80C" w14:textId="77777777" w:rsidR="00B27CBD" w:rsidRDefault="00B27CBD">
      <w:pPr>
        <w:pStyle w:val="B1"/>
      </w:pPr>
      <w:r>
        <w:t>F.</w:t>
      </w:r>
      <w:r>
        <w:tab/>
        <w:t>CELL Measurement Function.</w:t>
      </w:r>
    </w:p>
    <w:p w14:paraId="257605A7" w14:textId="77777777" w:rsidR="00B27CBD" w:rsidRDefault="00B27CBD">
      <w:pPr>
        <w:pStyle w:val="B1"/>
      </w:pPr>
      <w:r>
        <w:t>G.</w:t>
      </w:r>
      <w:r>
        <w:tab/>
        <w:t>Valid for packet switching.</w:t>
      </w:r>
    </w:p>
    <w:p w14:paraId="3BC3A3B9" w14:textId="77777777" w:rsidR="00B27CBD" w:rsidRDefault="00B27CBD">
      <w:pPr>
        <w:pStyle w:val="Heading3"/>
      </w:pPr>
      <w:bookmarkStart w:id="117" w:name="_Toc509322572"/>
      <w:r>
        <w:t>B.2.1.48</w:t>
      </w:r>
      <w:r>
        <w:tab/>
        <w:t>Number of Packet Pages Discarded from the PP</w:t>
      </w:r>
      <w:smartTag w:uri="urn:schemas-microsoft-com:office:smarttags" w:element="PersonName">
        <w:r>
          <w:t>CH</w:t>
        </w:r>
      </w:smartTag>
      <w:r>
        <w:t xml:space="preserve"> Queue on PCC</w:t>
      </w:r>
      <w:smartTag w:uri="urn:schemas-microsoft-com:office:smarttags" w:element="PersonName">
        <w:r>
          <w:t>CH</w:t>
        </w:r>
      </w:smartTag>
      <w:bookmarkEnd w:id="117"/>
    </w:p>
    <w:p w14:paraId="5B6CB1B1" w14:textId="77777777" w:rsidR="00B27CBD" w:rsidRDefault="00B27CBD">
      <w:pPr>
        <w:pStyle w:val="B1"/>
      </w:pPr>
      <w:r>
        <w:t>A.</w:t>
      </w:r>
      <w:r>
        <w:tab/>
        <w:t>This measurement provides the number of Packet Paging messages which are discarded from the PP</w:t>
      </w:r>
      <w:smartTag w:uri="urn:schemas-microsoft-com:office:smarttags" w:element="PersonName">
        <w:r>
          <w:t>CH</w:t>
        </w:r>
      </w:smartTag>
      <w:r>
        <w:t xml:space="preserve"> queue before they could be transmitted on PCC</w:t>
      </w:r>
      <w:smartTag w:uri="urn:schemas-microsoft-com:office:smarttags" w:element="PersonName">
        <w:r>
          <w:t>CH</w:t>
        </w:r>
      </w:smartTag>
      <w:r>
        <w:t>.</w:t>
      </w:r>
    </w:p>
    <w:p w14:paraId="73E9CA0F" w14:textId="77777777" w:rsidR="00B27CBD" w:rsidRDefault="00B27CBD">
      <w:pPr>
        <w:pStyle w:val="B1"/>
      </w:pPr>
      <w:r>
        <w:t>B.</w:t>
      </w:r>
      <w:r>
        <w:tab/>
        <w:t>CC.</w:t>
      </w:r>
    </w:p>
    <w:p w14:paraId="6AF99DD4" w14:textId="77777777" w:rsidR="00B27CBD" w:rsidRDefault="00B27CBD">
      <w:pPr>
        <w:pStyle w:val="B1"/>
      </w:pPr>
      <w:r>
        <w:t>C.</w:t>
      </w:r>
      <w:r>
        <w:tab/>
        <w:t>Pages can be discarded from the queues (assuming queuing is in operation) for a number of reasons, including queue overflow, priority insertion in the queue causing an overflow and in</w:t>
      </w:r>
      <w:r>
        <w:noBreakHyphen/>
        <w:t>queue timer expiry (</w:t>
      </w:r>
      <w:r w:rsidR="003E5F18">
        <w:t>3GPP TS 44.060</w:t>
      </w:r>
      <w:r>
        <w:t xml:space="preserve"> [23]).</w:t>
      </w:r>
    </w:p>
    <w:p w14:paraId="0528BBF0" w14:textId="77777777" w:rsidR="00B27CBD" w:rsidRDefault="00B27CBD">
      <w:pPr>
        <w:pStyle w:val="B1"/>
      </w:pPr>
      <w:r>
        <w:t>D.</w:t>
      </w:r>
      <w:r>
        <w:tab/>
        <w:t>nbrOfPSPagesDiscardedFromPP</w:t>
      </w:r>
      <w:smartTag w:uri="urn:schemas-microsoft-com:office:smarttags" w:element="PersonName">
        <w:r>
          <w:t>CH</w:t>
        </w:r>
      </w:smartTag>
      <w:r>
        <w:t>QueueOnPCC</w:t>
      </w:r>
      <w:smartTag w:uri="urn:schemas-microsoft-com:office:smarttags" w:element="PersonName">
        <w:r>
          <w:t>CH</w:t>
        </w:r>
      </w:smartTag>
      <w:r>
        <w:fldChar w:fldCharType="begin"/>
      </w:r>
      <w:r>
        <w:instrText>XE "nbrOfPagesDiscardedFromP</w:instrText>
      </w:r>
      <w:smartTag w:uri="urn:schemas-microsoft-com:office:smarttags" w:element="PersonName">
        <w:r>
          <w:instrText>CH</w:instrText>
        </w:r>
      </w:smartTag>
      <w:r>
        <w:instrText>Queue"</w:instrText>
      </w:r>
      <w:r>
        <w:fldChar w:fldCharType="end"/>
      </w:r>
      <w:r>
        <w:t>.</w:t>
      </w:r>
    </w:p>
    <w:p w14:paraId="06BEABA6" w14:textId="77777777" w:rsidR="00B27CBD" w:rsidRDefault="00B27CBD">
      <w:pPr>
        <w:pStyle w:val="B1"/>
      </w:pPr>
      <w:r>
        <w:t>E.</w:t>
      </w:r>
      <w:r>
        <w:tab/>
        <w:t>An integer value for the paging queue in the CELL.</w:t>
      </w:r>
    </w:p>
    <w:p w14:paraId="5BCBC164" w14:textId="77777777" w:rsidR="00B27CBD" w:rsidRDefault="00B27CBD">
      <w:pPr>
        <w:pStyle w:val="B1"/>
      </w:pPr>
      <w:r>
        <w:t>F.</w:t>
      </w:r>
      <w:r>
        <w:tab/>
        <w:t>CELL Measurement Function.</w:t>
      </w:r>
    </w:p>
    <w:p w14:paraId="32C6FB1C" w14:textId="77777777" w:rsidR="00B27CBD" w:rsidRDefault="00B27CBD">
      <w:pPr>
        <w:pStyle w:val="B1"/>
      </w:pPr>
      <w:r>
        <w:t>G.</w:t>
      </w:r>
      <w:r>
        <w:tab/>
        <w:t>Valid for packet switching.</w:t>
      </w:r>
    </w:p>
    <w:p w14:paraId="169C3C96" w14:textId="77777777" w:rsidR="00B27CBD" w:rsidRDefault="00673F73">
      <w:pPr>
        <w:pStyle w:val="Heading3"/>
      </w:pPr>
      <w:r>
        <w:br w:type="page"/>
      </w:r>
      <w:bookmarkStart w:id="118" w:name="_Toc509322573"/>
      <w:r w:rsidR="00B27CBD">
        <w:lastRenderedPageBreak/>
        <w:t>B.2.1.49</w:t>
      </w:r>
      <w:r w:rsidR="00B27CBD">
        <w:tab/>
        <w:t>Number of Packet Channel Assignment Requests, per cause</w:t>
      </w:r>
      <w:bookmarkEnd w:id="118"/>
    </w:p>
    <w:p w14:paraId="02CD110D" w14:textId="77777777" w:rsidR="00B27CBD" w:rsidRDefault="00B27CBD">
      <w:pPr>
        <w:pStyle w:val="B1"/>
      </w:pPr>
      <w:r>
        <w:t>A.</w:t>
      </w:r>
      <w:r>
        <w:tab/>
        <w:t>This measurement provides the number of packet channel assignment requests, per cause.</w:t>
      </w:r>
    </w:p>
    <w:p w14:paraId="1013C8F0" w14:textId="77777777" w:rsidR="00B27CBD" w:rsidRDefault="00B27CBD">
      <w:pPr>
        <w:pStyle w:val="B1"/>
      </w:pPr>
      <w:r>
        <w:t>B.</w:t>
      </w:r>
      <w:r>
        <w:tab/>
        <w:t>CC.</w:t>
      </w:r>
    </w:p>
    <w:p w14:paraId="62104EEB" w14:textId="77777777" w:rsidR="00B27CBD" w:rsidRDefault="00B27CBD">
      <w:pPr>
        <w:pStyle w:val="B1"/>
      </w:pPr>
      <w:r>
        <w:t>C.</w:t>
      </w:r>
      <w:r>
        <w:tab/>
        <w:t xml:space="preserve">Receipt of "PACKET </w:t>
      </w:r>
      <w:smartTag w:uri="urn:schemas-microsoft-com:office:smarttags" w:element="PersonName">
        <w:r>
          <w:t>CH</w:t>
        </w:r>
      </w:smartTag>
      <w:r>
        <w:t>ANNEL REQUEST" message sent from the MS on the PRA</w:t>
      </w:r>
      <w:smartTag w:uri="urn:schemas-microsoft-com:office:smarttags" w:element="PersonName">
        <w:r>
          <w:t>CH</w:t>
        </w:r>
      </w:smartTag>
      <w:r>
        <w:t xml:space="preserve"> or by the "</w:t>
      </w:r>
      <w:smartTag w:uri="urn:schemas-microsoft-com:office:smarttags" w:element="PersonName">
        <w:r>
          <w:t>CH</w:t>
        </w:r>
      </w:smartTag>
      <w:r>
        <w:t>ANNEL REQUEST" message sent on the RA</w:t>
      </w:r>
      <w:smartTag w:uri="urn:schemas-microsoft-com:office:smarttags" w:element="PersonName">
        <w:r>
          <w:t>CH</w:t>
        </w:r>
      </w:smartTag>
      <w:r>
        <w:t>.. Note, the establishment causes are: defined in (GSM 04.08 [2]) for channel request message and (</w:t>
      </w:r>
      <w:r w:rsidR="003E5F18">
        <w:t>3GPP TS 44.060</w:t>
      </w:r>
      <w:r>
        <w:t xml:space="preserve"> [23] for the packet channel request message.</w:t>
      </w:r>
    </w:p>
    <w:p w14:paraId="26B072E7" w14:textId="77777777" w:rsidR="00B27CBD" w:rsidRDefault="00B27CBD">
      <w:pPr>
        <w:pStyle w:val="B1"/>
      </w:pPr>
      <w:r>
        <w:t>D.</w:t>
      </w:r>
      <w:r>
        <w:tab/>
        <w:t>attPCReqAssPerCause</w:t>
      </w:r>
      <w:r>
        <w:fldChar w:fldCharType="begin"/>
      </w:r>
      <w:r>
        <w:instrText>XE "attImmediateAssingProcsPerCause"</w:instrText>
      </w:r>
      <w:r>
        <w:fldChar w:fldCharType="end"/>
      </w:r>
      <w:r>
        <w:t>.</w:t>
      </w:r>
    </w:p>
    <w:p w14:paraId="5A34C01D" w14:textId="77777777" w:rsidR="00B27CBD" w:rsidRDefault="00B27CBD">
      <w:pPr>
        <w:pStyle w:val="B1"/>
      </w:pPr>
      <w:r>
        <w:t>E.</w:t>
      </w:r>
      <w:r>
        <w:tab/>
        <w:t>An integer value per cause.</w:t>
      </w:r>
    </w:p>
    <w:p w14:paraId="34BAFB37" w14:textId="77777777" w:rsidR="00B27CBD" w:rsidRDefault="00B27CBD">
      <w:pPr>
        <w:pStyle w:val="B1"/>
      </w:pPr>
      <w:r>
        <w:t>F.</w:t>
      </w:r>
      <w:r>
        <w:tab/>
        <w:t>CELL Measurement Function.</w:t>
      </w:r>
    </w:p>
    <w:p w14:paraId="04444F4A" w14:textId="77777777" w:rsidR="00B27CBD" w:rsidRDefault="00B27CBD">
      <w:pPr>
        <w:pStyle w:val="B1"/>
      </w:pPr>
      <w:r>
        <w:t>G.</w:t>
      </w:r>
      <w:r>
        <w:tab/>
        <w:t>Valid for packet switching.</w:t>
      </w:r>
    </w:p>
    <w:p w14:paraId="4BA28959" w14:textId="77777777" w:rsidR="00B27CBD" w:rsidRDefault="00B27CBD">
      <w:pPr>
        <w:pStyle w:val="Heading3"/>
      </w:pPr>
      <w:bookmarkStart w:id="119" w:name="_Toc509322574"/>
      <w:r>
        <w:t>B.2.1.50</w:t>
      </w:r>
      <w:r>
        <w:tab/>
        <w:t>Successful Packet Channel Assignment Procedures, per cause</w:t>
      </w:r>
      <w:bookmarkEnd w:id="119"/>
    </w:p>
    <w:p w14:paraId="357BEF67" w14:textId="77777777" w:rsidR="00B27CBD" w:rsidRDefault="00B27CBD">
      <w:pPr>
        <w:pStyle w:val="B1"/>
      </w:pPr>
      <w:r>
        <w:t>A.</w:t>
      </w:r>
      <w:r>
        <w:tab/>
        <w:t>This measurement provides the number of successful packet channel assignment procedures, per cause. Note: A packet channel assignment is considered successful when either the "PACKET UPLINK ASSIGNMENT" message or the "IMMEDIATE ASSIGNMENT COMMAND" message is sent.</w:t>
      </w:r>
    </w:p>
    <w:p w14:paraId="6E9C149D" w14:textId="77777777" w:rsidR="00B27CBD" w:rsidRDefault="00B27CBD">
      <w:pPr>
        <w:pStyle w:val="B1"/>
      </w:pPr>
      <w:r>
        <w:t>B.</w:t>
      </w:r>
      <w:r>
        <w:tab/>
        <w:t>CC.</w:t>
      </w:r>
    </w:p>
    <w:p w14:paraId="74CFAED6" w14:textId="77777777" w:rsidR="00B27CBD" w:rsidRDefault="00B27CBD">
      <w:pPr>
        <w:pStyle w:val="B1"/>
      </w:pPr>
      <w:r>
        <w:t>C.</w:t>
      </w:r>
      <w:r>
        <w:tab/>
        <w:t>Transmission of "IMMEDIATE ASSIGN COMMAND" message on the AG</w:t>
      </w:r>
      <w:smartTag w:uri="urn:schemas-microsoft-com:office:smarttags" w:element="PersonName">
        <w:r>
          <w:t>CH</w:t>
        </w:r>
      </w:smartTag>
      <w:r>
        <w:t xml:space="preserve"> or the "PACKET UPLINK ASSIGNMENT" message on the PAG</w:t>
      </w:r>
      <w:smartTag w:uri="urn:schemas-microsoft-com:office:smarttags" w:element="PersonName">
        <w:r>
          <w:t>CH</w:t>
        </w:r>
      </w:smartTag>
      <w:r>
        <w:t>. Note, If the message contains assignment information for two mobiles (</w:t>
      </w:r>
      <w:r w:rsidR="003E5F18">
        <w:t>3GPP TS 44.060</w:t>
      </w:r>
      <w:r>
        <w:t xml:space="preserve"> [23]). If the establishment cause is identical for the two mobile stations, the counter shall be incremented by two. Otherwise the affected counters shall be incremented by one.</w:t>
      </w:r>
    </w:p>
    <w:p w14:paraId="5E7345D8" w14:textId="77777777" w:rsidR="00B27CBD" w:rsidRDefault="00B27CBD">
      <w:pPr>
        <w:pStyle w:val="NO"/>
      </w:pPr>
      <w:r>
        <w:t>NOTE:</w:t>
      </w:r>
      <w:r>
        <w:tab/>
        <w:t>System implementation will allow these establishment causes to be incorporated into B 2.1.7.</w:t>
      </w:r>
    </w:p>
    <w:p w14:paraId="074B6449" w14:textId="77777777" w:rsidR="00B27CBD" w:rsidRDefault="00B27CBD">
      <w:pPr>
        <w:pStyle w:val="B1"/>
      </w:pPr>
      <w:r>
        <w:t>D.</w:t>
      </w:r>
      <w:r>
        <w:tab/>
        <w:t>succPDT</w:t>
      </w:r>
      <w:smartTag w:uri="urn:schemas-microsoft-com:office:smarttags" w:element="PersonName">
        <w:r>
          <w:t>CH</w:t>
        </w:r>
      </w:smartTag>
      <w:r>
        <w:t>AssProcsPerCause</w:t>
      </w:r>
      <w:r>
        <w:fldChar w:fldCharType="begin"/>
      </w:r>
      <w:r>
        <w:instrText>XE "succImmediateAssingProcsPerCause"</w:instrText>
      </w:r>
      <w:r>
        <w:fldChar w:fldCharType="end"/>
      </w:r>
      <w:r>
        <w:t>.</w:t>
      </w:r>
    </w:p>
    <w:p w14:paraId="7252FED0" w14:textId="77777777" w:rsidR="00B27CBD" w:rsidRDefault="00B27CBD">
      <w:pPr>
        <w:pStyle w:val="B1"/>
      </w:pPr>
      <w:r>
        <w:t>E.</w:t>
      </w:r>
      <w:r>
        <w:tab/>
        <w:t xml:space="preserve"> An integer value per cause.</w:t>
      </w:r>
    </w:p>
    <w:p w14:paraId="75065789" w14:textId="77777777" w:rsidR="00B27CBD" w:rsidRDefault="00B27CBD">
      <w:pPr>
        <w:pStyle w:val="B1"/>
      </w:pPr>
      <w:r>
        <w:t>F.</w:t>
      </w:r>
      <w:r>
        <w:tab/>
        <w:t>CELL Measurement Function.</w:t>
      </w:r>
    </w:p>
    <w:p w14:paraId="0F592B38" w14:textId="77777777" w:rsidR="00B27CBD" w:rsidRDefault="00B27CBD">
      <w:pPr>
        <w:pStyle w:val="B1"/>
      </w:pPr>
      <w:r>
        <w:t>G.</w:t>
      </w:r>
      <w:r>
        <w:tab/>
        <w:t>Valid for packet switching.</w:t>
      </w:r>
    </w:p>
    <w:p w14:paraId="6ADBADFA" w14:textId="77777777" w:rsidR="00B27CBD" w:rsidRDefault="00B27CBD">
      <w:pPr>
        <w:pStyle w:val="Heading3"/>
      </w:pPr>
      <w:bookmarkStart w:id="120" w:name="_Toc509322575"/>
      <w:r>
        <w:t>B.2.1.51</w:t>
      </w:r>
      <w:r>
        <w:tab/>
        <w:t>Successful PDT</w:t>
      </w:r>
      <w:smartTag w:uri="urn:schemas-microsoft-com:office:smarttags" w:element="PersonName">
        <w:r>
          <w:t>CH</w:t>
        </w:r>
      </w:smartTag>
      <w:r>
        <w:t xml:space="preserve"> seizures</w:t>
      </w:r>
      <w:bookmarkEnd w:id="120"/>
    </w:p>
    <w:p w14:paraId="08AE373A" w14:textId="77777777" w:rsidR="00B27CBD" w:rsidRDefault="00B27CBD">
      <w:pPr>
        <w:pStyle w:val="B1"/>
      </w:pPr>
      <w:r>
        <w:t>A.</w:t>
      </w:r>
      <w:r>
        <w:tab/>
        <w:t>This measurement provides the number of successful PDT</w:t>
      </w:r>
      <w:smartTag w:uri="urn:schemas-microsoft-com:office:smarttags" w:element="PersonName">
        <w:r>
          <w:t>CH</w:t>
        </w:r>
      </w:smartTag>
      <w:r>
        <w:t xml:space="preserve"> seizures.</w:t>
      </w:r>
    </w:p>
    <w:p w14:paraId="1E8952A9" w14:textId="77777777" w:rsidR="00B27CBD" w:rsidRDefault="00B27CBD">
      <w:pPr>
        <w:pStyle w:val="B1"/>
      </w:pPr>
      <w:r>
        <w:t>B.</w:t>
      </w:r>
      <w:r>
        <w:tab/>
        <w:t>CC.</w:t>
      </w:r>
    </w:p>
    <w:p w14:paraId="1534E5C7" w14:textId="77777777" w:rsidR="00B27CBD" w:rsidRDefault="00B27CBD">
      <w:pPr>
        <w:pStyle w:val="B1"/>
      </w:pPr>
      <w:r>
        <w:t>C.</w:t>
      </w:r>
      <w:r>
        <w:tab/>
        <w:t>Receipt of the first RLC Block (PDU) on the PDT</w:t>
      </w:r>
      <w:smartTag w:uri="urn:schemas-microsoft-com:office:smarttags" w:element="PersonName">
        <w:r>
          <w:t>CH</w:t>
        </w:r>
      </w:smartTag>
      <w:r>
        <w:t xml:space="preserve"> from the MS, (</w:t>
      </w:r>
      <w:r w:rsidR="003E5F18">
        <w:t>3GPP TS 44.060</w:t>
      </w:r>
      <w:r>
        <w:t xml:space="preserve"> [23]).</w:t>
      </w:r>
    </w:p>
    <w:p w14:paraId="295FC89A" w14:textId="77777777" w:rsidR="00B27CBD" w:rsidRDefault="00B27CBD">
      <w:pPr>
        <w:pStyle w:val="B1"/>
      </w:pPr>
      <w:r>
        <w:t>D.</w:t>
      </w:r>
      <w:r>
        <w:tab/>
        <w:t>succPDT</w:t>
      </w:r>
      <w:smartTag w:uri="urn:schemas-microsoft-com:office:smarttags" w:element="PersonName">
        <w:r>
          <w:t>CH</w:t>
        </w:r>
      </w:smartTag>
      <w:r>
        <w:t>Seizures</w:t>
      </w:r>
      <w:r>
        <w:fldChar w:fldCharType="begin"/>
      </w:r>
      <w:r>
        <w:instrText>XE "succT</w:instrText>
      </w:r>
      <w:smartTag w:uri="urn:schemas-microsoft-com:office:smarttags" w:element="PersonName">
        <w:r>
          <w:instrText>CH</w:instrText>
        </w:r>
      </w:smartTag>
      <w:r>
        <w:instrText>Seizures"</w:instrText>
      </w:r>
      <w:r>
        <w:fldChar w:fldCharType="end"/>
      </w:r>
      <w:r>
        <w:t>.</w:t>
      </w:r>
    </w:p>
    <w:p w14:paraId="5A9F9675" w14:textId="77777777" w:rsidR="00B27CBD" w:rsidRDefault="00B27CBD">
      <w:pPr>
        <w:pStyle w:val="B1"/>
      </w:pPr>
      <w:r>
        <w:t>E.</w:t>
      </w:r>
      <w:r>
        <w:tab/>
        <w:t>A single integer value.</w:t>
      </w:r>
    </w:p>
    <w:p w14:paraId="375BF087" w14:textId="77777777" w:rsidR="00B27CBD" w:rsidRDefault="00B27CBD">
      <w:pPr>
        <w:pStyle w:val="B1"/>
      </w:pPr>
      <w:r>
        <w:t>F.</w:t>
      </w:r>
      <w:r>
        <w:tab/>
        <w:t>CELL Measurement Function.</w:t>
      </w:r>
    </w:p>
    <w:p w14:paraId="5D2745B4" w14:textId="77777777" w:rsidR="00B27CBD" w:rsidRDefault="00B27CBD">
      <w:pPr>
        <w:pStyle w:val="B1"/>
      </w:pPr>
      <w:r>
        <w:t>G.</w:t>
      </w:r>
      <w:r>
        <w:tab/>
        <w:t>Valid for Packet switching.</w:t>
      </w:r>
    </w:p>
    <w:p w14:paraId="46AA025A" w14:textId="77777777" w:rsidR="00B27CBD" w:rsidRDefault="00673F73">
      <w:pPr>
        <w:pStyle w:val="Heading3"/>
      </w:pPr>
      <w:r>
        <w:br w:type="page"/>
      </w:r>
      <w:bookmarkStart w:id="121" w:name="_Toc509322576"/>
      <w:r w:rsidR="00B27CBD">
        <w:lastRenderedPageBreak/>
        <w:t>B.2.1.52</w:t>
      </w:r>
      <w:r w:rsidR="00B27CBD">
        <w:tab/>
        <w:t>Mean PDT</w:t>
      </w:r>
      <w:smartTag w:uri="urn:schemas-microsoft-com:office:smarttags" w:element="PersonName">
        <w:r w:rsidR="00B27CBD">
          <w:t>CH</w:t>
        </w:r>
      </w:smartTag>
      <w:r w:rsidR="00B27CBD">
        <w:t xml:space="preserve"> queue length</w:t>
      </w:r>
      <w:bookmarkEnd w:id="121"/>
      <w:r w:rsidR="00B27CBD">
        <w:t xml:space="preserve"> </w:t>
      </w:r>
    </w:p>
    <w:p w14:paraId="0329091F" w14:textId="77777777" w:rsidR="00B27CBD" w:rsidRDefault="00B27CBD">
      <w:pPr>
        <w:pStyle w:val="B1"/>
      </w:pPr>
      <w:r>
        <w:t>A.</w:t>
      </w:r>
      <w:r>
        <w:tab/>
        <w:t>This measurement provides the arithmetic mean of the number of all messages waiting for transmission on the PDT</w:t>
      </w:r>
      <w:smartTag w:uri="urn:schemas-microsoft-com:office:smarttags" w:element="PersonName">
        <w:r>
          <w:t>CH</w:t>
        </w:r>
      </w:smartTag>
      <w:r>
        <w:t>.</w:t>
      </w:r>
    </w:p>
    <w:p w14:paraId="584F963E" w14:textId="77777777" w:rsidR="00B27CBD" w:rsidRDefault="00B27CBD">
      <w:pPr>
        <w:pStyle w:val="B1"/>
      </w:pPr>
      <w:r>
        <w:t>B.</w:t>
      </w:r>
      <w:r>
        <w:tab/>
        <w:t>CC.</w:t>
      </w:r>
    </w:p>
    <w:p w14:paraId="0043BA45" w14:textId="77777777" w:rsidR="00B27CBD" w:rsidRDefault="00B27CBD">
      <w:pPr>
        <w:pStyle w:val="B1"/>
      </w:pPr>
      <w:r>
        <w:t>C.</w:t>
      </w:r>
      <w:r>
        <w:tab/>
        <w:t>This measurement is obtained by sampling at a predefined interval (System design), the PDT</w:t>
      </w:r>
      <w:smartTag w:uri="urn:schemas-microsoft-com:office:smarttags" w:element="PersonName">
        <w:r>
          <w:t>CH</w:t>
        </w:r>
      </w:smartTag>
      <w:r>
        <w:t xml:space="preserve"> queue length and then taking the arithmetic mean.</w:t>
      </w:r>
    </w:p>
    <w:p w14:paraId="414DA935" w14:textId="77777777" w:rsidR="00B27CBD" w:rsidRDefault="00B27CBD">
      <w:pPr>
        <w:pStyle w:val="B1"/>
      </w:pPr>
      <w:r>
        <w:t>D.</w:t>
      </w:r>
      <w:r>
        <w:tab/>
        <w:t>meanPacketQueueLength.</w:t>
      </w:r>
    </w:p>
    <w:p w14:paraId="5B611C50" w14:textId="77777777" w:rsidR="00B27CBD" w:rsidRDefault="00B27CBD">
      <w:pPr>
        <w:pStyle w:val="B1"/>
      </w:pPr>
      <w:r>
        <w:t>E.</w:t>
      </w:r>
      <w:r>
        <w:tab/>
        <w:t>A single real value.</w:t>
      </w:r>
    </w:p>
    <w:p w14:paraId="37880AEB" w14:textId="77777777" w:rsidR="00B27CBD" w:rsidRDefault="00B27CBD">
      <w:pPr>
        <w:pStyle w:val="B1"/>
      </w:pPr>
      <w:r>
        <w:t>F.</w:t>
      </w:r>
      <w:r>
        <w:tab/>
        <w:t>CELL Measurement function.</w:t>
      </w:r>
    </w:p>
    <w:p w14:paraId="7917BBC0" w14:textId="77777777" w:rsidR="00B27CBD" w:rsidRDefault="00B27CBD">
      <w:pPr>
        <w:pStyle w:val="B1"/>
        <w:rPr>
          <w:sz w:val="22"/>
        </w:rPr>
      </w:pPr>
      <w:r>
        <w:t>G.</w:t>
      </w:r>
      <w:r>
        <w:tab/>
        <w:t>Valid for packet switching.</w:t>
      </w:r>
    </w:p>
    <w:p w14:paraId="1E8AA18C" w14:textId="77777777" w:rsidR="00B27CBD" w:rsidRDefault="00B27CBD" w:rsidP="002429E6">
      <w:pPr>
        <w:pStyle w:val="Heading3"/>
      </w:pPr>
      <w:bookmarkStart w:id="122" w:name="_Toc509322577"/>
      <w:r>
        <w:t>B.2.1.53</w:t>
      </w:r>
      <w:r>
        <w:tab/>
        <w:t>Number of service upgrades/downgrades</w:t>
      </w:r>
      <w:bookmarkEnd w:id="122"/>
      <w:r>
        <w:t xml:space="preserve"> </w:t>
      </w:r>
    </w:p>
    <w:p w14:paraId="476447CF" w14:textId="77777777" w:rsidR="00B27CBD" w:rsidRDefault="00B27CBD">
      <w:pPr>
        <w:pStyle w:val="B1"/>
      </w:pPr>
      <w:r>
        <w:t>A.</w:t>
      </w:r>
      <w:r>
        <w:tab/>
        <w:t>With service upgrade and downgrade it is meant a switch from the used coding scheme (CS1, CS2, ...) to another one. This measurement counts the number of these upgrades/downgrades per cell.</w:t>
      </w:r>
    </w:p>
    <w:p w14:paraId="6D23A2C5" w14:textId="77777777" w:rsidR="00B27CBD" w:rsidRDefault="00B27CBD">
      <w:pPr>
        <w:pStyle w:val="B1"/>
      </w:pPr>
      <w:r>
        <w:t>B.</w:t>
      </w:r>
      <w:r>
        <w:tab/>
        <w:t>CC.</w:t>
      </w:r>
    </w:p>
    <w:p w14:paraId="0B283FDA" w14:textId="77777777" w:rsidR="00B27CBD" w:rsidRDefault="00B27CBD">
      <w:pPr>
        <w:pStyle w:val="B1"/>
      </w:pPr>
      <w:r>
        <w:t>C.</w:t>
      </w:r>
      <w:r>
        <w:tab/>
        <w:t>The Trigger Event is a Service upgrade or downgrade for the observed object.</w:t>
      </w:r>
    </w:p>
    <w:p w14:paraId="22265168" w14:textId="77777777" w:rsidR="00B27CBD" w:rsidRDefault="00B27CBD">
      <w:pPr>
        <w:pStyle w:val="B1"/>
      </w:pPr>
      <w:r>
        <w:t>D.</w:t>
      </w:r>
      <w:r>
        <w:tab/>
        <w:t>nbrOfServiceChanges.</w:t>
      </w:r>
    </w:p>
    <w:p w14:paraId="330DDA00" w14:textId="77777777" w:rsidR="00B27CBD" w:rsidRDefault="00B27CBD">
      <w:pPr>
        <w:pStyle w:val="B1"/>
      </w:pPr>
      <w:r>
        <w:t>E.</w:t>
      </w:r>
      <w:r>
        <w:tab/>
        <w:t>A single integer value for Upgrades and a single integer value for downgrades.</w:t>
      </w:r>
    </w:p>
    <w:p w14:paraId="3570F5F6" w14:textId="77777777" w:rsidR="00B27CBD" w:rsidRDefault="00B27CBD">
      <w:pPr>
        <w:pStyle w:val="B1"/>
      </w:pPr>
      <w:r>
        <w:t>F.</w:t>
      </w:r>
      <w:r>
        <w:tab/>
        <w:t>CELL Measurement function.</w:t>
      </w:r>
    </w:p>
    <w:p w14:paraId="4998AE8A" w14:textId="77777777" w:rsidR="002429E6" w:rsidRDefault="00B27CBD">
      <w:pPr>
        <w:pStyle w:val="B1"/>
      </w:pPr>
      <w:r>
        <w:t>G.</w:t>
      </w:r>
      <w:r>
        <w:tab/>
        <w:t>Valid for packet switching.</w:t>
      </w:r>
    </w:p>
    <w:p w14:paraId="016CCB9D" w14:textId="77777777" w:rsidR="002429E6" w:rsidRDefault="002429E6" w:rsidP="002429E6">
      <w:pPr>
        <w:pStyle w:val="Heading3"/>
        <w:rPr>
          <w:lang w:eastAsia="zh-CN"/>
        </w:rPr>
      </w:pPr>
      <w:bookmarkStart w:id="123" w:name="_Toc509322578"/>
      <w:r>
        <w:t>B.</w:t>
      </w:r>
      <w:r>
        <w:rPr>
          <w:rFonts w:hint="eastAsia"/>
          <w:lang w:eastAsia="zh-CN"/>
        </w:rPr>
        <w:t>2</w:t>
      </w:r>
      <w:r>
        <w:t>.1.</w:t>
      </w:r>
      <w:r>
        <w:rPr>
          <w:lang w:eastAsia="zh-CN"/>
        </w:rPr>
        <w:t>54</w:t>
      </w:r>
      <w:r>
        <w:tab/>
      </w:r>
      <w:r>
        <w:rPr>
          <w:rFonts w:hint="eastAsia"/>
          <w:lang w:eastAsia="zh-CN"/>
        </w:rPr>
        <w:t>Mean n</w:t>
      </w:r>
      <w:r w:rsidRPr="00744A33">
        <w:t>umber of</w:t>
      </w:r>
      <w:r w:rsidRPr="00AF070F">
        <w:t xml:space="preserve"> </w:t>
      </w:r>
      <w:r>
        <w:t>occupied</w:t>
      </w:r>
      <w:r w:rsidRPr="00744A33">
        <w:t xml:space="preserve"> </w:t>
      </w:r>
      <w:r>
        <w:rPr>
          <w:rFonts w:hint="eastAsia"/>
          <w:lang w:eastAsia="zh-CN"/>
        </w:rPr>
        <w:t>PD</w:t>
      </w:r>
      <w:smartTag w:uri="urn:schemas-microsoft-com:office:smarttags" w:element="PersonName">
        <w:r>
          <w:rPr>
            <w:rFonts w:hint="eastAsia"/>
            <w:lang w:eastAsia="zh-CN"/>
          </w:rPr>
          <w:t>CH</w:t>
        </w:r>
      </w:smartTag>
      <w:r>
        <w:rPr>
          <w:rFonts w:hint="eastAsia"/>
          <w:lang w:eastAsia="zh-CN"/>
        </w:rPr>
        <w:t>s for GPRS</w:t>
      </w:r>
      <w:bookmarkEnd w:id="123"/>
    </w:p>
    <w:p w14:paraId="45CBF397" w14:textId="77777777" w:rsidR="002429E6" w:rsidRDefault="002429E6" w:rsidP="002429E6">
      <w:pPr>
        <w:pStyle w:val="NO"/>
        <w:rPr>
          <w:lang w:eastAsia="zh-CN"/>
        </w:rPr>
      </w:pPr>
      <w:r>
        <w:rPr>
          <w:lang w:eastAsia="zh-CN"/>
        </w:rPr>
        <w:t>NOTE</w:t>
      </w:r>
      <w:r>
        <w:rPr>
          <w:rFonts w:hint="eastAsia"/>
          <w:lang w:eastAsia="zh-CN"/>
        </w:rPr>
        <w:t>:</w:t>
      </w:r>
      <w:r>
        <w:tab/>
      </w:r>
      <w:r w:rsidRPr="00F463B4">
        <w:rPr>
          <w:lang w:eastAsia="zh-CN"/>
        </w:rPr>
        <w:t>Th</w:t>
      </w:r>
      <w:r>
        <w:rPr>
          <w:lang w:eastAsia="zh-CN"/>
        </w:rPr>
        <w:t>is</w:t>
      </w:r>
      <w:r w:rsidRPr="00F463B4">
        <w:rPr>
          <w:lang w:eastAsia="zh-CN"/>
        </w:rPr>
        <w:t xml:space="preserve"> measurement </w:t>
      </w:r>
      <w:r>
        <w:rPr>
          <w:lang w:eastAsia="zh-CN"/>
        </w:rPr>
        <w:t>is</w:t>
      </w:r>
      <w:r w:rsidRPr="00F463B4">
        <w:rPr>
          <w:lang w:eastAsia="zh-CN"/>
        </w:rPr>
        <w:t xml:space="preserve"> subject to the "2 out of 3 approach".</w:t>
      </w:r>
    </w:p>
    <w:p w14:paraId="3C4CD27B" w14:textId="77777777" w:rsidR="002429E6" w:rsidRPr="00AD37DE" w:rsidRDefault="002429E6" w:rsidP="002429E6">
      <w:pPr>
        <w:rPr>
          <w:lang w:eastAsia="zh-CN"/>
        </w:rPr>
      </w:pPr>
    </w:p>
    <w:p w14:paraId="6A3389D4" w14:textId="77777777" w:rsidR="002429E6" w:rsidRPr="00345F81" w:rsidRDefault="00C433C1" w:rsidP="00C433C1">
      <w:pPr>
        <w:pStyle w:val="B1"/>
      </w:pPr>
      <w:r w:rsidRPr="00345F81">
        <w:t>A.</w:t>
      </w:r>
      <w:r w:rsidRPr="00345F81">
        <w:tab/>
      </w:r>
      <w:r w:rsidR="002429E6" w:rsidRPr="00345F81">
        <w:t xml:space="preserve">This measurement provides the </w:t>
      </w:r>
      <w:r w:rsidR="002429E6">
        <w:rPr>
          <w:rFonts w:hint="eastAsia"/>
          <w:lang w:eastAsia="zh-CN"/>
        </w:rPr>
        <w:t>mean n</w:t>
      </w:r>
      <w:r w:rsidR="002429E6" w:rsidRPr="00744A33">
        <w:t xml:space="preserve">umber of </w:t>
      </w:r>
      <w:r w:rsidR="002429E6">
        <w:t xml:space="preserve">occupied </w:t>
      </w:r>
      <w:r w:rsidR="002429E6">
        <w:rPr>
          <w:rFonts w:hint="eastAsia"/>
          <w:lang w:eastAsia="zh-CN"/>
        </w:rPr>
        <w:t>PD</w:t>
      </w:r>
      <w:smartTag w:uri="urn:schemas-microsoft-com:office:smarttags" w:element="PersonName">
        <w:r w:rsidR="002429E6">
          <w:rPr>
            <w:rFonts w:hint="eastAsia"/>
            <w:lang w:eastAsia="zh-CN"/>
          </w:rPr>
          <w:t>CH</w:t>
        </w:r>
      </w:smartTag>
      <w:r w:rsidR="002429E6">
        <w:rPr>
          <w:rFonts w:hint="eastAsia"/>
          <w:lang w:eastAsia="zh-CN"/>
        </w:rPr>
        <w:t>s for GPRS</w:t>
      </w:r>
      <w:r w:rsidR="002429E6" w:rsidRPr="00345F81">
        <w:t>.</w:t>
      </w:r>
    </w:p>
    <w:p w14:paraId="563B7F5A" w14:textId="77777777" w:rsidR="002429E6" w:rsidRPr="00345F81" w:rsidRDefault="00C433C1" w:rsidP="00C433C1">
      <w:pPr>
        <w:pStyle w:val="B1"/>
      </w:pPr>
      <w:r w:rsidRPr="00345F81">
        <w:t>B.</w:t>
      </w:r>
      <w:r w:rsidRPr="00345F81">
        <w:tab/>
      </w:r>
      <w:r w:rsidR="002429E6">
        <w:rPr>
          <w:rFonts w:hint="eastAsia"/>
        </w:rPr>
        <w:t xml:space="preserve"> </w:t>
      </w:r>
      <w:r w:rsidR="002429E6">
        <w:rPr>
          <w:rFonts w:hint="eastAsia"/>
          <w:lang w:eastAsia="zh-CN"/>
        </w:rPr>
        <w:t>SI.</w:t>
      </w:r>
    </w:p>
    <w:p w14:paraId="43918AC5" w14:textId="77777777" w:rsidR="002429E6" w:rsidRPr="00345F81" w:rsidRDefault="00C433C1" w:rsidP="00C433C1">
      <w:pPr>
        <w:pStyle w:val="B1"/>
      </w:pPr>
      <w:r w:rsidRPr="00345F81">
        <w:t>C.</w:t>
      </w:r>
      <w:r w:rsidRPr="00345F81">
        <w:tab/>
      </w:r>
      <w:r w:rsidR="002429E6" w:rsidRPr="0022214E">
        <w:rPr>
          <w:lang w:eastAsia="zh-CN"/>
        </w:rPr>
        <w:t>This measurement is obtained by sampling at a pre-defined interval the number of</w:t>
      </w:r>
      <w:r w:rsidR="002429E6">
        <w:rPr>
          <w:rFonts w:hint="eastAsia"/>
          <w:lang w:eastAsia="zh-CN"/>
        </w:rPr>
        <w:t xml:space="preserve"> PD</w:t>
      </w:r>
      <w:smartTag w:uri="urn:schemas-microsoft-com:office:smarttags" w:element="PersonName">
        <w:r w:rsidR="002429E6">
          <w:rPr>
            <w:rFonts w:hint="eastAsia"/>
            <w:lang w:eastAsia="zh-CN"/>
          </w:rPr>
          <w:t>CH</w:t>
        </w:r>
      </w:smartTag>
      <w:r w:rsidR="002429E6">
        <w:rPr>
          <w:rFonts w:hint="eastAsia"/>
          <w:lang w:eastAsia="zh-CN"/>
        </w:rPr>
        <w:t xml:space="preserve">s </w:t>
      </w:r>
      <w:r w:rsidR="002429E6">
        <w:t>which are carrying packet traffic</w:t>
      </w:r>
      <w:r w:rsidR="002429E6">
        <w:rPr>
          <w:rFonts w:hint="eastAsia"/>
          <w:lang w:eastAsia="zh-CN"/>
        </w:rPr>
        <w:t xml:space="preserve"> for GPRS </w:t>
      </w:r>
      <w:r w:rsidR="002429E6" w:rsidRPr="0022214E">
        <w:rPr>
          <w:lang w:eastAsia="zh-CN"/>
        </w:rPr>
        <w:t xml:space="preserve">and then taking the </w:t>
      </w:r>
      <w:r w:rsidR="002429E6" w:rsidRPr="002C3873">
        <w:rPr>
          <w:lang w:eastAsia="zh-CN"/>
        </w:rPr>
        <w:t>arithmetic mean</w:t>
      </w:r>
      <w:r w:rsidR="002429E6">
        <w:rPr>
          <w:rFonts w:hint="eastAsia"/>
          <w:lang w:eastAsia="zh-CN"/>
        </w:rPr>
        <w:t xml:space="preserve"> </w:t>
      </w:r>
      <w:r w:rsidR="002429E6">
        <w:t>(</w:t>
      </w:r>
      <w:r w:rsidR="00DA1FC9">
        <w:t>T</w:t>
      </w:r>
      <w:r w:rsidR="002429E6">
        <w:t>S 44.060 [23])</w:t>
      </w:r>
      <w:r w:rsidR="002429E6" w:rsidRPr="0022214E">
        <w:rPr>
          <w:lang w:eastAsia="zh-CN"/>
        </w:rPr>
        <w:t>.</w:t>
      </w:r>
    </w:p>
    <w:p w14:paraId="418570B2" w14:textId="77777777" w:rsidR="002429E6" w:rsidRPr="00345F81" w:rsidRDefault="00C433C1" w:rsidP="00C433C1">
      <w:pPr>
        <w:pStyle w:val="B1"/>
      </w:pPr>
      <w:r w:rsidRPr="00345F81">
        <w:t>D.</w:t>
      </w:r>
      <w:r w:rsidRPr="00345F81">
        <w:tab/>
      </w:r>
      <w:r w:rsidR="002429E6" w:rsidRPr="00345F81">
        <w:t xml:space="preserve">A single </w:t>
      </w:r>
      <w:r w:rsidR="002429E6">
        <w:rPr>
          <w:rFonts w:hint="eastAsia"/>
          <w:lang w:eastAsia="zh-CN"/>
        </w:rPr>
        <w:t xml:space="preserve">real </w:t>
      </w:r>
      <w:r w:rsidR="002429E6" w:rsidRPr="00345F81">
        <w:t>value</w:t>
      </w:r>
      <w:r w:rsidR="002429E6">
        <w:rPr>
          <w:rFonts w:hint="eastAsia"/>
          <w:lang w:eastAsia="zh-CN"/>
        </w:rPr>
        <w:t>.</w:t>
      </w:r>
    </w:p>
    <w:p w14:paraId="3741414B" w14:textId="77777777" w:rsidR="002429E6" w:rsidRPr="00345F81" w:rsidRDefault="00C433C1" w:rsidP="00C433C1">
      <w:pPr>
        <w:pStyle w:val="B1"/>
      </w:pPr>
      <w:r w:rsidRPr="00345F81">
        <w:t>E.</w:t>
      </w:r>
      <w:r w:rsidRPr="00345F81">
        <w:tab/>
      </w:r>
      <w:r w:rsidR="002429E6">
        <w:rPr>
          <w:rFonts w:hint="eastAsia"/>
          <w:lang w:eastAsia="zh-CN"/>
        </w:rPr>
        <w:t>Mean</w:t>
      </w:r>
      <w:r w:rsidR="002429E6">
        <w:rPr>
          <w:rFonts w:hint="eastAsia"/>
        </w:rPr>
        <w:t>Nbr</w:t>
      </w:r>
      <w:r w:rsidR="002429E6">
        <w:rPr>
          <w:rFonts w:hint="eastAsia"/>
          <w:lang w:eastAsia="zh-CN"/>
        </w:rPr>
        <w:t>G</w:t>
      </w:r>
      <w:r w:rsidR="002429E6">
        <w:rPr>
          <w:lang w:eastAsia="zh-CN"/>
        </w:rPr>
        <w:t>prs</w:t>
      </w:r>
      <w:r w:rsidR="002429E6">
        <w:t>Occ</w:t>
      </w:r>
      <w:r w:rsidR="002429E6">
        <w:rPr>
          <w:rFonts w:hint="eastAsia"/>
          <w:lang w:eastAsia="zh-CN"/>
        </w:rPr>
        <w:t>PD</w:t>
      </w:r>
      <w:smartTag w:uri="urn:schemas-microsoft-com:office:smarttags" w:element="PersonName">
        <w:r w:rsidR="002429E6">
          <w:rPr>
            <w:rFonts w:hint="eastAsia"/>
            <w:lang w:eastAsia="zh-CN"/>
          </w:rPr>
          <w:t>CH</w:t>
        </w:r>
      </w:smartTag>
      <w:r w:rsidR="002429E6">
        <w:rPr>
          <w:rFonts w:hint="eastAsia"/>
          <w:lang w:eastAsia="zh-CN"/>
        </w:rPr>
        <w:t>s.</w:t>
      </w:r>
    </w:p>
    <w:p w14:paraId="5D72B1E9" w14:textId="77777777" w:rsidR="002429E6" w:rsidRPr="00345F81" w:rsidRDefault="00C433C1" w:rsidP="00C433C1">
      <w:pPr>
        <w:pStyle w:val="B1"/>
      </w:pPr>
      <w:r w:rsidRPr="00345F81">
        <w:t>F.</w:t>
      </w:r>
      <w:r w:rsidRPr="00345F81">
        <w:tab/>
      </w:r>
      <w:r w:rsidR="002429E6" w:rsidRPr="00937A06">
        <w:rPr>
          <w:lang w:eastAsia="zh-CN"/>
        </w:rPr>
        <w:t>CELL Measurement Function.</w:t>
      </w:r>
    </w:p>
    <w:p w14:paraId="1420256B" w14:textId="77777777" w:rsidR="002429E6" w:rsidRPr="00345F81" w:rsidRDefault="00C433C1" w:rsidP="00C433C1">
      <w:pPr>
        <w:pStyle w:val="B1"/>
      </w:pPr>
      <w:r w:rsidRPr="00345F81">
        <w:t>G.</w:t>
      </w:r>
      <w:r w:rsidRPr="00345F81">
        <w:tab/>
      </w:r>
      <w:r w:rsidR="002429E6" w:rsidRPr="00345F81">
        <w:t>Valid for packet switched traffic</w:t>
      </w:r>
      <w:r w:rsidR="002429E6">
        <w:rPr>
          <w:rFonts w:hint="eastAsia"/>
          <w:lang w:eastAsia="zh-CN"/>
        </w:rPr>
        <w:t>.</w:t>
      </w:r>
    </w:p>
    <w:p w14:paraId="30483152" w14:textId="77777777" w:rsidR="002429E6" w:rsidRDefault="00673F73" w:rsidP="002429E6">
      <w:pPr>
        <w:pStyle w:val="Heading3"/>
        <w:rPr>
          <w:lang w:eastAsia="zh-CN"/>
        </w:rPr>
      </w:pPr>
      <w:r>
        <w:br w:type="page"/>
      </w:r>
      <w:bookmarkStart w:id="124" w:name="_Toc509322579"/>
      <w:r w:rsidR="002429E6">
        <w:lastRenderedPageBreak/>
        <w:t>B.</w:t>
      </w:r>
      <w:r w:rsidR="002429E6">
        <w:rPr>
          <w:rFonts w:hint="eastAsia"/>
          <w:lang w:eastAsia="zh-CN"/>
        </w:rPr>
        <w:t>2</w:t>
      </w:r>
      <w:r w:rsidR="002429E6">
        <w:t>.1.</w:t>
      </w:r>
      <w:r w:rsidR="002429E6">
        <w:rPr>
          <w:lang w:eastAsia="zh-CN"/>
        </w:rPr>
        <w:t>55</w:t>
      </w:r>
      <w:r w:rsidR="002429E6">
        <w:tab/>
      </w:r>
      <w:r w:rsidR="002429E6">
        <w:rPr>
          <w:rFonts w:hint="eastAsia"/>
          <w:lang w:eastAsia="zh-CN"/>
        </w:rPr>
        <w:t xml:space="preserve">Mean </w:t>
      </w:r>
      <w:r w:rsidR="002429E6">
        <w:rPr>
          <w:rFonts w:hint="eastAsia"/>
        </w:rPr>
        <w:t>n</w:t>
      </w:r>
      <w:r w:rsidR="002429E6" w:rsidRPr="00744A33">
        <w:t xml:space="preserve">umber of </w:t>
      </w:r>
      <w:r w:rsidR="002429E6">
        <w:t>occupied</w:t>
      </w:r>
      <w:r w:rsidR="002429E6" w:rsidRPr="00744A33">
        <w:t xml:space="preserve"> </w:t>
      </w:r>
      <w:r w:rsidR="002429E6">
        <w:rPr>
          <w:rFonts w:hint="eastAsia"/>
          <w:lang w:eastAsia="zh-CN"/>
        </w:rPr>
        <w:t>PD</w:t>
      </w:r>
      <w:smartTag w:uri="urn:schemas-microsoft-com:office:smarttags" w:element="PersonName">
        <w:r w:rsidR="002429E6">
          <w:rPr>
            <w:rFonts w:hint="eastAsia"/>
            <w:lang w:eastAsia="zh-CN"/>
          </w:rPr>
          <w:t>CH</w:t>
        </w:r>
      </w:smartTag>
      <w:r w:rsidR="002429E6">
        <w:rPr>
          <w:rFonts w:hint="eastAsia"/>
          <w:lang w:eastAsia="zh-CN"/>
        </w:rPr>
        <w:t>s for EGPRS</w:t>
      </w:r>
      <w:bookmarkEnd w:id="124"/>
    </w:p>
    <w:p w14:paraId="5C98DA26" w14:textId="77777777" w:rsidR="002429E6" w:rsidRDefault="002429E6" w:rsidP="002429E6">
      <w:pPr>
        <w:pStyle w:val="NO"/>
        <w:rPr>
          <w:lang w:eastAsia="zh-CN"/>
        </w:rPr>
      </w:pPr>
      <w:r>
        <w:rPr>
          <w:lang w:eastAsia="zh-CN"/>
        </w:rPr>
        <w:t>NOTE</w:t>
      </w:r>
      <w:r>
        <w:rPr>
          <w:rFonts w:hint="eastAsia"/>
          <w:lang w:eastAsia="zh-CN"/>
        </w:rPr>
        <w:t>:</w:t>
      </w:r>
      <w:r>
        <w:tab/>
      </w:r>
      <w:r w:rsidRPr="00F463B4">
        <w:rPr>
          <w:lang w:eastAsia="zh-CN"/>
        </w:rPr>
        <w:t>Th</w:t>
      </w:r>
      <w:r>
        <w:rPr>
          <w:lang w:eastAsia="zh-CN"/>
        </w:rPr>
        <w:t>is</w:t>
      </w:r>
      <w:r w:rsidRPr="00F463B4">
        <w:rPr>
          <w:lang w:eastAsia="zh-CN"/>
        </w:rPr>
        <w:t xml:space="preserve"> measurement </w:t>
      </w:r>
      <w:r>
        <w:rPr>
          <w:lang w:eastAsia="zh-CN"/>
        </w:rPr>
        <w:t>is</w:t>
      </w:r>
      <w:r w:rsidRPr="00F463B4">
        <w:rPr>
          <w:lang w:eastAsia="zh-CN"/>
        </w:rPr>
        <w:t xml:space="preserve"> subject to the "2 out of 3 approach".</w:t>
      </w:r>
    </w:p>
    <w:p w14:paraId="6EF5C8F5" w14:textId="77777777" w:rsidR="002429E6" w:rsidRPr="00CD69FF" w:rsidRDefault="002429E6" w:rsidP="002429E6">
      <w:pPr>
        <w:rPr>
          <w:lang w:eastAsia="zh-CN"/>
        </w:rPr>
      </w:pPr>
    </w:p>
    <w:p w14:paraId="662B4115" w14:textId="77777777" w:rsidR="002429E6" w:rsidRPr="00345F81" w:rsidRDefault="00C433C1" w:rsidP="00C433C1">
      <w:pPr>
        <w:pStyle w:val="B1"/>
      </w:pPr>
      <w:r w:rsidRPr="00345F81">
        <w:t>A.</w:t>
      </w:r>
      <w:r w:rsidRPr="00345F81">
        <w:tab/>
      </w:r>
      <w:r w:rsidR="002429E6" w:rsidRPr="00345F81">
        <w:t xml:space="preserve">This </w:t>
      </w:r>
      <w:r w:rsidR="002429E6" w:rsidRPr="00345F81">
        <w:rPr>
          <w:lang w:eastAsia="zh-CN"/>
        </w:rPr>
        <w:t>measurement</w:t>
      </w:r>
      <w:r w:rsidR="002429E6" w:rsidRPr="00345F81">
        <w:t xml:space="preserve"> provides the </w:t>
      </w:r>
      <w:r w:rsidR="002429E6">
        <w:rPr>
          <w:rFonts w:hint="eastAsia"/>
          <w:lang w:eastAsia="zh-CN"/>
        </w:rPr>
        <w:t>mean n</w:t>
      </w:r>
      <w:r w:rsidR="002429E6" w:rsidRPr="00744A33">
        <w:t>umber of</w:t>
      </w:r>
      <w:r w:rsidR="002429E6" w:rsidRPr="00E77A53">
        <w:t xml:space="preserve"> </w:t>
      </w:r>
      <w:r w:rsidR="002429E6">
        <w:t>occupied</w:t>
      </w:r>
      <w:r w:rsidR="002429E6" w:rsidRPr="00744A33">
        <w:t xml:space="preserve"> </w:t>
      </w:r>
      <w:r w:rsidR="002429E6">
        <w:rPr>
          <w:rFonts w:hint="eastAsia"/>
          <w:lang w:eastAsia="zh-CN"/>
        </w:rPr>
        <w:t>PD</w:t>
      </w:r>
      <w:smartTag w:uri="urn:schemas-microsoft-com:office:smarttags" w:element="PersonName">
        <w:r w:rsidR="002429E6">
          <w:rPr>
            <w:rFonts w:hint="eastAsia"/>
            <w:lang w:eastAsia="zh-CN"/>
          </w:rPr>
          <w:t>CH</w:t>
        </w:r>
      </w:smartTag>
      <w:r w:rsidR="002429E6">
        <w:rPr>
          <w:rFonts w:hint="eastAsia"/>
          <w:lang w:eastAsia="zh-CN"/>
        </w:rPr>
        <w:t>s for EGPRS</w:t>
      </w:r>
      <w:r w:rsidR="002429E6" w:rsidRPr="00345F81">
        <w:t>.</w:t>
      </w:r>
    </w:p>
    <w:p w14:paraId="246CB9FE" w14:textId="77777777" w:rsidR="002429E6" w:rsidRPr="00345F81" w:rsidRDefault="00C433C1" w:rsidP="00C433C1">
      <w:pPr>
        <w:pStyle w:val="B1"/>
      </w:pPr>
      <w:r w:rsidRPr="00345F81">
        <w:t>B.</w:t>
      </w:r>
      <w:r w:rsidRPr="00345F81">
        <w:tab/>
      </w:r>
      <w:r w:rsidR="002429E6">
        <w:rPr>
          <w:rFonts w:hint="eastAsia"/>
          <w:lang w:eastAsia="zh-CN"/>
        </w:rPr>
        <w:t>SI.</w:t>
      </w:r>
    </w:p>
    <w:p w14:paraId="7A28064F" w14:textId="77777777" w:rsidR="002429E6" w:rsidRPr="00345F81" w:rsidRDefault="00C433C1" w:rsidP="00C433C1">
      <w:pPr>
        <w:pStyle w:val="B1"/>
      </w:pPr>
      <w:r w:rsidRPr="00345F81">
        <w:t>C.</w:t>
      </w:r>
      <w:r w:rsidRPr="00345F81">
        <w:tab/>
      </w:r>
      <w:r w:rsidR="002429E6" w:rsidRPr="0022214E">
        <w:rPr>
          <w:lang w:eastAsia="zh-CN"/>
        </w:rPr>
        <w:t>This measurement is obtained by sampling at a pre-defined interval the number of</w:t>
      </w:r>
      <w:r w:rsidR="002429E6">
        <w:rPr>
          <w:rFonts w:hint="eastAsia"/>
          <w:lang w:eastAsia="zh-CN"/>
        </w:rPr>
        <w:t xml:space="preserve"> PD</w:t>
      </w:r>
      <w:smartTag w:uri="urn:schemas-microsoft-com:office:smarttags" w:element="PersonName">
        <w:r w:rsidR="002429E6">
          <w:rPr>
            <w:rFonts w:hint="eastAsia"/>
            <w:lang w:eastAsia="zh-CN"/>
          </w:rPr>
          <w:t>CH</w:t>
        </w:r>
      </w:smartTag>
      <w:r w:rsidR="002429E6">
        <w:rPr>
          <w:rFonts w:hint="eastAsia"/>
          <w:lang w:eastAsia="zh-CN"/>
        </w:rPr>
        <w:t>s</w:t>
      </w:r>
      <w:r w:rsidR="002429E6" w:rsidRPr="00757BDE">
        <w:rPr>
          <w:rFonts w:hint="eastAsia"/>
          <w:lang w:eastAsia="zh-CN"/>
        </w:rPr>
        <w:t xml:space="preserve"> </w:t>
      </w:r>
      <w:r w:rsidR="002429E6">
        <w:t>which are carrying packet traffic</w:t>
      </w:r>
      <w:r w:rsidR="002429E6">
        <w:rPr>
          <w:rFonts w:hint="eastAsia"/>
          <w:lang w:eastAsia="zh-CN"/>
        </w:rPr>
        <w:t xml:space="preserve"> for EGPRS</w:t>
      </w:r>
      <w:r w:rsidR="002429E6" w:rsidRPr="0022214E">
        <w:rPr>
          <w:lang w:eastAsia="zh-CN"/>
        </w:rPr>
        <w:t xml:space="preserve"> and then taking the </w:t>
      </w:r>
      <w:r w:rsidR="002429E6" w:rsidRPr="002C3873">
        <w:rPr>
          <w:lang w:eastAsia="zh-CN"/>
        </w:rPr>
        <w:t>arithmetic mean</w:t>
      </w:r>
      <w:r w:rsidR="002429E6">
        <w:rPr>
          <w:rFonts w:hint="eastAsia"/>
          <w:lang w:eastAsia="zh-CN"/>
        </w:rPr>
        <w:t xml:space="preserve"> </w:t>
      </w:r>
      <w:r w:rsidR="002429E6">
        <w:t>(</w:t>
      </w:r>
      <w:r w:rsidR="00DA1FC9">
        <w:t>TS</w:t>
      </w:r>
      <w:r w:rsidR="002429E6">
        <w:t xml:space="preserve"> 44.060 [23])</w:t>
      </w:r>
      <w:r w:rsidR="002429E6" w:rsidRPr="0022214E">
        <w:rPr>
          <w:lang w:eastAsia="zh-CN"/>
        </w:rPr>
        <w:t>.</w:t>
      </w:r>
    </w:p>
    <w:p w14:paraId="6C86F803" w14:textId="77777777" w:rsidR="002429E6" w:rsidRPr="00345F81" w:rsidRDefault="00C433C1" w:rsidP="00C433C1">
      <w:pPr>
        <w:pStyle w:val="B1"/>
      </w:pPr>
      <w:r w:rsidRPr="00345F81">
        <w:t>D.</w:t>
      </w:r>
      <w:r w:rsidRPr="00345F81">
        <w:tab/>
      </w:r>
      <w:r w:rsidR="002429E6" w:rsidRPr="00345F81">
        <w:t>A single</w:t>
      </w:r>
      <w:r w:rsidR="002429E6">
        <w:rPr>
          <w:rFonts w:hint="eastAsia"/>
          <w:lang w:eastAsia="zh-CN"/>
        </w:rPr>
        <w:t xml:space="preserve"> real</w:t>
      </w:r>
      <w:r w:rsidR="002429E6" w:rsidRPr="00345F81">
        <w:t xml:space="preserve"> value</w:t>
      </w:r>
      <w:r w:rsidR="002429E6">
        <w:rPr>
          <w:rFonts w:hint="eastAsia"/>
          <w:lang w:eastAsia="zh-CN"/>
        </w:rPr>
        <w:t>.</w:t>
      </w:r>
    </w:p>
    <w:p w14:paraId="10E579E9" w14:textId="77777777" w:rsidR="002429E6" w:rsidRPr="00345F81" w:rsidRDefault="00C433C1" w:rsidP="00C433C1">
      <w:pPr>
        <w:pStyle w:val="B1"/>
      </w:pPr>
      <w:r w:rsidRPr="00345F81">
        <w:t>E.</w:t>
      </w:r>
      <w:r w:rsidRPr="00345F81">
        <w:tab/>
      </w:r>
      <w:r w:rsidR="002429E6">
        <w:rPr>
          <w:rFonts w:hint="eastAsia"/>
          <w:lang w:eastAsia="zh-CN"/>
        </w:rPr>
        <w:t>Mean</w:t>
      </w:r>
      <w:r w:rsidR="002429E6">
        <w:rPr>
          <w:rFonts w:hint="eastAsia"/>
        </w:rPr>
        <w:t>Nbr</w:t>
      </w:r>
      <w:r w:rsidR="002429E6">
        <w:rPr>
          <w:rFonts w:hint="eastAsia"/>
          <w:lang w:eastAsia="zh-CN"/>
        </w:rPr>
        <w:t>E</w:t>
      </w:r>
      <w:r w:rsidR="002429E6">
        <w:rPr>
          <w:lang w:eastAsia="zh-CN"/>
        </w:rPr>
        <w:t>gprs</w:t>
      </w:r>
      <w:r w:rsidR="002429E6">
        <w:t>Occ</w:t>
      </w:r>
      <w:r w:rsidR="002429E6">
        <w:rPr>
          <w:rFonts w:hint="eastAsia"/>
          <w:lang w:eastAsia="zh-CN"/>
        </w:rPr>
        <w:t>PD</w:t>
      </w:r>
      <w:smartTag w:uri="urn:schemas-microsoft-com:office:smarttags" w:element="PersonName">
        <w:r w:rsidR="002429E6">
          <w:rPr>
            <w:rFonts w:hint="eastAsia"/>
            <w:lang w:eastAsia="zh-CN"/>
          </w:rPr>
          <w:t>CH</w:t>
        </w:r>
      </w:smartTag>
      <w:r w:rsidR="002429E6">
        <w:rPr>
          <w:rFonts w:hint="eastAsia"/>
          <w:lang w:eastAsia="zh-CN"/>
        </w:rPr>
        <w:t>s.</w:t>
      </w:r>
    </w:p>
    <w:p w14:paraId="4E82ABFF" w14:textId="77777777" w:rsidR="002429E6" w:rsidRPr="00345F81" w:rsidRDefault="00C433C1" w:rsidP="00C433C1">
      <w:pPr>
        <w:pStyle w:val="B1"/>
      </w:pPr>
      <w:r w:rsidRPr="00345F81">
        <w:t>F.</w:t>
      </w:r>
      <w:r w:rsidRPr="00345F81">
        <w:tab/>
      </w:r>
      <w:r w:rsidR="002429E6" w:rsidRPr="00937A06">
        <w:rPr>
          <w:lang w:eastAsia="zh-CN"/>
        </w:rPr>
        <w:t>CELL Measurement Function.</w:t>
      </w:r>
    </w:p>
    <w:p w14:paraId="060D3300" w14:textId="77777777" w:rsidR="002429E6" w:rsidRPr="00345F81" w:rsidRDefault="00C433C1" w:rsidP="00C433C1">
      <w:pPr>
        <w:pStyle w:val="B1"/>
      </w:pPr>
      <w:r w:rsidRPr="00345F81">
        <w:t>G.</w:t>
      </w:r>
      <w:r w:rsidRPr="00345F81">
        <w:tab/>
      </w:r>
      <w:r w:rsidR="002429E6" w:rsidRPr="00345F81">
        <w:t>Valid for packet switched traffic</w:t>
      </w:r>
      <w:r w:rsidR="002429E6">
        <w:rPr>
          <w:rFonts w:hint="eastAsia"/>
          <w:lang w:eastAsia="zh-CN"/>
        </w:rPr>
        <w:t>.</w:t>
      </w:r>
    </w:p>
    <w:p w14:paraId="436A46EA" w14:textId="77777777" w:rsidR="002429E6" w:rsidRPr="00781B59" w:rsidRDefault="002429E6" w:rsidP="002429E6"/>
    <w:p w14:paraId="5F2F5686" w14:textId="77777777" w:rsidR="002429E6" w:rsidRPr="00124FDA" w:rsidDel="00345F81" w:rsidRDefault="002429E6" w:rsidP="002429E6">
      <w:pPr>
        <w:pStyle w:val="Heading3"/>
        <w:rPr>
          <w:lang w:eastAsia="zh-CN"/>
        </w:rPr>
      </w:pPr>
      <w:bookmarkStart w:id="125" w:name="_Toc509322580"/>
      <w:r>
        <w:t>B.</w:t>
      </w:r>
      <w:r>
        <w:rPr>
          <w:rFonts w:hint="eastAsia"/>
          <w:lang w:eastAsia="zh-CN"/>
        </w:rPr>
        <w:t>2</w:t>
      </w:r>
      <w:r>
        <w:t>.1.</w:t>
      </w:r>
      <w:r w:rsidR="00DA1FC9">
        <w:rPr>
          <w:lang w:eastAsia="zh-CN"/>
        </w:rPr>
        <w:t>56</w:t>
      </w:r>
      <w:r>
        <w:tab/>
      </w:r>
      <w:r>
        <w:rPr>
          <w:rFonts w:hint="eastAsia"/>
          <w:lang w:eastAsia="zh-CN"/>
        </w:rPr>
        <w:t>Mean n</w:t>
      </w:r>
      <w:r w:rsidRPr="00744A33">
        <w:t xml:space="preserve">umber of </w:t>
      </w:r>
      <w:r>
        <w:rPr>
          <w:lang w:eastAsia="zh-CN"/>
        </w:rPr>
        <w:t>simultaneous</w:t>
      </w:r>
      <w:r>
        <w:rPr>
          <w:rFonts w:hint="eastAsia"/>
          <w:lang w:eastAsia="zh-CN"/>
        </w:rPr>
        <w:t xml:space="preserve"> GPRS TBF for downlink</w:t>
      </w:r>
      <w:bookmarkEnd w:id="125"/>
    </w:p>
    <w:p w14:paraId="36173284" w14:textId="77777777" w:rsidR="002429E6" w:rsidRPr="00345F81" w:rsidRDefault="00C433C1" w:rsidP="00C433C1">
      <w:pPr>
        <w:pStyle w:val="B1"/>
      </w:pPr>
      <w:r w:rsidRPr="00345F81">
        <w:t>A.</w:t>
      </w:r>
      <w:r w:rsidRPr="00345F81">
        <w:tab/>
      </w:r>
      <w:r w:rsidR="002429E6" w:rsidRPr="00345F81">
        <w:t xml:space="preserve">This measurement provides the </w:t>
      </w:r>
      <w:r w:rsidR="002429E6">
        <w:rPr>
          <w:rFonts w:hint="eastAsia"/>
          <w:lang w:eastAsia="zh-CN"/>
        </w:rPr>
        <w:t>mean n</w:t>
      </w:r>
      <w:r w:rsidR="002429E6" w:rsidRPr="00744A33">
        <w:t xml:space="preserve">umber of </w:t>
      </w:r>
      <w:r w:rsidR="002429E6">
        <w:rPr>
          <w:lang w:eastAsia="zh-CN"/>
        </w:rPr>
        <w:t>simultaneous</w:t>
      </w:r>
      <w:r w:rsidR="002429E6" w:rsidRPr="00256ED3">
        <w:rPr>
          <w:rFonts w:hint="eastAsia"/>
          <w:lang w:eastAsia="zh-CN"/>
        </w:rPr>
        <w:t xml:space="preserve"> </w:t>
      </w:r>
      <w:r w:rsidR="002429E6">
        <w:rPr>
          <w:rFonts w:hint="eastAsia"/>
          <w:lang w:eastAsia="zh-CN"/>
        </w:rPr>
        <w:t>GPRS TBF for downlink</w:t>
      </w:r>
      <w:r w:rsidR="002429E6" w:rsidRPr="00345F81">
        <w:t>.</w:t>
      </w:r>
    </w:p>
    <w:p w14:paraId="32F9B1A5" w14:textId="77777777" w:rsidR="002429E6" w:rsidRPr="00345F81" w:rsidRDefault="00C433C1" w:rsidP="00C433C1">
      <w:pPr>
        <w:pStyle w:val="B1"/>
      </w:pPr>
      <w:r w:rsidRPr="00345F81">
        <w:t>B.</w:t>
      </w:r>
      <w:r w:rsidRPr="00345F81">
        <w:tab/>
      </w:r>
      <w:r w:rsidR="002429E6">
        <w:rPr>
          <w:rFonts w:hint="eastAsia"/>
        </w:rPr>
        <w:t xml:space="preserve"> </w:t>
      </w:r>
      <w:r w:rsidR="002429E6">
        <w:rPr>
          <w:rFonts w:hint="eastAsia"/>
          <w:lang w:eastAsia="zh-CN"/>
        </w:rPr>
        <w:t>SI.</w:t>
      </w:r>
    </w:p>
    <w:p w14:paraId="3020C98E" w14:textId="77777777" w:rsidR="002429E6" w:rsidRPr="00345F81" w:rsidRDefault="00C433C1" w:rsidP="00C433C1">
      <w:pPr>
        <w:pStyle w:val="B1"/>
      </w:pPr>
      <w:r w:rsidRPr="00345F81">
        <w:t>C.</w:t>
      </w:r>
      <w:r w:rsidRPr="00345F81">
        <w:tab/>
      </w:r>
      <w:r w:rsidR="002429E6" w:rsidRPr="0022214E">
        <w:rPr>
          <w:lang w:eastAsia="zh-CN"/>
        </w:rPr>
        <w:t>This measurement is obtained by sampling at a pre-defined interval the number of</w:t>
      </w:r>
      <w:r w:rsidR="002429E6">
        <w:rPr>
          <w:rFonts w:hint="eastAsia"/>
          <w:lang w:eastAsia="zh-CN"/>
        </w:rPr>
        <w:t xml:space="preserve"> </w:t>
      </w:r>
      <w:r w:rsidR="002429E6" w:rsidRPr="00846C62">
        <w:rPr>
          <w:lang w:eastAsia="zh-CN"/>
        </w:rPr>
        <w:t>simultaneous</w:t>
      </w:r>
      <w:r w:rsidR="002429E6" w:rsidRPr="0022214E">
        <w:rPr>
          <w:lang w:eastAsia="zh-CN"/>
        </w:rPr>
        <w:t xml:space="preserve"> </w:t>
      </w:r>
      <w:r w:rsidR="002429E6">
        <w:rPr>
          <w:rFonts w:hint="eastAsia"/>
          <w:lang w:eastAsia="zh-CN"/>
        </w:rPr>
        <w:t xml:space="preserve">GPRS TBF </w:t>
      </w:r>
      <w:r w:rsidR="002429E6" w:rsidRPr="0022214E">
        <w:rPr>
          <w:lang w:eastAsia="zh-CN"/>
        </w:rPr>
        <w:t xml:space="preserve">and then taking the </w:t>
      </w:r>
      <w:r w:rsidR="002429E6" w:rsidRPr="002C3873">
        <w:rPr>
          <w:lang w:eastAsia="zh-CN"/>
        </w:rPr>
        <w:t>arithmetic mean</w:t>
      </w:r>
      <w:r w:rsidR="002429E6" w:rsidRPr="0022214E">
        <w:rPr>
          <w:lang w:eastAsia="zh-CN"/>
        </w:rPr>
        <w:t>.</w:t>
      </w:r>
    </w:p>
    <w:p w14:paraId="74E1126B" w14:textId="77777777" w:rsidR="002429E6" w:rsidRPr="00345F81" w:rsidRDefault="00C433C1" w:rsidP="00C433C1">
      <w:pPr>
        <w:pStyle w:val="B1"/>
      </w:pPr>
      <w:r w:rsidRPr="00345F81">
        <w:t>D.</w:t>
      </w:r>
      <w:r w:rsidRPr="00345F81">
        <w:tab/>
      </w:r>
      <w:r w:rsidR="002429E6">
        <w:rPr>
          <w:rFonts w:hint="eastAsia"/>
          <w:lang w:eastAsia="zh-CN"/>
        </w:rPr>
        <w:t>Mean</w:t>
      </w:r>
      <w:r w:rsidR="002429E6">
        <w:rPr>
          <w:rFonts w:hint="eastAsia"/>
        </w:rPr>
        <w:t>Nbr</w:t>
      </w:r>
      <w:r w:rsidR="002429E6">
        <w:rPr>
          <w:rFonts w:hint="eastAsia"/>
          <w:lang w:eastAsia="zh-CN"/>
        </w:rPr>
        <w:t>DLG</w:t>
      </w:r>
      <w:r w:rsidR="002429E6">
        <w:rPr>
          <w:lang w:eastAsia="zh-CN"/>
        </w:rPr>
        <w:t>prs</w:t>
      </w:r>
      <w:r w:rsidR="002429E6">
        <w:rPr>
          <w:rFonts w:hint="eastAsia"/>
          <w:lang w:eastAsia="zh-CN"/>
        </w:rPr>
        <w:t>TBF.</w:t>
      </w:r>
    </w:p>
    <w:p w14:paraId="798C77CC" w14:textId="77777777" w:rsidR="002429E6" w:rsidRPr="00345F81" w:rsidRDefault="00C433C1" w:rsidP="00C433C1">
      <w:pPr>
        <w:pStyle w:val="B1"/>
      </w:pPr>
      <w:r w:rsidRPr="00345F81">
        <w:t>E.</w:t>
      </w:r>
      <w:r w:rsidRPr="00345F81">
        <w:tab/>
      </w:r>
      <w:r w:rsidR="002429E6" w:rsidRPr="00345F81">
        <w:t xml:space="preserve">A single </w:t>
      </w:r>
      <w:r w:rsidR="002429E6">
        <w:rPr>
          <w:rFonts w:hint="eastAsia"/>
          <w:lang w:eastAsia="zh-CN"/>
        </w:rPr>
        <w:t>real</w:t>
      </w:r>
      <w:r w:rsidR="002429E6" w:rsidRPr="00345F81">
        <w:t xml:space="preserve"> value</w:t>
      </w:r>
      <w:r w:rsidR="002429E6">
        <w:rPr>
          <w:rFonts w:hint="eastAsia"/>
          <w:lang w:eastAsia="zh-CN"/>
        </w:rPr>
        <w:t>.</w:t>
      </w:r>
    </w:p>
    <w:p w14:paraId="1CDCC0BA" w14:textId="77777777" w:rsidR="002429E6" w:rsidRPr="00345F81" w:rsidRDefault="00C433C1" w:rsidP="00C433C1">
      <w:pPr>
        <w:pStyle w:val="B1"/>
      </w:pPr>
      <w:r w:rsidRPr="00345F81">
        <w:t>F.</w:t>
      </w:r>
      <w:r w:rsidRPr="00345F81">
        <w:tab/>
      </w:r>
      <w:r w:rsidR="002429E6" w:rsidRPr="00937A06">
        <w:rPr>
          <w:lang w:eastAsia="zh-CN"/>
        </w:rPr>
        <w:t>CELL Measurement Function.</w:t>
      </w:r>
    </w:p>
    <w:p w14:paraId="5BDA5D89" w14:textId="77777777" w:rsidR="002429E6" w:rsidRDefault="00C433C1" w:rsidP="00C433C1">
      <w:pPr>
        <w:pStyle w:val="B1"/>
      </w:pPr>
      <w:r>
        <w:t>G.</w:t>
      </w:r>
      <w:r>
        <w:tab/>
      </w:r>
      <w:r w:rsidR="002429E6" w:rsidRPr="00345F81">
        <w:t>Valid for packet switched traffic</w:t>
      </w:r>
      <w:r w:rsidR="002429E6">
        <w:rPr>
          <w:rFonts w:hint="eastAsia"/>
          <w:lang w:eastAsia="zh-CN"/>
        </w:rPr>
        <w:t>.</w:t>
      </w:r>
    </w:p>
    <w:p w14:paraId="634332EC" w14:textId="77777777" w:rsidR="002429E6" w:rsidRPr="00345F81" w:rsidRDefault="002429E6" w:rsidP="002429E6"/>
    <w:p w14:paraId="240585FE" w14:textId="77777777" w:rsidR="002429E6" w:rsidRDefault="002429E6" w:rsidP="002429E6">
      <w:pPr>
        <w:pStyle w:val="Heading3"/>
        <w:rPr>
          <w:lang w:eastAsia="zh-CN"/>
        </w:rPr>
      </w:pPr>
      <w:bookmarkStart w:id="126" w:name="_Toc509322581"/>
      <w:r>
        <w:t>B.</w:t>
      </w:r>
      <w:r>
        <w:rPr>
          <w:rFonts w:hint="eastAsia"/>
          <w:lang w:eastAsia="zh-CN"/>
        </w:rPr>
        <w:t>2</w:t>
      </w:r>
      <w:r>
        <w:t>.1.</w:t>
      </w:r>
      <w:r w:rsidR="00DA1FC9">
        <w:rPr>
          <w:lang w:eastAsia="zh-CN"/>
        </w:rPr>
        <w:t>57</w:t>
      </w:r>
      <w:r>
        <w:tab/>
      </w:r>
      <w:r>
        <w:rPr>
          <w:rFonts w:hint="eastAsia"/>
          <w:lang w:eastAsia="zh-CN"/>
        </w:rPr>
        <w:t xml:space="preserve">Mean </w:t>
      </w:r>
      <w:r>
        <w:rPr>
          <w:rFonts w:hint="eastAsia"/>
        </w:rPr>
        <w:t>n</w:t>
      </w:r>
      <w:r w:rsidRPr="00744A33">
        <w:t xml:space="preserve">umber of </w:t>
      </w:r>
      <w:r>
        <w:rPr>
          <w:lang w:eastAsia="zh-CN"/>
        </w:rPr>
        <w:t>simultaneous</w:t>
      </w:r>
      <w:r>
        <w:rPr>
          <w:rFonts w:hint="eastAsia"/>
          <w:lang w:eastAsia="zh-CN"/>
        </w:rPr>
        <w:t xml:space="preserve"> EGPRS TBF for downlink</w:t>
      </w:r>
      <w:bookmarkEnd w:id="126"/>
    </w:p>
    <w:p w14:paraId="02F2173A" w14:textId="77777777" w:rsidR="002429E6" w:rsidRPr="00345F81" w:rsidRDefault="00C433C1" w:rsidP="00C433C1">
      <w:pPr>
        <w:pStyle w:val="B1"/>
      </w:pPr>
      <w:r w:rsidRPr="00345F81">
        <w:t>A.</w:t>
      </w:r>
      <w:r w:rsidRPr="00345F81">
        <w:tab/>
      </w:r>
      <w:r w:rsidR="002429E6" w:rsidRPr="00345F81">
        <w:t xml:space="preserve">This </w:t>
      </w:r>
      <w:r w:rsidR="002429E6" w:rsidRPr="00345F81">
        <w:rPr>
          <w:lang w:eastAsia="zh-CN"/>
        </w:rPr>
        <w:t>measurement</w:t>
      </w:r>
      <w:r w:rsidR="002429E6" w:rsidRPr="00345F81">
        <w:t xml:space="preserve"> provides the </w:t>
      </w:r>
      <w:r w:rsidR="002429E6">
        <w:rPr>
          <w:rFonts w:hint="eastAsia"/>
          <w:lang w:eastAsia="zh-CN"/>
        </w:rPr>
        <w:t>mean n</w:t>
      </w:r>
      <w:r w:rsidR="002429E6" w:rsidRPr="00744A33">
        <w:t xml:space="preserve">umber of </w:t>
      </w:r>
      <w:r w:rsidR="002429E6">
        <w:rPr>
          <w:lang w:eastAsia="zh-CN"/>
        </w:rPr>
        <w:t>simultaneous</w:t>
      </w:r>
      <w:r w:rsidR="002429E6">
        <w:rPr>
          <w:rFonts w:hint="eastAsia"/>
          <w:lang w:eastAsia="zh-CN"/>
        </w:rPr>
        <w:t xml:space="preserve"> EGPRS TBF for downlink</w:t>
      </w:r>
      <w:r w:rsidR="002429E6" w:rsidRPr="00345F81">
        <w:t>.</w:t>
      </w:r>
    </w:p>
    <w:p w14:paraId="1C71B728" w14:textId="77777777" w:rsidR="002429E6" w:rsidRPr="00345F81" w:rsidRDefault="00C433C1" w:rsidP="00C433C1">
      <w:pPr>
        <w:pStyle w:val="B1"/>
      </w:pPr>
      <w:r w:rsidRPr="00345F81">
        <w:t>B.</w:t>
      </w:r>
      <w:r w:rsidRPr="00345F81">
        <w:tab/>
      </w:r>
      <w:r w:rsidR="002429E6">
        <w:rPr>
          <w:rFonts w:hint="eastAsia"/>
        </w:rPr>
        <w:t xml:space="preserve"> </w:t>
      </w:r>
      <w:r w:rsidR="002429E6">
        <w:rPr>
          <w:rFonts w:hint="eastAsia"/>
          <w:lang w:eastAsia="zh-CN"/>
        </w:rPr>
        <w:t>SI.</w:t>
      </w:r>
    </w:p>
    <w:p w14:paraId="518C3E04" w14:textId="77777777" w:rsidR="002429E6" w:rsidRPr="00345F81" w:rsidRDefault="00C433C1" w:rsidP="00C433C1">
      <w:pPr>
        <w:pStyle w:val="B1"/>
      </w:pPr>
      <w:r w:rsidRPr="00345F81">
        <w:t>C.</w:t>
      </w:r>
      <w:r w:rsidRPr="00345F81">
        <w:tab/>
      </w:r>
      <w:r w:rsidR="002429E6" w:rsidRPr="0022214E">
        <w:rPr>
          <w:lang w:eastAsia="zh-CN"/>
        </w:rPr>
        <w:t>This measurement is obtained by sampling at a pre-defined interval the number of</w:t>
      </w:r>
      <w:r w:rsidR="002429E6">
        <w:rPr>
          <w:rFonts w:hint="eastAsia"/>
          <w:lang w:eastAsia="zh-CN"/>
        </w:rPr>
        <w:t xml:space="preserve"> </w:t>
      </w:r>
      <w:r w:rsidR="002429E6" w:rsidRPr="00846C62">
        <w:rPr>
          <w:lang w:eastAsia="zh-CN"/>
        </w:rPr>
        <w:t>simultaneous</w:t>
      </w:r>
      <w:r w:rsidR="002429E6" w:rsidRPr="0022214E">
        <w:rPr>
          <w:lang w:eastAsia="zh-CN"/>
        </w:rPr>
        <w:t xml:space="preserve"> </w:t>
      </w:r>
      <w:r w:rsidR="002429E6">
        <w:rPr>
          <w:rFonts w:hint="eastAsia"/>
          <w:lang w:eastAsia="zh-CN"/>
        </w:rPr>
        <w:t xml:space="preserve">EGPRS TBF </w:t>
      </w:r>
      <w:r w:rsidR="002429E6" w:rsidRPr="0022214E">
        <w:rPr>
          <w:lang w:eastAsia="zh-CN"/>
        </w:rPr>
        <w:t xml:space="preserve">and then taking the </w:t>
      </w:r>
      <w:r w:rsidR="002429E6" w:rsidRPr="002C3873">
        <w:rPr>
          <w:lang w:eastAsia="zh-CN"/>
        </w:rPr>
        <w:t>arithmetic mean</w:t>
      </w:r>
      <w:r w:rsidR="002429E6" w:rsidRPr="0022214E">
        <w:rPr>
          <w:lang w:eastAsia="zh-CN"/>
        </w:rPr>
        <w:t>.</w:t>
      </w:r>
    </w:p>
    <w:p w14:paraId="0C34110C" w14:textId="77777777" w:rsidR="002429E6" w:rsidRPr="00345F81" w:rsidRDefault="00C433C1" w:rsidP="00C433C1">
      <w:pPr>
        <w:pStyle w:val="B1"/>
      </w:pPr>
      <w:r w:rsidRPr="00345F81">
        <w:t>D.</w:t>
      </w:r>
      <w:r w:rsidRPr="00345F81">
        <w:tab/>
      </w:r>
      <w:r w:rsidR="002429E6">
        <w:rPr>
          <w:rFonts w:hint="eastAsia"/>
          <w:lang w:eastAsia="zh-CN"/>
        </w:rPr>
        <w:t>Mean</w:t>
      </w:r>
      <w:r w:rsidR="002429E6">
        <w:rPr>
          <w:rFonts w:hint="eastAsia"/>
        </w:rPr>
        <w:t>Nbr</w:t>
      </w:r>
      <w:r w:rsidR="002429E6">
        <w:rPr>
          <w:rFonts w:hint="eastAsia"/>
          <w:lang w:eastAsia="zh-CN"/>
        </w:rPr>
        <w:t>DLE</w:t>
      </w:r>
      <w:r w:rsidR="002429E6">
        <w:rPr>
          <w:lang w:eastAsia="zh-CN"/>
        </w:rPr>
        <w:t>gprs</w:t>
      </w:r>
      <w:r w:rsidR="002429E6">
        <w:rPr>
          <w:rFonts w:hint="eastAsia"/>
          <w:lang w:eastAsia="zh-CN"/>
        </w:rPr>
        <w:t>TBF.</w:t>
      </w:r>
    </w:p>
    <w:p w14:paraId="447EBAEC" w14:textId="77777777" w:rsidR="002429E6" w:rsidRPr="00345F81" w:rsidRDefault="00C433C1" w:rsidP="00C433C1">
      <w:pPr>
        <w:pStyle w:val="B1"/>
      </w:pPr>
      <w:r w:rsidRPr="00345F81">
        <w:t>E.</w:t>
      </w:r>
      <w:r w:rsidRPr="00345F81">
        <w:tab/>
      </w:r>
      <w:r w:rsidR="002429E6" w:rsidRPr="00345F81">
        <w:t>A single</w:t>
      </w:r>
      <w:r w:rsidR="002429E6">
        <w:rPr>
          <w:rFonts w:hint="eastAsia"/>
          <w:lang w:eastAsia="zh-CN"/>
        </w:rPr>
        <w:t xml:space="preserve"> real</w:t>
      </w:r>
      <w:r w:rsidR="002429E6" w:rsidRPr="00345F81">
        <w:t xml:space="preserve"> value</w:t>
      </w:r>
      <w:r w:rsidR="002429E6">
        <w:rPr>
          <w:rFonts w:hint="eastAsia"/>
          <w:lang w:eastAsia="zh-CN"/>
        </w:rPr>
        <w:t>.</w:t>
      </w:r>
    </w:p>
    <w:p w14:paraId="4CD5C71A" w14:textId="77777777" w:rsidR="002429E6" w:rsidRPr="00345F81" w:rsidRDefault="00C433C1" w:rsidP="00C433C1">
      <w:pPr>
        <w:pStyle w:val="B1"/>
      </w:pPr>
      <w:r w:rsidRPr="00345F81">
        <w:t>F.</w:t>
      </w:r>
      <w:r w:rsidRPr="00345F81">
        <w:tab/>
      </w:r>
      <w:r w:rsidR="002429E6" w:rsidRPr="00937A06">
        <w:rPr>
          <w:lang w:eastAsia="zh-CN"/>
        </w:rPr>
        <w:t>CELL Measurement Function.</w:t>
      </w:r>
    </w:p>
    <w:p w14:paraId="40440258" w14:textId="77777777" w:rsidR="002429E6" w:rsidRDefault="00C433C1" w:rsidP="00C433C1">
      <w:pPr>
        <w:pStyle w:val="B1"/>
      </w:pPr>
      <w:r>
        <w:t>G.</w:t>
      </w:r>
      <w:r>
        <w:tab/>
      </w:r>
      <w:r w:rsidR="002429E6" w:rsidRPr="00345F81">
        <w:t>Valid for packet switched traffic</w:t>
      </w:r>
      <w:r w:rsidR="002429E6">
        <w:rPr>
          <w:rFonts w:hint="eastAsia"/>
          <w:lang w:eastAsia="zh-CN"/>
        </w:rPr>
        <w:t>.</w:t>
      </w:r>
    </w:p>
    <w:p w14:paraId="0C1AB1E7" w14:textId="77777777" w:rsidR="002429E6" w:rsidRPr="00345F81" w:rsidRDefault="002429E6" w:rsidP="002429E6"/>
    <w:p w14:paraId="7727ACC7" w14:textId="77777777" w:rsidR="002429E6" w:rsidRPr="00124FDA" w:rsidDel="00345F81" w:rsidRDefault="002429E6" w:rsidP="002429E6">
      <w:pPr>
        <w:pStyle w:val="Heading3"/>
        <w:rPr>
          <w:lang w:eastAsia="zh-CN"/>
        </w:rPr>
      </w:pPr>
      <w:bookmarkStart w:id="127" w:name="_Toc509322582"/>
      <w:r>
        <w:lastRenderedPageBreak/>
        <w:t>B.</w:t>
      </w:r>
      <w:r>
        <w:rPr>
          <w:rFonts w:hint="eastAsia"/>
          <w:lang w:eastAsia="zh-CN"/>
        </w:rPr>
        <w:t>2</w:t>
      </w:r>
      <w:r>
        <w:t>.1.</w:t>
      </w:r>
      <w:r w:rsidR="00DA1FC9">
        <w:rPr>
          <w:lang w:eastAsia="zh-CN"/>
        </w:rPr>
        <w:t>58</w:t>
      </w:r>
      <w:r>
        <w:tab/>
      </w:r>
      <w:r w:rsidRPr="00744A33">
        <w:t xml:space="preserve">Number of </w:t>
      </w:r>
      <w:r>
        <w:rPr>
          <w:rFonts w:hint="eastAsia"/>
          <w:lang w:eastAsia="zh-CN"/>
        </w:rPr>
        <w:t xml:space="preserve">received acknowledged </w:t>
      </w:r>
      <w:r w:rsidRPr="00744A33">
        <w:t xml:space="preserve">octets of </w:t>
      </w:r>
      <w:r>
        <w:rPr>
          <w:rFonts w:hint="eastAsia"/>
          <w:lang w:eastAsia="zh-CN"/>
        </w:rPr>
        <w:t>EGPRS block on RLC layer</w:t>
      </w:r>
      <w:bookmarkEnd w:id="127"/>
    </w:p>
    <w:p w14:paraId="481C4188" w14:textId="77777777" w:rsidR="002429E6" w:rsidRPr="00345F81" w:rsidRDefault="0019476F" w:rsidP="0019476F">
      <w:pPr>
        <w:pStyle w:val="B1"/>
      </w:pPr>
      <w:r>
        <w:t>a)</w:t>
      </w:r>
      <w:r>
        <w:tab/>
      </w:r>
      <w:r w:rsidR="002429E6" w:rsidRPr="00345F81">
        <w:t xml:space="preserve">This measurement provides the number of </w:t>
      </w:r>
      <w:r w:rsidR="002429E6" w:rsidRPr="00744A33">
        <w:t xml:space="preserve">octets of </w:t>
      </w:r>
      <w:r w:rsidR="002429E6">
        <w:rPr>
          <w:rFonts w:hint="eastAsia"/>
          <w:lang w:eastAsia="zh-CN"/>
        </w:rPr>
        <w:t xml:space="preserve">received by BSS acknowledged </w:t>
      </w:r>
      <w:r w:rsidR="002429E6" w:rsidRPr="00744A33">
        <w:t xml:space="preserve">octets of </w:t>
      </w:r>
      <w:r w:rsidR="002429E6">
        <w:rPr>
          <w:rFonts w:hint="eastAsia"/>
          <w:lang w:eastAsia="zh-CN"/>
        </w:rPr>
        <w:t>EGPRS block on RLC layer</w:t>
      </w:r>
      <w:r w:rsidR="002429E6" w:rsidRPr="00345F81">
        <w:t>.</w:t>
      </w:r>
    </w:p>
    <w:p w14:paraId="7F0AE654" w14:textId="77777777" w:rsidR="002429E6" w:rsidRPr="00345F81" w:rsidRDefault="0019476F" w:rsidP="0019476F">
      <w:pPr>
        <w:pStyle w:val="B1"/>
      </w:pPr>
      <w:r>
        <w:t>b)</w:t>
      </w:r>
      <w:r>
        <w:tab/>
      </w:r>
      <w:r w:rsidR="002429E6">
        <w:rPr>
          <w:rFonts w:hint="eastAsia"/>
        </w:rPr>
        <w:t xml:space="preserve"> </w:t>
      </w:r>
      <w:r w:rsidR="002429E6" w:rsidRPr="00345F81">
        <w:t>CC</w:t>
      </w:r>
      <w:r w:rsidR="002429E6">
        <w:rPr>
          <w:rFonts w:hint="eastAsia"/>
          <w:lang w:eastAsia="zh-CN"/>
        </w:rPr>
        <w:t>.</w:t>
      </w:r>
    </w:p>
    <w:p w14:paraId="6033223E" w14:textId="77777777" w:rsidR="002429E6" w:rsidRPr="00345F81" w:rsidRDefault="0019476F" w:rsidP="0019476F">
      <w:pPr>
        <w:pStyle w:val="B1"/>
      </w:pPr>
      <w:r>
        <w:t>c)</w:t>
      </w:r>
      <w:r>
        <w:tab/>
      </w:r>
      <w:r w:rsidR="002429E6" w:rsidRPr="00744A33">
        <w:t xml:space="preserve">On </w:t>
      </w:r>
      <w:r w:rsidR="002429E6">
        <w:rPr>
          <w:rFonts w:hint="eastAsia"/>
          <w:lang w:eastAsia="zh-CN"/>
        </w:rPr>
        <w:t>receipt</w:t>
      </w:r>
      <w:r w:rsidR="002429E6" w:rsidRPr="00744A33">
        <w:t xml:space="preserve"> by the </w:t>
      </w:r>
      <w:r w:rsidR="002429E6">
        <w:rPr>
          <w:rFonts w:hint="eastAsia"/>
          <w:lang w:eastAsia="zh-CN"/>
        </w:rPr>
        <w:t>BSS</w:t>
      </w:r>
      <w:r w:rsidR="002429E6">
        <w:t xml:space="preserve"> of a</w:t>
      </w:r>
      <w:r w:rsidR="002429E6">
        <w:rPr>
          <w:rFonts w:hint="eastAsia"/>
          <w:lang w:eastAsia="zh-CN"/>
        </w:rPr>
        <w:t>n</w:t>
      </w:r>
      <w:r w:rsidR="002429E6" w:rsidRPr="00744A33">
        <w:t xml:space="preserve"> </w:t>
      </w:r>
      <w:r w:rsidR="002429E6">
        <w:rPr>
          <w:rFonts w:hint="eastAsia"/>
          <w:lang w:eastAsia="zh-CN"/>
        </w:rPr>
        <w:t xml:space="preserve">EGPRS block acknowledged by message </w:t>
      </w:r>
      <w:r w:rsidR="002429E6" w:rsidRPr="004021B2">
        <w:rPr>
          <w:lang w:eastAsia="zh-CN"/>
        </w:rPr>
        <w:t>PACKET UPLINK ACK</w:t>
      </w:r>
      <w:r w:rsidR="002429E6">
        <w:rPr>
          <w:rFonts w:hint="eastAsia"/>
          <w:lang w:eastAsia="zh-CN"/>
        </w:rPr>
        <w:t xml:space="preserve"> </w:t>
      </w:r>
      <w:r w:rsidR="002429E6" w:rsidRPr="00744A33">
        <w:t xml:space="preserve">on the </w:t>
      </w:r>
      <w:r w:rsidR="002429E6">
        <w:rPr>
          <w:rFonts w:hint="eastAsia"/>
          <w:lang w:eastAsia="zh-CN"/>
        </w:rPr>
        <w:t>RLC</w:t>
      </w:r>
      <w:r w:rsidR="002429E6" w:rsidRPr="00744A33">
        <w:t xml:space="preserve"> layer. The number of octets of </w:t>
      </w:r>
      <w:r w:rsidR="002429E6">
        <w:rPr>
          <w:rFonts w:hint="eastAsia"/>
          <w:lang w:eastAsia="zh-CN"/>
        </w:rPr>
        <w:t>EGPRS block on RLC layer</w:t>
      </w:r>
      <w:r w:rsidR="002429E6" w:rsidRPr="00744A33">
        <w:t xml:space="preserve"> is calculated by sum of </w:t>
      </w:r>
      <w:r w:rsidR="002429E6">
        <w:rPr>
          <w:rFonts w:hint="eastAsia"/>
          <w:lang w:eastAsia="zh-CN"/>
        </w:rPr>
        <w:t>octets length</w:t>
      </w:r>
      <w:r w:rsidR="002429E6" w:rsidRPr="00744A33">
        <w:t xml:space="preserve"> </w:t>
      </w:r>
      <w:r w:rsidR="002429E6">
        <w:rPr>
          <w:rFonts w:hint="eastAsia"/>
          <w:lang w:eastAsia="zh-CN"/>
        </w:rPr>
        <w:t>in</w:t>
      </w:r>
      <w:r w:rsidR="002429E6" w:rsidRPr="00744A33">
        <w:t xml:space="preserve"> each </w:t>
      </w:r>
      <w:r w:rsidR="002429E6">
        <w:rPr>
          <w:rFonts w:hint="eastAsia"/>
          <w:lang w:eastAsia="zh-CN"/>
        </w:rPr>
        <w:t>EGPRS block</w:t>
      </w:r>
      <w:r w:rsidR="002429E6" w:rsidRPr="00744A33">
        <w:t>.</w:t>
      </w:r>
      <w:r w:rsidR="002429E6">
        <w:rPr>
          <w:rFonts w:hint="eastAsia"/>
          <w:lang w:eastAsia="zh-CN"/>
        </w:rPr>
        <w:t xml:space="preserve"> </w:t>
      </w:r>
      <w:r w:rsidR="002429E6" w:rsidRPr="00345F81">
        <w:t xml:space="preserve">See TS </w:t>
      </w:r>
      <w:r w:rsidR="002429E6">
        <w:rPr>
          <w:rFonts w:hint="eastAsia"/>
          <w:lang w:eastAsia="zh-CN"/>
        </w:rPr>
        <w:t>44.060</w:t>
      </w:r>
      <w:r w:rsidR="002429E6">
        <w:t xml:space="preserve"> [</w:t>
      </w:r>
      <w:r w:rsidR="002429E6">
        <w:rPr>
          <w:rFonts w:hint="eastAsia"/>
          <w:lang w:eastAsia="zh-CN"/>
        </w:rPr>
        <w:t>23</w:t>
      </w:r>
      <w:r w:rsidR="002429E6" w:rsidRPr="00345F81">
        <w:t>].</w:t>
      </w:r>
    </w:p>
    <w:p w14:paraId="24B59CEF" w14:textId="77777777" w:rsidR="002429E6" w:rsidRPr="00345F81" w:rsidRDefault="0019476F" w:rsidP="0019476F">
      <w:pPr>
        <w:pStyle w:val="B1"/>
      </w:pPr>
      <w:r>
        <w:t>d)</w:t>
      </w:r>
      <w:r>
        <w:tab/>
      </w:r>
      <w:r w:rsidR="002429E6">
        <w:rPr>
          <w:rFonts w:hint="eastAsia"/>
        </w:rPr>
        <w:t>Nbr</w:t>
      </w:r>
      <w:r w:rsidR="002429E6">
        <w:rPr>
          <w:lang w:eastAsia="zh-CN"/>
        </w:rPr>
        <w:t>Received</w:t>
      </w:r>
      <w:r w:rsidR="002429E6">
        <w:rPr>
          <w:rFonts w:hint="eastAsia"/>
          <w:lang w:eastAsia="zh-CN"/>
        </w:rPr>
        <w:t>AckOctE</w:t>
      </w:r>
      <w:r w:rsidR="002429E6">
        <w:rPr>
          <w:lang w:eastAsia="zh-CN"/>
        </w:rPr>
        <w:t>gprs</w:t>
      </w:r>
      <w:r w:rsidR="002429E6">
        <w:rPr>
          <w:rFonts w:hint="eastAsia"/>
          <w:lang w:eastAsia="zh-CN"/>
        </w:rPr>
        <w:t>OnRlc.</w:t>
      </w:r>
    </w:p>
    <w:p w14:paraId="665252B1" w14:textId="77777777" w:rsidR="002429E6" w:rsidRPr="00345F81" w:rsidRDefault="0019476F" w:rsidP="0019476F">
      <w:pPr>
        <w:pStyle w:val="B1"/>
      </w:pPr>
      <w:r>
        <w:t>e)</w:t>
      </w:r>
      <w:r>
        <w:tab/>
      </w:r>
      <w:r w:rsidR="002429E6" w:rsidRPr="00345F81">
        <w:t>A single integer value</w:t>
      </w:r>
      <w:r w:rsidR="002429E6">
        <w:rPr>
          <w:rFonts w:hint="eastAsia"/>
          <w:lang w:eastAsia="zh-CN"/>
        </w:rPr>
        <w:t>.</w:t>
      </w:r>
    </w:p>
    <w:p w14:paraId="7F3B3048" w14:textId="77777777" w:rsidR="002429E6" w:rsidRPr="00345F81" w:rsidRDefault="0019476F" w:rsidP="0019476F">
      <w:pPr>
        <w:pStyle w:val="B1"/>
      </w:pPr>
      <w:r>
        <w:rPr>
          <w:lang w:eastAsia="zh-CN"/>
        </w:rPr>
        <w:t>f)</w:t>
      </w:r>
      <w:r>
        <w:rPr>
          <w:lang w:eastAsia="zh-CN"/>
        </w:rPr>
        <w:tab/>
      </w:r>
      <w:r w:rsidR="002429E6" w:rsidRPr="00937A06">
        <w:rPr>
          <w:lang w:eastAsia="zh-CN"/>
        </w:rPr>
        <w:t>CELL Measurement Function.</w:t>
      </w:r>
    </w:p>
    <w:p w14:paraId="1CB82E26" w14:textId="77777777" w:rsidR="002429E6" w:rsidRDefault="0019476F" w:rsidP="0019476F">
      <w:pPr>
        <w:pStyle w:val="B1"/>
        <w:rPr>
          <w:lang w:eastAsia="zh-CN"/>
        </w:rPr>
      </w:pPr>
      <w:r>
        <w:t>g)</w:t>
      </w:r>
      <w:r>
        <w:tab/>
      </w:r>
      <w:r w:rsidR="002429E6" w:rsidRPr="00345F81">
        <w:t>Valid for packet switched traffic</w:t>
      </w:r>
      <w:r w:rsidR="002429E6">
        <w:rPr>
          <w:rFonts w:hint="eastAsia"/>
          <w:lang w:eastAsia="zh-CN"/>
        </w:rPr>
        <w:t>.</w:t>
      </w:r>
    </w:p>
    <w:p w14:paraId="60CF222C" w14:textId="77777777" w:rsidR="0019476F" w:rsidRDefault="0019476F" w:rsidP="0019476F">
      <w:pPr>
        <w:pStyle w:val="B1"/>
        <w:rPr>
          <w:lang w:eastAsia="zh-CN"/>
        </w:rPr>
      </w:pPr>
      <w:r>
        <w:rPr>
          <w:lang w:eastAsia="zh-CN"/>
        </w:rPr>
        <w:t>h)</w:t>
      </w:r>
      <w:r>
        <w:rPr>
          <w:lang w:eastAsia="zh-CN"/>
        </w:rPr>
        <w:tab/>
        <w:t>GSM.</w:t>
      </w:r>
    </w:p>
    <w:p w14:paraId="055EDEEF" w14:textId="77777777" w:rsidR="0019476F" w:rsidRPr="00345F81" w:rsidRDefault="0019476F" w:rsidP="0019476F">
      <w:pPr>
        <w:pStyle w:val="B1"/>
      </w:pPr>
      <w:r>
        <w:rPr>
          <w:lang w:eastAsia="zh-CN"/>
        </w:rPr>
        <w:t>i)</w:t>
      </w:r>
      <w:r>
        <w:rPr>
          <w:lang w:eastAsia="zh-CN"/>
        </w:rPr>
        <w:tab/>
        <w:t xml:space="preserve">One usage of this measurement is to support the performance indicator </w:t>
      </w:r>
      <w:r>
        <w:t>DV</w:t>
      </w:r>
      <w:r w:rsidRPr="00D17D44">
        <w:rPr>
          <w:vertAlign w:val="subscript"/>
        </w:rPr>
        <w:t>MN</w:t>
      </w:r>
      <w:r>
        <w:rPr>
          <w:vertAlign w:val="subscript"/>
        </w:rPr>
        <w:t xml:space="preserve"> </w:t>
      </w:r>
      <w:r w:rsidRPr="00190FA0">
        <w:t>for EE</w:t>
      </w:r>
      <w:r>
        <w:t xml:space="preserve"> evaluation</w:t>
      </w:r>
      <w:r w:rsidRPr="00190FA0">
        <w:t xml:space="preserve"> </w:t>
      </w:r>
      <w:r w:rsidRPr="00190FA0">
        <w:rPr>
          <w:lang w:eastAsia="zh-CN"/>
        </w:rPr>
        <w:t>in</w:t>
      </w:r>
      <w:r>
        <w:rPr>
          <w:lang w:eastAsia="zh-CN"/>
        </w:rPr>
        <w:t xml:space="preserve"> [35].</w:t>
      </w:r>
    </w:p>
    <w:p w14:paraId="239B2E59" w14:textId="77777777" w:rsidR="002429E6" w:rsidRDefault="002429E6" w:rsidP="002429E6">
      <w:pPr>
        <w:pStyle w:val="Heading3"/>
      </w:pPr>
      <w:bookmarkStart w:id="128" w:name="_Toc509322583"/>
      <w:r>
        <w:t>B.</w:t>
      </w:r>
      <w:r>
        <w:rPr>
          <w:rFonts w:hint="eastAsia"/>
          <w:lang w:eastAsia="zh-CN"/>
        </w:rPr>
        <w:t>2</w:t>
      </w:r>
      <w:r>
        <w:t>.1.</w:t>
      </w:r>
      <w:r w:rsidR="00DA1FC9">
        <w:rPr>
          <w:lang w:eastAsia="zh-CN"/>
        </w:rPr>
        <w:t>59</w:t>
      </w:r>
      <w:r>
        <w:tab/>
      </w:r>
      <w:r w:rsidRPr="00744A33">
        <w:t xml:space="preserve">Number of </w:t>
      </w:r>
      <w:r>
        <w:rPr>
          <w:rFonts w:hint="eastAsia"/>
          <w:lang w:eastAsia="zh-CN"/>
        </w:rPr>
        <w:t xml:space="preserve">transmitted </w:t>
      </w:r>
      <w:r w:rsidRPr="00744A33">
        <w:t xml:space="preserve">octets of </w:t>
      </w:r>
      <w:r>
        <w:rPr>
          <w:rFonts w:hint="eastAsia"/>
          <w:lang w:eastAsia="zh-CN"/>
        </w:rPr>
        <w:t>EGPRS block on RLC layer acknowledged by mobile</w:t>
      </w:r>
      <w:bookmarkEnd w:id="128"/>
    </w:p>
    <w:p w14:paraId="134DD6AA" w14:textId="77777777" w:rsidR="002429E6" w:rsidRPr="00345F81" w:rsidRDefault="0019476F" w:rsidP="0019476F">
      <w:pPr>
        <w:pStyle w:val="B1"/>
      </w:pPr>
      <w:r>
        <w:t>a)</w:t>
      </w:r>
      <w:r>
        <w:tab/>
      </w:r>
      <w:r w:rsidR="002429E6" w:rsidRPr="00345F81">
        <w:t>This measurement provides the number of</w:t>
      </w:r>
      <w:r w:rsidR="002429E6" w:rsidRPr="00F816F6">
        <w:rPr>
          <w:rFonts w:hint="eastAsia"/>
          <w:lang w:eastAsia="zh-CN"/>
        </w:rPr>
        <w:t xml:space="preserve"> </w:t>
      </w:r>
      <w:r w:rsidR="002429E6">
        <w:rPr>
          <w:rFonts w:hint="eastAsia"/>
          <w:lang w:eastAsia="zh-CN"/>
        </w:rPr>
        <w:t xml:space="preserve">transmitted </w:t>
      </w:r>
      <w:r w:rsidR="002429E6" w:rsidRPr="00744A33">
        <w:t xml:space="preserve">octets of </w:t>
      </w:r>
      <w:r w:rsidR="002429E6">
        <w:rPr>
          <w:rFonts w:hint="eastAsia"/>
          <w:lang w:eastAsia="zh-CN"/>
        </w:rPr>
        <w:t>EGPRS block on RLC layer acknowledged by mobile</w:t>
      </w:r>
      <w:r w:rsidR="002429E6" w:rsidRPr="00345F81">
        <w:t>.</w:t>
      </w:r>
    </w:p>
    <w:p w14:paraId="2C30F26E" w14:textId="77777777" w:rsidR="002429E6" w:rsidRPr="00345F81" w:rsidRDefault="0019476F" w:rsidP="0019476F">
      <w:pPr>
        <w:pStyle w:val="B1"/>
      </w:pPr>
      <w:r>
        <w:t>b)</w:t>
      </w:r>
      <w:r>
        <w:tab/>
      </w:r>
      <w:r w:rsidR="002429E6" w:rsidRPr="00345F81">
        <w:t>CC</w:t>
      </w:r>
      <w:r w:rsidR="002429E6">
        <w:rPr>
          <w:rFonts w:hint="eastAsia"/>
          <w:lang w:eastAsia="zh-CN"/>
        </w:rPr>
        <w:t>.</w:t>
      </w:r>
    </w:p>
    <w:p w14:paraId="6CD1220D" w14:textId="77777777" w:rsidR="002429E6" w:rsidRPr="00345F81" w:rsidRDefault="0019476F" w:rsidP="0019476F">
      <w:pPr>
        <w:pStyle w:val="B1"/>
      </w:pPr>
      <w:r>
        <w:t>c)</w:t>
      </w:r>
      <w:r>
        <w:tab/>
      </w:r>
      <w:r w:rsidR="002429E6">
        <w:t xml:space="preserve">On </w:t>
      </w:r>
      <w:r w:rsidR="002429E6">
        <w:rPr>
          <w:rFonts w:hint="eastAsia"/>
          <w:lang w:eastAsia="zh-CN"/>
        </w:rPr>
        <w:t xml:space="preserve">receipt </w:t>
      </w:r>
      <w:r w:rsidR="002429E6" w:rsidRPr="00744A33">
        <w:t xml:space="preserve">by the </w:t>
      </w:r>
      <w:r w:rsidR="002429E6">
        <w:rPr>
          <w:rFonts w:hint="eastAsia"/>
          <w:lang w:eastAsia="zh-CN"/>
        </w:rPr>
        <w:t>BSS</w:t>
      </w:r>
      <w:r w:rsidR="002429E6">
        <w:t xml:space="preserve"> of</w:t>
      </w:r>
      <w:r w:rsidR="002429E6" w:rsidRPr="00181C13">
        <w:rPr>
          <w:rFonts w:hint="eastAsia"/>
          <w:lang w:eastAsia="zh-CN"/>
        </w:rPr>
        <w:t xml:space="preserve"> </w:t>
      </w:r>
      <w:r w:rsidR="002429E6">
        <w:rPr>
          <w:rFonts w:hint="eastAsia"/>
          <w:lang w:eastAsia="zh-CN"/>
        </w:rPr>
        <w:t xml:space="preserve">message </w:t>
      </w:r>
      <w:r w:rsidR="002429E6" w:rsidRPr="004021B2">
        <w:rPr>
          <w:lang w:eastAsia="zh-CN"/>
        </w:rPr>
        <w:t xml:space="preserve">PACKET </w:t>
      </w:r>
      <w:r w:rsidR="002429E6">
        <w:rPr>
          <w:rFonts w:hint="eastAsia"/>
          <w:lang w:eastAsia="zh-CN"/>
        </w:rPr>
        <w:t>DOWN</w:t>
      </w:r>
      <w:r w:rsidR="002429E6" w:rsidRPr="004021B2">
        <w:rPr>
          <w:lang w:eastAsia="zh-CN"/>
        </w:rPr>
        <w:t>LINK ACK</w:t>
      </w:r>
      <w:r w:rsidR="002429E6">
        <w:rPr>
          <w:rFonts w:hint="eastAsia"/>
          <w:lang w:eastAsia="zh-CN"/>
        </w:rPr>
        <w:t xml:space="preserve"> for the transmitted </w:t>
      </w:r>
      <w:r w:rsidR="002429E6">
        <w:t>a</w:t>
      </w:r>
      <w:r w:rsidR="002429E6">
        <w:rPr>
          <w:rFonts w:hint="eastAsia"/>
          <w:lang w:eastAsia="zh-CN"/>
        </w:rPr>
        <w:t>n</w:t>
      </w:r>
      <w:r w:rsidR="002429E6" w:rsidRPr="00744A33">
        <w:t xml:space="preserve"> </w:t>
      </w:r>
      <w:r w:rsidR="002429E6">
        <w:rPr>
          <w:rFonts w:hint="eastAsia"/>
          <w:lang w:eastAsia="zh-CN"/>
        </w:rPr>
        <w:t xml:space="preserve">EGPRS block </w:t>
      </w:r>
      <w:r w:rsidR="002429E6" w:rsidRPr="00744A33">
        <w:t xml:space="preserve">on the </w:t>
      </w:r>
      <w:r w:rsidR="002429E6">
        <w:rPr>
          <w:rFonts w:hint="eastAsia"/>
          <w:lang w:eastAsia="zh-CN"/>
        </w:rPr>
        <w:t>RLC</w:t>
      </w:r>
      <w:r w:rsidR="002429E6" w:rsidRPr="00744A33">
        <w:t xml:space="preserve"> layer</w:t>
      </w:r>
      <w:r w:rsidR="002429E6">
        <w:rPr>
          <w:rFonts w:hint="eastAsia"/>
          <w:lang w:eastAsia="zh-CN"/>
        </w:rPr>
        <w:t>.</w:t>
      </w:r>
      <w:r w:rsidR="002429E6" w:rsidRPr="00744A33">
        <w:t xml:space="preserve"> The number of octets of </w:t>
      </w:r>
      <w:r w:rsidR="002429E6">
        <w:rPr>
          <w:rFonts w:hint="eastAsia"/>
          <w:lang w:eastAsia="zh-CN"/>
        </w:rPr>
        <w:t>EGPRS block on RLC layer</w:t>
      </w:r>
      <w:r w:rsidR="002429E6" w:rsidRPr="00744A33">
        <w:t xml:space="preserve"> is calculated by sum of </w:t>
      </w:r>
      <w:r w:rsidR="002429E6">
        <w:rPr>
          <w:rFonts w:hint="eastAsia"/>
          <w:lang w:eastAsia="zh-CN"/>
        </w:rPr>
        <w:t>octets length</w:t>
      </w:r>
      <w:r w:rsidR="002429E6" w:rsidRPr="00744A33">
        <w:t xml:space="preserve"> </w:t>
      </w:r>
      <w:r w:rsidR="002429E6">
        <w:rPr>
          <w:rFonts w:hint="eastAsia"/>
          <w:lang w:eastAsia="zh-CN"/>
        </w:rPr>
        <w:t>in</w:t>
      </w:r>
      <w:r w:rsidR="002429E6" w:rsidRPr="00744A33">
        <w:t xml:space="preserve"> each </w:t>
      </w:r>
      <w:r w:rsidR="002429E6">
        <w:rPr>
          <w:rFonts w:hint="eastAsia"/>
          <w:lang w:eastAsia="zh-CN"/>
        </w:rPr>
        <w:t>EGPRS block</w:t>
      </w:r>
      <w:r w:rsidR="002429E6" w:rsidRPr="00744A33">
        <w:t>.</w:t>
      </w:r>
      <w:r w:rsidR="002429E6">
        <w:rPr>
          <w:rFonts w:hint="eastAsia"/>
          <w:lang w:eastAsia="zh-CN"/>
        </w:rPr>
        <w:t xml:space="preserve"> </w:t>
      </w:r>
      <w:r w:rsidR="002429E6" w:rsidRPr="00345F81">
        <w:t xml:space="preserve">See TS </w:t>
      </w:r>
      <w:r w:rsidR="002429E6">
        <w:rPr>
          <w:rFonts w:hint="eastAsia"/>
          <w:lang w:eastAsia="zh-CN"/>
        </w:rPr>
        <w:t>44.060</w:t>
      </w:r>
      <w:r w:rsidR="002429E6">
        <w:t xml:space="preserve"> [</w:t>
      </w:r>
      <w:r w:rsidR="002429E6">
        <w:rPr>
          <w:rFonts w:hint="eastAsia"/>
          <w:lang w:eastAsia="zh-CN"/>
        </w:rPr>
        <w:t>23</w:t>
      </w:r>
      <w:r w:rsidR="002429E6" w:rsidRPr="00345F81">
        <w:t>].</w:t>
      </w:r>
    </w:p>
    <w:p w14:paraId="2E14407D" w14:textId="77777777" w:rsidR="002429E6" w:rsidRPr="00345F81" w:rsidRDefault="0019476F" w:rsidP="0019476F">
      <w:pPr>
        <w:pStyle w:val="B1"/>
      </w:pPr>
      <w:r>
        <w:t>d)</w:t>
      </w:r>
      <w:r>
        <w:tab/>
      </w:r>
      <w:r w:rsidR="002429E6">
        <w:rPr>
          <w:rFonts w:hint="eastAsia"/>
        </w:rPr>
        <w:t>Nbr</w:t>
      </w:r>
      <w:r w:rsidR="002429E6">
        <w:rPr>
          <w:rFonts w:hint="eastAsia"/>
          <w:lang w:eastAsia="zh-CN"/>
        </w:rPr>
        <w:t>TransAckOctE</w:t>
      </w:r>
      <w:r w:rsidR="002429E6">
        <w:rPr>
          <w:lang w:eastAsia="zh-CN"/>
        </w:rPr>
        <w:t>gprs</w:t>
      </w:r>
      <w:r w:rsidR="002429E6">
        <w:rPr>
          <w:rFonts w:hint="eastAsia"/>
          <w:lang w:eastAsia="zh-CN"/>
        </w:rPr>
        <w:t>OnRlc.</w:t>
      </w:r>
    </w:p>
    <w:p w14:paraId="59FAC750" w14:textId="77777777" w:rsidR="002429E6" w:rsidRPr="00345F81" w:rsidRDefault="0019476F" w:rsidP="0019476F">
      <w:pPr>
        <w:pStyle w:val="B1"/>
      </w:pPr>
      <w:r>
        <w:t>e)</w:t>
      </w:r>
      <w:r>
        <w:tab/>
      </w:r>
      <w:r w:rsidR="002429E6" w:rsidRPr="00345F81">
        <w:t>A single integer value</w:t>
      </w:r>
      <w:r w:rsidR="002429E6">
        <w:rPr>
          <w:rFonts w:hint="eastAsia"/>
          <w:lang w:eastAsia="zh-CN"/>
        </w:rPr>
        <w:t>.</w:t>
      </w:r>
    </w:p>
    <w:p w14:paraId="04BD21FB" w14:textId="77777777" w:rsidR="002429E6" w:rsidRPr="00345F81" w:rsidRDefault="0019476F" w:rsidP="0019476F">
      <w:pPr>
        <w:pStyle w:val="B1"/>
      </w:pPr>
      <w:r>
        <w:rPr>
          <w:lang w:eastAsia="zh-CN"/>
        </w:rPr>
        <w:t>f)</w:t>
      </w:r>
      <w:r>
        <w:rPr>
          <w:lang w:eastAsia="zh-CN"/>
        </w:rPr>
        <w:tab/>
      </w:r>
      <w:r w:rsidR="002429E6" w:rsidRPr="00937A06">
        <w:rPr>
          <w:lang w:eastAsia="zh-CN"/>
        </w:rPr>
        <w:t>CELL Measurement Function</w:t>
      </w:r>
      <w:r w:rsidR="002429E6">
        <w:rPr>
          <w:rFonts w:hint="eastAsia"/>
          <w:lang w:eastAsia="zh-CN"/>
        </w:rPr>
        <w:t>.</w:t>
      </w:r>
    </w:p>
    <w:p w14:paraId="66CD4C75" w14:textId="77777777" w:rsidR="0019476F" w:rsidRDefault="0019476F" w:rsidP="0019476F">
      <w:pPr>
        <w:pStyle w:val="B1"/>
        <w:rPr>
          <w:lang w:eastAsia="zh-CN"/>
        </w:rPr>
      </w:pPr>
      <w:r>
        <w:t>g)</w:t>
      </w:r>
      <w:r>
        <w:tab/>
      </w:r>
      <w:r w:rsidR="002429E6" w:rsidRPr="00345F81">
        <w:t>Valid for packet switched traffic</w:t>
      </w:r>
      <w:r w:rsidR="002429E6">
        <w:rPr>
          <w:rFonts w:hint="eastAsia"/>
          <w:lang w:eastAsia="zh-CN"/>
        </w:rPr>
        <w:t>.</w:t>
      </w:r>
    </w:p>
    <w:p w14:paraId="6CFB2022" w14:textId="77777777" w:rsidR="0019476F" w:rsidRDefault="0019476F" w:rsidP="0019476F">
      <w:pPr>
        <w:pStyle w:val="B1"/>
        <w:rPr>
          <w:lang w:eastAsia="zh-CN"/>
        </w:rPr>
      </w:pPr>
      <w:r>
        <w:rPr>
          <w:lang w:eastAsia="zh-CN"/>
        </w:rPr>
        <w:t>h)</w:t>
      </w:r>
      <w:r>
        <w:rPr>
          <w:lang w:eastAsia="zh-CN"/>
        </w:rPr>
        <w:tab/>
        <w:t>GSM.</w:t>
      </w:r>
    </w:p>
    <w:p w14:paraId="790CAD50" w14:textId="77777777" w:rsidR="00B27CBD" w:rsidRDefault="0019476F" w:rsidP="0019476F">
      <w:pPr>
        <w:pStyle w:val="B1"/>
      </w:pPr>
      <w:r>
        <w:rPr>
          <w:lang w:eastAsia="zh-CN"/>
        </w:rPr>
        <w:t>i)</w:t>
      </w:r>
      <w:r>
        <w:rPr>
          <w:lang w:eastAsia="zh-CN"/>
        </w:rPr>
        <w:tab/>
        <w:t xml:space="preserve">One usage of this measurement is to support the performance indicator </w:t>
      </w:r>
      <w:r>
        <w:t>DV</w:t>
      </w:r>
      <w:r w:rsidRPr="00D17D44">
        <w:rPr>
          <w:vertAlign w:val="subscript"/>
        </w:rPr>
        <w:t>MN</w:t>
      </w:r>
      <w:r>
        <w:rPr>
          <w:vertAlign w:val="subscript"/>
        </w:rPr>
        <w:t xml:space="preserve"> </w:t>
      </w:r>
      <w:r w:rsidRPr="00190FA0">
        <w:t>for EE</w:t>
      </w:r>
      <w:r>
        <w:t xml:space="preserve"> evaluation</w:t>
      </w:r>
      <w:r w:rsidRPr="00190FA0">
        <w:t xml:space="preserve"> </w:t>
      </w:r>
      <w:r w:rsidRPr="00190FA0">
        <w:rPr>
          <w:lang w:eastAsia="zh-CN"/>
        </w:rPr>
        <w:t>in</w:t>
      </w:r>
      <w:r>
        <w:rPr>
          <w:lang w:eastAsia="zh-CN"/>
        </w:rPr>
        <w:t xml:space="preserve"> [35].</w:t>
      </w:r>
      <w:r w:rsidR="00B27CBD">
        <w:fldChar w:fldCharType="begin"/>
      </w:r>
      <w:r w:rsidR="00B27CBD">
        <w:fldChar w:fldCharType="end"/>
      </w:r>
    </w:p>
    <w:p w14:paraId="7661C4BB" w14:textId="77777777" w:rsidR="00B27CBD" w:rsidRDefault="00F8638A">
      <w:pPr>
        <w:pStyle w:val="Heading2"/>
      </w:pPr>
      <w:r>
        <w:br w:type="page"/>
      </w:r>
      <w:bookmarkStart w:id="129" w:name="_Toc509322584"/>
      <w:r w:rsidR="00B27CBD">
        <w:lastRenderedPageBreak/>
        <w:t>B.2.2</w:t>
      </w:r>
      <w:r w:rsidR="00B27CBD">
        <w:tab/>
        <w:t>Internal HDO Measurement Function</w:t>
      </w:r>
      <w:bookmarkEnd w:id="129"/>
    </w:p>
    <w:p w14:paraId="1FC51EB7" w14:textId="77777777" w:rsidR="00B27CBD" w:rsidRDefault="00B27CBD">
      <w:pPr>
        <w:tabs>
          <w:tab w:val="left" w:pos="573"/>
          <w:tab w:val="left" w:pos="709"/>
        </w:tabs>
        <w:spacing w:line="240" w:lineRule="exact"/>
      </w:pPr>
      <w:r>
        <w:t>This measurement function allows Internal Handover information per observed CELL to be collected on a per adjacent originating or target CELL basis. This is achieved by specifying the adjacent originating or target CELL identity as parameter when initiating the Measurement Function.</w:t>
      </w:r>
    </w:p>
    <w:p w14:paraId="683811CB" w14:textId="77777777" w:rsidR="00B27CBD" w:rsidRDefault="00B27CBD">
      <w:pPr>
        <w:pStyle w:val="Heading3"/>
      </w:pPr>
      <w:bookmarkStart w:id="130" w:name="_Toc509322585"/>
      <w:r>
        <w:t>B.2.2.1</w:t>
      </w:r>
      <w:r>
        <w:tab/>
        <w:t>Attempted incoming Internal inter CELL Handovers per originating CELL</w:t>
      </w:r>
      <w:bookmarkEnd w:id="130"/>
    </w:p>
    <w:p w14:paraId="4A0F853E" w14:textId="77777777" w:rsidR="00B27CBD" w:rsidRDefault="00B27CBD">
      <w:pPr>
        <w:pStyle w:val="B1"/>
      </w:pPr>
      <w:r>
        <w:t>A.</w:t>
      </w:r>
      <w:r>
        <w:tab/>
        <w:t>This measurement provides the number of attempted incoming Handovers into the observed CELL from the specified adjacent originating CELL, controlled by this BSC, further information can be found in GSM 04.08 [2], GSM 08.08 [5] and GSM 08.58 [6].</w:t>
      </w:r>
    </w:p>
    <w:p w14:paraId="507775F6" w14:textId="77777777" w:rsidR="00B27CBD" w:rsidRDefault="00B27CBD">
      <w:pPr>
        <w:pStyle w:val="B1"/>
      </w:pPr>
      <w:r>
        <w:t>B.</w:t>
      </w:r>
      <w:r>
        <w:tab/>
        <w:t>CC.</w:t>
      </w:r>
    </w:p>
    <w:p w14:paraId="11F5416D" w14:textId="77777777" w:rsidR="00B27CBD" w:rsidRDefault="00B27CBD">
      <w:pPr>
        <w:pStyle w:val="B1"/>
      </w:pPr>
      <w:r>
        <w:t>C.</w:t>
      </w:r>
      <w:r>
        <w:tab/>
        <w:t>An occurrence of a BSC internal event, depending on Handover algorithm.</w:t>
      </w:r>
    </w:p>
    <w:p w14:paraId="08DBAB06" w14:textId="77777777" w:rsidR="00B27CBD" w:rsidRDefault="00B27CBD">
      <w:pPr>
        <w:pStyle w:val="B1"/>
      </w:pPr>
      <w:r>
        <w:t>D.</w:t>
      </w:r>
      <w:r>
        <w:tab/>
        <w:t>attIncomingInternalInterCellHDOsPerOriginatingCell</w:t>
      </w:r>
      <w:r>
        <w:fldChar w:fldCharType="begin"/>
      </w:r>
      <w:r>
        <w:instrText>XE "attIncomingInternalInterCellHDOsPerOriginatingCell"</w:instrText>
      </w:r>
      <w:r>
        <w:fldChar w:fldCharType="end"/>
      </w:r>
      <w:r>
        <w:t>.</w:t>
      </w:r>
    </w:p>
    <w:p w14:paraId="6E3CB009" w14:textId="77777777" w:rsidR="00B27CBD" w:rsidRDefault="00B27CBD">
      <w:pPr>
        <w:pStyle w:val="B1"/>
      </w:pPr>
      <w:r>
        <w:t>E.</w:t>
      </w:r>
      <w:r>
        <w:tab/>
        <w:t>A single integer value for the observed CELL from the originating CELL.</w:t>
      </w:r>
    </w:p>
    <w:p w14:paraId="293A4594" w14:textId="77777777" w:rsidR="00B27CBD" w:rsidRDefault="00B27CBD">
      <w:pPr>
        <w:pStyle w:val="B1"/>
      </w:pPr>
      <w:r>
        <w:t>F.</w:t>
      </w:r>
      <w:r>
        <w:tab/>
        <w:t>Internal HDO Measurement Function.</w:t>
      </w:r>
    </w:p>
    <w:p w14:paraId="3B8BFF6E" w14:textId="77777777" w:rsidR="00B27CBD" w:rsidRDefault="00B27CBD">
      <w:pPr>
        <w:pStyle w:val="B1"/>
      </w:pPr>
      <w:r>
        <w:t>G.</w:t>
      </w:r>
      <w:r>
        <w:tab/>
        <w:t>Valid for circuit switching.</w:t>
      </w:r>
    </w:p>
    <w:p w14:paraId="04D2EF70" w14:textId="77777777" w:rsidR="00B27CBD" w:rsidRDefault="00B27CBD">
      <w:pPr>
        <w:pStyle w:val="Heading3"/>
      </w:pPr>
      <w:bookmarkStart w:id="131" w:name="_Toc509322586"/>
      <w:r>
        <w:t>B.2.2.2</w:t>
      </w:r>
      <w:r>
        <w:tab/>
        <w:t>Successful incoming Internal inter CELL Handovers per originating CELL</w:t>
      </w:r>
      <w:bookmarkEnd w:id="131"/>
    </w:p>
    <w:p w14:paraId="2B385250" w14:textId="77777777" w:rsidR="00B27CBD" w:rsidRDefault="00B27CBD">
      <w:pPr>
        <w:pStyle w:val="B1"/>
      </w:pPr>
      <w:r>
        <w:t>A.</w:t>
      </w:r>
      <w:r>
        <w:tab/>
        <w:t>This measurement provides the number of successful incoming Handovers into the observed CELL from the specified adjacent originating CELL controlled by this BSC.</w:t>
      </w:r>
    </w:p>
    <w:p w14:paraId="2ABA8A80" w14:textId="77777777" w:rsidR="00B27CBD" w:rsidRDefault="00B27CBD">
      <w:pPr>
        <w:pStyle w:val="B1"/>
      </w:pPr>
      <w:r>
        <w:t>B.</w:t>
      </w:r>
      <w:r>
        <w:tab/>
        <w:t>CC.</w:t>
      </w:r>
    </w:p>
    <w:p w14:paraId="51601642" w14:textId="77777777" w:rsidR="00B27CBD" w:rsidRDefault="00B27CBD">
      <w:pPr>
        <w:pStyle w:val="B1"/>
      </w:pPr>
      <w:r>
        <w:t>C.</w:t>
      </w:r>
      <w:r>
        <w:tab/>
        <w:t>Transmission of a "HANDOVER PERFORMED" Message to the MSC (GSM 08.08 [5]).</w:t>
      </w:r>
    </w:p>
    <w:p w14:paraId="6E42BFEF" w14:textId="77777777" w:rsidR="00B27CBD" w:rsidRDefault="00B27CBD">
      <w:pPr>
        <w:pStyle w:val="B1"/>
      </w:pPr>
      <w:r>
        <w:t>D.</w:t>
      </w:r>
      <w:r>
        <w:tab/>
        <w:t>succIncomingInternalInterCellHDOsPerOriginatingCell</w:t>
      </w:r>
      <w:r>
        <w:fldChar w:fldCharType="begin"/>
      </w:r>
      <w:r>
        <w:instrText>XE "succIncomingInternalInterCellHDOsPerOriginatingCell"</w:instrText>
      </w:r>
      <w:r>
        <w:fldChar w:fldCharType="end"/>
      </w:r>
      <w:r>
        <w:t>.</w:t>
      </w:r>
    </w:p>
    <w:p w14:paraId="11CA2B7D" w14:textId="77777777" w:rsidR="00B27CBD" w:rsidRDefault="00B27CBD">
      <w:pPr>
        <w:pStyle w:val="B1"/>
      </w:pPr>
      <w:r>
        <w:t>E.</w:t>
      </w:r>
      <w:r>
        <w:tab/>
        <w:t>A single integer value for the observed CELL from the originating CELL.</w:t>
      </w:r>
    </w:p>
    <w:p w14:paraId="13F31109" w14:textId="77777777" w:rsidR="00B27CBD" w:rsidRDefault="00B27CBD">
      <w:pPr>
        <w:pStyle w:val="B1"/>
      </w:pPr>
      <w:r>
        <w:t>F.</w:t>
      </w:r>
      <w:r>
        <w:tab/>
        <w:t>Internal HDO Measurement Function.</w:t>
      </w:r>
    </w:p>
    <w:p w14:paraId="6EE149B4" w14:textId="77777777" w:rsidR="00B27CBD" w:rsidRDefault="00B27CBD">
      <w:pPr>
        <w:pStyle w:val="B1"/>
      </w:pPr>
      <w:r>
        <w:t>G.</w:t>
      </w:r>
      <w:r>
        <w:tab/>
        <w:t>Valid for circuit switching.</w:t>
      </w:r>
    </w:p>
    <w:p w14:paraId="53D56A83" w14:textId="77777777" w:rsidR="00B27CBD" w:rsidRDefault="00B27CBD">
      <w:pPr>
        <w:pStyle w:val="Heading3"/>
      </w:pPr>
      <w:bookmarkStart w:id="132" w:name="_Toc509322587"/>
      <w:r>
        <w:t>B.2.2.3</w:t>
      </w:r>
      <w:r>
        <w:tab/>
        <w:t>Attempted outgoing Internal inter CELL Handovers per target CELL</w:t>
      </w:r>
      <w:bookmarkEnd w:id="132"/>
    </w:p>
    <w:p w14:paraId="3D6401A0" w14:textId="77777777" w:rsidR="00B27CBD" w:rsidRDefault="00B27CBD">
      <w:pPr>
        <w:pStyle w:val="B1"/>
      </w:pPr>
      <w:r>
        <w:t>A.</w:t>
      </w:r>
      <w:r>
        <w:tab/>
        <w:t>This measurement provides the number of attempted outgoing Handovers from the observed CELL to the specified adjacent target CELL controlled by this BSC.</w:t>
      </w:r>
    </w:p>
    <w:p w14:paraId="409F2F64" w14:textId="77777777" w:rsidR="00B27CBD" w:rsidRDefault="00B27CBD">
      <w:pPr>
        <w:pStyle w:val="B1"/>
      </w:pPr>
      <w:r>
        <w:t>B.</w:t>
      </w:r>
      <w:r>
        <w:tab/>
        <w:t>CC.</w:t>
      </w:r>
    </w:p>
    <w:p w14:paraId="35E9E81E" w14:textId="77777777" w:rsidR="00B27CBD" w:rsidRDefault="00B27CBD">
      <w:pPr>
        <w:pStyle w:val="B1"/>
      </w:pPr>
      <w:r>
        <w:t>C.</w:t>
      </w:r>
      <w:r>
        <w:tab/>
        <w:t>Transmission of a "HANDOVER COMMAND" Message (GSM 04.08 [2]).</w:t>
      </w:r>
    </w:p>
    <w:p w14:paraId="697AAA1A" w14:textId="77777777" w:rsidR="00B27CBD" w:rsidRDefault="00B27CBD">
      <w:pPr>
        <w:pStyle w:val="B1"/>
      </w:pPr>
      <w:r>
        <w:t>D.</w:t>
      </w:r>
      <w:r>
        <w:tab/>
        <w:t>attOutgoingInternalInterCellHDOsPerTargetCell</w:t>
      </w:r>
      <w:r>
        <w:fldChar w:fldCharType="begin"/>
      </w:r>
      <w:r>
        <w:instrText>XE "attOutgoingInternalInterCellHDOsPerTargetCell"</w:instrText>
      </w:r>
      <w:r>
        <w:fldChar w:fldCharType="end"/>
      </w:r>
      <w:r>
        <w:t>.</w:t>
      </w:r>
    </w:p>
    <w:p w14:paraId="21DC942B" w14:textId="77777777" w:rsidR="00B27CBD" w:rsidRDefault="00B27CBD">
      <w:pPr>
        <w:pStyle w:val="B1"/>
      </w:pPr>
      <w:r>
        <w:t>E.</w:t>
      </w:r>
      <w:r>
        <w:tab/>
        <w:t>A single integer value for the observed CELL to the target CELL.</w:t>
      </w:r>
    </w:p>
    <w:p w14:paraId="262CFE9A" w14:textId="77777777" w:rsidR="00B27CBD" w:rsidRDefault="00B27CBD">
      <w:pPr>
        <w:pStyle w:val="B1"/>
      </w:pPr>
      <w:r>
        <w:t>F.</w:t>
      </w:r>
      <w:r>
        <w:tab/>
        <w:t>Internal HDO Measurement Function.</w:t>
      </w:r>
    </w:p>
    <w:p w14:paraId="273030A4" w14:textId="77777777" w:rsidR="00B27CBD" w:rsidRDefault="00B27CBD">
      <w:pPr>
        <w:pStyle w:val="B1"/>
      </w:pPr>
      <w:r>
        <w:t>G.</w:t>
      </w:r>
      <w:r>
        <w:tab/>
        <w:t>Valid for circuit switching.</w:t>
      </w:r>
    </w:p>
    <w:p w14:paraId="7EC6BD1F" w14:textId="77777777" w:rsidR="00B27CBD" w:rsidRDefault="00B27CBD">
      <w:pPr>
        <w:pStyle w:val="Heading3"/>
      </w:pPr>
      <w:bookmarkStart w:id="133" w:name="_Toc509322588"/>
      <w:r>
        <w:lastRenderedPageBreak/>
        <w:t>B.2.2.4</w:t>
      </w:r>
      <w:r>
        <w:tab/>
        <w:t>Successful outgoing Internal inter CELL Handovers per target CELL</w:t>
      </w:r>
      <w:bookmarkEnd w:id="133"/>
    </w:p>
    <w:p w14:paraId="29523B49" w14:textId="77777777" w:rsidR="00B27CBD" w:rsidRDefault="00B27CBD">
      <w:pPr>
        <w:pStyle w:val="B1"/>
      </w:pPr>
      <w:r>
        <w:t>A.</w:t>
      </w:r>
      <w:r>
        <w:tab/>
        <w:t>This measurement provides the number of successful outgoing Handovers from the observed CELL to the specified adjacent target CELL controlled by this BSC.</w:t>
      </w:r>
    </w:p>
    <w:p w14:paraId="52B91E15" w14:textId="77777777" w:rsidR="00B27CBD" w:rsidRDefault="00B27CBD">
      <w:pPr>
        <w:pStyle w:val="B1"/>
      </w:pPr>
      <w:r>
        <w:t>B.</w:t>
      </w:r>
      <w:r>
        <w:tab/>
        <w:t>CC.</w:t>
      </w:r>
    </w:p>
    <w:p w14:paraId="22C3FF2C" w14:textId="77777777" w:rsidR="00B27CBD" w:rsidRDefault="00B27CBD">
      <w:pPr>
        <w:pStyle w:val="B1"/>
      </w:pPr>
      <w:r>
        <w:t>C.</w:t>
      </w:r>
      <w:r>
        <w:tab/>
        <w:t>Transmission of a "HANDOVER PERFORMED" Message to the MSC (GSM 08.08 [5]).</w:t>
      </w:r>
    </w:p>
    <w:p w14:paraId="5420F1E8" w14:textId="77777777" w:rsidR="00B27CBD" w:rsidRDefault="00B27CBD">
      <w:pPr>
        <w:pStyle w:val="B1"/>
      </w:pPr>
      <w:r>
        <w:t>D.</w:t>
      </w:r>
      <w:r>
        <w:tab/>
        <w:t>succOutgoingInternalInterCellHDOsPerTargetCell</w:t>
      </w:r>
      <w:r>
        <w:fldChar w:fldCharType="begin"/>
      </w:r>
      <w:r>
        <w:instrText>XE "succOutgoingInternalInterCellHDOsPerTargetCell"</w:instrText>
      </w:r>
      <w:r>
        <w:fldChar w:fldCharType="end"/>
      </w:r>
      <w:r>
        <w:t>.</w:t>
      </w:r>
    </w:p>
    <w:p w14:paraId="0EED3098" w14:textId="77777777" w:rsidR="00B27CBD" w:rsidRDefault="00B27CBD">
      <w:pPr>
        <w:pStyle w:val="B1"/>
      </w:pPr>
      <w:r>
        <w:t>E.</w:t>
      </w:r>
      <w:r>
        <w:tab/>
        <w:t>A single integer value for the observed CELL to the target CELL.</w:t>
      </w:r>
    </w:p>
    <w:p w14:paraId="3C6DEC7E" w14:textId="77777777" w:rsidR="00B27CBD" w:rsidRDefault="00B27CBD">
      <w:pPr>
        <w:pStyle w:val="B1"/>
      </w:pPr>
      <w:r>
        <w:t>F.</w:t>
      </w:r>
      <w:r>
        <w:tab/>
        <w:t>Internal HDO Measurement Function.</w:t>
      </w:r>
    </w:p>
    <w:p w14:paraId="60167D3B" w14:textId="77777777" w:rsidR="00B27CBD" w:rsidRDefault="00B27CBD">
      <w:pPr>
        <w:pStyle w:val="B1"/>
      </w:pPr>
      <w:r>
        <w:t>G.</w:t>
      </w:r>
      <w:r>
        <w:tab/>
        <w:t>Valid for circuit switching.</w:t>
      </w:r>
    </w:p>
    <w:p w14:paraId="59CF2A02" w14:textId="77777777" w:rsidR="0059501F" w:rsidRDefault="0059501F" w:rsidP="0059501F"/>
    <w:p w14:paraId="7B8B65F1" w14:textId="77777777" w:rsidR="0059501F" w:rsidRDefault="0059501F" w:rsidP="0059501F">
      <w:pPr>
        <w:pStyle w:val="Heading3"/>
        <w:rPr>
          <w:rFonts w:eastAsia="SimSun"/>
          <w:lang w:eastAsia="zh-CN"/>
        </w:rPr>
      </w:pPr>
      <w:bookmarkStart w:id="134" w:name="_Toc509322589"/>
      <w:r>
        <w:rPr>
          <w:rFonts w:eastAsia="SimSun"/>
          <w:lang w:eastAsia="zh-CN"/>
        </w:rPr>
        <w:t>B.2</w:t>
      </w:r>
      <w:r w:rsidRPr="004C19D5">
        <w:rPr>
          <w:rFonts w:eastAsia="SimSun"/>
          <w:lang w:eastAsia="zh-CN"/>
        </w:rPr>
        <w:t>.</w:t>
      </w:r>
      <w:r>
        <w:rPr>
          <w:rFonts w:eastAsia="SimSun"/>
          <w:lang w:eastAsia="zh-CN"/>
        </w:rPr>
        <w:t>3</w:t>
      </w:r>
      <w:r w:rsidRPr="004C19D5">
        <w:rPr>
          <w:rFonts w:eastAsia="SimSun"/>
          <w:lang w:eastAsia="zh-CN"/>
        </w:rPr>
        <w:tab/>
      </w:r>
      <w:r>
        <w:rPr>
          <w:rFonts w:eastAsia="SimSun"/>
          <w:lang w:eastAsia="zh-CN"/>
        </w:rPr>
        <w:t xml:space="preserve">Power, </w:t>
      </w:r>
      <w:r w:rsidRPr="004C19D5">
        <w:rPr>
          <w:rFonts w:eastAsia="SimSun"/>
          <w:lang w:eastAsia="zh-CN"/>
        </w:rPr>
        <w:t xml:space="preserve">Energy </w:t>
      </w:r>
      <w:r>
        <w:rPr>
          <w:rFonts w:eastAsia="SimSun"/>
          <w:lang w:eastAsia="zh-CN"/>
        </w:rPr>
        <w:t>and Environmental (PEE)</w:t>
      </w:r>
      <w:r w:rsidRPr="004C19D5">
        <w:rPr>
          <w:rFonts w:eastAsia="SimSun"/>
          <w:lang w:eastAsia="zh-CN"/>
        </w:rPr>
        <w:t xml:space="preserve"> measurements</w:t>
      </w:r>
      <w:bookmarkEnd w:id="134"/>
    </w:p>
    <w:p w14:paraId="2DD2B8E0" w14:textId="77777777" w:rsidR="0059501F" w:rsidRDefault="0059501F" w:rsidP="0059501F">
      <w:pPr>
        <w:pStyle w:val="Heading4"/>
        <w:rPr>
          <w:rFonts w:eastAsia="SimSun"/>
        </w:rPr>
      </w:pPr>
      <w:bookmarkStart w:id="135" w:name="_Toc509322590"/>
      <w:r>
        <w:rPr>
          <w:rFonts w:eastAsia="SimSun"/>
        </w:rPr>
        <w:t>B.2</w:t>
      </w:r>
      <w:r w:rsidRPr="00BA001F">
        <w:rPr>
          <w:rFonts w:eastAsia="SimSun"/>
        </w:rPr>
        <w:t>.</w:t>
      </w:r>
      <w:r>
        <w:rPr>
          <w:rFonts w:eastAsia="SimSun"/>
        </w:rPr>
        <w:t>3</w:t>
      </w:r>
      <w:r w:rsidRPr="00BA001F">
        <w:rPr>
          <w:rFonts w:eastAsia="SimSun"/>
        </w:rPr>
        <w:t>.0</w:t>
      </w:r>
      <w:r w:rsidRPr="00BA001F">
        <w:rPr>
          <w:rFonts w:eastAsia="SimSun"/>
        </w:rPr>
        <w:tab/>
      </w:r>
      <w:r>
        <w:rPr>
          <w:rFonts w:eastAsia="SimSun"/>
        </w:rPr>
        <w:t>Applicability of measurements</w:t>
      </w:r>
      <w:bookmarkEnd w:id="135"/>
    </w:p>
    <w:p w14:paraId="080B39A0" w14:textId="77777777" w:rsidR="0059501F" w:rsidRPr="00A82E28" w:rsidRDefault="0059501F" w:rsidP="0059501F">
      <w:pPr>
        <w:rPr>
          <w:rFonts w:eastAsia="SimSun"/>
          <w:lang w:val="en-US"/>
        </w:rPr>
      </w:pPr>
      <w:r>
        <w:rPr>
          <w:rFonts w:eastAsia="SimSun"/>
          <w:lang w:val="en-US"/>
        </w:rPr>
        <w:t>The energy efficiency related measurement definitions in the following clauses B.2.x.n are valid only for BTSs having built-in sensors (cf. ETSI ES 202 336-12 [36]).</w:t>
      </w:r>
    </w:p>
    <w:p w14:paraId="31AE7735" w14:textId="77777777" w:rsidR="0059501F" w:rsidRPr="004C19D5" w:rsidRDefault="0059501F" w:rsidP="0059501F">
      <w:pPr>
        <w:pStyle w:val="Heading4"/>
        <w:rPr>
          <w:rFonts w:eastAsia="SimSun"/>
          <w:lang w:val="en-US"/>
        </w:rPr>
      </w:pPr>
      <w:bookmarkStart w:id="136" w:name="_Toc509322591"/>
      <w:r>
        <w:rPr>
          <w:rFonts w:eastAsia="SimSun"/>
          <w:lang w:val="en-US"/>
        </w:rPr>
        <w:t>B.2.3</w:t>
      </w:r>
      <w:r w:rsidRPr="004C19D5">
        <w:rPr>
          <w:rFonts w:eastAsia="SimSun"/>
          <w:lang w:val="en-US"/>
        </w:rPr>
        <w:t>.1</w:t>
      </w:r>
      <w:r w:rsidRPr="004C19D5">
        <w:rPr>
          <w:rFonts w:eastAsia="SimSun"/>
          <w:lang w:val="en-US"/>
        </w:rPr>
        <w:tab/>
        <w:t>Power</w:t>
      </w:r>
      <w:bookmarkEnd w:id="136"/>
    </w:p>
    <w:p w14:paraId="0D1FFC0E" w14:textId="77777777" w:rsidR="0059501F" w:rsidRPr="00BA001F" w:rsidRDefault="0059501F" w:rsidP="0059501F">
      <w:pPr>
        <w:pStyle w:val="Heading5"/>
        <w:rPr>
          <w:rFonts w:eastAsia="SimSun"/>
        </w:rPr>
      </w:pPr>
      <w:bookmarkStart w:id="137" w:name="_Toc509322592"/>
      <w:r>
        <w:rPr>
          <w:rFonts w:eastAsia="SimSun"/>
        </w:rPr>
        <w:t>B.2.3</w:t>
      </w:r>
      <w:r w:rsidRPr="00BA001F">
        <w:rPr>
          <w:rFonts w:eastAsia="SimSun" w:hint="eastAsia"/>
        </w:rPr>
        <w:t>.</w:t>
      </w:r>
      <w:r w:rsidRPr="00BA001F">
        <w:rPr>
          <w:rFonts w:eastAsia="SimSun"/>
        </w:rPr>
        <w:t>1</w:t>
      </w:r>
      <w:r w:rsidRPr="00BA001F">
        <w:rPr>
          <w:rFonts w:eastAsia="SimSun" w:hint="eastAsia"/>
        </w:rPr>
        <w:t>.1</w:t>
      </w:r>
      <w:r w:rsidRPr="00BA001F">
        <w:rPr>
          <w:rFonts w:eastAsia="SimSun"/>
        </w:rPr>
        <w:tab/>
        <w:t>Average Power</w:t>
      </w:r>
      <w:bookmarkEnd w:id="137"/>
    </w:p>
    <w:p w14:paraId="1F1569B9" w14:textId="77777777" w:rsidR="0059501F" w:rsidRPr="004C19D5" w:rsidRDefault="0059501F" w:rsidP="0059501F">
      <w:pPr>
        <w:pStyle w:val="B1"/>
        <w:rPr>
          <w:rFonts w:eastAsia="SimSun"/>
        </w:rPr>
      </w:pPr>
      <w:r w:rsidRPr="004C19D5">
        <w:rPr>
          <w:rFonts w:eastAsia="SimSun"/>
        </w:rPr>
        <w:t>a)</w:t>
      </w:r>
      <w:r w:rsidRPr="004C19D5">
        <w:rPr>
          <w:rFonts w:eastAsia="SimSun"/>
        </w:rPr>
        <w:tab/>
        <w:t>This measurement provides the average power consumed.</w:t>
      </w:r>
    </w:p>
    <w:p w14:paraId="1385A05F" w14:textId="77777777" w:rsidR="0059501F" w:rsidRPr="004C19D5" w:rsidRDefault="0059501F" w:rsidP="0059501F">
      <w:pPr>
        <w:pStyle w:val="B1"/>
        <w:rPr>
          <w:rFonts w:eastAsia="SimSun"/>
        </w:rPr>
      </w:pPr>
      <w:r w:rsidRPr="004C19D5">
        <w:rPr>
          <w:rFonts w:eastAsia="SimSun"/>
        </w:rPr>
        <w:t>b)</w:t>
      </w:r>
      <w:r w:rsidRPr="004C19D5">
        <w:rPr>
          <w:rFonts w:eastAsia="SimSun"/>
        </w:rPr>
        <w:tab/>
        <w:t>SI.</w:t>
      </w:r>
    </w:p>
    <w:p w14:paraId="08661EE7" w14:textId="77777777" w:rsidR="0059501F" w:rsidRPr="004C19D5" w:rsidRDefault="0059501F" w:rsidP="0059501F">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4.4.3.1, 4.4.3.4, Annex A</w:t>
      </w:r>
      <w:r w:rsidRPr="004C19D5">
        <w:rPr>
          <w:rFonts w:eastAsia="SimSun"/>
          <w:snapToGrid w:val="0"/>
        </w:rPr>
        <w:t>.</w:t>
      </w:r>
    </w:p>
    <w:p w14:paraId="50BC34D8" w14:textId="77777777" w:rsidR="0059501F" w:rsidRPr="004C19D5" w:rsidRDefault="0059501F" w:rsidP="0059501F">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5F4433C2" w14:textId="77777777" w:rsidR="0059501F" w:rsidRPr="004C19D5" w:rsidRDefault="0059501F" w:rsidP="0059501F">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EE.AvgPower</w:t>
      </w:r>
      <w:r>
        <w:rPr>
          <w:rFonts w:eastAsia="SimSun"/>
        </w:rPr>
        <w:t>.</w:t>
      </w:r>
    </w:p>
    <w:p w14:paraId="56828BE4" w14:textId="77777777" w:rsidR="0059501F" w:rsidRPr="004C19D5" w:rsidRDefault="0059501F" w:rsidP="0059501F">
      <w:pPr>
        <w:pStyle w:val="B1"/>
        <w:rPr>
          <w:rFonts w:eastAsia="SimSun"/>
        </w:rPr>
      </w:pPr>
      <w:r>
        <w:rPr>
          <w:rFonts w:eastAsia="SimSun"/>
        </w:rPr>
        <w:t>f)</w:t>
      </w:r>
      <w:r>
        <w:rPr>
          <w:rFonts w:eastAsia="SimSun"/>
        </w:rPr>
        <w:tab/>
        <w:t xml:space="preserve">BTS </w:t>
      </w:r>
      <w:r w:rsidRPr="003B2BF7">
        <w:rPr>
          <w:rFonts w:eastAsia="SimSun"/>
        </w:rPr>
        <w:t>Measurement</w:t>
      </w:r>
      <w:r>
        <w:rPr>
          <w:rFonts w:eastAsia="SimSun"/>
        </w:rPr>
        <w:t xml:space="preserve"> </w:t>
      </w:r>
      <w:r w:rsidRPr="003B2BF7">
        <w:rPr>
          <w:rFonts w:eastAsia="SimSun"/>
        </w:rPr>
        <w:t>Function</w:t>
      </w:r>
      <w:r>
        <w:rPr>
          <w:rFonts w:eastAsia="SimSun"/>
        </w:rPr>
        <w:t>.</w:t>
      </w: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693D91AD" w14:textId="77777777" w:rsidR="0059501F" w:rsidRPr="004C19D5" w:rsidRDefault="0059501F" w:rsidP="0059501F">
      <w:pPr>
        <w:pStyle w:val="Heading5"/>
        <w:rPr>
          <w:rFonts w:eastAsia="SimSun"/>
        </w:rPr>
      </w:pPr>
      <w:bookmarkStart w:id="138" w:name="_Toc509322593"/>
      <w:r>
        <w:rPr>
          <w:rFonts w:eastAsia="SimSun"/>
          <w:lang w:eastAsia="zh-CN"/>
        </w:rPr>
        <w:t>B.2.3</w:t>
      </w:r>
      <w:r w:rsidRPr="004C19D5">
        <w:rPr>
          <w:rFonts w:eastAsia="SimSun" w:hint="eastAsia"/>
          <w:lang w:eastAsia="zh-CN"/>
        </w:rPr>
        <w:t>.</w:t>
      </w:r>
      <w:r w:rsidRPr="004C19D5">
        <w:rPr>
          <w:rFonts w:eastAsia="SimSun"/>
          <w:lang w:eastAsia="zh-CN"/>
        </w:rPr>
        <w:t>1</w:t>
      </w:r>
      <w:r w:rsidRPr="004C19D5">
        <w:rPr>
          <w:rFonts w:eastAsia="SimSun" w:hint="eastAsia"/>
          <w:lang w:eastAsia="zh-CN"/>
        </w:rPr>
        <w:t>.</w:t>
      </w:r>
      <w:r w:rsidRPr="004C19D5">
        <w:rPr>
          <w:rFonts w:eastAsia="SimSun"/>
          <w:lang w:eastAsia="zh-CN"/>
        </w:rPr>
        <w:t>2</w:t>
      </w:r>
      <w:r w:rsidRPr="004C19D5">
        <w:rPr>
          <w:rFonts w:eastAsia="SimSun"/>
        </w:rPr>
        <w:tab/>
        <w:t>Min</w:t>
      </w:r>
      <w:r>
        <w:rPr>
          <w:rFonts w:eastAsia="SimSun"/>
        </w:rPr>
        <w:t>imum</w:t>
      </w:r>
      <w:r w:rsidRPr="004C19D5">
        <w:rPr>
          <w:rFonts w:eastAsia="SimSun"/>
        </w:rPr>
        <w:t xml:space="preserve"> Power</w:t>
      </w:r>
      <w:bookmarkEnd w:id="138"/>
    </w:p>
    <w:p w14:paraId="7A0A909B" w14:textId="77777777" w:rsidR="0059501F" w:rsidRPr="004C19D5" w:rsidRDefault="0059501F" w:rsidP="0059501F">
      <w:pPr>
        <w:pStyle w:val="B1"/>
        <w:rPr>
          <w:rFonts w:eastAsia="SimSun"/>
        </w:rPr>
      </w:pPr>
      <w:r w:rsidRPr="004C19D5">
        <w:rPr>
          <w:rFonts w:eastAsia="SimSun"/>
        </w:rPr>
        <w:t>a)</w:t>
      </w:r>
      <w:r w:rsidRPr="004C19D5">
        <w:rPr>
          <w:rFonts w:eastAsia="SimSun"/>
        </w:rPr>
        <w:tab/>
        <w:t>This measurement provides the min</w:t>
      </w:r>
      <w:r>
        <w:rPr>
          <w:rFonts w:eastAsia="SimSun"/>
        </w:rPr>
        <w:t>imum</w:t>
      </w:r>
      <w:r w:rsidRPr="004C19D5">
        <w:rPr>
          <w:rFonts w:eastAsia="SimSun"/>
        </w:rPr>
        <w:t xml:space="preserve"> power consumed.</w:t>
      </w:r>
    </w:p>
    <w:p w14:paraId="025A86B2" w14:textId="77777777" w:rsidR="0059501F" w:rsidRPr="004C19D5" w:rsidRDefault="0059501F" w:rsidP="0059501F">
      <w:pPr>
        <w:pStyle w:val="B1"/>
        <w:rPr>
          <w:rFonts w:eastAsia="SimSun"/>
        </w:rPr>
      </w:pPr>
      <w:r w:rsidRPr="004C19D5">
        <w:rPr>
          <w:rFonts w:eastAsia="SimSun"/>
        </w:rPr>
        <w:t>b)</w:t>
      </w:r>
      <w:r w:rsidRPr="004C19D5">
        <w:rPr>
          <w:rFonts w:eastAsia="SimSun"/>
        </w:rPr>
        <w:tab/>
        <w:t>SI.</w:t>
      </w:r>
    </w:p>
    <w:p w14:paraId="65EDFBDB" w14:textId="77777777" w:rsidR="0059501F" w:rsidRPr="004C19D5" w:rsidRDefault="0059501F" w:rsidP="0059501F">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4.4.3.1, 4.4.3.4, Annex A</w:t>
      </w:r>
      <w:r w:rsidRPr="004C19D5">
        <w:rPr>
          <w:rFonts w:eastAsia="SimSun"/>
          <w:snapToGrid w:val="0"/>
        </w:rPr>
        <w:t>.</w:t>
      </w:r>
    </w:p>
    <w:p w14:paraId="75E3EC4E" w14:textId="77777777" w:rsidR="0059501F" w:rsidRPr="004C19D5" w:rsidRDefault="0059501F" w:rsidP="0059501F">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43ED64D2" w14:textId="77777777" w:rsidR="0059501F" w:rsidRPr="004C19D5" w:rsidRDefault="0059501F" w:rsidP="0059501F">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EE.MinPower</w:t>
      </w:r>
      <w:r>
        <w:rPr>
          <w:rFonts w:eastAsia="SimSun"/>
        </w:rPr>
        <w:t>.</w:t>
      </w:r>
    </w:p>
    <w:p w14:paraId="0541A921" w14:textId="77777777" w:rsidR="0059501F" w:rsidRDefault="0059501F" w:rsidP="0059501F">
      <w:pPr>
        <w:pStyle w:val="B1"/>
        <w:rPr>
          <w:rFonts w:eastAsia="SimSun"/>
        </w:rPr>
      </w:pPr>
      <w:r w:rsidRPr="004C19D5">
        <w:rPr>
          <w:rFonts w:eastAsia="SimSun"/>
        </w:rPr>
        <w:t>f)</w:t>
      </w:r>
      <w:r w:rsidRPr="004C19D5">
        <w:rPr>
          <w:rFonts w:eastAsia="SimSun"/>
        </w:rPr>
        <w:tab/>
      </w:r>
      <w:r>
        <w:rPr>
          <w:rFonts w:eastAsia="SimSun"/>
        </w:rPr>
        <w:t xml:space="preserve">BTS </w:t>
      </w:r>
      <w:r w:rsidRPr="003B2BF7">
        <w:rPr>
          <w:rFonts w:eastAsia="SimSun"/>
        </w:rPr>
        <w:t>Measurement</w:t>
      </w:r>
      <w:r>
        <w:rPr>
          <w:rFonts w:eastAsia="SimSun"/>
        </w:rPr>
        <w:t xml:space="preserve"> </w:t>
      </w:r>
      <w:r w:rsidRPr="003B2BF7">
        <w:rPr>
          <w:rFonts w:eastAsia="SimSun"/>
        </w:rPr>
        <w:t>Function</w:t>
      </w:r>
      <w:r>
        <w:rPr>
          <w:rFonts w:eastAsia="SimSun"/>
        </w:rPr>
        <w:t>.</w:t>
      </w:r>
    </w:p>
    <w:p w14:paraId="43020C7D" w14:textId="77777777" w:rsidR="0059501F" w:rsidRPr="004C19D5" w:rsidRDefault="0059501F" w:rsidP="0059501F">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40A5E569" w14:textId="77777777" w:rsidR="0059501F" w:rsidRPr="004C19D5" w:rsidRDefault="0059501F" w:rsidP="0059501F">
      <w:pPr>
        <w:pStyle w:val="Heading5"/>
        <w:rPr>
          <w:rFonts w:eastAsia="SimSun"/>
        </w:rPr>
      </w:pPr>
      <w:bookmarkStart w:id="139" w:name="_Toc509322594"/>
      <w:r>
        <w:rPr>
          <w:rFonts w:eastAsia="SimSun"/>
          <w:lang w:eastAsia="zh-CN"/>
        </w:rPr>
        <w:t>B.2.3</w:t>
      </w:r>
      <w:r w:rsidRPr="004C19D5">
        <w:rPr>
          <w:rFonts w:eastAsia="SimSun" w:hint="eastAsia"/>
          <w:lang w:eastAsia="zh-CN"/>
        </w:rPr>
        <w:t>.</w:t>
      </w:r>
      <w:r w:rsidRPr="004C19D5">
        <w:rPr>
          <w:rFonts w:eastAsia="SimSun"/>
          <w:lang w:eastAsia="zh-CN"/>
        </w:rPr>
        <w:t>1</w:t>
      </w:r>
      <w:r w:rsidRPr="004C19D5">
        <w:rPr>
          <w:rFonts w:eastAsia="SimSun" w:hint="eastAsia"/>
          <w:lang w:eastAsia="zh-CN"/>
        </w:rPr>
        <w:t>.</w:t>
      </w:r>
      <w:r w:rsidRPr="004C19D5">
        <w:rPr>
          <w:rFonts w:eastAsia="SimSun"/>
          <w:lang w:eastAsia="zh-CN"/>
        </w:rPr>
        <w:t>3</w:t>
      </w:r>
      <w:r w:rsidRPr="004C19D5">
        <w:rPr>
          <w:rFonts w:eastAsia="SimSun"/>
        </w:rPr>
        <w:tab/>
        <w:t>Max</w:t>
      </w:r>
      <w:r>
        <w:rPr>
          <w:rFonts w:eastAsia="SimSun"/>
        </w:rPr>
        <w:t>imum</w:t>
      </w:r>
      <w:r w:rsidRPr="004C19D5">
        <w:rPr>
          <w:rFonts w:eastAsia="SimSun"/>
        </w:rPr>
        <w:t xml:space="preserve"> Power</w:t>
      </w:r>
      <w:bookmarkEnd w:id="139"/>
    </w:p>
    <w:p w14:paraId="375ECA5B" w14:textId="77777777" w:rsidR="0059501F" w:rsidRPr="004C19D5" w:rsidRDefault="0059501F" w:rsidP="0059501F">
      <w:pPr>
        <w:pStyle w:val="B1"/>
        <w:rPr>
          <w:rFonts w:eastAsia="SimSun"/>
        </w:rPr>
      </w:pPr>
      <w:r w:rsidRPr="004C19D5">
        <w:rPr>
          <w:rFonts w:eastAsia="SimSun"/>
        </w:rPr>
        <w:t>a)</w:t>
      </w:r>
      <w:r w:rsidRPr="004C19D5">
        <w:rPr>
          <w:rFonts w:eastAsia="SimSun"/>
        </w:rPr>
        <w:tab/>
        <w:t>This measurement provides the max</w:t>
      </w:r>
      <w:r>
        <w:rPr>
          <w:rFonts w:eastAsia="SimSun"/>
        </w:rPr>
        <w:t>imum</w:t>
      </w:r>
      <w:r w:rsidRPr="004C19D5">
        <w:rPr>
          <w:rFonts w:eastAsia="SimSun"/>
        </w:rPr>
        <w:t xml:space="preserve"> power consumed.</w:t>
      </w:r>
    </w:p>
    <w:p w14:paraId="4A85DD66" w14:textId="77777777" w:rsidR="0059501F" w:rsidRPr="004C19D5" w:rsidRDefault="0059501F" w:rsidP="0059501F">
      <w:pPr>
        <w:pStyle w:val="B1"/>
        <w:rPr>
          <w:rFonts w:eastAsia="SimSun"/>
        </w:rPr>
      </w:pPr>
      <w:r w:rsidRPr="004C19D5">
        <w:rPr>
          <w:rFonts w:eastAsia="SimSun"/>
        </w:rPr>
        <w:lastRenderedPageBreak/>
        <w:t>b)</w:t>
      </w:r>
      <w:r w:rsidRPr="004C19D5">
        <w:rPr>
          <w:rFonts w:eastAsia="SimSun"/>
        </w:rPr>
        <w:tab/>
        <w:t>SI.</w:t>
      </w:r>
    </w:p>
    <w:p w14:paraId="0C8B71D1" w14:textId="77777777" w:rsidR="0059501F" w:rsidRPr="004C19D5" w:rsidRDefault="0059501F" w:rsidP="0059501F">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4.4.3.1, 4.4.3.4, Annex A</w:t>
      </w:r>
      <w:r w:rsidRPr="004C19D5">
        <w:rPr>
          <w:rFonts w:eastAsia="SimSun"/>
          <w:snapToGrid w:val="0"/>
        </w:rPr>
        <w:t>.</w:t>
      </w:r>
    </w:p>
    <w:p w14:paraId="5C9A17A5" w14:textId="77777777" w:rsidR="0059501F" w:rsidRPr="004C19D5" w:rsidRDefault="0059501F" w:rsidP="0059501F">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1E8A020A" w14:textId="77777777" w:rsidR="0059501F" w:rsidRPr="004C19D5" w:rsidRDefault="0059501F" w:rsidP="0059501F">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EE.MaxPower</w:t>
      </w:r>
      <w:r>
        <w:rPr>
          <w:rFonts w:eastAsia="SimSun"/>
        </w:rPr>
        <w:t>.</w:t>
      </w:r>
    </w:p>
    <w:p w14:paraId="2F7CFF18" w14:textId="77777777" w:rsidR="0059501F" w:rsidRDefault="0059501F" w:rsidP="0059501F">
      <w:pPr>
        <w:pStyle w:val="B1"/>
        <w:rPr>
          <w:rFonts w:eastAsia="SimSun"/>
        </w:rPr>
      </w:pPr>
      <w:r w:rsidRPr="004C19D5">
        <w:rPr>
          <w:rFonts w:eastAsia="SimSun"/>
        </w:rPr>
        <w:t>f)</w:t>
      </w:r>
      <w:r w:rsidRPr="004C19D5">
        <w:rPr>
          <w:rFonts w:eastAsia="SimSun"/>
        </w:rPr>
        <w:tab/>
      </w:r>
      <w:r w:rsidRPr="003B2BF7">
        <w:rPr>
          <w:rFonts w:eastAsia="SimSun"/>
        </w:rPr>
        <w:t>BTS Measurement Function</w:t>
      </w:r>
      <w:r>
        <w:rPr>
          <w:rFonts w:eastAsia="SimSun"/>
        </w:rPr>
        <w:t>.</w:t>
      </w:r>
    </w:p>
    <w:p w14:paraId="6952FDCE" w14:textId="77777777" w:rsidR="0059501F" w:rsidRPr="004C19D5" w:rsidRDefault="0059501F" w:rsidP="0059501F">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2FDFA99E" w14:textId="77777777" w:rsidR="0059501F" w:rsidRPr="004C19D5" w:rsidRDefault="0059501F" w:rsidP="0059501F">
      <w:pPr>
        <w:pStyle w:val="Heading4"/>
        <w:rPr>
          <w:rFonts w:eastAsia="SimSun"/>
          <w:lang w:val="en-US"/>
        </w:rPr>
      </w:pPr>
      <w:bookmarkStart w:id="140" w:name="_Toc509322595"/>
      <w:r>
        <w:rPr>
          <w:rFonts w:eastAsia="SimSun"/>
          <w:lang w:val="en-US"/>
        </w:rPr>
        <w:t>B.2.3</w:t>
      </w:r>
      <w:r w:rsidRPr="004C19D5">
        <w:rPr>
          <w:rFonts w:eastAsia="SimSun"/>
          <w:lang w:val="en-US"/>
        </w:rPr>
        <w:t>.2</w:t>
      </w:r>
      <w:r w:rsidRPr="004C19D5">
        <w:rPr>
          <w:rFonts w:eastAsia="SimSun"/>
          <w:lang w:val="en-US"/>
        </w:rPr>
        <w:tab/>
        <w:t>Energy</w:t>
      </w:r>
      <w:bookmarkEnd w:id="140"/>
    </w:p>
    <w:p w14:paraId="327AEDD0" w14:textId="77777777" w:rsidR="0059501F" w:rsidRPr="004C19D5" w:rsidRDefault="0059501F" w:rsidP="0059501F">
      <w:pPr>
        <w:pStyle w:val="B1"/>
        <w:rPr>
          <w:rFonts w:eastAsia="SimSun"/>
        </w:rPr>
      </w:pPr>
      <w:r w:rsidRPr="004C19D5">
        <w:rPr>
          <w:rFonts w:eastAsia="SimSun"/>
        </w:rPr>
        <w:t>a)</w:t>
      </w:r>
      <w:r w:rsidRPr="004C19D5">
        <w:rPr>
          <w:rFonts w:eastAsia="SimSun"/>
        </w:rPr>
        <w:tab/>
        <w:t xml:space="preserve">This measurement provides the </w:t>
      </w:r>
      <w:r>
        <w:rPr>
          <w:rFonts w:eastAsia="SimSun"/>
        </w:rPr>
        <w:t>energy consumed</w:t>
      </w:r>
      <w:r w:rsidRPr="004C19D5">
        <w:rPr>
          <w:rFonts w:eastAsia="SimSun"/>
        </w:rPr>
        <w:t>.</w:t>
      </w:r>
    </w:p>
    <w:p w14:paraId="31020F1E" w14:textId="77777777" w:rsidR="0059501F" w:rsidRPr="004C19D5" w:rsidRDefault="0059501F" w:rsidP="0059501F">
      <w:pPr>
        <w:pStyle w:val="B1"/>
        <w:rPr>
          <w:rFonts w:eastAsia="SimSun"/>
        </w:rPr>
      </w:pPr>
      <w:r w:rsidRPr="004C19D5">
        <w:rPr>
          <w:rFonts w:eastAsia="SimSun"/>
        </w:rPr>
        <w:t>b)</w:t>
      </w:r>
      <w:r w:rsidRPr="004C19D5">
        <w:rPr>
          <w:rFonts w:eastAsia="SimSun"/>
        </w:rPr>
        <w:tab/>
        <w:t>SI.</w:t>
      </w:r>
    </w:p>
    <w:p w14:paraId="370AC179" w14:textId="77777777" w:rsidR="0059501F" w:rsidRPr="004C19D5" w:rsidRDefault="0059501F" w:rsidP="0059501F">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4.4.3.2, 4.4.3.4, Annex A</w:t>
      </w:r>
      <w:r w:rsidRPr="004C19D5">
        <w:rPr>
          <w:rFonts w:eastAsia="SimSun"/>
          <w:snapToGrid w:val="0"/>
        </w:rPr>
        <w:t>.</w:t>
      </w:r>
    </w:p>
    <w:p w14:paraId="32AD150D" w14:textId="77777777" w:rsidR="0059501F" w:rsidRPr="004C19D5" w:rsidRDefault="0059501F" w:rsidP="0059501F">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kilo Watt hour (kWh)</w:t>
      </w:r>
      <w:r w:rsidRPr="004C19D5">
        <w:rPr>
          <w:rFonts w:eastAsia="SimSun"/>
        </w:rPr>
        <w:t>.</w:t>
      </w:r>
    </w:p>
    <w:p w14:paraId="350D6240" w14:textId="77777777" w:rsidR="0059501F" w:rsidRPr="004C19D5" w:rsidRDefault="0059501F" w:rsidP="0059501F">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Energy.</w:t>
      </w:r>
    </w:p>
    <w:p w14:paraId="5D7EF283" w14:textId="77777777" w:rsidR="0059501F" w:rsidRPr="004C19D5" w:rsidRDefault="0059501F" w:rsidP="0059501F">
      <w:pPr>
        <w:pStyle w:val="B1"/>
        <w:rPr>
          <w:rFonts w:eastAsia="SimSun"/>
        </w:rPr>
      </w:pPr>
      <w:r w:rsidRPr="004C19D5">
        <w:rPr>
          <w:rFonts w:eastAsia="SimSun"/>
        </w:rPr>
        <w:t>f)</w:t>
      </w:r>
      <w:r w:rsidRPr="004C19D5">
        <w:rPr>
          <w:rFonts w:eastAsia="SimSun"/>
        </w:rPr>
        <w:tab/>
      </w:r>
      <w:r w:rsidRPr="003B2BF7">
        <w:rPr>
          <w:rFonts w:eastAsia="SimSun"/>
        </w:rPr>
        <w:t>BTS Measurement Function</w:t>
      </w:r>
      <w:r>
        <w:rPr>
          <w:rFonts w:eastAsia="SimSun"/>
        </w:rPr>
        <w:t>.</w:t>
      </w:r>
    </w:p>
    <w:p w14:paraId="6A2A6D72" w14:textId="77777777" w:rsidR="0059501F" w:rsidRPr="004C19D5" w:rsidRDefault="0059501F" w:rsidP="0059501F">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78B590CB" w14:textId="77777777" w:rsidR="0059501F" w:rsidRPr="004C19D5" w:rsidRDefault="0059501F" w:rsidP="0059501F">
      <w:pPr>
        <w:pStyle w:val="Heading4"/>
        <w:rPr>
          <w:rFonts w:eastAsia="SimSun"/>
          <w:lang w:val="en-US"/>
        </w:rPr>
      </w:pPr>
      <w:bookmarkStart w:id="141" w:name="_Toc509322596"/>
      <w:r>
        <w:rPr>
          <w:rFonts w:eastAsia="SimSun"/>
          <w:lang w:val="en-US"/>
        </w:rPr>
        <w:t>B.2.3</w:t>
      </w:r>
      <w:r w:rsidRPr="004C19D5">
        <w:rPr>
          <w:rFonts w:eastAsia="SimSun"/>
          <w:lang w:val="en-US"/>
        </w:rPr>
        <w:t>.3</w:t>
      </w:r>
      <w:r w:rsidRPr="004C19D5">
        <w:rPr>
          <w:rFonts w:eastAsia="SimSun"/>
          <w:lang w:val="en-US"/>
        </w:rPr>
        <w:tab/>
        <w:t>Temperature</w:t>
      </w:r>
      <w:bookmarkEnd w:id="141"/>
    </w:p>
    <w:p w14:paraId="6880A88A" w14:textId="77777777" w:rsidR="0059501F" w:rsidRPr="00BA001F" w:rsidRDefault="0059501F" w:rsidP="0059501F">
      <w:pPr>
        <w:pStyle w:val="Heading5"/>
        <w:rPr>
          <w:rFonts w:eastAsia="SimSun"/>
        </w:rPr>
      </w:pPr>
      <w:bookmarkStart w:id="142" w:name="_Toc509322597"/>
      <w:r>
        <w:rPr>
          <w:rFonts w:eastAsia="SimSun"/>
        </w:rPr>
        <w:t>B.2.3</w:t>
      </w:r>
      <w:r w:rsidRPr="00BA001F">
        <w:rPr>
          <w:rFonts w:eastAsia="SimSun" w:hint="eastAsia"/>
        </w:rPr>
        <w:t>.</w:t>
      </w:r>
      <w:r w:rsidRPr="00BA001F">
        <w:rPr>
          <w:rFonts w:eastAsia="SimSun"/>
        </w:rPr>
        <w:t>3</w:t>
      </w:r>
      <w:r w:rsidRPr="00BA001F">
        <w:rPr>
          <w:rFonts w:eastAsia="SimSun" w:hint="eastAsia"/>
        </w:rPr>
        <w:t>.1</w:t>
      </w:r>
      <w:r w:rsidRPr="00BA001F">
        <w:rPr>
          <w:rFonts w:eastAsia="SimSun"/>
        </w:rPr>
        <w:tab/>
        <w:t>Average Temperature</w:t>
      </w:r>
      <w:bookmarkEnd w:id="142"/>
    </w:p>
    <w:p w14:paraId="2ACEAC72" w14:textId="77777777" w:rsidR="0059501F" w:rsidRPr="004C19D5" w:rsidRDefault="0059501F" w:rsidP="0059501F">
      <w:pPr>
        <w:pStyle w:val="B1"/>
        <w:rPr>
          <w:rFonts w:eastAsia="SimSun"/>
        </w:rPr>
      </w:pPr>
      <w:r w:rsidRPr="004C19D5">
        <w:rPr>
          <w:rFonts w:eastAsia="SimSun"/>
        </w:rPr>
        <w:t>a)</w:t>
      </w:r>
      <w:r w:rsidRPr="004C19D5">
        <w:rPr>
          <w:rFonts w:eastAsia="SimSun"/>
        </w:rPr>
        <w:tab/>
        <w:t xml:space="preserve">This measurement provides the average </w:t>
      </w:r>
      <w:r>
        <w:rPr>
          <w:rFonts w:eastAsia="SimSun"/>
        </w:rPr>
        <w:t>temperature</w:t>
      </w:r>
      <w:r w:rsidRPr="004C19D5">
        <w:rPr>
          <w:rFonts w:eastAsia="SimSun"/>
        </w:rPr>
        <w:t>.</w:t>
      </w:r>
    </w:p>
    <w:p w14:paraId="55BA63FC" w14:textId="77777777" w:rsidR="0059501F" w:rsidRPr="004C19D5" w:rsidRDefault="0059501F" w:rsidP="0059501F">
      <w:pPr>
        <w:pStyle w:val="B1"/>
        <w:rPr>
          <w:rFonts w:eastAsia="SimSun"/>
        </w:rPr>
      </w:pPr>
      <w:r w:rsidRPr="004C19D5">
        <w:rPr>
          <w:rFonts w:eastAsia="SimSun"/>
        </w:rPr>
        <w:t>b)</w:t>
      </w:r>
      <w:r w:rsidRPr="004C19D5">
        <w:rPr>
          <w:rFonts w:eastAsia="SimSun"/>
        </w:rPr>
        <w:tab/>
        <w:t>SI.</w:t>
      </w:r>
    </w:p>
    <w:p w14:paraId="6A9A9AD4" w14:textId="77777777" w:rsidR="0059501F" w:rsidRPr="004C19D5" w:rsidRDefault="0059501F" w:rsidP="0059501F">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 4.4.3.4, Annex A</w:t>
      </w:r>
      <w:r w:rsidRPr="004C19D5">
        <w:rPr>
          <w:rFonts w:eastAsia="SimSun"/>
          <w:snapToGrid w:val="0"/>
        </w:rPr>
        <w:t>.</w:t>
      </w:r>
    </w:p>
    <w:p w14:paraId="4832A084" w14:textId="77777777" w:rsidR="0059501F" w:rsidRPr="004C19D5" w:rsidRDefault="0059501F" w:rsidP="0059501F">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5944B833" w14:textId="77777777" w:rsidR="0059501F" w:rsidRPr="004C19D5" w:rsidRDefault="0059501F" w:rsidP="0059501F">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EE.Avg</w:t>
      </w:r>
      <w:r>
        <w:rPr>
          <w:rFonts w:eastAsia="SimSun"/>
        </w:rPr>
        <w:t>Temperature.</w:t>
      </w:r>
    </w:p>
    <w:p w14:paraId="3C5B6AF9" w14:textId="77777777" w:rsidR="0059501F" w:rsidRPr="004C19D5" w:rsidRDefault="0059501F" w:rsidP="0059501F">
      <w:pPr>
        <w:pStyle w:val="B1"/>
        <w:rPr>
          <w:rFonts w:eastAsia="SimSun"/>
        </w:rPr>
      </w:pPr>
      <w:r w:rsidRPr="004C19D5">
        <w:rPr>
          <w:rFonts w:eastAsia="SimSun"/>
        </w:rPr>
        <w:t>f)</w:t>
      </w:r>
      <w:r w:rsidRPr="004C19D5">
        <w:rPr>
          <w:rFonts w:eastAsia="SimSun"/>
        </w:rPr>
        <w:tab/>
      </w:r>
      <w:r w:rsidRPr="003B2BF7">
        <w:rPr>
          <w:rFonts w:eastAsia="SimSun"/>
        </w:rPr>
        <w:t>BTS Measurement Function</w:t>
      </w:r>
      <w:r>
        <w:rPr>
          <w:rFonts w:eastAsia="SimSun"/>
        </w:rPr>
        <w:t>.</w:t>
      </w:r>
    </w:p>
    <w:p w14:paraId="1A23A242" w14:textId="77777777" w:rsidR="0059501F" w:rsidRPr="004C19D5" w:rsidRDefault="0059501F" w:rsidP="0059501F">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6414829C" w14:textId="77777777" w:rsidR="0059501F" w:rsidRPr="004C19D5" w:rsidRDefault="0059501F" w:rsidP="0059501F">
      <w:pPr>
        <w:pStyle w:val="Heading5"/>
        <w:rPr>
          <w:rFonts w:eastAsia="SimSun"/>
        </w:rPr>
      </w:pPr>
      <w:bookmarkStart w:id="143" w:name="_Toc509322598"/>
      <w:r>
        <w:rPr>
          <w:rFonts w:eastAsia="SimSun"/>
          <w:lang w:eastAsia="zh-CN"/>
        </w:rPr>
        <w:t>B.2.3</w:t>
      </w:r>
      <w:r w:rsidRPr="004C19D5">
        <w:rPr>
          <w:rFonts w:eastAsia="SimSun" w:hint="eastAsia"/>
          <w:lang w:eastAsia="zh-CN"/>
        </w:rPr>
        <w:t>.</w:t>
      </w:r>
      <w:r>
        <w:rPr>
          <w:rFonts w:eastAsia="SimSun"/>
          <w:lang w:eastAsia="zh-CN"/>
        </w:rPr>
        <w:t>3</w:t>
      </w:r>
      <w:r w:rsidRPr="004C19D5">
        <w:rPr>
          <w:rFonts w:eastAsia="SimSun" w:hint="eastAsia"/>
          <w:lang w:eastAsia="zh-CN"/>
        </w:rPr>
        <w:t>.</w:t>
      </w:r>
      <w:r w:rsidRPr="004C19D5">
        <w:rPr>
          <w:rFonts w:eastAsia="SimSun"/>
          <w:lang w:eastAsia="zh-CN"/>
        </w:rPr>
        <w:t>2</w:t>
      </w:r>
      <w:r w:rsidRPr="004C19D5">
        <w:rPr>
          <w:rFonts w:eastAsia="SimSun"/>
        </w:rPr>
        <w:tab/>
        <w:t>Min</w:t>
      </w:r>
      <w:r>
        <w:rPr>
          <w:rFonts w:eastAsia="SimSun"/>
        </w:rPr>
        <w:t>imum</w:t>
      </w:r>
      <w:r w:rsidRPr="004C19D5">
        <w:rPr>
          <w:rFonts w:eastAsia="SimSun"/>
        </w:rPr>
        <w:t xml:space="preserve"> </w:t>
      </w:r>
      <w:r>
        <w:rPr>
          <w:rFonts w:eastAsia="SimSun"/>
        </w:rPr>
        <w:t>Temperature</w:t>
      </w:r>
      <w:bookmarkEnd w:id="143"/>
    </w:p>
    <w:p w14:paraId="01E38333" w14:textId="77777777" w:rsidR="0059501F" w:rsidRPr="004C19D5" w:rsidRDefault="0059501F" w:rsidP="0059501F">
      <w:pPr>
        <w:pStyle w:val="B1"/>
        <w:rPr>
          <w:rFonts w:eastAsia="SimSun"/>
        </w:rPr>
      </w:pPr>
      <w:r w:rsidRPr="004C19D5">
        <w:rPr>
          <w:rFonts w:eastAsia="SimSun"/>
        </w:rPr>
        <w:t>a)</w:t>
      </w:r>
      <w:r w:rsidRPr="004C19D5">
        <w:rPr>
          <w:rFonts w:eastAsia="SimSun"/>
        </w:rPr>
        <w:tab/>
        <w:t>This measurement provides the min</w:t>
      </w:r>
      <w:r>
        <w:rPr>
          <w:rFonts w:eastAsia="SimSun"/>
        </w:rPr>
        <w:t>imum</w:t>
      </w:r>
      <w:r w:rsidRPr="004C19D5">
        <w:rPr>
          <w:rFonts w:eastAsia="SimSun"/>
        </w:rPr>
        <w:t xml:space="preserve"> </w:t>
      </w:r>
      <w:r>
        <w:rPr>
          <w:rFonts w:eastAsia="SimSun"/>
        </w:rPr>
        <w:t>temperature</w:t>
      </w:r>
      <w:r w:rsidRPr="004C19D5">
        <w:rPr>
          <w:rFonts w:eastAsia="SimSun"/>
        </w:rPr>
        <w:t>.</w:t>
      </w:r>
    </w:p>
    <w:p w14:paraId="102CFDEB" w14:textId="77777777" w:rsidR="0059501F" w:rsidRPr="004C19D5" w:rsidRDefault="0059501F" w:rsidP="0059501F">
      <w:pPr>
        <w:pStyle w:val="B1"/>
        <w:rPr>
          <w:rFonts w:eastAsia="SimSun"/>
        </w:rPr>
      </w:pPr>
      <w:r w:rsidRPr="004C19D5">
        <w:rPr>
          <w:rFonts w:eastAsia="SimSun"/>
        </w:rPr>
        <w:t>b)</w:t>
      </w:r>
      <w:r w:rsidRPr="004C19D5">
        <w:rPr>
          <w:rFonts w:eastAsia="SimSun"/>
        </w:rPr>
        <w:tab/>
        <w:t>SI.</w:t>
      </w:r>
    </w:p>
    <w:p w14:paraId="2915D14E" w14:textId="77777777" w:rsidR="0059501F" w:rsidRPr="004C19D5" w:rsidRDefault="0059501F" w:rsidP="0059501F">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 4.4.3.4, Annex A</w:t>
      </w:r>
      <w:r w:rsidRPr="004C19D5">
        <w:rPr>
          <w:rFonts w:eastAsia="SimSun"/>
          <w:snapToGrid w:val="0"/>
        </w:rPr>
        <w:t>.</w:t>
      </w:r>
    </w:p>
    <w:p w14:paraId="450B58E7" w14:textId="77777777" w:rsidR="0059501F" w:rsidRPr="004C19D5" w:rsidRDefault="0059501F" w:rsidP="0059501F">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5F5E7F44" w14:textId="77777777" w:rsidR="0059501F" w:rsidRPr="004C19D5" w:rsidRDefault="0059501F" w:rsidP="0059501F">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EE.Min</w:t>
      </w:r>
      <w:r>
        <w:rPr>
          <w:rFonts w:eastAsia="SimSun"/>
        </w:rPr>
        <w:t>Temperature.</w:t>
      </w:r>
    </w:p>
    <w:p w14:paraId="47453C61" w14:textId="77777777" w:rsidR="0059501F" w:rsidRPr="004C19D5" w:rsidRDefault="0059501F" w:rsidP="0059501F">
      <w:pPr>
        <w:pStyle w:val="B1"/>
        <w:rPr>
          <w:rFonts w:eastAsia="SimSun"/>
        </w:rPr>
      </w:pPr>
      <w:r w:rsidRPr="004C19D5">
        <w:rPr>
          <w:rFonts w:eastAsia="SimSun"/>
        </w:rPr>
        <w:t>f)</w:t>
      </w:r>
      <w:r w:rsidRPr="004C19D5">
        <w:rPr>
          <w:rFonts w:eastAsia="SimSun"/>
        </w:rPr>
        <w:tab/>
      </w:r>
      <w:r w:rsidRPr="003B2BF7">
        <w:rPr>
          <w:rFonts w:eastAsia="SimSun"/>
        </w:rPr>
        <w:t>BTS Measurement Function</w:t>
      </w:r>
      <w:r>
        <w:rPr>
          <w:rFonts w:eastAsia="SimSun"/>
        </w:rPr>
        <w:t>.</w:t>
      </w:r>
    </w:p>
    <w:p w14:paraId="462A2590" w14:textId="77777777" w:rsidR="0059501F" w:rsidRPr="004C19D5" w:rsidRDefault="0059501F" w:rsidP="0059501F">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59EFD45C" w14:textId="77777777" w:rsidR="0059501F" w:rsidRPr="004C19D5" w:rsidRDefault="0059501F" w:rsidP="0059501F">
      <w:pPr>
        <w:pStyle w:val="Heading5"/>
        <w:rPr>
          <w:rFonts w:eastAsia="SimSun"/>
        </w:rPr>
      </w:pPr>
      <w:bookmarkStart w:id="144" w:name="_Toc509322599"/>
      <w:r>
        <w:rPr>
          <w:rFonts w:eastAsia="SimSun"/>
          <w:lang w:eastAsia="zh-CN"/>
        </w:rPr>
        <w:lastRenderedPageBreak/>
        <w:t>B.2.3</w:t>
      </w:r>
      <w:r w:rsidRPr="004C19D5">
        <w:rPr>
          <w:rFonts w:eastAsia="SimSun" w:hint="eastAsia"/>
          <w:lang w:eastAsia="zh-CN"/>
        </w:rPr>
        <w:t>.</w:t>
      </w:r>
      <w:r>
        <w:rPr>
          <w:rFonts w:eastAsia="SimSun"/>
          <w:lang w:eastAsia="zh-CN"/>
        </w:rPr>
        <w:t>3</w:t>
      </w:r>
      <w:r w:rsidRPr="004C19D5">
        <w:rPr>
          <w:rFonts w:eastAsia="SimSun" w:hint="eastAsia"/>
          <w:lang w:eastAsia="zh-CN"/>
        </w:rPr>
        <w:t>.</w:t>
      </w:r>
      <w:r w:rsidRPr="004C19D5">
        <w:rPr>
          <w:rFonts w:eastAsia="SimSun"/>
          <w:lang w:eastAsia="zh-CN"/>
        </w:rPr>
        <w:t>3</w:t>
      </w:r>
      <w:r w:rsidRPr="004C19D5">
        <w:rPr>
          <w:rFonts w:eastAsia="SimSun"/>
        </w:rPr>
        <w:tab/>
        <w:t>Max</w:t>
      </w:r>
      <w:r>
        <w:rPr>
          <w:rFonts w:eastAsia="SimSun"/>
        </w:rPr>
        <w:t>imum</w:t>
      </w:r>
      <w:r w:rsidRPr="004C19D5">
        <w:rPr>
          <w:rFonts w:eastAsia="SimSun"/>
        </w:rPr>
        <w:t xml:space="preserve"> </w:t>
      </w:r>
      <w:r>
        <w:rPr>
          <w:rFonts w:eastAsia="SimSun"/>
        </w:rPr>
        <w:t>Temperature</w:t>
      </w:r>
      <w:bookmarkEnd w:id="144"/>
    </w:p>
    <w:p w14:paraId="60B2BF76" w14:textId="77777777" w:rsidR="0059501F" w:rsidRPr="004C19D5" w:rsidRDefault="0059501F" w:rsidP="0059501F">
      <w:pPr>
        <w:pStyle w:val="B1"/>
        <w:rPr>
          <w:rFonts w:eastAsia="SimSun"/>
        </w:rPr>
      </w:pPr>
      <w:r w:rsidRPr="004C19D5">
        <w:rPr>
          <w:rFonts w:eastAsia="SimSun"/>
        </w:rPr>
        <w:t>a)</w:t>
      </w:r>
      <w:r w:rsidRPr="004C19D5">
        <w:rPr>
          <w:rFonts w:eastAsia="SimSun"/>
        </w:rPr>
        <w:tab/>
        <w:t>This measurement provides the max</w:t>
      </w:r>
      <w:r>
        <w:rPr>
          <w:rFonts w:eastAsia="SimSun"/>
        </w:rPr>
        <w:t>imum</w:t>
      </w:r>
      <w:r w:rsidRPr="004C19D5">
        <w:rPr>
          <w:rFonts w:eastAsia="SimSun"/>
        </w:rPr>
        <w:t xml:space="preserve"> </w:t>
      </w:r>
      <w:r>
        <w:rPr>
          <w:rFonts w:eastAsia="SimSun"/>
        </w:rPr>
        <w:t>temperature</w:t>
      </w:r>
      <w:r w:rsidRPr="004C19D5">
        <w:rPr>
          <w:rFonts w:eastAsia="SimSun"/>
        </w:rPr>
        <w:t>.</w:t>
      </w:r>
    </w:p>
    <w:p w14:paraId="4467FD3D" w14:textId="77777777" w:rsidR="0059501F" w:rsidRPr="004C19D5" w:rsidRDefault="0059501F" w:rsidP="0059501F">
      <w:pPr>
        <w:pStyle w:val="B1"/>
        <w:rPr>
          <w:rFonts w:eastAsia="SimSun"/>
        </w:rPr>
      </w:pPr>
      <w:r w:rsidRPr="004C19D5">
        <w:rPr>
          <w:rFonts w:eastAsia="SimSun"/>
        </w:rPr>
        <w:t>b)</w:t>
      </w:r>
      <w:r w:rsidRPr="004C19D5">
        <w:rPr>
          <w:rFonts w:eastAsia="SimSun"/>
        </w:rPr>
        <w:tab/>
        <w:t>SI.</w:t>
      </w:r>
    </w:p>
    <w:p w14:paraId="646AF229" w14:textId="77777777" w:rsidR="0059501F" w:rsidRPr="004C19D5" w:rsidRDefault="0059501F" w:rsidP="0059501F">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 4.4.3.4, Annex A</w:t>
      </w:r>
      <w:r w:rsidRPr="004C19D5">
        <w:rPr>
          <w:rFonts w:eastAsia="SimSun"/>
          <w:snapToGrid w:val="0"/>
        </w:rPr>
        <w:t>.</w:t>
      </w:r>
    </w:p>
    <w:p w14:paraId="75D90966" w14:textId="77777777" w:rsidR="0059501F" w:rsidRPr="004C19D5" w:rsidRDefault="0059501F" w:rsidP="0059501F">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224A8D96" w14:textId="77777777" w:rsidR="0059501F" w:rsidRPr="004C19D5" w:rsidRDefault="0059501F" w:rsidP="0059501F">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EE.Max</w:t>
      </w:r>
      <w:r>
        <w:rPr>
          <w:rFonts w:eastAsia="SimSun"/>
        </w:rPr>
        <w:t>Temperature.</w:t>
      </w:r>
    </w:p>
    <w:p w14:paraId="21266CF7" w14:textId="77777777" w:rsidR="0059501F" w:rsidRPr="004C19D5" w:rsidRDefault="0059501F" w:rsidP="0059501F">
      <w:pPr>
        <w:pStyle w:val="B1"/>
        <w:rPr>
          <w:rFonts w:eastAsia="SimSun"/>
        </w:rPr>
      </w:pPr>
      <w:r w:rsidRPr="004C19D5">
        <w:rPr>
          <w:rFonts w:eastAsia="SimSun"/>
        </w:rPr>
        <w:t>f)</w:t>
      </w:r>
      <w:r w:rsidRPr="004C19D5">
        <w:rPr>
          <w:rFonts w:eastAsia="SimSun"/>
        </w:rPr>
        <w:tab/>
      </w:r>
      <w:r w:rsidRPr="003B2BF7">
        <w:rPr>
          <w:rFonts w:eastAsia="SimSun"/>
        </w:rPr>
        <w:t>BTS Measurement Function</w:t>
      </w:r>
      <w:r>
        <w:rPr>
          <w:rFonts w:eastAsia="SimSun"/>
        </w:rPr>
        <w:t>.</w:t>
      </w:r>
    </w:p>
    <w:p w14:paraId="5A2EFF6B" w14:textId="77777777" w:rsidR="0059501F" w:rsidRPr="004C19D5" w:rsidRDefault="0059501F" w:rsidP="0059501F">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580994D8" w14:textId="77777777" w:rsidR="0059501F" w:rsidRPr="004C19D5" w:rsidRDefault="0059501F" w:rsidP="0059501F">
      <w:pPr>
        <w:pStyle w:val="Heading4"/>
        <w:rPr>
          <w:rFonts w:eastAsia="SimSun"/>
          <w:lang w:val="en-US"/>
        </w:rPr>
      </w:pPr>
      <w:bookmarkStart w:id="145" w:name="_Toc509322600"/>
      <w:r>
        <w:rPr>
          <w:rFonts w:eastAsia="SimSun"/>
          <w:lang w:val="en-US"/>
        </w:rPr>
        <w:t>B.2.3</w:t>
      </w:r>
      <w:r w:rsidRPr="004C19D5">
        <w:rPr>
          <w:rFonts w:eastAsia="SimSun"/>
          <w:lang w:val="en-US"/>
        </w:rPr>
        <w:t>.4</w:t>
      </w:r>
      <w:r w:rsidRPr="004C19D5">
        <w:rPr>
          <w:rFonts w:eastAsia="SimSun"/>
          <w:lang w:val="en-US"/>
        </w:rPr>
        <w:tab/>
        <w:t>Voltage</w:t>
      </w:r>
      <w:bookmarkEnd w:id="145"/>
    </w:p>
    <w:p w14:paraId="02A00EAB" w14:textId="77777777" w:rsidR="0059501F" w:rsidRPr="004C19D5" w:rsidRDefault="0059501F" w:rsidP="0059501F">
      <w:pPr>
        <w:pStyle w:val="B1"/>
        <w:rPr>
          <w:rFonts w:eastAsia="SimSun"/>
        </w:rPr>
      </w:pPr>
      <w:r w:rsidRPr="004C19D5">
        <w:rPr>
          <w:rFonts w:eastAsia="SimSun"/>
        </w:rPr>
        <w:t>a)</w:t>
      </w:r>
      <w:r w:rsidRPr="004C19D5">
        <w:rPr>
          <w:rFonts w:eastAsia="SimSun"/>
        </w:rPr>
        <w:tab/>
        <w:t xml:space="preserve">This measurement provides the </w:t>
      </w:r>
      <w:r>
        <w:rPr>
          <w:rFonts w:eastAsia="SimSun"/>
        </w:rPr>
        <w:t>voltage</w:t>
      </w:r>
      <w:r w:rsidRPr="004C19D5">
        <w:rPr>
          <w:rFonts w:eastAsia="SimSun"/>
        </w:rPr>
        <w:t>.</w:t>
      </w:r>
    </w:p>
    <w:p w14:paraId="515F74AF" w14:textId="77777777" w:rsidR="0059501F" w:rsidRPr="004C19D5" w:rsidRDefault="0059501F" w:rsidP="0059501F">
      <w:pPr>
        <w:pStyle w:val="B1"/>
        <w:rPr>
          <w:rFonts w:eastAsia="SimSun"/>
        </w:rPr>
      </w:pPr>
      <w:r w:rsidRPr="004C19D5">
        <w:rPr>
          <w:rFonts w:eastAsia="SimSun"/>
        </w:rPr>
        <w:t>b)</w:t>
      </w:r>
      <w:r w:rsidRPr="004C19D5">
        <w:rPr>
          <w:rFonts w:eastAsia="SimSun"/>
        </w:rPr>
        <w:tab/>
        <w:t>SI.</w:t>
      </w:r>
    </w:p>
    <w:p w14:paraId="560C511D" w14:textId="77777777" w:rsidR="0059501F" w:rsidRPr="004C19D5" w:rsidRDefault="0059501F" w:rsidP="0059501F">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4.4.3.3, 4.4.3.4, Annex B</w:t>
      </w:r>
      <w:r w:rsidRPr="004C19D5">
        <w:rPr>
          <w:rFonts w:eastAsia="SimSun"/>
          <w:snapToGrid w:val="0"/>
        </w:rPr>
        <w:t>.</w:t>
      </w:r>
    </w:p>
    <w:p w14:paraId="3190B9D3" w14:textId="77777777" w:rsidR="0059501F" w:rsidRPr="004C19D5" w:rsidRDefault="0059501F" w:rsidP="0059501F">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Volt (V)</w:t>
      </w:r>
      <w:r w:rsidRPr="004C19D5">
        <w:rPr>
          <w:rFonts w:eastAsia="SimSun"/>
        </w:rPr>
        <w:t>.</w:t>
      </w:r>
    </w:p>
    <w:p w14:paraId="1835A9E6" w14:textId="77777777" w:rsidR="0059501F" w:rsidRPr="004C19D5" w:rsidRDefault="0059501F" w:rsidP="0059501F">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Voltage.</w:t>
      </w:r>
    </w:p>
    <w:p w14:paraId="5DC392A7" w14:textId="77777777" w:rsidR="0059501F" w:rsidRPr="004C19D5" w:rsidRDefault="0059501F" w:rsidP="0059501F">
      <w:pPr>
        <w:pStyle w:val="B1"/>
        <w:rPr>
          <w:rFonts w:eastAsia="SimSun"/>
        </w:rPr>
      </w:pPr>
      <w:r w:rsidRPr="004C19D5">
        <w:rPr>
          <w:rFonts w:eastAsia="SimSun"/>
        </w:rPr>
        <w:t>f)</w:t>
      </w:r>
      <w:r w:rsidRPr="004C19D5">
        <w:rPr>
          <w:rFonts w:eastAsia="SimSun"/>
        </w:rPr>
        <w:tab/>
      </w:r>
      <w:r w:rsidRPr="003B2BF7">
        <w:rPr>
          <w:rFonts w:eastAsia="SimSun"/>
        </w:rPr>
        <w:t>BTS Measurement Function</w:t>
      </w:r>
      <w:r>
        <w:rPr>
          <w:rFonts w:eastAsia="SimSun"/>
        </w:rPr>
        <w:t>.</w:t>
      </w:r>
    </w:p>
    <w:p w14:paraId="32DDF00E" w14:textId="77777777" w:rsidR="0059501F" w:rsidRPr="004C19D5" w:rsidRDefault="0059501F" w:rsidP="0059501F">
      <w:pPr>
        <w:ind w:left="568" w:hanging="284"/>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074F0555" w14:textId="77777777" w:rsidR="0059501F" w:rsidRPr="004C19D5" w:rsidRDefault="0059501F" w:rsidP="0059501F">
      <w:pPr>
        <w:pStyle w:val="Heading4"/>
        <w:rPr>
          <w:rFonts w:eastAsia="SimSun"/>
          <w:lang w:val="en-US"/>
        </w:rPr>
      </w:pPr>
      <w:bookmarkStart w:id="146" w:name="_Toc509322601"/>
      <w:r>
        <w:rPr>
          <w:rFonts w:eastAsia="SimSun"/>
          <w:lang w:val="en-US"/>
        </w:rPr>
        <w:t>B.2.3</w:t>
      </w:r>
      <w:r w:rsidRPr="004C19D5">
        <w:rPr>
          <w:rFonts w:eastAsia="SimSun"/>
          <w:lang w:val="en-US"/>
        </w:rPr>
        <w:t>.5</w:t>
      </w:r>
      <w:r w:rsidRPr="004C19D5">
        <w:rPr>
          <w:rFonts w:eastAsia="SimSun"/>
          <w:lang w:val="en-US"/>
        </w:rPr>
        <w:tab/>
        <w:t>Current</w:t>
      </w:r>
      <w:bookmarkEnd w:id="146"/>
    </w:p>
    <w:p w14:paraId="7D8C42DA" w14:textId="77777777" w:rsidR="0059501F" w:rsidRPr="004C19D5" w:rsidRDefault="0059501F" w:rsidP="0059501F">
      <w:pPr>
        <w:pStyle w:val="B1"/>
        <w:rPr>
          <w:rFonts w:eastAsia="SimSun"/>
        </w:rPr>
      </w:pPr>
      <w:r w:rsidRPr="004C19D5">
        <w:rPr>
          <w:rFonts w:eastAsia="SimSun"/>
        </w:rPr>
        <w:t>a)</w:t>
      </w:r>
      <w:r w:rsidRPr="004C19D5">
        <w:rPr>
          <w:rFonts w:eastAsia="SimSun"/>
        </w:rPr>
        <w:tab/>
        <w:t xml:space="preserve">This measurement provides the </w:t>
      </w:r>
      <w:r>
        <w:rPr>
          <w:rFonts w:eastAsia="SimSun"/>
        </w:rPr>
        <w:t>current</w:t>
      </w:r>
      <w:r w:rsidRPr="004C19D5">
        <w:rPr>
          <w:rFonts w:eastAsia="SimSun"/>
        </w:rPr>
        <w:t>.</w:t>
      </w:r>
    </w:p>
    <w:p w14:paraId="08ED8F26" w14:textId="77777777" w:rsidR="0059501F" w:rsidRPr="004C19D5" w:rsidRDefault="0059501F" w:rsidP="0059501F">
      <w:pPr>
        <w:pStyle w:val="B1"/>
        <w:rPr>
          <w:rFonts w:eastAsia="SimSun"/>
        </w:rPr>
      </w:pPr>
      <w:r w:rsidRPr="004C19D5">
        <w:rPr>
          <w:rFonts w:eastAsia="SimSun"/>
        </w:rPr>
        <w:t>b)</w:t>
      </w:r>
      <w:r w:rsidRPr="004C19D5">
        <w:rPr>
          <w:rFonts w:eastAsia="SimSun"/>
        </w:rPr>
        <w:tab/>
        <w:t>SI.</w:t>
      </w:r>
    </w:p>
    <w:p w14:paraId="1C99524A" w14:textId="77777777" w:rsidR="0059501F" w:rsidRPr="004C19D5" w:rsidRDefault="0059501F" w:rsidP="0059501F">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Clauses 4.4.3.3, 4.4.3.4, Annex B</w:t>
      </w:r>
      <w:r w:rsidRPr="004C19D5">
        <w:rPr>
          <w:rFonts w:eastAsia="SimSun"/>
          <w:snapToGrid w:val="0"/>
        </w:rPr>
        <w:t>.</w:t>
      </w:r>
    </w:p>
    <w:p w14:paraId="40F69E2D" w14:textId="77777777" w:rsidR="0059501F" w:rsidRPr="004C19D5" w:rsidRDefault="0059501F" w:rsidP="0059501F">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Ampere (A)</w:t>
      </w:r>
      <w:r w:rsidRPr="004C19D5">
        <w:rPr>
          <w:rFonts w:eastAsia="SimSun"/>
        </w:rPr>
        <w:t>.</w:t>
      </w:r>
    </w:p>
    <w:p w14:paraId="501EEE27" w14:textId="77777777" w:rsidR="0059501F" w:rsidRPr="004C19D5" w:rsidRDefault="0059501F" w:rsidP="0059501F">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Current.</w:t>
      </w:r>
    </w:p>
    <w:p w14:paraId="4DA324C9" w14:textId="77777777" w:rsidR="0059501F" w:rsidRPr="004C19D5" w:rsidRDefault="0059501F" w:rsidP="0059501F">
      <w:pPr>
        <w:pStyle w:val="B1"/>
        <w:rPr>
          <w:rFonts w:eastAsia="SimSun"/>
        </w:rPr>
      </w:pPr>
      <w:r w:rsidRPr="004C19D5">
        <w:rPr>
          <w:rFonts w:eastAsia="SimSun"/>
        </w:rPr>
        <w:t>f)</w:t>
      </w:r>
      <w:r w:rsidRPr="004C19D5">
        <w:rPr>
          <w:rFonts w:eastAsia="SimSun"/>
        </w:rPr>
        <w:tab/>
      </w:r>
      <w:r w:rsidRPr="003B2BF7">
        <w:rPr>
          <w:rFonts w:eastAsia="SimSun"/>
        </w:rPr>
        <w:t>BTS Measurement Function</w:t>
      </w:r>
      <w:r>
        <w:rPr>
          <w:rFonts w:eastAsia="SimSun"/>
        </w:rPr>
        <w:t>.</w:t>
      </w:r>
    </w:p>
    <w:p w14:paraId="06C70BF7" w14:textId="77777777" w:rsidR="0059501F" w:rsidRPr="004C19D5" w:rsidRDefault="0059501F" w:rsidP="0059501F">
      <w:pPr>
        <w:pStyle w:val="B1"/>
        <w:rPr>
          <w:rFonts w:eastAsia="SimSun"/>
        </w:rPr>
      </w:pPr>
      <w:r w:rsidRPr="004C19D5">
        <w:rPr>
          <w:rFonts w:eastAsia="SimSun"/>
        </w:rPr>
        <w:t>g)</w:t>
      </w:r>
      <w:r w:rsidRPr="004C19D5">
        <w:rPr>
          <w:rFonts w:eastAsia="SimSun"/>
        </w:rPr>
        <w:tab/>
        <w:t xml:space="preserve">Valid for </w:t>
      </w:r>
      <w:r>
        <w:rPr>
          <w:rFonts w:eastAsia="SimSun"/>
        </w:rPr>
        <w:t xml:space="preserve">circuit and </w:t>
      </w:r>
      <w:r w:rsidRPr="004C19D5">
        <w:rPr>
          <w:rFonts w:eastAsia="SimSun"/>
        </w:rPr>
        <w:t>packet switching.</w:t>
      </w:r>
    </w:p>
    <w:p w14:paraId="1D22A726" w14:textId="77777777" w:rsidR="0059501F" w:rsidRPr="004C19D5" w:rsidRDefault="0059501F" w:rsidP="0059501F">
      <w:pPr>
        <w:pStyle w:val="Heading4"/>
        <w:rPr>
          <w:rFonts w:eastAsia="SimSun"/>
          <w:lang w:val="en-US"/>
        </w:rPr>
      </w:pPr>
      <w:bookmarkStart w:id="147" w:name="_Toc509322602"/>
      <w:r>
        <w:rPr>
          <w:rFonts w:eastAsia="SimSun"/>
          <w:lang w:val="en-US"/>
        </w:rPr>
        <w:t>B.2.3</w:t>
      </w:r>
      <w:r w:rsidRPr="004C19D5">
        <w:rPr>
          <w:rFonts w:eastAsia="SimSun"/>
          <w:lang w:val="en-US"/>
        </w:rPr>
        <w:t>.6</w:t>
      </w:r>
      <w:r w:rsidRPr="004C19D5">
        <w:rPr>
          <w:rFonts w:eastAsia="SimSun"/>
          <w:lang w:val="en-US"/>
        </w:rPr>
        <w:tab/>
        <w:t>Humidity</w:t>
      </w:r>
      <w:bookmarkEnd w:id="147"/>
    </w:p>
    <w:p w14:paraId="55731AEB" w14:textId="77777777" w:rsidR="0059501F" w:rsidRPr="004C19D5" w:rsidRDefault="0059501F" w:rsidP="0059501F">
      <w:pPr>
        <w:pStyle w:val="B1"/>
        <w:rPr>
          <w:rFonts w:eastAsia="SimSun"/>
        </w:rPr>
      </w:pPr>
      <w:r w:rsidRPr="004C19D5">
        <w:rPr>
          <w:rFonts w:eastAsia="SimSun"/>
        </w:rPr>
        <w:t>a)</w:t>
      </w:r>
      <w:r w:rsidRPr="004C19D5">
        <w:rPr>
          <w:rFonts w:eastAsia="SimSun"/>
        </w:rPr>
        <w:tab/>
        <w:t xml:space="preserve">This measurement provides the </w:t>
      </w:r>
      <w:r>
        <w:rPr>
          <w:rFonts w:eastAsia="SimSun"/>
        </w:rPr>
        <w:t>percentage of humidity</w:t>
      </w:r>
      <w:r w:rsidRPr="004C19D5">
        <w:rPr>
          <w:rFonts w:eastAsia="SimSun"/>
        </w:rPr>
        <w:t>.</w:t>
      </w:r>
    </w:p>
    <w:p w14:paraId="3BDC9977" w14:textId="77777777" w:rsidR="0059501F" w:rsidRPr="004C19D5" w:rsidRDefault="0059501F" w:rsidP="0059501F">
      <w:pPr>
        <w:pStyle w:val="B1"/>
        <w:rPr>
          <w:rFonts w:eastAsia="SimSun"/>
        </w:rPr>
      </w:pPr>
      <w:r w:rsidRPr="004C19D5">
        <w:rPr>
          <w:rFonts w:eastAsia="SimSun"/>
        </w:rPr>
        <w:t>b)</w:t>
      </w:r>
      <w:r w:rsidRPr="004C19D5">
        <w:rPr>
          <w:rFonts w:eastAsia="SimSun"/>
        </w:rPr>
        <w:tab/>
        <w:t>SI.</w:t>
      </w:r>
    </w:p>
    <w:p w14:paraId="18F839E2" w14:textId="77777777" w:rsidR="0059501F" w:rsidRPr="004C19D5" w:rsidRDefault="0059501F" w:rsidP="0059501F">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36</w:t>
      </w:r>
      <w:r w:rsidRPr="004C19D5">
        <w:rPr>
          <w:rFonts w:eastAsia="SimSun"/>
          <w:snapToGrid w:val="0"/>
        </w:rPr>
        <w:t>]</w:t>
      </w:r>
      <w:r>
        <w:rPr>
          <w:rFonts w:eastAsia="SimSun"/>
          <w:snapToGrid w:val="0"/>
        </w:rPr>
        <w:t xml:space="preserve"> – clause 4.4.3.3, Annex B</w:t>
      </w:r>
      <w:r w:rsidRPr="004C19D5">
        <w:rPr>
          <w:rFonts w:eastAsia="SimSun"/>
          <w:snapToGrid w:val="0"/>
        </w:rPr>
        <w:t>.</w:t>
      </w:r>
    </w:p>
    <w:p w14:paraId="05D149CE" w14:textId="77777777" w:rsidR="0059501F" w:rsidRPr="004C19D5" w:rsidRDefault="0059501F" w:rsidP="0059501F">
      <w:pPr>
        <w:pStyle w:val="B1"/>
        <w:rPr>
          <w:rFonts w:eastAsia="SimSun"/>
        </w:rPr>
      </w:pPr>
      <w:r w:rsidRPr="004C19D5">
        <w:rPr>
          <w:rFonts w:eastAsia="SimSun"/>
        </w:rPr>
        <w:t>d)</w:t>
      </w:r>
      <w:r w:rsidRPr="004C19D5">
        <w:rPr>
          <w:rFonts w:eastAsia="SimSun"/>
        </w:rPr>
        <w:tab/>
        <w:t xml:space="preserve">Each measurement is </w:t>
      </w:r>
      <w:r>
        <w:rPr>
          <w:rFonts w:eastAsia="SimSun"/>
        </w:rPr>
        <w:t xml:space="preserve">a </w:t>
      </w:r>
      <w:r w:rsidRPr="00C27B37">
        <w:rPr>
          <w:rFonts w:eastAsia="SimSun"/>
        </w:rPr>
        <w:t>single integer value from 0 to 100</w:t>
      </w:r>
      <w:r w:rsidRPr="004C19D5">
        <w:rPr>
          <w:rFonts w:eastAsia="SimSun"/>
        </w:rPr>
        <w:t>.</w:t>
      </w:r>
    </w:p>
    <w:p w14:paraId="490907E0" w14:textId="77777777" w:rsidR="0059501F" w:rsidRPr="004C19D5" w:rsidRDefault="0059501F" w:rsidP="0059501F">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Humidity.</w:t>
      </w:r>
    </w:p>
    <w:p w14:paraId="7A80045F" w14:textId="77777777" w:rsidR="0059501F" w:rsidRPr="004C19D5" w:rsidRDefault="0059501F" w:rsidP="0059501F">
      <w:pPr>
        <w:pStyle w:val="B1"/>
        <w:rPr>
          <w:rFonts w:eastAsia="SimSun"/>
        </w:rPr>
      </w:pPr>
      <w:r w:rsidRPr="004C19D5">
        <w:rPr>
          <w:rFonts w:eastAsia="SimSun"/>
        </w:rPr>
        <w:t>f)</w:t>
      </w:r>
      <w:r w:rsidRPr="004C19D5">
        <w:rPr>
          <w:rFonts w:eastAsia="SimSun"/>
        </w:rPr>
        <w:tab/>
      </w:r>
      <w:r w:rsidRPr="003B2BF7">
        <w:rPr>
          <w:rFonts w:eastAsia="SimSun"/>
        </w:rPr>
        <w:t>BTS Measurement Function</w:t>
      </w:r>
      <w:r>
        <w:rPr>
          <w:rFonts w:eastAsia="SimSun"/>
        </w:rPr>
        <w:t>.</w:t>
      </w:r>
    </w:p>
    <w:p w14:paraId="1C34B536" w14:textId="77777777" w:rsidR="0059501F" w:rsidRPr="004C19D5" w:rsidRDefault="0059501F" w:rsidP="0059501F">
      <w:pPr>
        <w:pStyle w:val="B1"/>
        <w:rPr>
          <w:rFonts w:eastAsia="SimSun"/>
        </w:rPr>
      </w:pPr>
      <w:r w:rsidRPr="004C19D5">
        <w:rPr>
          <w:rFonts w:eastAsia="SimSun"/>
        </w:rPr>
        <w:lastRenderedPageBreak/>
        <w:t>g)</w:t>
      </w:r>
      <w:r w:rsidRPr="004C19D5">
        <w:rPr>
          <w:rFonts w:eastAsia="SimSun"/>
        </w:rPr>
        <w:tab/>
        <w:t xml:space="preserve">Valid for </w:t>
      </w:r>
      <w:r>
        <w:rPr>
          <w:rFonts w:eastAsia="SimSun"/>
        </w:rPr>
        <w:t xml:space="preserve">circuit and </w:t>
      </w:r>
      <w:r w:rsidRPr="004C19D5">
        <w:rPr>
          <w:rFonts w:eastAsia="SimSun"/>
        </w:rPr>
        <w:t>packet switching.</w:t>
      </w:r>
    </w:p>
    <w:p w14:paraId="2D18A678" w14:textId="77777777" w:rsidR="0059501F" w:rsidRDefault="0059501F" w:rsidP="0059501F"/>
    <w:p w14:paraId="25B718DF" w14:textId="77777777" w:rsidR="00B27CBD" w:rsidRDefault="00F8638A">
      <w:pPr>
        <w:pStyle w:val="Heading1"/>
      </w:pPr>
      <w:r>
        <w:br w:type="page"/>
      </w:r>
      <w:bookmarkStart w:id="148" w:name="_Toc509322603"/>
      <w:r w:rsidR="00B27CBD">
        <w:lastRenderedPageBreak/>
        <w:t>B.3</w:t>
      </w:r>
      <w:r w:rsidR="00B27CBD">
        <w:tab/>
        <w:t>Measurements Related to the MSC</w:t>
      </w:r>
      <w:bookmarkEnd w:id="148"/>
    </w:p>
    <w:p w14:paraId="7C41DD3A" w14:textId="77777777" w:rsidR="00B27CBD" w:rsidRDefault="00B27CBD">
      <w:pPr>
        <w:pStyle w:val="Heading2"/>
      </w:pPr>
      <w:bookmarkStart w:id="149" w:name="_Toc509322604"/>
      <w:r>
        <w:t>B.3.1</w:t>
      </w:r>
      <w:r>
        <w:tab/>
        <w:t>MSC Measurement Function</w:t>
      </w:r>
      <w:bookmarkEnd w:id="149"/>
    </w:p>
    <w:p w14:paraId="05D0FF72" w14:textId="77777777" w:rsidR="00B27CBD" w:rsidRDefault="00B27CBD">
      <w:pPr>
        <w:pStyle w:val="Heading3"/>
      </w:pPr>
      <w:bookmarkStart w:id="150" w:name="_Toc509322605"/>
      <w:r>
        <w:t>B.3.1.1</w:t>
      </w:r>
      <w:r>
        <w:tab/>
        <w:t>Number of class mark updates</w:t>
      </w:r>
      <w:bookmarkEnd w:id="150"/>
    </w:p>
    <w:p w14:paraId="3DE4782E" w14:textId="77777777" w:rsidR="00B27CBD" w:rsidRDefault="00B27CBD">
      <w:pPr>
        <w:pStyle w:val="B1"/>
      </w:pPr>
      <w:r>
        <w:t>A.</w:t>
      </w:r>
      <w:r>
        <w:tab/>
        <w:t>This measurement provides the number of classmark updates received from the BSS at the MSC.</w:t>
      </w:r>
    </w:p>
    <w:p w14:paraId="00E3464B" w14:textId="77777777" w:rsidR="00B27CBD" w:rsidRDefault="00B27CBD">
      <w:pPr>
        <w:pStyle w:val="B1"/>
      </w:pPr>
      <w:r>
        <w:t>B.</w:t>
      </w:r>
      <w:r>
        <w:tab/>
        <w:t>CC.</w:t>
      </w:r>
    </w:p>
    <w:p w14:paraId="2A0C6CF6" w14:textId="77777777" w:rsidR="00B27CBD" w:rsidRDefault="00B27CBD">
      <w:pPr>
        <w:pStyle w:val="B1"/>
      </w:pPr>
      <w:r>
        <w:t>C.</w:t>
      </w:r>
      <w:r>
        <w:tab/>
        <w:t>Receipt of "CLASSMARK UPDATE" Message (GSM 08.08 [5]).</w:t>
      </w:r>
    </w:p>
    <w:p w14:paraId="39BCD84F" w14:textId="77777777" w:rsidR="00B27CBD" w:rsidRDefault="00B27CBD">
      <w:pPr>
        <w:pStyle w:val="B1"/>
      </w:pPr>
      <w:r>
        <w:t>D.</w:t>
      </w:r>
      <w:r>
        <w:tab/>
        <w:t>nbrOfClassMarkUpdates</w:t>
      </w:r>
      <w:r>
        <w:fldChar w:fldCharType="begin"/>
      </w:r>
      <w:r>
        <w:instrText>XE "nbrOfClassMarkUpdates"</w:instrText>
      </w:r>
      <w:r>
        <w:fldChar w:fldCharType="end"/>
      </w:r>
      <w:r>
        <w:t>.</w:t>
      </w:r>
    </w:p>
    <w:p w14:paraId="1CC323DC" w14:textId="77777777" w:rsidR="00B27CBD" w:rsidRDefault="00B27CBD">
      <w:pPr>
        <w:pStyle w:val="B1"/>
      </w:pPr>
      <w:r>
        <w:t>E.</w:t>
      </w:r>
      <w:r>
        <w:tab/>
        <w:t>A single integer value.</w:t>
      </w:r>
    </w:p>
    <w:p w14:paraId="05435FEE" w14:textId="77777777" w:rsidR="00B27CBD" w:rsidRDefault="00B27CBD">
      <w:pPr>
        <w:pStyle w:val="B1"/>
      </w:pPr>
      <w:r>
        <w:t>F.</w:t>
      </w:r>
      <w:r>
        <w:tab/>
        <w:t>MSC Measurement Function.</w:t>
      </w:r>
    </w:p>
    <w:p w14:paraId="04C3D900" w14:textId="77777777" w:rsidR="00B27CBD" w:rsidRDefault="00B27CBD">
      <w:pPr>
        <w:pStyle w:val="B1"/>
      </w:pPr>
      <w:r>
        <w:t>G.</w:t>
      </w:r>
      <w:r>
        <w:tab/>
        <w:t>Valid for circuit switching.</w:t>
      </w:r>
    </w:p>
    <w:p w14:paraId="68687691" w14:textId="77777777" w:rsidR="00B27CBD" w:rsidRDefault="00B27CBD">
      <w:pPr>
        <w:pStyle w:val="Heading3"/>
      </w:pPr>
      <w:bookmarkStart w:id="151" w:name="_Toc509322606"/>
      <w:r>
        <w:t>B.3.1.2</w:t>
      </w:r>
      <w:r>
        <w:tab/>
        <w:t>Attempted mobile originating calls</w:t>
      </w:r>
      <w:bookmarkEnd w:id="151"/>
    </w:p>
    <w:p w14:paraId="0A9980E8" w14:textId="77777777" w:rsidR="00B27CBD" w:rsidRDefault="00B27CBD">
      <w:pPr>
        <w:pStyle w:val="B1"/>
      </w:pPr>
      <w:r>
        <w:t>A.</w:t>
      </w:r>
      <w:r>
        <w:tab/>
        <w:t>This measurement provides the number of call attempts for mobile originating traffic.</w:t>
      </w:r>
    </w:p>
    <w:p w14:paraId="3DF2EACB" w14:textId="77777777" w:rsidR="00B27CBD" w:rsidRDefault="00B27CBD">
      <w:pPr>
        <w:pStyle w:val="B1"/>
      </w:pPr>
      <w:r>
        <w:t>B.</w:t>
      </w:r>
      <w:r>
        <w:tab/>
        <w:t>CC.</w:t>
      </w:r>
    </w:p>
    <w:p w14:paraId="2B265586" w14:textId="77777777" w:rsidR="00B27CBD" w:rsidRDefault="00B27CBD">
      <w:pPr>
        <w:pStyle w:val="B1"/>
      </w:pPr>
      <w:r>
        <w:t>C.</w:t>
      </w:r>
      <w:r>
        <w:tab/>
        <w:t>Receipt of "CM_SERV_REQ" Message from the originating MS, with service type set to originating call establishment (GSM 04.08 [2]).</w:t>
      </w:r>
    </w:p>
    <w:p w14:paraId="78ABBF1B" w14:textId="77777777" w:rsidR="00B27CBD" w:rsidRDefault="00B27CBD">
      <w:pPr>
        <w:pStyle w:val="B1"/>
      </w:pPr>
      <w:r>
        <w:t>D.</w:t>
      </w:r>
      <w:r>
        <w:tab/>
        <w:t>attMobileOriginatingCalls</w:t>
      </w:r>
      <w:r>
        <w:fldChar w:fldCharType="begin"/>
      </w:r>
      <w:r>
        <w:instrText>XE "attMobileOriginatingCalls"</w:instrText>
      </w:r>
      <w:r>
        <w:fldChar w:fldCharType="end"/>
      </w:r>
      <w:r>
        <w:t>.</w:t>
      </w:r>
    </w:p>
    <w:p w14:paraId="6FCF6F4F" w14:textId="77777777" w:rsidR="00B27CBD" w:rsidRDefault="00B27CBD">
      <w:pPr>
        <w:pStyle w:val="B1"/>
      </w:pPr>
      <w:r>
        <w:t>E.</w:t>
      </w:r>
      <w:r>
        <w:tab/>
        <w:t>A single integer value.</w:t>
      </w:r>
    </w:p>
    <w:p w14:paraId="03EE1753" w14:textId="77777777" w:rsidR="00B27CBD" w:rsidRDefault="00B27CBD">
      <w:pPr>
        <w:pStyle w:val="B1"/>
      </w:pPr>
      <w:r>
        <w:t>F.</w:t>
      </w:r>
      <w:r>
        <w:tab/>
        <w:t>MSC Measurement Function.</w:t>
      </w:r>
    </w:p>
    <w:p w14:paraId="600174BC" w14:textId="77777777" w:rsidR="00B27CBD" w:rsidRDefault="00B27CBD">
      <w:pPr>
        <w:pStyle w:val="B1"/>
      </w:pPr>
      <w:r>
        <w:t>G.</w:t>
      </w:r>
      <w:r>
        <w:tab/>
        <w:t>Valid for circuit switching.</w:t>
      </w:r>
    </w:p>
    <w:p w14:paraId="32E8493B" w14:textId="77777777" w:rsidR="00B27CBD" w:rsidRDefault="00B27CBD">
      <w:pPr>
        <w:pStyle w:val="Heading3"/>
      </w:pPr>
      <w:bookmarkStart w:id="152" w:name="_Toc509322607"/>
      <w:r>
        <w:t>B.3.1.3</w:t>
      </w:r>
      <w:r>
        <w:tab/>
        <w:t>Successful mobile originating calls</w:t>
      </w:r>
      <w:bookmarkEnd w:id="152"/>
    </w:p>
    <w:p w14:paraId="144E3CB8" w14:textId="77777777" w:rsidR="00B27CBD" w:rsidRDefault="00B27CBD">
      <w:pPr>
        <w:pStyle w:val="B1"/>
      </w:pPr>
      <w:r>
        <w:t>A.</w:t>
      </w:r>
      <w:r>
        <w:tab/>
        <w:t>This measurement provides the number of successful calls for mobile originating traffic.</w:t>
      </w:r>
    </w:p>
    <w:p w14:paraId="187C21FB" w14:textId="77777777" w:rsidR="00B27CBD" w:rsidRDefault="00B27CBD">
      <w:pPr>
        <w:pStyle w:val="B1"/>
      </w:pPr>
      <w:r>
        <w:t>B.</w:t>
      </w:r>
      <w:r>
        <w:tab/>
        <w:t>CC.</w:t>
      </w:r>
    </w:p>
    <w:p w14:paraId="6D306A6E" w14:textId="77777777" w:rsidR="00B27CBD" w:rsidRDefault="00B27CBD">
      <w:pPr>
        <w:pStyle w:val="B1"/>
      </w:pPr>
      <w:r>
        <w:t>C.</w:t>
      </w:r>
      <w:r>
        <w:tab/>
        <w:t>Receipt of "ASSIGNMENT COMPLETE" Message from the originating MS, for the requested mobile originating call (GSM 08.08 [5]).</w:t>
      </w:r>
    </w:p>
    <w:p w14:paraId="756FEC67" w14:textId="77777777" w:rsidR="00B27CBD" w:rsidRDefault="00B27CBD">
      <w:pPr>
        <w:pStyle w:val="NO"/>
      </w:pPr>
      <w:r>
        <w:t>NOTE:</w:t>
      </w:r>
      <w:r>
        <w:tab/>
        <w:t>The "ALERTING" Message from GSM 04.08 [2] is not used as the implementation of it is optional.</w:t>
      </w:r>
    </w:p>
    <w:p w14:paraId="61CD21BA" w14:textId="77777777" w:rsidR="00B27CBD" w:rsidRDefault="00B27CBD">
      <w:pPr>
        <w:pStyle w:val="B1"/>
      </w:pPr>
      <w:r>
        <w:t>D.</w:t>
      </w:r>
      <w:r>
        <w:tab/>
        <w:t>succMobileOriginatingCalls</w:t>
      </w:r>
      <w:r>
        <w:fldChar w:fldCharType="begin"/>
      </w:r>
      <w:r>
        <w:instrText>XE "succMobileOriginatingCalls"</w:instrText>
      </w:r>
      <w:r>
        <w:fldChar w:fldCharType="end"/>
      </w:r>
      <w:r>
        <w:t>.</w:t>
      </w:r>
    </w:p>
    <w:p w14:paraId="1593D595" w14:textId="77777777" w:rsidR="00B27CBD" w:rsidRDefault="00B27CBD">
      <w:pPr>
        <w:pStyle w:val="B1"/>
      </w:pPr>
      <w:r>
        <w:t>E.</w:t>
      </w:r>
      <w:r>
        <w:tab/>
        <w:t>A single integer value.</w:t>
      </w:r>
    </w:p>
    <w:p w14:paraId="63757604" w14:textId="77777777" w:rsidR="00B27CBD" w:rsidRDefault="00B27CBD">
      <w:pPr>
        <w:pStyle w:val="B1"/>
      </w:pPr>
      <w:r>
        <w:t>F.</w:t>
      </w:r>
      <w:r>
        <w:tab/>
        <w:t>MSC Measurement Function.</w:t>
      </w:r>
    </w:p>
    <w:p w14:paraId="2C3D5CD5" w14:textId="77777777" w:rsidR="00B27CBD" w:rsidRDefault="00B27CBD">
      <w:pPr>
        <w:pStyle w:val="B1"/>
      </w:pPr>
      <w:r>
        <w:t>G.</w:t>
      </w:r>
      <w:r>
        <w:tab/>
        <w:t>Valid for circuit switching.</w:t>
      </w:r>
    </w:p>
    <w:p w14:paraId="491F2800" w14:textId="77777777" w:rsidR="00B27CBD" w:rsidRDefault="00673F73">
      <w:pPr>
        <w:pStyle w:val="Heading3"/>
      </w:pPr>
      <w:r>
        <w:br w:type="page"/>
      </w:r>
      <w:bookmarkStart w:id="153" w:name="_Toc509322608"/>
      <w:r w:rsidR="00B27CBD">
        <w:lastRenderedPageBreak/>
        <w:t>B.3.1.4</w:t>
      </w:r>
      <w:r w:rsidR="00B27CBD">
        <w:tab/>
        <w:t>Answered mobile originating calls</w:t>
      </w:r>
      <w:bookmarkEnd w:id="153"/>
    </w:p>
    <w:p w14:paraId="4B4E72EC" w14:textId="77777777" w:rsidR="00B27CBD" w:rsidRDefault="00B27CBD">
      <w:pPr>
        <w:pStyle w:val="B1"/>
      </w:pPr>
      <w:r>
        <w:t>A.</w:t>
      </w:r>
      <w:r>
        <w:tab/>
        <w:t>This measurement provides the number of answered calls for mobile originating traffic.</w:t>
      </w:r>
    </w:p>
    <w:p w14:paraId="1B9BA94B" w14:textId="77777777" w:rsidR="00B27CBD" w:rsidRDefault="00B27CBD">
      <w:pPr>
        <w:pStyle w:val="B1"/>
      </w:pPr>
      <w:r>
        <w:t>B.</w:t>
      </w:r>
      <w:r>
        <w:tab/>
        <w:t>CC.</w:t>
      </w:r>
    </w:p>
    <w:p w14:paraId="3DBA68C1" w14:textId="77777777" w:rsidR="00B27CBD" w:rsidRDefault="00B27CBD">
      <w:pPr>
        <w:pStyle w:val="B1"/>
      </w:pPr>
      <w:r>
        <w:t>C.</w:t>
      </w:r>
      <w:r>
        <w:tab/>
        <w:t>Receipt of "CONNECT ACKNOWLEDGE" Message from the originating MS, for the requested mobile originating call (GSM 04.08 [2]).</w:t>
      </w:r>
    </w:p>
    <w:p w14:paraId="33518B08" w14:textId="77777777" w:rsidR="00B27CBD" w:rsidRDefault="00B27CBD">
      <w:pPr>
        <w:pStyle w:val="B1"/>
      </w:pPr>
      <w:r>
        <w:t>D.</w:t>
      </w:r>
      <w:r>
        <w:tab/>
        <w:t>ansMobileOriginatingCalls</w:t>
      </w:r>
      <w:r>
        <w:fldChar w:fldCharType="begin"/>
      </w:r>
      <w:r>
        <w:instrText>XE "ansMobileOriginatingCalls"</w:instrText>
      </w:r>
      <w:r>
        <w:fldChar w:fldCharType="end"/>
      </w:r>
      <w:r>
        <w:t>.</w:t>
      </w:r>
    </w:p>
    <w:p w14:paraId="5A4F805B" w14:textId="77777777" w:rsidR="00B27CBD" w:rsidRDefault="00B27CBD">
      <w:pPr>
        <w:pStyle w:val="B1"/>
      </w:pPr>
      <w:r>
        <w:t>E.</w:t>
      </w:r>
      <w:r>
        <w:tab/>
        <w:t>A single integer value.</w:t>
      </w:r>
    </w:p>
    <w:p w14:paraId="36FC03B8" w14:textId="77777777" w:rsidR="00B27CBD" w:rsidRDefault="00B27CBD">
      <w:pPr>
        <w:pStyle w:val="B1"/>
      </w:pPr>
      <w:r>
        <w:t>F.</w:t>
      </w:r>
      <w:r>
        <w:tab/>
        <w:t>MSC Measurement Function.</w:t>
      </w:r>
    </w:p>
    <w:p w14:paraId="7D276974" w14:textId="77777777" w:rsidR="00B27CBD" w:rsidRDefault="00B27CBD">
      <w:pPr>
        <w:pStyle w:val="B1"/>
      </w:pPr>
      <w:r>
        <w:t>G.</w:t>
      </w:r>
      <w:r>
        <w:tab/>
        <w:t>Valid for circuit switching.</w:t>
      </w:r>
    </w:p>
    <w:p w14:paraId="6C058F82" w14:textId="77777777" w:rsidR="00B27CBD" w:rsidRDefault="00B27CBD">
      <w:pPr>
        <w:pStyle w:val="Heading3"/>
      </w:pPr>
      <w:bookmarkStart w:id="154" w:name="_Toc509322609"/>
      <w:r>
        <w:t>B.3.1.5</w:t>
      </w:r>
      <w:r>
        <w:tab/>
        <w:t>Attempted mobile terminating calls</w:t>
      </w:r>
      <w:bookmarkEnd w:id="154"/>
    </w:p>
    <w:p w14:paraId="2C5F5E8C" w14:textId="77777777" w:rsidR="00B27CBD" w:rsidRDefault="00B27CBD">
      <w:pPr>
        <w:pStyle w:val="B1"/>
      </w:pPr>
      <w:r>
        <w:t>A.</w:t>
      </w:r>
      <w:r>
        <w:tab/>
        <w:t>This measurement provides the number of call attempts for mobile terminating traffic.</w:t>
      </w:r>
    </w:p>
    <w:p w14:paraId="61BADF20" w14:textId="77777777" w:rsidR="00B27CBD" w:rsidRDefault="00B27CBD">
      <w:pPr>
        <w:pStyle w:val="B1"/>
      </w:pPr>
      <w:r>
        <w:t>B.</w:t>
      </w:r>
      <w:r>
        <w:tab/>
        <w:t>CC.</w:t>
      </w:r>
    </w:p>
    <w:p w14:paraId="590EA64A" w14:textId="77777777" w:rsidR="00B27CBD" w:rsidRDefault="00B27CBD">
      <w:pPr>
        <w:pStyle w:val="B1"/>
      </w:pPr>
      <w:r>
        <w:t>C.</w:t>
      </w:r>
      <w:r>
        <w:tab/>
        <w:t>Transmission of "SETUP" Message to the called MS, for the requested mobile terminating call (GSM 04.08 [2]).</w:t>
      </w:r>
    </w:p>
    <w:p w14:paraId="220E52A8" w14:textId="77777777" w:rsidR="00B27CBD" w:rsidRDefault="00B27CBD">
      <w:pPr>
        <w:pStyle w:val="B1"/>
      </w:pPr>
      <w:r>
        <w:t>D.</w:t>
      </w:r>
      <w:r>
        <w:tab/>
        <w:t>attMobileTerminatingCalls</w:t>
      </w:r>
      <w:r>
        <w:fldChar w:fldCharType="begin"/>
      </w:r>
      <w:r>
        <w:instrText>XE "attMobileTerminatingCalls"</w:instrText>
      </w:r>
      <w:r>
        <w:fldChar w:fldCharType="end"/>
      </w:r>
      <w:r>
        <w:t>.</w:t>
      </w:r>
    </w:p>
    <w:p w14:paraId="1A85AE7B" w14:textId="77777777" w:rsidR="00B27CBD" w:rsidRDefault="00B27CBD">
      <w:pPr>
        <w:pStyle w:val="B1"/>
      </w:pPr>
      <w:r>
        <w:t>E.</w:t>
      </w:r>
      <w:r>
        <w:tab/>
        <w:t>A single integer value.</w:t>
      </w:r>
    </w:p>
    <w:p w14:paraId="1583680C" w14:textId="77777777" w:rsidR="00B27CBD" w:rsidRDefault="00B27CBD">
      <w:pPr>
        <w:pStyle w:val="B1"/>
      </w:pPr>
      <w:r>
        <w:t>F.</w:t>
      </w:r>
      <w:r>
        <w:tab/>
        <w:t>MSC Measurement Function.</w:t>
      </w:r>
    </w:p>
    <w:p w14:paraId="6D3B5326" w14:textId="77777777" w:rsidR="00B27CBD" w:rsidRDefault="00B27CBD">
      <w:pPr>
        <w:pStyle w:val="B1"/>
      </w:pPr>
      <w:r>
        <w:t>G.</w:t>
      </w:r>
      <w:r>
        <w:tab/>
        <w:t>Valid for circuit switching.</w:t>
      </w:r>
    </w:p>
    <w:p w14:paraId="17F1BAE3" w14:textId="77777777" w:rsidR="00B27CBD" w:rsidRDefault="00B27CBD">
      <w:pPr>
        <w:pStyle w:val="Heading3"/>
      </w:pPr>
      <w:bookmarkStart w:id="155" w:name="_Toc509322610"/>
      <w:r>
        <w:t>B.3.1.6</w:t>
      </w:r>
      <w:r>
        <w:tab/>
        <w:t>Successful mobile terminating calls</w:t>
      </w:r>
      <w:bookmarkEnd w:id="155"/>
    </w:p>
    <w:p w14:paraId="2F9B6777" w14:textId="77777777" w:rsidR="00B27CBD" w:rsidRDefault="00B27CBD">
      <w:pPr>
        <w:pStyle w:val="B1"/>
      </w:pPr>
      <w:r>
        <w:t>A.</w:t>
      </w:r>
      <w:r>
        <w:tab/>
        <w:t>This measurement provides the number of successful calls for mobile terminating traffic.</w:t>
      </w:r>
    </w:p>
    <w:p w14:paraId="77DD0144" w14:textId="77777777" w:rsidR="00B27CBD" w:rsidRDefault="00B27CBD">
      <w:pPr>
        <w:pStyle w:val="B1"/>
      </w:pPr>
      <w:r>
        <w:t>B.</w:t>
      </w:r>
      <w:r>
        <w:tab/>
        <w:t>CC.</w:t>
      </w:r>
    </w:p>
    <w:p w14:paraId="74868104" w14:textId="77777777" w:rsidR="00B27CBD" w:rsidRDefault="00B27CBD">
      <w:pPr>
        <w:pStyle w:val="B1"/>
      </w:pPr>
      <w:r>
        <w:t>C.</w:t>
      </w:r>
      <w:r>
        <w:tab/>
        <w:t>Receipt of "ASSIGNMENT COMPLETE" Message from the called MS, for the requested mobile terminating call (GSM 08.08 [5])</w:t>
      </w:r>
    </w:p>
    <w:p w14:paraId="67106545" w14:textId="77777777" w:rsidR="00B27CBD" w:rsidRDefault="00B27CBD">
      <w:pPr>
        <w:pStyle w:val="NO"/>
      </w:pPr>
      <w:r>
        <w:t>NOTE:</w:t>
      </w:r>
      <w:r>
        <w:tab/>
        <w:t>The "ALERTING" Message from GSM 04.08 [2] is not used as the implementation of it is optional.</w:t>
      </w:r>
    </w:p>
    <w:p w14:paraId="7B09FAC7" w14:textId="77777777" w:rsidR="00B27CBD" w:rsidRDefault="00B27CBD">
      <w:pPr>
        <w:pStyle w:val="B1"/>
      </w:pPr>
      <w:r>
        <w:t>D.</w:t>
      </w:r>
      <w:r>
        <w:tab/>
        <w:t>succMobileTerminatingCalls</w:t>
      </w:r>
      <w:r>
        <w:fldChar w:fldCharType="begin"/>
      </w:r>
      <w:r>
        <w:instrText>XE "succMobileTerminatingCalls"</w:instrText>
      </w:r>
      <w:r>
        <w:fldChar w:fldCharType="end"/>
      </w:r>
      <w:r>
        <w:t>.</w:t>
      </w:r>
    </w:p>
    <w:p w14:paraId="48E6A804" w14:textId="77777777" w:rsidR="00B27CBD" w:rsidRDefault="00B27CBD">
      <w:pPr>
        <w:pStyle w:val="B1"/>
      </w:pPr>
      <w:r>
        <w:t>E.</w:t>
      </w:r>
      <w:r>
        <w:tab/>
        <w:t>A single integer value.</w:t>
      </w:r>
    </w:p>
    <w:p w14:paraId="53C887E1" w14:textId="77777777" w:rsidR="00B27CBD" w:rsidRDefault="00B27CBD">
      <w:pPr>
        <w:pStyle w:val="B1"/>
      </w:pPr>
      <w:r>
        <w:t>F.</w:t>
      </w:r>
      <w:r>
        <w:tab/>
        <w:t>MSC Measurement Function.</w:t>
      </w:r>
    </w:p>
    <w:p w14:paraId="4F11A831" w14:textId="77777777" w:rsidR="00B27CBD" w:rsidRDefault="00B27CBD">
      <w:pPr>
        <w:pStyle w:val="B1"/>
      </w:pPr>
      <w:r>
        <w:t>G.</w:t>
      </w:r>
      <w:r>
        <w:tab/>
        <w:t>Valid for circuit switching.</w:t>
      </w:r>
    </w:p>
    <w:p w14:paraId="736E3764" w14:textId="77777777" w:rsidR="00B27CBD" w:rsidRDefault="00673F73">
      <w:pPr>
        <w:pStyle w:val="Heading3"/>
      </w:pPr>
      <w:r>
        <w:br w:type="page"/>
      </w:r>
      <w:bookmarkStart w:id="156" w:name="_Toc509322611"/>
      <w:r w:rsidR="00B27CBD">
        <w:lastRenderedPageBreak/>
        <w:t>B.3.1.7</w:t>
      </w:r>
      <w:r w:rsidR="00B27CBD">
        <w:tab/>
        <w:t>Answered mobile terminating calls</w:t>
      </w:r>
      <w:bookmarkEnd w:id="156"/>
    </w:p>
    <w:p w14:paraId="664FDE21" w14:textId="77777777" w:rsidR="00B27CBD" w:rsidRDefault="00B27CBD">
      <w:pPr>
        <w:pStyle w:val="B1"/>
      </w:pPr>
      <w:r>
        <w:t>A.</w:t>
      </w:r>
      <w:r>
        <w:tab/>
        <w:t>This measurement provides the number of answered calls for mobile terminating traffic.</w:t>
      </w:r>
    </w:p>
    <w:p w14:paraId="210979EC" w14:textId="77777777" w:rsidR="00B27CBD" w:rsidRDefault="00B27CBD">
      <w:pPr>
        <w:pStyle w:val="B1"/>
      </w:pPr>
      <w:r>
        <w:t>B.</w:t>
      </w:r>
      <w:r>
        <w:tab/>
        <w:t>CC.</w:t>
      </w:r>
    </w:p>
    <w:p w14:paraId="039715B9" w14:textId="77777777" w:rsidR="00B27CBD" w:rsidRDefault="00B27CBD">
      <w:pPr>
        <w:pStyle w:val="B1"/>
      </w:pPr>
      <w:r>
        <w:t>C.</w:t>
      </w:r>
      <w:r>
        <w:tab/>
        <w:t>Transmission of "CONNECTION ACKNOWLEDGE" Message to the called MS, for the requested mobile terminating call (GSM 04.08 [2]).</w:t>
      </w:r>
    </w:p>
    <w:p w14:paraId="56291C84" w14:textId="77777777" w:rsidR="00B27CBD" w:rsidRDefault="00B27CBD">
      <w:pPr>
        <w:pStyle w:val="B1"/>
      </w:pPr>
      <w:r>
        <w:t>D.</w:t>
      </w:r>
      <w:r>
        <w:tab/>
        <w:t>ansMobileTerminatingCalls</w:t>
      </w:r>
      <w:r>
        <w:fldChar w:fldCharType="begin"/>
      </w:r>
      <w:r>
        <w:instrText>XE "ansMobileTerminatingCalls"</w:instrText>
      </w:r>
      <w:r>
        <w:fldChar w:fldCharType="end"/>
      </w:r>
      <w:r>
        <w:t>.</w:t>
      </w:r>
    </w:p>
    <w:p w14:paraId="0237EAA5" w14:textId="77777777" w:rsidR="00B27CBD" w:rsidRDefault="00B27CBD">
      <w:pPr>
        <w:pStyle w:val="B1"/>
      </w:pPr>
      <w:r>
        <w:t>E.</w:t>
      </w:r>
      <w:r>
        <w:tab/>
        <w:t>A single integer value.</w:t>
      </w:r>
    </w:p>
    <w:p w14:paraId="363164A1" w14:textId="77777777" w:rsidR="00B27CBD" w:rsidRDefault="00B27CBD">
      <w:pPr>
        <w:pStyle w:val="B1"/>
      </w:pPr>
      <w:r>
        <w:t>F.</w:t>
      </w:r>
      <w:r>
        <w:tab/>
        <w:t>MSC Measurement Function.</w:t>
      </w:r>
    </w:p>
    <w:p w14:paraId="1FEE402C" w14:textId="77777777" w:rsidR="00B27CBD" w:rsidRDefault="00B27CBD">
      <w:pPr>
        <w:pStyle w:val="B1"/>
      </w:pPr>
      <w:r>
        <w:t>G.</w:t>
      </w:r>
      <w:r>
        <w:tab/>
        <w:t>Valid for circuit switching.</w:t>
      </w:r>
    </w:p>
    <w:p w14:paraId="12208DA3" w14:textId="77777777" w:rsidR="00B27CBD" w:rsidRDefault="00B27CBD">
      <w:pPr>
        <w:pStyle w:val="Heading3"/>
      </w:pPr>
      <w:bookmarkStart w:id="157" w:name="_Toc509322612"/>
      <w:r>
        <w:t>B.3.1.8</w:t>
      </w:r>
      <w:r>
        <w:tab/>
        <w:t>Attempted Mobile Emergency calls</w:t>
      </w:r>
      <w:bookmarkEnd w:id="157"/>
    </w:p>
    <w:p w14:paraId="05E65BCB" w14:textId="77777777" w:rsidR="00B27CBD" w:rsidRDefault="00B27CBD">
      <w:pPr>
        <w:pStyle w:val="B1"/>
      </w:pPr>
      <w:r>
        <w:t>A.</w:t>
      </w:r>
      <w:r>
        <w:tab/>
        <w:t>This measurement provides the number of emergency call attempts.</w:t>
      </w:r>
    </w:p>
    <w:p w14:paraId="715C2959" w14:textId="77777777" w:rsidR="00B27CBD" w:rsidRDefault="00B27CBD">
      <w:pPr>
        <w:pStyle w:val="B1"/>
      </w:pPr>
      <w:r>
        <w:t>B.</w:t>
      </w:r>
      <w:r>
        <w:tab/>
        <w:t>CC.</w:t>
      </w:r>
    </w:p>
    <w:p w14:paraId="77AB3AC8" w14:textId="77777777" w:rsidR="00B27CBD" w:rsidRDefault="00B27CBD">
      <w:pPr>
        <w:pStyle w:val="B1"/>
      </w:pPr>
      <w:r>
        <w:t>C.</w:t>
      </w:r>
      <w:r>
        <w:tab/>
        <w:t>Receipt of "CM_SERV_REQ" Message from the originating MS, with service indicator set to emergency call (GSM 04.08 [2]).</w:t>
      </w:r>
    </w:p>
    <w:p w14:paraId="7EFB09CE" w14:textId="77777777" w:rsidR="00B27CBD" w:rsidRDefault="00B27CBD">
      <w:pPr>
        <w:pStyle w:val="B1"/>
      </w:pPr>
      <w:r>
        <w:t>D.</w:t>
      </w:r>
      <w:r>
        <w:tab/>
        <w:t>attMobileEmergencyCalls</w:t>
      </w:r>
      <w:r>
        <w:fldChar w:fldCharType="begin"/>
      </w:r>
      <w:r>
        <w:instrText>XE "attMobileEmergencyCalls"</w:instrText>
      </w:r>
      <w:r>
        <w:fldChar w:fldCharType="end"/>
      </w:r>
      <w:r>
        <w:t>.</w:t>
      </w:r>
    </w:p>
    <w:p w14:paraId="7FB42D7A" w14:textId="77777777" w:rsidR="00B27CBD" w:rsidRDefault="00B27CBD">
      <w:pPr>
        <w:pStyle w:val="B1"/>
      </w:pPr>
      <w:r>
        <w:t>E.</w:t>
      </w:r>
      <w:r>
        <w:tab/>
        <w:t>A single integer value.</w:t>
      </w:r>
    </w:p>
    <w:p w14:paraId="3E419516" w14:textId="77777777" w:rsidR="00B27CBD" w:rsidRDefault="00B27CBD">
      <w:pPr>
        <w:pStyle w:val="B1"/>
      </w:pPr>
      <w:r>
        <w:t>F.</w:t>
      </w:r>
      <w:r>
        <w:tab/>
        <w:t>MSC Measurement Function.</w:t>
      </w:r>
    </w:p>
    <w:p w14:paraId="750138E4" w14:textId="77777777" w:rsidR="00B27CBD" w:rsidRDefault="00B27CBD">
      <w:pPr>
        <w:pStyle w:val="B1"/>
      </w:pPr>
      <w:r>
        <w:t>G.</w:t>
      </w:r>
      <w:r>
        <w:tab/>
        <w:t>Valid for circuit switching.</w:t>
      </w:r>
    </w:p>
    <w:p w14:paraId="4AF0831B" w14:textId="77777777" w:rsidR="00B27CBD" w:rsidRDefault="00B27CBD">
      <w:pPr>
        <w:pStyle w:val="Heading3"/>
      </w:pPr>
      <w:bookmarkStart w:id="158" w:name="_Toc509322613"/>
      <w:r>
        <w:t>B.3.1.9</w:t>
      </w:r>
      <w:r>
        <w:tab/>
        <w:t>Successful Mobile Emergency calls</w:t>
      </w:r>
      <w:bookmarkEnd w:id="158"/>
    </w:p>
    <w:p w14:paraId="07E27B74" w14:textId="77777777" w:rsidR="00B27CBD" w:rsidRDefault="00B27CBD">
      <w:pPr>
        <w:pStyle w:val="B1"/>
      </w:pPr>
      <w:r>
        <w:t>A.</w:t>
      </w:r>
      <w:r>
        <w:tab/>
        <w:t>This measurement provides the number of successful emergency calls.</w:t>
      </w:r>
    </w:p>
    <w:p w14:paraId="16A6C00C" w14:textId="77777777" w:rsidR="00B27CBD" w:rsidRDefault="00B27CBD">
      <w:pPr>
        <w:pStyle w:val="B1"/>
      </w:pPr>
      <w:r>
        <w:t>B.</w:t>
      </w:r>
      <w:r>
        <w:tab/>
        <w:t>CC.</w:t>
      </w:r>
    </w:p>
    <w:p w14:paraId="16225AF6" w14:textId="77777777" w:rsidR="00B27CBD" w:rsidRDefault="00B27CBD">
      <w:pPr>
        <w:pStyle w:val="B1"/>
      </w:pPr>
      <w:r>
        <w:t>C.</w:t>
      </w:r>
      <w:r>
        <w:tab/>
        <w:t>Receipt of "ASSIGNMENT COMPLETE" Message from the originating MS, for the requested emergency call (GSM 08.08 [5]).</w:t>
      </w:r>
    </w:p>
    <w:p w14:paraId="3F085799" w14:textId="77777777" w:rsidR="00B27CBD" w:rsidRDefault="00B27CBD">
      <w:pPr>
        <w:pStyle w:val="NO"/>
      </w:pPr>
      <w:r>
        <w:t>NOTE:</w:t>
      </w:r>
      <w:r>
        <w:tab/>
        <w:t>The "ALERTING" Message from GSM 04.08 [2] is not used as the implementation of it is optional.</w:t>
      </w:r>
    </w:p>
    <w:p w14:paraId="3E156651" w14:textId="77777777" w:rsidR="00B27CBD" w:rsidRDefault="00B27CBD">
      <w:pPr>
        <w:pStyle w:val="B1"/>
      </w:pPr>
      <w:r>
        <w:t>D.</w:t>
      </w:r>
      <w:r>
        <w:tab/>
        <w:t>succMobileEmergencyCalls</w:t>
      </w:r>
      <w:r>
        <w:fldChar w:fldCharType="begin"/>
      </w:r>
      <w:r>
        <w:instrText>XE "succMobileEmergencyCalls"</w:instrText>
      </w:r>
      <w:r>
        <w:fldChar w:fldCharType="end"/>
      </w:r>
      <w:r>
        <w:t>.</w:t>
      </w:r>
    </w:p>
    <w:p w14:paraId="5603142E" w14:textId="77777777" w:rsidR="00B27CBD" w:rsidRDefault="00B27CBD">
      <w:pPr>
        <w:pStyle w:val="B1"/>
      </w:pPr>
      <w:r>
        <w:t>E.</w:t>
      </w:r>
      <w:r>
        <w:tab/>
        <w:t>A single integer value.</w:t>
      </w:r>
    </w:p>
    <w:p w14:paraId="4F2A11FC" w14:textId="77777777" w:rsidR="00B27CBD" w:rsidRDefault="00B27CBD">
      <w:pPr>
        <w:pStyle w:val="B1"/>
      </w:pPr>
      <w:r>
        <w:t>F.</w:t>
      </w:r>
      <w:r>
        <w:tab/>
        <w:t>MSC Measurement Function.</w:t>
      </w:r>
    </w:p>
    <w:p w14:paraId="1C00D242" w14:textId="77777777" w:rsidR="00B27CBD" w:rsidRDefault="00B27CBD">
      <w:pPr>
        <w:pStyle w:val="B1"/>
      </w:pPr>
      <w:r>
        <w:t>G.</w:t>
      </w:r>
      <w:r>
        <w:tab/>
        <w:t>Valid for circuit switching.</w:t>
      </w:r>
    </w:p>
    <w:p w14:paraId="668EDC0E" w14:textId="77777777" w:rsidR="00B27CBD" w:rsidRDefault="00673F73">
      <w:pPr>
        <w:pStyle w:val="Heading3"/>
      </w:pPr>
      <w:r>
        <w:br w:type="page"/>
      </w:r>
      <w:bookmarkStart w:id="159" w:name="_Toc509322614"/>
      <w:r w:rsidR="00B27CBD">
        <w:lastRenderedPageBreak/>
        <w:t>B.3.1.10</w:t>
      </w:r>
      <w:r w:rsidR="00B27CBD">
        <w:tab/>
        <w:t>Answered Mobile Emergency calls</w:t>
      </w:r>
      <w:bookmarkEnd w:id="159"/>
    </w:p>
    <w:p w14:paraId="119CFA21" w14:textId="77777777" w:rsidR="00B27CBD" w:rsidRDefault="00B27CBD">
      <w:pPr>
        <w:pStyle w:val="B1"/>
      </w:pPr>
      <w:r>
        <w:t>A.</w:t>
      </w:r>
      <w:r>
        <w:tab/>
        <w:t>This measurement provides the number of answered emergency calls.</w:t>
      </w:r>
    </w:p>
    <w:p w14:paraId="4E346CD3" w14:textId="77777777" w:rsidR="00B27CBD" w:rsidRDefault="00B27CBD">
      <w:pPr>
        <w:pStyle w:val="B1"/>
      </w:pPr>
      <w:r>
        <w:t>B.</w:t>
      </w:r>
      <w:r>
        <w:tab/>
        <w:t>CC.</w:t>
      </w:r>
    </w:p>
    <w:p w14:paraId="4C3FB444" w14:textId="77777777" w:rsidR="00B27CBD" w:rsidRDefault="00B27CBD">
      <w:pPr>
        <w:pStyle w:val="B1"/>
      </w:pPr>
      <w:r>
        <w:t>C.</w:t>
      </w:r>
      <w:r>
        <w:tab/>
        <w:t>Receipt of "CONNECTION ACKNOWLEDGE" Message from the originating MS, for the requested emergency call (GSM 04.08 [2]).</w:t>
      </w:r>
    </w:p>
    <w:p w14:paraId="42F377D5" w14:textId="77777777" w:rsidR="00B27CBD" w:rsidRDefault="00B27CBD">
      <w:pPr>
        <w:pStyle w:val="B1"/>
      </w:pPr>
      <w:r>
        <w:t>D.</w:t>
      </w:r>
      <w:r>
        <w:tab/>
        <w:t>ansMobileEmergencyCalls</w:t>
      </w:r>
      <w:r>
        <w:fldChar w:fldCharType="begin"/>
      </w:r>
      <w:r>
        <w:instrText>XE "ansMobileEmergencyCalls"</w:instrText>
      </w:r>
      <w:r>
        <w:fldChar w:fldCharType="end"/>
      </w:r>
      <w:r>
        <w:t>.</w:t>
      </w:r>
    </w:p>
    <w:p w14:paraId="11490C22" w14:textId="77777777" w:rsidR="00B27CBD" w:rsidRDefault="00B27CBD">
      <w:pPr>
        <w:pStyle w:val="B1"/>
      </w:pPr>
      <w:r>
        <w:t>E.</w:t>
      </w:r>
      <w:r>
        <w:tab/>
        <w:t>A single integer value.</w:t>
      </w:r>
    </w:p>
    <w:p w14:paraId="3A634174" w14:textId="77777777" w:rsidR="00B27CBD" w:rsidRDefault="00B27CBD">
      <w:pPr>
        <w:pStyle w:val="B1"/>
      </w:pPr>
      <w:r>
        <w:t>F.</w:t>
      </w:r>
      <w:r>
        <w:tab/>
        <w:t>MSC Measurement Function.</w:t>
      </w:r>
    </w:p>
    <w:p w14:paraId="0CD2D576" w14:textId="77777777" w:rsidR="00B27CBD" w:rsidRDefault="00B27CBD">
      <w:pPr>
        <w:pStyle w:val="B1"/>
      </w:pPr>
      <w:r>
        <w:t>G.</w:t>
      </w:r>
      <w:r>
        <w:tab/>
        <w:t>Valid for circuit switching.</w:t>
      </w:r>
    </w:p>
    <w:p w14:paraId="0F53CCF0" w14:textId="77777777" w:rsidR="00B27CBD" w:rsidRDefault="00B27CBD">
      <w:pPr>
        <w:pStyle w:val="Heading3"/>
      </w:pPr>
      <w:bookmarkStart w:id="160" w:name="_Toc509322615"/>
      <w:r>
        <w:t>B.3.1.11</w:t>
      </w:r>
      <w:r>
        <w:tab/>
        <w:t>Attempted ciphering mode control procedures</w:t>
      </w:r>
      <w:bookmarkEnd w:id="160"/>
    </w:p>
    <w:p w14:paraId="1CE9C817" w14:textId="77777777" w:rsidR="00B27CBD" w:rsidRDefault="00B27CBD">
      <w:pPr>
        <w:pStyle w:val="B1"/>
      </w:pPr>
      <w:r>
        <w:t>A.</w:t>
      </w:r>
      <w:r>
        <w:tab/>
        <w:t>This measurement provides the number of ciphering mode control procedures transmitted (these are counted as attempts).</w:t>
      </w:r>
    </w:p>
    <w:p w14:paraId="4FADD6F9" w14:textId="77777777" w:rsidR="00B27CBD" w:rsidRDefault="00B27CBD">
      <w:pPr>
        <w:pStyle w:val="B1"/>
      </w:pPr>
      <w:r>
        <w:t>B.</w:t>
      </w:r>
      <w:r>
        <w:tab/>
        <w:t>CC.</w:t>
      </w:r>
    </w:p>
    <w:p w14:paraId="5B1CE646" w14:textId="77777777" w:rsidR="00B27CBD" w:rsidRDefault="00B27CBD">
      <w:pPr>
        <w:pStyle w:val="B1"/>
      </w:pPr>
      <w:r>
        <w:t>C.</w:t>
      </w:r>
      <w:r>
        <w:tab/>
        <w:t>Transmission of "CIPHER MODE COMMAND" (GSM 08.08 [5]).</w:t>
      </w:r>
    </w:p>
    <w:p w14:paraId="7EBAE0C5" w14:textId="77777777" w:rsidR="00B27CBD" w:rsidRDefault="00B27CBD">
      <w:pPr>
        <w:pStyle w:val="B1"/>
      </w:pPr>
      <w:r>
        <w:t>D.</w:t>
      </w:r>
      <w:r>
        <w:tab/>
        <w:t>attCipheringModeControlProcs</w:t>
      </w:r>
      <w:r>
        <w:fldChar w:fldCharType="begin"/>
      </w:r>
      <w:r>
        <w:instrText>XE "attCipheringModeControlProcs"</w:instrText>
      </w:r>
      <w:r>
        <w:fldChar w:fldCharType="end"/>
      </w:r>
      <w:r>
        <w:t>.</w:t>
      </w:r>
    </w:p>
    <w:p w14:paraId="624DE17F" w14:textId="77777777" w:rsidR="00B27CBD" w:rsidRDefault="00B27CBD">
      <w:pPr>
        <w:pStyle w:val="B1"/>
      </w:pPr>
      <w:r>
        <w:t>E.</w:t>
      </w:r>
      <w:r>
        <w:tab/>
        <w:t>A single integer value.</w:t>
      </w:r>
    </w:p>
    <w:p w14:paraId="60D0AFC2" w14:textId="77777777" w:rsidR="00B27CBD" w:rsidRDefault="00B27CBD">
      <w:pPr>
        <w:pStyle w:val="B1"/>
      </w:pPr>
      <w:r>
        <w:t>F.</w:t>
      </w:r>
      <w:r>
        <w:tab/>
        <w:t>MSC Measurement Function.</w:t>
      </w:r>
    </w:p>
    <w:p w14:paraId="40F39186" w14:textId="77777777" w:rsidR="00B27CBD" w:rsidRDefault="00B27CBD">
      <w:pPr>
        <w:pStyle w:val="B1"/>
      </w:pPr>
      <w:r>
        <w:t>G.</w:t>
      </w:r>
      <w:r>
        <w:tab/>
        <w:t>Valid for circuit switching.</w:t>
      </w:r>
    </w:p>
    <w:p w14:paraId="5B2298AC" w14:textId="77777777" w:rsidR="00B27CBD" w:rsidRDefault="00B27CBD">
      <w:pPr>
        <w:pStyle w:val="Heading3"/>
      </w:pPr>
      <w:bookmarkStart w:id="161" w:name="_Toc509322616"/>
      <w:r>
        <w:t>B.3.1.12</w:t>
      </w:r>
      <w:r>
        <w:tab/>
        <w:t>Successful ciphering mode control procedures</w:t>
      </w:r>
      <w:bookmarkEnd w:id="161"/>
    </w:p>
    <w:p w14:paraId="5947D3E7" w14:textId="77777777" w:rsidR="00B27CBD" w:rsidRDefault="00B27CBD">
      <w:pPr>
        <w:pStyle w:val="B1"/>
      </w:pPr>
      <w:r>
        <w:t>A.</w:t>
      </w:r>
      <w:r>
        <w:tab/>
        <w:t>This measurement provides the number of successful ciphering mode control procedures.</w:t>
      </w:r>
    </w:p>
    <w:p w14:paraId="33992175" w14:textId="77777777" w:rsidR="00B27CBD" w:rsidRDefault="00B27CBD">
      <w:pPr>
        <w:pStyle w:val="B1"/>
      </w:pPr>
      <w:r>
        <w:t>B.</w:t>
      </w:r>
      <w:r>
        <w:tab/>
        <w:t>CC.</w:t>
      </w:r>
    </w:p>
    <w:p w14:paraId="14A5457F" w14:textId="77777777" w:rsidR="00B27CBD" w:rsidRDefault="00B27CBD">
      <w:pPr>
        <w:pStyle w:val="B1"/>
      </w:pPr>
      <w:r>
        <w:t>C.</w:t>
      </w:r>
      <w:r>
        <w:tab/>
        <w:t>Receipt of "CIPHER MODE COMPLETE" Message (GSM 08.08 [5]).</w:t>
      </w:r>
    </w:p>
    <w:p w14:paraId="2367D143" w14:textId="77777777" w:rsidR="00B27CBD" w:rsidRDefault="00B27CBD">
      <w:pPr>
        <w:pStyle w:val="B1"/>
      </w:pPr>
      <w:r>
        <w:t>D.</w:t>
      </w:r>
      <w:r>
        <w:tab/>
        <w:t>succCipheringModeControlProcs</w:t>
      </w:r>
      <w:r>
        <w:fldChar w:fldCharType="begin"/>
      </w:r>
      <w:r>
        <w:instrText>XE "succCipheringModeControlProcs"</w:instrText>
      </w:r>
      <w:r>
        <w:fldChar w:fldCharType="end"/>
      </w:r>
      <w:r>
        <w:t>.</w:t>
      </w:r>
    </w:p>
    <w:p w14:paraId="60D3ACB0" w14:textId="77777777" w:rsidR="00B27CBD" w:rsidRDefault="00B27CBD">
      <w:pPr>
        <w:pStyle w:val="B1"/>
      </w:pPr>
      <w:r>
        <w:t>E.</w:t>
      </w:r>
      <w:r>
        <w:tab/>
        <w:t>A single integer value.</w:t>
      </w:r>
    </w:p>
    <w:p w14:paraId="3394C25E" w14:textId="77777777" w:rsidR="00B27CBD" w:rsidRDefault="00B27CBD">
      <w:pPr>
        <w:pStyle w:val="B1"/>
      </w:pPr>
      <w:r>
        <w:t>F.</w:t>
      </w:r>
      <w:r>
        <w:tab/>
        <w:t>MSC Measurement Function.</w:t>
      </w:r>
    </w:p>
    <w:p w14:paraId="6CF14F3C" w14:textId="77777777" w:rsidR="00B27CBD" w:rsidRDefault="00B27CBD">
      <w:pPr>
        <w:pStyle w:val="B1"/>
      </w:pPr>
      <w:r>
        <w:t>G.</w:t>
      </w:r>
      <w:r>
        <w:tab/>
        <w:t>Valid for circuit switching.</w:t>
      </w:r>
    </w:p>
    <w:p w14:paraId="0079AEC1" w14:textId="77777777" w:rsidR="00B27CBD" w:rsidRDefault="00673F73">
      <w:pPr>
        <w:pStyle w:val="Heading3"/>
      </w:pPr>
      <w:r>
        <w:br w:type="page"/>
      </w:r>
      <w:bookmarkStart w:id="162" w:name="_Toc509322617"/>
      <w:r w:rsidR="00B27CBD">
        <w:lastRenderedPageBreak/>
        <w:t>B.3.1.13</w:t>
      </w:r>
      <w:r w:rsidR="00B27CBD">
        <w:tab/>
        <w:t>Attempted interrogations of HLRs for routing</w:t>
      </w:r>
      <w:bookmarkEnd w:id="162"/>
    </w:p>
    <w:p w14:paraId="5731E2A0" w14:textId="77777777" w:rsidR="00B27CBD" w:rsidRDefault="00B27CBD">
      <w:pPr>
        <w:pStyle w:val="B1"/>
      </w:pPr>
      <w:r>
        <w:t>A.</w:t>
      </w:r>
      <w:r>
        <w:tab/>
        <w:t>This measurement provides the number of HLR interrogations by the GMSC with the purpose of routing incoming calls (these are counted as attempts).</w:t>
      </w:r>
    </w:p>
    <w:p w14:paraId="2FCFFD07" w14:textId="77777777" w:rsidR="00B27CBD" w:rsidRDefault="00B27CBD">
      <w:pPr>
        <w:pStyle w:val="B1"/>
      </w:pPr>
      <w:r>
        <w:t>B.</w:t>
      </w:r>
      <w:r>
        <w:tab/>
        <w:t>CC.</w:t>
      </w:r>
    </w:p>
    <w:p w14:paraId="592ABFDF" w14:textId="77777777" w:rsidR="00B27CBD" w:rsidRDefault="00B27CBD">
      <w:pPr>
        <w:pStyle w:val="B1"/>
      </w:pPr>
      <w:r>
        <w:t>C.</w:t>
      </w:r>
      <w:r>
        <w:tab/>
        <w:t>Transmission of a "MAP_SEND_ROUTING_INFORMATION" service request (GSM 09.02 [7]).</w:t>
      </w:r>
    </w:p>
    <w:p w14:paraId="580FAF0B" w14:textId="77777777" w:rsidR="00B27CBD" w:rsidRDefault="00B27CBD">
      <w:pPr>
        <w:pStyle w:val="B1"/>
      </w:pPr>
      <w:r>
        <w:t>D.</w:t>
      </w:r>
      <w:r>
        <w:tab/>
        <w:t>attInterrogationOfHLRsForRouting</w:t>
      </w:r>
      <w:r>
        <w:fldChar w:fldCharType="begin"/>
      </w:r>
      <w:r>
        <w:instrText>XE "attInterrogationOfHLRsForRouting"</w:instrText>
      </w:r>
      <w:r>
        <w:fldChar w:fldCharType="end"/>
      </w:r>
      <w:r>
        <w:t>.</w:t>
      </w:r>
    </w:p>
    <w:p w14:paraId="6CBB1B73" w14:textId="77777777" w:rsidR="00B27CBD" w:rsidRDefault="00B27CBD">
      <w:pPr>
        <w:pStyle w:val="B1"/>
      </w:pPr>
      <w:r>
        <w:t>E.</w:t>
      </w:r>
      <w:r>
        <w:tab/>
        <w:t>A single integer value.</w:t>
      </w:r>
    </w:p>
    <w:p w14:paraId="6118FE8A" w14:textId="77777777" w:rsidR="00B27CBD" w:rsidRDefault="00B27CBD">
      <w:pPr>
        <w:pStyle w:val="B1"/>
      </w:pPr>
      <w:r>
        <w:t>F.</w:t>
      </w:r>
      <w:r>
        <w:tab/>
        <w:t>MSC Measurement Function.</w:t>
      </w:r>
    </w:p>
    <w:p w14:paraId="16E9E667" w14:textId="77777777" w:rsidR="00B27CBD" w:rsidRDefault="00B27CBD">
      <w:pPr>
        <w:pStyle w:val="B1"/>
      </w:pPr>
      <w:r>
        <w:t>G.</w:t>
      </w:r>
      <w:r>
        <w:tab/>
        <w:t>Valid for circuit switching.</w:t>
      </w:r>
    </w:p>
    <w:p w14:paraId="2638B0F8" w14:textId="77777777" w:rsidR="00B27CBD" w:rsidRDefault="00B27CBD">
      <w:pPr>
        <w:pStyle w:val="Heading3"/>
      </w:pPr>
      <w:bookmarkStart w:id="163" w:name="_Toc509322618"/>
      <w:r>
        <w:t>B.3.1.14</w:t>
      </w:r>
      <w:r>
        <w:tab/>
        <w:t>Successful interrogations of HLR (MSRN obtained)</w:t>
      </w:r>
      <w:bookmarkEnd w:id="163"/>
    </w:p>
    <w:p w14:paraId="67E9F2BB" w14:textId="77777777" w:rsidR="00B27CBD" w:rsidRDefault="00B27CBD">
      <w:pPr>
        <w:pStyle w:val="B1"/>
      </w:pPr>
      <w:r>
        <w:t>A.</w:t>
      </w:r>
      <w:r>
        <w:tab/>
        <w:t>This measurement provides the number of successful HLR interrogations, where MSRN is obtained.</w:t>
      </w:r>
    </w:p>
    <w:p w14:paraId="1511EB91" w14:textId="77777777" w:rsidR="00B27CBD" w:rsidRDefault="00B27CBD">
      <w:pPr>
        <w:pStyle w:val="B1"/>
      </w:pPr>
      <w:r>
        <w:t>B.</w:t>
      </w:r>
      <w:r>
        <w:tab/>
        <w:t>CC.</w:t>
      </w:r>
    </w:p>
    <w:p w14:paraId="6B86E846" w14:textId="77777777" w:rsidR="00B27CBD" w:rsidRDefault="00B27CBD">
      <w:pPr>
        <w:pStyle w:val="B1"/>
      </w:pPr>
      <w:r>
        <w:t>C.</w:t>
      </w:r>
      <w:r>
        <w:tab/>
        <w:t>Receipt of "MAP_SEND_ROUTING_INFORMATION" service confirmation containing a "MSRN" parameter value (GSM 09.02 [7]).</w:t>
      </w:r>
    </w:p>
    <w:p w14:paraId="3189B406" w14:textId="77777777" w:rsidR="00B27CBD" w:rsidRDefault="00B27CBD">
      <w:pPr>
        <w:pStyle w:val="B1"/>
      </w:pPr>
      <w:r>
        <w:t>D.</w:t>
      </w:r>
      <w:r>
        <w:tab/>
        <w:t>succInterrogationOfHLRsMSRNObtained</w:t>
      </w:r>
      <w:r>
        <w:fldChar w:fldCharType="begin"/>
      </w:r>
      <w:r>
        <w:instrText>XE "succInterrogationOfHLRsMSRNObtained"</w:instrText>
      </w:r>
      <w:r>
        <w:fldChar w:fldCharType="end"/>
      </w:r>
      <w:r>
        <w:t>.</w:t>
      </w:r>
    </w:p>
    <w:p w14:paraId="0ACC27EB" w14:textId="77777777" w:rsidR="00B27CBD" w:rsidRDefault="00B27CBD">
      <w:pPr>
        <w:pStyle w:val="B1"/>
      </w:pPr>
      <w:r>
        <w:t>E.</w:t>
      </w:r>
      <w:r>
        <w:tab/>
        <w:t>A single integer value.</w:t>
      </w:r>
    </w:p>
    <w:p w14:paraId="55241EC3" w14:textId="77777777" w:rsidR="00B27CBD" w:rsidRDefault="00B27CBD">
      <w:pPr>
        <w:pStyle w:val="B1"/>
      </w:pPr>
      <w:r>
        <w:t>F.</w:t>
      </w:r>
      <w:r>
        <w:tab/>
        <w:t>MSC Measurement Function.</w:t>
      </w:r>
    </w:p>
    <w:p w14:paraId="65BD081D" w14:textId="77777777" w:rsidR="00B27CBD" w:rsidRDefault="00B27CBD">
      <w:pPr>
        <w:pStyle w:val="B1"/>
      </w:pPr>
      <w:r>
        <w:t>G.</w:t>
      </w:r>
      <w:r>
        <w:tab/>
        <w:t>Valid for circuit switching.</w:t>
      </w:r>
    </w:p>
    <w:p w14:paraId="1FED223E" w14:textId="77777777" w:rsidR="00B27CBD" w:rsidRDefault="00B27CBD">
      <w:pPr>
        <w:pStyle w:val="Heading3"/>
      </w:pPr>
      <w:bookmarkStart w:id="164" w:name="_Toc509322619"/>
      <w:r>
        <w:t>B.3.1.15</w:t>
      </w:r>
      <w:r>
        <w:tab/>
        <w:t>Successful interrogations of HLR (call Forwarding)</w:t>
      </w:r>
      <w:bookmarkEnd w:id="164"/>
    </w:p>
    <w:p w14:paraId="674778F7" w14:textId="77777777" w:rsidR="00B27CBD" w:rsidRDefault="00B27CBD">
      <w:pPr>
        <w:pStyle w:val="B1"/>
      </w:pPr>
      <w:r>
        <w:t>A.</w:t>
      </w:r>
      <w:r>
        <w:tab/>
        <w:t>This measurement provides the number of successful HLR interrogations, by the GMSC for call forwarding.</w:t>
      </w:r>
    </w:p>
    <w:p w14:paraId="3BF890C5" w14:textId="77777777" w:rsidR="00B27CBD" w:rsidRDefault="00B27CBD">
      <w:pPr>
        <w:pStyle w:val="B1"/>
      </w:pPr>
      <w:r>
        <w:t>B.</w:t>
      </w:r>
      <w:r>
        <w:tab/>
        <w:t>CC.</w:t>
      </w:r>
    </w:p>
    <w:p w14:paraId="49D6A4C4" w14:textId="77777777" w:rsidR="00B27CBD" w:rsidRDefault="00B27CBD">
      <w:pPr>
        <w:pStyle w:val="B1"/>
      </w:pPr>
      <w:r>
        <w:t>C.</w:t>
      </w:r>
      <w:r>
        <w:tab/>
        <w:t>Receipt of "MAP_SEND_ROUTING_INFORMATION" service confirmation containing a "Forwarding Data" parameter value (GSM 09.02 [7]).</w:t>
      </w:r>
    </w:p>
    <w:p w14:paraId="4A7BCCD1" w14:textId="77777777" w:rsidR="00B27CBD" w:rsidRDefault="00B27CBD">
      <w:pPr>
        <w:pStyle w:val="B1"/>
      </w:pPr>
      <w:r>
        <w:t>D.</w:t>
      </w:r>
      <w:r>
        <w:tab/>
        <w:t>succInterrogationOfHLRsCallForwarding</w:t>
      </w:r>
      <w:r>
        <w:fldChar w:fldCharType="begin"/>
      </w:r>
      <w:r>
        <w:instrText>XE "succInterrogationOfHLRsCallForwarding"</w:instrText>
      </w:r>
      <w:r>
        <w:fldChar w:fldCharType="end"/>
      </w:r>
      <w:r>
        <w:t>.</w:t>
      </w:r>
    </w:p>
    <w:p w14:paraId="0A6D510F" w14:textId="77777777" w:rsidR="00B27CBD" w:rsidRDefault="00B27CBD">
      <w:pPr>
        <w:pStyle w:val="B1"/>
      </w:pPr>
      <w:r>
        <w:t>E.</w:t>
      </w:r>
      <w:r>
        <w:tab/>
        <w:t>A single integer value.</w:t>
      </w:r>
    </w:p>
    <w:p w14:paraId="1ECB6BD7" w14:textId="77777777" w:rsidR="00B27CBD" w:rsidRDefault="00B27CBD">
      <w:pPr>
        <w:pStyle w:val="B1"/>
      </w:pPr>
      <w:r>
        <w:t>F.</w:t>
      </w:r>
      <w:r>
        <w:tab/>
        <w:t>MSC Measurement Function.</w:t>
      </w:r>
    </w:p>
    <w:p w14:paraId="7CF4E434" w14:textId="77777777" w:rsidR="00B27CBD" w:rsidRDefault="00B27CBD">
      <w:pPr>
        <w:pStyle w:val="B1"/>
      </w:pPr>
      <w:r>
        <w:t>G.</w:t>
      </w:r>
      <w:r>
        <w:tab/>
        <w:t>Valid for circuit switching.</w:t>
      </w:r>
    </w:p>
    <w:p w14:paraId="59E39B92" w14:textId="77777777" w:rsidR="00B27CBD" w:rsidRDefault="00673F73">
      <w:pPr>
        <w:pStyle w:val="Heading3"/>
      </w:pPr>
      <w:r>
        <w:br w:type="page"/>
      </w:r>
      <w:bookmarkStart w:id="165" w:name="_Toc509322620"/>
      <w:r w:rsidR="00B27CBD">
        <w:lastRenderedPageBreak/>
        <w:t>B.3.1.16</w:t>
      </w:r>
      <w:r w:rsidR="00B27CBD">
        <w:tab/>
        <w:t>Attempted operations for mobile originating point to point SMs</w:t>
      </w:r>
      <w:bookmarkEnd w:id="165"/>
    </w:p>
    <w:p w14:paraId="0BD41379" w14:textId="77777777" w:rsidR="00B27CBD" w:rsidRDefault="00B27CBD">
      <w:pPr>
        <w:pStyle w:val="B1"/>
      </w:pPr>
      <w:r>
        <w:t>A.</w:t>
      </w:r>
      <w:r>
        <w:tab/>
        <w:t>This measurement provides the number of operations for mobile originating point to point short messages (these are counted as attempts).</w:t>
      </w:r>
    </w:p>
    <w:p w14:paraId="61FBBDDB" w14:textId="77777777" w:rsidR="00B27CBD" w:rsidRDefault="00B27CBD">
      <w:pPr>
        <w:pStyle w:val="B1"/>
      </w:pPr>
      <w:r>
        <w:t>B.</w:t>
      </w:r>
      <w:r>
        <w:tab/>
        <w:t>CC.</w:t>
      </w:r>
    </w:p>
    <w:p w14:paraId="11AF5D8B" w14:textId="77777777" w:rsidR="00B27CBD" w:rsidRDefault="00B27CBD">
      <w:pPr>
        <w:pStyle w:val="B1"/>
      </w:pPr>
      <w:r>
        <w:t>C.</w:t>
      </w:r>
      <w:r>
        <w:tab/>
        <w:t>Receipt of "RP-DATA" Message (GSM 04.11 [3]).</w:t>
      </w:r>
    </w:p>
    <w:p w14:paraId="0FA44EF4" w14:textId="77777777" w:rsidR="00B27CBD" w:rsidRDefault="00B27CBD">
      <w:pPr>
        <w:pStyle w:val="B1"/>
      </w:pPr>
      <w:r>
        <w:t>D.</w:t>
      </w:r>
      <w:r>
        <w:tab/>
        <w:t>attOpForMobileOriginatingPointToPointSMs</w:t>
      </w:r>
      <w:r>
        <w:fldChar w:fldCharType="begin"/>
      </w:r>
      <w:r>
        <w:instrText>XE "attOpForMobileOriginatingPointToPointSMs"</w:instrText>
      </w:r>
      <w:r>
        <w:fldChar w:fldCharType="end"/>
      </w:r>
      <w:r>
        <w:t>.</w:t>
      </w:r>
    </w:p>
    <w:p w14:paraId="2D75959F" w14:textId="77777777" w:rsidR="00B27CBD" w:rsidRDefault="00B27CBD">
      <w:pPr>
        <w:pStyle w:val="B1"/>
      </w:pPr>
      <w:r>
        <w:t>E.</w:t>
      </w:r>
      <w:r>
        <w:tab/>
        <w:t>A single integer value.</w:t>
      </w:r>
    </w:p>
    <w:p w14:paraId="12F9CA55" w14:textId="77777777" w:rsidR="00B27CBD" w:rsidRDefault="00B27CBD">
      <w:pPr>
        <w:pStyle w:val="B1"/>
      </w:pPr>
      <w:r>
        <w:t>F.</w:t>
      </w:r>
      <w:r>
        <w:tab/>
        <w:t>MSC Measurement Function.</w:t>
      </w:r>
    </w:p>
    <w:p w14:paraId="13D3E2FE" w14:textId="77777777" w:rsidR="00B27CBD" w:rsidRDefault="00B27CBD">
      <w:pPr>
        <w:pStyle w:val="B1"/>
      </w:pPr>
      <w:r>
        <w:t>G.</w:t>
      </w:r>
      <w:r>
        <w:tab/>
        <w:t>Valid for circuit switching.</w:t>
      </w:r>
    </w:p>
    <w:p w14:paraId="42B7E205" w14:textId="77777777" w:rsidR="00B27CBD" w:rsidRDefault="00B27CBD">
      <w:pPr>
        <w:pStyle w:val="Heading3"/>
      </w:pPr>
      <w:bookmarkStart w:id="166" w:name="_Toc509322621"/>
      <w:r>
        <w:t>B.3.1.17</w:t>
      </w:r>
      <w:r>
        <w:tab/>
        <w:t>Successful operations for mobile originating point to point SMs</w:t>
      </w:r>
      <w:bookmarkEnd w:id="166"/>
    </w:p>
    <w:p w14:paraId="2366B90D" w14:textId="77777777" w:rsidR="00B27CBD" w:rsidRDefault="00B27CBD">
      <w:pPr>
        <w:pStyle w:val="B1"/>
      </w:pPr>
      <w:r>
        <w:t>A.</w:t>
      </w:r>
      <w:r>
        <w:tab/>
        <w:t>This measurement provides the number of successful operations for mobile originating point to point short messages.</w:t>
      </w:r>
    </w:p>
    <w:p w14:paraId="36D5FC64" w14:textId="77777777" w:rsidR="00B27CBD" w:rsidRDefault="00B27CBD">
      <w:pPr>
        <w:pStyle w:val="B1"/>
      </w:pPr>
      <w:r>
        <w:t>B.</w:t>
      </w:r>
      <w:r>
        <w:tab/>
        <w:t>CC.</w:t>
      </w:r>
    </w:p>
    <w:p w14:paraId="4A406BE8" w14:textId="77777777" w:rsidR="00B27CBD" w:rsidRDefault="00B27CBD">
      <w:pPr>
        <w:pStyle w:val="B1"/>
      </w:pPr>
      <w:r>
        <w:t>C.</w:t>
      </w:r>
      <w:r>
        <w:tab/>
        <w:t>Transmission of "RP-ACK" Message (GSM 04.11 [3]).</w:t>
      </w:r>
    </w:p>
    <w:p w14:paraId="24788C7C" w14:textId="77777777" w:rsidR="00B27CBD" w:rsidRDefault="00B27CBD">
      <w:pPr>
        <w:pStyle w:val="B1"/>
      </w:pPr>
      <w:r>
        <w:t>D.</w:t>
      </w:r>
      <w:r>
        <w:tab/>
        <w:t>succOpForMobileOriginatingPointToPointSMs</w:t>
      </w:r>
      <w:r>
        <w:fldChar w:fldCharType="begin"/>
      </w:r>
      <w:r>
        <w:instrText>XE "succOpForMobileOriginatingPointToPointSMs"</w:instrText>
      </w:r>
      <w:r>
        <w:fldChar w:fldCharType="end"/>
      </w:r>
      <w:r>
        <w:t>.</w:t>
      </w:r>
    </w:p>
    <w:p w14:paraId="3FB2256C" w14:textId="77777777" w:rsidR="00B27CBD" w:rsidRDefault="00B27CBD">
      <w:pPr>
        <w:pStyle w:val="B1"/>
      </w:pPr>
      <w:r>
        <w:t>E.</w:t>
      </w:r>
      <w:r>
        <w:tab/>
        <w:t>A single integer value.</w:t>
      </w:r>
    </w:p>
    <w:p w14:paraId="305278CD" w14:textId="77777777" w:rsidR="00B27CBD" w:rsidRDefault="00B27CBD">
      <w:pPr>
        <w:pStyle w:val="B1"/>
      </w:pPr>
      <w:r>
        <w:t>F.</w:t>
      </w:r>
      <w:r>
        <w:tab/>
        <w:t>MSC Measurement Function.</w:t>
      </w:r>
    </w:p>
    <w:p w14:paraId="66F11EC5" w14:textId="77777777" w:rsidR="00B27CBD" w:rsidRDefault="00B27CBD">
      <w:pPr>
        <w:pStyle w:val="B1"/>
      </w:pPr>
      <w:r>
        <w:t>G.</w:t>
      </w:r>
      <w:r>
        <w:tab/>
        <w:t>Valid for circuit switching.</w:t>
      </w:r>
    </w:p>
    <w:p w14:paraId="4B3664A6" w14:textId="77777777" w:rsidR="00B27CBD" w:rsidRDefault="00B27CBD">
      <w:pPr>
        <w:pStyle w:val="Heading3"/>
      </w:pPr>
      <w:bookmarkStart w:id="167" w:name="_Toc509322622"/>
      <w:r>
        <w:t>B.3.1.18</w:t>
      </w:r>
      <w:r>
        <w:tab/>
        <w:t>Attempted operations for mobile terminating point to point SMs</w:t>
      </w:r>
      <w:bookmarkEnd w:id="167"/>
    </w:p>
    <w:p w14:paraId="00C02287" w14:textId="77777777" w:rsidR="00B27CBD" w:rsidRDefault="00B27CBD">
      <w:pPr>
        <w:pStyle w:val="B1"/>
      </w:pPr>
      <w:r>
        <w:t>A.</w:t>
      </w:r>
      <w:r>
        <w:tab/>
        <w:t>This measurement provides the number of operations for mobile terminating point to point short messages (these are counted as attempts).</w:t>
      </w:r>
    </w:p>
    <w:p w14:paraId="65F94FEF" w14:textId="77777777" w:rsidR="00B27CBD" w:rsidRDefault="00B27CBD">
      <w:pPr>
        <w:pStyle w:val="B1"/>
      </w:pPr>
      <w:r>
        <w:t>B.</w:t>
      </w:r>
      <w:r>
        <w:tab/>
        <w:t>CC.</w:t>
      </w:r>
    </w:p>
    <w:p w14:paraId="287C7B30" w14:textId="77777777" w:rsidR="00B27CBD" w:rsidRDefault="00B27CBD">
      <w:pPr>
        <w:pStyle w:val="B1"/>
      </w:pPr>
      <w:r>
        <w:t>C.</w:t>
      </w:r>
      <w:r>
        <w:tab/>
        <w:t>Transmission of "RP-DATA" Message (GSM 04.11 [3]).</w:t>
      </w:r>
    </w:p>
    <w:p w14:paraId="4A8EACF0" w14:textId="77777777" w:rsidR="00B27CBD" w:rsidRDefault="00B27CBD">
      <w:pPr>
        <w:pStyle w:val="B1"/>
      </w:pPr>
      <w:r>
        <w:t>D.</w:t>
      </w:r>
      <w:r>
        <w:tab/>
        <w:t>attOpForMobileTerminatingPointToPointSMs</w:t>
      </w:r>
      <w:r>
        <w:fldChar w:fldCharType="begin"/>
      </w:r>
      <w:r>
        <w:instrText>XE "attOpForMobileTerminatingPointToPointSMs"</w:instrText>
      </w:r>
      <w:r>
        <w:fldChar w:fldCharType="end"/>
      </w:r>
      <w:r>
        <w:t>.</w:t>
      </w:r>
    </w:p>
    <w:p w14:paraId="5E8D5E7C" w14:textId="77777777" w:rsidR="00B27CBD" w:rsidRDefault="00B27CBD">
      <w:pPr>
        <w:pStyle w:val="B1"/>
      </w:pPr>
      <w:r>
        <w:t>E.</w:t>
      </w:r>
      <w:r>
        <w:tab/>
        <w:t>A single integer value.</w:t>
      </w:r>
    </w:p>
    <w:p w14:paraId="706E9914" w14:textId="77777777" w:rsidR="00B27CBD" w:rsidRDefault="00B27CBD">
      <w:pPr>
        <w:pStyle w:val="B1"/>
      </w:pPr>
      <w:r>
        <w:t>F.</w:t>
      </w:r>
      <w:r>
        <w:tab/>
        <w:t>MSC Measurement Function.</w:t>
      </w:r>
    </w:p>
    <w:p w14:paraId="5DF392E5" w14:textId="77777777" w:rsidR="00B27CBD" w:rsidRDefault="00B27CBD">
      <w:pPr>
        <w:pStyle w:val="B1"/>
      </w:pPr>
      <w:r>
        <w:t>G.</w:t>
      </w:r>
      <w:r>
        <w:tab/>
        <w:t>Valid for circuit switching.</w:t>
      </w:r>
    </w:p>
    <w:p w14:paraId="64573421" w14:textId="77777777" w:rsidR="00B27CBD" w:rsidRDefault="00673F73">
      <w:pPr>
        <w:pStyle w:val="Heading3"/>
      </w:pPr>
      <w:r>
        <w:br w:type="page"/>
      </w:r>
      <w:bookmarkStart w:id="168" w:name="_Toc509322623"/>
      <w:r w:rsidR="00B27CBD">
        <w:lastRenderedPageBreak/>
        <w:t>B.3.1.19</w:t>
      </w:r>
      <w:r w:rsidR="00B27CBD">
        <w:tab/>
        <w:t>Successful operations for mobile terminating point to point SMs</w:t>
      </w:r>
      <w:bookmarkEnd w:id="168"/>
    </w:p>
    <w:p w14:paraId="0077C722" w14:textId="77777777" w:rsidR="00B27CBD" w:rsidRDefault="00B27CBD">
      <w:pPr>
        <w:pStyle w:val="B1"/>
      </w:pPr>
      <w:r>
        <w:t>A.</w:t>
      </w:r>
      <w:r>
        <w:tab/>
        <w:t>This measurement provides the number of successful operations for mobile terminating point to point short messages.</w:t>
      </w:r>
    </w:p>
    <w:p w14:paraId="0E1F2178" w14:textId="77777777" w:rsidR="00B27CBD" w:rsidRDefault="00B27CBD">
      <w:pPr>
        <w:pStyle w:val="B1"/>
      </w:pPr>
      <w:r>
        <w:t>B.</w:t>
      </w:r>
      <w:r>
        <w:tab/>
        <w:t>CC.</w:t>
      </w:r>
    </w:p>
    <w:p w14:paraId="5B53C253" w14:textId="77777777" w:rsidR="00B27CBD" w:rsidRDefault="00B27CBD">
      <w:pPr>
        <w:pStyle w:val="B1"/>
      </w:pPr>
      <w:r>
        <w:t>C.</w:t>
      </w:r>
      <w:r>
        <w:tab/>
        <w:t>Receipt of "RP-ACK" Message (GSM 04.11 [3]).</w:t>
      </w:r>
    </w:p>
    <w:p w14:paraId="3752C54E" w14:textId="77777777" w:rsidR="00B27CBD" w:rsidRDefault="00B27CBD">
      <w:pPr>
        <w:pStyle w:val="B1"/>
      </w:pPr>
      <w:r>
        <w:t>D.</w:t>
      </w:r>
      <w:r>
        <w:tab/>
        <w:t>succOpForMobileTerminatingPointToPointSMs</w:t>
      </w:r>
      <w:r>
        <w:fldChar w:fldCharType="begin"/>
      </w:r>
      <w:r>
        <w:instrText>XE "succOpForMobileTerminatingPointToPointSMs"</w:instrText>
      </w:r>
      <w:r>
        <w:fldChar w:fldCharType="end"/>
      </w:r>
      <w:r>
        <w:t>.</w:t>
      </w:r>
    </w:p>
    <w:p w14:paraId="7D6806B7" w14:textId="77777777" w:rsidR="00B27CBD" w:rsidRDefault="00B27CBD">
      <w:pPr>
        <w:pStyle w:val="B1"/>
      </w:pPr>
      <w:r>
        <w:t>E.</w:t>
      </w:r>
      <w:r>
        <w:tab/>
        <w:t>A single integer value.</w:t>
      </w:r>
    </w:p>
    <w:p w14:paraId="1AD6A254" w14:textId="77777777" w:rsidR="00B27CBD" w:rsidRDefault="00B27CBD">
      <w:pPr>
        <w:pStyle w:val="B1"/>
      </w:pPr>
      <w:r>
        <w:t>F.</w:t>
      </w:r>
      <w:r>
        <w:tab/>
        <w:t>MSC Measurement Function.</w:t>
      </w:r>
    </w:p>
    <w:p w14:paraId="371E3021" w14:textId="77777777" w:rsidR="00B27CBD" w:rsidRDefault="00B27CBD">
      <w:pPr>
        <w:pStyle w:val="B1"/>
      </w:pPr>
      <w:r>
        <w:t>G.</w:t>
      </w:r>
      <w:r>
        <w:tab/>
        <w:t>Valid for circuit switching.</w:t>
      </w:r>
    </w:p>
    <w:p w14:paraId="1C2943FF" w14:textId="77777777" w:rsidR="00B27CBD" w:rsidRDefault="00B27CBD">
      <w:pPr>
        <w:pStyle w:val="Heading3"/>
      </w:pPr>
      <w:bookmarkStart w:id="169" w:name="_Toc509322624"/>
      <w:r>
        <w:t>B.3.1.20</w:t>
      </w:r>
      <w:r>
        <w:tab/>
        <w:t>Number of transmitted check IMEI request</w:t>
      </w:r>
      <w:bookmarkEnd w:id="169"/>
    </w:p>
    <w:p w14:paraId="76225797" w14:textId="77777777" w:rsidR="00B27CBD" w:rsidRDefault="00B27CBD">
      <w:pPr>
        <w:pStyle w:val="B1"/>
      </w:pPr>
      <w:r>
        <w:t>A.</w:t>
      </w:r>
      <w:r>
        <w:tab/>
        <w:t>This measurement provides the number of check IMEI request sent from MSC to the EIR.</w:t>
      </w:r>
    </w:p>
    <w:p w14:paraId="1E872069" w14:textId="77777777" w:rsidR="00B27CBD" w:rsidRDefault="00B27CBD">
      <w:pPr>
        <w:pStyle w:val="B1"/>
      </w:pPr>
      <w:r>
        <w:t>B.</w:t>
      </w:r>
      <w:r>
        <w:tab/>
        <w:t>CC.</w:t>
      </w:r>
    </w:p>
    <w:p w14:paraId="40F32CFE" w14:textId="77777777" w:rsidR="00B27CBD" w:rsidRDefault="00B27CBD">
      <w:pPr>
        <w:pStyle w:val="B1"/>
      </w:pPr>
      <w:r>
        <w:t>C.</w:t>
      </w:r>
      <w:r>
        <w:tab/>
        <w:t>Transmission of "MAP_</w:t>
      </w:r>
      <w:smartTag w:uri="urn:schemas-microsoft-com:office:smarttags" w:element="PersonName">
        <w:r>
          <w:t>CH</w:t>
        </w:r>
      </w:smartTag>
      <w:r>
        <w:t>ECK_IMEI" service request (GSM 09.02 [7]).</w:t>
      </w:r>
    </w:p>
    <w:p w14:paraId="4C11E5BD" w14:textId="77777777" w:rsidR="00B27CBD" w:rsidRDefault="00B27CBD">
      <w:pPr>
        <w:pStyle w:val="B1"/>
      </w:pPr>
      <w:r>
        <w:t>D.</w:t>
      </w:r>
      <w:r>
        <w:tab/>
        <w:t>nbrOfTransCheckIMEIRequests</w:t>
      </w:r>
      <w:r>
        <w:fldChar w:fldCharType="begin"/>
      </w:r>
      <w:r>
        <w:instrText>XE "nbrOfTransCheckIMEIRequests"</w:instrText>
      </w:r>
      <w:r>
        <w:fldChar w:fldCharType="end"/>
      </w:r>
      <w:r>
        <w:t>.</w:t>
      </w:r>
    </w:p>
    <w:p w14:paraId="65A758DA" w14:textId="77777777" w:rsidR="00B27CBD" w:rsidRDefault="00B27CBD">
      <w:pPr>
        <w:pStyle w:val="B1"/>
      </w:pPr>
      <w:r>
        <w:t>E.</w:t>
      </w:r>
      <w:r>
        <w:tab/>
        <w:t>A single integer value.</w:t>
      </w:r>
    </w:p>
    <w:p w14:paraId="60089130" w14:textId="77777777" w:rsidR="00B27CBD" w:rsidRDefault="00B27CBD">
      <w:pPr>
        <w:pStyle w:val="B1"/>
      </w:pPr>
      <w:r>
        <w:t>F.</w:t>
      </w:r>
      <w:r>
        <w:tab/>
        <w:t>MSC Measurement Function.</w:t>
      </w:r>
    </w:p>
    <w:p w14:paraId="43B6D127" w14:textId="77777777" w:rsidR="00B27CBD" w:rsidRDefault="00B27CBD">
      <w:pPr>
        <w:pStyle w:val="B1"/>
      </w:pPr>
      <w:r>
        <w:t>G.</w:t>
      </w:r>
      <w:r>
        <w:tab/>
        <w:t>Valid for circuit switching.</w:t>
      </w:r>
    </w:p>
    <w:p w14:paraId="5782A287" w14:textId="77777777" w:rsidR="00B27CBD" w:rsidRDefault="00B27CBD">
      <w:pPr>
        <w:pStyle w:val="Heading3"/>
      </w:pPr>
      <w:bookmarkStart w:id="170" w:name="_Toc509322625"/>
      <w:r>
        <w:t>B.3.1.21</w:t>
      </w:r>
      <w:r>
        <w:tab/>
        <w:t>Number of white answers in MSC</w:t>
      </w:r>
      <w:bookmarkEnd w:id="170"/>
    </w:p>
    <w:p w14:paraId="49A1FB52" w14:textId="77777777" w:rsidR="00B27CBD" w:rsidRDefault="00B27CBD">
      <w:pPr>
        <w:pStyle w:val="B1"/>
      </w:pPr>
      <w:r>
        <w:t>A.</w:t>
      </w:r>
      <w:r>
        <w:tab/>
        <w:t>This measurement provides the number of white answers received from the EIR.</w:t>
      </w:r>
    </w:p>
    <w:p w14:paraId="6633504E" w14:textId="77777777" w:rsidR="00B27CBD" w:rsidRDefault="00B27CBD">
      <w:pPr>
        <w:pStyle w:val="B1"/>
      </w:pPr>
      <w:r>
        <w:t>B.</w:t>
      </w:r>
      <w:r>
        <w:tab/>
        <w:t>CC.</w:t>
      </w:r>
    </w:p>
    <w:p w14:paraId="599CA02B" w14:textId="77777777" w:rsidR="00B27CBD" w:rsidRDefault="00B27CBD">
      <w:pPr>
        <w:pStyle w:val="B1"/>
      </w:pPr>
      <w:r>
        <w:t>C.</w:t>
      </w:r>
      <w:r>
        <w:tab/>
        <w:t>Receipt of "MAP_</w:t>
      </w:r>
      <w:smartTag w:uri="urn:schemas-microsoft-com:office:smarttags" w:element="PersonName">
        <w:r>
          <w:t>CH</w:t>
        </w:r>
      </w:smartTag>
      <w:r>
        <w:t>ECK_IMEI" service confirmation containing an "equipment status" referring to white listed equipment (GSM 09.02 [7] and GSM 02.16 [1]).</w:t>
      </w:r>
    </w:p>
    <w:p w14:paraId="68B977AC" w14:textId="77777777" w:rsidR="00B27CBD" w:rsidRDefault="00B27CBD">
      <w:pPr>
        <w:pStyle w:val="B1"/>
      </w:pPr>
      <w:r>
        <w:t>D.</w:t>
      </w:r>
      <w:r>
        <w:tab/>
        <w:t>nbrOfWhiteAnsInMSC</w:t>
      </w:r>
      <w:r>
        <w:fldChar w:fldCharType="begin"/>
      </w:r>
      <w:r>
        <w:instrText>XE "nbrOfWhiteAnsInMSC"</w:instrText>
      </w:r>
      <w:r>
        <w:fldChar w:fldCharType="end"/>
      </w:r>
      <w:r>
        <w:t>.</w:t>
      </w:r>
    </w:p>
    <w:p w14:paraId="2E30EA76" w14:textId="77777777" w:rsidR="00B27CBD" w:rsidRDefault="00B27CBD">
      <w:pPr>
        <w:pStyle w:val="B1"/>
      </w:pPr>
      <w:r>
        <w:t>E.</w:t>
      </w:r>
      <w:r>
        <w:tab/>
        <w:t>A single integer value.</w:t>
      </w:r>
    </w:p>
    <w:p w14:paraId="259F76B4" w14:textId="77777777" w:rsidR="00B27CBD" w:rsidRDefault="00B27CBD">
      <w:pPr>
        <w:pStyle w:val="B1"/>
      </w:pPr>
      <w:r>
        <w:t>F.</w:t>
      </w:r>
      <w:r>
        <w:tab/>
        <w:t>MSC Measurement Function.</w:t>
      </w:r>
    </w:p>
    <w:p w14:paraId="719995F4" w14:textId="77777777" w:rsidR="00B27CBD" w:rsidRDefault="00B27CBD">
      <w:pPr>
        <w:pStyle w:val="B1"/>
      </w:pPr>
      <w:r>
        <w:t>G.</w:t>
      </w:r>
      <w:r>
        <w:tab/>
        <w:t>Valid for circuit switching.</w:t>
      </w:r>
    </w:p>
    <w:p w14:paraId="2C1AA52E" w14:textId="77777777" w:rsidR="00B27CBD" w:rsidRDefault="00673F73">
      <w:pPr>
        <w:pStyle w:val="Heading3"/>
      </w:pPr>
      <w:r>
        <w:br w:type="page"/>
      </w:r>
      <w:bookmarkStart w:id="171" w:name="_Toc509322626"/>
      <w:r w:rsidR="00B27CBD">
        <w:lastRenderedPageBreak/>
        <w:t>B.3.1.22</w:t>
      </w:r>
      <w:r w:rsidR="00B27CBD">
        <w:tab/>
        <w:t>Number of grey answers in MSC</w:t>
      </w:r>
      <w:bookmarkEnd w:id="171"/>
    </w:p>
    <w:p w14:paraId="153FB326" w14:textId="77777777" w:rsidR="00B27CBD" w:rsidRDefault="00B27CBD">
      <w:pPr>
        <w:pStyle w:val="B1"/>
      </w:pPr>
      <w:r>
        <w:t>A.</w:t>
      </w:r>
      <w:r>
        <w:tab/>
        <w:t>This measurement provides the number of grey answers received from the EIR.</w:t>
      </w:r>
    </w:p>
    <w:p w14:paraId="47C87FB0" w14:textId="77777777" w:rsidR="00B27CBD" w:rsidRDefault="00B27CBD">
      <w:pPr>
        <w:pStyle w:val="B1"/>
      </w:pPr>
      <w:r>
        <w:t>B.</w:t>
      </w:r>
      <w:r>
        <w:tab/>
        <w:t>CC.</w:t>
      </w:r>
    </w:p>
    <w:p w14:paraId="71D75654" w14:textId="77777777" w:rsidR="00B27CBD" w:rsidRDefault="00B27CBD">
      <w:pPr>
        <w:pStyle w:val="B1"/>
      </w:pPr>
      <w:r>
        <w:t>C.</w:t>
      </w:r>
      <w:r>
        <w:tab/>
        <w:t>Receipt of "MAP_</w:t>
      </w:r>
      <w:smartTag w:uri="urn:schemas-microsoft-com:office:smarttags" w:element="PersonName">
        <w:r>
          <w:t>CH</w:t>
        </w:r>
      </w:smartTag>
      <w:r>
        <w:t>ECK_IMEI" service confirmation containing an "equipment status" referring to grey listed equipment (GSM 09.02 [7] and GSM 02.16 [1]).</w:t>
      </w:r>
    </w:p>
    <w:p w14:paraId="6D17DB16" w14:textId="77777777" w:rsidR="00B27CBD" w:rsidRDefault="00B27CBD">
      <w:pPr>
        <w:pStyle w:val="B1"/>
      </w:pPr>
      <w:r>
        <w:t>D.</w:t>
      </w:r>
      <w:r>
        <w:tab/>
        <w:t>nbrOfGreyAnsInMSC</w:t>
      </w:r>
      <w:r>
        <w:fldChar w:fldCharType="begin"/>
      </w:r>
      <w:r>
        <w:instrText>XE "nbrOfGreyAnsInMSC"</w:instrText>
      </w:r>
      <w:r>
        <w:fldChar w:fldCharType="end"/>
      </w:r>
      <w:r>
        <w:t>.</w:t>
      </w:r>
    </w:p>
    <w:p w14:paraId="473CBD86" w14:textId="77777777" w:rsidR="00B27CBD" w:rsidRDefault="00B27CBD">
      <w:pPr>
        <w:pStyle w:val="B1"/>
      </w:pPr>
      <w:r>
        <w:t>E.</w:t>
      </w:r>
      <w:r>
        <w:tab/>
        <w:t>A single integer value.</w:t>
      </w:r>
    </w:p>
    <w:p w14:paraId="003F9221" w14:textId="77777777" w:rsidR="00B27CBD" w:rsidRDefault="00B27CBD">
      <w:pPr>
        <w:pStyle w:val="B1"/>
      </w:pPr>
      <w:r>
        <w:t>F.</w:t>
      </w:r>
      <w:r>
        <w:tab/>
        <w:t>MSC Measurement Function.</w:t>
      </w:r>
    </w:p>
    <w:p w14:paraId="21D5A44D" w14:textId="77777777" w:rsidR="00B27CBD" w:rsidRDefault="00B27CBD">
      <w:pPr>
        <w:pStyle w:val="B1"/>
      </w:pPr>
      <w:r>
        <w:t>G.</w:t>
      </w:r>
      <w:r>
        <w:tab/>
        <w:t>Valid for circuit switching.</w:t>
      </w:r>
    </w:p>
    <w:p w14:paraId="1C0CED2D" w14:textId="77777777" w:rsidR="00B27CBD" w:rsidRDefault="00B27CBD">
      <w:pPr>
        <w:pStyle w:val="Heading3"/>
      </w:pPr>
      <w:bookmarkStart w:id="172" w:name="_Toc509322627"/>
      <w:r>
        <w:t>B.3.1.23</w:t>
      </w:r>
      <w:r>
        <w:tab/>
        <w:t>Number of black answers in MSC</w:t>
      </w:r>
      <w:bookmarkEnd w:id="172"/>
    </w:p>
    <w:p w14:paraId="36F398FC" w14:textId="77777777" w:rsidR="00B27CBD" w:rsidRDefault="00B27CBD">
      <w:pPr>
        <w:pStyle w:val="B1"/>
      </w:pPr>
      <w:r>
        <w:t>A.</w:t>
      </w:r>
      <w:r>
        <w:tab/>
        <w:t>This measurement provides the number of black answers received from the EIR.</w:t>
      </w:r>
    </w:p>
    <w:p w14:paraId="3A40D9E2" w14:textId="77777777" w:rsidR="00B27CBD" w:rsidRDefault="00B27CBD">
      <w:pPr>
        <w:pStyle w:val="B1"/>
      </w:pPr>
      <w:r>
        <w:t>B.</w:t>
      </w:r>
      <w:r>
        <w:tab/>
        <w:t>CC.</w:t>
      </w:r>
    </w:p>
    <w:p w14:paraId="64F380E0" w14:textId="77777777" w:rsidR="00B27CBD" w:rsidRDefault="00B27CBD">
      <w:pPr>
        <w:pStyle w:val="B1"/>
      </w:pPr>
      <w:r>
        <w:t>C.</w:t>
      </w:r>
      <w:r>
        <w:tab/>
        <w:t>Receipt of "MAP_</w:t>
      </w:r>
      <w:smartTag w:uri="urn:schemas-microsoft-com:office:smarttags" w:element="PersonName">
        <w:r>
          <w:t>CH</w:t>
        </w:r>
      </w:smartTag>
      <w:r>
        <w:t>ECK_IMEI" service confirmation containing an "equipment status" referring to black listed equipment (GSM 09.02 [7] and GSM 02.16 [1]).</w:t>
      </w:r>
    </w:p>
    <w:p w14:paraId="6CA4000B" w14:textId="77777777" w:rsidR="00B27CBD" w:rsidRDefault="00B27CBD">
      <w:pPr>
        <w:pStyle w:val="B1"/>
      </w:pPr>
      <w:r>
        <w:t>D.</w:t>
      </w:r>
      <w:r>
        <w:tab/>
        <w:t>nbrOfBlackAnsInMSC</w:t>
      </w:r>
      <w:r>
        <w:fldChar w:fldCharType="begin"/>
      </w:r>
      <w:r>
        <w:instrText>XE "nbrOfBlackAnsInMSC"</w:instrText>
      </w:r>
      <w:r>
        <w:fldChar w:fldCharType="end"/>
      </w:r>
      <w:r>
        <w:t>.</w:t>
      </w:r>
    </w:p>
    <w:p w14:paraId="6AA28AB3" w14:textId="77777777" w:rsidR="00B27CBD" w:rsidRDefault="00B27CBD">
      <w:pPr>
        <w:pStyle w:val="B1"/>
      </w:pPr>
      <w:r>
        <w:t>E.</w:t>
      </w:r>
      <w:r>
        <w:tab/>
        <w:t>A single integer value.</w:t>
      </w:r>
    </w:p>
    <w:p w14:paraId="78AFD3A9" w14:textId="77777777" w:rsidR="00B27CBD" w:rsidRDefault="00B27CBD">
      <w:pPr>
        <w:pStyle w:val="B1"/>
      </w:pPr>
      <w:r>
        <w:t>F.</w:t>
      </w:r>
      <w:r>
        <w:tab/>
        <w:t>MSC Measurement Function.</w:t>
      </w:r>
    </w:p>
    <w:p w14:paraId="0C57E40C" w14:textId="77777777" w:rsidR="00B27CBD" w:rsidRDefault="00B27CBD">
      <w:pPr>
        <w:pStyle w:val="B1"/>
      </w:pPr>
      <w:r>
        <w:t>G.</w:t>
      </w:r>
      <w:r>
        <w:tab/>
        <w:t>Valid for circuit switching.</w:t>
      </w:r>
    </w:p>
    <w:p w14:paraId="22D45855" w14:textId="77777777" w:rsidR="00B27CBD" w:rsidRDefault="00B27CBD">
      <w:pPr>
        <w:pStyle w:val="Heading3"/>
      </w:pPr>
      <w:bookmarkStart w:id="173" w:name="_Toc509322628"/>
      <w:r>
        <w:t>B.3.1.24</w:t>
      </w:r>
      <w:r>
        <w:tab/>
        <w:t>Number of unknown IMEI answers</w:t>
      </w:r>
      <w:bookmarkEnd w:id="173"/>
    </w:p>
    <w:p w14:paraId="474D82A8" w14:textId="77777777" w:rsidR="00B27CBD" w:rsidRDefault="00B27CBD">
      <w:pPr>
        <w:pStyle w:val="B1"/>
      </w:pPr>
      <w:r>
        <w:t>A.</w:t>
      </w:r>
      <w:r>
        <w:tab/>
        <w:t>This measurement provides the number of unknown IMEI answers received from the EIR.</w:t>
      </w:r>
    </w:p>
    <w:p w14:paraId="039A2F57" w14:textId="77777777" w:rsidR="00B27CBD" w:rsidRDefault="00B27CBD">
      <w:pPr>
        <w:pStyle w:val="B1"/>
      </w:pPr>
      <w:r>
        <w:t>B.</w:t>
      </w:r>
      <w:r>
        <w:tab/>
        <w:t>CC.</w:t>
      </w:r>
    </w:p>
    <w:p w14:paraId="4D16DAF2" w14:textId="77777777" w:rsidR="00B27CBD" w:rsidRDefault="00B27CBD">
      <w:pPr>
        <w:pStyle w:val="B1"/>
      </w:pPr>
      <w:r>
        <w:t>C.</w:t>
      </w:r>
      <w:r>
        <w:tab/>
        <w:t>Receipt of "MAP_</w:t>
      </w:r>
      <w:smartTag w:uri="urn:schemas-microsoft-com:office:smarttags" w:element="PersonName">
        <w:r>
          <w:t>CH</w:t>
        </w:r>
      </w:smartTag>
      <w:r>
        <w:t>ECK_IMEI" service confirmation with a parameter "user error" referring to unknown equipment (GSM 09.02 [7]).</w:t>
      </w:r>
    </w:p>
    <w:p w14:paraId="00DA548D" w14:textId="77777777" w:rsidR="00B27CBD" w:rsidRDefault="00B27CBD">
      <w:pPr>
        <w:pStyle w:val="B1"/>
      </w:pPr>
      <w:r>
        <w:t>D.</w:t>
      </w:r>
      <w:r>
        <w:tab/>
        <w:t>nbrOfUnknownIMEIAnsInMSC</w:t>
      </w:r>
      <w:r>
        <w:fldChar w:fldCharType="begin"/>
      </w:r>
      <w:r>
        <w:instrText>XE "nbrOfUnknownIMEIAnsInMSC"</w:instrText>
      </w:r>
      <w:r>
        <w:fldChar w:fldCharType="end"/>
      </w:r>
      <w:r>
        <w:t>.</w:t>
      </w:r>
    </w:p>
    <w:p w14:paraId="52EA6882" w14:textId="77777777" w:rsidR="00B27CBD" w:rsidRDefault="00B27CBD">
      <w:pPr>
        <w:pStyle w:val="B1"/>
      </w:pPr>
      <w:r>
        <w:t>E.</w:t>
      </w:r>
      <w:r>
        <w:tab/>
        <w:t>A single integer value.</w:t>
      </w:r>
    </w:p>
    <w:p w14:paraId="05B8216B" w14:textId="77777777" w:rsidR="00B27CBD" w:rsidRDefault="00B27CBD">
      <w:pPr>
        <w:pStyle w:val="B1"/>
      </w:pPr>
      <w:r>
        <w:t>F.</w:t>
      </w:r>
      <w:r>
        <w:tab/>
        <w:t>MSC Measurement Function.</w:t>
      </w:r>
    </w:p>
    <w:p w14:paraId="03E6AAD1" w14:textId="77777777" w:rsidR="00B27CBD" w:rsidRDefault="00B27CBD">
      <w:pPr>
        <w:pStyle w:val="B1"/>
      </w:pPr>
      <w:r>
        <w:t>G.</w:t>
      </w:r>
      <w:r>
        <w:tab/>
        <w:t>Valid for circuit switching.</w:t>
      </w:r>
    </w:p>
    <w:p w14:paraId="4333B618" w14:textId="77777777" w:rsidR="00B27CBD" w:rsidRDefault="00673F73">
      <w:pPr>
        <w:pStyle w:val="Heading3"/>
      </w:pPr>
      <w:r>
        <w:br w:type="page"/>
      </w:r>
      <w:bookmarkStart w:id="174" w:name="_Toc509322629"/>
      <w:r w:rsidR="00B27CBD">
        <w:lastRenderedPageBreak/>
        <w:t>B.3.1.25</w:t>
      </w:r>
      <w:r w:rsidR="00B27CBD">
        <w:tab/>
        <w:t>Mean time to provide the CALL SETUP service</w:t>
      </w:r>
      <w:bookmarkEnd w:id="174"/>
    </w:p>
    <w:p w14:paraId="31DD89F7" w14:textId="77777777" w:rsidR="00B27CBD" w:rsidRDefault="00B27CBD">
      <w:pPr>
        <w:pStyle w:val="B1"/>
      </w:pPr>
      <w:r>
        <w:t>A.</w:t>
      </w:r>
      <w:r>
        <w:tab/>
        <w:t>This measurement provides the arithmetic mean of the time to provide the CALL SETUP service to a requesting MS.</w:t>
      </w:r>
    </w:p>
    <w:p w14:paraId="1B029B01" w14:textId="77777777" w:rsidR="00B27CBD" w:rsidRDefault="00B27CBD">
      <w:pPr>
        <w:pStyle w:val="B1"/>
      </w:pPr>
      <w:r>
        <w:t>B.</w:t>
      </w:r>
      <w:r>
        <w:tab/>
        <w:t>DER.</w:t>
      </w:r>
    </w:p>
    <w:p w14:paraId="4E0139C6" w14:textId="77777777" w:rsidR="00B27CBD" w:rsidRDefault="00B27CBD">
      <w:pPr>
        <w:pStyle w:val="B1"/>
      </w:pPr>
      <w:r>
        <w:t>C.</w:t>
      </w:r>
      <w:r>
        <w:tab/>
        <w:t>This measurement is obtained by accumulating the time intervals between "SETUP" and the corresponding "ASSIGNMENT COMPLETE" messages over a granularity period using DER. This end value of the time will then be divided by the number of call set-ups observed in the granularity period to give the arithmetic mean (GSM 04.08 [2] and GSM 08.08 [5]).</w:t>
      </w:r>
    </w:p>
    <w:p w14:paraId="2012348D" w14:textId="77777777" w:rsidR="00B27CBD" w:rsidRDefault="00B27CBD">
      <w:pPr>
        <w:pStyle w:val="B1"/>
      </w:pPr>
      <w:r>
        <w:t>D.</w:t>
      </w:r>
      <w:r>
        <w:tab/>
        <w:t>meanTimeToCallSetupService</w:t>
      </w:r>
      <w:r>
        <w:fldChar w:fldCharType="begin"/>
      </w:r>
      <w:r>
        <w:instrText>XE "meanTimeToCallSetupService"</w:instrText>
      </w:r>
      <w:r>
        <w:fldChar w:fldCharType="end"/>
      </w:r>
      <w:r>
        <w:t>.</w:t>
      </w:r>
    </w:p>
    <w:p w14:paraId="7576D3F8" w14:textId="77777777" w:rsidR="00B27CBD" w:rsidRDefault="00B27CBD">
      <w:pPr>
        <w:pStyle w:val="B1"/>
      </w:pPr>
      <w:r>
        <w:t>E.</w:t>
      </w:r>
      <w:r>
        <w:tab/>
        <w:t>A single real value.</w:t>
      </w:r>
    </w:p>
    <w:p w14:paraId="6AAECD9F" w14:textId="77777777" w:rsidR="00B27CBD" w:rsidRDefault="00B27CBD">
      <w:pPr>
        <w:pStyle w:val="B1"/>
      </w:pPr>
      <w:r>
        <w:t>F.</w:t>
      </w:r>
      <w:r>
        <w:tab/>
        <w:t>MSC Measurement Function.</w:t>
      </w:r>
    </w:p>
    <w:p w14:paraId="4F1348C4" w14:textId="77777777" w:rsidR="00B27CBD" w:rsidRDefault="00B27CBD">
      <w:pPr>
        <w:pStyle w:val="B1"/>
      </w:pPr>
      <w:r>
        <w:t>G.</w:t>
      </w:r>
      <w:r>
        <w:tab/>
        <w:t>Valid for circuit switching.</w:t>
      </w:r>
    </w:p>
    <w:p w14:paraId="31DB78A5" w14:textId="77777777" w:rsidR="00B27CBD" w:rsidRDefault="00B27CBD">
      <w:pPr>
        <w:pStyle w:val="Heading3"/>
      </w:pPr>
      <w:bookmarkStart w:id="175" w:name="_Toc509322630"/>
      <w:r>
        <w:t>B.3.1.26</w:t>
      </w:r>
      <w:r>
        <w:tab/>
        <w:t>Mean time to provide the LOCATION UPDATING service</w:t>
      </w:r>
      <w:bookmarkEnd w:id="175"/>
    </w:p>
    <w:p w14:paraId="4BB02BEE" w14:textId="77777777" w:rsidR="00B27CBD" w:rsidRDefault="00B27CBD">
      <w:pPr>
        <w:pStyle w:val="B1"/>
      </w:pPr>
      <w:r>
        <w:t>A.</w:t>
      </w:r>
      <w:r>
        <w:tab/>
        <w:t>This measurement provides the arithmetic mean of the time to provide the LOCATION UPDATING service to an MS changing Location area.</w:t>
      </w:r>
    </w:p>
    <w:p w14:paraId="40922912" w14:textId="77777777" w:rsidR="00B27CBD" w:rsidRDefault="00B27CBD">
      <w:pPr>
        <w:pStyle w:val="B1"/>
      </w:pPr>
      <w:r>
        <w:t>B.</w:t>
      </w:r>
      <w:r>
        <w:tab/>
        <w:t>DER.</w:t>
      </w:r>
    </w:p>
    <w:p w14:paraId="423E68B0" w14:textId="77777777" w:rsidR="00B27CBD" w:rsidRDefault="00B27CBD">
      <w:pPr>
        <w:pStyle w:val="B1"/>
      </w:pPr>
      <w:r>
        <w:t>C.</w:t>
      </w:r>
      <w:r>
        <w:tab/>
        <w:t>This measurement is obtained by accumulating the time interval between "LOCATION UPDATING REQUEST" and the corresponding "LOCATION UPDATING ACCEPT" Message over a granularity period using DER. This end value of the time will then be divided by number of Location Updating requests observed in the granularity period to give the arithmetic mean (GSM 04.08 [2]).</w:t>
      </w:r>
    </w:p>
    <w:p w14:paraId="6F42F6E9" w14:textId="77777777" w:rsidR="00B27CBD" w:rsidRDefault="00B27CBD">
      <w:pPr>
        <w:pStyle w:val="B1"/>
      </w:pPr>
      <w:r>
        <w:t>D.</w:t>
      </w:r>
      <w:r>
        <w:tab/>
        <w:t>meanTimeToLocationUpdateService</w:t>
      </w:r>
      <w:r>
        <w:fldChar w:fldCharType="begin"/>
      </w:r>
      <w:r>
        <w:instrText>XE "meanTimeToLocationUpdateService"</w:instrText>
      </w:r>
      <w:r>
        <w:fldChar w:fldCharType="end"/>
      </w:r>
      <w:r>
        <w:t>.</w:t>
      </w:r>
    </w:p>
    <w:p w14:paraId="770733B7" w14:textId="77777777" w:rsidR="00B27CBD" w:rsidRDefault="00B27CBD">
      <w:pPr>
        <w:pStyle w:val="B1"/>
      </w:pPr>
      <w:r>
        <w:t>E.</w:t>
      </w:r>
      <w:r>
        <w:tab/>
        <w:t>A single real value.</w:t>
      </w:r>
    </w:p>
    <w:p w14:paraId="6A57E30C" w14:textId="77777777" w:rsidR="00B27CBD" w:rsidRDefault="00B27CBD">
      <w:pPr>
        <w:pStyle w:val="B1"/>
      </w:pPr>
      <w:r>
        <w:t>F.</w:t>
      </w:r>
      <w:r>
        <w:tab/>
        <w:t>MSC Measurement Function.</w:t>
      </w:r>
    </w:p>
    <w:p w14:paraId="48AE2F08" w14:textId="77777777" w:rsidR="00B27CBD" w:rsidRDefault="00B27CBD">
      <w:pPr>
        <w:pStyle w:val="B1"/>
      </w:pPr>
      <w:r>
        <w:t>G.</w:t>
      </w:r>
      <w:r>
        <w:tab/>
        <w:t>Valid for circuit and packet switching.</w:t>
      </w:r>
    </w:p>
    <w:p w14:paraId="5D4F206B" w14:textId="77777777" w:rsidR="00B27CBD" w:rsidRDefault="00B27CBD">
      <w:pPr>
        <w:pStyle w:val="Heading3"/>
      </w:pPr>
      <w:bookmarkStart w:id="176" w:name="_Toc509322631"/>
      <w:r>
        <w:t>B.3.1.27</w:t>
      </w:r>
      <w:r>
        <w:tab/>
        <w:t>Transactions on the MM-layer where subscriber was identified with TMSI</w:t>
      </w:r>
      <w:bookmarkEnd w:id="176"/>
    </w:p>
    <w:p w14:paraId="3F9B92E5" w14:textId="77777777" w:rsidR="00B27CBD" w:rsidRDefault="00B27CBD">
      <w:pPr>
        <w:pStyle w:val="B1"/>
      </w:pPr>
      <w:r>
        <w:t>A.</w:t>
      </w:r>
      <w:r>
        <w:tab/>
        <w:t>This measurement provides the number of transactions on the MM-layer where the mobile subscriber was identified with his TMSI.</w:t>
      </w:r>
    </w:p>
    <w:p w14:paraId="4E5F35DB" w14:textId="77777777" w:rsidR="00B27CBD" w:rsidRDefault="00B27CBD">
      <w:pPr>
        <w:pStyle w:val="B1"/>
      </w:pPr>
      <w:r>
        <w:t>B.</w:t>
      </w:r>
      <w:r>
        <w:tab/>
        <w:t>CC.</w:t>
      </w:r>
    </w:p>
    <w:p w14:paraId="35A1E428" w14:textId="77777777" w:rsidR="00B27CBD" w:rsidRDefault="00B27CBD">
      <w:pPr>
        <w:pStyle w:val="B1"/>
      </w:pPr>
      <w:r>
        <w:t>C.</w:t>
      </w:r>
      <w:r>
        <w:tab/>
        <w:t>Any MM-layer transaction which causes the MS to be identified with his TMSI (GSM 04.08 [2]) i.e. CM_Re</w:t>
      </w:r>
      <w:r>
        <w:noBreakHyphen/>
        <w:t>establishment, CM_Service request, Identity response, IMSI detach indication, Location updating accept, Location updating request, TMSI re-allocation command.</w:t>
      </w:r>
    </w:p>
    <w:p w14:paraId="1EBAA4F4" w14:textId="77777777" w:rsidR="00B27CBD" w:rsidRDefault="00B27CBD">
      <w:pPr>
        <w:pStyle w:val="B1"/>
      </w:pPr>
      <w:r>
        <w:t>D.</w:t>
      </w:r>
      <w:r>
        <w:tab/>
        <w:t>transSubIdentifiedWithTMSI</w:t>
      </w:r>
      <w:r>
        <w:fldChar w:fldCharType="begin"/>
      </w:r>
      <w:r>
        <w:instrText>XE "transSubIdentifiedWithTMSI"</w:instrText>
      </w:r>
      <w:r>
        <w:fldChar w:fldCharType="end"/>
      </w:r>
      <w:r>
        <w:t>.</w:t>
      </w:r>
    </w:p>
    <w:p w14:paraId="7956F6FC" w14:textId="77777777" w:rsidR="00B27CBD" w:rsidRDefault="00B27CBD">
      <w:pPr>
        <w:pStyle w:val="B1"/>
      </w:pPr>
      <w:r>
        <w:t>E.</w:t>
      </w:r>
      <w:r>
        <w:tab/>
        <w:t>A single integer value.</w:t>
      </w:r>
    </w:p>
    <w:p w14:paraId="184E134A" w14:textId="77777777" w:rsidR="00B27CBD" w:rsidRDefault="00B27CBD">
      <w:pPr>
        <w:pStyle w:val="B1"/>
      </w:pPr>
      <w:r>
        <w:t>F.</w:t>
      </w:r>
      <w:r>
        <w:tab/>
        <w:t>MSC Measurement Function.</w:t>
      </w:r>
    </w:p>
    <w:p w14:paraId="0646CD89" w14:textId="77777777" w:rsidR="00B27CBD" w:rsidRDefault="00B27CBD">
      <w:pPr>
        <w:pStyle w:val="B1"/>
      </w:pPr>
      <w:r>
        <w:t>G.</w:t>
      </w:r>
      <w:r>
        <w:tab/>
        <w:t>Valid for circuit switching.</w:t>
      </w:r>
    </w:p>
    <w:p w14:paraId="6547B777" w14:textId="77777777" w:rsidR="00B27CBD" w:rsidRDefault="00B27CBD">
      <w:pPr>
        <w:pStyle w:val="Heading3"/>
      </w:pPr>
      <w:bookmarkStart w:id="177" w:name="_Toc509322632"/>
      <w:r>
        <w:lastRenderedPageBreak/>
        <w:t>B.3.1.28</w:t>
      </w:r>
      <w:r>
        <w:tab/>
        <w:t>Transactions on the MM-layer where subscriber was identified with IMSI</w:t>
      </w:r>
      <w:bookmarkEnd w:id="177"/>
    </w:p>
    <w:p w14:paraId="0B564100" w14:textId="77777777" w:rsidR="00B27CBD" w:rsidRDefault="00B27CBD">
      <w:pPr>
        <w:pStyle w:val="B1"/>
      </w:pPr>
      <w:r>
        <w:t>A.</w:t>
      </w:r>
      <w:r>
        <w:tab/>
        <w:t>This measurement provides the number of transactions on the MM-layer where the mobile subscriber was identified with his IMSI.</w:t>
      </w:r>
    </w:p>
    <w:p w14:paraId="07085EA4" w14:textId="77777777" w:rsidR="00B27CBD" w:rsidRDefault="00B27CBD">
      <w:pPr>
        <w:pStyle w:val="B1"/>
      </w:pPr>
      <w:r>
        <w:t>B.</w:t>
      </w:r>
      <w:r>
        <w:tab/>
        <w:t>CC.</w:t>
      </w:r>
    </w:p>
    <w:p w14:paraId="6723718C" w14:textId="77777777" w:rsidR="00B27CBD" w:rsidRDefault="00B27CBD">
      <w:pPr>
        <w:pStyle w:val="B1"/>
      </w:pPr>
      <w:r>
        <w:t>C.</w:t>
      </w:r>
      <w:r>
        <w:tab/>
        <w:t>Any MM-layer transaction which causes the MS to be identified with his IMSI (GSM 04.08 [2]), i.e. CM_Re-establishment, CM_Service request, Identity response, IMSI detach indication, Location updating accept, Location updating request, TMSI re-allocation command.</w:t>
      </w:r>
    </w:p>
    <w:p w14:paraId="55C7FBFF" w14:textId="77777777" w:rsidR="00B27CBD" w:rsidRDefault="00B27CBD">
      <w:pPr>
        <w:pStyle w:val="B1"/>
      </w:pPr>
      <w:r>
        <w:t>D.</w:t>
      </w:r>
      <w:r>
        <w:tab/>
        <w:t>transSubIdentifiedWithIMSI</w:t>
      </w:r>
      <w:r>
        <w:fldChar w:fldCharType="begin"/>
      </w:r>
      <w:r>
        <w:instrText>XE "transSubIdentifiedWithIMSI"</w:instrText>
      </w:r>
      <w:r>
        <w:fldChar w:fldCharType="end"/>
      </w:r>
      <w:r>
        <w:t>.</w:t>
      </w:r>
    </w:p>
    <w:p w14:paraId="741B544E" w14:textId="77777777" w:rsidR="00B27CBD" w:rsidRDefault="00B27CBD">
      <w:pPr>
        <w:pStyle w:val="B1"/>
      </w:pPr>
      <w:r>
        <w:t>E.</w:t>
      </w:r>
      <w:r>
        <w:tab/>
        <w:t>A single integer value.</w:t>
      </w:r>
    </w:p>
    <w:p w14:paraId="577E190A" w14:textId="77777777" w:rsidR="00B27CBD" w:rsidRDefault="00B27CBD">
      <w:pPr>
        <w:pStyle w:val="B1"/>
      </w:pPr>
      <w:r>
        <w:t>F.</w:t>
      </w:r>
      <w:r>
        <w:tab/>
        <w:t>MSC Measurement Function.</w:t>
      </w:r>
    </w:p>
    <w:p w14:paraId="1B937345" w14:textId="77777777" w:rsidR="00B27CBD" w:rsidRDefault="00B27CBD">
      <w:pPr>
        <w:pStyle w:val="B1"/>
      </w:pPr>
      <w:r>
        <w:t>G.</w:t>
      </w:r>
      <w:r>
        <w:tab/>
        <w:t>Valid for circuit switching.</w:t>
      </w:r>
    </w:p>
    <w:p w14:paraId="02B9E15B" w14:textId="77777777" w:rsidR="00B27CBD" w:rsidRDefault="00B27CBD">
      <w:pPr>
        <w:pStyle w:val="Heading3"/>
      </w:pPr>
      <w:bookmarkStart w:id="178" w:name="_Toc509322633"/>
      <w:r>
        <w:t>B.3.1.29</w:t>
      </w:r>
      <w:r>
        <w:tab/>
        <w:t>Attempted TMSI re-allocations</w:t>
      </w:r>
      <w:bookmarkEnd w:id="178"/>
    </w:p>
    <w:p w14:paraId="300717E2" w14:textId="77777777" w:rsidR="00B27CBD" w:rsidRDefault="00B27CBD">
      <w:pPr>
        <w:pStyle w:val="B1"/>
      </w:pPr>
      <w:r>
        <w:t>A.</w:t>
      </w:r>
      <w:r>
        <w:tab/>
        <w:t>This measurement provides the number of TMSI re-allocation, invoked either explicitly as part of TMSI re-allocation procedure or implicitly as part of Location Update procedure.</w:t>
      </w:r>
    </w:p>
    <w:p w14:paraId="1B2BF8F2" w14:textId="77777777" w:rsidR="00B27CBD" w:rsidRDefault="00B27CBD">
      <w:pPr>
        <w:pStyle w:val="B1"/>
      </w:pPr>
      <w:r>
        <w:t>B.</w:t>
      </w:r>
      <w:r>
        <w:tab/>
        <w:t>CC.</w:t>
      </w:r>
    </w:p>
    <w:p w14:paraId="00FA1D1B" w14:textId="77777777" w:rsidR="00B27CBD" w:rsidRDefault="00B27CBD">
      <w:pPr>
        <w:pStyle w:val="B1"/>
      </w:pPr>
      <w:r>
        <w:t>C.</w:t>
      </w:r>
      <w:r>
        <w:tab/>
        <w:t>Transmission of "TMSI REALLOCATION COMMAND" Message, or a "LOCATION UPDATING ACCEPT" Message where the MS is identified with TMSI (GSM 04.08 [2]).</w:t>
      </w:r>
    </w:p>
    <w:p w14:paraId="163B4956" w14:textId="77777777" w:rsidR="00B27CBD" w:rsidRDefault="00B27CBD">
      <w:pPr>
        <w:pStyle w:val="B1"/>
      </w:pPr>
      <w:r>
        <w:t>D.</w:t>
      </w:r>
      <w:r>
        <w:tab/>
        <w:t>attTMSIReallocations.</w:t>
      </w:r>
    </w:p>
    <w:p w14:paraId="7B792861" w14:textId="77777777" w:rsidR="00B27CBD" w:rsidRDefault="00B27CBD">
      <w:pPr>
        <w:pStyle w:val="B1"/>
      </w:pPr>
      <w:r>
        <w:t>E.</w:t>
      </w:r>
      <w:r>
        <w:tab/>
        <w:t>A single integer value.</w:t>
      </w:r>
    </w:p>
    <w:p w14:paraId="720F0929" w14:textId="77777777" w:rsidR="00B27CBD" w:rsidRDefault="00B27CBD">
      <w:pPr>
        <w:pStyle w:val="B1"/>
      </w:pPr>
      <w:r>
        <w:t>F.</w:t>
      </w:r>
      <w:r>
        <w:tab/>
        <w:t>MSC Measurement Function.</w:t>
      </w:r>
    </w:p>
    <w:p w14:paraId="45DF4C20" w14:textId="77777777" w:rsidR="00B27CBD" w:rsidRDefault="00B27CBD">
      <w:pPr>
        <w:pStyle w:val="B1"/>
      </w:pPr>
      <w:r>
        <w:t>G.</w:t>
      </w:r>
      <w:r>
        <w:tab/>
        <w:t>Valid for circuit switching.</w:t>
      </w:r>
    </w:p>
    <w:p w14:paraId="22784690" w14:textId="77777777" w:rsidR="00B27CBD" w:rsidRDefault="00B27CBD">
      <w:pPr>
        <w:pStyle w:val="Heading3"/>
      </w:pPr>
      <w:bookmarkStart w:id="179" w:name="_Toc509322634"/>
      <w:r>
        <w:t>B.3.1.30</w:t>
      </w:r>
      <w:r>
        <w:tab/>
        <w:t>Successful TMSI re-allocations</w:t>
      </w:r>
      <w:bookmarkEnd w:id="179"/>
    </w:p>
    <w:p w14:paraId="7B37BB1B" w14:textId="77777777" w:rsidR="00B27CBD" w:rsidRDefault="00B27CBD">
      <w:pPr>
        <w:pStyle w:val="B1"/>
      </w:pPr>
      <w:r>
        <w:t>A.</w:t>
      </w:r>
      <w:r>
        <w:tab/>
        <w:t>This measurement provides the number of successfully performed TMSI re-allocations.</w:t>
      </w:r>
    </w:p>
    <w:p w14:paraId="2411EEE0" w14:textId="77777777" w:rsidR="00B27CBD" w:rsidRDefault="00B27CBD">
      <w:pPr>
        <w:pStyle w:val="B1"/>
      </w:pPr>
      <w:r>
        <w:t>B.</w:t>
      </w:r>
      <w:r>
        <w:tab/>
        <w:t>CC.</w:t>
      </w:r>
    </w:p>
    <w:p w14:paraId="5F05C8C9" w14:textId="77777777" w:rsidR="00B27CBD" w:rsidRDefault="00B27CBD">
      <w:pPr>
        <w:pStyle w:val="B1"/>
      </w:pPr>
      <w:r>
        <w:t>C.</w:t>
      </w:r>
      <w:r>
        <w:tab/>
        <w:t>Receipt of "TMSI REALLOCATION COMPLETE" Message (GSM 04.08 [2]).</w:t>
      </w:r>
    </w:p>
    <w:p w14:paraId="7BF4B6CF" w14:textId="77777777" w:rsidR="00B27CBD" w:rsidRDefault="00B27CBD">
      <w:pPr>
        <w:pStyle w:val="B1"/>
      </w:pPr>
      <w:r>
        <w:t>D.</w:t>
      </w:r>
      <w:r>
        <w:tab/>
        <w:t>succTMSIReallocations</w:t>
      </w:r>
      <w:r>
        <w:fldChar w:fldCharType="begin"/>
      </w:r>
      <w:r>
        <w:instrText>XE "succTMSIReallocations"</w:instrText>
      </w:r>
      <w:r>
        <w:fldChar w:fldCharType="end"/>
      </w:r>
      <w:r>
        <w:t>.</w:t>
      </w:r>
    </w:p>
    <w:p w14:paraId="761623B3" w14:textId="77777777" w:rsidR="00B27CBD" w:rsidRDefault="00B27CBD">
      <w:pPr>
        <w:pStyle w:val="B1"/>
      </w:pPr>
      <w:r>
        <w:t>E.</w:t>
      </w:r>
      <w:r>
        <w:tab/>
        <w:t>A single integer value.</w:t>
      </w:r>
    </w:p>
    <w:p w14:paraId="4A6477A6" w14:textId="77777777" w:rsidR="00B27CBD" w:rsidRDefault="00B27CBD">
      <w:pPr>
        <w:pStyle w:val="B1"/>
      </w:pPr>
      <w:r>
        <w:t>F.</w:t>
      </w:r>
      <w:r>
        <w:tab/>
        <w:t>MSC Measurement Function.</w:t>
      </w:r>
    </w:p>
    <w:p w14:paraId="0B4EEB42" w14:textId="77777777" w:rsidR="00B27CBD" w:rsidRDefault="00B27CBD">
      <w:pPr>
        <w:pStyle w:val="B1"/>
      </w:pPr>
      <w:r>
        <w:t>G.</w:t>
      </w:r>
      <w:r>
        <w:tab/>
        <w:t>Valid for circuit switching.</w:t>
      </w:r>
    </w:p>
    <w:p w14:paraId="6DA3EF2F" w14:textId="77777777" w:rsidR="00B27CBD" w:rsidRDefault="00673F73">
      <w:pPr>
        <w:pStyle w:val="Heading3"/>
      </w:pPr>
      <w:r>
        <w:br w:type="page"/>
      </w:r>
      <w:bookmarkStart w:id="180" w:name="_Toc509322635"/>
      <w:r w:rsidR="00B27CBD">
        <w:lastRenderedPageBreak/>
        <w:t>B.3.1.31</w:t>
      </w:r>
      <w:r w:rsidR="00B27CBD">
        <w:tab/>
        <w:t>IMSI detach procedures</w:t>
      </w:r>
      <w:bookmarkEnd w:id="180"/>
    </w:p>
    <w:p w14:paraId="451BBE5B" w14:textId="77777777" w:rsidR="00B27CBD" w:rsidRDefault="00B27CBD">
      <w:pPr>
        <w:pStyle w:val="B1"/>
      </w:pPr>
      <w:r>
        <w:t>A.</w:t>
      </w:r>
      <w:r>
        <w:tab/>
        <w:t>This measurement provides the number of IMSI procedures that involve a detach within one MSC area, (see BSC Measurement Function for IMSI attach procedures).</w:t>
      </w:r>
    </w:p>
    <w:p w14:paraId="546292A2" w14:textId="77777777" w:rsidR="00B27CBD" w:rsidRDefault="00B27CBD">
      <w:pPr>
        <w:pStyle w:val="B1"/>
      </w:pPr>
      <w:r>
        <w:t>B.</w:t>
      </w:r>
      <w:r>
        <w:tab/>
        <w:t>CC.</w:t>
      </w:r>
    </w:p>
    <w:p w14:paraId="64A02811" w14:textId="77777777" w:rsidR="00B27CBD" w:rsidRDefault="00B27CBD">
      <w:pPr>
        <w:pStyle w:val="B1"/>
      </w:pPr>
      <w:r>
        <w:t>C.</w:t>
      </w:r>
      <w:r>
        <w:tab/>
        <w:t>Receipt of "IMSI DETA</w:t>
      </w:r>
      <w:smartTag w:uri="urn:schemas-microsoft-com:office:smarttags" w:element="PersonName">
        <w:r>
          <w:t>CH</w:t>
        </w:r>
      </w:smartTag>
      <w:r>
        <w:t xml:space="preserve"> INDICATION" Message from the MS (GSM 04.08 [2]).</w:t>
      </w:r>
    </w:p>
    <w:p w14:paraId="6F2DFE7F" w14:textId="77777777" w:rsidR="00B27CBD" w:rsidRDefault="00B27CBD">
      <w:pPr>
        <w:pStyle w:val="B1"/>
      </w:pPr>
      <w:r>
        <w:t>D.</w:t>
      </w:r>
      <w:r>
        <w:tab/>
        <w:t>imsiDetachProcs</w:t>
      </w:r>
      <w:r>
        <w:fldChar w:fldCharType="begin"/>
      </w:r>
      <w:r>
        <w:instrText>XE "imsiDetachProcs"</w:instrText>
      </w:r>
      <w:r>
        <w:fldChar w:fldCharType="end"/>
      </w:r>
      <w:r>
        <w:t>.</w:t>
      </w:r>
    </w:p>
    <w:p w14:paraId="528944AC" w14:textId="77777777" w:rsidR="00B27CBD" w:rsidRDefault="00B27CBD">
      <w:pPr>
        <w:pStyle w:val="B1"/>
      </w:pPr>
      <w:r>
        <w:t>E.</w:t>
      </w:r>
      <w:r>
        <w:tab/>
        <w:t>A single integer value.</w:t>
      </w:r>
    </w:p>
    <w:p w14:paraId="771C621B" w14:textId="77777777" w:rsidR="00B27CBD" w:rsidRDefault="00B27CBD">
      <w:pPr>
        <w:pStyle w:val="B1"/>
      </w:pPr>
      <w:r>
        <w:t>F.</w:t>
      </w:r>
      <w:r>
        <w:tab/>
        <w:t>MSC Measurement Function.</w:t>
      </w:r>
    </w:p>
    <w:p w14:paraId="16ECAE08" w14:textId="77777777" w:rsidR="00B27CBD" w:rsidRDefault="00B27CBD">
      <w:pPr>
        <w:pStyle w:val="B1"/>
      </w:pPr>
      <w:r>
        <w:t>G.</w:t>
      </w:r>
      <w:r>
        <w:tab/>
        <w:t>Valid for circuit and packet switching.</w:t>
      </w:r>
    </w:p>
    <w:p w14:paraId="10DD2514" w14:textId="77777777" w:rsidR="00B27CBD" w:rsidRDefault="00B27CBD">
      <w:pPr>
        <w:pStyle w:val="Heading3"/>
      </w:pPr>
      <w:bookmarkStart w:id="181" w:name="_Toc509322636"/>
      <w:r>
        <w:t>B.3.1.32</w:t>
      </w:r>
      <w:r>
        <w:tab/>
        <w:t>IMSI attach procedures</w:t>
      </w:r>
      <w:bookmarkEnd w:id="181"/>
    </w:p>
    <w:p w14:paraId="0EE41E46" w14:textId="77777777" w:rsidR="00B27CBD" w:rsidRDefault="00B27CBD">
      <w:pPr>
        <w:pStyle w:val="B1"/>
      </w:pPr>
      <w:r>
        <w:t>A.</w:t>
      </w:r>
      <w:r>
        <w:tab/>
        <w:t>This measurement provides the number of IMSI procedures that involve an attach within one MSC area.</w:t>
      </w:r>
    </w:p>
    <w:p w14:paraId="606A2B22" w14:textId="77777777" w:rsidR="00B27CBD" w:rsidRDefault="00B27CBD">
      <w:pPr>
        <w:pStyle w:val="B1"/>
      </w:pPr>
      <w:r>
        <w:t>B.</w:t>
      </w:r>
      <w:r>
        <w:tab/>
        <w:t>CC.</w:t>
      </w:r>
    </w:p>
    <w:p w14:paraId="6405B109" w14:textId="77777777" w:rsidR="00B27CBD" w:rsidRDefault="00B27CBD">
      <w:pPr>
        <w:pStyle w:val="B1"/>
      </w:pPr>
      <w:r>
        <w:t>C.</w:t>
      </w:r>
      <w:r>
        <w:tab/>
        <w:t>Receipt of "LOCATION UPDATING REQUEST" Message from the MS, indicating an IMSI attach, (GSM 04.08 [2]) (see MSC Measurement Function for IMSI detach procedures).</w:t>
      </w:r>
    </w:p>
    <w:p w14:paraId="49657F82" w14:textId="77777777" w:rsidR="00B27CBD" w:rsidRDefault="00B27CBD">
      <w:pPr>
        <w:pStyle w:val="B1"/>
      </w:pPr>
      <w:r>
        <w:t>D.</w:t>
      </w:r>
      <w:r>
        <w:tab/>
        <w:t>imsiAttachProcs</w:t>
      </w:r>
      <w:r>
        <w:fldChar w:fldCharType="begin"/>
      </w:r>
      <w:r>
        <w:instrText>XE "imsiAttachProcs"</w:instrText>
      </w:r>
      <w:r>
        <w:fldChar w:fldCharType="end"/>
      </w:r>
      <w:r>
        <w:t>.</w:t>
      </w:r>
    </w:p>
    <w:p w14:paraId="55D984E1" w14:textId="77777777" w:rsidR="00B27CBD" w:rsidRDefault="00B27CBD">
      <w:pPr>
        <w:pStyle w:val="B1"/>
      </w:pPr>
      <w:r>
        <w:t>E.</w:t>
      </w:r>
      <w:r>
        <w:tab/>
        <w:t>A single integer value.</w:t>
      </w:r>
    </w:p>
    <w:p w14:paraId="14CB7FBC" w14:textId="77777777" w:rsidR="00B27CBD" w:rsidRDefault="00B27CBD">
      <w:pPr>
        <w:pStyle w:val="B1"/>
      </w:pPr>
      <w:r>
        <w:t>F.</w:t>
      </w:r>
      <w:r>
        <w:tab/>
        <w:t>MSC Measurement Function.</w:t>
      </w:r>
    </w:p>
    <w:p w14:paraId="5DF01A86" w14:textId="77777777" w:rsidR="00B27CBD" w:rsidRDefault="00B27CBD">
      <w:pPr>
        <w:pStyle w:val="B1"/>
      </w:pPr>
      <w:r>
        <w:t>G.</w:t>
      </w:r>
      <w:r>
        <w:tab/>
        <w:t>Valid for circuit switching and packet switched.</w:t>
      </w:r>
    </w:p>
    <w:p w14:paraId="5F366E9B" w14:textId="77777777" w:rsidR="00B27CBD" w:rsidRDefault="00B27CBD">
      <w:pPr>
        <w:pStyle w:val="Heading3"/>
      </w:pPr>
      <w:bookmarkStart w:id="182" w:name="_Toc509322637"/>
      <w:r>
        <w:t>B.3.1.33</w:t>
      </w:r>
      <w:r>
        <w:tab/>
        <w:t>Attempted incoming External intra-MSC Handovers</w:t>
      </w:r>
      <w:bookmarkEnd w:id="182"/>
    </w:p>
    <w:p w14:paraId="463E07AD" w14:textId="77777777" w:rsidR="00B27CBD" w:rsidRDefault="00B27CBD">
      <w:pPr>
        <w:pStyle w:val="B1"/>
      </w:pPr>
      <w:r>
        <w:t>A.</w:t>
      </w:r>
      <w:r>
        <w:tab/>
        <w:t>This measurement provides the number of attempted incoming Handovers into the observed CELL from the related adjacent CELLs controlled by this MSC.</w:t>
      </w:r>
    </w:p>
    <w:p w14:paraId="54B949BE" w14:textId="77777777" w:rsidR="00B27CBD" w:rsidRDefault="00B27CBD">
      <w:pPr>
        <w:pStyle w:val="B1"/>
      </w:pPr>
      <w:r>
        <w:t>B.</w:t>
      </w:r>
      <w:r>
        <w:tab/>
        <w:t>CC.</w:t>
      </w:r>
    </w:p>
    <w:p w14:paraId="634EEC51" w14:textId="77777777" w:rsidR="00B27CBD" w:rsidRDefault="00B27CBD">
      <w:pPr>
        <w:pStyle w:val="B1"/>
      </w:pPr>
      <w:r>
        <w:t>C.</w:t>
      </w:r>
      <w:r>
        <w:tab/>
        <w:t>Transmission of a "HANDOVER REQUEST" Message to the BSC (GSM 08.08 [5]).</w:t>
      </w:r>
    </w:p>
    <w:p w14:paraId="65CCC7A6" w14:textId="77777777" w:rsidR="00B27CBD" w:rsidRDefault="00B27CBD">
      <w:pPr>
        <w:pStyle w:val="B1"/>
      </w:pPr>
      <w:r>
        <w:t>D.</w:t>
      </w:r>
      <w:r>
        <w:tab/>
        <w:t>attIncomingExternalIntraMS</w:t>
      </w:r>
      <w:smartTag w:uri="urn:schemas-microsoft-com:office:smarttags" w:element="PersonName">
        <w:r>
          <w:t>CH</w:t>
        </w:r>
      </w:smartTag>
      <w:r>
        <w:t>DOs</w:t>
      </w:r>
      <w:r>
        <w:fldChar w:fldCharType="begin"/>
      </w:r>
      <w:r>
        <w:instrText>XE "attIncomingExternalIntraMS</w:instrText>
      </w:r>
      <w:smartTag w:uri="urn:schemas-microsoft-com:office:smarttags" w:element="PersonName">
        <w:r>
          <w:instrText>CH</w:instrText>
        </w:r>
      </w:smartTag>
      <w:r>
        <w:instrText>DOs"</w:instrText>
      </w:r>
      <w:r>
        <w:fldChar w:fldCharType="end"/>
      </w:r>
      <w:r>
        <w:t>.</w:t>
      </w:r>
    </w:p>
    <w:p w14:paraId="7C141E8B" w14:textId="77777777" w:rsidR="00B27CBD" w:rsidRDefault="00B27CBD">
      <w:pPr>
        <w:pStyle w:val="B1"/>
      </w:pPr>
      <w:r>
        <w:t>E.</w:t>
      </w:r>
      <w:r>
        <w:tab/>
        <w:t>A single integer value.</w:t>
      </w:r>
    </w:p>
    <w:p w14:paraId="2AE4A246" w14:textId="77777777" w:rsidR="00B27CBD" w:rsidRDefault="00B27CBD">
      <w:pPr>
        <w:pStyle w:val="B1"/>
      </w:pPr>
      <w:r>
        <w:t>F.</w:t>
      </w:r>
      <w:r>
        <w:tab/>
        <w:t>MSC Measurement Function.</w:t>
      </w:r>
    </w:p>
    <w:p w14:paraId="203220F0" w14:textId="77777777" w:rsidR="00B27CBD" w:rsidRDefault="00B27CBD">
      <w:pPr>
        <w:pStyle w:val="B1"/>
      </w:pPr>
      <w:r>
        <w:t>G.</w:t>
      </w:r>
      <w:r>
        <w:tab/>
        <w:t>Valid for circuit switching.</w:t>
      </w:r>
    </w:p>
    <w:p w14:paraId="3E2651EF" w14:textId="77777777" w:rsidR="00B27CBD" w:rsidRDefault="00673F73">
      <w:pPr>
        <w:pStyle w:val="Heading3"/>
      </w:pPr>
      <w:r>
        <w:br w:type="page"/>
      </w:r>
      <w:bookmarkStart w:id="183" w:name="_Toc509322638"/>
      <w:r w:rsidR="00B27CBD">
        <w:lastRenderedPageBreak/>
        <w:t>B.3.1.34</w:t>
      </w:r>
      <w:r w:rsidR="00B27CBD">
        <w:tab/>
        <w:t>Successful incoming External intra-MSC Handovers</w:t>
      </w:r>
      <w:bookmarkEnd w:id="183"/>
    </w:p>
    <w:p w14:paraId="5F2200E2" w14:textId="77777777" w:rsidR="00B27CBD" w:rsidRDefault="00B27CBD">
      <w:pPr>
        <w:pStyle w:val="B1"/>
      </w:pPr>
      <w:r>
        <w:t>A.</w:t>
      </w:r>
      <w:r>
        <w:tab/>
        <w:t>This measurement provides the number of successful incoming Handovers into the observed CELL from the related adjacent CELLs controlled by this MSC.</w:t>
      </w:r>
    </w:p>
    <w:p w14:paraId="3688CDBF" w14:textId="77777777" w:rsidR="00B27CBD" w:rsidRDefault="00B27CBD">
      <w:pPr>
        <w:pStyle w:val="B1"/>
      </w:pPr>
      <w:r>
        <w:t>B.</w:t>
      </w:r>
      <w:r>
        <w:tab/>
        <w:t>CC.</w:t>
      </w:r>
    </w:p>
    <w:p w14:paraId="3949E497" w14:textId="77777777" w:rsidR="00B27CBD" w:rsidRDefault="00B27CBD">
      <w:pPr>
        <w:pStyle w:val="B1"/>
      </w:pPr>
      <w:r>
        <w:t>C.</w:t>
      </w:r>
      <w:r>
        <w:tab/>
        <w:t>Receipt of a "HANDOVER COMPLETE" Message from the BSC (GSM 08.08 [5]).</w:t>
      </w:r>
    </w:p>
    <w:p w14:paraId="62D34447" w14:textId="77777777" w:rsidR="00B27CBD" w:rsidRDefault="00B27CBD">
      <w:pPr>
        <w:pStyle w:val="B1"/>
      </w:pPr>
      <w:r>
        <w:t>D.</w:t>
      </w:r>
      <w:r>
        <w:tab/>
        <w:t>succIncomingExternalIntraMS</w:t>
      </w:r>
      <w:smartTag w:uri="urn:schemas-microsoft-com:office:smarttags" w:element="PersonName">
        <w:r>
          <w:t>CH</w:t>
        </w:r>
      </w:smartTag>
      <w:r>
        <w:t>DOs</w:t>
      </w:r>
      <w:r>
        <w:fldChar w:fldCharType="begin"/>
      </w:r>
      <w:r>
        <w:instrText>XE "succIncomingExternalIntraMS</w:instrText>
      </w:r>
      <w:smartTag w:uri="urn:schemas-microsoft-com:office:smarttags" w:element="PersonName">
        <w:r>
          <w:instrText>CH</w:instrText>
        </w:r>
      </w:smartTag>
      <w:r>
        <w:instrText>DOs"</w:instrText>
      </w:r>
      <w:r>
        <w:fldChar w:fldCharType="end"/>
      </w:r>
      <w:r>
        <w:t>.</w:t>
      </w:r>
    </w:p>
    <w:p w14:paraId="5DEF4650" w14:textId="77777777" w:rsidR="00B27CBD" w:rsidRDefault="00B27CBD">
      <w:pPr>
        <w:pStyle w:val="B1"/>
      </w:pPr>
      <w:r>
        <w:t>E.</w:t>
      </w:r>
      <w:r>
        <w:tab/>
        <w:t>A single integer value.</w:t>
      </w:r>
    </w:p>
    <w:p w14:paraId="3F6941D4" w14:textId="77777777" w:rsidR="00B27CBD" w:rsidRDefault="00B27CBD">
      <w:pPr>
        <w:pStyle w:val="B1"/>
      </w:pPr>
      <w:r>
        <w:t>F.</w:t>
      </w:r>
      <w:r>
        <w:tab/>
        <w:t>MSC Measurement Function.</w:t>
      </w:r>
    </w:p>
    <w:p w14:paraId="440F48E4" w14:textId="77777777" w:rsidR="00B27CBD" w:rsidRDefault="00B27CBD">
      <w:pPr>
        <w:pStyle w:val="B1"/>
      </w:pPr>
      <w:r>
        <w:t>G.</w:t>
      </w:r>
      <w:r>
        <w:tab/>
        <w:t>Valid for circuit switching.</w:t>
      </w:r>
    </w:p>
    <w:p w14:paraId="196C3BBB" w14:textId="77777777" w:rsidR="00B27CBD" w:rsidRDefault="00B27CBD">
      <w:pPr>
        <w:pStyle w:val="Heading3"/>
      </w:pPr>
      <w:bookmarkStart w:id="184" w:name="_Toc509322639"/>
      <w:r>
        <w:t>B.3.1.35</w:t>
      </w:r>
      <w:r>
        <w:tab/>
        <w:t>Attempted outgoing External intra-MSC Handovers</w:t>
      </w:r>
      <w:bookmarkEnd w:id="184"/>
    </w:p>
    <w:p w14:paraId="683C33CC" w14:textId="77777777" w:rsidR="00B27CBD" w:rsidRDefault="00B27CBD">
      <w:pPr>
        <w:pStyle w:val="B1"/>
      </w:pPr>
      <w:r>
        <w:t>A.</w:t>
      </w:r>
      <w:r>
        <w:tab/>
        <w:t>This measurement provides the number of attempted outgoing Handovers from the observed CELL to the related adjacent CELLs controlled by this MSC (only first attempt shall be counted).</w:t>
      </w:r>
    </w:p>
    <w:p w14:paraId="689C0228" w14:textId="77777777" w:rsidR="00B27CBD" w:rsidRDefault="00B27CBD">
      <w:pPr>
        <w:pStyle w:val="B1"/>
      </w:pPr>
      <w:r>
        <w:t>B.</w:t>
      </w:r>
      <w:r>
        <w:tab/>
        <w:t>CC.</w:t>
      </w:r>
    </w:p>
    <w:p w14:paraId="440BABB2" w14:textId="77777777" w:rsidR="00B27CBD" w:rsidRDefault="00B27CBD">
      <w:pPr>
        <w:pStyle w:val="B1"/>
      </w:pPr>
      <w:r>
        <w:t>C.</w:t>
      </w:r>
      <w:r>
        <w:tab/>
        <w:t>Receipt of a "HANDOVER REQUIRED" Message from the BSC (GSM 08.08 [5]).</w:t>
      </w:r>
    </w:p>
    <w:p w14:paraId="0EC6AC7A" w14:textId="77777777" w:rsidR="00B27CBD" w:rsidRDefault="00B27CBD">
      <w:pPr>
        <w:pStyle w:val="B1"/>
      </w:pPr>
      <w:r>
        <w:t>D.</w:t>
      </w:r>
      <w:r>
        <w:tab/>
        <w:t>attOutgoingExternalIntraMS</w:t>
      </w:r>
      <w:smartTag w:uri="urn:schemas-microsoft-com:office:smarttags" w:element="PersonName">
        <w:r>
          <w:t>CH</w:t>
        </w:r>
      </w:smartTag>
      <w:r>
        <w:t>DOs</w:t>
      </w:r>
      <w:r>
        <w:fldChar w:fldCharType="begin"/>
      </w:r>
      <w:r>
        <w:instrText>XE "attOutgoingExternalIntraMS</w:instrText>
      </w:r>
      <w:smartTag w:uri="urn:schemas-microsoft-com:office:smarttags" w:element="PersonName">
        <w:r>
          <w:instrText>CH</w:instrText>
        </w:r>
      </w:smartTag>
      <w:r>
        <w:instrText>DOs"</w:instrText>
      </w:r>
      <w:r>
        <w:fldChar w:fldCharType="end"/>
      </w:r>
      <w:r>
        <w:t>.</w:t>
      </w:r>
    </w:p>
    <w:p w14:paraId="76D36B81" w14:textId="77777777" w:rsidR="00B27CBD" w:rsidRDefault="00B27CBD">
      <w:pPr>
        <w:pStyle w:val="B1"/>
      </w:pPr>
      <w:r>
        <w:t>E.</w:t>
      </w:r>
      <w:r>
        <w:tab/>
        <w:t>A single integer value.</w:t>
      </w:r>
    </w:p>
    <w:p w14:paraId="27D033FE" w14:textId="77777777" w:rsidR="00B27CBD" w:rsidRDefault="00B27CBD">
      <w:pPr>
        <w:pStyle w:val="B1"/>
      </w:pPr>
      <w:r>
        <w:t>F.</w:t>
      </w:r>
      <w:r>
        <w:tab/>
        <w:t>MSC Measurement Function.</w:t>
      </w:r>
    </w:p>
    <w:p w14:paraId="79676220" w14:textId="77777777" w:rsidR="00B27CBD" w:rsidRDefault="00B27CBD">
      <w:pPr>
        <w:pStyle w:val="B1"/>
      </w:pPr>
      <w:r>
        <w:t>G.</w:t>
      </w:r>
      <w:r>
        <w:tab/>
        <w:t>Valid for circuit switching.</w:t>
      </w:r>
    </w:p>
    <w:p w14:paraId="0E2C5113" w14:textId="77777777" w:rsidR="00B27CBD" w:rsidRDefault="00B27CBD">
      <w:pPr>
        <w:pStyle w:val="Heading3"/>
      </w:pPr>
      <w:bookmarkStart w:id="185" w:name="_Toc509322640"/>
      <w:r>
        <w:t>B.3.1.36</w:t>
      </w:r>
      <w:r>
        <w:tab/>
        <w:t>Successful outgoing External intra-MSC Handovers</w:t>
      </w:r>
      <w:bookmarkEnd w:id="185"/>
    </w:p>
    <w:p w14:paraId="552F0BA9" w14:textId="77777777" w:rsidR="00B27CBD" w:rsidRDefault="00B27CBD">
      <w:pPr>
        <w:pStyle w:val="B1"/>
      </w:pPr>
      <w:r>
        <w:t>A.</w:t>
      </w:r>
      <w:r>
        <w:tab/>
        <w:t>This measurement provides the number of successful outgoing Handovers from the observed CELL to the related adjacent CELLs controlled by this MSC, further information can be found in GSM 04.08 [2], 08.08 [5], and 08.58 [6].</w:t>
      </w:r>
    </w:p>
    <w:p w14:paraId="08DF305C" w14:textId="77777777" w:rsidR="00B27CBD" w:rsidRDefault="00B27CBD">
      <w:pPr>
        <w:pStyle w:val="B1"/>
      </w:pPr>
      <w:r>
        <w:t>B.</w:t>
      </w:r>
      <w:r>
        <w:tab/>
        <w:t>CC.</w:t>
      </w:r>
    </w:p>
    <w:p w14:paraId="754EE45A" w14:textId="77777777" w:rsidR="00B27CBD" w:rsidRDefault="00B27CBD">
      <w:pPr>
        <w:pStyle w:val="B1"/>
      </w:pPr>
      <w:r>
        <w:t>C.</w:t>
      </w:r>
      <w:r>
        <w:tab/>
        <w:t>Completion of release procedure for the involved channel.</w:t>
      </w:r>
    </w:p>
    <w:p w14:paraId="6E9B53F8" w14:textId="77777777" w:rsidR="00B27CBD" w:rsidRDefault="00B27CBD">
      <w:pPr>
        <w:pStyle w:val="B1"/>
      </w:pPr>
      <w:r>
        <w:t>D.</w:t>
      </w:r>
      <w:r>
        <w:tab/>
        <w:t>succOutgoingExternalIntraMS</w:t>
      </w:r>
      <w:smartTag w:uri="urn:schemas-microsoft-com:office:smarttags" w:element="PersonName">
        <w:r>
          <w:t>CH</w:t>
        </w:r>
      </w:smartTag>
      <w:r>
        <w:t>DOs</w:t>
      </w:r>
      <w:r>
        <w:fldChar w:fldCharType="begin"/>
      </w:r>
      <w:r>
        <w:instrText>XE "succOutgoingExternalIntraMS</w:instrText>
      </w:r>
      <w:smartTag w:uri="urn:schemas-microsoft-com:office:smarttags" w:element="PersonName">
        <w:r>
          <w:instrText>CH</w:instrText>
        </w:r>
      </w:smartTag>
      <w:r>
        <w:instrText>DOs"</w:instrText>
      </w:r>
      <w:r>
        <w:fldChar w:fldCharType="end"/>
      </w:r>
      <w:r>
        <w:t>.</w:t>
      </w:r>
    </w:p>
    <w:p w14:paraId="57F133EC" w14:textId="77777777" w:rsidR="00B27CBD" w:rsidRDefault="00B27CBD">
      <w:pPr>
        <w:pStyle w:val="B1"/>
      </w:pPr>
      <w:r>
        <w:t>E.</w:t>
      </w:r>
      <w:r>
        <w:tab/>
        <w:t>A single integer value.</w:t>
      </w:r>
    </w:p>
    <w:p w14:paraId="5B61D50D" w14:textId="77777777" w:rsidR="00B27CBD" w:rsidRDefault="00B27CBD">
      <w:pPr>
        <w:pStyle w:val="B1"/>
      </w:pPr>
      <w:r>
        <w:t>F.</w:t>
      </w:r>
      <w:r>
        <w:tab/>
        <w:t>MSC Measurement Function.</w:t>
      </w:r>
    </w:p>
    <w:p w14:paraId="53373847" w14:textId="77777777" w:rsidR="00B27CBD" w:rsidRDefault="00B27CBD">
      <w:pPr>
        <w:pStyle w:val="B1"/>
      </w:pPr>
      <w:r>
        <w:t>G.</w:t>
      </w:r>
      <w:r>
        <w:tab/>
        <w:t>Valid for circuit switching.</w:t>
      </w:r>
    </w:p>
    <w:p w14:paraId="0876CC7F" w14:textId="77777777" w:rsidR="00B27CBD" w:rsidRDefault="00673F73">
      <w:pPr>
        <w:pStyle w:val="Heading3"/>
      </w:pPr>
      <w:r>
        <w:br w:type="page"/>
      </w:r>
      <w:bookmarkStart w:id="186" w:name="_Toc509322641"/>
      <w:r w:rsidR="00B27CBD">
        <w:lastRenderedPageBreak/>
        <w:t>B.3.1.37</w:t>
      </w:r>
      <w:r w:rsidR="00B27CBD">
        <w:tab/>
        <w:t>Attempted incoming inter-MSC Handovers</w:t>
      </w:r>
      <w:bookmarkEnd w:id="186"/>
    </w:p>
    <w:p w14:paraId="508FC94D" w14:textId="77777777" w:rsidR="00B27CBD" w:rsidRDefault="00B27CBD">
      <w:pPr>
        <w:pStyle w:val="B1"/>
      </w:pPr>
      <w:r>
        <w:t>A.</w:t>
      </w:r>
      <w:r>
        <w:tab/>
        <w:t>This measurement provides the number of attempted incoming Handovers into the observed CELL from the related adjacent CELLs NOT controlled by this MSC.</w:t>
      </w:r>
    </w:p>
    <w:p w14:paraId="372A6C69" w14:textId="77777777" w:rsidR="00B27CBD" w:rsidRDefault="00B27CBD">
      <w:pPr>
        <w:pStyle w:val="B1"/>
      </w:pPr>
      <w:r>
        <w:t>B.</w:t>
      </w:r>
      <w:r>
        <w:tab/>
        <w:t>CC.</w:t>
      </w:r>
    </w:p>
    <w:p w14:paraId="718DBF06" w14:textId="77777777" w:rsidR="00B27CBD" w:rsidRDefault="00B27CBD">
      <w:pPr>
        <w:pStyle w:val="B1"/>
      </w:pPr>
      <w:r>
        <w:t>C.</w:t>
      </w:r>
      <w:r>
        <w:tab/>
        <w:t>Receipt of a "MAP_PERFORM_HANDOVER" service indication with target CELL identity equal to the observed CELL (GSM 09.02 [7]).</w:t>
      </w:r>
    </w:p>
    <w:p w14:paraId="65E642F0" w14:textId="77777777" w:rsidR="00B27CBD" w:rsidRDefault="00B27CBD">
      <w:pPr>
        <w:pStyle w:val="B1"/>
      </w:pPr>
      <w:r>
        <w:t>D.</w:t>
      </w:r>
      <w:r>
        <w:tab/>
        <w:t>attIncomingInterMS</w:t>
      </w:r>
      <w:smartTag w:uri="urn:schemas-microsoft-com:office:smarttags" w:element="PersonName">
        <w:r>
          <w:t>CH</w:t>
        </w:r>
      </w:smartTag>
      <w:r>
        <w:t>DOs</w:t>
      </w:r>
      <w:r>
        <w:fldChar w:fldCharType="begin"/>
      </w:r>
      <w:r>
        <w:instrText>XE "attIncomingInterMS</w:instrText>
      </w:r>
      <w:smartTag w:uri="urn:schemas-microsoft-com:office:smarttags" w:element="PersonName">
        <w:r>
          <w:instrText>CH</w:instrText>
        </w:r>
      </w:smartTag>
      <w:r>
        <w:instrText>DOs"</w:instrText>
      </w:r>
      <w:r>
        <w:fldChar w:fldCharType="end"/>
      </w:r>
      <w:r>
        <w:t>.</w:t>
      </w:r>
    </w:p>
    <w:p w14:paraId="4DA2D178" w14:textId="77777777" w:rsidR="00B27CBD" w:rsidRDefault="00B27CBD">
      <w:pPr>
        <w:pStyle w:val="B1"/>
      </w:pPr>
      <w:r>
        <w:t>E.</w:t>
      </w:r>
      <w:r>
        <w:tab/>
        <w:t>A single integer value.</w:t>
      </w:r>
    </w:p>
    <w:p w14:paraId="7A4AD217" w14:textId="77777777" w:rsidR="00B27CBD" w:rsidRDefault="00B27CBD">
      <w:pPr>
        <w:pStyle w:val="B1"/>
      </w:pPr>
      <w:r>
        <w:t>F.</w:t>
      </w:r>
      <w:r>
        <w:tab/>
        <w:t>MSC Measurement Function.</w:t>
      </w:r>
    </w:p>
    <w:p w14:paraId="236AB2F8" w14:textId="77777777" w:rsidR="00B27CBD" w:rsidRDefault="00B27CBD">
      <w:pPr>
        <w:pStyle w:val="B1"/>
      </w:pPr>
      <w:r>
        <w:t>G.</w:t>
      </w:r>
      <w:r>
        <w:tab/>
        <w:t>Valid for circuit switching.</w:t>
      </w:r>
    </w:p>
    <w:p w14:paraId="4F609C40" w14:textId="77777777" w:rsidR="00B27CBD" w:rsidRDefault="00B27CBD">
      <w:pPr>
        <w:pStyle w:val="Heading3"/>
      </w:pPr>
      <w:bookmarkStart w:id="187" w:name="_Toc509322642"/>
      <w:r>
        <w:t>B.3.1.38</w:t>
      </w:r>
      <w:r>
        <w:tab/>
        <w:t>Successful incoming inter-MSC Handovers</w:t>
      </w:r>
      <w:bookmarkEnd w:id="187"/>
    </w:p>
    <w:p w14:paraId="48571A04" w14:textId="77777777" w:rsidR="00B27CBD" w:rsidRDefault="00B27CBD">
      <w:pPr>
        <w:pStyle w:val="B1"/>
      </w:pPr>
      <w:r>
        <w:t>A.</w:t>
      </w:r>
      <w:r>
        <w:tab/>
        <w:t>This measurement provides the number of successful incoming Handovers into the observed CELL from the related adjacent CELLs NOT controlled by this MSC.</w:t>
      </w:r>
    </w:p>
    <w:p w14:paraId="508DF254" w14:textId="77777777" w:rsidR="00B27CBD" w:rsidRDefault="00B27CBD">
      <w:pPr>
        <w:pStyle w:val="B1"/>
      </w:pPr>
      <w:r>
        <w:t>B.</w:t>
      </w:r>
      <w:r>
        <w:tab/>
        <w:t>CC.</w:t>
      </w:r>
    </w:p>
    <w:p w14:paraId="7096696A" w14:textId="77777777" w:rsidR="00B27CBD" w:rsidRDefault="00B27CBD">
      <w:pPr>
        <w:pStyle w:val="B1"/>
      </w:pPr>
      <w:r>
        <w:t>C.</w:t>
      </w:r>
      <w:r>
        <w:tab/>
        <w:t>Receipt of a "MAP_SEND_END_SIGNAL" service confirmation (GSM 09.02 [7]).</w:t>
      </w:r>
    </w:p>
    <w:p w14:paraId="5556ECBC" w14:textId="77777777" w:rsidR="00B27CBD" w:rsidRDefault="00B27CBD">
      <w:pPr>
        <w:pStyle w:val="B1"/>
      </w:pPr>
      <w:r>
        <w:t>D.</w:t>
      </w:r>
      <w:r>
        <w:tab/>
        <w:t>succIncomingInterMS</w:t>
      </w:r>
      <w:smartTag w:uri="urn:schemas-microsoft-com:office:smarttags" w:element="PersonName">
        <w:r>
          <w:t>CH</w:t>
        </w:r>
      </w:smartTag>
      <w:r>
        <w:t>DOs</w:t>
      </w:r>
      <w:r>
        <w:fldChar w:fldCharType="begin"/>
      </w:r>
      <w:r>
        <w:instrText>XE "succIncomingInterMS</w:instrText>
      </w:r>
      <w:smartTag w:uri="urn:schemas-microsoft-com:office:smarttags" w:element="PersonName">
        <w:r>
          <w:instrText>CH</w:instrText>
        </w:r>
      </w:smartTag>
      <w:r>
        <w:instrText>DOs"</w:instrText>
      </w:r>
      <w:r>
        <w:fldChar w:fldCharType="end"/>
      </w:r>
      <w:r>
        <w:t>.</w:t>
      </w:r>
    </w:p>
    <w:p w14:paraId="02C4D16D" w14:textId="77777777" w:rsidR="00B27CBD" w:rsidRDefault="00B27CBD">
      <w:pPr>
        <w:pStyle w:val="B1"/>
      </w:pPr>
      <w:r>
        <w:t>E.</w:t>
      </w:r>
      <w:r>
        <w:tab/>
        <w:t>A single integer value.</w:t>
      </w:r>
    </w:p>
    <w:p w14:paraId="53A2F001" w14:textId="77777777" w:rsidR="00B27CBD" w:rsidRDefault="00B27CBD">
      <w:pPr>
        <w:pStyle w:val="B1"/>
      </w:pPr>
      <w:r>
        <w:t>F.</w:t>
      </w:r>
      <w:r>
        <w:tab/>
        <w:t>MSC Measurement Function.</w:t>
      </w:r>
    </w:p>
    <w:p w14:paraId="2CDE330E" w14:textId="77777777" w:rsidR="00B27CBD" w:rsidRDefault="00B27CBD">
      <w:pPr>
        <w:pStyle w:val="B1"/>
      </w:pPr>
      <w:r>
        <w:t>G.</w:t>
      </w:r>
      <w:r>
        <w:tab/>
        <w:t>Valid for circuit switching.</w:t>
      </w:r>
    </w:p>
    <w:p w14:paraId="63595EA6" w14:textId="77777777" w:rsidR="00B27CBD" w:rsidRDefault="00B27CBD">
      <w:pPr>
        <w:pStyle w:val="Heading3"/>
      </w:pPr>
      <w:bookmarkStart w:id="188" w:name="_Toc509322643"/>
      <w:r>
        <w:t>B.3.1.39</w:t>
      </w:r>
      <w:r>
        <w:tab/>
        <w:t>Attempted outgoing inter-MSC Handovers</w:t>
      </w:r>
      <w:bookmarkEnd w:id="188"/>
    </w:p>
    <w:p w14:paraId="7690F9D7" w14:textId="77777777" w:rsidR="00B27CBD" w:rsidRDefault="00B27CBD">
      <w:pPr>
        <w:pStyle w:val="B1"/>
      </w:pPr>
      <w:r>
        <w:t>A.</w:t>
      </w:r>
      <w:r>
        <w:tab/>
        <w:t>This measurement provides the number of attempted outgoing Handovers from the observed CELL to the related adjacent CELLs NOT controlled by this MSC.</w:t>
      </w:r>
    </w:p>
    <w:p w14:paraId="32CDB0C1" w14:textId="77777777" w:rsidR="00B27CBD" w:rsidRDefault="00B27CBD">
      <w:pPr>
        <w:pStyle w:val="B1"/>
      </w:pPr>
      <w:r>
        <w:t>B.</w:t>
      </w:r>
      <w:r>
        <w:tab/>
        <w:t>CC.</w:t>
      </w:r>
    </w:p>
    <w:p w14:paraId="1802BB80" w14:textId="77777777" w:rsidR="00B27CBD" w:rsidRDefault="00B27CBD">
      <w:pPr>
        <w:pStyle w:val="B1"/>
      </w:pPr>
      <w:r>
        <w:t>C.</w:t>
      </w:r>
      <w:r>
        <w:tab/>
        <w:t>Transmission of a "MAP_PERFORM_HANDOVER" service request (GSM 09.02 [7]).</w:t>
      </w:r>
    </w:p>
    <w:p w14:paraId="3BDFD9BE" w14:textId="77777777" w:rsidR="00B27CBD" w:rsidRDefault="00B27CBD">
      <w:pPr>
        <w:pStyle w:val="B1"/>
      </w:pPr>
      <w:r>
        <w:t>D.</w:t>
      </w:r>
      <w:r>
        <w:tab/>
        <w:t>attOutgoingInterMS</w:t>
      </w:r>
      <w:smartTag w:uri="urn:schemas-microsoft-com:office:smarttags" w:element="PersonName">
        <w:r>
          <w:t>CH</w:t>
        </w:r>
      </w:smartTag>
      <w:r>
        <w:t>DOs</w:t>
      </w:r>
      <w:r>
        <w:fldChar w:fldCharType="begin"/>
      </w:r>
      <w:r>
        <w:instrText>XE "attOutgoingInterMS</w:instrText>
      </w:r>
      <w:smartTag w:uri="urn:schemas-microsoft-com:office:smarttags" w:element="PersonName">
        <w:r>
          <w:instrText>CH</w:instrText>
        </w:r>
      </w:smartTag>
      <w:r>
        <w:instrText>DOs"</w:instrText>
      </w:r>
      <w:r>
        <w:fldChar w:fldCharType="end"/>
      </w:r>
      <w:r>
        <w:t>.</w:t>
      </w:r>
    </w:p>
    <w:p w14:paraId="15B1295D" w14:textId="77777777" w:rsidR="00B27CBD" w:rsidRDefault="00B27CBD">
      <w:pPr>
        <w:pStyle w:val="B1"/>
      </w:pPr>
      <w:r>
        <w:t>E.</w:t>
      </w:r>
      <w:r>
        <w:tab/>
        <w:t>A single integer value.</w:t>
      </w:r>
    </w:p>
    <w:p w14:paraId="488C985F" w14:textId="77777777" w:rsidR="00B27CBD" w:rsidRDefault="00B27CBD">
      <w:pPr>
        <w:pStyle w:val="B1"/>
      </w:pPr>
      <w:r>
        <w:t>F.</w:t>
      </w:r>
      <w:r>
        <w:tab/>
        <w:t>MSC Measurement Function.</w:t>
      </w:r>
    </w:p>
    <w:p w14:paraId="54BE4835" w14:textId="77777777" w:rsidR="00B27CBD" w:rsidRDefault="00B27CBD">
      <w:pPr>
        <w:pStyle w:val="B1"/>
      </w:pPr>
      <w:r>
        <w:t>G.</w:t>
      </w:r>
      <w:r>
        <w:tab/>
        <w:t>Valid for circuit switching.</w:t>
      </w:r>
    </w:p>
    <w:p w14:paraId="22E4EEF9" w14:textId="77777777" w:rsidR="00B27CBD" w:rsidRDefault="00673F73">
      <w:pPr>
        <w:pStyle w:val="Heading3"/>
      </w:pPr>
      <w:r>
        <w:br w:type="page"/>
      </w:r>
      <w:bookmarkStart w:id="189" w:name="_Toc509322644"/>
      <w:r w:rsidR="00B27CBD">
        <w:lastRenderedPageBreak/>
        <w:t>B.3.1.40</w:t>
      </w:r>
      <w:r w:rsidR="00B27CBD">
        <w:tab/>
        <w:t>Successful outgoing inter-MSC Handovers</w:t>
      </w:r>
      <w:bookmarkEnd w:id="189"/>
    </w:p>
    <w:p w14:paraId="43B09881" w14:textId="77777777" w:rsidR="00B27CBD" w:rsidRDefault="00B27CBD">
      <w:pPr>
        <w:pStyle w:val="B1"/>
      </w:pPr>
      <w:r>
        <w:t>A.</w:t>
      </w:r>
      <w:r>
        <w:tab/>
        <w:t>This measurement provides the number of successful outgoing Handovers from the observed CELL to the related adjacent CELLs NOT controlled by this MSC.</w:t>
      </w:r>
    </w:p>
    <w:p w14:paraId="68D762BB" w14:textId="77777777" w:rsidR="00B27CBD" w:rsidRDefault="00B27CBD">
      <w:pPr>
        <w:pStyle w:val="B1"/>
      </w:pPr>
      <w:r>
        <w:t>B.</w:t>
      </w:r>
      <w:r>
        <w:tab/>
        <w:t>CC.</w:t>
      </w:r>
    </w:p>
    <w:p w14:paraId="29F37FEB" w14:textId="77777777" w:rsidR="00B27CBD" w:rsidRDefault="00B27CBD">
      <w:pPr>
        <w:pStyle w:val="B1"/>
      </w:pPr>
      <w:r>
        <w:t>C.</w:t>
      </w:r>
      <w:r>
        <w:tab/>
        <w:t>Transmission of "MAP_SEND_END_SIGNAL" service response (GSM 09.02 [7]).</w:t>
      </w:r>
    </w:p>
    <w:p w14:paraId="7D7F27FE" w14:textId="77777777" w:rsidR="00B27CBD" w:rsidRDefault="00B27CBD">
      <w:pPr>
        <w:pStyle w:val="B1"/>
      </w:pPr>
      <w:r>
        <w:t>D.</w:t>
      </w:r>
      <w:r>
        <w:tab/>
        <w:t>succOutgoingInterMS</w:t>
      </w:r>
      <w:smartTag w:uri="urn:schemas-microsoft-com:office:smarttags" w:element="PersonName">
        <w:r>
          <w:t>CH</w:t>
        </w:r>
      </w:smartTag>
      <w:r>
        <w:t>DOs</w:t>
      </w:r>
      <w:r>
        <w:fldChar w:fldCharType="begin"/>
      </w:r>
      <w:r>
        <w:instrText>XE "succOutgoingInterMS</w:instrText>
      </w:r>
      <w:smartTag w:uri="urn:schemas-microsoft-com:office:smarttags" w:element="PersonName">
        <w:r>
          <w:instrText>CH</w:instrText>
        </w:r>
      </w:smartTag>
      <w:r>
        <w:instrText>DOs"</w:instrText>
      </w:r>
      <w:r>
        <w:fldChar w:fldCharType="end"/>
      </w:r>
      <w:r>
        <w:t>.</w:t>
      </w:r>
    </w:p>
    <w:p w14:paraId="122E425F" w14:textId="77777777" w:rsidR="00B27CBD" w:rsidRDefault="00B27CBD">
      <w:pPr>
        <w:pStyle w:val="B1"/>
      </w:pPr>
      <w:r>
        <w:t>E.</w:t>
      </w:r>
      <w:r>
        <w:tab/>
        <w:t>A single integer value.</w:t>
      </w:r>
    </w:p>
    <w:p w14:paraId="13B4FD2C" w14:textId="77777777" w:rsidR="00B27CBD" w:rsidRDefault="00B27CBD">
      <w:pPr>
        <w:pStyle w:val="B1"/>
      </w:pPr>
      <w:r>
        <w:t>F.</w:t>
      </w:r>
      <w:r>
        <w:tab/>
        <w:t>MSC Measurement Function.</w:t>
      </w:r>
    </w:p>
    <w:p w14:paraId="21613F7A" w14:textId="77777777" w:rsidR="00B27CBD" w:rsidRDefault="00B27CBD">
      <w:pPr>
        <w:pStyle w:val="B1"/>
      </w:pPr>
      <w:r>
        <w:t>G.</w:t>
      </w:r>
      <w:r>
        <w:tab/>
        <w:t>Valid for circuit switching.</w:t>
      </w:r>
    </w:p>
    <w:p w14:paraId="2ACCF188" w14:textId="77777777" w:rsidR="00B27CBD" w:rsidRDefault="00B27CBD">
      <w:pPr>
        <w:pStyle w:val="Heading3"/>
      </w:pPr>
      <w:bookmarkStart w:id="190" w:name="_Toc509322645"/>
      <w:r>
        <w:t>B.3.1.41</w:t>
      </w:r>
      <w:r>
        <w:tab/>
        <w:t>Attempted subsequent inter-MSC Handovers (back to MSCa)</w:t>
      </w:r>
      <w:bookmarkEnd w:id="190"/>
    </w:p>
    <w:p w14:paraId="135AA974" w14:textId="77777777" w:rsidR="00B27CBD" w:rsidRDefault="00B27CBD">
      <w:pPr>
        <w:pStyle w:val="B1"/>
      </w:pPr>
      <w:r>
        <w:t>A.</w:t>
      </w:r>
      <w:r>
        <w:tab/>
        <w:t>This measurement provides the number of attempted subsequent inter-MSC Handovers, where the call is handed back to the anchor MSC (MSCa), i.e. the first hand over takes place from MSCa to MSCb then subsequently an attempt is made to hand back to MSCa.</w:t>
      </w:r>
    </w:p>
    <w:p w14:paraId="18237FB7" w14:textId="77777777" w:rsidR="00B27CBD" w:rsidRDefault="00B27CBD">
      <w:pPr>
        <w:pStyle w:val="B1"/>
      </w:pPr>
      <w:r>
        <w:t>B.</w:t>
      </w:r>
      <w:r>
        <w:tab/>
        <w:t>CC.</w:t>
      </w:r>
    </w:p>
    <w:p w14:paraId="24E74847" w14:textId="77777777" w:rsidR="00B27CBD" w:rsidRDefault="00B27CBD">
      <w:pPr>
        <w:pStyle w:val="B1"/>
      </w:pPr>
      <w:r>
        <w:t>C.</w:t>
      </w:r>
      <w:r>
        <w:tab/>
        <w:t>Receipt of "MAP_PERFORM_SUBSEQUENT_HANDOVER" service indication with target MSC identity equal to MSCa (GSM 09.02 [7]).</w:t>
      </w:r>
    </w:p>
    <w:p w14:paraId="57CC997E" w14:textId="77777777" w:rsidR="00B27CBD" w:rsidRDefault="00B27CBD">
      <w:pPr>
        <w:pStyle w:val="B1"/>
      </w:pPr>
      <w:r>
        <w:t>D.</w:t>
      </w:r>
      <w:r>
        <w:tab/>
        <w:t>attSubsequentInterMS</w:t>
      </w:r>
      <w:smartTag w:uri="urn:schemas-microsoft-com:office:smarttags" w:element="PersonName">
        <w:r>
          <w:t>CH</w:t>
        </w:r>
      </w:smartTag>
      <w:r>
        <w:t>DOsMSCa</w:t>
      </w:r>
      <w:r>
        <w:fldChar w:fldCharType="begin"/>
      </w:r>
      <w:r>
        <w:instrText>XE "attSubsequentInterMS</w:instrText>
      </w:r>
      <w:smartTag w:uri="urn:schemas-microsoft-com:office:smarttags" w:element="PersonName">
        <w:r>
          <w:instrText>CH</w:instrText>
        </w:r>
      </w:smartTag>
      <w:r>
        <w:instrText>DOsMSCa"</w:instrText>
      </w:r>
      <w:r>
        <w:fldChar w:fldCharType="end"/>
      </w:r>
      <w:r>
        <w:t>.</w:t>
      </w:r>
    </w:p>
    <w:p w14:paraId="5F295E79" w14:textId="77777777" w:rsidR="00B27CBD" w:rsidRDefault="00B27CBD">
      <w:pPr>
        <w:pStyle w:val="B1"/>
      </w:pPr>
      <w:r>
        <w:t>E.</w:t>
      </w:r>
      <w:r>
        <w:tab/>
        <w:t>A single integer value.</w:t>
      </w:r>
    </w:p>
    <w:p w14:paraId="511A30C8" w14:textId="77777777" w:rsidR="00B27CBD" w:rsidRDefault="00B27CBD">
      <w:pPr>
        <w:pStyle w:val="B1"/>
      </w:pPr>
      <w:r>
        <w:t>F.</w:t>
      </w:r>
      <w:r>
        <w:tab/>
        <w:t>MSC Measurement Function.</w:t>
      </w:r>
    </w:p>
    <w:p w14:paraId="74CE46EA" w14:textId="77777777" w:rsidR="00B27CBD" w:rsidRDefault="00B27CBD">
      <w:pPr>
        <w:pStyle w:val="B1"/>
      </w:pPr>
      <w:r>
        <w:t>G.</w:t>
      </w:r>
      <w:r>
        <w:tab/>
        <w:t>Valid for circuit switching.</w:t>
      </w:r>
    </w:p>
    <w:p w14:paraId="28836C2E" w14:textId="77777777" w:rsidR="00B27CBD" w:rsidRDefault="00B27CBD">
      <w:pPr>
        <w:pStyle w:val="Heading3"/>
      </w:pPr>
      <w:bookmarkStart w:id="191" w:name="_Toc509322646"/>
      <w:r>
        <w:t>B.3.1.42</w:t>
      </w:r>
      <w:r>
        <w:tab/>
        <w:t>Successful subsequent inter-MSC Handovers (back to MSCa)</w:t>
      </w:r>
      <w:bookmarkEnd w:id="191"/>
    </w:p>
    <w:p w14:paraId="54D9ED36" w14:textId="77777777" w:rsidR="00B27CBD" w:rsidRDefault="00B27CBD">
      <w:pPr>
        <w:pStyle w:val="B1"/>
      </w:pPr>
      <w:r>
        <w:t>A.</w:t>
      </w:r>
      <w:r>
        <w:tab/>
        <w:t>This measurement provides the number of successful subsequent inter-MSC Handovers, where the call is handed back to the anchor MSC (MSCa). i.e. the first hand over takes place from MSCa to MSCb then the call is subsequently successfully handed back to MSCa.</w:t>
      </w:r>
    </w:p>
    <w:p w14:paraId="476E1BEA" w14:textId="77777777" w:rsidR="00B27CBD" w:rsidRDefault="00B27CBD">
      <w:pPr>
        <w:pStyle w:val="B1"/>
      </w:pPr>
      <w:r>
        <w:t>B.</w:t>
      </w:r>
      <w:r>
        <w:tab/>
        <w:t>CC.</w:t>
      </w:r>
    </w:p>
    <w:p w14:paraId="6631BE0A" w14:textId="77777777" w:rsidR="00B27CBD" w:rsidRDefault="00B27CBD">
      <w:pPr>
        <w:pStyle w:val="B1"/>
      </w:pPr>
      <w:r>
        <w:t>C.</w:t>
      </w:r>
      <w:r>
        <w:tab/>
        <w:t>Transmission of "MAP_SEND_END_SIGNAL" service response (Handover to MSCa) (GSM 09.02 [7]).</w:t>
      </w:r>
    </w:p>
    <w:p w14:paraId="1D548444" w14:textId="77777777" w:rsidR="00B27CBD" w:rsidRDefault="00B27CBD">
      <w:pPr>
        <w:pStyle w:val="B1"/>
      </w:pPr>
      <w:r>
        <w:t>D.</w:t>
      </w:r>
      <w:r>
        <w:tab/>
        <w:t>succSubsequentInterMS</w:t>
      </w:r>
      <w:smartTag w:uri="urn:schemas-microsoft-com:office:smarttags" w:element="PersonName">
        <w:r>
          <w:t>CH</w:t>
        </w:r>
      </w:smartTag>
      <w:r>
        <w:t>DOsMSCa</w:t>
      </w:r>
      <w:r>
        <w:fldChar w:fldCharType="begin"/>
      </w:r>
      <w:r>
        <w:instrText>XE "succSubsequentInterMS</w:instrText>
      </w:r>
      <w:smartTag w:uri="urn:schemas-microsoft-com:office:smarttags" w:element="PersonName">
        <w:r>
          <w:instrText>CH</w:instrText>
        </w:r>
      </w:smartTag>
      <w:r>
        <w:instrText>DOsMSCa"</w:instrText>
      </w:r>
      <w:r>
        <w:fldChar w:fldCharType="end"/>
      </w:r>
      <w:r>
        <w:t>.</w:t>
      </w:r>
    </w:p>
    <w:p w14:paraId="4E62D721" w14:textId="77777777" w:rsidR="00B27CBD" w:rsidRDefault="00B27CBD">
      <w:pPr>
        <w:pStyle w:val="B1"/>
      </w:pPr>
      <w:r>
        <w:t>E.</w:t>
      </w:r>
      <w:r>
        <w:tab/>
        <w:t>A single integer value.</w:t>
      </w:r>
    </w:p>
    <w:p w14:paraId="40E3F032" w14:textId="77777777" w:rsidR="00B27CBD" w:rsidRDefault="00B27CBD">
      <w:pPr>
        <w:pStyle w:val="B1"/>
      </w:pPr>
      <w:r>
        <w:t>F.</w:t>
      </w:r>
      <w:r>
        <w:tab/>
        <w:t>MSC Measurement Function.</w:t>
      </w:r>
    </w:p>
    <w:p w14:paraId="03827487" w14:textId="77777777" w:rsidR="00B27CBD" w:rsidRDefault="00B27CBD">
      <w:pPr>
        <w:pStyle w:val="B1"/>
      </w:pPr>
      <w:r>
        <w:t>G.</w:t>
      </w:r>
      <w:r>
        <w:tab/>
        <w:t>Valid for circuit switching.</w:t>
      </w:r>
    </w:p>
    <w:p w14:paraId="3EBD01A9" w14:textId="77777777" w:rsidR="00B27CBD" w:rsidRDefault="00673F73">
      <w:pPr>
        <w:pStyle w:val="Heading3"/>
      </w:pPr>
      <w:r>
        <w:br w:type="page"/>
      </w:r>
      <w:bookmarkStart w:id="192" w:name="_Toc509322647"/>
      <w:r w:rsidR="00B27CBD">
        <w:lastRenderedPageBreak/>
        <w:t>B.3.1.43</w:t>
      </w:r>
      <w:r w:rsidR="00B27CBD">
        <w:tab/>
        <w:t>Attempted subsequent inter-MSC Handovers (to MSCc)</w:t>
      </w:r>
      <w:bookmarkEnd w:id="192"/>
    </w:p>
    <w:p w14:paraId="73F58715" w14:textId="77777777" w:rsidR="00B27CBD" w:rsidRDefault="00B27CBD">
      <w:pPr>
        <w:pStyle w:val="B1"/>
      </w:pPr>
      <w:r>
        <w:t>A.</w:t>
      </w:r>
      <w:r>
        <w:tab/>
        <w:t>This measurement provides the number of attempted subsequent inter-MSC Handovers, where the call is handed over to MSCc, i.e. the first hand over takes place from MSCa to MSCb then subsequently an attempt is made to hand over to MSCc.</w:t>
      </w:r>
    </w:p>
    <w:p w14:paraId="2D4C36E7" w14:textId="77777777" w:rsidR="00B27CBD" w:rsidRDefault="00B27CBD">
      <w:pPr>
        <w:pStyle w:val="B1"/>
      </w:pPr>
      <w:r>
        <w:t>B.</w:t>
      </w:r>
      <w:r>
        <w:tab/>
        <w:t>CC.</w:t>
      </w:r>
    </w:p>
    <w:p w14:paraId="5FE30293" w14:textId="77777777" w:rsidR="00B27CBD" w:rsidRDefault="00B27CBD">
      <w:pPr>
        <w:pStyle w:val="B1"/>
      </w:pPr>
      <w:r>
        <w:t>C.</w:t>
      </w:r>
      <w:r>
        <w:tab/>
        <w:t>Receipt of "MAP_PERFORM_SUBSEQUENT_HANDOVER" service indication, with target MSC identity equal to MSCc (GSM 09.02 [7]).</w:t>
      </w:r>
    </w:p>
    <w:p w14:paraId="22E6A642" w14:textId="77777777" w:rsidR="00B27CBD" w:rsidRDefault="00B27CBD">
      <w:pPr>
        <w:pStyle w:val="B1"/>
      </w:pPr>
      <w:r>
        <w:t>D.</w:t>
      </w:r>
      <w:r>
        <w:tab/>
        <w:t>attSubsequentInterMS</w:t>
      </w:r>
      <w:smartTag w:uri="urn:schemas-microsoft-com:office:smarttags" w:element="PersonName">
        <w:r>
          <w:t>CH</w:t>
        </w:r>
      </w:smartTag>
      <w:r>
        <w:t>DOsMSCc</w:t>
      </w:r>
      <w:r>
        <w:fldChar w:fldCharType="begin"/>
      </w:r>
      <w:r>
        <w:instrText>XE "attSubsequentInterMS</w:instrText>
      </w:r>
      <w:smartTag w:uri="urn:schemas-microsoft-com:office:smarttags" w:element="PersonName">
        <w:r>
          <w:instrText>CH</w:instrText>
        </w:r>
      </w:smartTag>
      <w:r>
        <w:instrText>DOsMSCc"</w:instrText>
      </w:r>
      <w:r>
        <w:fldChar w:fldCharType="end"/>
      </w:r>
      <w:r>
        <w:t>.</w:t>
      </w:r>
    </w:p>
    <w:p w14:paraId="0584F830" w14:textId="77777777" w:rsidR="00B27CBD" w:rsidRDefault="00B27CBD">
      <w:pPr>
        <w:pStyle w:val="B1"/>
      </w:pPr>
      <w:r>
        <w:t>E.</w:t>
      </w:r>
      <w:r>
        <w:tab/>
        <w:t>A single integer value.</w:t>
      </w:r>
    </w:p>
    <w:p w14:paraId="5932047B" w14:textId="77777777" w:rsidR="00B27CBD" w:rsidRDefault="00B27CBD">
      <w:pPr>
        <w:pStyle w:val="B1"/>
      </w:pPr>
      <w:r>
        <w:t>F.</w:t>
      </w:r>
      <w:r>
        <w:tab/>
        <w:t>MSC Measurement Function.</w:t>
      </w:r>
    </w:p>
    <w:p w14:paraId="6EE2C19D" w14:textId="77777777" w:rsidR="00B27CBD" w:rsidRDefault="00B27CBD">
      <w:pPr>
        <w:pStyle w:val="B1"/>
      </w:pPr>
      <w:r>
        <w:t>G.</w:t>
      </w:r>
      <w:r>
        <w:tab/>
        <w:t>Valid for circuit switching.</w:t>
      </w:r>
    </w:p>
    <w:p w14:paraId="0C2AA990" w14:textId="77777777" w:rsidR="00B27CBD" w:rsidRDefault="00B27CBD">
      <w:pPr>
        <w:pStyle w:val="Heading3"/>
      </w:pPr>
      <w:bookmarkStart w:id="193" w:name="_Toc509322648"/>
      <w:r>
        <w:t>B.3.1.44</w:t>
      </w:r>
      <w:r>
        <w:tab/>
        <w:t>Successful subsequent inter-MSC Handovers (to MSCc)</w:t>
      </w:r>
      <w:bookmarkEnd w:id="193"/>
    </w:p>
    <w:p w14:paraId="5BB7A0CC" w14:textId="77777777" w:rsidR="00B27CBD" w:rsidRDefault="00B27CBD">
      <w:pPr>
        <w:pStyle w:val="B1"/>
      </w:pPr>
      <w:r>
        <w:t>A.</w:t>
      </w:r>
      <w:r>
        <w:tab/>
        <w:t>This measurement provides the number of successful subsequent inter-MSC Handovers, where the call is handed over to MSCc, i.e. the first hand over takes place from MSCa to MSCb then the call is subsequently successfully handed over to MSCc.</w:t>
      </w:r>
    </w:p>
    <w:p w14:paraId="2EA0A7C0" w14:textId="77777777" w:rsidR="00B27CBD" w:rsidRDefault="00B27CBD">
      <w:pPr>
        <w:pStyle w:val="B1"/>
      </w:pPr>
      <w:r>
        <w:t>B.</w:t>
      </w:r>
      <w:r>
        <w:tab/>
        <w:t>CC.</w:t>
      </w:r>
    </w:p>
    <w:p w14:paraId="64502AF8" w14:textId="77777777" w:rsidR="00B27CBD" w:rsidRDefault="00B27CBD">
      <w:pPr>
        <w:pStyle w:val="B1"/>
      </w:pPr>
      <w:r>
        <w:t>C.</w:t>
      </w:r>
      <w:r>
        <w:tab/>
        <w:t>Transmission of "MAP_SEND_END_SIGNAL" service response (Handover to MSCc) (GSM 09.02 [7]).</w:t>
      </w:r>
    </w:p>
    <w:p w14:paraId="728D4B1A" w14:textId="77777777" w:rsidR="00B27CBD" w:rsidRDefault="00B27CBD">
      <w:pPr>
        <w:pStyle w:val="B1"/>
      </w:pPr>
      <w:r>
        <w:t>D.</w:t>
      </w:r>
      <w:r>
        <w:tab/>
        <w:t>succSubsequentInterMS</w:t>
      </w:r>
      <w:smartTag w:uri="urn:schemas-microsoft-com:office:smarttags" w:element="PersonName">
        <w:r>
          <w:t>CH</w:t>
        </w:r>
      </w:smartTag>
      <w:r>
        <w:t>DOsMSCc</w:t>
      </w:r>
      <w:r>
        <w:fldChar w:fldCharType="begin"/>
      </w:r>
      <w:r>
        <w:instrText>XE "succSubsequentInterMS</w:instrText>
      </w:r>
      <w:smartTag w:uri="urn:schemas-microsoft-com:office:smarttags" w:element="PersonName">
        <w:r>
          <w:instrText>CH</w:instrText>
        </w:r>
      </w:smartTag>
      <w:r>
        <w:instrText>DOsMSCc"</w:instrText>
      </w:r>
      <w:r>
        <w:fldChar w:fldCharType="end"/>
      </w:r>
      <w:r>
        <w:t>.</w:t>
      </w:r>
    </w:p>
    <w:p w14:paraId="31870A93" w14:textId="77777777" w:rsidR="00B27CBD" w:rsidRDefault="00B27CBD">
      <w:pPr>
        <w:pStyle w:val="B1"/>
      </w:pPr>
      <w:r>
        <w:t>E.</w:t>
      </w:r>
      <w:r>
        <w:tab/>
        <w:t>A single integer value.</w:t>
      </w:r>
    </w:p>
    <w:p w14:paraId="24AD730F" w14:textId="77777777" w:rsidR="00B27CBD" w:rsidRDefault="00B27CBD">
      <w:pPr>
        <w:pStyle w:val="B1"/>
      </w:pPr>
      <w:r>
        <w:t>F.</w:t>
      </w:r>
      <w:r>
        <w:tab/>
        <w:t>MSC Measurement Function.</w:t>
      </w:r>
    </w:p>
    <w:p w14:paraId="2D23CF22" w14:textId="77777777" w:rsidR="00B27CBD" w:rsidRDefault="00B27CBD">
      <w:pPr>
        <w:pStyle w:val="B1"/>
      </w:pPr>
      <w:r>
        <w:t>G.</w:t>
      </w:r>
      <w:r>
        <w:tab/>
        <w:t>Valid for circuit switching.</w:t>
      </w:r>
    </w:p>
    <w:p w14:paraId="51CE062B" w14:textId="77777777" w:rsidR="00B27CBD" w:rsidRDefault="00B27CBD">
      <w:pPr>
        <w:pStyle w:val="Heading3"/>
      </w:pPr>
      <w:bookmarkStart w:id="194" w:name="_Toc509322649"/>
      <w:r>
        <w:t>B.3.1.45</w:t>
      </w:r>
      <w:r>
        <w:tab/>
        <w:t>External Handovers</w:t>
      </w:r>
      <w:bookmarkEnd w:id="194"/>
    </w:p>
    <w:p w14:paraId="67CF9003" w14:textId="77777777" w:rsidR="00B27CBD" w:rsidRDefault="00B27CBD">
      <w:pPr>
        <w:pStyle w:val="B1"/>
      </w:pPr>
      <w:r>
        <w:t>A.</w:t>
      </w:r>
      <w:r>
        <w:tab/>
        <w:t>This measurement provides the number of attempted MSC controlled Handovers.</w:t>
      </w:r>
    </w:p>
    <w:p w14:paraId="20D4AE9D" w14:textId="77777777" w:rsidR="00B27CBD" w:rsidRDefault="00B27CBD">
      <w:pPr>
        <w:pStyle w:val="B1"/>
      </w:pPr>
      <w:r>
        <w:t>B.</w:t>
      </w:r>
      <w:r>
        <w:tab/>
        <w:t>CC.</w:t>
      </w:r>
    </w:p>
    <w:p w14:paraId="1A3B899D" w14:textId="77777777" w:rsidR="00B27CBD" w:rsidRDefault="00B27CBD">
      <w:pPr>
        <w:pStyle w:val="B1"/>
      </w:pPr>
      <w:r>
        <w:t>C.</w:t>
      </w:r>
      <w:r>
        <w:tab/>
        <w:t>Receipt of a "HANDOVER REQUIRED" Message (GSM 08.08 [5]).</w:t>
      </w:r>
    </w:p>
    <w:p w14:paraId="791B17EF" w14:textId="77777777" w:rsidR="00B27CBD" w:rsidRDefault="00B27CBD">
      <w:pPr>
        <w:pStyle w:val="B1"/>
      </w:pPr>
      <w:r>
        <w:t>D.</w:t>
      </w:r>
      <w:r>
        <w:tab/>
        <w:t>externalHDOs</w:t>
      </w:r>
      <w:r>
        <w:fldChar w:fldCharType="begin"/>
      </w:r>
      <w:r>
        <w:instrText>XE "externalHDOs"</w:instrText>
      </w:r>
      <w:r>
        <w:fldChar w:fldCharType="end"/>
      </w:r>
      <w:r>
        <w:t>.</w:t>
      </w:r>
    </w:p>
    <w:p w14:paraId="1F722C1B" w14:textId="77777777" w:rsidR="00B27CBD" w:rsidRDefault="00B27CBD">
      <w:pPr>
        <w:pStyle w:val="B1"/>
      </w:pPr>
      <w:r>
        <w:t>E.</w:t>
      </w:r>
      <w:r>
        <w:tab/>
        <w:t>A single integer value.</w:t>
      </w:r>
    </w:p>
    <w:p w14:paraId="7A12BA15" w14:textId="77777777" w:rsidR="00B27CBD" w:rsidRDefault="00B27CBD">
      <w:pPr>
        <w:pStyle w:val="B1"/>
      </w:pPr>
      <w:r>
        <w:t>F.</w:t>
      </w:r>
      <w:r>
        <w:tab/>
        <w:t>MSC Measurement Function.</w:t>
      </w:r>
    </w:p>
    <w:p w14:paraId="3B79B343" w14:textId="77777777" w:rsidR="00B27CBD" w:rsidRDefault="00B27CBD">
      <w:pPr>
        <w:pStyle w:val="B1"/>
      </w:pPr>
      <w:r>
        <w:t>G.</w:t>
      </w:r>
      <w:r>
        <w:tab/>
        <w:t>Valid for circuit switching.</w:t>
      </w:r>
    </w:p>
    <w:p w14:paraId="46DEE017" w14:textId="77777777" w:rsidR="00B27CBD" w:rsidRDefault="00673F73">
      <w:pPr>
        <w:pStyle w:val="Heading3"/>
      </w:pPr>
      <w:r>
        <w:br w:type="page"/>
      </w:r>
      <w:bookmarkStart w:id="195" w:name="_Toc509322650"/>
      <w:r w:rsidR="00B27CBD">
        <w:lastRenderedPageBreak/>
        <w:t>B.3.1.46</w:t>
      </w:r>
      <w:r w:rsidR="00B27CBD">
        <w:tab/>
        <w:t>External Handovers per cause</w:t>
      </w:r>
      <w:bookmarkEnd w:id="195"/>
    </w:p>
    <w:p w14:paraId="6F47A885" w14:textId="77777777" w:rsidR="00B27CBD" w:rsidRDefault="00B27CBD">
      <w:pPr>
        <w:pStyle w:val="B1"/>
      </w:pPr>
      <w:r>
        <w:t>A.</w:t>
      </w:r>
      <w:r>
        <w:tab/>
        <w:t>This measurement provides the number of attempted MSC controlled Handovers, per cause.</w:t>
      </w:r>
    </w:p>
    <w:p w14:paraId="2B18F22D" w14:textId="77777777" w:rsidR="00B27CBD" w:rsidRDefault="00B27CBD">
      <w:pPr>
        <w:pStyle w:val="B1"/>
      </w:pPr>
      <w:r>
        <w:t>B.</w:t>
      </w:r>
      <w:r>
        <w:tab/>
        <w:t>CC.</w:t>
      </w:r>
    </w:p>
    <w:p w14:paraId="770F6590" w14:textId="77777777" w:rsidR="00B27CBD" w:rsidRDefault="00B27CBD">
      <w:pPr>
        <w:pStyle w:val="B1"/>
      </w:pPr>
      <w:r>
        <w:t>C.</w:t>
      </w:r>
      <w:r>
        <w:tab/>
        <w:t>Receipt of a "HANDOVER REQUIRED" Message (GSM 08.08 [5]).</w:t>
      </w:r>
    </w:p>
    <w:p w14:paraId="24B82E84" w14:textId="77777777" w:rsidR="00B27CBD" w:rsidRDefault="00B27CBD">
      <w:pPr>
        <w:pStyle w:val="B1"/>
      </w:pPr>
      <w:r>
        <w:t>D.</w:t>
      </w:r>
      <w:r>
        <w:tab/>
        <w:t>externalHDOsPerCause</w:t>
      </w:r>
      <w:r>
        <w:fldChar w:fldCharType="begin"/>
      </w:r>
      <w:r>
        <w:instrText>XE "externalHDOsPerCause"</w:instrText>
      </w:r>
      <w:r>
        <w:fldChar w:fldCharType="end"/>
      </w:r>
      <w:r>
        <w:t>.</w:t>
      </w:r>
    </w:p>
    <w:p w14:paraId="48DD3254" w14:textId="77777777" w:rsidR="00B27CBD" w:rsidRDefault="00B27CBD">
      <w:pPr>
        <w:pStyle w:val="B1"/>
      </w:pPr>
      <w:r>
        <w:t>E.</w:t>
      </w:r>
      <w:r>
        <w:tab/>
        <w:t>An integer value per cause.</w:t>
      </w:r>
    </w:p>
    <w:p w14:paraId="68E09914" w14:textId="77777777" w:rsidR="00B27CBD" w:rsidRDefault="00B27CBD">
      <w:pPr>
        <w:pStyle w:val="B1"/>
      </w:pPr>
      <w:r>
        <w:t>F.</w:t>
      </w:r>
      <w:r>
        <w:tab/>
        <w:t>MSC Measurement Function.</w:t>
      </w:r>
    </w:p>
    <w:p w14:paraId="0B5D88EF" w14:textId="77777777" w:rsidR="00B27CBD" w:rsidRDefault="00B27CBD">
      <w:pPr>
        <w:pStyle w:val="B1"/>
      </w:pPr>
      <w:r>
        <w:t>G.</w:t>
      </w:r>
      <w:r>
        <w:tab/>
        <w:t>Valid for circuit switching.</w:t>
      </w:r>
    </w:p>
    <w:p w14:paraId="1E5AE52F" w14:textId="77777777" w:rsidR="00B27CBD" w:rsidRDefault="00B27CBD">
      <w:pPr>
        <w:pStyle w:val="Heading3"/>
      </w:pPr>
      <w:bookmarkStart w:id="196" w:name="_Toc509322651"/>
      <w:r>
        <w:t>B.3.1.47</w:t>
      </w:r>
      <w:r>
        <w:tab/>
        <w:t>Unsuccessful External Handovers with reconnection to old channels, per MSC</w:t>
      </w:r>
      <w:bookmarkEnd w:id="196"/>
    </w:p>
    <w:p w14:paraId="201703EF" w14:textId="77777777" w:rsidR="00B27CBD" w:rsidRDefault="00B27CBD">
      <w:pPr>
        <w:pStyle w:val="B1"/>
      </w:pPr>
      <w:r>
        <w:t>A.</w:t>
      </w:r>
      <w:r>
        <w:tab/>
        <w:t>This measurement provides the number of unsuccessful Handovers with reconnection to the original channels (T</w:t>
      </w:r>
      <w:smartTag w:uri="urn:schemas-microsoft-com:office:smarttags" w:element="PersonName">
        <w:r>
          <w:t>CH</w:t>
        </w:r>
      </w:smartTag>
      <w:r>
        <w:t xml:space="preserve"> &amp; SDC</w:t>
      </w:r>
      <w:smartTag w:uri="urn:schemas-microsoft-com:office:smarttags" w:element="PersonName">
        <w:r>
          <w:t>CH</w:t>
        </w:r>
      </w:smartTag>
      <w:r>
        <w:t>), on a per MSC basis.</w:t>
      </w:r>
    </w:p>
    <w:p w14:paraId="2DFEA2B8" w14:textId="77777777" w:rsidR="00B27CBD" w:rsidRDefault="00B27CBD">
      <w:pPr>
        <w:pStyle w:val="B1"/>
      </w:pPr>
      <w:r>
        <w:t>B.</w:t>
      </w:r>
      <w:r>
        <w:tab/>
        <w:t>CC.</w:t>
      </w:r>
    </w:p>
    <w:p w14:paraId="1CB53DD8" w14:textId="77777777" w:rsidR="00B27CBD" w:rsidRDefault="00B27CBD">
      <w:pPr>
        <w:pStyle w:val="B1"/>
      </w:pPr>
      <w:r>
        <w:t>C.</w:t>
      </w:r>
      <w:r>
        <w:tab/>
        <w:t>Receipt of: "HANDOVER FAILURE" Message for the attempted handover (GSM 08.08 [5]).</w:t>
      </w:r>
    </w:p>
    <w:p w14:paraId="70124881" w14:textId="77777777" w:rsidR="00B27CBD" w:rsidRDefault="00B27CBD">
      <w:pPr>
        <w:pStyle w:val="B1"/>
      </w:pPr>
      <w:r>
        <w:t>D.</w:t>
      </w:r>
      <w:r>
        <w:tab/>
        <w:t>unsuccExternHDOsWithReconnectionPerMSC</w:t>
      </w:r>
      <w:r>
        <w:fldChar w:fldCharType="begin"/>
      </w:r>
      <w:r>
        <w:instrText>XE "unsuccExternHDOsWithReconnectionPerMSC"</w:instrText>
      </w:r>
      <w:r>
        <w:fldChar w:fldCharType="end"/>
      </w:r>
      <w:r>
        <w:t>.</w:t>
      </w:r>
    </w:p>
    <w:p w14:paraId="0874702F" w14:textId="77777777" w:rsidR="00B27CBD" w:rsidRDefault="00B27CBD">
      <w:pPr>
        <w:pStyle w:val="B1"/>
      </w:pPr>
      <w:r>
        <w:t>E.</w:t>
      </w:r>
      <w:r>
        <w:tab/>
        <w:t>A single integer value.</w:t>
      </w:r>
    </w:p>
    <w:p w14:paraId="76005D2A" w14:textId="77777777" w:rsidR="00B27CBD" w:rsidRDefault="00B27CBD">
      <w:pPr>
        <w:pStyle w:val="B1"/>
      </w:pPr>
      <w:r>
        <w:t>F.</w:t>
      </w:r>
      <w:r>
        <w:tab/>
        <w:t>MSC Measurement Function.</w:t>
      </w:r>
    </w:p>
    <w:p w14:paraId="070306E7" w14:textId="77777777" w:rsidR="00B27CBD" w:rsidRDefault="00B27CBD">
      <w:pPr>
        <w:pStyle w:val="B1"/>
      </w:pPr>
      <w:r>
        <w:t>G.</w:t>
      </w:r>
      <w:r>
        <w:tab/>
        <w:t>Valid for circuit switching.</w:t>
      </w:r>
    </w:p>
    <w:p w14:paraId="1A2C7C19" w14:textId="77777777" w:rsidR="00B27CBD" w:rsidRDefault="00B27CBD">
      <w:pPr>
        <w:pStyle w:val="Heading3"/>
      </w:pPr>
      <w:bookmarkStart w:id="197" w:name="_Toc509322652"/>
      <w:r>
        <w:t>B.3.1.48</w:t>
      </w:r>
      <w:r>
        <w:tab/>
        <w:t>Unsuccessful External Handovers with loss of connection, per MSC</w:t>
      </w:r>
      <w:bookmarkEnd w:id="197"/>
    </w:p>
    <w:p w14:paraId="37A19D0E" w14:textId="77777777" w:rsidR="00B27CBD" w:rsidRDefault="00B27CBD">
      <w:pPr>
        <w:pStyle w:val="B1"/>
      </w:pPr>
      <w:r>
        <w:t>A.</w:t>
      </w:r>
      <w:r>
        <w:tab/>
        <w:t>This measurement provides the number of unsuccessful Handovers, with loss of the call, on a per MSC basis.</w:t>
      </w:r>
    </w:p>
    <w:p w14:paraId="4E12F0FC" w14:textId="77777777" w:rsidR="00B27CBD" w:rsidRDefault="00B27CBD">
      <w:pPr>
        <w:pStyle w:val="B1"/>
      </w:pPr>
      <w:r>
        <w:t>B.</w:t>
      </w:r>
      <w:r>
        <w:tab/>
        <w:t>CC.</w:t>
      </w:r>
    </w:p>
    <w:p w14:paraId="47B3D7A7" w14:textId="77777777" w:rsidR="00B27CBD" w:rsidRDefault="00B27CBD">
      <w:pPr>
        <w:pStyle w:val="B1"/>
      </w:pPr>
      <w:r>
        <w:t>C.</w:t>
      </w:r>
      <w:r>
        <w:tab/>
        <w:t>Receipt of "CLEAR REQUEST" Message for the requested Handover (GSM 08.08 [5]).</w:t>
      </w:r>
    </w:p>
    <w:p w14:paraId="5964EEEB" w14:textId="77777777" w:rsidR="00B27CBD" w:rsidRDefault="00B27CBD">
      <w:pPr>
        <w:pStyle w:val="B1"/>
      </w:pPr>
      <w:r>
        <w:t>D.</w:t>
      </w:r>
      <w:r>
        <w:tab/>
        <w:t>unsuccExternHDOsWithLossOfConnectionPerMSC</w:t>
      </w:r>
      <w:r>
        <w:fldChar w:fldCharType="begin"/>
      </w:r>
      <w:r>
        <w:instrText>XE "unsuccExternHDOsWithLossOfConnectionPerMSC"</w:instrText>
      </w:r>
      <w:r>
        <w:fldChar w:fldCharType="end"/>
      </w:r>
      <w:r>
        <w:t>.</w:t>
      </w:r>
    </w:p>
    <w:p w14:paraId="102E91A1" w14:textId="77777777" w:rsidR="00B27CBD" w:rsidRDefault="00B27CBD">
      <w:pPr>
        <w:pStyle w:val="B1"/>
      </w:pPr>
      <w:r>
        <w:t>E.</w:t>
      </w:r>
      <w:r>
        <w:tab/>
        <w:t>A single integer value.</w:t>
      </w:r>
    </w:p>
    <w:p w14:paraId="65958250" w14:textId="77777777" w:rsidR="00B27CBD" w:rsidRDefault="00B27CBD">
      <w:pPr>
        <w:pStyle w:val="B1"/>
      </w:pPr>
      <w:r>
        <w:t>F.</w:t>
      </w:r>
      <w:r>
        <w:tab/>
        <w:t>MSC Measurement Function.</w:t>
      </w:r>
    </w:p>
    <w:p w14:paraId="33B51313" w14:textId="77777777" w:rsidR="00B27CBD" w:rsidRDefault="00B27CBD">
      <w:pPr>
        <w:pStyle w:val="B1"/>
      </w:pPr>
      <w:r>
        <w:t>G.</w:t>
      </w:r>
      <w:r>
        <w:tab/>
        <w:t>Valid for circuit switching.</w:t>
      </w:r>
    </w:p>
    <w:p w14:paraId="44A99BD7" w14:textId="77777777" w:rsidR="00B27CBD" w:rsidRDefault="00673F73">
      <w:pPr>
        <w:pStyle w:val="Heading2"/>
      </w:pPr>
      <w:r>
        <w:br w:type="page"/>
      </w:r>
      <w:bookmarkStart w:id="198" w:name="_Toc509322653"/>
      <w:r w:rsidR="00B27CBD">
        <w:lastRenderedPageBreak/>
        <w:t>B.3.2</w:t>
      </w:r>
      <w:r w:rsidR="00B27CBD">
        <w:tab/>
        <w:t>External HDO Measurement Function</w:t>
      </w:r>
      <w:bookmarkEnd w:id="198"/>
    </w:p>
    <w:p w14:paraId="39CC5C13" w14:textId="77777777" w:rsidR="00B27CBD" w:rsidRDefault="00B27CBD">
      <w:pPr>
        <w:tabs>
          <w:tab w:val="left" w:pos="573"/>
          <w:tab w:val="left" w:pos="709"/>
        </w:tabs>
        <w:spacing w:line="240" w:lineRule="exact"/>
      </w:pPr>
      <w:r>
        <w:t>This measurement function allows external Handover information per observed CELL to be collected on a per adjacent originating or target CELL basis. For the external Handovers both the observed CELL and the adjacent originating or target CELL identity has to be specified as the parameter when initiating the Measurement Function.</w:t>
      </w:r>
    </w:p>
    <w:p w14:paraId="6FF51DFD" w14:textId="77777777" w:rsidR="00B27CBD" w:rsidRDefault="00B27CBD">
      <w:pPr>
        <w:pStyle w:val="Heading3"/>
      </w:pPr>
      <w:bookmarkStart w:id="199" w:name="_Toc509322654"/>
      <w:r>
        <w:t>B.3.2.1</w:t>
      </w:r>
      <w:r>
        <w:tab/>
        <w:t>Attempted incoming External intra-MSC Handovers per originating CELL</w:t>
      </w:r>
      <w:bookmarkEnd w:id="199"/>
    </w:p>
    <w:p w14:paraId="298C71FD" w14:textId="77777777" w:rsidR="00B27CBD" w:rsidRDefault="00B27CBD">
      <w:pPr>
        <w:pStyle w:val="B1"/>
      </w:pPr>
      <w:r>
        <w:t>A.</w:t>
      </w:r>
      <w:r>
        <w:tab/>
        <w:t>This measurement provides the number of attempted incoming Handovers into the observed CELL from the specified adjacent originating CELL, controlled by this MSC.</w:t>
      </w:r>
    </w:p>
    <w:p w14:paraId="0BFDD326" w14:textId="77777777" w:rsidR="00B27CBD" w:rsidRDefault="00B27CBD">
      <w:pPr>
        <w:pStyle w:val="B1"/>
      </w:pPr>
      <w:r>
        <w:t>B.</w:t>
      </w:r>
      <w:r>
        <w:tab/>
        <w:t>CC.</w:t>
      </w:r>
    </w:p>
    <w:p w14:paraId="239A2349" w14:textId="77777777" w:rsidR="00B27CBD" w:rsidRDefault="00B27CBD">
      <w:pPr>
        <w:pStyle w:val="B1"/>
      </w:pPr>
      <w:r>
        <w:t>C.</w:t>
      </w:r>
      <w:r>
        <w:tab/>
        <w:t>Transmission of a "HANDOVER REQUEST" Message to the BSC (GSM 08.08 [5]).</w:t>
      </w:r>
    </w:p>
    <w:p w14:paraId="6B48701F" w14:textId="77777777" w:rsidR="00B27CBD" w:rsidRDefault="00B27CBD">
      <w:pPr>
        <w:pStyle w:val="B1"/>
      </w:pPr>
      <w:r>
        <w:t>D.</w:t>
      </w:r>
      <w:r>
        <w:tab/>
        <w:t>attIncomingExternalIntraMS</w:t>
      </w:r>
      <w:smartTag w:uri="urn:schemas-microsoft-com:office:smarttags" w:element="PersonName">
        <w:r>
          <w:t>CH</w:t>
        </w:r>
      </w:smartTag>
      <w:r>
        <w:t>DOsPerOriginatingCell</w:t>
      </w:r>
      <w:r>
        <w:fldChar w:fldCharType="begin"/>
      </w:r>
      <w:r>
        <w:instrText>XE "attIncomingExternalIntraMS</w:instrText>
      </w:r>
      <w:smartTag w:uri="urn:schemas-microsoft-com:office:smarttags" w:element="PersonName">
        <w:r>
          <w:instrText>CH</w:instrText>
        </w:r>
      </w:smartTag>
      <w:r>
        <w:instrText>DOsPerOriginatingCell"</w:instrText>
      </w:r>
      <w:r>
        <w:fldChar w:fldCharType="end"/>
      </w:r>
      <w:r>
        <w:t>.</w:t>
      </w:r>
    </w:p>
    <w:p w14:paraId="550255D6" w14:textId="77777777" w:rsidR="00B27CBD" w:rsidRDefault="00B27CBD">
      <w:pPr>
        <w:pStyle w:val="B1"/>
      </w:pPr>
      <w:r>
        <w:t>E.</w:t>
      </w:r>
      <w:r>
        <w:tab/>
        <w:t>A single integer value for the observed CELL from the originating CELL.</w:t>
      </w:r>
    </w:p>
    <w:p w14:paraId="55A3E741" w14:textId="77777777" w:rsidR="00B27CBD" w:rsidRDefault="00B27CBD">
      <w:pPr>
        <w:pStyle w:val="B1"/>
      </w:pPr>
      <w:r>
        <w:t>F.</w:t>
      </w:r>
      <w:r>
        <w:tab/>
        <w:t>External HDO Measurement Function.</w:t>
      </w:r>
    </w:p>
    <w:p w14:paraId="0BEB93C4" w14:textId="77777777" w:rsidR="00B27CBD" w:rsidRDefault="00B27CBD">
      <w:pPr>
        <w:pStyle w:val="B1"/>
      </w:pPr>
      <w:r>
        <w:t>G.</w:t>
      </w:r>
      <w:r>
        <w:tab/>
        <w:t>Valid for circuit switching.</w:t>
      </w:r>
    </w:p>
    <w:p w14:paraId="67906FF0" w14:textId="77777777" w:rsidR="00B27CBD" w:rsidRDefault="00B27CBD">
      <w:pPr>
        <w:pStyle w:val="Heading3"/>
      </w:pPr>
      <w:bookmarkStart w:id="200" w:name="_Toc509322655"/>
      <w:r>
        <w:t>B.3.2.2</w:t>
      </w:r>
      <w:r>
        <w:tab/>
        <w:t>Successful incoming External intra-MSC Handovers per originating CELL</w:t>
      </w:r>
      <w:bookmarkEnd w:id="200"/>
    </w:p>
    <w:p w14:paraId="2B232AB2" w14:textId="77777777" w:rsidR="00B27CBD" w:rsidRDefault="00B27CBD">
      <w:pPr>
        <w:pStyle w:val="B1"/>
      </w:pPr>
      <w:r>
        <w:t>A.</w:t>
      </w:r>
      <w:r>
        <w:tab/>
        <w:t>This measurement provides the number of successful incoming Handovers into the observed CELL from the specified adjacent originating CELL, controlled by this MSC.</w:t>
      </w:r>
    </w:p>
    <w:p w14:paraId="7F29C6B4" w14:textId="77777777" w:rsidR="00B27CBD" w:rsidRDefault="00B27CBD">
      <w:pPr>
        <w:pStyle w:val="B1"/>
      </w:pPr>
      <w:r>
        <w:t>B.</w:t>
      </w:r>
      <w:r>
        <w:tab/>
        <w:t>CC.</w:t>
      </w:r>
    </w:p>
    <w:p w14:paraId="00B8D1A5" w14:textId="77777777" w:rsidR="00B27CBD" w:rsidRDefault="00B27CBD">
      <w:pPr>
        <w:pStyle w:val="B1"/>
      </w:pPr>
      <w:r>
        <w:t>C.</w:t>
      </w:r>
      <w:r>
        <w:tab/>
        <w:t>Receipt of a "HANDOVER COMPLETE" Message from the BSC (GSM 08.08 [5]).</w:t>
      </w:r>
    </w:p>
    <w:p w14:paraId="4D4F49EF" w14:textId="77777777" w:rsidR="00B27CBD" w:rsidRDefault="00B27CBD">
      <w:pPr>
        <w:pStyle w:val="B1"/>
      </w:pPr>
      <w:r>
        <w:t>D.</w:t>
      </w:r>
      <w:r>
        <w:tab/>
        <w:t>succIncomingExternalIntraMS</w:t>
      </w:r>
      <w:smartTag w:uri="urn:schemas-microsoft-com:office:smarttags" w:element="PersonName">
        <w:r>
          <w:t>CH</w:t>
        </w:r>
      </w:smartTag>
      <w:r>
        <w:t>DOsPerOriginatingCell</w:t>
      </w:r>
      <w:r>
        <w:fldChar w:fldCharType="begin"/>
      </w:r>
      <w:r>
        <w:instrText>XE "succIncomingExternalIntraMS</w:instrText>
      </w:r>
      <w:smartTag w:uri="urn:schemas-microsoft-com:office:smarttags" w:element="PersonName">
        <w:r>
          <w:instrText>CH</w:instrText>
        </w:r>
      </w:smartTag>
      <w:r>
        <w:instrText>DOsPerOriginatingCell"</w:instrText>
      </w:r>
      <w:r>
        <w:fldChar w:fldCharType="end"/>
      </w:r>
      <w:r>
        <w:t>.</w:t>
      </w:r>
    </w:p>
    <w:p w14:paraId="75D428FE" w14:textId="77777777" w:rsidR="00B27CBD" w:rsidRDefault="00B27CBD">
      <w:pPr>
        <w:pStyle w:val="B1"/>
      </w:pPr>
      <w:r>
        <w:t>E.</w:t>
      </w:r>
      <w:r>
        <w:tab/>
        <w:t>A single integer value for the observed CELL from the originating CELL.</w:t>
      </w:r>
    </w:p>
    <w:p w14:paraId="67359567" w14:textId="77777777" w:rsidR="00B27CBD" w:rsidRDefault="00B27CBD">
      <w:pPr>
        <w:pStyle w:val="B1"/>
      </w:pPr>
      <w:r>
        <w:t>F.</w:t>
      </w:r>
      <w:r>
        <w:tab/>
        <w:t>External HDO Measurement Function.</w:t>
      </w:r>
    </w:p>
    <w:p w14:paraId="0DB17773" w14:textId="77777777" w:rsidR="00B27CBD" w:rsidRDefault="00B27CBD">
      <w:pPr>
        <w:pStyle w:val="B1"/>
      </w:pPr>
      <w:r>
        <w:t>G.</w:t>
      </w:r>
      <w:r>
        <w:tab/>
        <w:t>Valid for circuit switching.</w:t>
      </w:r>
    </w:p>
    <w:p w14:paraId="6C4020E2" w14:textId="77777777" w:rsidR="00B27CBD" w:rsidRDefault="00B27CBD">
      <w:pPr>
        <w:pStyle w:val="Heading3"/>
      </w:pPr>
      <w:bookmarkStart w:id="201" w:name="_Toc509322656"/>
      <w:r>
        <w:t>B.3.2.3</w:t>
      </w:r>
      <w:r>
        <w:tab/>
        <w:t>Attempted outgoing External intra-MSC Handovers per target CELL</w:t>
      </w:r>
      <w:bookmarkEnd w:id="201"/>
    </w:p>
    <w:p w14:paraId="733A8173" w14:textId="77777777" w:rsidR="00B27CBD" w:rsidRDefault="00B27CBD">
      <w:pPr>
        <w:pStyle w:val="B1"/>
      </w:pPr>
      <w:r>
        <w:t>A.</w:t>
      </w:r>
      <w:r>
        <w:tab/>
        <w:t>This measurement provides the number of attempted outgoing Handovers from the observed CELL to the specified adjacent target CELL, controlled by this MSC (only first attempt shall be counted).</w:t>
      </w:r>
    </w:p>
    <w:p w14:paraId="268502A7" w14:textId="77777777" w:rsidR="00B27CBD" w:rsidRDefault="00B27CBD">
      <w:pPr>
        <w:pStyle w:val="B1"/>
      </w:pPr>
      <w:r>
        <w:t>B.</w:t>
      </w:r>
      <w:r>
        <w:tab/>
        <w:t>CC.</w:t>
      </w:r>
    </w:p>
    <w:p w14:paraId="57C38D78" w14:textId="77777777" w:rsidR="00B27CBD" w:rsidRDefault="00B27CBD">
      <w:pPr>
        <w:pStyle w:val="B1"/>
      </w:pPr>
      <w:r>
        <w:t>C.</w:t>
      </w:r>
      <w:r>
        <w:tab/>
        <w:t>Receipt of a "HANDOVER REQUIRED" Message from the BSC (GSM 08.08 [5]).</w:t>
      </w:r>
    </w:p>
    <w:p w14:paraId="04171568" w14:textId="77777777" w:rsidR="00B27CBD" w:rsidRDefault="00B27CBD">
      <w:pPr>
        <w:pStyle w:val="B1"/>
      </w:pPr>
      <w:r>
        <w:t>D.</w:t>
      </w:r>
      <w:r>
        <w:tab/>
        <w:t>attOutgoingExternalIntraMS</w:t>
      </w:r>
      <w:smartTag w:uri="urn:schemas-microsoft-com:office:smarttags" w:element="PersonName">
        <w:r>
          <w:t>CH</w:t>
        </w:r>
      </w:smartTag>
      <w:r>
        <w:t>DOsPerTargetCell</w:t>
      </w:r>
      <w:r>
        <w:fldChar w:fldCharType="begin"/>
      </w:r>
      <w:r>
        <w:instrText>XE "attOutgoingExternalIntraMS</w:instrText>
      </w:r>
      <w:smartTag w:uri="urn:schemas-microsoft-com:office:smarttags" w:element="PersonName">
        <w:r>
          <w:instrText>CH</w:instrText>
        </w:r>
      </w:smartTag>
      <w:r>
        <w:instrText>DOsPerTargetCell"</w:instrText>
      </w:r>
      <w:r>
        <w:fldChar w:fldCharType="end"/>
      </w:r>
      <w:r>
        <w:t>.</w:t>
      </w:r>
    </w:p>
    <w:p w14:paraId="049CDDF9" w14:textId="77777777" w:rsidR="00B27CBD" w:rsidRDefault="00B27CBD">
      <w:pPr>
        <w:pStyle w:val="B1"/>
      </w:pPr>
      <w:r>
        <w:t>E.</w:t>
      </w:r>
      <w:r>
        <w:tab/>
        <w:t>A single integer value for the observed CELL to the target CELL.</w:t>
      </w:r>
    </w:p>
    <w:p w14:paraId="10FC4CDC" w14:textId="77777777" w:rsidR="00B27CBD" w:rsidRDefault="00B27CBD">
      <w:pPr>
        <w:pStyle w:val="B1"/>
      </w:pPr>
      <w:r>
        <w:t>F.</w:t>
      </w:r>
      <w:r>
        <w:tab/>
        <w:t>External HDO Measurement Function.</w:t>
      </w:r>
    </w:p>
    <w:p w14:paraId="3A1D5EA0" w14:textId="77777777" w:rsidR="00B27CBD" w:rsidRDefault="00B27CBD">
      <w:pPr>
        <w:pStyle w:val="B1"/>
      </w:pPr>
      <w:r>
        <w:t>G.</w:t>
      </w:r>
      <w:r>
        <w:tab/>
        <w:t>Valid for circuit switching.</w:t>
      </w:r>
    </w:p>
    <w:p w14:paraId="13C3FDA3" w14:textId="77777777" w:rsidR="00B27CBD" w:rsidRDefault="00B27CBD">
      <w:pPr>
        <w:pStyle w:val="Heading3"/>
      </w:pPr>
      <w:bookmarkStart w:id="202" w:name="_Toc509322657"/>
      <w:r>
        <w:lastRenderedPageBreak/>
        <w:t>B.3.2.4</w:t>
      </w:r>
      <w:r>
        <w:tab/>
        <w:t>Successful outgoing External intra-MSC Handovers per target CELL</w:t>
      </w:r>
      <w:bookmarkEnd w:id="202"/>
    </w:p>
    <w:p w14:paraId="60E62410" w14:textId="77777777" w:rsidR="00B27CBD" w:rsidRDefault="00B27CBD">
      <w:pPr>
        <w:pStyle w:val="B1"/>
      </w:pPr>
      <w:r>
        <w:t>A.</w:t>
      </w:r>
      <w:r>
        <w:tab/>
        <w:t>This measurement provides the number of successful outgoing Handovers from the observed CELL to the specified adjacent target CELL, controlled by this MSC, further information can be found in GSM 04.08 [2], 08.08 [5], and 08.58 [6].</w:t>
      </w:r>
    </w:p>
    <w:p w14:paraId="78026F72" w14:textId="77777777" w:rsidR="00B27CBD" w:rsidRDefault="00B27CBD">
      <w:pPr>
        <w:pStyle w:val="B1"/>
      </w:pPr>
      <w:r>
        <w:t>B.</w:t>
      </w:r>
      <w:r>
        <w:tab/>
        <w:t>CC.</w:t>
      </w:r>
    </w:p>
    <w:p w14:paraId="107A6F5D" w14:textId="77777777" w:rsidR="00B27CBD" w:rsidRDefault="00B27CBD">
      <w:pPr>
        <w:pStyle w:val="B1"/>
      </w:pPr>
      <w:r>
        <w:t>C.</w:t>
      </w:r>
      <w:r>
        <w:tab/>
        <w:t>Completion of release procedure for the involved channel.</w:t>
      </w:r>
    </w:p>
    <w:p w14:paraId="440EFB82" w14:textId="77777777" w:rsidR="00B27CBD" w:rsidRDefault="00B27CBD">
      <w:pPr>
        <w:pStyle w:val="B1"/>
      </w:pPr>
      <w:r>
        <w:t>D.</w:t>
      </w:r>
      <w:r>
        <w:tab/>
        <w:t>succOutgoingExternalIntraMS</w:t>
      </w:r>
      <w:smartTag w:uri="urn:schemas-microsoft-com:office:smarttags" w:element="PersonName">
        <w:r>
          <w:t>CH</w:t>
        </w:r>
      </w:smartTag>
      <w:r>
        <w:t>DOsPerTargetCell</w:t>
      </w:r>
      <w:r>
        <w:fldChar w:fldCharType="begin"/>
      </w:r>
      <w:r>
        <w:instrText>XE "succOutgoingExternalIntraMS</w:instrText>
      </w:r>
      <w:smartTag w:uri="urn:schemas-microsoft-com:office:smarttags" w:element="PersonName">
        <w:r>
          <w:instrText>CH</w:instrText>
        </w:r>
      </w:smartTag>
      <w:r>
        <w:instrText>DOsPerTargetCell"</w:instrText>
      </w:r>
      <w:r>
        <w:fldChar w:fldCharType="end"/>
      </w:r>
      <w:r>
        <w:t>.</w:t>
      </w:r>
    </w:p>
    <w:p w14:paraId="0DD370F6" w14:textId="77777777" w:rsidR="00B27CBD" w:rsidRDefault="00B27CBD">
      <w:pPr>
        <w:pStyle w:val="B1"/>
      </w:pPr>
      <w:r>
        <w:t>E.</w:t>
      </w:r>
      <w:r>
        <w:tab/>
        <w:t>A single integer value for the observed CELL to the target CELL.</w:t>
      </w:r>
    </w:p>
    <w:p w14:paraId="03A152D4" w14:textId="77777777" w:rsidR="00B27CBD" w:rsidRDefault="00B27CBD">
      <w:pPr>
        <w:pStyle w:val="B1"/>
      </w:pPr>
      <w:r>
        <w:t>F.</w:t>
      </w:r>
      <w:r>
        <w:tab/>
        <w:t>External HDO Measurement Function.</w:t>
      </w:r>
    </w:p>
    <w:p w14:paraId="5EF3511A" w14:textId="77777777" w:rsidR="00B27CBD" w:rsidRDefault="00B27CBD">
      <w:pPr>
        <w:pStyle w:val="B1"/>
      </w:pPr>
      <w:r>
        <w:t>G.</w:t>
      </w:r>
      <w:r>
        <w:tab/>
        <w:t>Valid for circuit switching.</w:t>
      </w:r>
    </w:p>
    <w:p w14:paraId="377B343A" w14:textId="77777777" w:rsidR="00B27CBD" w:rsidRDefault="00B27CBD">
      <w:pPr>
        <w:pStyle w:val="Heading3"/>
      </w:pPr>
      <w:bookmarkStart w:id="203" w:name="_Toc509322658"/>
      <w:r>
        <w:t>B.3.2.5</w:t>
      </w:r>
      <w:r>
        <w:tab/>
        <w:t>Attempted incoming inter-MSC Handovers per originating CELL</w:t>
      </w:r>
      <w:bookmarkEnd w:id="203"/>
    </w:p>
    <w:p w14:paraId="0C8F707C" w14:textId="77777777" w:rsidR="00B27CBD" w:rsidRDefault="00B27CBD">
      <w:pPr>
        <w:pStyle w:val="B1"/>
      </w:pPr>
      <w:r>
        <w:t>A.</w:t>
      </w:r>
      <w:r>
        <w:tab/>
        <w:t>This measurement provides the number of attempted incoming Handovers into the observed CELL from the specified adjacent originating CELL, NOT controlled by this MSC.</w:t>
      </w:r>
    </w:p>
    <w:p w14:paraId="75DB0F99" w14:textId="77777777" w:rsidR="00B27CBD" w:rsidRDefault="00B27CBD">
      <w:pPr>
        <w:pStyle w:val="B1"/>
      </w:pPr>
      <w:r>
        <w:t>B.</w:t>
      </w:r>
      <w:r>
        <w:tab/>
        <w:t>CC.</w:t>
      </w:r>
    </w:p>
    <w:p w14:paraId="6FF25684" w14:textId="77777777" w:rsidR="00B27CBD" w:rsidRDefault="00B27CBD">
      <w:pPr>
        <w:pStyle w:val="B1"/>
      </w:pPr>
      <w:r>
        <w:t>C.</w:t>
      </w:r>
      <w:r>
        <w:tab/>
        <w:t>Receipt of a "MAP_PERFORM_HANDOVER" service indication with target CELL identity equal to the observed CELL (GSM 09.02 [7]).</w:t>
      </w:r>
    </w:p>
    <w:p w14:paraId="3EEE028F" w14:textId="77777777" w:rsidR="00B27CBD" w:rsidRDefault="00B27CBD">
      <w:pPr>
        <w:pStyle w:val="B1"/>
      </w:pPr>
      <w:r>
        <w:t>D.</w:t>
      </w:r>
      <w:r>
        <w:tab/>
        <w:t>attIncomingInterMS</w:t>
      </w:r>
      <w:smartTag w:uri="urn:schemas-microsoft-com:office:smarttags" w:element="PersonName">
        <w:r>
          <w:t>CH</w:t>
        </w:r>
      </w:smartTag>
      <w:r>
        <w:t>DOsPerOriginatingCell</w:t>
      </w:r>
      <w:r>
        <w:fldChar w:fldCharType="begin"/>
      </w:r>
      <w:r>
        <w:instrText>XE "attIncomingInterMS</w:instrText>
      </w:r>
      <w:smartTag w:uri="urn:schemas-microsoft-com:office:smarttags" w:element="PersonName">
        <w:r>
          <w:instrText>CH</w:instrText>
        </w:r>
      </w:smartTag>
      <w:r>
        <w:instrText>DOsPerOriginatingCell"</w:instrText>
      </w:r>
      <w:r>
        <w:fldChar w:fldCharType="end"/>
      </w:r>
      <w:r>
        <w:t>.</w:t>
      </w:r>
    </w:p>
    <w:p w14:paraId="4BE5047C" w14:textId="77777777" w:rsidR="00B27CBD" w:rsidRDefault="00B27CBD">
      <w:pPr>
        <w:pStyle w:val="B1"/>
      </w:pPr>
      <w:r>
        <w:t>E.</w:t>
      </w:r>
      <w:r>
        <w:tab/>
        <w:t>A single integer value for the observed CELL from the originating CELL.</w:t>
      </w:r>
    </w:p>
    <w:p w14:paraId="2BE9EF67" w14:textId="77777777" w:rsidR="00B27CBD" w:rsidRDefault="00B27CBD">
      <w:pPr>
        <w:pStyle w:val="B1"/>
      </w:pPr>
      <w:r>
        <w:t>F.</w:t>
      </w:r>
      <w:r>
        <w:tab/>
        <w:t>External HDO Measurement Function.</w:t>
      </w:r>
    </w:p>
    <w:p w14:paraId="4891FA8A" w14:textId="77777777" w:rsidR="00B27CBD" w:rsidRDefault="00B27CBD">
      <w:pPr>
        <w:pStyle w:val="B1"/>
      </w:pPr>
      <w:r>
        <w:t>G.</w:t>
      </w:r>
      <w:r>
        <w:tab/>
        <w:t>Valid for circuit switching.</w:t>
      </w:r>
    </w:p>
    <w:p w14:paraId="23455BD9" w14:textId="77777777" w:rsidR="00B27CBD" w:rsidRDefault="00B27CBD">
      <w:pPr>
        <w:pStyle w:val="Heading3"/>
      </w:pPr>
      <w:bookmarkStart w:id="204" w:name="_Toc509322659"/>
      <w:r>
        <w:t>B.3.2.6</w:t>
      </w:r>
      <w:r>
        <w:tab/>
        <w:t>Successful incoming inter-MSC Handovers per originating CELL</w:t>
      </w:r>
      <w:bookmarkEnd w:id="204"/>
    </w:p>
    <w:p w14:paraId="36E153E6" w14:textId="77777777" w:rsidR="00B27CBD" w:rsidRDefault="00B27CBD">
      <w:pPr>
        <w:pStyle w:val="B1"/>
      </w:pPr>
      <w:r>
        <w:t>A.</w:t>
      </w:r>
      <w:r>
        <w:tab/>
        <w:t>This measurement provides the number of successful incoming Handovers into the observed CELL from the specified adjacent originating CELL, NOT controlled by this MSC.</w:t>
      </w:r>
    </w:p>
    <w:p w14:paraId="7D5C5DA4" w14:textId="77777777" w:rsidR="00B27CBD" w:rsidRDefault="00B27CBD">
      <w:pPr>
        <w:pStyle w:val="B1"/>
      </w:pPr>
      <w:r>
        <w:t>B.</w:t>
      </w:r>
      <w:r>
        <w:tab/>
        <w:t>CC.</w:t>
      </w:r>
    </w:p>
    <w:p w14:paraId="5B815A88" w14:textId="77777777" w:rsidR="00B27CBD" w:rsidRDefault="00B27CBD">
      <w:pPr>
        <w:pStyle w:val="B1"/>
      </w:pPr>
      <w:r>
        <w:t>C.</w:t>
      </w:r>
      <w:r>
        <w:tab/>
        <w:t>Receipt of a "MAP_SEND_END_SIGNAL" service confirmation (GSM 09.02 [7]).</w:t>
      </w:r>
    </w:p>
    <w:p w14:paraId="0C7AFA49" w14:textId="77777777" w:rsidR="00B27CBD" w:rsidRDefault="00B27CBD">
      <w:pPr>
        <w:pStyle w:val="B1"/>
      </w:pPr>
      <w:r>
        <w:t>D.</w:t>
      </w:r>
      <w:r>
        <w:tab/>
        <w:t>succIncomingInterMS</w:t>
      </w:r>
      <w:smartTag w:uri="urn:schemas-microsoft-com:office:smarttags" w:element="PersonName">
        <w:r>
          <w:t>CH</w:t>
        </w:r>
      </w:smartTag>
      <w:r>
        <w:t>DOsPerOriginatingCell</w:t>
      </w:r>
      <w:r>
        <w:fldChar w:fldCharType="begin"/>
      </w:r>
      <w:r>
        <w:instrText>XE "succIncomingInterMS</w:instrText>
      </w:r>
      <w:smartTag w:uri="urn:schemas-microsoft-com:office:smarttags" w:element="PersonName">
        <w:r>
          <w:instrText>CH</w:instrText>
        </w:r>
      </w:smartTag>
      <w:r>
        <w:instrText>DOsPerOriginatingCell"</w:instrText>
      </w:r>
      <w:r>
        <w:fldChar w:fldCharType="end"/>
      </w:r>
      <w:r>
        <w:t>.</w:t>
      </w:r>
    </w:p>
    <w:p w14:paraId="64E0850E" w14:textId="77777777" w:rsidR="00B27CBD" w:rsidRDefault="00B27CBD">
      <w:pPr>
        <w:pStyle w:val="B1"/>
      </w:pPr>
      <w:r>
        <w:t>E.</w:t>
      </w:r>
      <w:r>
        <w:tab/>
        <w:t>A single integer value for the observed CELL from the originating CELL.</w:t>
      </w:r>
    </w:p>
    <w:p w14:paraId="145D4F51" w14:textId="77777777" w:rsidR="00B27CBD" w:rsidRDefault="00B27CBD">
      <w:pPr>
        <w:pStyle w:val="B1"/>
      </w:pPr>
      <w:r>
        <w:t>F.</w:t>
      </w:r>
      <w:r>
        <w:tab/>
        <w:t>External HDO Measurement Function.</w:t>
      </w:r>
    </w:p>
    <w:p w14:paraId="5AB8991C" w14:textId="77777777" w:rsidR="00B27CBD" w:rsidRDefault="00B27CBD">
      <w:pPr>
        <w:pStyle w:val="B1"/>
      </w:pPr>
      <w:r>
        <w:t>G.</w:t>
      </w:r>
      <w:r>
        <w:tab/>
        <w:t>Valid for circuit switching.</w:t>
      </w:r>
    </w:p>
    <w:p w14:paraId="76D6BA55" w14:textId="77777777" w:rsidR="00B27CBD" w:rsidRDefault="00673F73">
      <w:pPr>
        <w:pStyle w:val="Heading3"/>
      </w:pPr>
      <w:r>
        <w:br w:type="page"/>
      </w:r>
      <w:bookmarkStart w:id="205" w:name="_Toc509322660"/>
      <w:r w:rsidR="00B27CBD">
        <w:lastRenderedPageBreak/>
        <w:t>B.3.2.7</w:t>
      </w:r>
      <w:r w:rsidR="00B27CBD">
        <w:tab/>
        <w:t>Attempted outgoing inter-MSC Handovers per target CELL</w:t>
      </w:r>
      <w:bookmarkEnd w:id="205"/>
    </w:p>
    <w:p w14:paraId="26B7560D" w14:textId="77777777" w:rsidR="00B27CBD" w:rsidRDefault="00B27CBD">
      <w:pPr>
        <w:pStyle w:val="B1"/>
      </w:pPr>
      <w:r>
        <w:t>A.</w:t>
      </w:r>
      <w:r>
        <w:tab/>
        <w:t>This measurement provides the number of attempted outgoing Handovers from the observed CELL to the specified adjacent target CELL, NOT controlled by this MSC.</w:t>
      </w:r>
    </w:p>
    <w:p w14:paraId="626CFE46" w14:textId="77777777" w:rsidR="00B27CBD" w:rsidRDefault="00B27CBD">
      <w:pPr>
        <w:pStyle w:val="B1"/>
      </w:pPr>
      <w:r>
        <w:t>B.</w:t>
      </w:r>
      <w:r>
        <w:tab/>
        <w:t>CC.</w:t>
      </w:r>
    </w:p>
    <w:p w14:paraId="0A639D33" w14:textId="77777777" w:rsidR="00B27CBD" w:rsidRDefault="00B27CBD">
      <w:pPr>
        <w:pStyle w:val="B1"/>
      </w:pPr>
      <w:r>
        <w:t>C.</w:t>
      </w:r>
      <w:r>
        <w:tab/>
        <w:t>Transmission of a "MAP_PERFORM_HANDOVER" service request (GSM 09.02 [7]).</w:t>
      </w:r>
    </w:p>
    <w:p w14:paraId="2A9251DF" w14:textId="77777777" w:rsidR="00B27CBD" w:rsidRDefault="00B27CBD">
      <w:pPr>
        <w:pStyle w:val="B1"/>
      </w:pPr>
      <w:r>
        <w:t>D.</w:t>
      </w:r>
      <w:r>
        <w:tab/>
        <w:t>attOutgoingInterMS</w:t>
      </w:r>
      <w:smartTag w:uri="urn:schemas-microsoft-com:office:smarttags" w:element="PersonName">
        <w:r>
          <w:t>CH</w:t>
        </w:r>
      </w:smartTag>
      <w:r>
        <w:t>DOsPerTargetCell</w:t>
      </w:r>
      <w:r>
        <w:fldChar w:fldCharType="begin"/>
      </w:r>
      <w:r>
        <w:instrText>XE "attOutgoingInterMS</w:instrText>
      </w:r>
      <w:smartTag w:uri="urn:schemas-microsoft-com:office:smarttags" w:element="PersonName">
        <w:r>
          <w:instrText>CH</w:instrText>
        </w:r>
      </w:smartTag>
      <w:r>
        <w:instrText>DOsPerTargetCell"</w:instrText>
      </w:r>
      <w:r>
        <w:fldChar w:fldCharType="end"/>
      </w:r>
      <w:r>
        <w:t>.</w:t>
      </w:r>
    </w:p>
    <w:p w14:paraId="4A5B8F29" w14:textId="77777777" w:rsidR="00B27CBD" w:rsidRDefault="00B27CBD">
      <w:pPr>
        <w:pStyle w:val="B1"/>
      </w:pPr>
      <w:r>
        <w:t>E.</w:t>
      </w:r>
      <w:r>
        <w:tab/>
        <w:t>A single integer value for the observed CELL to the target CELL.</w:t>
      </w:r>
    </w:p>
    <w:p w14:paraId="358FE5BF" w14:textId="77777777" w:rsidR="00B27CBD" w:rsidRDefault="00B27CBD">
      <w:pPr>
        <w:pStyle w:val="B1"/>
      </w:pPr>
      <w:r>
        <w:t>F.</w:t>
      </w:r>
      <w:r>
        <w:tab/>
        <w:t>External HDO Measurement Function.</w:t>
      </w:r>
    </w:p>
    <w:p w14:paraId="6C6D9FA9" w14:textId="77777777" w:rsidR="00B27CBD" w:rsidRDefault="00B27CBD">
      <w:pPr>
        <w:pStyle w:val="B1"/>
      </w:pPr>
      <w:r>
        <w:t>G.</w:t>
      </w:r>
      <w:r>
        <w:tab/>
        <w:t>Valid for circuit switching.</w:t>
      </w:r>
    </w:p>
    <w:p w14:paraId="4492F6FA" w14:textId="77777777" w:rsidR="00B27CBD" w:rsidRDefault="00B27CBD">
      <w:pPr>
        <w:pStyle w:val="Heading3"/>
      </w:pPr>
      <w:bookmarkStart w:id="206" w:name="_Toc509322661"/>
      <w:r>
        <w:t>B.3.2.8</w:t>
      </w:r>
      <w:r>
        <w:tab/>
        <w:t>Successful outgoing inter-MSC Handovers per target CELL</w:t>
      </w:r>
      <w:bookmarkEnd w:id="206"/>
    </w:p>
    <w:p w14:paraId="5519B3E7" w14:textId="77777777" w:rsidR="00B27CBD" w:rsidRDefault="00B27CBD">
      <w:pPr>
        <w:pStyle w:val="B1"/>
      </w:pPr>
      <w:r>
        <w:t>A.</w:t>
      </w:r>
      <w:r>
        <w:tab/>
        <w:t>This measurement provides the number of successful outgoing Handovers from the observed CELL to the specified adjacent target CELL, NOT controlled by this MSC.</w:t>
      </w:r>
    </w:p>
    <w:p w14:paraId="56179203" w14:textId="77777777" w:rsidR="00B27CBD" w:rsidRDefault="00B27CBD">
      <w:pPr>
        <w:pStyle w:val="B1"/>
      </w:pPr>
      <w:r>
        <w:t>B.</w:t>
      </w:r>
      <w:r>
        <w:tab/>
        <w:t>CC.</w:t>
      </w:r>
    </w:p>
    <w:p w14:paraId="614968E9" w14:textId="77777777" w:rsidR="00B27CBD" w:rsidRDefault="00B27CBD">
      <w:pPr>
        <w:pStyle w:val="B1"/>
      </w:pPr>
      <w:r>
        <w:t>C.</w:t>
      </w:r>
      <w:r>
        <w:tab/>
        <w:t>Transmission of "MAP_SEND_END_SIGNAL" service response (GSM 09.02 [7]).</w:t>
      </w:r>
    </w:p>
    <w:p w14:paraId="584A9B18" w14:textId="77777777" w:rsidR="00B27CBD" w:rsidRDefault="00B27CBD">
      <w:pPr>
        <w:pStyle w:val="B1"/>
      </w:pPr>
      <w:r>
        <w:t>D.</w:t>
      </w:r>
      <w:r>
        <w:tab/>
        <w:t>succOutgoingInterMS</w:t>
      </w:r>
      <w:smartTag w:uri="urn:schemas-microsoft-com:office:smarttags" w:element="PersonName">
        <w:r>
          <w:t>CH</w:t>
        </w:r>
      </w:smartTag>
      <w:r>
        <w:t>DOsPerTargetCell</w:t>
      </w:r>
      <w:r>
        <w:fldChar w:fldCharType="begin"/>
      </w:r>
      <w:r>
        <w:instrText>XE "succOutgoingInterMS</w:instrText>
      </w:r>
      <w:smartTag w:uri="urn:schemas-microsoft-com:office:smarttags" w:element="PersonName">
        <w:r>
          <w:instrText>CH</w:instrText>
        </w:r>
      </w:smartTag>
      <w:r>
        <w:instrText>DOsPerTargetCell"</w:instrText>
      </w:r>
      <w:r>
        <w:fldChar w:fldCharType="end"/>
      </w:r>
      <w:r>
        <w:t>.</w:t>
      </w:r>
    </w:p>
    <w:p w14:paraId="412CC980" w14:textId="77777777" w:rsidR="00B27CBD" w:rsidRDefault="00B27CBD">
      <w:pPr>
        <w:pStyle w:val="B1"/>
      </w:pPr>
      <w:r>
        <w:t>E.</w:t>
      </w:r>
      <w:r>
        <w:tab/>
        <w:t>A single integer value for the observed CELL to the target CELL.</w:t>
      </w:r>
    </w:p>
    <w:p w14:paraId="6E3B0EE9" w14:textId="77777777" w:rsidR="00B27CBD" w:rsidRDefault="00B27CBD">
      <w:pPr>
        <w:pStyle w:val="B1"/>
      </w:pPr>
      <w:r>
        <w:t>F.</w:t>
      </w:r>
      <w:r>
        <w:tab/>
        <w:t>External HDO Measurement Function.</w:t>
      </w:r>
    </w:p>
    <w:p w14:paraId="6AB7F18F" w14:textId="77777777" w:rsidR="00B27CBD" w:rsidRDefault="00B27CBD">
      <w:pPr>
        <w:pStyle w:val="B1"/>
      </w:pPr>
      <w:r>
        <w:t>G.</w:t>
      </w:r>
      <w:r>
        <w:tab/>
        <w:t>Valid for circuit switching.</w:t>
      </w:r>
    </w:p>
    <w:p w14:paraId="2DBAF0F6" w14:textId="77777777" w:rsidR="00B27CBD" w:rsidRDefault="00F8638A">
      <w:pPr>
        <w:pStyle w:val="Heading1"/>
      </w:pPr>
      <w:r>
        <w:br w:type="page"/>
      </w:r>
      <w:bookmarkStart w:id="207" w:name="_Toc509322662"/>
      <w:r w:rsidR="00B27CBD">
        <w:lastRenderedPageBreak/>
        <w:t>B.4</w:t>
      </w:r>
      <w:r w:rsidR="00B27CBD">
        <w:tab/>
        <w:t>Measurements Related to the HLR</w:t>
      </w:r>
      <w:bookmarkEnd w:id="207"/>
    </w:p>
    <w:p w14:paraId="77BAEA6D" w14:textId="77777777" w:rsidR="00B27CBD" w:rsidRDefault="00B27CBD">
      <w:pPr>
        <w:pStyle w:val="Heading2"/>
      </w:pPr>
      <w:bookmarkStart w:id="208" w:name="_Toc509322663"/>
      <w:r>
        <w:t>B.4.1</w:t>
      </w:r>
      <w:r>
        <w:tab/>
        <w:t>HLR Measurement Function</w:t>
      </w:r>
      <w:bookmarkEnd w:id="208"/>
    </w:p>
    <w:p w14:paraId="58C0485D" w14:textId="77777777" w:rsidR="00B27CBD" w:rsidRDefault="00B27CBD">
      <w:pPr>
        <w:pStyle w:val="Heading3"/>
      </w:pPr>
      <w:bookmarkStart w:id="209" w:name="_Toc509322664"/>
      <w:r>
        <w:t>B.4.1.1</w:t>
      </w:r>
      <w:r>
        <w:tab/>
        <w:t>Number of current MS's Roaming outside HPLMN</w:t>
      </w:r>
      <w:bookmarkEnd w:id="209"/>
    </w:p>
    <w:p w14:paraId="63A4FFDC" w14:textId="77777777" w:rsidR="00B27CBD" w:rsidRDefault="00B27CBD">
      <w:pPr>
        <w:pStyle w:val="B1"/>
      </w:pPr>
      <w:r>
        <w:t>A.</w:t>
      </w:r>
      <w:r>
        <w:tab/>
        <w:t>This measurement provides the current number of home subscribers roaming outside HPLMN.</w:t>
      </w:r>
    </w:p>
    <w:p w14:paraId="4BF88039" w14:textId="77777777" w:rsidR="00B27CBD" w:rsidRDefault="00B27CBD">
      <w:pPr>
        <w:pStyle w:val="B1"/>
      </w:pPr>
      <w:r>
        <w:t>B.</w:t>
      </w:r>
      <w:r>
        <w:tab/>
        <w:t>GAUGE.</w:t>
      </w:r>
    </w:p>
    <w:p w14:paraId="175BFABA" w14:textId="77777777" w:rsidR="00B27CBD" w:rsidRDefault="00B27CBD">
      <w:pPr>
        <w:pStyle w:val="B1"/>
      </w:pPr>
      <w:r>
        <w:t>C.</w:t>
      </w:r>
      <w:r>
        <w:tab/>
        <w:t>The gauge is updated (increased or decreased) on receipt of a "MAP_UPDATE_LOCATION" service indication in the HLR(GSM 09.02 [7]).</w:t>
      </w:r>
    </w:p>
    <w:p w14:paraId="3EAE7A40" w14:textId="77777777" w:rsidR="00B27CBD" w:rsidRDefault="00B27CBD">
      <w:pPr>
        <w:pStyle w:val="B1"/>
      </w:pPr>
      <w:r>
        <w:t>D.</w:t>
      </w:r>
      <w:r>
        <w:tab/>
        <w:t>nbrOfCurrentMSsRoamingOutsideHPLMN</w:t>
      </w:r>
      <w:r>
        <w:fldChar w:fldCharType="begin"/>
      </w:r>
      <w:r>
        <w:instrText>XE "nbrOfCurrentMSsRoamingOutsideHPLMN"</w:instrText>
      </w:r>
      <w:r>
        <w:fldChar w:fldCharType="end"/>
      </w:r>
      <w:r>
        <w:t>.</w:t>
      </w:r>
    </w:p>
    <w:p w14:paraId="4694CA6F" w14:textId="77777777" w:rsidR="00B27CBD" w:rsidRDefault="00B27CBD">
      <w:pPr>
        <w:pStyle w:val="B1"/>
      </w:pPr>
      <w:r>
        <w:t>E.</w:t>
      </w:r>
      <w:r>
        <w:tab/>
        <w:t>A single integer value.</w:t>
      </w:r>
    </w:p>
    <w:p w14:paraId="5526CE5A" w14:textId="77777777" w:rsidR="00B27CBD" w:rsidRDefault="00B27CBD">
      <w:pPr>
        <w:pStyle w:val="B1"/>
      </w:pPr>
      <w:r>
        <w:t>F.</w:t>
      </w:r>
      <w:r>
        <w:tab/>
        <w:t>HLR Measurement Function.</w:t>
      </w:r>
    </w:p>
    <w:p w14:paraId="4CC73E38" w14:textId="77777777" w:rsidR="00B27CBD" w:rsidRDefault="00B27CBD">
      <w:pPr>
        <w:pStyle w:val="B1"/>
      </w:pPr>
      <w:r>
        <w:t>G.</w:t>
      </w:r>
      <w:r>
        <w:tab/>
        <w:t>Valid for circuit and packet switching.</w:t>
      </w:r>
    </w:p>
    <w:p w14:paraId="12AAB6EC" w14:textId="77777777" w:rsidR="00B27CBD" w:rsidRDefault="00B27CBD">
      <w:pPr>
        <w:pStyle w:val="Heading3"/>
      </w:pPr>
      <w:bookmarkStart w:id="210" w:name="_Toc509322665"/>
      <w:r>
        <w:t>B.4.1.2</w:t>
      </w:r>
      <w:r>
        <w:tab/>
        <w:t>Attempted requests for Authentication sets received by HLR</w:t>
      </w:r>
      <w:bookmarkEnd w:id="210"/>
    </w:p>
    <w:p w14:paraId="3A3847A3" w14:textId="77777777" w:rsidR="00B27CBD" w:rsidRDefault="00B27CBD">
      <w:pPr>
        <w:pStyle w:val="B1"/>
      </w:pPr>
      <w:r>
        <w:t>A.</w:t>
      </w:r>
      <w:r>
        <w:tab/>
        <w:t>This measurement provides the number of requests for Authentication sets received by the HLR (these are counted as attempts).</w:t>
      </w:r>
    </w:p>
    <w:p w14:paraId="1C211222" w14:textId="77777777" w:rsidR="00B27CBD" w:rsidRDefault="00B27CBD">
      <w:pPr>
        <w:pStyle w:val="B1"/>
      </w:pPr>
      <w:r>
        <w:t>B.</w:t>
      </w:r>
      <w:r>
        <w:tab/>
        <w:t>CC.</w:t>
      </w:r>
    </w:p>
    <w:p w14:paraId="3BC154A1" w14:textId="77777777" w:rsidR="00B27CBD" w:rsidRDefault="00B27CBD">
      <w:pPr>
        <w:pStyle w:val="B1"/>
      </w:pPr>
      <w:r>
        <w:t>C.</w:t>
      </w:r>
      <w:r>
        <w:tab/>
        <w:t>Receipt of an "MAP_SEND_AUTHENTICATION_INFO" service indication requesting Authentication sets (parameter "AuthenticationSetKind" present GSM 09.02 [7]).</w:t>
      </w:r>
    </w:p>
    <w:p w14:paraId="02D879C3" w14:textId="77777777" w:rsidR="00B27CBD" w:rsidRDefault="00B27CBD">
      <w:pPr>
        <w:pStyle w:val="B1"/>
      </w:pPr>
      <w:r>
        <w:t>D.</w:t>
      </w:r>
      <w:r>
        <w:tab/>
        <w:t>attReqForAuthSetsReceivedByHLR</w:t>
      </w:r>
      <w:r>
        <w:fldChar w:fldCharType="begin"/>
      </w:r>
      <w:r>
        <w:instrText>XE "attReqForAuthSetsReceivedByHLR"</w:instrText>
      </w:r>
      <w:r>
        <w:fldChar w:fldCharType="end"/>
      </w:r>
      <w:r>
        <w:t>.</w:t>
      </w:r>
    </w:p>
    <w:p w14:paraId="45C3D614" w14:textId="77777777" w:rsidR="00B27CBD" w:rsidRDefault="00B27CBD">
      <w:pPr>
        <w:pStyle w:val="B1"/>
      </w:pPr>
      <w:r>
        <w:t>E.</w:t>
      </w:r>
      <w:r>
        <w:tab/>
        <w:t>A single integer value.</w:t>
      </w:r>
    </w:p>
    <w:p w14:paraId="04F88581" w14:textId="77777777" w:rsidR="00B27CBD" w:rsidRDefault="00B27CBD">
      <w:pPr>
        <w:pStyle w:val="B1"/>
      </w:pPr>
      <w:r>
        <w:t>F.</w:t>
      </w:r>
      <w:r>
        <w:tab/>
        <w:t>HLR Measurement Function.</w:t>
      </w:r>
    </w:p>
    <w:p w14:paraId="4D264DE0" w14:textId="77777777" w:rsidR="00B27CBD" w:rsidRDefault="00B27CBD">
      <w:pPr>
        <w:pStyle w:val="B1"/>
      </w:pPr>
      <w:r>
        <w:t>G.</w:t>
      </w:r>
      <w:r>
        <w:tab/>
        <w:t>Valid for circuit and packet switching.</w:t>
      </w:r>
    </w:p>
    <w:p w14:paraId="51866410" w14:textId="77777777" w:rsidR="00B27CBD" w:rsidRDefault="00B27CBD">
      <w:pPr>
        <w:pStyle w:val="Heading3"/>
      </w:pPr>
      <w:bookmarkStart w:id="211" w:name="_Toc509322666"/>
      <w:r>
        <w:t>B.4.1.3</w:t>
      </w:r>
      <w:r>
        <w:tab/>
        <w:t>Successful returned Authentication sets from HLR</w:t>
      </w:r>
      <w:bookmarkEnd w:id="211"/>
    </w:p>
    <w:p w14:paraId="2BB9A3EA" w14:textId="77777777" w:rsidR="00B27CBD" w:rsidRDefault="00B27CBD">
      <w:pPr>
        <w:pStyle w:val="B1"/>
      </w:pPr>
      <w:r>
        <w:t>A.</w:t>
      </w:r>
      <w:r>
        <w:tab/>
        <w:t>This measurement provides the number of successful requests for Authentication sets from the HLR.</w:t>
      </w:r>
    </w:p>
    <w:p w14:paraId="0BD20348" w14:textId="77777777" w:rsidR="00B27CBD" w:rsidRDefault="00B27CBD">
      <w:pPr>
        <w:pStyle w:val="B1"/>
      </w:pPr>
      <w:r>
        <w:t>B.</w:t>
      </w:r>
      <w:r>
        <w:tab/>
        <w:t>CC.</w:t>
      </w:r>
    </w:p>
    <w:p w14:paraId="12D48846" w14:textId="77777777" w:rsidR="00B27CBD" w:rsidRDefault="00B27CBD">
      <w:pPr>
        <w:pStyle w:val="B1"/>
      </w:pPr>
      <w:r>
        <w:t>C.</w:t>
      </w:r>
      <w:r>
        <w:tab/>
        <w:t>Transmission of an "MAP_SEND_AUTHENTICATION_INFO" service response containing Authentication sets (parameter "AuthenticationSetList" present GSM 09.02 [7]).</w:t>
      </w:r>
    </w:p>
    <w:p w14:paraId="7E7C91DC" w14:textId="77777777" w:rsidR="00B27CBD" w:rsidRDefault="00B27CBD">
      <w:pPr>
        <w:pStyle w:val="B1"/>
      </w:pPr>
      <w:r>
        <w:t>D.</w:t>
      </w:r>
      <w:r>
        <w:tab/>
        <w:t>succReturnedAuthSetsFromHLR</w:t>
      </w:r>
      <w:r>
        <w:fldChar w:fldCharType="begin"/>
      </w:r>
      <w:r>
        <w:instrText>XE "succReturnedAuthSetsFromHLR"</w:instrText>
      </w:r>
      <w:r>
        <w:fldChar w:fldCharType="end"/>
      </w:r>
      <w:r>
        <w:t>.</w:t>
      </w:r>
    </w:p>
    <w:p w14:paraId="0BF49A1D" w14:textId="77777777" w:rsidR="00B27CBD" w:rsidRDefault="00B27CBD">
      <w:pPr>
        <w:pStyle w:val="B1"/>
      </w:pPr>
      <w:r>
        <w:t>E.</w:t>
      </w:r>
      <w:r>
        <w:tab/>
        <w:t>A single integer value.</w:t>
      </w:r>
    </w:p>
    <w:p w14:paraId="41C9014F" w14:textId="77777777" w:rsidR="00B27CBD" w:rsidRDefault="00B27CBD">
      <w:pPr>
        <w:pStyle w:val="B1"/>
      </w:pPr>
      <w:r>
        <w:t>F.</w:t>
      </w:r>
      <w:r>
        <w:tab/>
        <w:t>HLR Measurement Function.</w:t>
      </w:r>
    </w:p>
    <w:p w14:paraId="57440512" w14:textId="77777777" w:rsidR="00B27CBD" w:rsidRDefault="00B27CBD">
      <w:pPr>
        <w:pStyle w:val="B1"/>
      </w:pPr>
      <w:r>
        <w:t>G.</w:t>
      </w:r>
      <w:r>
        <w:tab/>
        <w:t>Valid for circuit and packet switching.</w:t>
      </w:r>
    </w:p>
    <w:p w14:paraId="6783676B" w14:textId="77777777" w:rsidR="00B27CBD" w:rsidRDefault="00673F73">
      <w:pPr>
        <w:pStyle w:val="Heading3"/>
      </w:pPr>
      <w:r>
        <w:br w:type="page"/>
      </w:r>
      <w:bookmarkStart w:id="212" w:name="_Toc509322667"/>
      <w:r w:rsidR="00B27CBD">
        <w:lastRenderedPageBreak/>
        <w:t>B.4.1.4</w:t>
      </w:r>
      <w:r w:rsidR="00B27CBD">
        <w:tab/>
        <w:t>Empty responses to request for Authentication sets from HLR</w:t>
      </w:r>
      <w:bookmarkEnd w:id="212"/>
    </w:p>
    <w:p w14:paraId="37235295" w14:textId="77777777" w:rsidR="00B27CBD" w:rsidRDefault="00B27CBD">
      <w:pPr>
        <w:pStyle w:val="B1"/>
      </w:pPr>
      <w:r>
        <w:t>A.</w:t>
      </w:r>
      <w:r>
        <w:tab/>
        <w:t>This measurement provides the number of empty responses sent in response to requests for Authentication sets (the implication is that the destination node will have to reuse old Authentication sets).</w:t>
      </w:r>
    </w:p>
    <w:p w14:paraId="6123E862" w14:textId="77777777" w:rsidR="00B27CBD" w:rsidRDefault="00B27CBD">
      <w:pPr>
        <w:pStyle w:val="B1"/>
      </w:pPr>
      <w:r>
        <w:t>B.</w:t>
      </w:r>
      <w:r>
        <w:tab/>
        <w:t>CC.</w:t>
      </w:r>
    </w:p>
    <w:p w14:paraId="3996D1AB" w14:textId="77777777" w:rsidR="00B27CBD" w:rsidRDefault="00B27CBD">
      <w:pPr>
        <w:pStyle w:val="B1"/>
      </w:pPr>
      <w:r>
        <w:t>C.</w:t>
      </w:r>
      <w:r>
        <w:tab/>
        <w:t>Transmission of an "MAP_SEND_AUTHENTICATION_INFO" service response, no Authentication sets present (GSM 09.02 [7]).</w:t>
      </w:r>
    </w:p>
    <w:p w14:paraId="69F64D55" w14:textId="77777777" w:rsidR="00B27CBD" w:rsidRDefault="00B27CBD">
      <w:pPr>
        <w:pStyle w:val="B1"/>
      </w:pPr>
      <w:r>
        <w:t>D.</w:t>
      </w:r>
      <w:r>
        <w:tab/>
        <w:t>emptyResponsesForAuthSetsFromHLR</w:t>
      </w:r>
      <w:r>
        <w:fldChar w:fldCharType="begin"/>
      </w:r>
      <w:r>
        <w:instrText>XE "emptyResponsesForAuthSetsFromHLR"</w:instrText>
      </w:r>
      <w:r>
        <w:fldChar w:fldCharType="end"/>
      </w:r>
      <w:r>
        <w:t>.</w:t>
      </w:r>
    </w:p>
    <w:p w14:paraId="2901A945" w14:textId="77777777" w:rsidR="00B27CBD" w:rsidRDefault="00B27CBD">
      <w:pPr>
        <w:pStyle w:val="B1"/>
      </w:pPr>
      <w:r>
        <w:t>E.</w:t>
      </w:r>
      <w:r>
        <w:tab/>
        <w:t>A single integer value.</w:t>
      </w:r>
    </w:p>
    <w:p w14:paraId="3FC78B6A" w14:textId="77777777" w:rsidR="00B27CBD" w:rsidRDefault="00B27CBD">
      <w:pPr>
        <w:pStyle w:val="B1"/>
      </w:pPr>
      <w:r>
        <w:t>F.</w:t>
      </w:r>
      <w:r>
        <w:tab/>
        <w:t>HLR Measurement Function.</w:t>
      </w:r>
    </w:p>
    <w:p w14:paraId="653C490F" w14:textId="77777777" w:rsidR="00B27CBD" w:rsidRDefault="00B27CBD">
      <w:pPr>
        <w:pStyle w:val="B1"/>
      </w:pPr>
      <w:r>
        <w:t>G.</w:t>
      </w:r>
      <w:r>
        <w:tab/>
        <w:t>Valid for circuit and packet switching.</w:t>
      </w:r>
    </w:p>
    <w:p w14:paraId="54CB9F56" w14:textId="77777777" w:rsidR="00B27CBD" w:rsidRDefault="00B27CBD">
      <w:pPr>
        <w:pStyle w:val="Heading3"/>
      </w:pPr>
      <w:bookmarkStart w:id="213" w:name="_Toc509322668"/>
      <w:r>
        <w:t>B.4.1.5</w:t>
      </w:r>
      <w:r>
        <w:tab/>
        <w:t>Attempted insert subscriber data service</w:t>
      </w:r>
      <w:bookmarkEnd w:id="213"/>
    </w:p>
    <w:p w14:paraId="22AC8CBF" w14:textId="77777777" w:rsidR="00B27CBD" w:rsidRDefault="00B27CBD">
      <w:pPr>
        <w:pStyle w:val="B1"/>
      </w:pPr>
      <w:r>
        <w:t>A.</w:t>
      </w:r>
      <w:r>
        <w:tab/>
        <w:t>This measurement provides the number of insert subscriber data services sent (these are counted as attempts).</w:t>
      </w:r>
    </w:p>
    <w:p w14:paraId="50A04172" w14:textId="77777777" w:rsidR="00B27CBD" w:rsidRDefault="00B27CBD">
      <w:pPr>
        <w:pStyle w:val="B1"/>
      </w:pPr>
      <w:r>
        <w:t>B.</w:t>
      </w:r>
      <w:r>
        <w:tab/>
        <w:t>CC.</w:t>
      </w:r>
    </w:p>
    <w:p w14:paraId="2EFB85E3" w14:textId="77777777" w:rsidR="00B27CBD" w:rsidRDefault="00B27CBD">
      <w:pPr>
        <w:pStyle w:val="B1"/>
      </w:pPr>
      <w:r>
        <w:t>C.</w:t>
      </w:r>
      <w:r>
        <w:tab/>
        <w:t>Transmission of "MAP_INSERT_SUBSCRIBER_DATA" service request (GSM 09.02 [7]).</w:t>
      </w:r>
    </w:p>
    <w:p w14:paraId="024C1648" w14:textId="77777777" w:rsidR="00B27CBD" w:rsidRDefault="00B27CBD">
      <w:pPr>
        <w:pStyle w:val="B1"/>
      </w:pPr>
      <w:r>
        <w:t>D.</w:t>
      </w:r>
      <w:r>
        <w:tab/>
        <w:t>attInsertSubDataService</w:t>
      </w:r>
      <w:r>
        <w:fldChar w:fldCharType="begin"/>
      </w:r>
      <w:r>
        <w:instrText>XE "attInsertSubDataService"</w:instrText>
      </w:r>
      <w:r>
        <w:fldChar w:fldCharType="end"/>
      </w:r>
      <w:r>
        <w:t>.</w:t>
      </w:r>
    </w:p>
    <w:p w14:paraId="3BFF8034" w14:textId="77777777" w:rsidR="00B27CBD" w:rsidRDefault="00B27CBD">
      <w:pPr>
        <w:pStyle w:val="B1"/>
      </w:pPr>
      <w:r>
        <w:t>E.</w:t>
      </w:r>
      <w:r>
        <w:tab/>
        <w:t>A single integer value.</w:t>
      </w:r>
    </w:p>
    <w:p w14:paraId="53E61FA3" w14:textId="77777777" w:rsidR="00B27CBD" w:rsidRDefault="00B27CBD">
      <w:pPr>
        <w:pStyle w:val="B1"/>
      </w:pPr>
      <w:r>
        <w:t>F.</w:t>
      </w:r>
      <w:r>
        <w:tab/>
        <w:t>HLR Measurement Function.</w:t>
      </w:r>
    </w:p>
    <w:p w14:paraId="3E588B67" w14:textId="77777777" w:rsidR="00B27CBD" w:rsidRDefault="00B27CBD">
      <w:pPr>
        <w:pStyle w:val="B1"/>
      </w:pPr>
      <w:r>
        <w:t>G.</w:t>
      </w:r>
      <w:r>
        <w:tab/>
        <w:t>Valid for circuit and packet switching.</w:t>
      </w:r>
    </w:p>
    <w:p w14:paraId="65E8CA6E" w14:textId="77777777" w:rsidR="00B27CBD" w:rsidRDefault="00B27CBD">
      <w:pPr>
        <w:pStyle w:val="Heading3"/>
      </w:pPr>
      <w:bookmarkStart w:id="214" w:name="_Toc509322669"/>
      <w:r>
        <w:t>B.4.1.6</w:t>
      </w:r>
      <w:r>
        <w:tab/>
        <w:t>Successful insert subscriber data service</w:t>
      </w:r>
      <w:bookmarkEnd w:id="214"/>
    </w:p>
    <w:p w14:paraId="2EAAB9E6" w14:textId="77777777" w:rsidR="00B27CBD" w:rsidRDefault="00B27CBD">
      <w:pPr>
        <w:pStyle w:val="B1"/>
      </w:pPr>
      <w:r>
        <w:t>A.</w:t>
      </w:r>
      <w:r>
        <w:tab/>
        <w:t>This measurement provides the number of successful insert subscriber data services sent.</w:t>
      </w:r>
    </w:p>
    <w:p w14:paraId="66AA8185" w14:textId="77777777" w:rsidR="00B27CBD" w:rsidRDefault="00B27CBD">
      <w:pPr>
        <w:pStyle w:val="B1"/>
      </w:pPr>
      <w:r>
        <w:t>B.</w:t>
      </w:r>
      <w:r>
        <w:tab/>
        <w:t>CC.</w:t>
      </w:r>
    </w:p>
    <w:p w14:paraId="3637CAC5" w14:textId="77777777" w:rsidR="00B27CBD" w:rsidRDefault="00B27CBD">
      <w:pPr>
        <w:pStyle w:val="B1"/>
      </w:pPr>
      <w:r>
        <w:t>C.</w:t>
      </w:r>
      <w:r>
        <w:tab/>
        <w:t>Receipt of "MAP_INSERT_SUBSCRIBER_DATA" service indication without "user error" parameter value (GSM 09.02 [7]).</w:t>
      </w:r>
    </w:p>
    <w:p w14:paraId="156AC049" w14:textId="77777777" w:rsidR="00B27CBD" w:rsidRDefault="00B27CBD">
      <w:pPr>
        <w:pStyle w:val="B1"/>
      </w:pPr>
      <w:r>
        <w:t>D.</w:t>
      </w:r>
      <w:r>
        <w:tab/>
        <w:t>succInsertSubDataService</w:t>
      </w:r>
      <w:r>
        <w:fldChar w:fldCharType="begin"/>
      </w:r>
      <w:r>
        <w:instrText>XE "succInsertSubDataService"</w:instrText>
      </w:r>
      <w:r>
        <w:fldChar w:fldCharType="end"/>
      </w:r>
      <w:r>
        <w:t>.</w:t>
      </w:r>
    </w:p>
    <w:p w14:paraId="3B5F6665" w14:textId="77777777" w:rsidR="00B27CBD" w:rsidRDefault="00B27CBD">
      <w:pPr>
        <w:pStyle w:val="B1"/>
      </w:pPr>
      <w:r>
        <w:t>E.</w:t>
      </w:r>
      <w:r>
        <w:tab/>
        <w:t>A single integer value.</w:t>
      </w:r>
    </w:p>
    <w:p w14:paraId="55E7FB2B" w14:textId="77777777" w:rsidR="00B27CBD" w:rsidRDefault="00B27CBD">
      <w:pPr>
        <w:pStyle w:val="B1"/>
      </w:pPr>
      <w:r>
        <w:t>F.</w:t>
      </w:r>
      <w:r>
        <w:tab/>
        <w:t>HLR Measurement Function.</w:t>
      </w:r>
    </w:p>
    <w:p w14:paraId="3F9B8F97" w14:textId="77777777" w:rsidR="00B27CBD" w:rsidRDefault="00B27CBD">
      <w:pPr>
        <w:pStyle w:val="B1"/>
      </w:pPr>
      <w:r>
        <w:t>G.</w:t>
      </w:r>
      <w:r>
        <w:tab/>
        <w:t>Valid for circuit and packet switching.</w:t>
      </w:r>
    </w:p>
    <w:p w14:paraId="4DE06E12" w14:textId="77777777" w:rsidR="00B27CBD" w:rsidRDefault="00673F73">
      <w:pPr>
        <w:pStyle w:val="Heading3"/>
      </w:pPr>
      <w:r>
        <w:br w:type="page"/>
      </w:r>
      <w:bookmarkStart w:id="215" w:name="_Toc509322670"/>
      <w:r w:rsidR="00B27CBD">
        <w:lastRenderedPageBreak/>
        <w:t>B.4.1.7</w:t>
      </w:r>
      <w:r w:rsidR="00B27CBD">
        <w:tab/>
        <w:t>Attempted Location Updates</w:t>
      </w:r>
      <w:bookmarkEnd w:id="215"/>
    </w:p>
    <w:p w14:paraId="35EB76B1" w14:textId="77777777" w:rsidR="00B27CBD" w:rsidRDefault="00B27CBD">
      <w:pPr>
        <w:pStyle w:val="B1"/>
      </w:pPr>
      <w:r>
        <w:t>A.</w:t>
      </w:r>
      <w:r>
        <w:tab/>
        <w:t>This measurement provides the number of Location Updates to be performed by the HLR (these are counted as attempts).</w:t>
      </w:r>
    </w:p>
    <w:p w14:paraId="25352916" w14:textId="77777777" w:rsidR="00B27CBD" w:rsidRDefault="00B27CBD">
      <w:pPr>
        <w:pStyle w:val="B1"/>
      </w:pPr>
      <w:r>
        <w:t>B.</w:t>
      </w:r>
      <w:r>
        <w:tab/>
        <w:t>CC.</w:t>
      </w:r>
    </w:p>
    <w:p w14:paraId="03760118" w14:textId="77777777" w:rsidR="00B27CBD" w:rsidRDefault="00B27CBD">
      <w:pPr>
        <w:pStyle w:val="B1"/>
      </w:pPr>
      <w:r>
        <w:t>C.</w:t>
      </w:r>
      <w:r>
        <w:tab/>
        <w:t>Receipt of "MAP_UPDATE_LOCATION" service indication (GSM 09.02 [7]).</w:t>
      </w:r>
    </w:p>
    <w:p w14:paraId="6114AFDD" w14:textId="77777777" w:rsidR="00B27CBD" w:rsidRDefault="00B27CBD">
      <w:pPr>
        <w:pStyle w:val="B1"/>
      </w:pPr>
      <w:r>
        <w:t>D.</w:t>
      </w:r>
      <w:r>
        <w:tab/>
        <w:t>attLocationUpdate</w:t>
      </w:r>
      <w:r>
        <w:fldChar w:fldCharType="begin"/>
      </w:r>
      <w:r>
        <w:instrText>XE "attLocationUpdate"</w:instrText>
      </w:r>
      <w:r>
        <w:fldChar w:fldCharType="end"/>
      </w:r>
      <w:r>
        <w:t>.</w:t>
      </w:r>
    </w:p>
    <w:p w14:paraId="71AB8953" w14:textId="77777777" w:rsidR="00B27CBD" w:rsidRDefault="00B27CBD">
      <w:pPr>
        <w:pStyle w:val="B1"/>
      </w:pPr>
      <w:r>
        <w:t>E.</w:t>
      </w:r>
      <w:r>
        <w:tab/>
        <w:t>A single integer value.</w:t>
      </w:r>
    </w:p>
    <w:p w14:paraId="5CC01F66" w14:textId="77777777" w:rsidR="00B27CBD" w:rsidRDefault="00B27CBD">
      <w:pPr>
        <w:pStyle w:val="B1"/>
      </w:pPr>
      <w:r>
        <w:t>F.</w:t>
      </w:r>
      <w:r>
        <w:tab/>
        <w:t>HLR Measurement Function.</w:t>
      </w:r>
    </w:p>
    <w:p w14:paraId="51817BC6" w14:textId="77777777" w:rsidR="00B27CBD" w:rsidRDefault="00B27CBD">
      <w:pPr>
        <w:pStyle w:val="B1"/>
      </w:pPr>
      <w:r>
        <w:t>G.</w:t>
      </w:r>
      <w:r>
        <w:tab/>
        <w:t>Valid for circuit and packet switching.</w:t>
      </w:r>
    </w:p>
    <w:p w14:paraId="6F762E19" w14:textId="77777777" w:rsidR="00B27CBD" w:rsidRDefault="00B27CBD">
      <w:pPr>
        <w:pStyle w:val="Heading3"/>
      </w:pPr>
      <w:bookmarkStart w:id="216" w:name="_Toc509322671"/>
      <w:r>
        <w:t>B.4.1.8</w:t>
      </w:r>
      <w:r>
        <w:tab/>
        <w:t>Successful Location Updates</w:t>
      </w:r>
      <w:bookmarkEnd w:id="216"/>
    </w:p>
    <w:p w14:paraId="23D366C0" w14:textId="77777777" w:rsidR="00B27CBD" w:rsidRDefault="00B27CBD">
      <w:pPr>
        <w:pStyle w:val="B1"/>
      </w:pPr>
      <w:r>
        <w:t>A.</w:t>
      </w:r>
      <w:r>
        <w:tab/>
        <w:t>This measurement provides the number of successfully performed Location Updates in the HLR.</w:t>
      </w:r>
    </w:p>
    <w:p w14:paraId="00199C5C" w14:textId="77777777" w:rsidR="00B27CBD" w:rsidRDefault="00B27CBD">
      <w:pPr>
        <w:pStyle w:val="B1"/>
      </w:pPr>
      <w:r>
        <w:t>B.</w:t>
      </w:r>
      <w:r>
        <w:tab/>
        <w:t>CC.</w:t>
      </w:r>
    </w:p>
    <w:p w14:paraId="71902945" w14:textId="77777777" w:rsidR="00B27CBD" w:rsidRDefault="00B27CBD">
      <w:pPr>
        <w:pStyle w:val="B1"/>
      </w:pPr>
      <w:r>
        <w:t>C.</w:t>
      </w:r>
      <w:r>
        <w:tab/>
        <w:t>Transmission of "MAP_UPDATE_LOCATION" service response without "user error" parameter value (GSM 09.02 [7]).</w:t>
      </w:r>
    </w:p>
    <w:p w14:paraId="428C3095" w14:textId="77777777" w:rsidR="00B27CBD" w:rsidRDefault="00B27CBD">
      <w:pPr>
        <w:pStyle w:val="B1"/>
      </w:pPr>
      <w:r>
        <w:t>D.</w:t>
      </w:r>
      <w:r>
        <w:tab/>
        <w:t>succLocationUpdate</w:t>
      </w:r>
      <w:r>
        <w:fldChar w:fldCharType="begin"/>
      </w:r>
      <w:r>
        <w:instrText>XE "succLocationUpdate"</w:instrText>
      </w:r>
      <w:r>
        <w:fldChar w:fldCharType="end"/>
      </w:r>
      <w:r>
        <w:t>.</w:t>
      </w:r>
    </w:p>
    <w:p w14:paraId="173096A1" w14:textId="77777777" w:rsidR="00B27CBD" w:rsidRDefault="00B27CBD">
      <w:pPr>
        <w:pStyle w:val="B1"/>
      </w:pPr>
      <w:r>
        <w:t>E.</w:t>
      </w:r>
      <w:r>
        <w:tab/>
        <w:t>A single integer value.</w:t>
      </w:r>
    </w:p>
    <w:p w14:paraId="3E0F5171" w14:textId="77777777" w:rsidR="00B27CBD" w:rsidRDefault="00B27CBD">
      <w:pPr>
        <w:pStyle w:val="B1"/>
      </w:pPr>
      <w:r>
        <w:t>F.</w:t>
      </w:r>
      <w:r>
        <w:tab/>
        <w:t>HLR Measurement Function.</w:t>
      </w:r>
    </w:p>
    <w:p w14:paraId="6CB4234E" w14:textId="77777777" w:rsidR="00B27CBD" w:rsidRDefault="00B27CBD">
      <w:pPr>
        <w:pStyle w:val="B1"/>
      </w:pPr>
      <w:r>
        <w:t>G.</w:t>
      </w:r>
      <w:r>
        <w:tab/>
        <w:t>Valid for circuit and packet switching.</w:t>
      </w:r>
    </w:p>
    <w:p w14:paraId="55BB5D92" w14:textId="77777777" w:rsidR="00B27CBD" w:rsidRDefault="00B27CBD">
      <w:pPr>
        <w:pStyle w:val="Heading3"/>
      </w:pPr>
      <w:bookmarkStart w:id="217" w:name="_Toc509322672"/>
      <w:r>
        <w:t>B.4.1.9</w:t>
      </w:r>
      <w:r>
        <w:tab/>
        <w:t>Attempted SS related operations in HLR</w:t>
      </w:r>
      <w:bookmarkEnd w:id="217"/>
    </w:p>
    <w:p w14:paraId="10019C28" w14:textId="77777777" w:rsidR="00B27CBD" w:rsidRDefault="00B27CBD">
      <w:pPr>
        <w:pStyle w:val="B1"/>
      </w:pPr>
      <w:r>
        <w:t>A.</w:t>
      </w:r>
      <w:r>
        <w:tab/>
        <w:t>This measurement provides the number of attempted SS related operations.</w:t>
      </w:r>
    </w:p>
    <w:p w14:paraId="28D07683" w14:textId="77777777" w:rsidR="00B27CBD" w:rsidRDefault="00B27CBD">
      <w:pPr>
        <w:pStyle w:val="B1"/>
      </w:pPr>
      <w:r>
        <w:t>B.</w:t>
      </w:r>
      <w:r>
        <w:tab/>
        <w:t>CC.</w:t>
      </w:r>
    </w:p>
    <w:p w14:paraId="605F3A1B" w14:textId="77777777" w:rsidR="00B27CBD" w:rsidRDefault="00B27CBD">
      <w:pPr>
        <w:pStyle w:val="B1"/>
      </w:pPr>
      <w:r>
        <w:t>C.</w:t>
      </w:r>
      <w:r>
        <w:tab/>
        <w:t>Receipt of a MAP service indication of: registerSS, eraseSS, activateSS, deactivateSS, registerPassword, interrogateSS, processSSrequest operations in the HLR, (GSM 09.02 [7]).</w:t>
      </w:r>
    </w:p>
    <w:p w14:paraId="404518B1" w14:textId="77777777" w:rsidR="00B27CBD" w:rsidRDefault="00B27CBD">
      <w:pPr>
        <w:pStyle w:val="B1"/>
      </w:pPr>
      <w:r>
        <w:t>D.</w:t>
      </w:r>
      <w:r>
        <w:tab/>
        <w:t>attSSRelatedOperationsInHLR</w:t>
      </w:r>
      <w:r>
        <w:fldChar w:fldCharType="begin"/>
      </w:r>
      <w:r>
        <w:instrText>XE "attSSRelatedOperationsInHLR"</w:instrText>
      </w:r>
      <w:r>
        <w:fldChar w:fldCharType="end"/>
      </w:r>
      <w:r>
        <w:t>.</w:t>
      </w:r>
    </w:p>
    <w:p w14:paraId="35D113F2" w14:textId="77777777" w:rsidR="00B27CBD" w:rsidRDefault="00B27CBD">
      <w:pPr>
        <w:pStyle w:val="B1"/>
      </w:pPr>
      <w:r>
        <w:t>E.</w:t>
      </w:r>
      <w:r>
        <w:tab/>
        <w:t>A single integer value per SS operation.</w:t>
      </w:r>
    </w:p>
    <w:p w14:paraId="30F6F5FE" w14:textId="77777777" w:rsidR="00B27CBD" w:rsidRDefault="00B27CBD">
      <w:pPr>
        <w:pStyle w:val="B1"/>
      </w:pPr>
      <w:r>
        <w:t>F.</w:t>
      </w:r>
      <w:r>
        <w:tab/>
        <w:t>HLR Measurement Function.</w:t>
      </w:r>
    </w:p>
    <w:p w14:paraId="0D47EB44" w14:textId="77777777" w:rsidR="00B27CBD" w:rsidRDefault="00B27CBD">
      <w:pPr>
        <w:pStyle w:val="B1"/>
      </w:pPr>
      <w:r>
        <w:t>G.</w:t>
      </w:r>
      <w:r>
        <w:tab/>
        <w:t>Valid for circuit switching.</w:t>
      </w:r>
    </w:p>
    <w:p w14:paraId="1B1948F3" w14:textId="77777777" w:rsidR="00B27CBD" w:rsidRDefault="00673F73">
      <w:pPr>
        <w:pStyle w:val="Heading3"/>
      </w:pPr>
      <w:r>
        <w:br w:type="page"/>
      </w:r>
      <w:bookmarkStart w:id="218" w:name="_Toc509322673"/>
      <w:r w:rsidR="00B27CBD">
        <w:lastRenderedPageBreak/>
        <w:t>B.4.1.10</w:t>
      </w:r>
      <w:r w:rsidR="00B27CBD">
        <w:tab/>
        <w:t>Successful SS related operations in HLR</w:t>
      </w:r>
      <w:bookmarkEnd w:id="218"/>
    </w:p>
    <w:p w14:paraId="3410636D" w14:textId="77777777" w:rsidR="00B27CBD" w:rsidRDefault="00B27CBD">
      <w:pPr>
        <w:pStyle w:val="B1"/>
      </w:pPr>
      <w:r>
        <w:t>A.</w:t>
      </w:r>
      <w:r>
        <w:tab/>
        <w:t>This measurement provides the number of successful SS related operations.</w:t>
      </w:r>
    </w:p>
    <w:p w14:paraId="73C31B92" w14:textId="77777777" w:rsidR="00B27CBD" w:rsidRDefault="00B27CBD">
      <w:pPr>
        <w:pStyle w:val="B1"/>
      </w:pPr>
      <w:r>
        <w:t>B.</w:t>
      </w:r>
      <w:r>
        <w:tab/>
        <w:t>CC.</w:t>
      </w:r>
    </w:p>
    <w:p w14:paraId="1F059B1D" w14:textId="77777777" w:rsidR="00B27CBD" w:rsidRDefault="00B27CBD">
      <w:pPr>
        <w:pStyle w:val="B1"/>
      </w:pPr>
      <w:r>
        <w:t>C.</w:t>
      </w:r>
      <w:r>
        <w:tab/>
        <w:t>Transmission of MAP service response to: registerSS, eraseSS, activateSS, deactivateSS, registerPassword, interrogateSS, processSSrequest operations in the HLR without "user error" parameter (GSM 09.02 [7]).</w:t>
      </w:r>
    </w:p>
    <w:p w14:paraId="351C70BE" w14:textId="77777777" w:rsidR="00B27CBD" w:rsidRDefault="00B27CBD">
      <w:pPr>
        <w:pStyle w:val="B1"/>
      </w:pPr>
      <w:r>
        <w:t>D.</w:t>
      </w:r>
      <w:r>
        <w:tab/>
        <w:t>succSSRelatedOperationsInHLR</w:t>
      </w:r>
      <w:r>
        <w:fldChar w:fldCharType="begin"/>
      </w:r>
      <w:r>
        <w:instrText>XE "succSSRelatedOperationsInHLR"</w:instrText>
      </w:r>
      <w:r>
        <w:fldChar w:fldCharType="end"/>
      </w:r>
      <w:r>
        <w:t>.</w:t>
      </w:r>
    </w:p>
    <w:p w14:paraId="1F1DEE42" w14:textId="77777777" w:rsidR="00B27CBD" w:rsidRDefault="00B27CBD">
      <w:pPr>
        <w:pStyle w:val="B1"/>
      </w:pPr>
      <w:r>
        <w:t>E.</w:t>
      </w:r>
      <w:r>
        <w:tab/>
        <w:t>A single integer value per SS operation.</w:t>
      </w:r>
    </w:p>
    <w:p w14:paraId="5A4A2D85" w14:textId="77777777" w:rsidR="00B27CBD" w:rsidRDefault="00B27CBD">
      <w:pPr>
        <w:pStyle w:val="B1"/>
      </w:pPr>
      <w:r>
        <w:t>F.</w:t>
      </w:r>
      <w:r>
        <w:tab/>
        <w:t>HLR Measurement Function.</w:t>
      </w:r>
    </w:p>
    <w:p w14:paraId="6AC13575" w14:textId="77777777" w:rsidR="00B27CBD" w:rsidRDefault="00B27CBD">
      <w:pPr>
        <w:pStyle w:val="B1"/>
      </w:pPr>
      <w:r>
        <w:t>G.</w:t>
      </w:r>
      <w:r>
        <w:tab/>
        <w:t>Valid for circuit switching.</w:t>
      </w:r>
    </w:p>
    <w:p w14:paraId="112CCA29" w14:textId="77777777" w:rsidR="00B27CBD" w:rsidRDefault="00B27CBD">
      <w:pPr>
        <w:pStyle w:val="Heading3"/>
      </w:pPr>
      <w:bookmarkStart w:id="219" w:name="_Toc509322674"/>
      <w:r>
        <w:t>B.4.1.11</w:t>
      </w:r>
      <w:r>
        <w:tab/>
        <w:t>Attempted request for SM routing information</w:t>
      </w:r>
      <w:bookmarkEnd w:id="219"/>
    </w:p>
    <w:p w14:paraId="7E5435A5" w14:textId="77777777" w:rsidR="00B27CBD" w:rsidRDefault="00B27CBD">
      <w:pPr>
        <w:pStyle w:val="B1"/>
      </w:pPr>
      <w:r>
        <w:t>A.</w:t>
      </w:r>
      <w:r>
        <w:tab/>
        <w:t>This measurement provides the number of requests for short Message routing information (these are counted as attempts).</w:t>
      </w:r>
    </w:p>
    <w:p w14:paraId="7F9B0854" w14:textId="77777777" w:rsidR="00B27CBD" w:rsidRDefault="00B27CBD">
      <w:pPr>
        <w:pStyle w:val="B1"/>
      </w:pPr>
      <w:r>
        <w:t>B.</w:t>
      </w:r>
      <w:r>
        <w:tab/>
        <w:t>CC.</w:t>
      </w:r>
    </w:p>
    <w:p w14:paraId="799B756C" w14:textId="77777777" w:rsidR="00B27CBD" w:rsidRDefault="00B27CBD">
      <w:pPr>
        <w:pStyle w:val="B1"/>
      </w:pPr>
      <w:r>
        <w:t>C.</w:t>
      </w:r>
      <w:r>
        <w:tab/>
        <w:t>Receipt of "MAP_SEND_ROUTING_INFO_FOR_SM" service indication (GSM 09.02 [7]).</w:t>
      </w:r>
    </w:p>
    <w:p w14:paraId="5BF4BAA0" w14:textId="77777777" w:rsidR="00B27CBD" w:rsidRDefault="00B27CBD">
      <w:pPr>
        <w:pStyle w:val="B1"/>
      </w:pPr>
      <w:r>
        <w:t>D.</w:t>
      </w:r>
      <w:r>
        <w:tab/>
        <w:t>attReqForSMRoutingInfo</w:t>
      </w:r>
      <w:r>
        <w:fldChar w:fldCharType="begin"/>
      </w:r>
      <w:r>
        <w:instrText>XE "attReqForSMRoutingInfo"</w:instrText>
      </w:r>
      <w:r>
        <w:fldChar w:fldCharType="end"/>
      </w:r>
      <w:r>
        <w:t>.</w:t>
      </w:r>
    </w:p>
    <w:p w14:paraId="56A878D8" w14:textId="77777777" w:rsidR="00B27CBD" w:rsidRDefault="00B27CBD">
      <w:pPr>
        <w:pStyle w:val="B1"/>
      </w:pPr>
      <w:r>
        <w:t>E.</w:t>
      </w:r>
      <w:r>
        <w:tab/>
        <w:t>A single integer value.</w:t>
      </w:r>
    </w:p>
    <w:p w14:paraId="1830E5D1" w14:textId="77777777" w:rsidR="00B27CBD" w:rsidRDefault="00B27CBD">
      <w:pPr>
        <w:pStyle w:val="B1"/>
      </w:pPr>
      <w:r>
        <w:t>F.</w:t>
      </w:r>
      <w:r>
        <w:tab/>
        <w:t>HLR Measurement Function.</w:t>
      </w:r>
    </w:p>
    <w:p w14:paraId="26ED3342" w14:textId="77777777" w:rsidR="00B27CBD" w:rsidRDefault="00B27CBD">
      <w:pPr>
        <w:pStyle w:val="B1"/>
      </w:pPr>
      <w:r>
        <w:t>G.</w:t>
      </w:r>
      <w:r>
        <w:tab/>
        <w:t>Valid for circuit and packet switching.</w:t>
      </w:r>
    </w:p>
    <w:p w14:paraId="74D42485" w14:textId="77777777" w:rsidR="00B27CBD" w:rsidRDefault="00B27CBD">
      <w:pPr>
        <w:pStyle w:val="Heading3"/>
      </w:pPr>
      <w:bookmarkStart w:id="220" w:name="_Toc509322675"/>
      <w:r>
        <w:t>B.4.1.12</w:t>
      </w:r>
      <w:r>
        <w:tab/>
        <w:t>Successful request for SM routing information</w:t>
      </w:r>
      <w:bookmarkEnd w:id="220"/>
    </w:p>
    <w:p w14:paraId="0989EF57" w14:textId="77777777" w:rsidR="00B27CBD" w:rsidRDefault="00B27CBD">
      <w:pPr>
        <w:pStyle w:val="B1"/>
      </w:pPr>
      <w:r>
        <w:t>A.</w:t>
      </w:r>
      <w:r>
        <w:tab/>
        <w:t>This measurement provides the number of successful requests for short Message routing information.</w:t>
      </w:r>
    </w:p>
    <w:p w14:paraId="0BAF9B2D" w14:textId="77777777" w:rsidR="00B27CBD" w:rsidRDefault="00B27CBD">
      <w:pPr>
        <w:pStyle w:val="B1"/>
      </w:pPr>
      <w:r>
        <w:t>B.</w:t>
      </w:r>
      <w:r>
        <w:tab/>
        <w:t>CC.</w:t>
      </w:r>
    </w:p>
    <w:p w14:paraId="6AE0B429" w14:textId="77777777" w:rsidR="00B27CBD" w:rsidRDefault="00B27CBD">
      <w:pPr>
        <w:pStyle w:val="B1"/>
      </w:pPr>
      <w:r>
        <w:t>C.</w:t>
      </w:r>
      <w:r>
        <w:tab/>
        <w:t>Transmission of "MAP_SEND_ROUTING_INFO_FOR_SM" service response without "user error" parameter (GSM 09.02 [7]).</w:t>
      </w:r>
    </w:p>
    <w:p w14:paraId="496C662E" w14:textId="77777777" w:rsidR="00B27CBD" w:rsidRDefault="00B27CBD">
      <w:pPr>
        <w:pStyle w:val="B1"/>
      </w:pPr>
      <w:r>
        <w:t>D.</w:t>
      </w:r>
      <w:r>
        <w:tab/>
        <w:t>succReqForSMRoutingInfo</w:t>
      </w:r>
      <w:r>
        <w:fldChar w:fldCharType="begin"/>
      </w:r>
      <w:r>
        <w:instrText>XE "succReqForSMRoutingInfo"</w:instrText>
      </w:r>
      <w:r>
        <w:fldChar w:fldCharType="end"/>
      </w:r>
      <w:r>
        <w:t>.</w:t>
      </w:r>
    </w:p>
    <w:p w14:paraId="5E98D218" w14:textId="77777777" w:rsidR="00B27CBD" w:rsidRDefault="00B27CBD">
      <w:pPr>
        <w:pStyle w:val="B1"/>
      </w:pPr>
      <w:r>
        <w:t>E.</w:t>
      </w:r>
      <w:r>
        <w:tab/>
        <w:t>A single integer value.</w:t>
      </w:r>
    </w:p>
    <w:p w14:paraId="27C0C554" w14:textId="77777777" w:rsidR="00B27CBD" w:rsidRDefault="00B27CBD">
      <w:pPr>
        <w:pStyle w:val="B1"/>
      </w:pPr>
      <w:r>
        <w:t>F.</w:t>
      </w:r>
      <w:r>
        <w:tab/>
        <w:t>HLR Measurement Function.</w:t>
      </w:r>
    </w:p>
    <w:p w14:paraId="295EDC7E" w14:textId="77777777" w:rsidR="00B27CBD" w:rsidRDefault="00B27CBD">
      <w:pPr>
        <w:pStyle w:val="B1"/>
      </w:pPr>
      <w:r>
        <w:t>G.</w:t>
      </w:r>
      <w:r>
        <w:tab/>
        <w:t>Valid for circuit and packet switching.</w:t>
      </w:r>
    </w:p>
    <w:p w14:paraId="373D915C" w14:textId="77777777" w:rsidR="00B27CBD" w:rsidRDefault="00673F73">
      <w:pPr>
        <w:pStyle w:val="Heading3"/>
      </w:pPr>
      <w:r>
        <w:br w:type="page"/>
      </w:r>
      <w:bookmarkStart w:id="221" w:name="_Toc509322676"/>
      <w:r w:rsidR="00B27CBD">
        <w:lastRenderedPageBreak/>
        <w:t>B.4.1.13</w:t>
      </w:r>
      <w:r w:rsidR="00B27CBD">
        <w:tab/>
        <w:t>Attempted SM delivery status report procedures</w:t>
      </w:r>
      <w:bookmarkEnd w:id="221"/>
    </w:p>
    <w:p w14:paraId="4FFE4A1E" w14:textId="77777777" w:rsidR="00B27CBD" w:rsidRDefault="00B27CBD">
      <w:pPr>
        <w:pStyle w:val="B1"/>
      </w:pPr>
      <w:r>
        <w:t>A.</w:t>
      </w:r>
      <w:r>
        <w:tab/>
        <w:t>This measurement provides the number of requests to set Message waiting data into HLR or to inform HLR of successful SM transfer after polling (these are counted as attempts).</w:t>
      </w:r>
    </w:p>
    <w:p w14:paraId="696E369D" w14:textId="77777777" w:rsidR="00B27CBD" w:rsidRDefault="00B27CBD">
      <w:pPr>
        <w:pStyle w:val="B1"/>
      </w:pPr>
      <w:r>
        <w:t>B.</w:t>
      </w:r>
      <w:r>
        <w:tab/>
        <w:t>CC.</w:t>
      </w:r>
    </w:p>
    <w:p w14:paraId="44321D72" w14:textId="77777777" w:rsidR="00B27CBD" w:rsidRDefault="00B27CBD">
      <w:pPr>
        <w:pStyle w:val="B1"/>
      </w:pPr>
      <w:r>
        <w:t>C.</w:t>
      </w:r>
      <w:r>
        <w:tab/>
        <w:t>Receipt of "MAP_REPORT_SM_DELIVERY_STATUS" service indication (GSM 09.02 [7]).</w:t>
      </w:r>
    </w:p>
    <w:p w14:paraId="51A07448" w14:textId="77777777" w:rsidR="00B27CBD" w:rsidRDefault="00B27CBD">
      <w:pPr>
        <w:pStyle w:val="B1"/>
      </w:pPr>
      <w:r>
        <w:t>D.</w:t>
      </w:r>
      <w:r>
        <w:tab/>
        <w:t>attSMDeliveryStatusReportProcs</w:t>
      </w:r>
      <w:r>
        <w:fldChar w:fldCharType="begin"/>
      </w:r>
      <w:r>
        <w:instrText>XE "attSMDeliveryStatusReportProcs"</w:instrText>
      </w:r>
      <w:r>
        <w:fldChar w:fldCharType="end"/>
      </w:r>
      <w:r>
        <w:t>.</w:t>
      </w:r>
    </w:p>
    <w:p w14:paraId="1399CE24" w14:textId="77777777" w:rsidR="00B27CBD" w:rsidRDefault="00B27CBD">
      <w:pPr>
        <w:pStyle w:val="B1"/>
      </w:pPr>
      <w:r>
        <w:t>E.</w:t>
      </w:r>
      <w:r>
        <w:tab/>
        <w:t>A single integer value.</w:t>
      </w:r>
    </w:p>
    <w:p w14:paraId="0E8608B5" w14:textId="77777777" w:rsidR="00B27CBD" w:rsidRDefault="00B27CBD">
      <w:pPr>
        <w:pStyle w:val="B1"/>
      </w:pPr>
      <w:r>
        <w:t>F.</w:t>
      </w:r>
      <w:r>
        <w:tab/>
        <w:t>HLR Measurement Function.</w:t>
      </w:r>
    </w:p>
    <w:p w14:paraId="4708C21F" w14:textId="77777777" w:rsidR="00B27CBD" w:rsidRDefault="00B27CBD">
      <w:pPr>
        <w:pStyle w:val="B1"/>
      </w:pPr>
      <w:r>
        <w:t>G.</w:t>
      </w:r>
      <w:r>
        <w:tab/>
        <w:t>Valid for circuit and packet switching.</w:t>
      </w:r>
    </w:p>
    <w:p w14:paraId="360C0C35" w14:textId="77777777" w:rsidR="00B27CBD" w:rsidRDefault="00B27CBD">
      <w:pPr>
        <w:pStyle w:val="Heading3"/>
      </w:pPr>
      <w:bookmarkStart w:id="222" w:name="_Toc509322677"/>
      <w:r>
        <w:t>B.4.1.14</w:t>
      </w:r>
      <w:r>
        <w:tab/>
        <w:t>Successful SM delivery status report procedures</w:t>
      </w:r>
      <w:bookmarkEnd w:id="222"/>
    </w:p>
    <w:p w14:paraId="073D2B25" w14:textId="77777777" w:rsidR="00B27CBD" w:rsidRDefault="00B27CBD">
      <w:pPr>
        <w:pStyle w:val="B1"/>
      </w:pPr>
      <w:r>
        <w:t>A.</w:t>
      </w:r>
      <w:r>
        <w:tab/>
        <w:t>This measurement provides the number of successful requests to set Message waiting data into HLR or to inform HLR of successful SM transfer after polling.</w:t>
      </w:r>
    </w:p>
    <w:p w14:paraId="50ACCE68" w14:textId="77777777" w:rsidR="00B27CBD" w:rsidRDefault="00B27CBD">
      <w:pPr>
        <w:pStyle w:val="B1"/>
      </w:pPr>
      <w:r>
        <w:t>B.</w:t>
      </w:r>
      <w:r>
        <w:tab/>
        <w:t>CC.</w:t>
      </w:r>
    </w:p>
    <w:p w14:paraId="10774CD1" w14:textId="77777777" w:rsidR="00B27CBD" w:rsidRDefault="00B27CBD">
      <w:pPr>
        <w:pStyle w:val="B1"/>
      </w:pPr>
      <w:r>
        <w:t>C.</w:t>
      </w:r>
      <w:r>
        <w:tab/>
        <w:t>Transmission of "MAP_REPORT_SM_DELIVERY_STATUS" service response without "user error" parameter value (GSM 09.02 [7]).</w:t>
      </w:r>
    </w:p>
    <w:p w14:paraId="4BCAAA05" w14:textId="77777777" w:rsidR="00B27CBD" w:rsidRDefault="00B27CBD">
      <w:pPr>
        <w:pStyle w:val="B1"/>
      </w:pPr>
      <w:r>
        <w:t>D.</w:t>
      </w:r>
      <w:r>
        <w:tab/>
        <w:t>succSMDeliveryStatusReportProcs</w:t>
      </w:r>
      <w:r>
        <w:fldChar w:fldCharType="begin"/>
      </w:r>
      <w:r>
        <w:instrText>XE "succSMDeliveryStatusReportProcs"</w:instrText>
      </w:r>
      <w:r>
        <w:fldChar w:fldCharType="end"/>
      </w:r>
      <w:r>
        <w:t>.</w:t>
      </w:r>
    </w:p>
    <w:p w14:paraId="38E94F38" w14:textId="77777777" w:rsidR="00B27CBD" w:rsidRDefault="00B27CBD">
      <w:pPr>
        <w:pStyle w:val="B1"/>
      </w:pPr>
      <w:r>
        <w:t>E.</w:t>
      </w:r>
      <w:r>
        <w:tab/>
        <w:t>A single integer value.</w:t>
      </w:r>
    </w:p>
    <w:p w14:paraId="6990E32B" w14:textId="77777777" w:rsidR="00B27CBD" w:rsidRDefault="00B27CBD">
      <w:pPr>
        <w:pStyle w:val="B1"/>
      </w:pPr>
      <w:r>
        <w:t>F.</w:t>
      </w:r>
      <w:r>
        <w:tab/>
        <w:t>HLR Measurement Function.</w:t>
      </w:r>
    </w:p>
    <w:p w14:paraId="7667E1ED" w14:textId="77777777" w:rsidR="00B27CBD" w:rsidRDefault="00B27CBD">
      <w:pPr>
        <w:pStyle w:val="B1"/>
      </w:pPr>
      <w:r>
        <w:t>G.</w:t>
      </w:r>
      <w:r>
        <w:tab/>
        <w:t>Valid for circuit and packet switching.</w:t>
      </w:r>
    </w:p>
    <w:p w14:paraId="0A53443A" w14:textId="77777777" w:rsidR="00B27CBD" w:rsidRDefault="00B27CBD">
      <w:pPr>
        <w:pStyle w:val="Heading3"/>
      </w:pPr>
      <w:bookmarkStart w:id="223" w:name="_Toc509322678"/>
      <w:r>
        <w:t>B.4.1.15</w:t>
      </w:r>
      <w:r>
        <w:tab/>
        <w:t>Attempted number of send alerts</w:t>
      </w:r>
      <w:bookmarkEnd w:id="223"/>
    </w:p>
    <w:p w14:paraId="376D13C0" w14:textId="77777777" w:rsidR="00B27CBD" w:rsidRDefault="00B27CBD">
      <w:pPr>
        <w:pStyle w:val="B1"/>
      </w:pPr>
      <w:r>
        <w:t>A.</w:t>
      </w:r>
      <w:r>
        <w:tab/>
        <w:t>This measurement provides the number of transmissions of send alerts (these are counted as attempts).</w:t>
      </w:r>
    </w:p>
    <w:p w14:paraId="6E9B8CCE" w14:textId="77777777" w:rsidR="00B27CBD" w:rsidRDefault="00B27CBD">
      <w:pPr>
        <w:pStyle w:val="B1"/>
      </w:pPr>
      <w:r>
        <w:t>B.</w:t>
      </w:r>
      <w:r>
        <w:tab/>
        <w:t>CC.</w:t>
      </w:r>
    </w:p>
    <w:p w14:paraId="6075B5CB" w14:textId="77777777" w:rsidR="00B27CBD" w:rsidRDefault="00B27CBD">
      <w:pPr>
        <w:pStyle w:val="B1"/>
      </w:pPr>
      <w:r>
        <w:t>C.</w:t>
      </w:r>
      <w:r>
        <w:tab/>
        <w:t>Transmission of a "MAP_ALERT_SERVICE_CENTRE" service request (GSM 09.02 [7]).</w:t>
      </w:r>
    </w:p>
    <w:p w14:paraId="1ECC096F" w14:textId="77777777" w:rsidR="00B27CBD" w:rsidRDefault="00B27CBD">
      <w:pPr>
        <w:pStyle w:val="B1"/>
      </w:pPr>
      <w:r>
        <w:t>D.</w:t>
      </w:r>
      <w:r>
        <w:tab/>
        <w:t>attNbrOfSendAlerts</w:t>
      </w:r>
      <w:r>
        <w:fldChar w:fldCharType="begin"/>
      </w:r>
      <w:r>
        <w:instrText>XE "attNbrOfSendAlerts"</w:instrText>
      </w:r>
      <w:r>
        <w:fldChar w:fldCharType="end"/>
      </w:r>
      <w:r>
        <w:t>.</w:t>
      </w:r>
    </w:p>
    <w:p w14:paraId="1492B541" w14:textId="77777777" w:rsidR="00B27CBD" w:rsidRDefault="00B27CBD">
      <w:pPr>
        <w:pStyle w:val="B1"/>
      </w:pPr>
      <w:r>
        <w:t>E.</w:t>
      </w:r>
      <w:r>
        <w:tab/>
        <w:t>A single integer value.</w:t>
      </w:r>
    </w:p>
    <w:p w14:paraId="5B402E7E" w14:textId="77777777" w:rsidR="00B27CBD" w:rsidRDefault="00B27CBD">
      <w:pPr>
        <w:pStyle w:val="B1"/>
      </w:pPr>
      <w:r>
        <w:t>F.</w:t>
      </w:r>
      <w:r>
        <w:tab/>
        <w:t>HLR Measurement Function.</w:t>
      </w:r>
    </w:p>
    <w:p w14:paraId="4844743C" w14:textId="77777777" w:rsidR="00B27CBD" w:rsidRDefault="00B27CBD">
      <w:pPr>
        <w:pStyle w:val="B1"/>
      </w:pPr>
      <w:r>
        <w:t>G.</w:t>
      </w:r>
      <w:r>
        <w:tab/>
        <w:t>Valid for circuit and packet switching.</w:t>
      </w:r>
    </w:p>
    <w:p w14:paraId="052C012F" w14:textId="77777777" w:rsidR="00B27CBD" w:rsidRDefault="00673F73">
      <w:pPr>
        <w:pStyle w:val="Heading3"/>
      </w:pPr>
      <w:r>
        <w:br w:type="page"/>
      </w:r>
      <w:bookmarkStart w:id="224" w:name="_Toc509322679"/>
      <w:r w:rsidR="00B27CBD">
        <w:lastRenderedPageBreak/>
        <w:t>B.4.1.16</w:t>
      </w:r>
      <w:r w:rsidR="00B27CBD">
        <w:tab/>
        <w:t>Successful number of send alerts</w:t>
      </w:r>
      <w:bookmarkEnd w:id="224"/>
    </w:p>
    <w:p w14:paraId="04362452" w14:textId="77777777" w:rsidR="00B27CBD" w:rsidRDefault="00B27CBD">
      <w:pPr>
        <w:pStyle w:val="B1"/>
      </w:pPr>
      <w:r>
        <w:t>A.</w:t>
      </w:r>
      <w:r>
        <w:tab/>
        <w:t>This measurement provides the successful transmissions of send alerts.</w:t>
      </w:r>
    </w:p>
    <w:p w14:paraId="2C1C12C4" w14:textId="77777777" w:rsidR="00B27CBD" w:rsidRDefault="00B27CBD">
      <w:pPr>
        <w:pStyle w:val="B1"/>
      </w:pPr>
      <w:r>
        <w:t>B.</w:t>
      </w:r>
      <w:r>
        <w:tab/>
        <w:t>CC.</w:t>
      </w:r>
    </w:p>
    <w:p w14:paraId="4C08ACCA" w14:textId="77777777" w:rsidR="00B27CBD" w:rsidRDefault="00B27CBD">
      <w:pPr>
        <w:pStyle w:val="B1"/>
      </w:pPr>
      <w:r>
        <w:t>C.</w:t>
      </w:r>
      <w:r>
        <w:tab/>
        <w:t>Receipt of a "MAP_ALERT_SERVICE_CENTRE" service confirmation without "user error" parameter value (GSM 09.02 [7]).</w:t>
      </w:r>
    </w:p>
    <w:p w14:paraId="03D99515" w14:textId="77777777" w:rsidR="00B27CBD" w:rsidRDefault="00B27CBD">
      <w:pPr>
        <w:pStyle w:val="B1"/>
      </w:pPr>
      <w:r>
        <w:t>D.</w:t>
      </w:r>
      <w:r>
        <w:tab/>
        <w:t>succNbrOfSendAlerts</w:t>
      </w:r>
      <w:r>
        <w:fldChar w:fldCharType="begin"/>
      </w:r>
      <w:r>
        <w:instrText>XE "succNbrOfSendAlerts"</w:instrText>
      </w:r>
      <w:r>
        <w:fldChar w:fldCharType="end"/>
      </w:r>
      <w:r>
        <w:t>.</w:t>
      </w:r>
    </w:p>
    <w:p w14:paraId="4D38F5FC" w14:textId="77777777" w:rsidR="00B27CBD" w:rsidRDefault="00B27CBD">
      <w:pPr>
        <w:pStyle w:val="B1"/>
      </w:pPr>
      <w:r>
        <w:t>E.</w:t>
      </w:r>
      <w:r>
        <w:tab/>
        <w:t>A single integer value.</w:t>
      </w:r>
    </w:p>
    <w:p w14:paraId="1D419699" w14:textId="77777777" w:rsidR="00B27CBD" w:rsidRDefault="00B27CBD">
      <w:pPr>
        <w:pStyle w:val="B1"/>
      </w:pPr>
      <w:r>
        <w:t>F.</w:t>
      </w:r>
      <w:r>
        <w:tab/>
        <w:t>HLR Measurement Function.</w:t>
      </w:r>
    </w:p>
    <w:p w14:paraId="783B1B15" w14:textId="77777777" w:rsidR="00B27CBD" w:rsidRDefault="00B27CBD">
      <w:pPr>
        <w:pStyle w:val="B1"/>
      </w:pPr>
      <w:r>
        <w:t>G.</w:t>
      </w:r>
      <w:r>
        <w:tab/>
        <w:t>Valid for circuit and packet switching.</w:t>
      </w:r>
    </w:p>
    <w:p w14:paraId="0E8AFAFB" w14:textId="77777777" w:rsidR="00B27CBD" w:rsidRDefault="00B27CBD">
      <w:pPr>
        <w:pStyle w:val="Heading3"/>
      </w:pPr>
      <w:bookmarkStart w:id="225" w:name="_Toc509322680"/>
      <w:r>
        <w:t>B.4.1.17</w:t>
      </w:r>
      <w:r>
        <w:tab/>
        <w:t>Attempted request for MSRN</w:t>
      </w:r>
      <w:bookmarkEnd w:id="225"/>
    </w:p>
    <w:p w14:paraId="04CB1686" w14:textId="77777777" w:rsidR="00B27CBD" w:rsidRDefault="00B27CBD">
      <w:pPr>
        <w:pStyle w:val="B1"/>
      </w:pPr>
      <w:r>
        <w:t>A.</w:t>
      </w:r>
      <w:r>
        <w:tab/>
        <w:t>This measurement provides the number of requests for MSRN from the VLR (these are counted as attempts).</w:t>
      </w:r>
    </w:p>
    <w:p w14:paraId="7E2BD404" w14:textId="77777777" w:rsidR="00B27CBD" w:rsidRDefault="00B27CBD">
      <w:pPr>
        <w:pStyle w:val="B1"/>
      </w:pPr>
      <w:r>
        <w:t>B.</w:t>
      </w:r>
      <w:r>
        <w:tab/>
        <w:t>CC.</w:t>
      </w:r>
    </w:p>
    <w:p w14:paraId="72718646" w14:textId="77777777" w:rsidR="00B27CBD" w:rsidRDefault="00B27CBD">
      <w:pPr>
        <w:pStyle w:val="B1"/>
      </w:pPr>
      <w:r>
        <w:t>C.</w:t>
      </w:r>
      <w:r>
        <w:tab/>
        <w:t>Transmission of "MAP_PROVIDE_R</w:t>
      </w:r>
      <w:smartTag w:uri="urn:schemas-microsoft-com:office:smarttags" w:element="PersonName">
        <w:r>
          <w:t>OAM</w:t>
        </w:r>
      </w:smartTag>
      <w:r>
        <w:t>ING_NUMBER" service request (GSM 09.02 [7]).</w:t>
      </w:r>
    </w:p>
    <w:p w14:paraId="08393022" w14:textId="77777777" w:rsidR="00B27CBD" w:rsidRDefault="00B27CBD">
      <w:pPr>
        <w:pStyle w:val="B1"/>
      </w:pPr>
      <w:r>
        <w:t>D.</w:t>
      </w:r>
      <w:r>
        <w:tab/>
        <w:t>attReqForMSRN</w:t>
      </w:r>
      <w:r>
        <w:fldChar w:fldCharType="begin"/>
      </w:r>
      <w:r>
        <w:instrText>XE "attReqForMSRN"</w:instrText>
      </w:r>
      <w:r>
        <w:fldChar w:fldCharType="end"/>
      </w:r>
      <w:r>
        <w:t>.</w:t>
      </w:r>
    </w:p>
    <w:p w14:paraId="14F82FD7" w14:textId="77777777" w:rsidR="00B27CBD" w:rsidRDefault="00B27CBD">
      <w:pPr>
        <w:pStyle w:val="B1"/>
      </w:pPr>
      <w:r>
        <w:t>E.</w:t>
      </w:r>
      <w:r>
        <w:tab/>
        <w:t>A single integer value.</w:t>
      </w:r>
    </w:p>
    <w:p w14:paraId="10501A62" w14:textId="77777777" w:rsidR="00B27CBD" w:rsidRDefault="00B27CBD">
      <w:pPr>
        <w:pStyle w:val="B1"/>
      </w:pPr>
      <w:r>
        <w:t>F.</w:t>
      </w:r>
      <w:r>
        <w:tab/>
        <w:t>HLR Measurement Function.</w:t>
      </w:r>
    </w:p>
    <w:p w14:paraId="6C10DBD2" w14:textId="77777777" w:rsidR="00B27CBD" w:rsidRDefault="00B27CBD">
      <w:pPr>
        <w:pStyle w:val="B1"/>
      </w:pPr>
      <w:r>
        <w:t>G.</w:t>
      </w:r>
      <w:r>
        <w:tab/>
        <w:t>Valid for circuit switching.</w:t>
      </w:r>
    </w:p>
    <w:p w14:paraId="5DCDE64C" w14:textId="77777777" w:rsidR="00B27CBD" w:rsidRDefault="00B27CBD">
      <w:pPr>
        <w:pStyle w:val="Heading3"/>
      </w:pPr>
      <w:bookmarkStart w:id="226" w:name="_Toc509322681"/>
      <w:r>
        <w:t>B.4.1.18</w:t>
      </w:r>
      <w:r>
        <w:tab/>
        <w:t>Successful request for MSRN</w:t>
      </w:r>
      <w:bookmarkEnd w:id="226"/>
    </w:p>
    <w:p w14:paraId="3F08D7BD" w14:textId="77777777" w:rsidR="00B27CBD" w:rsidRDefault="00B27CBD">
      <w:pPr>
        <w:pStyle w:val="B1"/>
      </w:pPr>
      <w:r>
        <w:t>A.</w:t>
      </w:r>
      <w:r>
        <w:tab/>
        <w:t>This measurement provides the successful responses for allocations of MSRN received from the VLR.</w:t>
      </w:r>
    </w:p>
    <w:p w14:paraId="5149373D" w14:textId="77777777" w:rsidR="00B27CBD" w:rsidRDefault="00B27CBD">
      <w:pPr>
        <w:pStyle w:val="B1"/>
      </w:pPr>
      <w:r>
        <w:t>B.</w:t>
      </w:r>
      <w:r>
        <w:tab/>
        <w:t>CC.</w:t>
      </w:r>
    </w:p>
    <w:p w14:paraId="00D9073D" w14:textId="77777777" w:rsidR="00B27CBD" w:rsidRDefault="00B27CBD">
      <w:pPr>
        <w:pStyle w:val="B1"/>
      </w:pPr>
      <w:r>
        <w:t>C.</w:t>
      </w:r>
      <w:r>
        <w:tab/>
        <w:t>Receipt of "MAP_PROVIDE_R</w:t>
      </w:r>
      <w:smartTag w:uri="urn:schemas-microsoft-com:office:smarttags" w:element="PersonName">
        <w:r>
          <w:t>OAM</w:t>
        </w:r>
      </w:smartTag>
      <w:r>
        <w:t>ING_NUMBER" service confirmation without "user error" parameter value (GSM 09.02 [7]).</w:t>
      </w:r>
    </w:p>
    <w:p w14:paraId="20F76E1A" w14:textId="77777777" w:rsidR="00B27CBD" w:rsidRDefault="00B27CBD">
      <w:pPr>
        <w:pStyle w:val="B1"/>
      </w:pPr>
      <w:r>
        <w:t>D.</w:t>
      </w:r>
      <w:r>
        <w:tab/>
        <w:t>succReqForMSRN</w:t>
      </w:r>
      <w:r>
        <w:fldChar w:fldCharType="begin"/>
      </w:r>
      <w:r>
        <w:instrText>XE "succReqForMSRN"</w:instrText>
      </w:r>
      <w:r>
        <w:fldChar w:fldCharType="end"/>
      </w:r>
      <w:r>
        <w:t>.</w:t>
      </w:r>
    </w:p>
    <w:p w14:paraId="4F47A51A" w14:textId="77777777" w:rsidR="00B27CBD" w:rsidRDefault="00B27CBD">
      <w:pPr>
        <w:pStyle w:val="B1"/>
      </w:pPr>
      <w:r>
        <w:t>E.</w:t>
      </w:r>
      <w:r>
        <w:tab/>
        <w:t>A single integer value.</w:t>
      </w:r>
    </w:p>
    <w:p w14:paraId="0A95AAA1" w14:textId="77777777" w:rsidR="00B27CBD" w:rsidRDefault="00B27CBD">
      <w:pPr>
        <w:pStyle w:val="B1"/>
      </w:pPr>
      <w:r>
        <w:t>F.</w:t>
      </w:r>
      <w:r>
        <w:tab/>
        <w:t>HLR Measurement Function.</w:t>
      </w:r>
    </w:p>
    <w:p w14:paraId="2ABFABEB" w14:textId="77777777" w:rsidR="00B27CBD" w:rsidRDefault="00B27CBD">
      <w:pPr>
        <w:pStyle w:val="B1"/>
      </w:pPr>
      <w:r>
        <w:t>G.</w:t>
      </w:r>
      <w:r>
        <w:tab/>
        <w:t>Valid for circuit switching.</w:t>
      </w:r>
    </w:p>
    <w:p w14:paraId="16333083" w14:textId="77777777" w:rsidR="00B27CBD" w:rsidRDefault="00673F73">
      <w:pPr>
        <w:pStyle w:val="Heading1"/>
      </w:pPr>
      <w:r>
        <w:br w:type="page"/>
      </w:r>
      <w:bookmarkStart w:id="227" w:name="_Toc509322682"/>
      <w:r w:rsidR="00B27CBD">
        <w:lastRenderedPageBreak/>
        <w:t>B.5</w:t>
      </w:r>
      <w:r w:rsidR="00B27CBD">
        <w:tab/>
        <w:t>Measurements Related to the VLR</w:t>
      </w:r>
      <w:bookmarkEnd w:id="227"/>
    </w:p>
    <w:p w14:paraId="44D8D8C6" w14:textId="77777777" w:rsidR="00B27CBD" w:rsidRDefault="00B27CBD">
      <w:pPr>
        <w:pStyle w:val="Heading2"/>
      </w:pPr>
      <w:bookmarkStart w:id="228" w:name="_Toc509322683"/>
      <w:r>
        <w:t>B.5.1</w:t>
      </w:r>
      <w:r>
        <w:tab/>
        <w:t>VLR Measurement Function</w:t>
      </w:r>
      <w:bookmarkEnd w:id="228"/>
    </w:p>
    <w:p w14:paraId="4E00ECD6" w14:textId="77777777" w:rsidR="00B27CBD" w:rsidRDefault="00B27CBD">
      <w:pPr>
        <w:pStyle w:val="Heading3"/>
      </w:pPr>
      <w:bookmarkStart w:id="229" w:name="_Toc509322684"/>
      <w:r>
        <w:t>B.5.1.1</w:t>
      </w:r>
      <w:r>
        <w:tab/>
        <w:t>Attempted MS memory available notifications</w:t>
      </w:r>
      <w:bookmarkEnd w:id="229"/>
    </w:p>
    <w:p w14:paraId="148A9D78" w14:textId="77777777" w:rsidR="00B27CBD" w:rsidRDefault="00B27CBD">
      <w:pPr>
        <w:pStyle w:val="B1"/>
      </w:pPr>
      <w:r>
        <w:t>A.</w:t>
      </w:r>
      <w:r>
        <w:tab/>
        <w:t>This measurement provides the number of times a VLR informs the HLR that a MS is available for receiving short messages once again (these are counted as attempts).</w:t>
      </w:r>
    </w:p>
    <w:p w14:paraId="24C7C243" w14:textId="77777777" w:rsidR="00B27CBD" w:rsidRDefault="00B27CBD">
      <w:pPr>
        <w:pStyle w:val="B1"/>
      </w:pPr>
      <w:r>
        <w:t>B.</w:t>
      </w:r>
      <w:r>
        <w:tab/>
        <w:t>CC.</w:t>
      </w:r>
    </w:p>
    <w:p w14:paraId="1E744AA0" w14:textId="77777777" w:rsidR="00B27CBD" w:rsidRDefault="00B27CBD">
      <w:pPr>
        <w:pStyle w:val="B1"/>
      </w:pPr>
      <w:r>
        <w:t>C.</w:t>
      </w:r>
      <w:r>
        <w:tab/>
        <w:t>Transmission of a "MAP_READY_FOR_SM" service request (GSM 09.02 [7]).</w:t>
      </w:r>
    </w:p>
    <w:p w14:paraId="6E5F9E22" w14:textId="77777777" w:rsidR="00B27CBD" w:rsidRDefault="00B27CBD">
      <w:pPr>
        <w:pStyle w:val="B1"/>
      </w:pPr>
      <w:r>
        <w:t>D.</w:t>
      </w:r>
      <w:r>
        <w:tab/>
        <w:t>attMSMemoryAvailableNotifications</w:t>
      </w:r>
      <w:r>
        <w:fldChar w:fldCharType="begin"/>
      </w:r>
      <w:r>
        <w:instrText>XE "attMSMemoryAvailableNotifications"</w:instrText>
      </w:r>
      <w:r>
        <w:fldChar w:fldCharType="end"/>
      </w:r>
      <w:r>
        <w:t>.</w:t>
      </w:r>
    </w:p>
    <w:p w14:paraId="65427F87" w14:textId="77777777" w:rsidR="00B27CBD" w:rsidRDefault="00B27CBD">
      <w:pPr>
        <w:pStyle w:val="B1"/>
      </w:pPr>
      <w:r>
        <w:t>E.</w:t>
      </w:r>
      <w:r>
        <w:tab/>
        <w:t>A single integer value.</w:t>
      </w:r>
    </w:p>
    <w:p w14:paraId="43233D94" w14:textId="77777777" w:rsidR="00B27CBD" w:rsidRDefault="00B27CBD">
      <w:pPr>
        <w:pStyle w:val="B1"/>
      </w:pPr>
      <w:r>
        <w:t>F.</w:t>
      </w:r>
      <w:r>
        <w:tab/>
        <w:t>VLR Measurement Function.</w:t>
      </w:r>
    </w:p>
    <w:p w14:paraId="39FE20F2" w14:textId="77777777" w:rsidR="00B27CBD" w:rsidRDefault="00B27CBD">
      <w:pPr>
        <w:pStyle w:val="B1"/>
      </w:pPr>
      <w:r>
        <w:t>G.</w:t>
      </w:r>
      <w:r>
        <w:tab/>
        <w:t>Valid for circuit switching.</w:t>
      </w:r>
    </w:p>
    <w:p w14:paraId="6542B702" w14:textId="77777777" w:rsidR="00B27CBD" w:rsidRDefault="00B27CBD">
      <w:pPr>
        <w:pStyle w:val="Heading3"/>
      </w:pPr>
      <w:bookmarkStart w:id="230" w:name="_Toc509322685"/>
      <w:r>
        <w:t>B.5.1.2</w:t>
      </w:r>
      <w:r>
        <w:tab/>
        <w:t>Successful MS memory available notifications</w:t>
      </w:r>
      <w:bookmarkEnd w:id="230"/>
    </w:p>
    <w:p w14:paraId="4B73B26D" w14:textId="77777777" w:rsidR="00B27CBD" w:rsidRDefault="00B27CBD">
      <w:pPr>
        <w:pStyle w:val="B1"/>
      </w:pPr>
      <w:r>
        <w:t>A.</w:t>
      </w:r>
      <w:r>
        <w:tab/>
        <w:t>This measurement provides the number of times a VLR successfully informs the HLR that a MS is available for receiving short messages once again.</w:t>
      </w:r>
    </w:p>
    <w:p w14:paraId="3090CC40" w14:textId="77777777" w:rsidR="00B27CBD" w:rsidRDefault="00B27CBD">
      <w:pPr>
        <w:pStyle w:val="B1"/>
      </w:pPr>
      <w:r>
        <w:t>B.</w:t>
      </w:r>
      <w:r>
        <w:tab/>
        <w:t>CC.</w:t>
      </w:r>
    </w:p>
    <w:p w14:paraId="3DF8861F" w14:textId="77777777" w:rsidR="00B27CBD" w:rsidRDefault="00B27CBD">
      <w:pPr>
        <w:pStyle w:val="B1"/>
      </w:pPr>
      <w:r>
        <w:t>C.</w:t>
      </w:r>
      <w:r>
        <w:tab/>
        <w:t>Receipt of "MAP_READY_FOR_SM" service confirmation without "user error" parameter value (GSM 09.02 [7]).</w:t>
      </w:r>
    </w:p>
    <w:p w14:paraId="023E290F" w14:textId="77777777" w:rsidR="00B27CBD" w:rsidRDefault="00B27CBD">
      <w:pPr>
        <w:pStyle w:val="B1"/>
      </w:pPr>
      <w:r>
        <w:t>D.</w:t>
      </w:r>
      <w:r>
        <w:tab/>
        <w:t>succMSMemoryAvailableNotifications</w:t>
      </w:r>
      <w:r>
        <w:fldChar w:fldCharType="begin"/>
      </w:r>
      <w:r>
        <w:instrText>XE "succMSMemoryAvailableNotifications"</w:instrText>
      </w:r>
      <w:r>
        <w:fldChar w:fldCharType="end"/>
      </w:r>
      <w:r>
        <w:t>.</w:t>
      </w:r>
    </w:p>
    <w:p w14:paraId="25B9D71A" w14:textId="77777777" w:rsidR="00B27CBD" w:rsidRDefault="00B27CBD">
      <w:pPr>
        <w:pStyle w:val="B1"/>
      </w:pPr>
      <w:r>
        <w:t>E.</w:t>
      </w:r>
      <w:r>
        <w:tab/>
        <w:t>A single integer value.</w:t>
      </w:r>
    </w:p>
    <w:p w14:paraId="657DD231" w14:textId="77777777" w:rsidR="00B27CBD" w:rsidRDefault="00B27CBD">
      <w:pPr>
        <w:pStyle w:val="B1"/>
      </w:pPr>
      <w:r>
        <w:t>F.</w:t>
      </w:r>
      <w:r>
        <w:tab/>
        <w:t>VLR Measurement Function.</w:t>
      </w:r>
    </w:p>
    <w:p w14:paraId="26F5992A" w14:textId="77777777" w:rsidR="00B27CBD" w:rsidRDefault="00B27CBD">
      <w:pPr>
        <w:pStyle w:val="B1"/>
      </w:pPr>
      <w:r>
        <w:t>G.</w:t>
      </w:r>
      <w:r>
        <w:tab/>
        <w:t>Valid for circuit switching.</w:t>
      </w:r>
    </w:p>
    <w:p w14:paraId="3701A14C" w14:textId="77777777" w:rsidR="00B27CBD" w:rsidRDefault="00B27CBD">
      <w:pPr>
        <w:pStyle w:val="Heading3"/>
      </w:pPr>
      <w:bookmarkStart w:id="231" w:name="_Toc509322686"/>
      <w:r>
        <w:t>B.5.1.3</w:t>
      </w:r>
      <w:r>
        <w:tab/>
        <w:t>Attempted Identification requests to PVLRs</w:t>
      </w:r>
      <w:bookmarkEnd w:id="231"/>
    </w:p>
    <w:p w14:paraId="5495AD8F" w14:textId="77777777" w:rsidR="00B27CBD" w:rsidRDefault="00B27CBD">
      <w:pPr>
        <w:pStyle w:val="B1"/>
      </w:pPr>
      <w:r>
        <w:t>A.</w:t>
      </w:r>
      <w:r>
        <w:tab/>
        <w:t>This measurement provides the number of identification information requests to the PVLR for subscribers registering afresh in this VLR (these are counted as attempts).</w:t>
      </w:r>
    </w:p>
    <w:p w14:paraId="0D3035B2" w14:textId="77777777" w:rsidR="00B27CBD" w:rsidRDefault="00B27CBD">
      <w:pPr>
        <w:pStyle w:val="B1"/>
      </w:pPr>
      <w:r>
        <w:t>B.</w:t>
      </w:r>
      <w:r>
        <w:tab/>
        <w:t>CC.</w:t>
      </w:r>
    </w:p>
    <w:p w14:paraId="0D88B2FA" w14:textId="77777777" w:rsidR="00B27CBD" w:rsidRDefault="00B27CBD">
      <w:pPr>
        <w:pStyle w:val="B1"/>
      </w:pPr>
      <w:r>
        <w:t>C.</w:t>
      </w:r>
      <w:r>
        <w:tab/>
        <w:t>Transmission of "MAP_SEND_IDENTIFICATION" service request (GSM 09.02 [7]).</w:t>
      </w:r>
    </w:p>
    <w:p w14:paraId="5046D4F8" w14:textId="77777777" w:rsidR="00B27CBD" w:rsidRDefault="00B27CBD">
      <w:pPr>
        <w:pStyle w:val="B1"/>
      </w:pPr>
      <w:r>
        <w:t>D.</w:t>
      </w:r>
      <w:r>
        <w:tab/>
        <w:t>attIdentificationReqToPVLRs</w:t>
      </w:r>
      <w:r>
        <w:fldChar w:fldCharType="begin"/>
      </w:r>
      <w:r>
        <w:instrText>XE "attIdentificationReqToPVLRs"</w:instrText>
      </w:r>
      <w:r>
        <w:fldChar w:fldCharType="end"/>
      </w:r>
      <w:r>
        <w:t>.</w:t>
      </w:r>
    </w:p>
    <w:p w14:paraId="4865181E" w14:textId="77777777" w:rsidR="00B27CBD" w:rsidRDefault="00B27CBD">
      <w:pPr>
        <w:pStyle w:val="B1"/>
      </w:pPr>
      <w:r>
        <w:t>E.</w:t>
      </w:r>
      <w:r>
        <w:tab/>
        <w:t>A single integer value.</w:t>
      </w:r>
    </w:p>
    <w:p w14:paraId="695B118F" w14:textId="77777777" w:rsidR="00B27CBD" w:rsidRDefault="00B27CBD">
      <w:pPr>
        <w:pStyle w:val="B1"/>
      </w:pPr>
      <w:r>
        <w:t>F.</w:t>
      </w:r>
      <w:r>
        <w:tab/>
        <w:t>VLR Measurement Function.</w:t>
      </w:r>
    </w:p>
    <w:p w14:paraId="65BD92E8" w14:textId="77777777" w:rsidR="00B27CBD" w:rsidRDefault="00B27CBD">
      <w:pPr>
        <w:pStyle w:val="B1"/>
      </w:pPr>
      <w:r>
        <w:t>G.</w:t>
      </w:r>
      <w:r>
        <w:tab/>
        <w:t>Valid for circuit switching.</w:t>
      </w:r>
    </w:p>
    <w:p w14:paraId="34B9C711" w14:textId="77777777" w:rsidR="00B27CBD" w:rsidRDefault="00673F73">
      <w:pPr>
        <w:pStyle w:val="Heading3"/>
      </w:pPr>
      <w:r>
        <w:br w:type="page"/>
      </w:r>
      <w:bookmarkStart w:id="232" w:name="_Toc509322687"/>
      <w:r w:rsidR="00B27CBD">
        <w:lastRenderedPageBreak/>
        <w:t>B.5.1.4</w:t>
      </w:r>
      <w:r w:rsidR="00B27CBD">
        <w:tab/>
        <w:t>Successful Identification requests to PVLRs</w:t>
      </w:r>
      <w:bookmarkEnd w:id="232"/>
    </w:p>
    <w:p w14:paraId="5616A985" w14:textId="77777777" w:rsidR="00B27CBD" w:rsidRDefault="00B27CBD">
      <w:pPr>
        <w:pStyle w:val="B1"/>
      </w:pPr>
      <w:r>
        <w:t>A.</w:t>
      </w:r>
      <w:r>
        <w:tab/>
        <w:t>This measurement provides the number of successful identification requests to the PVLR for subscriber registering afresh in this VLR.</w:t>
      </w:r>
    </w:p>
    <w:p w14:paraId="3E72450F" w14:textId="77777777" w:rsidR="00B27CBD" w:rsidRDefault="00B27CBD">
      <w:pPr>
        <w:pStyle w:val="B1"/>
      </w:pPr>
      <w:r>
        <w:t>B.</w:t>
      </w:r>
      <w:r>
        <w:tab/>
        <w:t>CC.</w:t>
      </w:r>
    </w:p>
    <w:p w14:paraId="40D01FF3" w14:textId="77777777" w:rsidR="00B27CBD" w:rsidRDefault="00B27CBD">
      <w:pPr>
        <w:pStyle w:val="B1"/>
      </w:pPr>
      <w:r>
        <w:t>C.</w:t>
      </w:r>
      <w:r>
        <w:tab/>
        <w:t>Receipt of "MAP_SEND_IDENTIFICATION" service confirmation without "user error" parameter value (GSM 09.02 [7]).</w:t>
      </w:r>
    </w:p>
    <w:p w14:paraId="0B667C68" w14:textId="77777777" w:rsidR="00B27CBD" w:rsidRDefault="00B27CBD">
      <w:pPr>
        <w:pStyle w:val="B1"/>
      </w:pPr>
      <w:r>
        <w:t>D.</w:t>
      </w:r>
      <w:r>
        <w:tab/>
        <w:t>succIdentificationReqToPVLRs</w:t>
      </w:r>
      <w:r>
        <w:fldChar w:fldCharType="begin"/>
      </w:r>
      <w:r>
        <w:instrText>XE "succIdentificationReqToPVLRs"</w:instrText>
      </w:r>
      <w:r>
        <w:fldChar w:fldCharType="end"/>
      </w:r>
      <w:r>
        <w:t>.</w:t>
      </w:r>
    </w:p>
    <w:p w14:paraId="75BF4E10" w14:textId="77777777" w:rsidR="00B27CBD" w:rsidRDefault="00B27CBD">
      <w:pPr>
        <w:pStyle w:val="B1"/>
      </w:pPr>
      <w:r>
        <w:t>E.</w:t>
      </w:r>
      <w:r>
        <w:tab/>
        <w:t>A single integer value.</w:t>
      </w:r>
    </w:p>
    <w:p w14:paraId="4722A310" w14:textId="77777777" w:rsidR="00B27CBD" w:rsidRDefault="00B27CBD">
      <w:pPr>
        <w:pStyle w:val="B1"/>
      </w:pPr>
      <w:r>
        <w:t>F.</w:t>
      </w:r>
      <w:r>
        <w:tab/>
        <w:t>VLR Measurement Function.</w:t>
      </w:r>
    </w:p>
    <w:p w14:paraId="16D68258" w14:textId="77777777" w:rsidR="00B27CBD" w:rsidRDefault="00B27CBD">
      <w:pPr>
        <w:pStyle w:val="B1"/>
      </w:pPr>
      <w:r>
        <w:t>G.</w:t>
      </w:r>
      <w:r>
        <w:tab/>
        <w:t>Valid for circuit switching.</w:t>
      </w:r>
    </w:p>
    <w:p w14:paraId="3E53222A" w14:textId="77777777" w:rsidR="00B27CBD" w:rsidRDefault="00B27CBD">
      <w:pPr>
        <w:pStyle w:val="Heading3"/>
      </w:pPr>
      <w:bookmarkStart w:id="233" w:name="_Toc509322688"/>
      <w:r>
        <w:t>B.5.1.5</w:t>
      </w:r>
      <w:r>
        <w:tab/>
        <w:t>Attempted page requests</w:t>
      </w:r>
      <w:bookmarkEnd w:id="233"/>
    </w:p>
    <w:p w14:paraId="165287F1" w14:textId="77777777" w:rsidR="00B27CBD" w:rsidRDefault="00B27CBD">
      <w:pPr>
        <w:pStyle w:val="B1"/>
      </w:pPr>
      <w:r>
        <w:t>A.</w:t>
      </w:r>
      <w:r>
        <w:tab/>
        <w:t>This measurement provides the number of page requests (these are counted as attempts).</w:t>
      </w:r>
    </w:p>
    <w:p w14:paraId="7735E47E" w14:textId="77777777" w:rsidR="00B27CBD" w:rsidRDefault="00B27CBD">
      <w:pPr>
        <w:pStyle w:val="B1"/>
      </w:pPr>
      <w:r>
        <w:t>B.</w:t>
      </w:r>
      <w:r>
        <w:tab/>
        <w:t>CC.</w:t>
      </w:r>
    </w:p>
    <w:p w14:paraId="698B9B99" w14:textId="77777777" w:rsidR="00B27CBD" w:rsidRDefault="00B27CBD">
      <w:pPr>
        <w:pStyle w:val="B1"/>
      </w:pPr>
      <w:r>
        <w:t>C.</w:t>
      </w:r>
      <w:r>
        <w:tab/>
        <w:t>Transmission of "MAP_PAGE" service request (GSM 09.02 [7]).</w:t>
      </w:r>
    </w:p>
    <w:p w14:paraId="2BDD3717" w14:textId="77777777" w:rsidR="00B27CBD" w:rsidRDefault="00B27CBD">
      <w:pPr>
        <w:pStyle w:val="B1"/>
      </w:pPr>
      <w:r>
        <w:t>D.</w:t>
      </w:r>
      <w:r>
        <w:tab/>
        <w:t>attPageReqs</w:t>
      </w:r>
      <w:r>
        <w:fldChar w:fldCharType="begin"/>
      </w:r>
      <w:r>
        <w:instrText>XE "attPageReqs"</w:instrText>
      </w:r>
      <w:r>
        <w:fldChar w:fldCharType="end"/>
      </w:r>
      <w:r>
        <w:t>.</w:t>
      </w:r>
    </w:p>
    <w:p w14:paraId="60974685" w14:textId="77777777" w:rsidR="00B27CBD" w:rsidRDefault="00B27CBD">
      <w:pPr>
        <w:pStyle w:val="B1"/>
      </w:pPr>
      <w:r>
        <w:t>E.</w:t>
      </w:r>
      <w:r>
        <w:tab/>
        <w:t>A single integer value.</w:t>
      </w:r>
    </w:p>
    <w:p w14:paraId="26793C00" w14:textId="77777777" w:rsidR="00B27CBD" w:rsidRDefault="00B27CBD">
      <w:pPr>
        <w:pStyle w:val="B1"/>
      </w:pPr>
      <w:r>
        <w:t>F.</w:t>
      </w:r>
      <w:r>
        <w:tab/>
        <w:t>VLR Measurement Function.</w:t>
      </w:r>
    </w:p>
    <w:p w14:paraId="13FFA41E" w14:textId="77777777" w:rsidR="00B27CBD" w:rsidRDefault="00B27CBD">
      <w:pPr>
        <w:pStyle w:val="B1"/>
      </w:pPr>
      <w:r>
        <w:t>G.</w:t>
      </w:r>
      <w:r>
        <w:tab/>
        <w:t>Valid for circuit switching.</w:t>
      </w:r>
    </w:p>
    <w:p w14:paraId="5147DDC0" w14:textId="77777777" w:rsidR="00B27CBD" w:rsidRDefault="00B27CBD">
      <w:pPr>
        <w:pStyle w:val="Heading3"/>
      </w:pPr>
      <w:bookmarkStart w:id="234" w:name="_Toc509322689"/>
      <w:r>
        <w:t>B.5.1.6</w:t>
      </w:r>
      <w:r>
        <w:tab/>
        <w:t>Successful page requests</w:t>
      </w:r>
      <w:bookmarkEnd w:id="234"/>
    </w:p>
    <w:p w14:paraId="4D12FA32" w14:textId="77777777" w:rsidR="00B27CBD" w:rsidRDefault="00B27CBD">
      <w:pPr>
        <w:pStyle w:val="B1"/>
      </w:pPr>
      <w:r>
        <w:t>A.</w:t>
      </w:r>
      <w:r>
        <w:tab/>
        <w:t>This measurement provides the number of successful page requests.</w:t>
      </w:r>
    </w:p>
    <w:p w14:paraId="6C153C22" w14:textId="77777777" w:rsidR="00B27CBD" w:rsidRDefault="00B27CBD">
      <w:pPr>
        <w:pStyle w:val="B1"/>
      </w:pPr>
      <w:r>
        <w:t>B.</w:t>
      </w:r>
      <w:r>
        <w:tab/>
        <w:t>CC.</w:t>
      </w:r>
    </w:p>
    <w:p w14:paraId="05B0DABE" w14:textId="77777777" w:rsidR="00B27CBD" w:rsidRDefault="00B27CBD">
      <w:pPr>
        <w:pStyle w:val="B1"/>
      </w:pPr>
      <w:r>
        <w:t>C.</w:t>
      </w:r>
      <w:r>
        <w:tab/>
        <w:t>Receipt of "MAP_PAGE" service confirmation without a "user error" parameter value (GSM 09.02 [7]).</w:t>
      </w:r>
    </w:p>
    <w:p w14:paraId="6CC45E32" w14:textId="77777777" w:rsidR="00B27CBD" w:rsidRDefault="00B27CBD">
      <w:pPr>
        <w:pStyle w:val="B1"/>
      </w:pPr>
      <w:r>
        <w:t>D.</w:t>
      </w:r>
      <w:r>
        <w:tab/>
        <w:t>succPageReqs</w:t>
      </w:r>
      <w:r>
        <w:fldChar w:fldCharType="begin"/>
      </w:r>
      <w:r>
        <w:instrText>XE "succPageReqs"</w:instrText>
      </w:r>
      <w:r>
        <w:fldChar w:fldCharType="end"/>
      </w:r>
      <w:r>
        <w:t>.</w:t>
      </w:r>
    </w:p>
    <w:p w14:paraId="445EA6B0" w14:textId="77777777" w:rsidR="00B27CBD" w:rsidRDefault="00B27CBD">
      <w:pPr>
        <w:pStyle w:val="B1"/>
      </w:pPr>
      <w:r>
        <w:t>E.</w:t>
      </w:r>
      <w:r>
        <w:tab/>
        <w:t>A single integer value.</w:t>
      </w:r>
    </w:p>
    <w:p w14:paraId="7E2D97F5" w14:textId="77777777" w:rsidR="00B27CBD" w:rsidRDefault="00B27CBD">
      <w:pPr>
        <w:pStyle w:val="B1"/>
      </w:pPr>
      <w:r>
        <w:t>F.</w:t>
      </w:r>
      <w:r>
        <w:tab/>
        <w:t>VLR Measurement Function.</w:t>
      </w:r>
    </w:p>
    <w:p w14:paraId="362B9308" w14:textId="77777777" w:rsidR="00B27CBD" w:rsidRDefault="00B27CBD">
      <w:pPr>
        <w:pStyle w:val="B1"/>
      </w:pPr>
      <w:r>
        <w:t>G.</w:t>
      </w:r>
      <w:r>
        <w:tab/>
        <w:t>Valid for circuit switching.</w:t>
      </w:r>
    </w:p>
    <w:p w14:paraId="40B46BA7" w14:textId="77777777" w:rsidR="00B27CBD" w:rsidRDefault="00B27CBD">
      <w:pPr>
        <w:pStyle w:val="Heading3"/>
      </w:pPr>
      <w:bookmarkStart w:id="235" w:name="_Toc509322690"/>
      <w:r>
        <w:t>B.5.1.7</w:t>
      </w:r>
      <w:r>
        <w:tab/>
        <w:t>Attempted page requests per Location Area</w:t>
      </w:r>
      <w:bookmarkEnd w:id="235"/>
    </w:p>
    <w:p w14:paraId="6492C606" w14:textId="77777777" w:rsidR="00B27CBD" w:rsidRDefault="00B27CBD">
      <w:pPr>
        <w:pStyle w:val="B1"/>
      </w:pPr>
      <w:r>
        <w:t>A.</w:t>
      </w:r>
      <w:r>
        <w:tab/>
        <w:t>This measurement provides the number of page requests per Location Area (these are counted as attempts).</w:t>
      </w:r>
    </w:p>
    <w:p w14:paraId="6DC3C4A5" w14:textId="77777777" w:rsidR="00B27CBD" w:rsidRDefault="00B27CBD">
      <w:pPr>
        <w:pStyle w:val="B1"/>
      </w:pPr>
      <w:r>
        <w:t>B.</w:t>
      </w:r>
      <w:r>
        <w:tab/>
        <w:t>CC.</w:t>
      </w:r>
    </w:p>
    <w:p w14:paraId="0A5BE06F" w14:textId="77777777" w:rsidR="00B27CBD" w:rsidRDefault="00B27CBD">
      <w:pPr>
        <w:pStyle w:val="B1"/>
      </w:pPr>
      <w:r>
        <w:t>C.</w:t>
      </w:r>
      <w:r>
        <w:tab/>
        <w:t>Transmission of "MAP_PAGE" service request (GSM 09.02 [7]).</w:t>
      </w:r>
    </w:p>
    <w:p w14:paraId="01BDCAC9" w14:textId="77777777" w:rsidR="00B27CBD" w:rsidRDefault="00B27CBD">
      <w:pPr>
        <w:pStyle w:val="B1"/>
      </w:pPr>
      <w:r>
        <w:t>D.</w:t>
      </w:r>
      <w:r>
        <w:tab/>
        <w:t>attPageReqsPerLocationArea</w:t>
      </w:r>
      <w:r>
        <w:fldChar w:fldCharType="begin"/>
      </w:r>
      <w:r>
        <w:instrText>XE "attPageReqsPerLocationArea"</w:instrText>
      </w:r>
      <w:r>
        <w:fldChar w:fldCharType="end"/>
      </w:r>
      <w:r>
        <w:t>.</w:t>
      </w:r>
    </w:p>
    <w:p w14:paraId="691926EE" w14:textId="77777777" w:rsidR="00B27CBD" w:rsidRDefault="00B27CBD">
      <w:pPr>
        <w:pStyle w:val="B1"/>
      </w:pPr>
      <w:r>
        <w:t>E.</w:t>
      </w:r>
      <w:r>
        <w:tab/>
        <w:t>An integer value per Location Area.</w:t>
      </w:r>
    </w:p>
    <w:p w14:paraId="04F77539" w14:textId="77777777" w:rsidR="00B27CBD" w:rsidRDefault="00B27CBD">
      <w:pPr>
        <w:pStyle w:val="B1"/>
      </w:pPr>
      <w:r>
        <w:t>F.</w:t>
      </w:r>
      <w:r>
        <w:tab/>
        <w:t>VLR Measurement Function.</w:t>
      </w:r>
    </w:p>
    <w:p w14:paraId="2458C062" w14:textId="77777777" w:rsidR="00B27CBD" w:rsidRDefault="00B27CBD">
      <w:pPr>
        <w:pStyle w:val="B1"/>
      </w:pPr>
      <w:r>
        <w:t>G.</w:t>
      </w:r>
      <w:r>
        <w:tab/>
        <w:t>Valid for circuit switching.</w:t>
      </w:r>
    </w:p>
    <w:p w14:paraId="7BD93DAC" w14:textId="77777777" w:rsidR="00B27CBD" w:rsidRDefault="00B27CBD">
      <w:pPr>
        <w:pStyle w:val="Heading3"/>
      </w:pPr>
      <w:bookmarkStart w:id="236" w:name="_Toc509322691"/>
      <w:r>
        <w:lastRenderedPageBreak/>
        <w:t>B.5.1.8</w:t>
      </w:r>
      <w:r>
        <w:tab/>
        <w:t>Successful page requests per Location Area</w:t>
      </w:r>
      <w:bookmarkEnd w:id="236"/>
    </w:p>
    <w:p w14:paraId="581FFA07" w14:textId="77777777" w:rsidR="00B27CBD" w:rsidRDefault="00B27CBD">
      <w:pPr>
        <w:pStyle w:val="B1"/>
      </w:pPr>
      <w:r>
        <w:t>A.</w:t>
      </w:r>
      <w:r>
        <w:tab/>
        <w:t>This measurement provides the number of successful page requests per Location Area.</w:t>
      </w:r>
    </w:p>
    <w:p w14:paraId="5DC7B2D6" w14:textId="77777777" w:rsidR="00B27CBD" w:rsidRDefault="00B27CBD">
      <w:pPr>
        <w:pStyle w:val="B1"/>
      </w:pPr>
      <w:r>
        <w:t>B.</w:t>
      </w:r>
      <w:r>
        <w:tab/>
        <w:t>CC.</w:t>
      </w:r>
    </w:p>
    <w:p w14:paraId="5124A2D8" w14:textId="77777777" w:rsidR="00B27CBD" w:rsidRDefault="00B27CBD">
      <w:pPr>
        <w:pStyle w:val="B1"/>
      </w:pPr>
      <w:r>
        <w:t>C.</w:t>
      </w:r>
      <w:r>
        <w:tab/>
        <w:t>Receipt of "MAP_PAGE" service confirmation without a "user error" parameter value (GSM 09.02 [7]).</w:t>
      </w:r>
    </w:p>
    <w:p w14:paraId="05880FEA" w14:textId="77777777" w:rsidR="00B27CBD" w:rsidRDefault="00B27CBD">
      <w:pPr>
        <w:pStyle w:val="B1"/>
      </w:pPr>
      <w:r>
        <w:t>D.</w:t>
      </w:r>
      <w:r>
        <w:tab/>
        <w:t>succPageReqsPerLocationArea</w:t>
      </w:r>
      <w:r>
        <w:fldChar w:fldCharType="begin"/>
      </w:r>
      <w:r>
        <w:instrText>XE "succPageReqsPerLocationArea"</w:instrText>
      </w:r>
      <w:r>
        <w:fldChar w:fldCharType="end"/>
      </w:r>
      <w:r>
        <w:t>.</w:t>
      </w:r>
    </w:p>
    <w:p w14:paraId="4FD73682" w14:textId="77777777" w:rsidR="00B27CBD" w:rsidRDefault="00B27CBD">
      <w:pPr>
        <w:pStyle w:val="B1"/>
      </w:pPr>
      <w:r>
        <w:t>E.</w:t>
      </w:r>
      <w:r>
        <w:tab/>
        <w:t>An integer value per Location Area.</w:t>
      </w:r>
    </w:p>
    <w:p w14:paraId="0E530367" w14:textId="77777777" w:rsidR="00B27CBD" w:rsidRDefault="00B27CBD">
      <w:pPr>
        <w:pStyle w:val="B1"/>
      </w:pPr>
      <w:r>
        <w:t>F.</w:t>
      </w:r>
      <w:r>
        <w:tab/>
        <w:t>VLR Measurement Function.</w:t>
      </w:r>
    </w:p>
    <w:p w14:paraId="21B648A8" w14:textId="77777777" w:rsidR="00B27CBD" w:rsidRDefault="00B27CBD">
      <w:pPr>
        <w:pStyle w:val="B1"/>
      </w:pPr>
      <w:r>
        <w:t>G.</w:t>
      </w:r>
      <w:r>
        <w:tab/>
        <w:t>Valid for circuit switching.</w:t>
      </w:r>
    </w:p>
    <w:p w14:paraId="690E1E62" w14:textId="77777777" w:rsidR="00B27CBD" w:rsidRDefault="00B27CBD">
      <w:pPr>
        <w:pStyle w:val="Heading3"/>
      </w:pPr>
      <w:bookmarkStart w:id="237" w:name="_Toc509322692"/>
      <w:r>
        <w:t>B.5.1.9</w:t>
      </w:r>
      <w:r>
        <w:tab/>
        <w:t>Attempted requests for Authentication sets sent to HLR by VLRs</w:t>
      </w:r>
      <w:bookmarkEnd w:id="237"/>
    </w:p>
    <w:p w14:paraId="5DB08F22" w14:textId="77777777" w:rsidR="00B27CBD" w:rsidRDefault="00B27CBD">
      <w:pPr>
        <w:pStyle w:val="B1"/>
      </w:pPr>
      <w:r>
        <w:t>A.</w:t>
      </w:r>
      <w:r>
        <w:tab/>
        <w:t>This measurement provides the number of requests to the HLR by the VLR for Authentication sets (these are counted as attempts).</w:t>
      </w:r>
    </w:p>
    <w:p w14:paraId="596FFD04" w14:textId="77777777" w:rsidR="00B27CBD" w:rsidRDefault="00B27CBD">
      <w:pPr>
        <w:pStyle w:val="B1"/>
      </w:pPr>
      <w:r>
        <w:t>B.</w:t>
      </w:r>
      <w:r>
        <w:tab/>
        <w:t>CC.</w:t>
      </w:r>
    </w:p>
    <w:p w14:paraId="384A7159" w14:textId="77777777" w:rsidR="00B27CBD" w:rsidRDefault="00B27CBD">
      <w:pPr>
        <w:pStyle w:val="B1"/>
      </w:pPr>
      <w:r>
        <w:t>C.</w:t>
      </w:r>
      <w:r>
        <w:tab/>
        <w:t>Transmission of a "MAP_SEND_AUTHENTICATION_INFO" service request, requesting Authentication sets (parameter "AuthenticationSetKind" present GSM 09.02 [7]).</w:t>
      </w:r>
    </w:p>
    <w:p w14:paraId="1AEB3694" w14:textId="77777777" w:rsidR="00B27CBD" w:rsidRDefault="00B27CBD">
      <w:pPr>
        <w:pStyle w:val="B1"/>
      </w:pPr>
      <w:r>
        <w:t>D.</w:t>
      </w:r>
      <w:r>
        <w:tab/>
        <w:t>attReqForAuthSetsSentToHLR</w:t>
      </w:r>
      <w:r>
        <w:fldChar w:fldCharType="begin"/>
      </w:r>
      <w:r>
        <w:instrText>XE "attReqForAuthSetsSentToHLR"</w:instrText>
      </w:r>
      <w:r>
        <w:fldChar w:fldCharType="end"/>
      </w:r>
      <w:r>
        <w:t>.</w:t>
      </w:r>
    </w:p>
    <w:p w14:paraId="4C999E09" w14:textId="77777777" w:rsidR="00B27CBD" w:rsidRDefault="00B27CBD">
      <w:pPr>
        <w:pStyle w:val="B1"/>
      </w:pPr>
      <w:r>
        <w:t>E.</w:t>
      </w:r>
      <w:r>
        <w:tab/>
        <w:t>A single integer value.</w:t>
      </w:r>
    </w:p>
    <w:p w14:paraId="3C50AA0B" w14:textId="77777777" w:rsidR="00B27CBD" w:rsidRDefault="00B27CBD">
      <w:pPr>
        <w:pStyle w:val="B1"/>
      </w:pPr>
      <w:r>
        <w:t>F.</w:t>
      </w:r>
      <w:r>
        <w:tab/>
        <w:t>VLR Measurement Function.</w:t>
      </w:r>
    </w:p>
    <w:p w14:paraId="7D983B9D" w14:textId="77777777" w:rsidR="00B27CBD" w:rsidRDefault="00B27CBD">
      <w:pPr>
        <w:pStyle w:val="B1"/>
      </w:pPr>
      <w:r>
        <w:t>G.</w:t>
      </w:r>
      <w:r>
        <w:tab/>
        <w:t>Valid for circuit switching.</w:t>
      </w:r>
    </w:p>
    <w:p w14:paraId="5433EB26" w14:textId="77777777" w:rsidR="00B27CBD" w:rsidRDefault="00B27CBD">
      <w:pPr>
        <w:pStyle w:val="Heading3"/>
      </w:pPr>
      <w:bookmarkStart w:id="238" w:name="_Toc509322693"/>
      <w:r>
        <w:t>B.5.1.10</w:t>
      </w:r>
      <w:r>
        <w:tab/>
        <w:t>Successful received Authentication sets from HLR to VLRs</w:t>
      </w:r>
      <w:bookmarkEnd w:id="238"/>
    </w:p>
    <w:p w14:paraId="66D0E70C" w14:textId="77777777" w:rsidR="00B27CBD" w:rsidRDefault="00B27CBD">
      <w:pPr>
        <w:pStyle w:val="B1"/>
      </w:pPr>
      <w:r>
        <w:t>A.</w:t>
      </w:r>
      <w:r>
        <w:tab/>
        <w:t>This measurement provides the number of successful requests for Authentication sets from the HLR to the VLR.</w:t>
      </w:r>
    </w:p>
    <w:p w14:paraId="773C93D1" w14:textId="77777777" w:rsidR="00B27CBD" w:rsidRDefault="00B27CBD">
      <w:pPr>
        <w:pStyle w:val="B1"/>
      </w:pPr>
      <w:r>
        <w:t>B.</w:t>
      </w:r>
      <w:r>
        <w:tab/>
        <w:t>CC.</w:t>
      </w:r>
    </w:p>
    <w:p w14:paraId="69FFBEAC" w14:textId="77777777" w:rsidR="00B27CBD" w:rsidRDefault="00B27CBD">
      <w:pPr>
        <w:pStyle w:val="B1"/>
      </w:pPr>
      <w:r>
        <w:t>C.</w:t>
      </w:r>
      <w:r>
        <w:tab/>
        <w:t>Receipt of a "MAP_SEND_AUTHENTICATION_INFO" service confirmation, containing requested Authentication sets parameter "AuthenticationSetList" present (GSM 09.02 [7]).</w:t>
      </w:r>
    </w:p>
    <w:p w14:paraId="1342AF2B" w14:textId="77777777" w:rsidR="00B27CBD" w:rsidRDefault="00B27CBD">
      <w:pPr>
        <w:pStyle w:val="B1"/>
      </w:pPr>
      <w:r>
        <w:t>D.</w:t>
      </w:r>
      <w:r>
        <w:tab/>
        <w:t>succReceivedAuthSetsFromHLR</w:t>
      </w:r>
      <w:r>
        <w:fldChar w:fldCharType="begin"/>
      </w:r>
      <w:r>
        <w:instrText>XE "succReceivedAuthSetsFromHLR"</w:instrText>
      </w:r>
      <w:r>
        <w:fldChar w:fldCharType="end"/>
      </w:r>
      <w:r>
        <w:t>.</w:t>
      </w:r>
    </w:p>
    <w:p w14:paraId="0046C091" w14:textId="77777777" w:rsidR="00B27CBD" w:rsidRDefault="00B27CBD">
      <w:pPr>
        <w:pStyle w:val="B1"/>
      </w:pPr>
      <w:r>
        <w:t>E.</w:t>
      </w:r>
      <w:r>
        <w:tab/>
        <w:t>A single integer value.</w:t>
      </w:r>
    </w:p>
    <w:p w14:paraId="35563A24" w14:textId="77777777" w:rsidR="00B27CBD" w:rsidRDefault="00B27CBD">
      <w:pPr>
        <w:pStyle w:val="B1"/>
      </w:pPr>
      <w:r>
        <w:t>F.</w:t>
      </w:r>
      <w:r>
        <w:tab/>
        <w:t>VLR Measurement Function.</w:t>
      </w:r>
    </w:p>
    <w:p w14:paraId="48014B26" w14:textId="77777777" w:rsidR="00B27CBD" w:rsidRDefault="00B27CBD">
      <w:pPr>
        <w:pStyle w:val="B1"/>
      </w:pPr>
      <w:r>
        <w:t>G.</w:t>
      </w:r>
      <w:r>
        <w:tab/>
        <w:t>Valid for circuit switching.</w:t>
      </w:r>
    </w:p>
    <w:p w14:paraId="74ACD162" w14:textId="77777777" w:rsidR="00B27CBD" w:rsidRDefault="00673F73">
      <w:pPr>
        <w:pStyle w:val="Heading3"/>
      </w:pPr>
      <w:r>
        <w:br w:type="page"/>
      </w:r>
      <w:bookmarkStart w:id="239" w:name="_Toc509322694"/>
      <w:r w:rsidR="00B27CBD">
        <w:lastRenderedPageBreak/>
        <w:t>B.5.1.11</w:t>
      </w:r>
      <w:r w:rsidR="00B27CBD">
        <w:tab/>
        <w:t>Empty responses to request for Authentication sets from HLR to VLRs</w:t>
      </w:r>
      <w:bookmarkEnd w:id="239"/>
    </w:p>
    <w:p w14:paraId="24E9A1FA" w14:textId="77777777" w:rsidR="00B27CBD" w:rsidRDefault="00B27CBD">
      <w:pPr>
        <w:pStyle w:val="B1"/>
      </w:pPr>
      <w:r>
        <w:t>A.</w:t>
      </w:r>
      <w:r>
        <w:tab/>
        <w:t>This measurement provides the number of empty responses received by the VLR in response to requests for Authentication sets (the implication is that the VLR will have to reuse old Authentication sets).</w:t>
      </w:r>
    </w:p>
    <w:p w14:paraId="31F7B396" w14:textId="77777777" w:rsidR="00B27CBD" w:rsidRDefault="00B27CBD">
      <w:pPr>
        <w:pStyle w:val="B1"/>
      </w:pPr>
      <w:r>
        <w:t>B.</w:t>
      </w:r>
      <w:r>
        <w:tab/>
        <w:t>CC.</w:t>
      </w:r>
    </w:p>
    <w:p w14:paraId="06B14B13" w14:textId="77777777" w:rsidR="00B27CBD" w:rsidRDefault="00B27CBD">
      <w:pPr>
        <w:pStyle w:val="B1"/>
      </w:pPr>
      <w:r>
        <w:t>C.</w:t>
      </w:r>
      <w:r>
        <w:tab/>
        <w:t>Receipt of a "MAP_SEND_AUTHENTICATION_INFO" service confirmation, no Authentication sets present (GSM 09.02 [7]).</w:t>
      </w:r>
    </w:p>
    <w:p w14:paraId="5A99D99D" w14:textId="77777777" w:rsidR="00B27CBD" w:rsidRDefault="00B27CBD">
      <w:pPr>
        <w:pStyle w:val="B1"/>
      </w:pPr>
      <w:r>
        <w:t>D.</w:t>
      </w:r>
      <w:r>
        <w:tab/>
        <w:t>emptyResponsesForAuthFromHLR</w:t>
      </w:r>
      <w:r>
        <w:fldChar w:fldCharType="begin"/>
      </w:r>
      <w:r>
        <w:instrText>XE "emptyResponsesForAuthFromHLR"</w:instrText>
      </w:r>
      <w:r>
        <w:fldChar w:fldCharType="end"/>
      </w:r>
      <w:r>
        <w:t>.</w:t>
      </w:r>
    </w:p>
    <w:p w14:paraId="5B3E4156" w14:textId="77777777" w:rsidR="00B27CBD" w:rsidRDefault="00B27CBD">
      <w:pPr>
        <w:pStyle w:val="B1"/>
      </w:pPr>
      <w:r>
        <w:t>E.</w:t>
      </w:r>
      <w:r>
        <w:tab/>
        <w:t>A single integer value.</w:t>
      </w:r>
    </w:p>
    <w:p w14:paraId="7E5D7042" w14:textId="77777777" w:rsidR="00B27CBD" w:rsidRDefault="00B27CBD">
      <w:pPr>
        <w:pStyle w:val="B1"/>
      </w:pPr>
      <w:r>
        <w:t>F.</w:t>
      </w:r>
      <w:r>
        <w:tab/>
        <w:t>VLR Measurement Function.</w:t>
      </w:r>
    </w:p>
    <w:p w14:paraId="61A88305" w14:textId="77777777" w:rsidR="00B27CBD" w:rsidRDefault="00B27CBD">
      <w:pPr>
        <w:pStyle w:val="B1"/>
      </w:pPr>
      <w:r>
        <w:t>G.</w:t>
      </w:r>
      <w:r>
        <w:tab/>
        <w:t>Valid for circuit switching.</w:t>
      </w:r>
    </w:p>
    <w:p w14:paraId="18B73827" w14:textId="77777777" w:rsidR="00B27CBD" w:rsidRDefault="00B27CBD">
      <w:pPr>
        <w:pStyle w:val="Heading3"/>
      </w:pPr>
      <w:bookmarkStart w:id="240" w:name="_Toc509322695"/>
      <w:r>
        <w:t>B.5.1.12</w:t>
      </w:r>
      <w:r>
        <w:tab/>
        <w:t>Attempted authentication procedures in VLR</w:t>
      </w:r>
      <w:bookmarkEnd w:id="240"/>
    </w:p>
    <w:p w14:paraId="47F1E1C5" w14:textId="77777777" w:rsidR="00B27CBD" w:rsidRDefault="00B27CBD">
      <w:pPr>
        <w:pStyle w:val="B1"/>
      </w:pPr>
      <w:r>
        <w:t>A.</w:t>
      </w:r>
      <w:r>
        <w:tab/>
        <w:t>This measurement provides the number of authentication requests which are sent to the MSC (these are counted as attempts).</w:t>
      </w:r>
    </w:p>
    <w:p w14:paraId="256F25D9" w14:textId="77777777" w:rsidR="00B27CBD" w:rsidRDefault="00B27CBD">
      <w:pPr>
        <w:pStyle w:val="B1"/>
      </w:pPr>
      <w:r>
        <w:t>B.</w:t>
      </w:r>
      <w:r>
        <w:tab/>
        <w:t>CC.</w:t>
      </w:r>
    </w:p>
    <w:p w14:paraId="340BC329" w14:textId="77777777" w:rsidR="00B27CBD" w:rsidRDefault="00B27CBD">
      <w:pPr>
        <w:pStyle w:val="B1"/>
      </w:pPr>
      <w:r>
        <w:t>C.</w:t>
      </w:r>
      <w:r>
        <w:tab/>
        <w:t>Transmission of a "MAP_AUTHENTICATE" service request (GSM 09.02 [7]).</w:t>
      </w:r>
    </w:p>
    <w:p w14:paraId="424AC0C1" w14:textId="77777777" w:rsidR="00B27CBD" w:rsidRDefault="00B27CBD">
      <w:pPr>
        <w:pStyle w:val="B1"/>
      </w:pPr>
      <w:r>
        <w:t>D.</w:t>
      </w:r>
      <w:r>
        <w:tab/>
        <w:t>attAuthProcsInVLR</w:t>
      </w:r>
      <w:r>
        <w:fldChar w:fldCharType="begin"/>
      </w:r>
      <w:r>
        <w:instrText>XE "attAuthProcsInVLR"</w:instrText>
      </w:r>
      <w:r>
        <w:fldChar w:fldCharType="end"/>
      </w:r>
      <w:r>
        <w:t>.</w:t>
      </w:r>
    </w:p>
    <w:p w14:paraId="48D1832E" w14:textId="77777777" w:rsidR="00B27CBD" w:rsidRDefault="00B27CBD">
      <w:pPr>
        <w:pStyle w:val="B1"/>
      </w:pPr>
      <w:r>
        <w:t>E.</w:t>
      </w:r>
      <w:r>
        <w:tab/>
        <w:t>A single integer value.</w:t>
      </w:r>
    </w:p>
    <w:p w14:paraId="28A25819" w14:textId="77777777" w:rsidR="00B27CBD" w:rsidRDefault="00B27CBD">
      <w:pPr>
        <w:pStyle w:val="B1"/>
      </w:pPr>
      <w:r>
        <w:t>F.</w:t>
      </w:r>
      <w:r>
        <w:tab/>
        <w:t>VLR Measurement Function.</w:t>
      </w:r>
    </w:p>
    <w:p w14:paraId="771A8F7F" w14:textId="77777777" w:rsidR="00B27CBD" w:rsidRDefault="00B27CBD">
      <w:pPr>
        <w:pStyle w:val="B1"/>
      </w:pPr>
      <w:r>
        <w:t>G.</w:t>
      </w:r>
      <w:r>
        <w:tab/>
        <w:t>Valid for circuit switching.</w:t>
      </w:r>
    </w:p>
    <w:p w14:paraId="50FFE1DD" w14:textId="77777777" w:rsidR="00B27CBD" w:rsidRDefault="00B27CBD">
      <w:pPr>
        <w:pStyle w:val="Heading3"/>
      </w:pPr>
      <w:bookmarkStart w:id="241" w:name="_Toc509322696"/>
      <w:r>
        <w:t>B.5.1.13</w:t>
      </w:r>
      <w:r>
        <w:tab/>
        <w:t>Successful authentication procedures in the VLR</w:t>
      </w:r>
      <w:bookmarkEnd w:id="241"/>
    </w:p>
    <w:p w14:paraId="0388B654" w14:textId="77777777" w:rsidR="00B27CBD" w:rsidRDefault="00B27CBD">
      <w:pPr>
        <w:pStyle w:val="B1"/>
      </w:pPr>
      <w:r>
        <w:t>A.</w:t>
      </w:r>
      <w:r>
        <w:tab/>
        <w:t>This measurement provides the number of successful authentication procedures in the VLR.</w:t>
      </w:r>
    </w:p>
    <w:p w14:paraId="2EC75C3B" w14:textId="77777777" w:rsidR="00B27CBD" w:rsidRDefault="00B27CBD">
      <w:pPr>
        <w:pStyle w:val="B1"/>
      </w:pPr>
      <w:r>
        <w:t>B.</w:t>
      </w:r>
      <w:r>
        <w:tab/>
        <w:t>CC.</w:t>
      </w:r>
    </w:p>
    <w:p w14:paraId="312A0140" w14:textId="77777777" w:rsidR="00B27CBD" w:rsidRDefault="00B27CBD">
      <w:pPr>
        <w:pStyle w:val="B1"/>
      </w:pPr>
      <w:r>
        <w:t>C.</w:t>
      </w:r>
      <w:r>
        <w:tab/>
        <w:t>Receipt of a "MAP_AUTHENTICATE" service confirmation, where the received SRES parameter value matches value stored in the Location register (GSM 09.02 [7]).</w:t>
      </w:r>
    </w:p>
    <w:p w14:paraId="337EC878" w14:textId="77777777" w:rsidR="00B27CBD" w:rsidRDefault="00B27CBD">
      <w:pPr>
        <w:pStyle w:val="B1"/>
      </w:pPr>
      <w:r>
        <w:t>D.</w:t>
      </w:r>
      <w:r>
        <w:tab/>
        <w:t>succAuthProcsInVLR</w:t>
      </w:r>
      <w:r>
        <w:fldChar w:fldCharType="begin"/>
      </w:r>
      <w:r>
        <w:instrText>XE "succAuthProcsInVLR"</w:instrText>
      </w:r>
      <w:r>
        <w:fldChar w:fldCharType="end"/>
      </w:r>
      <w:r>
        <w:t>.</w:t>
      </w:r>
    </w:p>
    <w:p w14:paraId="21DD83BB" w14:textId="77777777" w:rsidR="00B27CBD" w:rsidRDefault="00B27CBD">
      <w:pPr>
        <w:pStyle w:val="B1"/>
      </w:pPr>
      <w:r>
        <w:t>E.</w:t>
      </w:r>
      <w:r>
        <w:tab/>
        <w:t>A single integer value.</w:t>
      </w:r>
    </w:p>
    <w:p w14:paraId="4A135222" w14:textId="77777777" w:rsidR="00B27CBD" w:rsidRDefault="00B27CBD">
      <w:pPr>
        <w:pStyle w:val="B1"/>
      </w:pPr>
      <w:r>
        <w:t>F.</w:t>
      </w:r>
      <w:r>
        <w:tab/>
        <w:t>VLR Measurement Function.</w:t>
      </w:r>
    </w:p>
    <w:p w14:paraId="6242BAD7" w14:textId="77777777" w:rsidR="00B27CBD" w:rsidRDefault="00B27CBD">
      <w:pPr>
        <w:pStyle w:val="B1"/>
      </w:pPr>
      <w:r>
        <w:t>G.</w:t>
      </w:r>
      <w:r>
        <w:tab/>
        <w:t>Valid for circuit switching.</w:t>
      </w:r>
    </w:p>
    <w:p w14:paraId="3506B7CD" w14:textId="77777777" w:rsidR="00B27CBD" w:rsidRDefault="00673F73">
      <w:pPr>
        <w:pStyle w:val="Heading3"/>
      </w:pPr>
      <w:r>
        <w:br w:type="page"/>
      </w:r>
      <w:bookmarkStart w:id="242" w:name="_Toc509322697"/>
      <w:r w:rsidR="00B27CBD">
        <w:lastRenderedPageBreak/>
        <w:t>B.5.1.14</w:t>
      </w:r>
      <w:r w:rsidR="00B27CBD">
        <w:tab/>
        <w:t>Attempted intra-VLR Location Updates</w:t>
      </w:r>
      <w:bookmarkEnd w:id="242"/>
    </w:p>
    <w:p w14:paraId="5DC60A50" w14:textId="77777777" w:rsidR="00B27CBD" w:rsidRDefault="00B27CBD">
      <w:pPr>
        <w:pStyle w:val="B1"/>
      </w:pPr>
      <w:r>
        <w:t>A.</w:t>
      </w:r>
      <w:r>
        <w:tab/>
        <w:t>This measurement provides the number of Location Updates, between Location areas of the same VLR (these are counted as attempts).</w:t>
      </w:r>
    </w:p>
    <w:p w14:paraId="11868CE9" w14:textId="77777777" w:rsidR="00B27CBD" w:rsidRDefault="00B27CBD">
      <w:pPr>
        <w:pStyle w:val="B1"/>
      </w:pPr>
      <w:r>
        <w:t>B.</w:t>
      </w:r>
      <w:r>
        <w:tab/>
        <w:t>CC.</w:t>
      </w:r>
    </w:p>
    <w:p w14:paraId="71D8850F" w14:textId="77777777" w:rsidR="00B27CBD" w:rsidRDefault="00B27CBD">
      <w:pPr>
        <w:pStyle w:val="B1"/>
      </w:pPr>
      <w:r>
        <w:t>C.</w:t>
      </w:r>
      <w:r>
        <w:tab/>
        <w:t>Receipt of "MAP_UPDATE_LOCATION_AREA" service indication, with previous Location Area identification parameter referring to the Location Area identity of the same VLR (GSM 09.02 [7]).</w:t>
      </w:r>
    </w:p>
    <w:p w14:paraId="1A75760E" w14:textId="77777777" w:rsidR="00B27CBD" w:rsidRDefault="00B27CBD">
      <w:pPr>
        <w:pStyle w:val="B1"/>
      </w:pPr>
      <w:r>
        <w:t>D.</w:t>
      </w:r>
      <w:r>
        <w:tab/>
        <w:t>attIntraVLRLocationUpdates</w:t>
      </w:r>
      <w:r>
        <w:fldChar w:fldCharType="begin"/>
      </w:r>
      <w:r>
        <w:instrText>XE "attIntraVLRLocationUpdates"</w:instrText>
      </w:r>
      <w:r>
        <w:fldChar w:fldCharType="end"/>
      </w:r>
      <w:r>
        <w:t>.</w:t>
      </w:r>
    </w:p>
    <w:p w14:paraId="273EB641" w14:textId="77777777" w:rsidR="00B27CBD" w:rsidRDefault="00B27CBD">
      <w:pPr>
        <w:pStyle w:val="B1"/>
      </w:pPr>
      <w:r>
        <w:t>E.</w:t>
      </w:r>
      <w:r>
        <w:tab/>
        <w:t>A single integer value.</w:t>
      </w:r>
    </w:p>
    <w:p w14:paraId="2BE293D0" w14:textId="77777777" w:rsidR="00B27CBD" w:rsidRDefault="00B27CBD">
      <w:pPr>
        <w:pStyle w:val="B1"/>
      </w:pPr>
      <w:r>
        <w:t>F.</w:t>
      </w:r>
      <w:r>
        <w:tab/>
        <w:t>VLR Measurement Function.</w:t>
      </w:r>
    </w:p>
    <w:p w14:paraId="2E4D4EE2" w14:textId="77777777" w:rsidR="00B27CBD" w:rsidRDefault="00B27CBD">
      <w:pPr>
        <w:pStyle w:val="B1"/>
      </w:pPr>
      <w:r>
        <w:t>G.</w:t>
      </w:r>
      <w:r>
        <w:tab/>
        <w:t>Valid for circuit switching.</w:t>
      </w:r>
    </w:p>
    <w:p w14:paraId="66D7F00B" w14:textId="77777777" w:rsidR="00B27CBD" w:rsidRDefault="00B27CBD">
      <w:pPr>
        <w:pStyle w:val="Heading3"/>
      </w:pPr>
      <w:bookmarkStart w:id="243" w:name="_Toc509322698"/>
      <w:r>
        <w:t>B.5.1.15</w:t>
      </w:r>
      <w:r>
        <w:tab/>
        <w:t>Successful intra-VLR Location Updates</w:t>
      </w:r>
      <w:bookmarkEnd w:id="243"/>
    </w:p>
    <w:p w14:paraId="0520BBD4" w14:textId="77777777" w:rsidR="00B27CBD" w:rsidRDefault="00B27CBD">
      <w:pPr>
        <w:pStyle w:val="B1"/>
      </w:pPr>
      <w:r>
        <w:t>A.</w:t>
      </w:r>
      <w:r>
        <w:tab/>
        <w:t>This measurement provides the successful Location Updates between Location Areas of the same VLR.</w:t>
      </w:r>
    </w:p>
    <w:p w14:paraId="53D261B9" w14:textId="77777777" w:rsidR="00B27CBD" w:rsidRDefault="00B27CBD">
      <w:pPr>
        <w:pStyle w:val="B1"/>
      </w:pPr>
      <w:r>
        <w:t>B.</w:t>
      </w:r>
      <w:r>
        <w:tab/>
        <w:t>CC.</w:t>
      </w:r>
    </w:p>
    <w:p w14:paraId="48FBC867" w14:textId="77777777" w:rsidR="00B27CBD" w:rsidRDefault="00B27CBD">
      <w:pPr>
        <w:pStyle w:val="B1"/>
      </w:pPr>
      <w:r>
        <w:t>C.</w:t>
      </w:r>
      <w:r>
        <w:tab/>
        <w:t>Transmission of "MAP_UPDATE_LOCATION_AREA" service response without "user error" parameter value, for attempted intra-VLR Location Update (GSM 09.02 [7]).</w:t>
      </w:r>
    </w:p>
    <w:p w14:paraId="7E43FB38" w14:textId="77777777" w:rsidR="00B27CBD" w:rsidRDefault="00B27CBD">
      <w:pPr>
        <w:pStyle w:val="B1"/>
      </w:pPr>
      <w:r>
        <w:t>D.</w:t>
      </w:r>
      <w:r>
        <w:tab/>
        <w:t>succIntraVLRLocationUpdates</w:t>
      </w:r>
      <w:r>
        <w:fldChar w:fldCharType="begin"/>
      </w:r>
      <w:r>
        <w:instrText>XE "succIntraVLRLocationUpdates"</w:instrText>
      </w:r>
      <w:r>
        <w:fldChar w:fldCharType="end"/>
      </w:r>
      <w:r>
        <w:t>.</w:t>
      </w:r>
    </w:p>
    <w:p w14:paraId="11099174" w14:textId="77777777" w:rsidR="00B27CBD" w:rsidRDefault="00B27CBD">
      <w:pPr>
        <w:pStyle w:val="B1"/>
      </w:pPr>
      <w:r>
        <w:t>E.</w:t>
      </w:r>
      <w:r>
        <w:tab/>
        <w:t>A single integer value.</w:t>
      </w:r>
    </w:p>
    <w:p w14:paraId="371DB73A" w14:textId="77777777" w:rsidR="00B27CBD" w:rsidRDefault="00B27CBD">
      <w:pPr>
        <w:pStyle w:val="B1"/>
      </w:pPr>
      <w:r>
        <w:t>F.</w:t>
      </w:r>
      <w:r>
        <w:tab/>
        <w:t>VLR Measurement Function.</w:t>
      </w:r>
    </w:p>
    <w:p w14:paraId="0A0B0CBB" w14:textId="77777777" w:rsidR="00B27CBD" w:rsidRDefault="00B27CBD">
      <w:pPr>
        <w:pStyle w:val="B1"/>
      </w:pPr>
      <w:r>
        <w:t>G.</w:t>
      </w:r>
      <w:r>
        <w:tab/>
        <w:t>Valid for circuit switching.</w:t>
      </w:r>
    </w:p>
    <w:p w14:paraId="64F4218C" w14:textId="77777777" w:rsidR="00B27CBD" w:rsidRDefault="00B27CBD">
      <w:pPr>
        <w:pStyle w:val="Heading3"/>
      </w:pPr>
      <w:bookmarkStart w:id="244" w:name="_Toc509322699"/>
      <w:r>
        <w:t>B.5.1.16</w:t>
      </w:r>
      <w:r>
        <w:tab/>
        <w:t>Attempted inter-VLR Location Updates</w:t>
      </w:r>
      <w:bookmarkEnd w:id="244"/>
    </w:p>
    <w:p w14:paraId="04B7D9DF" w14:textId="77777777" w:rsidR="00B27CBD" w:rsidRDefault="00B27CBD">
      <w:pPr>
        <w:pStyle w:val="B1"/>
      </w:pPr>
      <w:r>
        <w:t>A.</w:t>
      </w:r>
      <w:r>
        <w:tab/>
        <w:t>This measurement provides the number of Location Updates between Location Areas of different VLR (these are counted as attempts).</w:t>
      </w:r>
    </w:p>
    <w:p w14:paraId="1C2DE39B" w14:textId="77777777" w:rsidR="00B27CBD" w:rsidRDefault="00B27CBD">
      <w:pPr>
        <w:pStyle w:val="B1"/>
      </w:pPr>
      <w:r>
        <w:t>B.</w:t>
      </w:r>
      <w:r>
        <w:tab/>
        <w:t>CC.</w:t>
      </w:r>
    </w:p>
    <w:p w14:paraId="27816F80" w14:textId="77777777" w:rsidR="00B27CBD" w:rsidRDefault="00B27CBD">
      <w:pPr>
        <w:pStyle w:val="B1"/>
      </w:pPr>
      <w:r>
        <w:t>C.</w:t>
      </w:r>
      <w:r>
        <w:tab/>
        <w:t>Receipt of "MAP_UPDATE_LOCATION_AREA" service indication, with previous Location Area identification parameter referring to the Location Area identity of the different VLR, or no previous VLR identity (GSM 09.02 [7]).</w:t>
      </w:r>
    </w:p>
    <w:p w14:paraId="2B9F5233" w14:textId="77777777" w:rsidR="00B27CBD" w:rsidRDefault="00B27CBD">
      <w:pPr>
        <w:pStyle w:val="B1"/>
      </w:pPr>
      <w:r>
        <w:t>D.</w:t>
      </w:r>
      <w:r>
        <w:tab/>
        <w:t>attInterVLRLocationUpdates</w:t>
      </w:r>
      <w:r>
        <w:fldChar w:fldCharType="begin"/>
      </w:r>
      <w:r>
        <w:instrText>XE "attInterVLRLocationUpdates"</w:instrText>
      </w:r>
      <w:r>
        <w:fldChar w:fldCharType="end"/>
      </w:r>
      <w:r>
        <w:t>.</w:t>
      </w:r>
    </w:p>
    <w:p w14:paraId="1A213A0F" w14:textId="77777777" w:rsidR="00B27CBD" w:rsidRDefault="00B27CBD">
      <w:pPr>
        <w:pStyle w:val="B1"/>
      </w:pPr>
      <w:r>
        <w:t>E.</w:t>
      </w:r>
      <w:r>
        <w:tab/>
        <w:t>A single integer value.</w:t>
      </w:r>
    </w:p>
    <w:p w14:paraId="07BD0886" w14:textId="77777777" w:rsidR="00B27CBD" w:rsidRDefault="00B27CBD">
      <w:pPr>
        <w:pStyle w:val="B1"/>
      </w:pPr>
      <w:r>
        <w:t>F.</w:t>
      </w:r>
      <w:r>
        <w:tab/>
        <w:t>VLR Measurement Function.</w:t>
      </w:r>
    </w:p>
    <w:p w14:paraId="79FCC38F" w14:textId="77777777" w:rsidR="00B27CBD" w:rsidRDefault="00B27CBD">
      <w:pPr>
        <w:pStyle w:val="B1"/>
      </w:pPr>
      <w:r>
        <w:t>G.</w:t>
      </w:r>
      <w:r>
        <w:tab/>
        <w:t>Valid for circuit switching.</w:t>
      </w:r>
    </w:p>
    <w:p w14:paraId="70E73EB4" w14:textId="77777777" w:rsidR="00B27CBD" w:rsidRDefault="00673F73">
      <w:pPr>
        <w:pStyle w:val="Heading3"/>
      </w:pPr>
      <w:r>
        <w:br w:type="page"/>
      </w:r>
      <w:bookmarkStart w:id="245" w:name="_Toc509322700"/>
      <w:r w:rsidR="00B27CBD">
        <w:lastRenderedPageBreak/>
        <w:t>B.5.1.17</w:t>
      </w:r>
      <w:r w:rsidR="00B27CBD">
        <w:tab/>
        <w:t>Successful inter-VLR Location Updates</w:t>
      </w:r>
      <w:bookmarkEnd w:id="245"/>
    </w:p>
    <w:p w14:paraId="725D8609" w14:textId="77777777" w:rsidR="00B27CBD" w:rsidRDefault="00B27CBD">
      <w:pPr>
        <w:pStyle w:val="B1"/>
        <w:keepNext/>
      </w:pPr>
      <w:r>
        <w:t>A.</w:t>
      </w:r>
      <w:r>
        <w:tab/>
        <w:t>This measurement provides the number of successful Location Updates between Location Areas of different VLRs.</w:t>
      </w:r>
    </w:p>
    <w:p w14:paraId="08EBF0D9" w14:textId="77777777" w:rsidR="00B27CBD" w:rsidRDefault="00B27CBD">
      <w:pPr>
        <w:pStyle w:val="B1"/>
        <w:keepNext/>
      </w:pPr>
      <w:r>
        <w:t>B.</w:t>
      </w:r>
      <w:r>
        <w:tab/>
        <w:t>CC.</w:t>
      </w:r>
    </w:p>
    <w:p w14:paraId="5E8365C2" w14:textId="77777777" w:rsidR="00B27CBD" w:rsidRDefault="00B27CBD">
      <w:pPr>
        <w:pStyle w:val="B1"/>
      </w:pPr>
      <w:r>
        <w:t>C.</w:t>
      </w:r>
      <w:r>
        <w:tab/>
        <w:t>Transmission of "MAP_UPDATE_LOCATION_AREA" service response without "user error" parameter value, for attempted inter-VLR Location Update (GSM 09.02 [7]).</w:t>
      </w:r>
    </w:p>
    <w:p w14:paraId="71E3B4C4" w14:textId="77777777" w:rsidR="00B27CBD" w:rsidRDefault="00B27CBD">
      <w:pPr>
        <w:pStyle w:val="B1"/>
      </w:pPr>
      <w:r>
        <w:t>D.</w:t>
      </w:r>
      <w:r>
        <w:tab/>
        <w:t>succInterVLRLocationUpdates</w:t>
      </w:r>
      <w:r>
        <w:fldChar w:fldCharType="begin"/>
      </w:r>
      <w:r>
        <w:instrText>XE "succInterVLRLocationUpdates"</w:instrText>
      </w:r>
      <w:r>
        <w:fldChar w:fldCharType="end"/>
      </w:r>
      <w:r>
        <w:t>.</w:t>
      </w:r>
    </w:p>
    <w:p w14:paraId="479AB59E" w14:textId="77777777" w:rsidR="00B27CBD" w:rsidRDefault="00B27CBD">
      <w:pPr>
        <w:pStyle w:val="B1"/>
      </w:pPr>
      <w:r>
        <w:t>E.</w:t>
      </w:r>
      <w:r>
        <w:tab/>
        <w:t>A single integer value.</w:t>
      </w:r>
    </w:p>
    <w:p w14:paraId="15365654" w14:textId="77777777" w:rsidR="00B27CBD" w:rsidRDefault="00B27CBD">
      <w:pPr>
        <w:pStyle w:val="B1"/>
      </w:pPr>
      <w:r>
        <w:t>F.</w:t>
      </w:r>
      <w:r>
        <w:tab/>
        <w:t>VLR Measurement Function.</w:t>
      </w:r>
    </w:p>
    <w:p w14:paraId="609A8584" w14:textId="77777777" w:rsidR="00B27CBD" w:rsidRDefault="00B27CBD">
      <w:pPr>
        <w:pStyle w:val="B1"/>
      </w:pPr>
      <w:r>
        <w:t>G.</w:t>
      </w:r>
      <w:r>
        <w:tab/>
        <w:t>Valid for circuit switching.</w:t>
      </w:r>
    </w:p>
    <w:p w14:paraId="23011137" w14:textId="77777777" w:rsidR="00B27CBD" w:rsidRDefault="00B27CBD">
      <w:pPr>
        <w:pStyle w:val="Heading3"/>
      </w:pPr>
      <w:bookmarkStart w:id="246" w:name="_Toc509322701"/>
      <w:r>
        <w:t>B.5.1.18</w:t>
      </w:r>
      <w:r>
        <w:tab/>
        <w:t>Arrivals of Visitors from other PLMNs</w:t>
      </w:r>
      <w:bookmarkEnd w:id="246"/>
    </w:p>
    <w:p w14:paraId="7AFE32E9" w14:textId="77777777" w:rsidR="00B27CBD" w:rsidRDefault="00B27CBD">
      <w:pPr>
        <w:pStyle w:val="B1"/>
      </w:pPr>
      <w:r>
        <w:t>A.</w:t>
      </w:r>
      <w:r>
        <w:tab/>
        <w:t>This measurement provides the number of arrivals of visitors from other PLMNs i.e. exclude own MS's returning to HPLMN. This measurement has to be taken in each VLR of the HPLMN to get the total.</w:t>
      </w:r>
    </w:p>
    <w:p w14:paraId="04F3FCE0" w14:textId="77777777" w:rsidR="00B27CBD" w:rsidRDefault="00B27CBD">
      <w:pPr>
        <w:pStyle w:val="B1"/>
      </w:pPr>
      <w:r>
        <w:t>B.</w:t>
      </w:r>
      <w:r>
        <w:tab/>
        <w:t>CC.</w:t>
      </w:r>
    </w:p>
    <w:p w14:paraId="1F38C3F7" w14:textId="77777777" w:rsidR="00B27CBD" w:rsidRDefault="00B27CBD">
      <w:pPr>
        <w:pStyle w:val="B1"/>
      </w:pPr>
      <w:r>
        <w:t>C.</w:t>
      </w:r>
      <w:r>
        <w:tab/>
        <w:t>Receipt of "MAP_UPDATE_LOCATION_AREA" service indication, the previous Location of the subscriber was another PLMN (GSM 09.02 [7]).</w:t>
      </w:r>
    </w:p>
    <w:p w14:paraId="5FC2A31C" w14:textId="77777777" w:rsidR="00B27CBD" w:rsidRDefault="00B27CBD">
      <w:pPr>
        <w:pStyle w:val="B1"/>
      </w:pPr>
      <w:r>
        <w:t>D.</w:t>
      </w:r>
      <w:r>
        <w:tab/>
        <w:t>arrivalOfVisitorsFromOtherPLMNs</w:t>
      </w:r>
      <w:r>
        <w:fldChar w:fldCharType="begin"/>
      </w:r>
      <w:r>
        <w:instrText>XE "arrivalOfVisitorsFromOtherPLMNs"</w:instrText>
      </w:r>
      <w:r>
        <w:fldChar w:fldCharType="end"/>
      </w:r>
      <w:r>
        <w:t>.</w:t>
      </w:r>
    </w:p>
    <w:p w14:paraId="48F854D8" w14:textId="77777777" w:rsidR="00B27CBD" w:rsidRDefault="00B27CBD">
      <w:pPr>
        <w:pStyle w:val="B1"/>
      </w:pPr>
      <w:r>
        <w:t>E.</w:t>
      </w:r>
      <w:r>
        <w:tab/>
        <w:t>A single integer value.</w:t>
      </w:r>
    </w:p>
    <w:p w14:paraId="79DBBCFB" w14:textId="77777777" w:rsidR="00B27CBD" w:rsidRDefault="00B27CBD">
      <w:pPr>
        <w:pStyle w:val="B1"/>
      </w:pPr>
      <w:r>
        <w:t>F.</w:t>
      </w:r>
      <w:r>
        <w:tab/>
        <w:t>VLR Measurement Function.</w:t>
      </w:r>
    </w:p>
    <w:p w14:paraId="7DEDD334" w14:textId="77777777" w:rsidR="00B27CBD" w:rsidRDefault="00B27CBD">
      <w:pPr>
        <w:pStyle w:val="B1"/>
      </w:pPr>
      <w:r>
        <w:t>G.</w:t>
      </w:r>
      <w:r>
        <w:tab/>
        <w:t>Valid for circuit switching.</w:t>
      </w:r>
    </w:p>
    <w:p w14:paraId="27CC72FE" w14:textId="77777777" w:rsidR="00B27CBD" w:rsidRDefault="00673F73">
      <w:pPr>
        <w:pStyle w:val="Heading1"/>
      </w:pPr>
      <w:r>
        <w:br w:type="page"/>
      </w:r>
      <w:bookmarkStart w:id="247" w:name="_Toc509322702"/>
      <w:r w:rsidR="00B27CBD">
        <w:lastRenderedPageBreak/>
        <w:t>B.6</w:t>
      </w:r>
      <w:r w:rsidR="00B27CBD">
        <w:tab/>
        <w:t>Measurements Related to the EIR</w:t>
      </w:r>
      <w:bookmarkEnd w:id="247"/>
    </w:p>
    <w:p w14:paraId="696452E9" w14:textId="77777777" w:rsidR="00B27CBD" w:rsidRDefault="00B27CBD">
      <w:pPr>
        <w:pStyle w:val="Heading2"/>
      </w:pPr>
      <w:bookmarkStart w:id="248" w:name="_Toc509322703"/>
      <w:r>
        <w:t>B.6.1</w:t>
      </w:r>
      <w:r>
        <w:tab/>
        <w:t>EIR Measurement Function</w:t>
      </w:r>
      <w:bookmarkEnd w:id="248"/>
    </w:p>
    <w:p w14:paraId="48CDB047" w14:textId="77777777" w:rsidR="00B27CBD" w:rsidRDefault="00B27CBD">
      <w:pPr>
        <w:pStyle w:val="Heading3"/>
      </w:pPr>
      <w:bookmarkStart w:id="249" w:name="_Toc509322704"/>
      <w:r>
        <w:t>B.6.1.1</w:t>
      </w:r>
      <w:r>
        <w:tab/>
        <w:t>Number of received IMEI check requests</w:t>
      </w:r>
      <w:bookmarkEnd w:id="249"/>
    </w:p>
    <w:p w14:paraId="15F06265" w14:textId="77777777" w:rsidR="00B27CBD" w:rsidRDefault="00B27CBD">
      <w:pPr>
        <w:pStyle w:val="B1"/>
      </w:pPr>
      <w:r>
        <w:t>A.</w:t>
      </w:r>
      <w:r>
        <w:tab/>
        <w:t>This measurement provides the number of IMEI check requests received by the EIR.</w:t>
      </w:r>
    </w:p>
    <w:p w14:paraId="41FB84EC" w14:textId="77777777" w:rsidR="00B27CBD" w:rsidRDefault="00B27CBD">
      <w:pPr>
        <w:pStyle w:val="B1"/>
      </w:pPr>
      <w:r>
        <w:t>B.</w:t>
      </w:r>
      <w:r>
        <w:tab/>
        <w:t>CC.</w:t>
      </w:r>
    </w:p>
    <w:p w14:paraId="69272F78" w14:textId="77777777" w:rsidR="00B27CBD" w:rsidRDefault="00B27CBD">
      <w:pPr>
        <w:pStyle w:val="B1"/>
      </w:pPr>
      <w:r>
        <w:t>C.</w:t>
      </w:r>
      <w:r>
        <w:tab/>
        <w:t>Receipt of "MAP_</w:t>
      </w:r>
      <w:smartTag w:uri="urn:schemas-microsoft-com:office:smarttags" w:element="PersonName">
        <w:r>
          <w:t>CH</w:t>
        </w:r>
      </w:smartTag>
      <w:r>
        <w:t>ECK_IMEI" service indication (GSM 09.02 [7]).</w:t>
      </w:r>
    </w:p>
    <w:p w14:paraId="1F54F15A" w14:textId="77777777" w:rsidR="00B27CBD" w:rsidRDefault="00B27CBD">
      <w:pPr>
        <w:pStyle w:val="B1"/>
      </w:pPr>
      <w:r>
        <w:t>D.</w:t>
      </w:r>
      <w:r>
        <w:tab/>
        <w:t>nbrOfReceivedIMEICheckReqs</w:t>
      </w:r>
      <w:r>
        <w:fldChar w:fldCharType="begin"/>
      </w:r>
      <w:r>
        <w:instrText>XE "nbrOfReceivedIMEICheckReqs"</w:instrText>
      </w:r>
      <w:r>
        <w:fldChar w:fldCharType="end"/>
      </w:r>
      <w:r>
        <w:t>.</w:t>
      </w:r>
    </w:p>
    <w:p w14:paraId="18BBCC9C" w14:textId="77777777" w:rsidR="00B27CBD" w:rsidRDefault="00B27CBD">
      <w:pPr>
        <w:pStyle w:val="B1"/>
      </w:pPr>
      <w:r>
        <w:t>E.</w:t>
      </w:r>
      <w:r>
        <w:tab/>
        <w:t>A single integer value.</w:t>
      </w:r>
    </w:p>
    <w:p w14:paraId="77A53803" w14:textId="77777777" w:rsidR="00B27CBD" w:rsidRDefault="00B27CBD">
      <w:pPr>
        <w:pStyle w:val="B1"/>
      </w:pPr>
      <w:r>
        <w:t>F.</w:t>
      </w:r>
      <w:r>
        <w:tab/>
        <w:t>EIR Measurement Function.</w:t>
      </w:r>
    </w:p>
    <w:p w14:paraId="1862C5E6" w14:textId="77777777" w:rsidR="00B27CBD" w:rsidRDefault="00B27CBD">
      <w:pPr>
        <w:pStyle w:val="B1"/>
      </w:pPr>
      <w:r>
        <w:t>G.</w:t>
      </w:r>
      <w:r>
        <w:tab/>
        <w:t>Valid for circuit and packet switching.</w:t>
      </w:r>
    </w:p>
    <w:p w14:paraId="204ED74E" w14:textId="77777777" w:rsidR="00B27CBD" w:rsidRDefault="00B27CBD">
      <w:pPr>
        <w:pStyle w:val="Heading3"/>
      </w:pPr>
      <w:bookmarkStart w:id="250" w:name="_Toc509322705"/>
      <w:r>
        <w:t>B.6.1.2</w:t>
      </w:r>
      <w:r>
        <w:tab/>
        <w:t>Number of white answers in EIR</w:t>
      </w:r>
      <w:bookmarkEnd w:id="250"/>
    </w:p>
    <w:p w14:paraId="0BA6A182" w14:textId="77777777" w:rsidR="00B27CBD" w:rsidRDefault="00B27CBD">
      <w:pPr>
        <w:pStyle w:val="B1"/>
      </w:pPr>
      <w:r>
        <w:t>A.</w:t>
      </w:r>
      <w:r>
        <w:tab/>
        <w:t>This measurement provides the number of white answers transmitted by the EIR.</w:t>
      </w:r>
    </w:p>
    <w:p w14:paraId="128EA75C" w14:textId="77777777" w:rsidR="00B27CBD" w:rsidRDefault="00B27CBD">
      <w:pPr>
        <w:pStyle w:val="B1"/>
      </w:pPr>
      <w:r>
        <w:t>B.</w:t>
      </w:r>
      <w:r>
        <w:tab/>
        <w:t>CC.</w:t>
      </w:r>
    </w:p>
    <w:p w14:paraId="05B73191" w14:textId="77777777" w:rsidR="00B27CBD" w:rsidRDefault="00B27CBD">
      <w:pPr>
        <w:pStyle w:val="B1"/>
      </w:pPr>
      <w:r>
        <w:t>C.</w:t>
      </w:r>
      <w:r>
        <w:tab/>
        <w:t>Transmission of "MAP_</w:t>
      </w:r>
      <w:smartTag w:uri="urn:schemas-microsoft-com:office:smarttags" w:element="PersonName">
        <w:r>
          <w:t>CH</w:t>
        </w:r>
      </w:smartTag>
      <w:r>
        <w:t>ECK_IMEI" service response containing an "equipment status" referring to a white listed equipment (GSM 09.02 [7] and GSM 02.16 [1]).</w:t>
      </w:r>
    </w:p>
    <w:p w14:paraId="5FF5438B" w14:textId="77777777" w:rsidR="00B27CBD" w:rsidRDefault="00B27CBD">
      <w:pPr>
        <w:pStyle w:val="B1"/>
      </w:pPr>
      <w:r>
        <w:t>D.</w:t>
      </w:r>
      <w:r>
        <w:tab/>
        <w:t>nbrOfWhiteAnsInEIR</w:t>
      </w:r>
      <w:r>
        <w:fldChar w:fldCharType="begin"/>
      </w:r>
      <w:r>
        <w:instrText>XE "nbrOfWhiteAnsInEIR"</w:instrText>
      </w:r>
      <w:r>
        <w:fldChar w:fldCharType="end"/>
      </w:r>
      <w:r>
        <w:t>.</w:t>
      </w:r>
    </w:p>
    <w:p w14:paraId="5F2D0A5B" w14:textId="77777777" w:rsidR="00B27CBD" w:rsidRDefault="00B27CBD">
      <w:pPr>
        <w:pStyle w:val="B1"/>
      </w:pPr>
      <w:r>
        <w:t>E.</w:t>
      </w:r>
      <w:r>
        <w:tab/>
        <w:t>A single integer value.</w:t>
      </w:r>
    </w:p>
    <w:p w14:paraId="5DF31D3F" w14:textId="77777777" w:rsidR="00B27CBD" w:rsidRDefault="00B27CBD">
      <w:pPr>
        <w:pStyle w:val="B1"/>
      </w:pPr>
      <w:r>
        <w:t>F.</w:t>
      </w:r>
      <w:r>
        <w:tab/>
        <w:t>EIR Measurement Function.</w:t>
      </w:r>
    </w:p>
    <w:p w14:paraId="52B5F212" w14:textId="77777777" w:rsidR="00B27CBD" w:rsidRDefault="00B27CBD">
      <w:pPr>
        <w:pStyle w:val="B1"/>
      </w:pPr>
      <w:r>
        <w:t>G.</w:t>
      </w:r>
      <w:r>
        <w:tab/>
        <w:t>Valid for circuit and packet switching.</w:t>
      </w:r>
    </w:p>
    <w:p w14:paraId="291483DE" w14:textId="77777777" w:rsidR="00B27CBD" w:rsidRDefault="00B27CBD">
      <w:pPr>
        <w:pStyle w:val="Heading3"/>
      </w:pPr>
      <w:bookmarkStart w:id="251" w:name="_Toc509322706"/>
      <w:r>
        <w:t>B.6.1.3</w:t>
      </w:r>
      <w:r>
        <w:tab/>
        <w:t>Number of grey answers in EIR</w:t>
      </w:r>
      <w:bookmarkEnd w:id="251"/>
    </w:p>
    <w:p w14:paraId="1313A1A2" w14:textId="77777777" w:rsidR="00B27CBD" w:rsidRDefault="00B27CBD">
      <w:pPr>
        <w:pStyle w:val="B1"/>
      </w:pPr>
      <w:r>
        <w:t>A.</w:t>
      </w:r>
      <w:r>
        <w:tab/>
        <w:t>This measurement provides the number of grey answers transmitted by the EIR.</w:t>
      </w:r>
    </w:p>
    <w:p w14:paraId="732C905A" w14:textId="77777777" w:rsidR="00B27CBD" w:rsidRDefault="00B27CBD">
      <w:pPr>
        <w:pStyle w:val="B1"/>
      </w:pPr>
      <w:r>
        <w:t>B.</w:t>
      </w:r>
      <w:r>
        <w:tab/>
        <w:t>CC.</w:t>
      </w:r>
    </w:p>
    <w:p w14:paraId="0FAAB7FF" w14:textId="77777777" w:rsidR="00B27CBD" w:rsidRDefault="00B27CBD">
      <w:pPr>
        <w:pStyle w:val="B1"/>
      </w:pPr>
      <w:r>
        <w:t>C.</w:t>
      </w:r>
      <w:r>
        <w:tab/>
        <w:t>Transmission of "MAP_</w:t>
      </w:r>
      <w:smartTag w:uri="urn:schemas-microsoft-com:office:smarttags" w:element="PersonName">
        <w:r>
          <w:t>CH</w:t>
        </w:r>
      </w:smartTag>
      <w:r>
        <w:t>ECK_IMEI" service response containing an "equipment status" referring to a grey listed equipment (GSM 09.02 [7] and GSM 02.16 [1]).</w:t>
      </w:r>
    </w:p>
    <w:p w14:paraId="2361694F" w14:textId="77777777" w:rsidR="00B27CBD" w:rsidRDefault="00B27CBD">
      <w:pPr>
        <w:pStyle w:val="B1"/>
      </w:pPr>
      <w:r>
        <w:t>D.</w:t>
      </w:r>
      <w:r>
        <w:tab/>
        <w:t>nbrOfGreyAnsInEIR</w:t>
      </w:r>
      <w:r>
        <w:fldChar w:fldCharType="begin"/>
      </w:r>
      <w:r>
        <w:instrText>XE "nbrOfGreyAnsInEIR"</w:instrText>
      </w:r>
      <w:r>
        <w:fldChar w:fldCharType="end"/>
      </w:r>
      <w:r>
        <w:t>.</w:t>
      </w:r>
    </w:p>
    <w:p w14:paraId="6B11D3F6" w14:textId="77777777" w:rsidR="00B27CBD" w:rsidRDefault="00B27CBD">
      <w:pPr>
        <w:pStyle w:val="B1"/>
      </w:pPr>
      <w:r>
        <w:t>E.</w:t>
      </w:r>
      <w:r>
        <w:tab/>
        <w:t>A single integer value.</w:t>
      </w:r>
    </w:p>
    <w:p w14:paraId="25FD8386" w14:textId="77777777" w:rsidR="00B27CBD" w:rsidRDefault="00B27CBD">
      <w:pPr>
        <w:pStyle w:val="B1"/>
      </w:pPr>
      <w:r>
        <w:t>F.</w:t>
      </w:r>
      <w:r>
        <w:tab/>
        <w:t>EIR Measurement Function.</w:t>
      </w:r>
    </w:p>
    <w:p w14:paraId="09AB689A" w14:textId="77777777" w:rsidR="00B27CBD" w:rsidRDefault="00B27CBD">
      <w:pPr>
        <w:pStyle w:val="B1"/>
      </w:pPr>
      <w:r>
        <w:t>G.</w:t>
      </w:r>
      <w:r>
        <w:tab/>
        <w:t>Valid for circuit and packet switching.</w:t>
      </w:r>
    </w:p>
    <w:p w14:paraId="0FD882E9" w14:textId="77777777" w:rsidR="00B27CBD" w:rsidRDefault="00673F73">
      <w:pPr>
        <w:pStyle w:val="Heading3"/>
      </w:pPr>
      <w:r>
        <w:br w:type="page"/>
      </w:r>
      <w:bookmarkStart w:id="252" w:name="_Toc509322707"/>
      <w:r w:rsidR="00B27CBD">
        <w:lastRenderedPageBreak/>
        <w:t>B.6.1.4</w:t>
      </w:r>
      <w:r w:rsidR="00B27CBD">
        <w:tab/>
        <w:t>Number of black answers in EIR</w:t>
      </w:r>
      <w:bookmarkEnd w:id="252"/>
    </w:p>
    <w:p w14:paraId="0022E982" w14:textId="77777777" w:rsidR="00B27CBD" w:rsidRDefault="00B27CBD">
      <w:pPr>
        <w:pStyle w:val="B1"/>
      </w:pPr>
      <w:r>
        <w:t>A.</w:t>
      </w:r>
      <w:r>
        <w:tab/>
        <w:t>This measurement provides the number of black answers transmitted by the EIR.</w:t>
      </w:r>
    </w:p>
    <w:p w14:paraId="5664D0EE" w14:textId="77777777" w:rsidR="00B27CBD" w:rsidRDefault="00B27CBD">
      <w:pPr>
        <w:pStyle w:val="B1"/>
      </w:pPr>
      <w:r>
        <w:t>B.</w:t>
      </w:r>
      <w:r>
        <w:tab/>
        <w:t>CC.</w:t>
      </w:r>
    </w:p>
    <w:p w14:paraId="74B016D9" w14:textId="77777777" w:rsidR="00B27CBD" w:rsidRDefault="00B27CBD">
      <w:pPr>
        <w:pStyle w:val="B1"/>
      </w:pPr>
      <w:r>
        <w:t>C.</w:t>
      </w:r>
      <w:r>
        <w:tab/>
        <w:t>Transmission of "MAP_</w:t>
      </w:r>
      <w:smartTag w:uri="urn:schemas-microsoft-com:office:smarttags" w:element="PersonName">
        <w:r>
          <w:t>CH</w:t>
        </w:r>
      </w:smartTag>
      <w:r>
        <w:t>ECK_IMEI" service response containing an "equipment status" referring to a black listed equipment (GSM 09.02 [7] and GSM 02.16 [1]).</w:t>
      </w:r>
    </w:p>
    <w:p w14:paraId="226969A3" w14:textId="77777777" w:rsidR="00B27CBD" w:rsidRDefault="00B27CBD">
      <w:pPr>
        <w:pStyle w:val="B1"/>
      </w:pPr>
      <w:r>
        <w:t>D.</w:t>
      </w:r>
      <w:r>
        <w:tab/>
        <w:t>nbrOfBlackAnsInEIR</w:t>
      </w:r>
      <w:r>
        <w:fldChar w:fldCharType="begin"/>
      </w:r>
      <w:r>
        <w:instrText>XE "nbrOfBlackAnsInEIR"</w:instrText>
      </w:r>
      <w:r>
        <w:fldChar w:fldCharType="end"/>
      </w:r>
      <w:r>
        <w:t>.</w:t>
      </w:r>
    </w:p>
    <w:p w14:paraId="41064DC8" w14:textId="77777777" w:rsidR="00B27CBD" w:rsidRDefault="00B27CBD">
      <w:pPr>
        <w:pStyle w:val="B1"/>
      </w:pPr>
      <w:r>
        <w:t>E.</w:t>
      </w:r>
      <w:r>
        <w:tab/>
        <w:t>A single integer value.</w:t>
      </w:r>
    </w:p>
    <w:p w14:paraId="29E2DB02" w14:textId="77777777" w:rsidR="00B27CBD" w:rsidRDefault="00B27CBD">
      <w:pPr>
        <w:pStyle w:val="B1"/>
      </w:pPr>
      <w:r>
        <w:t>F.</w:t>
      </w:r>
      <w:r>
        <w:tab/>
        <w:t>EIR Measurement Function.</w:t>
      </w:r>
    </w:p>
    <w:p w14:paraId="7EF89E09" w14:textId="77777777" w:rsidR="00B27CBD" w:rsidRDefault="00B27CBD">
      <w:pPr>
        <w:pStyle w:val="B1"/>
      </w:pPr>
      <w:r>
        <w:t>G.</w:t>
      </w:r>
      <w:r>
        <w:tab/>
        <w:t>Valid for circuit and packet switching.</w:t>
      </w:r>
    </w:p>
    <w:p w14:paraId="22D3B5F5" w14:textId="77777777" w:rsidR="00B27CBD" w:rsidRDefault="00B27CBD">
      <w:pPr>
        <w:pStyle w:val="Heading3"/>
      </w:pPr>
      <w:bookmarkStart w:id="253" w:name="_Toc509322708"/>
      <w:r>
        <w:t>B.6.1.5</w:t>
      </w:r>
      <w:r>
        <w:tab/>
        <w:t>Number of unknown IMEI answers</w:t>
      </w:r>
      <w:bookmarkEnd w:id="253"/>
    </w:p>
    <w:p w14:paraId="2EF8470E" w14:textId="77777777" w:rsidR="00B27CBD" w:rsidRDefault="00B27CBD">
      <w:pPr>
        <w:pStyle w:val="B1"/>
      </w:pPr>
      <w:r>
        <w:t>A.</w:t>
      </w:r>
      <w:r>
        <w:tab/>
        <w:t>This measurement provides the number of unknown IMEI answers transmitted by the EIR.</w:t>
      </w:r>
    </w:p>
    <w:p w14:paraId="05CAAFC4" w14:textId="77777777" w:rsidR="00B27CBD" w:rsidRDefault="00B27CBD">
      <w:pPr>
        <w:pStyle w:val="B1"/>
      </w:pPr>
      <w:r>
        <w:t>B.</w:t>
      </w:r>
      <w:r>
        <w:tab/>
        <w:t>CC.</w:t>
      </w:r>
    </w:p>
    <w:p w14:paraId="4BC5B736" w14:textId="77777777" w:rsidR="00B27CBD" w:rsidRDefault="00B27CBD">
      <w:pPr>
        <w:pStyle w:val="B1"/>
      </w:pPr>
      <w:r>
        <w:t>C.</w:t>
      </w:r>
      <w:r>
        <w:tab/>
        <w:t>Transmission of "MAP_</w:t>
      </w:r>
      <w:smartTag w:uri="urn:schemas-microsoft-com:office:smarttags" w:element="PersonName">
        <w:r>
          <w:t>CH</w:t>
        </w:r>
      </w:smartTag>
      <w:r>
        <w:t>ECK_IMEI" service response containing a parameter "user error" referring to a unknown equipment (GSM 09.02 [7]).</w:t>
      </w:r>
    </w:p>
    <w:p w14:paraId="7B12779E" w14:textId="77777777" w:rsidR="00B27CBD" w:rsidRDefault="00B27CBD">
      <w:pPr>
        <w:pStyle w:val="B1"/>
      </w:pPr>
      <w:r>
        <w:t>D.</w:t>
      </w:r>
      <w:r>
        <w:tab/>
        <w:t>nbrOfUnknownIMEIAnsInEIR</w:t>
      </w:r>
      <w:r>
        <w:fldChar w:fldCharType="begin"/>
      </w:r>
      <w:r>
        <w:instrText>XE "nbrOfUnknownIMEIAnsInEIR"</w:instrText>
      </w:r>
      <w:r>
        <w:fldChar w:fldCharType="end"/>
      </w:r>
      <w:r>
        <w:t>.</w:t>
      </w:r>
    </w:p>
    <w:p w14:paraId="0E83E2E9" w14:textId="77777777" w:rsidR="00B27CBD" w:rsidRDefault="00B27CBD">
      <w:pPr>
        <w:pStyle w:val="B1"/>
      </w:pPr>
      <w:r>
        <w:t>E.</w:t>
      </w:r>
      <w:r>
        <w:tab/>
        <w:t>A single integer value.</w:t>
      </w:r>
    </w:p>
    <w:p w14:paraId="74A4B785" w14:textId="77777777" w:rsidR="00B27CBD" w:rsidRDefault="00B27CBD">
      <w:pPr>
        <w:pStyle w:val="B1"/>
      </w:pPr>
      <w:r>
        <w:t>F.</w:t>
      </w:r>
      <w:r>
        <w:tab/>
        <w:t>EIR Measurement Function.</w:t>
      </w:r>
    </w:p>
    <w:p w14:paraId="6E214FF7" w14:textId="77777777" w:rsidR="00B27CBD" w:rsidRDefault="00B27CBD">
      <w:pPr>
        <w:pStyle w:val="B1"/>
      </w:pPr>
      <w:r>
        <w:t>G.</w:t>
      </w:r>
      <w:r>
        <w:tab/>
        <w:t>Valid for circuit and packet switching.</w:t>
      </w:r>
    </w:p>
    <w:p w14:paraId="0F05B13E" w14:textId="77777777" w:rsidR="00B27CBD" w:rsidRDefault="00F8638A">
      <w:pPr>
        <w:pStyle w:val="Heading1"/>
      </w:pPr>
      <w:r>
        <w:br w:type="page"/>
      </w:r>
      <w:bookmarkStart w:id="254" w:name="_Toc509322709"/>
      <w:r w:rsidR="00B27CBD">
        <w:lastRenderedPageBreak/>
        <w:t>B.7</w:t>
      </w:r>
      <w:r w:rsidR="00B27CBD">
        <w:tab/>
        <w:t>Measurements Related to the SMS IWMSC/GMSC</w:t>
      </w:r>
      <w:bookmarkEnd w:id="254"/>
    </w:p>
    <w:p w14:paraId="686D4A66" w14:textId="77777777" w:rsidR="00B27CBD" w:rsidRDefault="00B27CBD">
      <w:pPr>
        <w:pStyle w:val="Heading2"/>
      </w:pPr>
      <w:bookmarkStart w:id="255" w:name="_Toc509322710"/>
      <w:r>
        <w:t>B.7.1</w:t>
      </w:r>
      <w:r>
        <w:tab/>
        <w:t>SMS Measurement Function</w:t>
      </w:r>
      <w:bookmarkEnd w:id="255"/>
    </w:p>
    <w:p w14:paraId="43CC11B5" w14:textId="77777777" w:rsidR="00B27CBD" w:rsidRDefault="00B27CBD">
      <w:pPr>
        <w:pStyle w:val="Heading3"/>
      </w:pPr>
      <w:bookmarkStart w:id="256" w:name="_Toc509322711"/>
      <w:r>
        <w:t>B.7.1.1</w:t>
      </w:r>
      <w:r>
        <w:tab/>
        <w:t>Attempted mobile originating SM Forwarding</w:t>
      </w:r>
      <w:bookmarkEnd w:id="256"/>
    </w:p>
    <w:p w14:paraId="06D020C1" w14:textId="77777777" w:rsidR="00B27CBD" w:rsidRDefault="00B27CBD">
      <w:pPr>
        <w:pStyle w:val="B1"/>
      </w:pPr>
      <w:r>
        <w:t>A.</w:t>
      </w:r>
      <w:r>
        <w:tab/>
        <w:t>This measurement provides the number of attempted short Message forwarding handled by the interworking MSC.</w:t>
      </w:r>
    </w:p>
    <w:p w14:paraId="798530FA" w14:textId="77777777" w:rsidR="00B27CBD" w:rsidRDefault="00B27CBD">
      <w:pPr>
        <w:pStyle w:val="B1"/>
      </w:pPr>
      <w:r>
        <w:t>B.</w:t>
      </w:r>
      <w:r>
        <w:tab/>
        <w:t>CC.</w:t>
      </w:r>
    </w:p>
    <w:p w14:paraId="05B4CEC0" w14:textId="77777777" w:rsidR="00B27CBD" w:rsidRDefault="00B27CBD">
      <w:pPr>
        <w:pStyle w:val="B1"/>
      </w:pPr>
      <w:r>
        <w:t>C.</w:t>
      </w:r>
      <w:r>
        <w:tab/>
        <w:t>Receipt of "MAP_FORWARD_SHORT_MESSAGE" service indication (GSM 09.02 [7]).</w:t>
      </w:r>
    </w:p>
    <w:p w14:paraId="046C4CD5" w14:textId="77777777" w:rsidR="00B27CBD" w:rsidRDefault="00B27CBD">
      <w:pPr>
        <w:pStyle w:val="B1"/>
      </w:pPr>
      <w:r>
        <w:t>D.</w:t>
      </w:r>
      <w:r>
        <w:tab/>
        <w:t>attMobileOriginatingSMForwardings</w:t>
      </w:r>
      <w:r>
        <w:fldChar w:fldCharType="begin"/>
      </w:r>
      <w:r>
        <w:instrText>XE "attMobileOriginatingSMForwardings"</w:instrText>
      </w:r>
      <w:r>
        <w:fldChar w:fldCharType="end"/>
      </w:r>
      <w:r>
        <w:t>.</w:t>
      </w:r>
    </w:p>
    <w:p w14:paraId="49CC39E1" w14:textId="77777777" w:rsidR="00B27CBD" w:rsidRDefault="00B27CBD">
      <w:pPr>
        <w:pStyle w:val="B1"/>
      </w:pPr>
      <w:r>
        <w:t>E.</w:t>
      </w:r>
      <w:r>
        <w:tab/>
        <w:t>A single integer value.</w:t>
      </w:r>
    </w:p>
    <w:p w14:paraId="3AD556EA" w14:textId="77777777" w:rsidR="00B27CBD" w:rsidRDefault="00B27CBD">
      <w:pPr>
        <w:pStyle w:val="B1"/>
      </w:pPr>
      <w:r>
        <w:t>F.</w:t>
      </w:r>
      <w:r>
        <w:tab/>
        <w:t>SMS Measurement Function.</w:t>
      </w:r>
    </w:p>
    <w:p w14:paraId="2574113F" w14:textId="77777777" w:rsidR="00B27CBD" w:rsidRDefault="00B27CBD">
      <w:pPr>
        <w:pStyle w:val="B1"/>
      </w:pPr>
      <w:r>
        <w:t>G.</w:t>
      </w:r>
      <w:r>
        <w:tab/>
        <w:t>Valid for circuit and packet switching.</w:t>
      </w:r>
    </w:p>
    <w:p w14:paraId="70C6673D" w14:textId="77777777" w:rsidR="00B27CBD" w:rsidRDefault="00B27CBD">
      <w:pPr>
        <w:pStyle w:val="Heading3"/>
      </w:pPr>
      <w:bookmarkStart w:id="257" w:name="_Toc509322712"/>
      <w:r>
        <w:t>B.7.1.2</w:t>
      </w:r>
      <w:r>
        <w:tab/>
        <w:t>Successful mobile originating SM Forwarding</w:t>
      </w:r>
      <w:bookmarkEnd w:id="257"/>
    </w:p>
    <w:p w14:paraId="067388B3" w14:textId="77777777" w:rsidR="00B27CBD" w:rsidRDefault="00B27CBD">
      <w:pPr>
        <w:pStyle w:val="B1"/>
      </w:pPr>
      <w:r>
        <w:t>A.</w:t>
      </w:r>
      <w:r>
        <w:tab/>
        <w:t>This measurement provides the number of successful short Message forwarding handled by the interworking MSC.</w:t>
      </w:r>
    </w:p>
    <w:p w14:paraId="194FE01F" w14:textId="77777777" w:rsidR="00B27CBD" w:rsidRDefault="00B27CBD">
      <w:pPr>
        <w:pStyle w:val="B1"/>
      </w:pPr>
      <w:r>
        <w:t>B.</w:t>
      </w:r>
      <w:r>
        <w:tab/>
        <w:t>CC.</w:t>
      </w:r>
    </w:p>
    <w:p w14:paraId="2855B55E" w14:textId="77777777" w:rsidR="00B27CBD" w:rsidRDefault="00B27CBD">
      <w:pPr>
        <w:pStyle w:val="B1"/>
      </w:pPr>
      <w:r>
        <w:t>C.</w:t>
      </w:r>
      <w:r>
        <w:tab/>
        <w:t>Transmission of "MAP_FORWARD_SHORT_MESSAGE" service response without a "user error" parameter value (GSM 09.02 [7]).</w:t>
      </w:r>
    </w:p>
    <w:p w14:paraId="7B1BA226" w14:textId="77777777" w:rsidR="00B27CBD" w:rsidRDefault="00B27CBD">
      <w:pPr>
        <w:pStyle w:val="B1"/>
      </w:pPr>
      <w:r>
        <w:t>D.</w:t>
      </w:r>
      <w:r>
        <w:tab/>
        <w:t>succMobileOriginatingSMForwardings</w:t>
      </w:r>
      <w:r>
        <w:fldChar w:fldCharType="begin"/>
      </w:r>
      <w:r>
        <w:instrText>XE "succMobileOriginatingSMForwardings"</w:instrText>
      </w:r>
      <w:r>
        <w:fldChar w:fldCharType="end"/>
      </w:r>
      <w:r>
        <w:t>.</w:t>
      </w:r>
    </w:p>
    <w:p w14:paraId="6E288530" w14:textId="77777777" w:rsidR="00B27CBD" w:rsidRDefault="00B27CBD">
      <w:pPr>
        <w:pStyle w:val="B1"/>
      </w:pPr>
      <w:r>
        <w:t>E.</w:t>
      </w:r>
      <w:r>
        <w:tab/>
        <w:t>A single integer value.</w:t>
      </w:r>
    </w:p>
    <w:p w14:paraId="238A662B" w14:textId="77777777" w:rsidR="00B27CBD" w:rsidRDefault="00B27CBD">
      <w:pPr>
        <w:pStyle w:val="B1"/>
      </w:pPr>
      <w:r>
        <w:t>F.</w:t>
      </w:r>
      <w:r>
        <w:tab/>
        <w:t>SMS Measurement Function</w:t>
      </w:r>
    </w:p>
    <w:p w14:paraId="0F7E5079" w14:textId="77777777" w:rsidR="00B27CBD" w:rsidRDefault="00B27CBD">
      <w:pPr>
        <w:pStyle w:val="B1"/>
      </w:pPr>
      <w:r>
        <w:t>G.</w:t>
      </w:r>
      <w:r>
        <w:tab/>
        <w:t>Valid for circuit and packet switching.</w:t>
      </w:r>
    </w:p>
    <w:p w14:paraId="7BE1E50E" w14:textId="77777777" w:rsidR="00B27CBD" w:rsidRDefault="00B27CBD">
      <w:pPr>
        <w:pStyle w:val="Heading3"/>
      </w:pPr>
      <w:bookmarkStart w:id="258" w:name="_Toc509322713"/>
      <w:r>
        <w:t>B.7.1.3</w:t>
      </w:r>
      <w:r>
        <w:tab/>
        <w:t xml:space="preserve">Attempted </w:t>
      </w:r>
      <w:smartTag w:uri="urn:schemas-microsoft-com:office:smarttags" w:element="place">
        <w:r>
          <w:t>Mobile</w:t>
        </w:r>
      </w:smartTag>
      <w:r>
        <w:t xml:space="preserve"> Terminating SM Forwarding</w:t>
      </w:r>
      <w:bookmarkEnd w:id="258"/>
    </w:p>
    <w:p w14:paraId="241D45A5" w14:textId="77777777" w:rsidR="00B27CBD" w:rsidRDefault="00B27CBD">
      <w:pPr>
        <w:pStyle w:val="B1"/>
      </w:pPr>
      <w:r>
        <w:t>A.</w:t>
      </w:r>
      <w:r>
        <w:tab/>
        <w:t>This measurement provides the number of short messages forwarding from SMS-GMSC to the service node, MSC or SGSN (these are counted as attempts).</w:t>
      </w:r>
    </w:p>
    <w:p w14:paraId="120592A7" w14:textId="77777777" w:rsidR="00B27CBD" w:rsidRDefault="00B27CBD">
      <w:pPr>
        <w:pStyle w:val="B1"/>
      </w:pPr>
      <w:r>
        <w:t>B.</w:t>
      </w:r>
      <w:r>
        <w:tab/>
        <w:t>CC.</w:t>
      </w:r>
    </w:p>
    <w:p w14:paraId="7AD7BD9F" w14:textId="77777777" w:rsidR="00B27CBD" w:rsidRDefault="00B27CBD">
      <w:pPr>
        <w:pStyle w:val="B1"/>
      </w:pPr>
      <w:r>
        <w:t>C.</w:t>
      </w:r>
      <w:r>
        <w:tab/>
        <w:t>Transmission of a "MAP_FORWARD_SHORT_MESSAGE" service request (GSM 09.02 [7]).</w:t>
      </w:r>
    </w:p>
    <w:p w14:paraId="41927C5D" w14:textId="77777777" w:rsidR="00B27CBD" w:rsidRDefault="00B27CBD">
      <w:pPr>
        <w:pStyle w:val="B1"/>
      </w:pPr>
      <w:r>
        <w:t>D.</w:t>
      </w:r>
      <w:r>
        <w:tab/>
        <w:t>attMobileTerminatingSMForwardings</w:t>
      </w:r>
      <w:r>
        <w:fldChar w:fldCharType="begin"/>
      </w:r>
      <w:r>
        <w:instrText>XE "attMobileTerminatingSMForwardings"</w:instrText>
      </w:r>
      <w:r>
        <w:fldChar w:fldCharType="end"/>
      </w:r>
      <w:r>
        <w:t>.</w:t>
      </w:r>
    </w:p>
    <w:p w14:paraId="2BB9E283" w14:textId="77777777" w:rsidR="00B27CBD" w:rsidRDefault="00B27CBD">
      <w:pPr>
        <w:pStyle w:val="B1"/>
      </w:pPr>
      <w:r>
        <w:t>E.</w:t>
      </w:r>
      <w:r>
        <w:tab/>
        <w:t>A single integer value.</w:t>
      </w:r>
    </w:p>
    <w:p w14:paraId="1533968E" w14:textId="77777777" w:rsidR="00B27CBD" w:rsidRDefault="00B27CBD">
      <w:pPr>
        <w:pStyle w:val="B1"/>
      </w:pPr>
      <w:r>
        <w:t>F.</w:t>
      </w:r>
      <w:r>
        <w:tab/>
        <w:t>SMS Measurement Function.</w:t>
      </w:r>
    </w:p>
    <w:p w14:paraId="77238CB1" w14:textId="77777777" w:rsidR="00B27CBD" w:rsidRDefault="00B27CBD">
      <w:pPr>
        <w:pStyle w:val="B1"/>
      </w:pPr>
      <w:r>
        <w:t>G.</w:t>
      </w:r>
      <w:r>
        <w:tab/>
        <w:t>Valid for circuit and packet switching.</w:t>
      </w:r>
    </w:p>
    <w:p w14:paraId="29D94A9A" w14:textId="77777777" w:rsidR="00B27CBD" w:rsidRDefault="00B27CBD">
      <w:pPr>
        <w:pStyle w:val="Heading3"/>
      </w:pPr>
      <w:bookmarkStart w:id="259" w:name="_Toc509322714"/>
      <w:r>
        <w:lastRenderedPageBreak/>
        <w:t>B.7.1.4</w:t>
      </w:r>
      <w:r>
        <w:tab/>
        <w:t xml:space="preserve">Successful </w:t>
      </w:r>
      <w:smartTag w:uri="urn:schemas-microsoft-com:office:smarttags" w:element="City">
        <w:smartTag w:uri="urn:schemas-microsoft-com:office:smarttags" w:element="place">
          <w:r>
            <w:t>Mobile</w:t>
          </w:r>
        </w:smartTag>
      </w:smartTag>
      <w:r>
        <w:t xml:space="preserve"> Terminating SM Forwarding</w:t>
      </w:r>
      <w:bookmarkEnd w:id="259"/>
    </w:p>
    <w:p w14:paraId="100FC9CB" w14:textId="77777777" w:rsidR="00B27CBD" w:rsidRDefault="00B27CBD">
      <w:pPr>
        <w:pStyle w:val="B1"/>
        <w:keepNext/>
      </w:pPr>
      <w:r>
        <w:t>A.</w:t>
      </w:r>
      <w:r>
        <w:tab/>
        <w:t>This measurement provides the number of successful of short Message forwarding from SMS-GMSC to the service node, MSC or SGSN.</w:t>
      </w:r>
    </w:p>
    <w:p w14:paraId="48BD2E0A" w14:textId="77777777" w:rsidR="00B27CBD" w:rsidRDefault="00B27CBD">
      <w:pPr>
        <w:pStyle w:val="B1"/>
        <w:keepNext/>
      </w:pPr>
      <w:r>
        <w:t>B.</w:t>
      </w:r>
      <w:r>
        <w:tab/>
        <w:t>CC.</w:t>
      </w:r>
    </w:p>
    <w:p w14:paraId="1C9BFF71" w14:textId="77777777" w:rsidR="00B27CBD" w:rsidRDefault="00B27CBD">
      <w:pPr>
        <w:pStyle w:val="B1"/>
      </w:pPr>
      <w:r>
        <w:t>C.</w:t>
      </w:r>
      <w:r>
        <w:tab/>
        <w:t>Receipt of a "MAP_FORWARD_SHORT_MESSAGE" service response without a "user error" parameter value (GSM 09.02 [7]).</w:t>
      </w:r>
    </w:p>
    <w:p w14:paraId="27A3424E" w14:textId="77777777" w:rsidR="00B27CBD" w:rsidRDefault="00B27CBD">
      <w:pPr>
        <w:pStyle w:val="B1"/>
      </w:pPr>
      <w:r>
        <w:t>D.</w:t>
      </w:r>
      <w:r>
        <w:tab/>
        <w:t>succMobileTerminatingSMForwardings</w:t>
      </w:r>
      <w:r>
        <w:fldChar w:fldCharType="begin"/>
      </w:r>
      <w:r>
        <w:instrText>XE "succMobileTerminatingSMForwardings"</w:instrText>
      </w:r>
      <w:r>
        <w:fldChar w:fldCharType="end"/>
      </w:r>
      <w:r>
        <w:t>.</w:t>
      </w:r>
    </w:p>
    <w:p w14:paraId="3D338347" w14:textId="77777777" w:rsidR="00B27CBD" w:rsidRDefault="00B27CBD">
      <w:pPr>
        <w:pStyle w:val="B1"/>
      </w:pPr>
      <w:r>
        <w:t>E.</w:t>
      </w:r>
      <w:r>
        <w:tab/>
        <w:t>A single integer value.</w:t>
      </w:r>
    </w:p>
    <w:p w14:paraId="7C400591" w14:textId="77777777" w:rsidR="00B27CBD" w:rsidRDefault="00B27CBD">
      <w:pPr>
        <w:pStyle w:val="B1"/>
      </w:pPr>
      <w:r>
        <w:t>F.</w:t>
      </w:r>
      <w:r>
        <w:tab/>
        <w:t>SMS Measurement Function.</w:t>
      </w:r>
    </w:p>
    <w:p w14:paraId="3F229685" w14:textId="77777777" w:rsidR="00B27CBD" w:rsidRDefault="00B27CBD">
      <w:pPr>
        <w:pStyle w:val="B1"/>
      </w:pPr>
      <w:r>
        <w:t>G.</w:t>
      </w:r>
      <w:r>
        <w:tab/>
        <w:t>Valid for circuit and packet switching.</w:t>
      </w:r>
    </w:p>
    <w:p w14:paraId="2CF5361F" w14:textId="77777777" w:rsidR="00B27CBD" w:rsidRDefault="00F8638A">
      <w:pPr>
        <w:pStyle w:val="Heading1"/>
      </w:pPr>
      <w:r>
        <w:br w:type="page"/>
      </w:r>
      <w:bookmarkStart w:id="260" w:name="_Toc509322715"/>
      <w:r w:rsidR="00B27CBD">
        <w:lastRenderedPageBreak/>
        <w:t>B.8</w:t>
      </w:r>
      <w:r w:rsidR="00B27CBD">
        <w:tab/>
        <w:t>Measurements Related to the SGSN</w:t>
      </w:r>
      <w:bookmarkEnd w:id="260"/>
    </w:p>
    <w:p w14:paraId="562A19E1" w14:textId="77777777" w:rsidR="00B27CBD" w:rsidRDefault="00B27CBD">
      <w:pPr>
        <w:pStyle w:val="Heading2"/>
      </w:pPr>
      <w:bookmarkStart w:id="261" w:name="_Toc509322716"/>
      <w:r>
        <w:t>B.8.1</w:t>
      </w:r>
      <w:r>
        <w:tab/>
        <w:t>SGSN Measurement Function</w:t>
      </w:r>
      <w:bookmarkEnd w:id="261"/>
    </w:p>
    <w:p w14:paraId="282FA5AE" w14:textId="77777777" w:rsidR="00B27CBD" w:rsidRDefault="00B27CBD">
      <w:pPr>
        <w:pStyle w:val="Heading3"/>
      </w:pPr>
      <w:bookmarkStart w:id="262" w:name="_Toc509322717"/>
      <w:r>
        <w:t>B.8.1.1</w:t>
      </w:r>
      <w:r>
        <w:tab/>
        <w:t>LLC Measurements</w:t>
      </w:r>
      <w:bookmarkEnd w:id="262"/>
    </w:p>
    <w:p w14:paraId="46F3CEFD" w14:textId="77777777" w:rsidR="00B27CBD" w:rsidRDefault="00B27CBD">
      <w:pPr>
        <w:pStyle w:val="Heading4"/>
      </w:pPr>
      <w:bookmarkStart w:id="263" w:name="_Toc509322718"/>
      <w:r>
        <w:t>B.8.1.1.1</w:t>
      </w:r>
      <w:r>
        <w:tab/>
        <w:t>Number of LLC frames sent</w:t>
      </w:r>
      <w:bookmarkEnd w:id="263"/>
    </w:p>
    <w:p w14:paraId="1258A464" w14:textId="77777777" w:rsidR="00B27CBD" w:rsidRDefault="00B27CBD">
      <w:pPr>
        <w:pStyle w:val="B1"/>
      </w:pPr>
      <w:r>
        <w:rPr>
          <w:snapToGrid w:val="0"/>
        </w:rPr>
        <w:t>A.</w:t>
      </w:r>
      <w:r>
        <w:rPr>
          <w:rFonts w:ascii="MS Sans Serif" w:hAnsi="MS Sans Serif"/>
          <w:snapToGrid w:val="0"/>
          <w:sz w:val="24"/>
        </w:rPr>
        <w:tab/>
      </w:r>
      <w:r>
        <w:rPr>
          <w:snapToGrid w:val="0"/>
        </w:rPr>
        <w:t>This measurement provides the number of LLC frames sent by the SGSN.</w:t>
      </w:r>
    </w:p>
    <w:p w14:paraId="6DA75A0E" w14:textId="77777777" w:rsidR="00B27CBD" w:rsidRDefault="00B27CBD">
      <w:pPr>
        <w:pStyle w:val="B1"/>
      </w:pPr>
      <w:r>
        <w:rPr>
          <w:snapToGrid w:val="0"/>
        </w:rPr>
        <w:t>B.</w:t>
      </w:r>
      <w:r>
        <w:rPr>
          <w:rFonts w:ascii="MS Sans Serif" w:hAnsi="MS Sans Serif"/>
          <w:snapToGrid w:val="0"/>
          <w:sz w:val="24"/>
        </w:rPr>
        <w:tab/>
      </w:r>
      <w:r>
        <w:rPr>
          <w:snapToGrid w:val="0"/>
        </w:rPr>
        <w:t>CC.</w:t>
      </w:r>
    </w:p>
    <w:p w14:paraId="4836C119" w14:textId="77777777" w:rsidR="00B27CBD" w:rsidRDefault="00B27CBD">
      <w:pPr>
        <w:pStyle w:val="B1"/>
      </w:pPr>
      <w:r>
        <w:rPr>
          <w:snapToGrid w:val="0"/>
        </w:rPr>
        <w:t>C.</w:t>
      </w:r>
      <w:r>
        <w:rPr>
          <w:rFonts w:ascii="MS Sans Serif" w:hAnsi="MS Sans Serif"/>
          <w:snapToGrid w:val="0"/>
          <w:sz w:val="24"/>
        </w:rPr>
        <w:tab/>
      </w:r>
      <w:r>
        <w:rPr>
          <w:snapToGrid w:val="0"/>
        </w:rPr>
        <w:t>Transmission of LLC frame to a peer entity GSM TS 04.64 [24].</w:t>
      </w:r>
    </w:p>
    <w:p w14:paraId="779AB937" w14:textId="77777777" w:rsidR="00B27CBD" w:rsidRDefault="00B27CBD">
      <w:pPr>
        <w:pStyle w:val="B1"/>
        <w:rPr>
          <w:snapToGrid w:val="0"/>
        </w:rPr>
      </w:pPr>
      <w:r>
        <w:rPr>
          <w:snapToGrid w:val="0"/>
        </w:rPr>
        <w:t>D.</w:t>
      </w:r>
      <w:r>
        <w:rPr>
          <w:snapToGrid w:val="0"/>
        </w:rPr>
        <w:tab/>
        <w:t>nbrLlcFramesSent.</w:t>
      </w:r>
    </w:p>
    <w:p w14:paraId="05C06AB8" w14:textId="77777777" w:rsidR="00B27CBD" w:rsidRDefault="00B27CBD">
      <w:pPr>
        <w:pStyle w:val="B1"/>
        <w:rPr>
          <w:snapToGrid w:val="0"/>
        </w:rPr>
      </w:pPr>
      <w:r>
        <w:rPr>
          <w:snapToGrid w:val="0"/>
        </w:rPr>
        <w:t>E.</w:t>
      </w:r>
      <w:r>
        <w:rPr>
          <w:snapToGrid w:val="0"/>
        </w:rPr>
        <w:tab/>
        <w:t>A single integer value.</w:t>
      </w:r>
    </w:p>
    <w:p w14:paraId="41CAD283" w14:textId="77777777" w:rsidR="00B27CBD" w:rsidRDefault="00B27CBD">
      <w:pPr>
        <w:pStyle w:val="B1"/>
        <w:rPr>
          <w:snapToGrid w:val="0"/>
        </w:rPr>
      </w:pPr>
      <w:r>
        <w:rPr>
          <w:snapToGrid w:val="0"/>
        </w:rPr>
        <w:t>F.</w:t>
      </w:r>
      <w:r>
        <w:rPr>
          <w:snapToGrid w:val="0"/>
        </w:rPr>
        <w:tab/>
        <w:t>SGSN Measurement Function.</w:t>
      </w:r>
    </w:p>
    <w:p w14:paraId="1CFAB1E0" w14:textId="77777777" w:rsidR="00B27CBD" w:rsidRDefault="00B27CBD">
      <w:pPr>
        <w:pStyle w:val="B1"/>
      </w:pPr>
      <w:r>
        <w:t>G.</w:t>
      </w:r>
      <w:r>
        <w:tab/>
        <w:t>Valid for packet switching.</w:t>
      </w:r>
    </w:p>
    <w:p w14:paraId="5886A063" w14:textId="77777777" w:rsidR="00B27CBD" w:rsidRDefault="00B27CBD">
      <w:pPr>
        <w:pStyle w:val="Heading4"/>
      </w:pPr>
      <w:bookmarkStart w:id="264" w:name="_Toc509322719"/>
      <w:r>
        <w:t>B.8.1.1.2</w:t>
      </w:r>
      <w:r>
        <w:tab/>
        <w:t>Number of LLC frames Received</w:t>
      </w:r>
      <w:bookmarkEnd w:id="264"/>
    </w:p>
    <w:p w14:paraId="3FC3D0C7" w14:textId="77777777" w:rsidR="00B27CBD" w:rsidRDefault="00B27CBD">
      <w:pPr>
        <w:pStyle w:val="B1"/>
      </w:pPr>
      <w:r>
        <w:rPr>
          <w:snapToGrid w:val="0"/>
        </w:rPr>
        <w:t>A.</w:t>
      </w:r>
      <w:r>
        <w:rPr>
          <w:rFonts w:ascii="MS Sans Serif" w:hAnsi="MS Sans Serif"/>
          <w:snapToGrid w:val="0"/>
          <w:sz w:val="24"/>
        </w:rPr>
        <w:tab/>
      </w:r>
      <w:r>
        <w:rPr>
          <w:snapToGrid w:val="0"/>
        </w:rPr>
        <w:t>This measurement provides the number of received LLC frames by the SGSN.</w:t>
      </w:r>
    </w:p>
    <w:p w14:paraId="562D41D3" w14:textId="77777777" w:rsidR="00B27CBD" w:rsidRDefault="00B27CBD">
      <w:pPr>
        <w:pStyle w:val="B1"/>
        <w:rPr>
          <w:snapToGrid w:val="0"/>
        </w:rPr>
      </w:pPr>
      <w:r>
        <w:rPr>
          <w:snapToGrid w:val="0"/>
        </w:rPr>
        <w:t>B.</w:t>
      </w:r>
      <w:r>
        <w:rPr>
          <w:snapToGrid w:val="0"/>
        </w:rPr>
        <w:tab/>
        <w:t>CC.</w:t>
      </w:r>
    </w:p>
    <w:p w14:paraId="21432C32" w14:textId="77777777" w:rsidR="00B27CBD" w:rsidRDefault="00B27CBD">
      <w:pPr>
        <w:pStyle w:val="B1"/>
      </w:pPr>
      <w:r>
        <w:t>C.</w:t>
      </w:r>
      <w:r>
        <w:tab/>
        <w:t>Receipt of a LLC frames from a peer entity and before any error checking(GSM TS 04.64).</w:t>
      </w:r>
    </w:p>
    <w:p w14:paraId="29034D43" w14:textId="77777777" w:rsidR="00B27CBD" w:rsidRDefault="00B27CBD">
      <w:pPr>
        <w:pStyle w:val="B1"/>
      </w:pPr>
      <w:r>
        <w:t>D.</w:t>
      </w:r>
      <w:r>
        <w:tab/>
        <w:t>nbrLlcFramesReceived.</w:t>
      </w:r>
    </w:p>
    <w:p w14:paraId="7EB7C7AC" w14:textId="77777777" w:rsidR="00B27CBD" w:rsidRDefault="00B27CBD">
      <w:pPr>
        <w:pStyle w:val="B1"/>
      </w:pPr>
      <w:r>
        <w:t>E.</w:t>
      </w:r>
      <w:r>
        <w:tab/>
        <w:t>A single integer value.</w:t>
      </w:r>
    </w:p>
    <w:p w14:paraId="6B74047F" w14:textId="77777777" w:rsidR="00B27CBD" w:rsidRDefault="00B27CBD">
      <w:pPr>
        <w:pStyle w:val="B1"/>
      </w:pPr>
      <w:r>
        <w:t>F.</w:t>
      </w:r>
      <w:r>
        <w:tab/>
        <w:t>SGSN Measurement Function.</w:t>
      </w:r>
    </w:p>
    <w:p w14:paraId="5CDD7572" w14:textId="77777777" w:rsidR="00B27CBD" w:rsidRDefault="00B27CBD">
      <w:pPr>
        <w:pStyle w:val="B1"/>
      </w:pPr>
      <w:r>
        <w:t>G.</w:t>
      </w:r>
      <w:r>
        <w:tab/>
        <w:t>Valid for packet switching.</w:t>
      </w:r>
    </w:p>
    <w:p w14:paraId="36EF7340" w14:textId="77777777" w:rsidR="00B27CBD" w:rsidRDefault="00B27CBD">
      <w:pPr>
        <w:pStyle w:val="Heading4"/>
      </w:pPr>
      <w:bookmarkStart w:id="265" w:name="_Toc509322720"/>
      <w:r>
        <w:t>B.8.1.1.3</w:t>
      </w:r>
      <w:r>
        <w:tab/>
        <w:t>Erroneously received LLC frames detected by SGSN</w:t>
      </w:r>
      <w:bookmarkEnd w:id="265"/>
    </w:p>
    <w:p w14:paraId="1B253A1D" w14:textId="77777777" w:rsidR="00B27CBD" w:rsidRDefault="00B27CBD">
      <w:pPr>
        <w:pStyle w:val="B1"/>
        <w:keepNext/>
      </w:pPr>
      <w:r>
        <w:t>A.</w:t>
      </w:r>
      <w:r>
        <w:tab/>
        <w:t>This measurement provides the number of erroneously received LLC frames in case of error detection in the SGSN (uplink transmission, SGSN).</w:t>
      </w:r>
    </w:p>
    <w:p w14:paraId="7E333888" w14:textId="77777777" w:rsidR="00B27CBD" w:rsidRDefault="00B27CBD">
      <w:pPr>
        <w:pStyle w:val="B1"/>
        <w:keepNext/>
      </w:pPr>
      <w:r>
        <w:t>B.</w:t>
      </w:r>
      <w:r>
        <w:tab/>
        <w:t>CC.</w:t>
      </w:r>
    </w:p>
    <w:p w14:paraId="0E0CBCFC" w14:textId="77777777" w:rsidR="00B27CBD" w:rsidRDefault="00B27CBD">
      <w:pPr>
        <w:pStyle w:val="B1"/>
      </w:pPr>
      <w:r>
        <w:t>C.</w:t>
      </w:r>
      <w:r>
        <w:tab/>
        <w:t>Discard of a received frame in the SGSN, GSM TS 04.64 [24].</w:t>
      </w:r>
    </w:p>
    <w:p w14:paraId="19BAC187" w14:textId="77777777" w:rsidR="00B27CBD" w:rsidRDefault="00B27CBD">
      <w:pPr>
        <w:pStyle w:val="B1"/>
      </w:pPr>
      <w:r>
        <w:t>D.</w:t>
      </w:r>
      <w:r>
        <w:tab/>
        <w:t>errLlcFramesDetectedBySgsn.</w:t>
      </w:r>
    </w:p>
    <w:p w14:paraId="2C9F1171" w14:textId="77777777" w:rsidR="00B27CBD" w:rsidRDefault="00B27CBD">
      <w:pPr>
        <w:pStyle w:val="B1"/>
      </w:pPr>
      <w:r>
        <w:t>E.</w:t>
      </w:r>
      <w:r>
        <w:tab/>
        <w:t>A single integer value.</w:t>
      </w:r>
    </w:p>
    <w:p w14:paraId="6D6CD4C5" w14:textId="77777777" w:rsidR="00B27CBD" w:rsidRDefault="00B27CBD">
      <w:pPr>
        <w:pStyle w:val="B1"/>
      </w:pPr>
      <w:r>
        <w:t>F.</w:t>
      </w:r>
      <w:r>
        <w:tab/>
        <w:t>SGSN Measurement Function.</w:t>
      </w:r>
    </w:p>
    <w:p w14:paraId="032B76AB" w14:textId="77777777" w:rsidR="00B27CBD" w:rsidRDefault="00B27CBD">
      <w:pPr>
        <w:pStyle w:val="B1"/>
      </w:pPr>
      <w:r>
        <w:t>G.</w:t>
      </w:r>
      <w:r>
        <w:tab/>
        <w:t>Valid for packet switching.</w:t>
      </w:r>
    </w:p>
    <w:p w14:paraId="35741D38" w14:textId="77777777" w:rsidR="00B27CBD" w:rsidRDefault="00673F73">
      <w:pPr>
        <w:pStyle w:val="Heading4"/>
      </w:pPr>
      <w:r>
        <w:br w:type="page"/>
      </w:r>
      <w:bookmarkStart w:id="266" w:name="_Toc509322721"/>
      <w:r w:rsidR="00B27CBD">
        <w:lastRenderedPageBreak/>
        <w:t>B.8.1.1.4</w:t>
      </w:r>
      <w:r w:rsidR="00B27CBD">
        <w:tab/>
        <w:t>Number of Retransmitted LLC frames in Acknowledge Mode</w:t>
      </w:r>
      <w:bookmarkEnd w:id="266"/>
    </w:p>
    <w:p w14:paraId="4291AF6F" w14:textId="77777777" w:rsidR="00B27CBD" w:rsidRDefault="00B27CBD">
      <w:pPr>
        <w:pStyle w:val="B1"/>
      </w:pPr>
      <w:r>
        <w:t>A.</w:t>
      </w:r>
      <w:r>
        <w:tab/>
        <w:t>This measurement provides the number of retransmitted LLC frames in LLC acknowledge mode, detected in the MS and signalled to the SGSN (downlink transmission, MS).</w:t>
      </w:r>
    </w:p>
    <w:p w14:paraId="6A0407BE" w14:textId="77777777" w:rsidR="00B27CBD" w:rsidRDefault="00B27CBD">
      <w:pPr>
        <w:pStyle w:val="B1"/>
      </w:pPr>
      <w:r>
        <w:t>B.</w:t>
      </w:r>
      <w:r>
        <w:tab/>
        <w:t>CC.</w:t>
      </w:r>
    </w:p>
    <w:p w14:paraId="37A9FCBC" w14:textId="77777777" w:rsidR="00B27CBD" w:rsidRDefault="00B27CBD">
      <w:pPr>
        <w:pStyle w:val="B1"/>
      </w:pPr>
      <w:r>
        <w:t>C.</w:t>
      </w:r>
      <w:r>
        <w:tab/>
        <w:t>Receipt of a NACK or SACK frame from the peer entity (MS), GSM TS 04.64 [24].</w:t>
      </w:r>
    </w:p>
    <w:p w14:paraId="0F5183AE" w14:textId="77777777" w:rsidR="00B27CBD" w:rsidRDefault="00B27CBD">
      <w:pPr>
        <w:pStyle w:val="B1"/>
      </w:pPr>
      <w:r>
        <w:t>D.</w:t>
      </w:r>
      <w:r>
        <w:tab/>
        <w:t>retransmittedLlcFramestoMs.</w:t>
      </w:r>
    </w:p>
    <w:p w14:paraId="45355359" w14:textId="77777777" w:rsidR="00B27CBD" w:rsidRDefault="00B27CBD">
      <w:pPr>
        <w:pStyle w:val="B1"/>
      </w:pPr>
      <w:r>
        <w:t>E.</w:t>
      </w:r>
      <w:r>
        <w:tab/>
        <w:t>A single integer value.</w:t>
      </w:r>
    </w:p>
    <w:p w14:paraId="29CB4C75" w14:textId="77777777" w:rsidR="00B27CBD" w:rsidRDefault="00B27CBD">
      <w:pPr>
        <w:pStyle w:val="B1"/>
      </w:pPr>
      <w:r>
        <w:t>F.</w:t>
      </w:r>
      <w:r>
        <w:tab/>
        <w:t>SGSN Measurement Function.</w:t>
      </w:r>
    </w:p>
    <w:p w14:paraId="7740F726" w14:textId="77777777" w:rsidR="00B27CBD" w:rsidRDefault="00B27CBD">
      <w:pPr>
        <w:pStyle w:val="B1"/>
      </w:pPr>
      <w:r>
        <w:t>G.</w:t>
      </w:r>
      <w:r>
        <w:tab/>
        <w:t>Valid for packet switching.</w:t>
      </w:r>
    </w:p>
    <w:p w14:paraId="1256540F" w14:textId="77777777" w:rsidR="00B27CBD" w:rsidRDefault="00B27CBD">
      <w:pPr>
        <w:pStyle w:val="Heading3"/>
      </w:pPr>
      <w:bookmarkStart w:id="267" w:name="_Toc509322722"/>
      <w:r>
        <w:t>B.8.1.2</w:t>
      </w:r>
      <w:r>
        <w:tab/>
        <w:t>SNDCP Measurements</w:t>
      </w:r>
      <w:bookmarkEnd w:id="267"/>
    </w:p>
    <w:p w14:paraId="14E3829E" w14:textId="77777777" w:rsidR="00B27CBD" w:rsidRDefault="00B27CBD">
      <w:pPr>
        <w:pStyle w:val="Heading4"/>
      </w:pPr>
      <w:bookmarkStart w:id="268" w:name="_Toc509322723"/>
      <w:r>
        <w:t>B.8.1.2.1</w:t>
      </w:r>
      <w:r>
        <w:tab/>
        <w:t>Number of received SNDCP N-PDUs</w:t>
      </w:r>
      <w:bookmarkEnd w:id="268"/>
    </w:p>
    <w:p w14:paraId="77169F97" w14:textId="77777777" w:rsidR="00B27CBD" w:rsidRDefault="00B27CBD">
      <w:pPr>
        <w:pStyle w:val="B1"/>
      </w:pPr>
      <w:r>
        <w:t>A.</w:t>
      </w:r>
      <w:r>
        <w:tab/>
        <w:t>This measurement provides the number of incoming N-PDUs received by the SNDCP protocol.</w:t>
      </w:r>
    </w:p>
    <w:p w14:paraId="39F56CE6" w14:textId="77777777" w:rsidR="00B27CBD" w:rsidRDefault="00B27CBD">
      <w:pPr>
        <w:pStyle w:val="B1"/>
      </w:pPr>
      <w:r>
        <w:t>B.</w:t>
      </w:r>
      <w:r>
        <w:tab/>
        <w:t>CC.</w:t>
      </w:r>
    </w:p>
    <w:p w14:paraId="175F95F0" w14:textId="77777777" w:rsidR="00B27CBD" w:rsidRDefault="00B27CBD">
      <w:pPr>
        <w:pStyle w:val="B1"/>
      </w:pPr>
      <w:r>
        <w:t>C.</w:t>
      </w:r>
      <w:r>
        <w:tab/>
        <w:t>Receipt of the "SN-DATA.ind" or "SN-UNITDATA.ind" primitive, GSM TS 04.65 [25].</w:t>
      </w:r>
    </w:p>
    <w:p w14:paraId="4907DE9F" w14:textId="77777777" w:rsidR="00B27CBD" w:rsidRDefault="00B27CBD">
      <w:pPr>
        <w:pStyle w:val="B1"/>
      </w:pPr>
      <w:r>
        <w:t>D.</w:t>
      </w:r>
      <w:r>
        <w:tab/>
        <w:t>uplinkSndcpNpduReceived.</w:t>
      </w:r>
    </w:p>
    <w:p w14:paraId="4DF449B6" w14:textId="77777777" w:rsidR="00B27CBD" w:rsidRDefault="00B27CBD">
      <w:pPr>
        <w:pStyle w:val="B1"/>
      </w:pPr>
      <w:r>
        <w:t>E.</w:t>
      </w:r>
      <w:r>
        <w:tab/>
        <w:t>A single integer value.</w:t>
      </w:r>
    </w:p>
    <w:p w14:paraId="2FBC9DB1" w14:textId="77777777" w:rsidR="00B27CBD" w:rsidRDefault="00B27CBD">
      <w:pPr>
        <w:pStyle w:val="B1"/>
      </w:pPr>
      <w:r>
        <w:t>F.</w:t>
      </w:r>
      <w:r>
        <w:tab/>
        <w:t>SGSN Measurement Function.</w:t>
      </w:r>
    </w:p>
    <w:p w14:paraId="71FA4938" w14:textId="77777777" w:rsidR="00B27CBD" w:rsidRDefault="00B27CBD">
      <w:pPr>
        <w:pStyle w:val="B1"/>
      </w:pPr>
      <w:r>
        <w:t>G.</w:t>
      </w:r>
      <w:r>
        <w:tab/>
        <w:t>Valid for packet switching.</w:t>
      </w:r>
    </w:p>
    <w:p w14:paraId="29D7D2D8" w14:textId="77777777" w:rsidR="00B27CBD" w:rsidRDefault="00B27CBD">
      <w:pPr>
        <w:pStyle w:val="Heading4"/>
      </w:pPr>
      <w:bookmarkStart w:id="269" w:name="_Toc509322724"/>
      <w:r>
        <w:t>B.8.1.2.2</w:t>
      </w:r>
      <w:r>
        <w:tab/>
        <w:t>Number of received SNDCP N-PDU octets</w:t>
      </w:r>
      <w:bookmarkEnd w:id="269"/>
    </w:p>
    <w:p w14:paraId="57C078B7" w14:textId="77777777" w:rsidR="00B27CBD" w:rsidRDefault="00B27CBD">
      <w:pPr>
        <w:pStyle w:val="B1"/>
      </w:pPr>
      <w:r>
        <w:t>A.</w:t>
      </w:r>
      <w:r>
        <w:tab/>
        <w:t>This measurement provides the number of octets in incoming N-PDUs received by the SNDCP protocol layer.</w:t>
      </w:r>
    </w:p>
    <w:p w14:paraId="0DE3F2EE" w14:textId="77777777" w:rsidR="00B27CBD" w:rsidRDefault="00B27CBD">
      <w:pPr>
        <w:pStyle w:val="B1"/>
      </w:pPr>
      <w:r>
        <w:t>B.</w:t>
      </w:r>
      <w:r>
        <w:tab/>
        <w:t>CC.</w:t>
      </w:r>
    </w:p>
    <w:p w14:paraId="7CEB3DE5" w14:textId="77777777" w:rsidR="00B27CBD" w:rsidRDefault="00B27CBD">
      <w:pPr>
        <w:pStyle w:val="B1"/>
      </w:pPr>
      <w:r>
        <w:t>C.</w:t>
      </w:r>
      <w:r>
        <w:tab/>
        <w:t>Receipt of the "SN-DATA.ind" or "SN-UNITDATA.ind" primitive,GSM TS 04.65 [25].</w:t>
      </w:r>
    </w:p>
    <w:p w14:paraId="67B26530" w14:textId="77777777" w:rsidR="00B27CBD" w:rsidRDefault="00B27CBD">
      <w:pPr>
        <w:pStyle w:val="B1"/>
      </w:pPr>
      <w:r>
        <w:t>D.</w:t>
      </w:r>
      <w:r>
        <w:tab/>
        <w:t>uplinkSndcpOctetReceivedMode.</w:t>
      </w:r>
    </w:p>
    <w:p w14:paraId="41E0CAF6" w14:textId="77777777" w:rsidR="00B27CBD" w:rsidRDefault="00B27CBD">
      <w:pPr>
        <w:pStyle w:val="B1"/>
      </w:pPr>
      <w:r>
        <w:t>E.</w:t>
      </w:r>
      <w:r>
        <w:tab/>
        <w:t>A single integer value.</w:t>
      </w:r>
    </w:p>
    <w:p w14:paraId="67D7281D" w14:textId="77777777" w:rsidR="00B27CBD" w:rsidRDefault="00B27CBD">
      <w:pPr>
        <w:pStyle w:val="B1"/>
      </w:pPr>
      <w:r>
        <w:t>F.</w:t>
      </w:r>
      <w:r>
        <w:tab/>
        <w:t>SGSN Measurement Function.</w:t>
      </w:r>
    </w:p>
    <w:p w14:paraId="442ADE31" w14:textId="77777777" w:rsidR="00B27CBD" w:rsidRDefault="00B27CBD">
      <w:pPr>
        <w:pStyle w:val="B1"/>
      </w:pPr>
      <w:r>
        <w:t>G.</w:t>
      </w:r>
      <w:r>
        <w:tab/>
        <w:t>Valid for packet switching.</w:t>
      </w:r>
    </w:p>
    <w:p w14:paraId="3B9AC8BB" w14:textId="77777777" w:rsidR="00B27CBD" w:rsidRDefault="00673F73">
      <w:pPr>
        <w:pStyle w:val="Heading4"/>
      </w:pPr>
      <w:r>
        <w:br w:type="page"/>
      </w:r>
      <w:bookmarkStart w:id="270" w:name="_Toc509322725"/>
      <w:r w:rsidR="00B27CBD">
        <w:lastRenderedPageBreak/>
        <w:t>B.8.1.2.3</w:t>
      </w:r>
      <w:r w:rsidR="00B27CBD">
        <w:tab/>
        <w:t>Number of sent SNDCP N-PDUs</w:t>
      </w:r>
      <w:bookmarkEnd w:id="270"/>
    </w:p>
    <w:p w14:paraId="3C1379FD" w14:textId="77777777" w:rsidR="00B27CBD" w:rsidRDefault="00B27CBD">
      <w:pPr>
        <w:pStyle w:val="B1"/>
      </w:pPr>
      <w:r>
        <w:t>A.</w:t>
      </w:r>
      <w:r>
        <w:tab/>
        <w:t>This measurement provides the number of outgoing N-PDUs sent by the SNDCP protocol layer.</w:t>
      </w:r>
    </w:p>
    <w:p w14:paraId="523BA066" w14:textId="77777777" w:rsidR="00B27CBD" w:rsidRDefault="00B27CBD">
      <w:pPr>
        <w:pStyle w:val="B1"/>
      </w:pPr>
      <w:r>
        <w:t>B.</w:t>
      </w:r>
      <w:r>
        <w:tab/>
        <w:t>CC.</w:t>
      </w:r>
    </w:p>
    <w:p w14:paraId="54853974" w14:textId="77777777" w:rsidR="00B27CBD" w:rsidRDefault="00B27CBD">
      <w:pPr>
        <w:pStyle w:val="B1"/>
      </w:pPr>
      <w:r>
        <w:t>C.</w:t>
      </w:r>
      <w:r>
        <w:tab/>
        <w:t>Sent of the "SN-DATA.req" and "SN-UNITDATA.req" primitive(GSM TS 04.65).</w:t>
      </w:r>
    </w:p>
    <w:p w14:paraId="15F9ED29" w14:textId="77777777" w:rsidR="00B27CBD" w:rsidRDefault="00B27CBD">
      <w:pPr>
        <w:pStyle w:val="B1"/>
      </w:pPr>
      <w:r>
        <w:t>D.</w:t>
      </w:r>
      <w:r>
        <w:tab/>
        <w:t>downlinkSndcpNpduSent.</w:t>
      </w:r>
    </w:p>
    <w:p w14:paraId="300C0574" w14:textId="77777777" w:rsidR="00B27CBD" w:rsidRDefault="00B27CBD">
      <w:pPr>
        <w:pStyle w:val="B1"/>
      </w:pPr>
      <w:r>
        <w:t>E.</w:t>
      </w:r>
      <w:r>
        <w:tab/>
        <w:t>A single integer value.</w:t>
      </w:r>
    </w:p>
    <w:p w14:paraId="5839F886" w14:textId="77777777" w:rsidR="00B27CBD" w:rsidRDefault="00B27CBD">
      <w:pPr>
        <w:pStyle w:val="B1"/>
      </w:pPr>
      <w:r>
        <w:t>F.</w:t>
      </w:r>
      <w:r>
        <w:tab/>
        <w:t>SGSN Measurement Function.</w:t>
      </w:r>
    </w:p>
    <w:p w14:paraId="43000E29" w14:textId="77777777" w:rsidR="00B27CBD" w:rsidRDefault="00B27CBD">
      <w:pPr>
        <w:pStyle w:val="B1"/>
      </w:pPr>
      <w:r>
        <w:t>G.</w:t>
      </w:r>
      <w:r>
        <w:tab/>
        <w:t>Valid for packet switching.</w:t>
      </w:r>
    </w:p>
    <w:p w14:paraId="742C20CB" w14:textId="77777777" w:rsidR="00B27CBD" w:rsidRDefault="00B27CBD">
      <w:pPr>
        <w:pStyle w:val="Heading4"/>
      </w:pPr>
      <w:bookmarkStart w:id="271" w:name="_Toc509322726"/>
      <w:r>
        <w:t>B.8.1.2.4</w:t>
      </w:r>
      <w:r>
        <w:tab/>
        <w:t>Number of sent SNDCP N-PDU octets</w:t>
      </w:r>
      <w:bookmarkEnd w:id="271"/>
    </w:p>
    <w:p w14:paraId="5BF30D25" w14:textId="77777777" w:rsidR="00B27CBD" w:rsidRDefault="00B27CBD">
      <w:pPr>
        <w:pStyle w:val="B1"/>
      </w:pPr>
      <w:r>
        <w:t>A.</w:t>
      </w:r>
      <w:r>
        <w:tab/>
        <w:t>This measurement provides the number of octets in outgoing N-PDUs sent by the SNDCP protocol layer.</w:t>
      </w:r>
    </w:p>
    <w:p w14:paraId="164C38F5" w14:textId="77777777" w:rsidR="00B27CBD" w:rsidRDefault="00B27CBD">
      <w:pPr>
        <w:pStyle w:val="B1"/>
      </w:pPr>
      <w:r>
        <w:t>B.</w:t>
      </w:r>
      <w:r>
        <w:tab/>
        <w:t>CC.</w:t>
      </w:r>
    </w:p>
    <w:p w14:paraId="0531D3CB" w14:textId="77777777" w:rsidR="00B27CBD" w:rsidRDefault="00B27CBD">
      <w:pPr>
        <w:pStyle w:val="B1"/>
      </w:pPr>
      <w:r>
        <w:t>C.</w:t>
      </w:r>
      <w:r>
        <w:tab/>
        <w:t>Sent of the "SN-DATA.req" and "SN-UNITDATA.req" primitive(GSM TS 04.65).</w:t>
      </w:r>
    </w:p>
    <w:p w14:paraId="6396BC7B" w14:textId="77777777" w:rsidR="00B27CBD" w:rsidRDefault="00B27CBD">
      <w:pPr>
        <w:pStyle w:val="B1"/>
      </w:pPr>
      <w:r>
        <w:t>D.</w:t>
      </w:r>
      <w:r>
        <w:tab/>
        <w:t>downlinkSndcpOctetSent.</w:t>
      </w:r>
    </w:p>
    <w:p w14:paraId="28C99B31" w14:textId="77777777" w:rsidR="00B27CBD" w:rsidRDefault="00B27CBD">
      <w:pPr>
        <w:pStyle w:val="B1"/>
      </w:pPr>
      <w:r>
        <w:t>E.</w:t>
      </w:r>
      <w:r>
        <w:tab/>
        <w:t>A single integer value.</w:t>
      </w:r>
    </w:p>
    <w:p w14:paraId="59537ED7" w14:textId="77777777" w:rsidR="00B27CBD" w:rsidRDefault="00B27CBD">
      <w:pPr>
        <w:pStyle w:val="B1"/>
      </w:pPr>
      <w:r>
        <w:t>F.</w:t>
      </w:r>
      <w:r>
        <w:tab/>
        <w:t>SGSN Measurement Function.</w:t>
      </w:r>
    </w:p>
    <w:p w14:paraId="7335E85A" w14:textId="77777777" w:rsidR="00B27CBD" w:rsidRDefault="00B27CBD">
      <w:pPr>
        <w:pStyle w:val="B1"/>
      </w:pPr>
      <w:r>
        <w:t>G.</w:t>
      </w:r>
      <w:r>
        <w:tab/>
        <w:t>Valid for packet switching.</w:t>
      </w:r>
    </w:p>
    <w:p w14:paraId="761FB443" w14:textId="77777777" w:rsidR="00B27CBD" w:rsidRDefault="00B27CBD">
      <w:pPr>
        <w:pStyle w:val="Heading3"/>
      </w:pPr>
      <w:bookmarkStart w:id="272" w:name="_Toc509322727"/>
      <w:r>
        <w:t>B.8.1.3</w:t>
      </w:r>
      <w:r>
        <w:tab/>
        <w:t>BSSGP Measurements.</w:t>
      </w:r>
      <w:bookmarkEnd w:id="272"/>
    </w:p>
    <w:p w14:paraId="39535A03" w14:textId="77777777" w:rsidR="00B27CBD" w:rsidRDefault="00B27CBD">
      <w:r>
        <w:t>FFS, to be defined.</w:t>
      </w:r>
    </w:p>
    <w:p w14:paraId="4DB0FFAD" w14:textId="77777777" w:rsidR="00B27CBD" w:rsidRDefault="00B27CBD">
      <w:pPr>
        <w:pStyle w:val="Heading3"/>
      </w:pPr>
      <w:bookmarkStart w:id="273" w:name="_Toc509322728"/>
      <w:r>
        <w:t>B.8.1.4</w:t>
      </w:r>
      <w:r>
        <w:tab/>
        <w:t>MM Measurements</w:t>
      </w:r>
      <w:bookmarkEnd w:id="273"/>
    </w:p>
    <w:p w14:paraId="1A4D80D8" w14:textId="77777777" w:rsidR="00B27CBD" w:rsidRDefault="00B27CBD">
      <w:pPr>
        <w:pStyle w:val="Heading4"/>
      </w:pPr>
      <w:bookmarkStart w:id="274" w:name="_Toc509322729"/>
      <w:r>
        <w:t>B.8.1.4.1</w:t>
      </w:r>
      <w:r>
        <w:tab/>
        <w:t>Attempted GPRS attach procedures</w:t>
      </w:r>
      <w:bookmarkEnd w:id="274"/>
    </w:p>
    <w:p w14:paraId="2A548EA6" w14:textId="77777777" w:rsidR="00B27CBD" w:rsidRDefault="00B27CBD">
      <w:pPr>
        <w:pStyle w:val="B1"/>
      </w:pPr>
      <w:r>
        <w:t>A.</w:t>
      </w:r>
      <w:r>
        <w:tab/>
        <w:t>This measurement provides the number of attempted GPRS attach procedures initiated within this SGSN area.</w:t>
      </w:r>
    </w:p>
    <w:p w14:paraId="08F14848" w14:textId="77777777" w:rsidR="00B27CBD" w:rsidRDefault="00B27CBD">
      <w:pPr>
        <w:pStyle w:val="B1"/>
      </w:pPr>
      <w:r>
        <w:t>B.</w:t>
      </w:r>
      <w:r>
        <w:tab/>
        <w:t>CC.</w:t>
      </w:r>
    </w:p>
    <w:p w14:paraId="2B6E9AB2" w14:textId="77777777" w:rsidR="00B27CBD" w:rsidRDefault="00B27CBD">
      <w:pPr>
        <w:pStyle w:val="B1"/>
      </w:pPr>
      <w:r>
        <w:t>C.</w:t>
      </w:r>
      <w:r>
        <w:tab/>
        <w:t>Receipt of "ATTA</w:t>
      </w:r>
      <w:smartTag w:uri="urn:schemas-microsoft-com:office:smarttags" w:element="PersonName">
        <w:r>
          <w:t>CH</w:t>
        </w:r>
      </w:smartTag>
      <w:r>
        <w:t xml:space="preserve"> REQUEST" message from the MS, indicating a GPRS attach(GSM 04.08 [2]).</w:t>
      </w:r>
    </w:p>
    <w:p w14:paraId="4D315C68" w14:textId="77777777" w:rsidR="00B27CBD" w:rsidRDefault="00B27CBD">
      <w:pPr>
        <w:pStyle w:val="B1"/>
      </w:pPr>
      <w:r>
        <w:t>D.</w:t>
      </w:r>
      <w:r>
        <w:tab/>
        <w:t>attGprsAttach.</w:t>
      </w:r>
    </w:p>
    <w:p w14:paraId="79B2CF07" w14:textId="77777777" w:rsidR="00B27CBD" w:rsidRDefault="00B27CBD">
      <w:pPr>
        <w:pStyle w:val="B1"/>
      </w:pPr>
      <w:r>
        <w:t>E.</w:t>
      </w:r>
      <w:r>
        <w:tab/>
        <w:t>A single integer value.</w:t>
      </w:r>
    </w:p>
    <w:p w14:paraId="5BBD4A29" w14:textId="77777777" w:rsidR="00B27CBD" w:rsidRDefault="00B27CBD">
      <w:pPr>
        <w:pStyle w:val="B1"/>
      </w:pPr>
      <w:r>
        <w:t>F.</w:t>
      </w:r>
      <w:r>
        <w:tab/>
        <w:t>SGSN Measurement Function.</w:t>
      </w:r>
    </w:p>
    <w:p w14:paraId="07D2E23C" w14:textId="77777777" w:rsidR="00B27CBD" w:rsidRDefault="00B27CBD">
      <w:pPr>
        <w:pStyle w:val="B1"/>
      </w:pPr>
      <w:r>
        <w:t>G.</w:t>
      </w:r>
      <w:r>
        <w:tab/>
        <w:t>Valid for packet switching.</w:t>
      </w:r>
    </w:p>
    <w:p w14:paraId="403DDB62" w14:textId="77777777" w:rsidR="00B27CBD" w:rsidRDefault="00673F73">
      <w:pPr>
        <w:pStyle w:val="Heading4"/>
      </w:pPr>
      <w:r>
        <w:br w:type="page"/>
      </w:r>
      <w:bookmarkStart w:id="275" w:name="_Toc509322730"/>
      <w:r w:rsidR="00B27CBD">
        <w:lastRenderedPageBreak/>
        <w:t>B.8.1.4.2</w:t>
      </w:r>
      <w:r w:rsidR="00B27CBD">
        <w:tab/>
        <w:t>Successful GPRS attach procedures</w:t>
      </w:r>
      <w:bookmarkEnd w:id="275"/>
    </w:p>
    <w:p w14:paraId="2016124C" w14:textId="77777777" w:rsidR="00B27CBD" w:rsidRDefault="00B27CBD">
      <w:pPr>
        <w:pStyle w:val="B1"/>
      </w:pPr>
      <w:r>
        <w:t>A.</w:t>
      </w:r>
      <w:r>
        <w:tab/>
        <w:t>This measurement provides the number of successfully performed GPRS attach procedures within this SGSN area.</w:t>
      </w:r>
    </w:p>
    <w:p w14:paraId="09C8C355" w14:textId="77777777" w:rsidR="00B27CBD" w:rsidRDefault="00B27CBD">
      <w:pPr>
        <w:pStyle w:val="B1"/>
      </w:pPr>
      <w:r>
        <w:t>B.</w:t>
      </w:r>
      <w:r>
        <w:tab/>
        <w:t>CC.</w:t>
      </w:r>
    </w:p>
    <w:p w14:paraId="75FA3F8F" w14:textId="77777777" w:rsidR="00B27CBD" w:rsidRDefault="00B27CBD">
      <w:pPr>
        <w:pStyle w:val="B1"/>
      </w:pPr>
      <w:r>
        <w:t>C.</w:t>
      </w:r>
      <w:r>
        <w:tab/>
        <w:t>Transmission of a "ATTA</w:t>
      </w:r>
      <w:smartTag w:uri="urn:schemas-microsoft-com:office:smarttags" w:element="PersonName">
        <w:r>
          <w:t>CH</w:t>
        </w:r>
      </w:smartTag>
      <w:r>
        <w:t xml:space="preserve"> ACCEPT" message to the MS, indicating a GPRS only attached (GSM 04.08 [2]).</w:t>
      </w:r>
    </w:p>
    <w:p w14:paraId="1C654D2F" w14:textId="77777777" w:rsidR="00B27CBD" w:rsidRDefault="00B27CBD">
      <w:pPr>
        <w:pStyle w:val="B1"/>
      </w:pPr>
      <w:r>
        <w:t>D.</w:t>
      </w:r>
      <w:r>
        <w:tab/>
        <w:t>succGprsAttach.</w:t>
      </w:r>
    </w:p>
    <w:p w14:paraId="754EBDD7" w14:textId="77777777" w:rsidR="00B27CBD" w:rsidRDefault="00B27CBD">
      <w:pPr>
        <w:pStyle w:val="B1"/>
      </w:pPr>
      <w:r>
        <w:t>E.</w:t>
      </w:r>
      <w:r>
        <w:tab/>
        <w:t>A single integer value.</w:t>
      </w:r>
    </w:p>
    <w:p w14:paraId="68D5E307" w14:textId="77777777" w:rsidR="00B27CBD" w:rsidRDefault="00B27CBD">
      <w:pPr>
        <w:pStyle w:val="B1"/>
      </w:pPr>
      <w:r>
        <w:t>F.</w:t>
      </w:r>
      <w:r>
        <w:tab/>
        <w:t>SGSN Measurement Function.</w:t>
      </w:r>
    </w:p>
    <w:p w14:paraId="7073828B" w14:textId="77777777" w:rsidR="00B27CBD" w:rsidRDefault="00B27CBD">
      <w:pPr>
        <w:pStyle w:val="B1"/>
      </w:pPr>
      <w:r>
        <w:t>G.</w:t>
      </w:r>
      <w:r>
        <w:tab/>
        <w:t>Valid for packet switching.</w:t>
      </w:r>
    </w:p>
    <w:p w14:paraId="1A640A21" w14:textId="77777777" w:rsidR="00B27CBD" w:rsidRDefault="00B27CBD">
      <w:pPr>
        <w:pStyle w:val="Heading4"/>
      </w:pPr>
      <w:bookmarkStart w:id="276" w:name="_Toc509322731"/>
      <w:r>
        <w:t>B.8.1.4.3</w:t>
      </w:r>
      <w:r>
        <w:tab/>
        <w:t>Attempt of combined GPRS/IMSI attach procedures</w:t>
      </w:r>
      <w:bookmarkEnd w:id="276"/>
    </w:p>
    <w:p w14:paraId="0AE562BE" w14:textId="77777777" w:rsidR="00B27CBD" w:rsidRDefault="00B27CBD">
      <w:pPr>
        <w:pStyle w:val="B1"/>
      </w:pPr>
      <w:r>
        <w:t>A.</w:t>
      </w:r>
      <w:r>
        <w:tab/>
        <w:t>This measurement provides the number of attempt of combined GPRS/IMSI attach procedures initiated within this SGSN area.</w:t>
      </w:r>
    </w:p>
    <w:p w14:paraId="1D09C2D5" w14:textId="77777777" w:rsidR="00B27CBD" w:rsidRDefault="00B27CBD">
      <w:pPr>
        <w:pStyle w:val="B1"/>
      </w:pPr>
      <w:r>
        <w:t>B.</w:t>
      </w:r>
      <w:r>
        <w:tab/>
        <w:t>CC.</w:t>
      </w:r>
    </w:p>
    <w:p w14:paraId="1A841483" w14:textId="77777777" w:rsidR="00B27CBD" w:rsidRDefault="00B27CBD">
      <w:pPr>
        <w:pStyle w:val="B1"/>
      </w:pPr>
      <w:r>
        <w:t>C.</w:t>
      </w:r>
      <w:r>
        <w:tab/>
        <w:t>Receipt of "ATTA</w:t>
      </w:r>
      <w:smartTag w:uri="urn:schemas-microsoft-com:office:smarttags" w:element="PersonName">
        <w:r>
          <w:t>CH</w:t>
        </w:r>
      </w:smartTag>
      <w:r>
        <w:t xml:space="preserve"> REQUEST" message from the MS, indicating combined GPRS/IMSI attach (GSM 04.08 [2]).</w:t>
      </w:r>
    </w:p>
    <w:p w14:paraId="5813A2BB" w14:textId="77777777" w:rsidR="00B27CBD" w:rsidRDefault="00B27CBD">
      <w:pPr>
        <w:pStyle w:val="B1"/>
      </w:pPr>
      <w:r>
        <w:t>D.</w:t>
      </w:r>
      <w:r>
        <w:tab/>
        <w:t>attCombiAttach.</w:t>
      </w:r>
    </w:p>
    <w:p w14:paraId="0456C22B" w14:textId="77777777" w:rsidR="00B27CBD" w:rsidRDefault="00B27CBD">
      <w:pPr>
        <w:pStyle w:val="B1"/>
      </w:pPr>
      <w:r>
        <w:t>E.</w:t>
      </w:r>
      <w:r>
        <w:tab/>
        <w:t>A single integer value.</w:t>
      </w:r>
    </w:p>
    <w:p w14:paraId="0F63A41F" w14:textId="77777777" w:rsidR="00B27CBD" w:rsidRDefault="00B27CBD">
      <w:pPr>
        <w:pStyle w:val="B1"/>
      </w:pPr>
      <w:r>
        <w:t>F.</w:t>
      </w:r>
      <w:r>
        <w:tab/>
        <w:t>SGSN Measurement Function.</w:t>
      </w:r>
    </w:p>
    <w:p w14:paraId="7C9BEB16" w14:textId="77777777" w:rsidR="00B27CBD" w:rsidRDefault="00B27CBD">
      <w:pPr>
        <w:pStyle w:val="B1"/>
      </w:pPr>
      <w:r>
        <w:t>G.</w:t>
      </w:r>
      <w:r>
        <w:tab/>
        <w:t>Valid for packet switching.</w:t>
      </w:r>
    </w:p>
    <w:p w14:paraId="0496A32E" w14:textId="77777777" w:rsidR="00B27CBD" w:rsidRDefault="00B27CBD">
      <w:pPr>
        <w:pStyle w:val="Heading4"/>
      </w:pPr>
      <w:bookmarkStart w:id="277" w:name="_Toc509322732"/>
      <w:r>
        <w:t>B.8.1.4.4</w:t>
      </w:r>
      <w:r>
        <w:tab/>
        <w:t>Successfully combined GPRS/IMSI attach procedures</w:t>
      </w:r>
      <w:bookmarkEnd w:id="277"/>
    </w:p>
    <w:p w14:paraId="21FEDCAD" w14:textId="77777777" w:rsidR="00B27CBD" w:rsidRDefault="00B27CBD">
      <w:pPr>
        <w:pStyle w:val="B1"/>
      </w:pPr>
      <w:r>
        <w:t>A.</w:t>
      </w:r>
      <w:r>
        <w:tab/>
        <w:t>This measurement provides the number of successfully completed of Combined GPRS/IMSI attach procedures initiated within this SGSN area.</w:t>
      </w:r>
    </w:p>
    <w:p w14:paraId="49649ED5" w14:textId="77777777" w:rsidR="00B27CBD" w:rsidRDefault="00B27CBD">
      <w:pPr>
        <w:pStyle w:val="B1"/>
      </w:pPr>
      <w:r>
        <w:t>B.</w:t>
      </w:r>
      <w:r>
        <w:tab/>
        <w:t>CC.</w:t>
      </w:r>
    </w:p>
    <w:p w14:paraId="342E1DE2" w14:textId="77777777" w:rsidR="00B27CBD" w:rsidRDefault="00B27CBD">
      <w:pPr>
        <w:pStyle w:val="B1"/>
      </w:pPr>
      <w:r>
        <w:t>C.</w:t>
      </w:r>
      <w:r>
        <w:tab/>
        <w:t>Transmission of "ATTA</w:t>
      </w:r>
      <w:smartTag w:uri="urn:schemas-microsoft-com:office:smarttags" w:element="PersonName">
        <w:r>
          <w:t>CH</w:t>
        </w:r>
      </w:smartTag>
      <w:r>
        <w:t xml:space="preserve"> ACCEPT" message to the MS, indicating combined GPRS/IMSI attach (GSM 04.08 [2]).</w:t>
      </w:r>
    </w:p>
    <w:p w14:paraId="683D2C09" w14:textId="77777777" w:rsidR="00B27CBD" w:rsidRDefault="00B27CBD">
      <w:pPr>
        <w:pStyle w:val="B1"/>
      </w:pPr>
      <w:r>
        <w:t>D.</w:t>
      </w:r>
      <w:r>
        <w:tab/>
        <w:t>succCombiAttach.</w:t>
      </w:r>
    </w:p>
    <w:p w14:paraId="0DCF334F" w14:textId="77777777" w:rsidR="00B27CBD" w:rsidRDefault="00B27CBD">
      <w:pPr>
        <w:pStyle w:val="B1"/>
      </w:pPr>
      <w:r>
        <w:t xml:space="preserve">E. </w:t>
      </w:r>
      <w:r>
        <w:tab/>
        <w:t>A single integer value.</w:t>
      </w:r>
    </w:p>
    <w:p w14:paraId="60F00F9A" w14:textId="77777777" w:rsidR="00B27CBD" w:rsidRDefault="00B27CBD">
      <w:pPr>
        <w:pStyle w:val="B1"/>
      </w:pPr>
      <w:r>
        <w:t>F.</w:t>
      </w:r>
      <w:r>
        <w:tab/>
        <w:t>SGSN Measurement Function.</w:t>
      </w:r>
    </w:p>
    <w:p w14:paraId="74935FBC" w14:textId="77777777" w:rsidR="00B27CBD" w:rsidRDefault="00B27CBD">
      <w:pPr>
        <w:pStyle w:val="B1"/>
      </w:pPr>
      <w:r>
        <w:t>G.</w:t>
      </w:r>
      <w:r>
        <w:tab/>
        <w:t>Valid for packet switching.</w:t>
      </w:r>
    </w:p>
    <w:p w14:paraId="54CC9280" w14:textId="77777777" w:rsidR="00B27CBD" w:rsidRDefault="00673F73">
      <w:pPr>
        <w:pStyle w:val="Heading4"/>
      </w:pPr>
      <w:r>
        <w:br w:type="page"/>
      </w:r>
      <w:bookmarkStart w:id="278" w:name="_Toc509322733"/>
      <w:r w:rsidR="00B27CBD">
        <w:lastRenderedPageBreak/>
        <w:t>B.8.1.4.5</w:t>
      </w:r>
      <w:r w:rsidR="00B27CBD">
        <w:tab/>
        <w:t>Attempted GPRS attach procedures with IMSI already attached</w:t>
      </w:r>
      <w:bookmarkEnd w:id="278"/>
    </w:p>
    <w:p w14:paraId="471D2539" w14:textId="77777777" w:rsidR="00B27CBD" w:rsidRDefault="00B27CBD">
      <w:pPr>
        <w:pStyle w:val="B1"/>
      </w:pPr>
      <w:r>
        <w:t>A.</w:t>
      </w:r>
      <w:r>
        <w:tab/>
        <w:t>This measurement provides the number of attempted GPRS attach procedures, while IMSI is already attached. The attempts initiated within this SGSN area are counted.</w:t>
      </w:r>
    </w:p>
    <w:p w14:paraId="4429C4B0" w14:textId="77777777" w:rsidR="00B27CBD" w:rsidRDefault="00B27CBD">
      <w:pPr>
        <w:pStyle w:val="B1"/>
      </w:pPr>
      <w:r>
        <w:t>B.</w:t>
      </w:r>
      <w:r>
        <w:tab/>
        <w:t>CC.</w:t>
      </w:r>
    </w:p>
    <w:p w14:paraId="116B6AA2" w14:textId="77777777" w:rsidR="00B27CBD" w:rsidRDefault="00B27CBD">
      <w:pPr>
        <w:pStyle w:val="B1"/>
      </w:pPr>
      <w:r>
        <w:t>C.</w:t>
      </w:r>
      <w:r>
        <w:tab/>
        <w:t>Receipt of "ATTA</w:t>
      </w:r>
      <w:smartTag w:uri="urn:schemas-microsoft-com:office:smarttags" w:element="PersonName">
        <w:r>
          <w:t>CH</w:t>
        </w:r>
      </w:smartTag>
      <w:r>
        <w:t xml:space="preserve"> REQUEST" Message from the MS, indicating GPRS attach while IMSI attached (GSM 04.08 [2]).</w:t>
      </w:r>
    </w:p>
    <w:p w14:paraId="60E68265" w14:textId="77777777" w:rsidR="00B27CBD" w:rsidRDefault="00B27CBD">
      <w:pPr>
        <w:pStyle w:val="B1"/>
      </w:pPr>
      <w:r>
        <w:t>D.</w:t>
      </w:r>
      <w:r>
        <w:tab/>
        <w:t>attImsiAttach.</w:t>
      </w:r>
    </w:p>
    <w:p w14:paraId="062549B7" w14:textId="77777777" w:rsidR="00B27CBD" w:rsidRDefault="00B27CBD">
      <w:pPr>
        <w:pStyle w:val="B1"/>
      </w:pPr>
      <w:r>
        <w:t>E.</w:t>
      </w:r>
      <w:r>
        <w:tab/>
        <w:t>A single integer value.</w:t>
      </w:r>
    </w:p>
    <w:p w14:paraId="5F89AFF8" w14:textId="77777777" w:rsidR="00B27CBD" w:rsidRDefault="00B27CBD">
      <w:pPr>
        <w:pStyle w:val="B1"/>
      </w:pPr>
      <w:r>
        <w:t>F.</w:t>
      </w:r>
      <w:r>
        <w:tab/>
        <w:t>SGSN Measurement Function.</w:t>
      </w:r>
    </w:p>
    <w:p w14:paraId="4030A9AA" w14:textId="77777777" w:rsidR="00B27CBD" w:rsidRDefault="00B27CBD">
      <w:pPr>
        <w:pStyle w:val="B1"/>
      </w:pPr>
      <w:r>
        <w:t>G.</w:t>
      </w:r>
      <w:r>
        <w:tab/>
        <w:t>Valid for packet switching.</w:t>
      </w:r>
    </w:p>
    <w:p w14:paraId="25E9C02B" w14:textId="77777777" w:rsidR="00B27CBD" w:rsidRDefault="00B27CBD">
      <w:pPr>
        <w:pStyle w:val="Heading4"/>
      </w:pPr>
      <w:bookmarkStart w:id="279" w:name="_Toc509322734"/>
      <w:r>
        <w:t>B.8.1.4.6</w:t>
      </w:r>
      <w:r>
        <w:tab/>
        <w:t>Successful GPRS attach procedures with IMSI already attached</w:t>
      </w:r>
      <w:bookmarkEnd w:id="279"/>
    </w:p>
    <w:p w14:paraId="137DEA32" w14:textId="77777777" w:rsidR="00B27CBD" w:rsidRDefault="00B27CBD">
      <w:pPr>
        <w:pStyle w:val="B1"/>
      </w:pPr>
      <w:r>
        <w:t>A.</w:t>
      </w:r>
      <w:r>
        <w:tab/>
        <w:t>This measurement provides the number of successfully performed GPRS attach procedures, while IMSI is already attached. The attempts initiated within this SGSN area are counted.</w:t>
      </w:r>
    </w:p>
    <w:p w14:paraId="608E38F5" w14:textId="77777777" w:rsidR="00B27CBD" w:rsidRDefault="00B27CBD">
      <w:pPr>
        <w:pStyle w:val="B1"/>
      </w:pPr>
      <w:r>
        <w:t>B.</w:t>
      </w:r>
      <w:r>
        <w:tab/>
        <w:t>CC.</w:t>
      </w:r>
    </w:p>
    <w:p w14:paraId="4B2C0311" w14:textId="77777777" w:rsidR="00B27CBD" w:rsidRDefault="00B27CBD">
      <w:pPr>
        <w:pStyle w:val="B1"/>
      </w:pPr>
      <w:r>
        <w:t>C</w:t>
      </w:r>
      <w:r>
        <w:tab/>
        <w:t>Transmission of a "ATTA</w:t>
      </w:r>
      <w:smartTag w:uri="urn:schemas-microsoft-com:office:smarttags" w:element="PersonName">
        <w:r>
          <w:t>CH</w:t>
        </w:r>
      </w:smartTag>
      <w:r>
        <w:t xml:space="preserve"> ACCEPT" message to the MS, indicating a GPRS attach while IMSI attached (GSM 04.08 [2]).</w:t>
      </w:r>
    </w:p>
    <w:p w14:paraId="727E8AE0" w14:textId="77777777" w:rsidR="00B27CBD" w:rsidRDefault="00B27CBD">
      <w:pPr>
        <w:pStyle w:val="B1"/>
      </w:pPr>
      <w:r>
        <w:t>D</w:t>
      </w:r>
      <w:r>
        <w:tab/>
        <w:t>succImsiAttach.</w:t>
      </w:r>
    </w:p>
    <w:p w14:paraId="7BA29C32" w14:textId="77777777" w:rsidR="00B27CBD" w:rsidRDefault="00B27CBD">
      <w:pPr>
        <w:pStyle w:val="B1"/>
      </w:pPr>
      <w:r>
        <w:t>E</w:t>
      </w:r>
      <w:r>
        <w:tab/>
        <w:t>A single integer value.</w:t>
      </w:r>
    </w:p>
    <w:p w14:paraId="284F2EDD" w14:textId="77777777" w:rsidR="00B27CBD" w:rsidRDefault="00B27CBD">
      <w:pPr>
        <w:pStyle w:val="B1"/>
      </w:pPr>
      <w:r>
        <w:t>F.</w:t>
      </w:r>
      <w:r>
        <w:tab/>
        <w:t>SGSN Measurement Function.</w:t>
      </w:r>
    </w:p>
    <w:p w14:paraId="00C5A224" w14:textId="77777777" w:rsidR="00B27CBD" w:rsidRDefault="00B27CBD">
      <w:pPr>
        <w:pStyle w:val="B1"/>
      </w:pPr>
      <w:r>
        <w:t>G.</w:t>
      </w:r>
      <w:r>
        <w:tab/>
        <w:t>Valid for packet switching.</w:t>
      </w:r>
    </w:p>
    <w:p w14:paraId="38E9E7FD" w14:textId="77777777" w:rsidR="00B27CBD" w:rsidRDefault="00B27CBD">
      <w:pPr>
        <w:pStyle w:val="Heading4"/>
      </w:pPr>
      <w:bookmarkStart w:id="280" w:name="_Toc509322735"/>
      <w:r>
        <w:t>B.8.1.4.7</w:t>
      </w:r>
      <w:r>
        <w:tab/>
        <w:t>Number of attached subscriber</w:t>
      </w:r>
      <w:bookmarkEnd w:id="280"/>
    </w:p>
    <w:p w14:paraId="0075B580" w14:textId="77777777" w:rsidR="00B27CBD" w:rsidRDefault="00B27CBD">
      <w:pPr>
        <w:pStyle w:val="B1"/>
      </w:pPr>
      <w:r>
        <w:t>A.</w:t>
      </w:r>
      <w:r>
        <w:tab/>
        <w:t>This measurement provides the number of attached subscriber within this SGSN area.</w:t>
      </w:r>
    </w:p>
    <w:p w14:paraId="3EC08D3F" w14:textId="77777777" w:rsidR="00B27CBD" w:rsidRDefault="00B27CBD">
      <w:pPr>
        <w:pStyle w:val="B1"/>
      </w:pPr>
      <w:r>
        <w:t>B.</w:t>
      </w:r>
      <w:r>
        <w:tab/>
        <w:t>GAUGE.</w:t>
      </w:r>
    </w:p>
    <w:p w14:paraId="7BF787FF" w14:textId="77777777" w:rsidR="00B27CBD" w:rsidRDefault="00B27CBD">
      <w:pPr>
        <w:pStyle w:val="B1"/>
      </w:pPr>
      <w:r>
        <w:t>C.</w:t>
      </w:r>
      <w:r>
        <w:tab/>
        <w:t>The gauge will be incremented at transmission of a "ATTA</w:t>
      </w:r>
      <w:smartTag w:uri="urn:schemas-microsoft-com:office:smarttags" w:element="PersonName">
        <w:r>
          <w:t>CH</w:t>
        </w:r>
      </w:smartTag>
      <w:r>
        <w:t xml:space="preserve"> ACCEPT" message to the MS and will be decremented at transmission of a "DETA</w:t>
      </w:r>
      <w:smartTag w:uri="urn:schemas-microsoft-com:office:smarttags" w:element="PersonName">
        <w:r>
          <w:t>CH</w:t>
        </w:r>
      </w:smartTag>
      <w:r>
        <w:t xml:space="preserve"> ACCEPT" message to the MS (GSM 04.08 [2]).</w:t>
      </w:r>
    </w:p>
    <w:p w14:paraId="62292C55" w14:textId="77777777" w:rsidR="00B27CBD" w:rsidRDefault="00B27CBD">
      <w:pPr>
        <w:pStyle w:val="B1"/>
      </w:pPr>
      <w:r>
        <w:t>D.</w:t>
      </w:r>
      <w:r>
        <w:tab/>
        <w:t>nbrOfAttachedSub.</w:t>
      </w:r>
    </w:p>
    <w:p w14:paraId="6096ABE4" w14:textId="77777777" w:rsidR="00B27CBD" w:rsidRDefault="00B27CBD">
      <w:pPr>
        <w:pStyle w:val="B1"/>
      </w:pPr>
      <w:r>
        <w:t>E.</w:t>
      </w:r>
      <w:r>
        <w:tab/>
        <w:t>A single integer value.</w:t>
      </w:r>
    </w:p>
    <w:p w14:paraId="0F4D4311" w14:textId="77777777" w:rsidR="00B27CBD" w:rsidRDefault="00B27CBD">
      <w:pPr>
        <w:pStyle w:val="B1"/>
      </w:pPr>
      <w:r>
        <w:t>F.</w:t>
      </w:r>
      <w:r>
        <w:tab/>
        <w:t>SGSN Measurement Function.</w:t>
      </w:r>
    </w:p>
    <w:p w14:paraId="2212929C" w14:textId="77777777" w:rsidR="00B27CBD" w:rsidRDefault="00B27CBD">
      <w:pPr>
        <w:pStyle w:val="B1"/>
      </w:pPr>
      <w:r>
        <w:t>G.</w:t>
      </w:r>
      <w:r>
        <w:tab/>
        <w:t>Valid for packet switching.</w:t>
      </w:r>
    </w:p>
    <w:p w14:paraId="3D8F1D53" w14:textId="77777777" w:rsidR="00B27CBD" w:rsidRDefault="00673F73">
      <w:pPr>
        <w:pStyle w:val="Heading4"/>
      </w:pPr>
      <w:r>
        <w:br w:type="page"/>
      </w:r>
      <w:bookmarkStart w:id="281" w:name="_Toc509322736"/>
      <w:r w:rsidR="00B27CBD">
        <w:lastRenderedPageBreak/>
        <w:t>B.8.1.4.8</w:t>
      </w:r>
      <w:r w:rsidR="00B27CBD">
        <w:tab/>
        <w:t>Mean number of attached subscriber</w:t>
      </w:r>
      <w:bookmarkEnd w:id="281"/>
    </w:p>
    <w:p w14:paraId="3664CAE6" w14:textId="77777777" w:rsidR="00B27CBD" w:rsidRDefault="00B27CBD">
      <w:pPr>
        <w:pStyle w:val="B1"/>
      </w:pPr>
      <w:r>
        <w:t>A.</w:t>
      </w:r>
      <w:r>
        <w:tab/>
        <w:t>This measurement provides the arithmetic mean of the number of attached subscriber within this SGSN area.</w:t>
      </w:r>
    </w:p>
    <w:p w14:paraId="53C8B9E9" w14:textId="77777777" w:rsidR="00B27CBD" w:rsidRDefault="00B27CBD">
      <w:pPr>
        <w:pStyle w:val="B1"/>
      </w:pPr>
      <w:r>
        <w:t>B.</w:t>
      </w:r>
      <w:r>
        <w:tab/>
        <w:t>GAUGE.</w:t>
      </w:r>
    </w:p>
    <w:p w14:paraId="5691101C" w14:textId="77777777" w:rsidR="00B27CBD" w:rsidRDefault="00B27CBD">
      <w:pPr>
        <w:pStyle w:val="B1"/>
      </w:pPr>
      <w:r>
        <w:t>C.</w:t>
      </w:r>
      <w:r>
        <w:tab/>
        <w:t>This measurement is obtained by sampling at a pre-defined interval (System designed), the number of subscribers which are attached and then taking the arithmetic mean (GSM 04.08 [2]).</w:t>
      </w:r>
    </w:p>
    <w:p w14:paraId="1623F4AA" w14:textId="77777777" w:rsidR="00B27CBD" w:rsidRDefault="00B27CBD">
      <w:pPr>
        <w:pStyle w:val="B1"/>
      </w:pPr>
      <w:r>
        <w:t>D.</w:t>
      </w:r>
      <w:r>
        <w:tab/>
        <w:t>meanNbrOfAttachedSub.</w:t>
      </w:r>
    </w:p>
    <w:p w14:paraId="7C6DE636" w14:textId="77777777" w:rsidR="00B27CBD" w:rsidRDefault="00B27CBD">
      <w:pPr>
        <w:pStyle w:val="B1"/>
      </w:pPr>
      <w:r>
        <w:t>E.</w:t>
      </w:r>
      <w:r>
        <w:tab/>
        <w:t>A single integer value.</w:t>
      </w:r>
    </w:p>
    <w:p w14:paraId="1F259843" w14:textId="77777777" w:rsidR="00B27CBD" w:rsidRDefault="00B27CBD">
      <w:pPr>
        <w:pStyle w:val="B1"/>
      </w:pPr>
      <w:r>
        <w:t>F.</w:t>
      </w:r>
      <w:r>
        <w:tab/>
        <w:t>SGSN Measurement Function.</w:t>
      </w:r>
    </w:p>
    <w:p w14:paraId="004EF286" w14:textId="77777777" w:rsidR="00B27CBD" w:rsidRDefault="00B27CBD">
      <w:pPr>
        <w:pStyle w:val="B1"/>
      </w:pPr>
      <w:r>
        <w:t>G.</w:t>
      </w:r>
      <w:r>
        <w:tab/>
        <w:t>Valid for packet switching.</w:t>
      </w:r>
    </w:p>
    <w:p w14:paraId="6FBAAA49" w14:textId="77777777" w:rsidR="00B27CBD" w:rsidRDefault="00B27CBD">
      <w:pPr>
        <w:pStyle w:val="Heading4"/>
      </w:pPr>
      <w:bookmarkStart w:id="282" w:name="_Toc509322737"/>
      <w:r>
        <w:t>B.8.1.4.9</w:t>
      </w:r>
      <w:r>
        <w:tab/>
        <w:t>Maximum number of attached subscriber</w:t>
      </w:r>
      <w:bookmarkEnd w:id="282"/>
    </w:p>
    <w:p w14:paraId="6723A7C8" w14:textId="77777777" w:rsidR="00B27CBD" w:rsidRDefault="00B27CBD">
      <w:pPr>
        <w:pStyle w:val="B1"/>
      </w:pPr>
      <w:r>
        <w:t>A.</w:t>
      </w:r>
      <w:r>
        <w:tab/>
        <w:t>This measurement provides the highest recorded value for the number of attached subscriber within this SGSN area.</w:t>
      </w:r>
    </w:p>
    <w:p w14:paraId="5DE89638" w14:textId="77777777" w:rsidR="00B27CBD" w:rsidRDefault="00B27CBD">
      <w:pPr>
        <w:pStyle w:val="B1"/>
      </w:pPr>
      <w:r>
        <w:t>B.</w:t>
      </w:r>
      <w:r>
        <w:tab/>
        <w:t>GAUGE.</w:t>
      </w:r>
    </w:p>
    <w:p w14:paraId="3ED7D822" w14:textId="77777777" w:rsidR="00B27CBD" w:rsidRDefault="00B27CBD">
      <w:pPr>
        <w:pStyle w:val="B1"/>
      </w:pPr>
      <w:r>
        <w:t>C.</w:t>
      </w:r>
      <w:r>
        <w:tab/>
        <w:t>This measurement is obtained by sampling at a pre-defined interval (System designed), the number of subscriber which are "attached", and then taking the maximum of all such values at the end of the granularity period (GSM 04.08 [2]).</w:t>
      </w:r>
    </w:p>
    <w:p w14:paraId="798B5881" w14:textId="77777777" w:rsidR="00B27CBD" w:rsidRDefault="00B27CBD">
      <w:pPr>
        <w:pStyle w:val="B1"/>
      </w:pPr>
      <w:r>
        <w:t>D.</w:t>
      </w:r>
      <w:r>
        <w:tab/>
        <w:t>maxNbrOfAttachedSub.</w:t>
      </w:r>
    </w:p>
    <w:p w14:paraId="71CF49FE" w14:textId="77777777" w:rsidR="00B27CBD" w:rsidRDefault="00B27CBD">
      <w:pPr>
        <w:pStyle w:val="B1"/>
      </w:pPr>
      <w:r>
        <w:t>E.</w:t>
      </w:r>
      <w:r>
        <w:tab/>
        <w:t>A single integer value.</w:t>
      </w:r>
    </w:p>
    <w:p w14:paraId="38567C4D" w14:textId="77777777" w:rsidR="00B27CBD" w:rsidRDefault="00B27CBD">
      <w:pPr>
        <w:pStyle w:val="B1"/>
      </w:pPr>
      <w:r>
        <w:t>F.</w:t>
      </w:r>
      <w:r>
        <w:tab/>
        <w:t>SGSN Measurement Function.</w:t>
      </w:r>
    </w:p>
    <w:p w14:paraId="68EB6685" w14:textId="77777777" w:rsidR="00B27CBD" w:rsidRDefault="00B27CBD">
      <w:pPr>
        <w:pStyle w:val="B1"/>
      </w:pPr>
      <w:r>
        <w:t>G.</w:t>
      </w:r>
      <w:r>
        <w:tab/>
        <w:t>Valid for packet switching.</w:t>
      </w:r>
    </w:p>
    <w:p w14:paraId="29C8E046" w14:textId="77777777" w:rsidR="00B27CBD" w:rsidRDefault="00B27CBD">
      <w:pPr>
        <w:pStyle w:val="Heading4"/>
      </w:pPr>
      <w:bookmarkStart w:id="283" w:name="_Toc509322738"/>
      <w:r>
        <w:t>B.8.1.4.10</w:t>
      </w:r>
      <w:r>
        <w:tab/>
        <w:t>Attempted GPRS detach procedures initiated by MS</w:t>
      </w:r>
      <w:bookmarkEnd w:id="283"/>
    </w:p>
    <w:p w14:paraId="1A509CBF" w14:textId="77777777" w:rsidR="00B27CBD" w:rsidRDefault="00B27CBD">
      <w:pPr>
        <w:pStyle w:val="B1"/>
      </w:pPr>
      <w:r>
        <w:t>A.</w:t>
      </w:r>
      <w:r>
        <w:tab/>
        <w:t>This measurement provides the number of attempted GPRS detach procedures within this SGSN area.</w:t>
      </w:r>
    </w:p>
    <w:p w14:paraId="219A1186" w14:textId="77777777" w:rsidR="00B27CBD" w:rsidRDefault="00B27CBD">
      <w:pPr>
        <w:pStyle w:val="B1"/>
      </w:pPr>
      <w:r>
        <w:t>B.</w:t>
      </w:r>
      <w:r>
        <w:tab/>
        <w:t>CC.</w:t>
      </w:r>
    </w:p>
    <w:p w14:paraId="2E9EF5C2" w14:textId="77777777" w:rsidR="00B27CBD" w:rsidRDefault="00B27CBD">
      <w:pPr>
        <w:pStyle w:val="B1"/>
      </w:pPr>
      <w:r>
        <w:t>C.</w:t>
      </w:r>
      <w:r>
        <w:tab/>
        <w:t>Receipt of "DETA</w:t>
      </w:r>
      <w:smartTag w:uri="urn:schemas-microsoft-com:office:smarttags" w:element="PersonName">
        <w:r>
          <w:t>CH</w:t>
        </w:r>
      </w:smartTag>
      <w:r>
        <w:t xml:space="preserve"> REQUEST" message from the MS, indicating a GPRS detach(GSM 04.08 [2]).</w:t>
      </w:r>
    </w:p>
    <w:p w14:paraId="2346D02C" w14:textId="77777777" w:rsidR="00B27CBD" w:rsidRDefault="00B27CBD">
      <w:pPr>
        <w:pStyle w:val="B1"/>
      </w:pPr>
      <w:r>
        <w:t>D.</w:t>
      </w:r>
      <w:r>
        <w:tab/>
        <w:t>attGprsDetachMs.</w:t>
      </w:r>
    </w:p>
    <w:p w14:paraId="6EACE067" w14:textId="77777777" w:rsidR="00B27CBD" w:rsidRDefault="00B27CBD">
      <w:pPr>
        <w:pStyle w:val="B1"/>
      </w:pPr>
      <w:r>
        <w:t>E.</w:t>
      </w:r>
      <w:r>
        <w:tab/>
        <w:t>A single integer value.</w:t>
      </w:r>
    </w:p>
    <w:p w14:paraId="7929C700" w14:textId="77777777" w:rsidR="00B27CBD" w:rsidRDefault="00B27CBD">
      <w:pPr>
        <w:pStyle w:val="B1"/>
      </w:pPr>
      <w:r>
        <w:t>F.</w:t>
      </w:r>
      <w:r>
        <w:tab/>
        <w:t>SGSN Measurement Function.</w:t>
      </w:r>
    </w:p>
    <w:p w14:paraId="52C4474E" w14:textId="77777777" w:rsidR="00B27CBD" w:rsidRDefault="00B27CBD">
      <w:pPr>
        <w:pStyle w:val="B1"/>
      </w:pPr>
      <w:r>
        <w:t>G.</w:t>
      </w:r>
      <w:r>
        <w:tab/>
        <w:t>Valid for packet switching.</w:t>
      </w:r>
    </w:p>
    <w:p w14:paraId="4EF0625D" w14:textId="77777777" w:rsidR="00B27CBD" w:rsidRDefault="00673F73">
      <w:pPr>
        <w:pStyle w:val="Heading4"/>
      </w:pPr>
      <w:r>
        <w:br w:type="page"/>
      </w:r>
      <w:bookmarkStart w:id="284" w:name="_Toc509322739"/>
      <w:r w:rsidR="00B27CBD">
        <w:lastRenderedPageBreak/>
        <w:t>B.8.1.4.11</w:t>
      </w:r>
      <w:r w:rsidR="00B27CBD">
        <w:tab/>
        <w:t>Attempt of Combined GPRS/IMSI detach procedures initiated by MS</w:t>
      </w:r>
      <w:bookmarkEnd w:id="284"/>
    </w:p>
    <w:p w14:paraId="76FA5A41" w14:textId="77777777" w:rsidR="00B27CBD" w:rsidRDefault="00B27CBD">
      <w:pPr>
        <w:pStyle w:val="B1"/>
      </w:pPr>
      <w:r>
        <w:t>A.</w:t>
      </w:r>
      <w:r>
        <w:tab/>
        <w:t>This measurement provides the number of attempted Combined GPRS/IMSI detach procedures MS-initiated within this SGSN area.</w:t>
      </w:r>
    </w:p>
    <w:p w14:paraId="7D6572F6" w14:textId="77777777" w:rsidR="00B27CBD" w:rsidRDefault="00B27CBD">
      <w:pPr>
        <w:pStyle w:val="B1"/>
      </w:pPr>
      <w:r>
        <w:t>B.</w:t>
      </w:r>
      <w:r>
        <w:tab/>
        <w:t>CC.</w:t>
      </w:r>
    </w:p>
    <w:p w14:paraId="37F8313E" w14:textId="77777777" w:rsidR="00B27CBD" w:rsidRDefault="00B27CBD">
      <w:pPr>
        <w:pStyle w:val="B1"/>
      </w:pPr>
      <w:r>
        <w:t>C.</w:t>
      </w:r>
      <w:r>
        <w:tab/>
        <w:t>Receipt of "DETA</w:t>
      </w:r>
      <w:smartTag w:uri="urn:schemas-microsoft-com:office:smarttags" w:element="PersonName">
        <w:r>
          <w:t>CH</w:t>
        </w:r>
      </w:smartTag>
      <w:r>
        <w:t xml:space="preserve"> REQUEST" message from the MS, indicating a Combined GPRS/IMSI detach (GSM 04.08 [2]).</w:t>
      </w:r>
    </w:p>
    <w:p w14:paraId="4785E453" w14:textId="77777777" w:rsidR="00B27CBD" w:rsidRDefault="00B27CBD">
      <w:pPr>
        <w:pStyle w:val="B1"/>
      </w:pPr>
      <w:r>
        <w:t>D.</w:t>
      </w:r>
      <w:r>
        <w:tab/>
        <w:t>attCombiDetachMs.</w:t>
      </w:r>
    </w:p>
    <w:p w14:paraId="769524F5" w14:textId="77777777" w:rsidR="00B27CBD" w:rsidRDefault="00B27CBD">
      <w:pPr>
        <w:pStyle w:val="B1"/>
      </w:pPr>
      <w:r>
        <w:t>E.</w:t>
      </w:r>
      <w:r>
        <w:tab/>
        <w:t>A single integer value.</w:t>
      </w:r>
    </w:p>
    <w:p w14:paraId="52B7BEEB" w14:textId="77777777" w:rsidR="00B27CBD" w:rsidRDefault="00B27CBD">
      <w:pPr>
        <w:pStyle w:val="B1"/>
      </w:pPr>
      <w:r>
        <w:t>F.</w:t>
      </w:r>
      <w:r>
        <w:tab/>
        <w:t>SGSN Measurement Function.</w:t>
      </w:r>
    </w:p>
    <w:p w14:paraId="6E241735" w14:textId="77777777" w:rsidR="00B27CBD" w:rsidRDefault="00B27CBD">
      <w:pPr>
        <w:pStyle w:val="B1"/>
      </w:pPr>
      <w:r>
        <w:t>G.</w:t>
      </w:r>
      <w:r>
        <w:tab/>
        <w:t>Valid for packet switching.</w:t>
      </w:r>
    </w:p>
    <w:p w14:paraId="799B4449" w14:textId="77777777" w:rsidR="00B27CBD" w:rsidRDefault="00B27CBD">
      <w:pPr>
        <w:pStyle w:val="Heading4"/>
      </w:pPr>
      <w:bookmarkStart w:id="285" w:name="_Toc509322740"/>
      <w:r>
        <w:t>B.8.1.4.12</w:t>
      </w:r>
      <w:r>
        <w:tab/>
        <w:t>Attempt of IMSI detach procedures initiated by MS</w:t>
      </w:r>
      <w:bookmarkEnd w:id="285"/>
    </w:p>
    <w:p w14:paraId="5497A46C" w14:textId="77777777" w:rsidR="00B27CBD" w:rsidRDefault="00B27CBD">
      <w:pPr>
        <w:pStyle w:val="B1"/>
      </w:pPr>
      <w:r>
        <w:t>A.</w:t>
      </w:r>
      <w:r>
        <w:tab/>
        <w:t>This measurement provides the number of attempted IMSI detach procedures MS-initiated within this SGSN area.</w:t>
      </w:r>
    </w:p>
    <w:p w14:paraId="588B9F78" w14:textId="77777777" w:rsidR="00B27CBD" w:rsidRDefault="00B27CBD">
      <w:pPr>
        <w:pStyle w:val="B1"/>
      </w:pPr>
      <w:r>
        <w:t>B.</w:t>
      </w:r>
      <w:r>
        <w:tab/>
        <w:t>CC.</w:t>
      </w:r>
    </w:p>
    <w:p w14:paraId="7F71AF6F" w14:textId="77777777" w:rsidR="00B27CBD" w:rsidRDefault="00B27CBD">
      <w:pPr>
        <w:pStyle w:val="B1"/>
      </w:pPr>
      <w:r>
        <w:t>C</w:t>
      </w:r>
      <w:r>
        <w:tab/>
        <w:t>Receipt of "DETA</w:t>
      </w:r>
      <w:smartTag w:uri="urn:schemas-microsoft-com:office:smarttags" w:element="PersonName">
        <w:r>
          <w:t>CH</w:t>
        </w:r>
      </w:smartTag>
      <w:r>
        <w:t xml:space="preserve"> REQUEST" message from the MS, indicating a IMSI detach (GSM 04.08 [2]).</w:t>
      </w:r>
    </w:p>
    <w:p w14:paraId="4764244B" w14:textId="77777777" w:rsidR="00B27CBD" w:rsidRDefault="00B27CBD">
      <w:pPr>
        <w:pStyle w:val="B1"/>
      </w:pPr>
      <w:r>
        <w:t>D.</w:t>
      </w:r>
      <w:r>
        <w:tab/>
        <w:t>attImsiDetachMS.</w:t>
      </w:r>
    </w:p>
    <w:p w14:paraId="67D12B88" w14:textId="77777777" w:rsidR="00B27CBD" w:rsidRDefault="00B27CBD">
      <w:pPr>
        <w:pStyle w:val="B1"/>
      </w:pPr>
      <w:r>
        <w:t>E.</w:t>
      </w:r>
      <w:r>
        <w:tab/>
        <w:t>A single integer value.</w:t>
      </w:r>
    </w:p>
    <w:p w14:paraId="5E7FFBE3" w14:textId="77777777" w:rsidR="00B27CBD" w:rsidRDefault="00B27CBD">
      <w:pPr>
        <w:pStyle w:val="B1"/>
      </w:pPr>
      <w:r>
        <w:t>F.</w:t>
      </w:r>
      <w:r>
        <w:tab/>
        <w:t>SGSN Measurement Function.</w:t>
      </w:r>
    </w:p>
    <w:p w14:paraId="6EEF1A7D" w14:textId="77777777" w:rsidR="00B27CBD" w:rsidRDefault="00B27CBD">
      <w:pPr>
        <w:pStyle w:val="B1"/>
        <w:rPr>
          <w:color w:val="000000"/>
        </w:rPr>
      </w:pPr>
      <w:r>
        <w:rPr>
          <w:color w:val="000000"/>
        </w:rPr>
        <w:t>G.</w:t>
      </w:r>
      <w:r>
        <w:tab/>
      </w:r>
      <w:r>
        <w:rPr>
          <w:color w:val="000000"/>
        </w:rPr>
        <w:t>Valid for packet switching.</w:t>
      </w:r>
    </w:p>
    <w:p w14:paraId="65D8243F" w14:textId="77777777" w:rsidR="00B27CBD" w:rsidRDefault="00B27CBD">
      <w:pPr>
        <w:pStyle w:val="Heading4"/>
      </w:pPr>
      <w:bookmarkStart w:id="286" w:name="_Toc509322741"/>
      <w:r>
        <w:t>B.8.1.4.13</w:t>
      </w:r>
      <w:r>
        <w:tab/>
        <w:t>Attempted GPRS detach procedures initiated by SGSN</w:t>
      </w:r>
      <w:bookmarkEnd w:id="286"/>
    </w:p>
    <w:p w14:paraId="2FF36206" w14:textId="77777777" w:rsidR="00B27CBD" w:rsidRDefault="00B27CBD">
      <w:pPr>
        <w:pStyle w:val="B1"/>
      </w:pPr>
      <w:r>
        <w:t>A.</w:t>
      </w:r>
      <w:r>
        <w:tab/>
        <w:t>This measurement provides the number of attempted GPRS detach procedures initiated by SGSN.</w:t>
      </w:r>
    </w:p>
    <w:p w14:paraId="2704518E" w14:textId="77777777" w:rsidR="00B27CBD" w:rsidRDefault="00B27CBD">
      <w:pPr>
        <w:pStyle w:val="B1"/>
      </w:pPr>
      <w:r>
        <w:t>B.</w:t>
      </w:r>
      <w:r>
        <w:tab/>
        <w:t>CC.</w:t>
      </w:r>
    </w:p>
    <w:p w14:paraId="6BB9721A" w14:textId="77777777" w:rsidR="00B27CBD" w:rsidRDefault="00B27CBD">
      <w:pPr>
        <w:pStyle w:val="B1"/>
      </w:pPr>
      <w:r>
        <w:t>C.</w:t>
      </w:r>
      <w:r>
        <w:tab/>
        <w:t>Transmission of a "DETA</w:t>
      </w:r>
      <w:smartTag w:uri="urn:schemas-microsoft-com:office:smarttags" w:element="PersonName">
        <w:r>
          <w:t>CH</w:t>
        </w:r>
      </w:smartTag>
      <w:r>
        <w:t xml:space="preserve"> REQUEST" message to the MS (GSM 04.08 [2]).</w:t>
      </w:r>
    </w:p>
    <w:p w14:paraId="445B2E28" w14:textId="77777777" w:rsidR="00B27CBD" w:rsidRDefault="00B27CBD">
      <w:pPr>
        <w:pStyle w:val="B1"/>
      </w:pPr>
      <w:r>
        <w:t>D.</w:t>
      </w:r>
      <w:r>
        <w:tab/>
        <w:t>attGprsDetachSgsn.</w:t>
      </w:r>
    </w:p>
    <w:p w14:paraId="79067EC8" w14:textId="77777777" w:rsidR="00B27CBD" w:rsidRDefault="00B27CBD">
      <w:pPr>
        <w:pStyle w:val="B1"/>
      </w:pPr>
      <w:r>
        <w:t>E.</w:t>
      </w:r>
      <w:r>
        <w:tab/>
        <w:t>A single integer value.</w:t>
      </w:r>
    </w:p>
    <w:p w14:paraId="093ABF16" w14:textId="77777777" w:rsidR="00B27CBD" w:rsidRDefault="00B27CBD">
      <w:pPr>
        <w:pStyle w:val="B1"/>
      </w:pPr>
      <w:r>
        <w:t>F.</w:t>
      </w:r>
      <w:r>
        <w:tab/>
        <w:t>SGSN Measurement Function.</w:t>
      </w:r>
    </w:p>
    <w:p w14:paraId="2DC16F5B" w14:textId="77777777" w:rsidR="00B27CBD" w:rsidRDefault="00B27CBD">
      <w:pPr>
        <w:pStyle w:val="B1"/>
      </w:pPr>
      <w:r>
        <w:t>G.</w:t>
      </w:r>
      <w:r>
        <w:tab/>
        <w:t>Valid for packet switching.</w:t>
      </w:r>
    </w:p>
    <w:p w14:paraId="70D9D105" w14:textId="77777777" w:rsidR="00B27CBD" w:rsidRDefault="00673F73">
      <w:pPr>
        <w:pStyle w:val="Heading4"/>
      </w:pPr>
      <w:r>
        <w:br w:type="page"/>
      </w:r>
      <w:bookmarkStart w:id="287" w:name="_Toc509322742"/>
      <w:r w:rsidR="00B27CBD">
        <w:lastRenderedPageBreak/>
        <w:t>B.8.1.4.14</w:t>
      </w:r>
      <w:r w:rsidR="00B27CBD">
        <w:tab/>
        <w:t>Successful GPRS detach procedures initiated by SGSN</w:t>
      </w:r>
      <w:bookmarkEnd w:id="287"/>
    </w:p>
    <w:p w14:paraId="6F349A49" w14:textId="77777777" w:rsidR="00B27CBD" w:rsidRDefault="00B27CBD">
      <w:pPr>
        <w:pStyle w:val="B1"/>
      </w:pPr>
      <w:r>
        <w:t>A.</w:t>
      </w:r>
      <w:r>
        <w:tab/>
        <w:t>This measurement provides the number of successfully completed GPRS detach procedures SGSN-initiated within this SGSN area.</w:t>
      </w:r>
    </w:p>
    <w:p w14:paraId="500FCAE5" w14:textId="77777777" w:rsidR="00B27CBD" w:rsidRDefault="00B27CBD">
      <w:pPr>
        <w:pStyle w:val="B1"/>
      </w:pPr>
      <w:r>
        <w:t>B.</w:t>
      </w:r>
      <w:r>
        <w:tab/>
        <w:t>CC.</w:t>
      </w:r>
    </w:p>
    <w:p w14:paraId="08E78E15" w14:textId="77777777" w:rsidR="00B27CBD" w:rsidRDefault="00B27CBD">
      <w:pPr>
        <w:pStyle w:val="B1"/>
      </w:pPr>
      <w:r>
        <w:t>C.</w:t>
      </w:r>
      <w:r>
        <w:tab/>
        <w:t>Receipt of "DETA</w:t>
      </w:r>
      <w:smartTag w:uri="urn:schemas-microsoft-com:office:smarttags" w:element="PersonName">
        <w:r>
          <w:t>CH</w:t>
        </w:r>
      </w:smartTag>
      <w:r>
        <w:t xml:space="preserve"> ACCEPT" message from the MS (GSM 04.08 [2]).</w:t>
      </w:r>
    </w:p>
    <w:p w14:paraId="36427BC5" w14:textId="77777777" w:rsidR="00B27CBD" w:rsidRDefault="00B27CBD">
      <w:pPr>
        <w:pStyle w:val="B1"/>
      </w:pPr>
      <w:r>
        <w:t>D.</w:t>
      </w:r>
      <w:r>
        <w:tab/>
        <w:t>succGprsDetachSgsn.</w:t>
      </w:r>
    </w:p>
    <w:p w14:paraId="2F92FAA0" w14:textId="77777777" w:rsidR="00B27CBD" w:rsidRDefault="00B27CBD">
      <w:pPr>
        <w:pStyle w:val="B1"/>
      </w:pPr>
      <w:r>
        <w:t>E.</w:t>
      </w:r>
      <w:r>
        <w:tab/>
        <w:t>A single integer value.</w:t>
      </w:r>
    </w:p>
    <w:p w14:paraId="34A59F99" w14:textId="77777777" w:rsidR="00B27CBD" w:rsidRDefault="00B27CBD">
      <w:pPr>
        <w:pStyle w:val="B1"/>
      </w:pPr>
      <w:r>
        <w:t>F.</w:t>
      </w:r>
      <w:r>
        <w:tab/>
        <w:t>SGSN Measurement Function.</w:t>
      </w:r>
    </w:p>
    <w:p w14:paraId="50E87165" w14:textId="77777777" w:rsidR="00B27CBD" w:rsidRDefault="00B27CBD">
      <w:pPr>
        <w:pStyle w:val="B1"/>
      </w:pPr>
      <w:r>
        <w:t>G.</w:t>
      </w:r>
      <w:r>
        <w:tab/>
        <w:t>Valid for packet switching.</w:t>
      </w:r>
    </w:p>
    <w:p w14:paraId="00530E1B" w14:textId="77777777" w:rsidR="00B27CBD" w:rsidRDefault="00B27CBD">
      <w:pPr>
        <w:pStyle w:val="Heading4"/>
      </w:pPr>
      <w:bookmarkStart w:id="288" w:name="_Toc509322743"/>
      <w:r>
        <w:t>B.8.1.4.15</w:t>
      </w:r>
      <w:r>
        <w:tab/>
        <w:t>Attempted intra-SGSN Routing Area Update procedures initiated in this SGSN</w:t>
      </w:r>
      <w:bookmarkEnd w:id="288"/>
    </w:p>
    <w:p w14:paraId="0D50D031" w14:textId="77777777" w:rsidR="00B27CBD" w:rsidRDefault="00B27CBD">
      <w:pPr>
        <w:pStyle w:val="B1"/>
      </w:pPr>
      <w:r>
        <w:t>A.</w:t>
      </w:r>
      <w:r>
        <w:tab/>
        <w:t>This measurement provides the number of attempted intra-SGSN Routing Area Update procedures initiated within this SGSN area.</w:t>
      </w:r>
    </w:p>
    <w:p w14:paraId="704FABFC" w14:textId="77777777" w:rsidR="00B27CBD" w:rsidRDefault="00B27CBD">
      <w:pPr>
        <w:pStyle w:val="B1"/>
      </w:pPr>
      <w:r>
        <w:t>B.</w:t>
      </w:r>
      <w:r>
        <w:tab/>
        <w:t>CC.</w:t>
      </w:r>
    </w:p>
    <w:p w14:paraId="3B85D601" w14:textId="77777777" w:rsidR="00B27CBD" w:rsidRDefault="00B27CBD">
      <w:pPr>
        <w:pStyle w:val="B1"/>
      </w:pPr>
      <w:r>
        <w:t>C.</w:t>
      </w:r>
      <w:r>
        <w:tab/>
        <w:t>Receipt of a "ROUTING AREA UPDATE REQUEST" message from the MS, where the old RA and the new RA are served by this SGSN (GSM 04.08 [2]).</w:t>
      </w:r>
    </w:p>
    <w:p w14:paraId="186FAB79" w14:textId="77777777" w:rsidR="00B27CBD" w:rsidRDefault="00B27CBD">
      <w:pPr>
        <w:pStyle w:val="B1"/>
      </w:pPr>
      <w:r>
        <w:t>D.</w:t>
      </w:r>
      <w:r>
        <w:tab/>
        <w:t>attIntraSgsnRaUpdate.</w:t>
      </w:r>
    </w:p>
    <w:p w14:paraId="0F1202E6" w14:textId="77777777" w:rsidR="00B27CBD" w:rsidRDefault="00B27CBD">
      <w:pPr>
        <w:pStyle w:val="B1"/>
      </w:pPr>
      <w:r>
        <w:t>E.</w:t>
      </w:r>
      <w:r>
        <w:tab/>
        <w:t>A single integer value.</w:t>
      </w:r>
    </w:p>
    <w:p w14:paraId="4105DF09" w14:textId="77777777" w:rsidR="00B27CBD" w:rsidRDefault="00B27CBD">
      <w:pPr>
        <w:pStyle w:val="B1"/>
      </w:pPr>
      <w:r>
        <w:t>F.</w:t>
      </w:r>
      <w:r>
        <w:tab/>
        <w:t>SGSN Measurement Function.</w:t>
      </w:r>
    </w:p>
    <w:p w14:paraId="194A3FED" w14:textId="77777777" w:rsidR="00B27CBD" w:rsidRDefault="00B27CBD">
      <w:pPr>
        <w:pStyle w:val="B1"/>
      </w:pPr>
      <w:r>
        <w:t>G.</w:t>
      </w:r>
      <w:r>
        <w:tab/>
        <w:t>Valid for packet switching.</w:t>
      </w:r>
    </w:p>
    <w:p w14:paraId="508330E7" w14:textId="77777777" w:rsidR="00B27CBD" w:rsidRDefault="00B27CBD">
      <w:pPr>
        <w:pStyle w:val="Heading4"/>
      </w:pPr>
      <w:bookmarkStart w:id="289" w:name="_Toc509322744"/>
      <w:r>
        <w:t>B.8.1.4.16</w:t>
      </w:r>
      <w:r>
        <w:tab/>
        <w:t>Successful intra-SGSN Routing Area Update procedures initiated in this SGSN</w:t>
      </w:r>
      <w:bookmarkEnd w:id="289"/>
    </w:p>
    <w:p w14:paraId="53F7E489" w14:textId="77777777" w:rsidR="00B27CBD" w:rsidRDefault="00B27CBD">
      <w:pPr>
        <w:pStyle w:val="B1"/>
      </w:pPr>
      <w:r>
        <w:t>A.</w:t>
      </w:r>
      <w:r>
        <w:tab/>
        <w:t>This measurement provides the number of successfully performed intra-SGSN Routing Area Update procedures initiated in this SGSN.</w:t>
      </w:r>
    </w:p>
    <w:p w14:paraId="680734B5" w14:textId="77777777" w:rsidR="00B27CBD" w:rsidRDefault="00B27CBD">
      <w:pPr>
        <w:pStyle w:val="B1"/>
      </w:pPr>
      <w:r>
        <w:t>B.</w:t>
      </w:r>
      <w:r>
        <w:tab/>
        <w:t>CC.</w:t>
      </w:r>
    </w:p>
    <w:p w14:paraId="777DF4E4" w14:textId="77777777" w:rsidR="00B27CBD" w:rsidRDefault="00B27CBD">
      <w:pPr>
        <w:pStyle w:val="B1"/>
      </w:pPr>
      <w:r>
        <w:t>C.</w:t>
      </w:r>
      <w:r>
        <w:tab/>
        <w:t>Transmission of "ROUTING AREA UPDATE ACCEPT" message to the MS, GSM 04.08 [2].</w:t>
      </w:r>
    </w:p>
    <w:p w14:paraId="3628D9AC" w14:textId="77777777" w:rsidR="00B27CBD" w:rsidRDefault="00B27CBD">
      <w:pPr>
        <w:pStyle w:val="B1"/>
      </w:pPr>
      <w:r>
        <w:t>D.</w:t>
      </w:r>
      <w:r>
        <w:tab/>
        <w:t>succIntraSgsnRaUpdate.</w:t>
      </w:r>
    </w:p>
    <w:p w14:paraId="5833654A" w14:textId="77777777" w:rsidR="00B27CBD" w:rsidRDefault="00B27CBD">
      <w:pPr>
        <w:pStyle w:val="B1"/>
      </w:pPr>
      <w:r>
        <w:t>E.</w:t>
      </w:r>
      <w:r>
        <w:tab/>
        <w:t>A single integer value.</w:t>
      </w:r>
    </w:p>
    <w:p w14:paraId="46C19E80" w14:textId="77777777" w:rsidR="00B27CBD" w:rsidRDefault="00B27CBD">
      <w:pPr>
        <w:pStyle w:val="B1"/>
      </w:pPr>
      <w:r>
        <w:t>F.</w:t>
      </w:r>
      <w:r>
        <w:tab/>
        <w:t>SGSN Measurement Function.</w:t>
      </w:r>
    </w:p>
    <w:p w14:paraId="0CEA6D71" w14:textId="77777777" w:rsidR="00B27CBD" w:rsidRDefault="00B27CBD">
      <w:pPr>
        <w:pStyle w:val="B1"/>
      </w:pPr>
      <w:r>
        <w:t>G.</w:t>
      </w:r>
      <w:r>
        <w:tab/>
        <w:t>Valid for packet switching.</w:t>
      </w:r>
    </w:p>
    <w:p w14:paraId="187552D5" w14:textId="77777777" w:rsidR="00B27CBD" w:rsidRDefault="00673F73">
      <w:pPr>
        <w:pStyle w:val="Heading4"/>
      </w:pPr>
      <w:r>
        <w:br w:type="page"/>
      </w:r>
      <w:bookmarkStart w:id="290" w:name="_Toc509322745"/>
      <w:r w:rsidR="00B27CBD">
        <w:lastRenderedPageBreak/>
        <w:t>B.8.1.4.17</w:t>
      </w:r>
      <w:r w:rsidR="00B27CBD">
        <w:tab/>
        <w:t>Attempted inter-SGSN Routing Area Update procedures initiated in this SGSN</w:t>
      </w:r>
      <w:bookmarkEnd w:id="290"/>
    </w:p>
    <w:p w14:paraId="67F7737E" w14:textId="77777777" w:rsidR="00B27CBD" w:rsidRDefault="00B27CBD">
      <w:pPr>
        <w:pStyle w:val="B1"/>
      </w:pPr>
      <w:r>
        <w:t>A.</w:t>
      </w:r>
      <w:r>
        <w:tab/>
        <w:t>This measurement provides the number of attempted inter-SGSN Routing Area Update procedures initiated in this SGSN, where the old RA is served by another SGSN, GSM 04.08 [2].</w:t>
      </w:r>
    </w:p>
    <w:p w14:paraId="1B1698DE" w14:textId="77777777" w:rsidR="00B27CBD" w:rsidRDefault="00B27CBD">
      <w:pPr>
        <w:pStyle w:val="B1"/>
      </w:pPr>
      <w:r>
        <w:t>B.</w:t>
      </w:r>
      <w:r>
        <w:tab/>
        <w:t>CC.</w:t>
      </w:r>
    </w:p>
    <w:p w14:paraId="4CF34C4C" w14:textId="77777777" w:rsidR="00B27CBD" w:rsidRDefault="00B27CBD">
      <w:pPr>
        <w:pStyle w:val="B1"/>
      </w:pPr>
      <w:r>
        <w:t>C.</w:t>
      </w:r>
      <w:r>
        <w:tab/>
        <w:t>Receipt of an "ROUTING AREA UPDATE REQUEST" message from the MS,GSM 04.08 [2].</w:t>
      </w:r>
    </w:p>
    <w:p w14:paraId="2CC2DCAC" w14:textId="77777777" w:rsidR="00B27CBD" w:rsidRDefault="00B27CBD">
      <w:pPr>
        <w:pStyle w:val="B1"/>
      </w:pPr>
      <w:r>
        <w:t>D.</w:t>
      </w:r>
      <w:r>
        <w:tab/>
        <w:t>attInterSgsnRaUpdate.</w:t>
      </w:r>
    </w:p>
    <w:p w14:paraId="4A987CE3" w14:textId="77777777" w:rsidR="00B27CBD" w:rsidRDefault="00B27CBD">
      <w:pPr>
        <w:pStyle w:val="B1"/>
      </w:pPr>
      <w:r>
        <w:t>E.</w:t>
      </w:r>
      <w:r>
        <w:tab/>
        <w:t>A single integer value.</w:t>
      </w:r>
    </w:p>
    <w:p w14:paraId="56FBF877" w14:textId="77777777" w:rsidR="00B27CBD" w:rsidRDefault="00B27CBD">
      <w:pPr>
        <w:pStyle w:val="B1"/>
      </w:pPr>
      <w:r>
        <w:t>F.</w:t>
      </w:r>
      <w:r>
        <w:tab/>
        <w:t>SGSN Measurement Function.</w:t>
      </w:r>
    </w:p>
    <w:p w14:paraId="1B77CB91" w14:textId="77777777" w:rsidR="00B27CBD" w:rsidRDefault="00B27CBD">
      <w:pPr>
        <w:pStyle w:val="B1"/>
      </w:pPr>
      <w:r>
        <w:t>G.</w:t>
      </w:r>
      <w:r>
        <w:tab/>
        <w:t>Valid for packet switching.</w:t>
      </w:r>
    </w:p>
    <w:p w14:paraId="5DC94773" w14:textId="77777777" w:rsidR="00B27CBD" w:rsidRDefault="00B27CBD">
      <w:pPr>
        <w:pStyle w:val="Heading4"/>
      </w:pPr>
      <w:bookmarkStart w:id="291" w:name="_Toc509322746"/>
      <w:r>
        <w:t>B.8.1.4.18</w:t>
      </w:r>
      <w:r>
        <w:tab/>
        <w:t>Successful inter-SGSN Routing Area Update procedures initiated in this SGSN</w:t>
      </w:r>
      <w:bookmarkEnd w:id="291"/>
    </w:p>
    <w:p w14:paraId="0DC6F573" w14:textId="77777777" w:rsidR="00B27CBD" w:rsidRDefault="00B27CBD">
      <w:pPr>
        <w:pStyle w:val="B1"/>
      </w:pPr>
      <w:r>
        <w:t>A.</w:t>
      </w:r>
      <w:r>
        <w:tab/>
        <w:t>This measurement provides the number of successfully completed inter-SGSN Routing Area Update procedures in this SGSN.</w:t>
      </w:r>
    </w:p>
    <w:p w14:paraId="24C2FB1F" w14:textId="77777777" w:rsidR="00B27CBD" w:rsidRDefault="00B27CBD">
      <w:pPr>
        <w:pStyle w:val="B1"/>
      </w:pPr>
      <w:r>
        <w:t>B</w:t>
      </w:r>
      <w:r>
        <w:tab/>
        <w:t>CC.</w:t>
      </w:r>
    </w:p>
    <w:p w14:paraId="67288C88" w14:textId="77777777" w:rsidR="00B27CBD" w:rsidRDefault="00B27CBD">
      <w:pPr>
        <w:pStyle w:val="B1"/>
      </w:pPr>
      <w:r>
        <w:t>C.</w:t>
      </w:r>
      <w:r>
        <w:tab/>
        <w:t>Receipt of a "ROUTING AREA UPDATE COMPLETE" message from the MS, GSM 04.08 [2].</w:t>
      </w:r>
    </w:p>
    <w:p w14:paraId="19A4270F" w14:textId="77777777" w:rsidR="00B27CBD" w:rsidRDefault="00B27CBD">
      <w:pPr>
        <w:pStyle w:val="B1"/>
      </w:pPr>
      <w:r>
        <w:t>D.</w:t>
      </w:r>
      <w:r>
        <w:tab/>
        <w:t>succInterSgsnRaUpdate.</w:t>
      </w:r>
    </w:p>
    <w:p w14:paraId="497B2245" w14:textId="77777777" w:rsidR="00B27CBD" w:rsidRDefault="00B27CBD">
      <w:pPr>
        <w:pStyle w:val="B1"/>
      </w:pPr>
      <w:r>
        <w:t>E.</w:t>
      </w:r>
      <w:r>
        <w:tab/>
        <w:t>A single integer value.</w:t>
      </w:r>
    </w:p>
    <w:p w14:paraId="13DE9746" w14:textId="77777777" w:rsidR="00B27CBD" w:rsidRDefault="00B27CBD">
      <w:pPr>
        <w:pStyle w:val="B1"/>
      </w:pPr>
      <w:r>
        <w:t>F.</w:t>
      </w:r>
      <w:r>
        <w:tab/>
        <w:t>SGSN Measurement Function.</w:t>
      </w:r>
    </w:p>
    <w:p w14:paraId="5D5E029D" w14:textId="77777777" w:rsidR="00B27CBD" w:rsidRDefault="00B27CBD">
      <w:pPr>
        <w:pStyle w:val="B1"/>
      </w:pPr>
      <w:r>
        <w:t>G.</w:t>
      </w:r>
      <w:r>
        <w:tab/>
        <w:t>Valid for packet switching.</w:t>
      </w:r>
    </w:p>
    <w:p w14:paraId="7A9724FC" w14:textId="77777777" w:rsidR="00B27CBD" w:rsidRDefault="00673F73">
      <w:pPr>
        <w:pStyle w:val="Heading3"/>
      </w:pPr>
      <w:r>
        <w:br w:type="page"/>
      </w:r>
      <w:bookmarkStart w:id="292" w:name="_Toc509322747"/>
      <w:r w:rsidR="00B27CBD">
        <w:lastRenderedPageBreak/>
        <w:t>B.8.1.5</w:t>
      </w:r>
      <w:r w:rsidR="00B27CBD">
        <w:tab/>
        <w:t>Security</w:t>
      </w:r>
      <w:bookmarkEnd w:id="292"/>
    </w:p>
    <w:p w14:paraId="1372E397" w14:textId="77777777" w:rsidR="00B27CBD" w:rsidRDefault="00B27CBD">
      <w:pPr>
        <w:pStyle w:val="Heading4"/>
      </w:pPr>
      <w:bookmarkStart w:id="293" w:name="_Toc509322748"/>
      <w:r>
        <w:t>B.8.1.5.1</w:t>
      </w:r>
      <w:r>
        <w:tab/>
        <w:t>Attempted P-TMSI reallocation procedures</w:t>
      </w:r>
      <w:bookmarkEnd w:id="293"/>
    </w:p>
    <w:p w14:paraId="3991DE10" w14:textId="77777777" w:rsidR="00B27CBD" w:rsidRDefault="00B27CBD">
      <w:pPr>
        <w:pStyle w:val="B1"/>
      </w:pPr>
      <w:r>
        <w:t>A.</w:t>
      </w:r>
      <w:r>
        <w:tab/>
        <w:t>This measurement provides the number of attempted P-TMSI reallocation, or implicitly as part of the Location Updating, procedures in this SGSN.</w:t>
      </w:r>
    </w:p>
    <w:p w14:paraId="2C00ED39" w14:textId="77777777" w:rsidR="00B27CBD" w:rsidRDefault="00B27CBD">
      <w:pPr>
        <w:pStyle w:val="B1"/>
      </w:pPr>
      <w:r>
        <w:t>B.</w:t>
      </w:r>
      <w:r>
        <w:tab/>
        <w:t>CC.</w:t>
      </w:r>
    </w:p>
    <w:p w14:paraId="3A995C47" w14:textId="77777777" w:rsidR="00B27CBD" w:rsidRDefault="00B27CBD">
      <w:pPr>
        <w:pStyle w:val="B1"/>
      </w:pPr>
      <w:r>
        <w:t>C.</w:t>
      </w:r>
      <w:r>
        <w:tab/>
        <w:t>Transmission of "P-TMSI REALLOCATION COMMAND" message by the SGSN, GSM 04.08 [2].</w:t>
      </w:r>
    </w:p>
    <w:p w14:paraId="2875EEF4" w14:textId="77777777" w:rsidR="00B27CBD" w:rsidRDefault="00B27CBD">
      <w:pPr>
        <w:pStyle w:val="B1"/>
      </w:pPr>
      <w:r>
        <w:t>D.</w:t>
      </w:r>
      <w:r>
        <w:tab/>
        <w:t>attPTMSIRealloc.</w:t>
      </w:r>
    </w:p>
    <w:p w14:paraId="4F5CD457" w14:textId="77777777" w:rsidR="00B27CBD" w:rsidRDefault="00B27CBD">
      <w:pPr>
        <w:pStyle w:val="B1"/>
      </w:pPr>
      <w:r>
        <w:t>E.</w:t>
      </w:r>
      <w:r>
        <w:tab/>
        <w:t>A single integer value.</w:t>
      </w:r>
    </w:p>
    <w:p w14:paraId="374AF54F" w14:textId="77777777" w:rsidR="00B27CBD" w:rsidRDefault="00B27CBD">
      <w:pPr>
        <w:pStyle w:val="B1"/>
      </w:pPr>
      <w:r>
        <w:t>F.</w:t>
      </w:r>
      <w:r>
        <w:tab/>
        <w:t>SGSN Measurement Function.</w:t>
      </w:r>
    </w:p>
    <w:p w14:paraId="51B19A29" w14:textId="77777777" w:rsidR="00B27CBD" w:rsidRDefault="00B27CBD">
      <w:pPr>
        <w:pStyle w:val="B1"/>
      </w:pPr>
      <w:r>
        <w:t>G.</w:t>
      </w:r>
      <w:r>
        <w:tab/>
        <w:t>Valid for packet switching.</w:t>
      </w:r>
    </w:p>
    <w:p w14:paraId="2573F528" w14:textId="77777777" w:rsidR="00B27CBD" w:rsidRDefault="00B27CBD">
      <w:pPr>
        <w:pStyle w:val="Heading4"/>
      </w:pPr>
      <w:bookmarkStart w:id="294" w:name="_Toc509322749"/>
      <w:r>
        <w:t>B.8.1.5.2</w:t>
      </w:r>
      <w:r>
        <w:tab/>
        <w:t>Successful P-TMSI reallocation procedures</w:t>
      </w:r>
      <w:bookmarkEnd w:id="294"/>
    </w:p>
    <w:p w14:paraId="6C90C656" w14:textId="77777777" w:rsidR="00B27CBD" w:rsidRDefault="00B27CBD">
      <w:pPr>
        <w:pStyle w:val="B1"/>
      </w:pPr>
      <w:r>
        <w:t>A.</w:t>
      </w:r>
      <w:r>
        <w:tab/>
        <w:t>This measurement provides the number of successfully performed P-TMSI reallocation procedures in this SGSN.</w:t>
      </w:r>
    </w:p>
    <w:p w14:paraId="0915C409" w14:textId="77777777" w:rsidR="00B27CBD" w:rsidRDefault="00B27CBD">
      <w:pPr>
        <w:pStyle w:val="B1"/>
      </w:pPr>
      <w:r>
        <w:t>B.</w:t>
      </w:r>
      <w:r>
        <w:tab/>
        <w:t>CC.</w:t>
      </w:r>
    </w:p>
    <w:p w14:paraId="230E4B3D" w14:textId="77777777" w:rsidR="00B27CBD" w:rsidRDefault="00B27CBD">
      <w:pPr>
        <w:pStyle w:val="B1"/>
      </w:pPr>
      <w:r>
        <w:t>C.</w:t>
      </w:r>
      <w:r>
        <w:tab/>
        <w:t>Receipt of "P-TMSI REALLOCATION COMPLETE" message by the SGSN, GSM 04.08 [2].</w:t>
      </w:r>
    </w:p>
    <w:p w14:paraId="76691EF3" w14:textId="77777777" w:rsidR="00B27CBD" w:rsidRDefault="00B27CBD">
      <w:pPr>
        <w:pStyle w:val="B1"/>
      </w:pPr>
      <w:r>
        <w:t>D.</w:t>
      </w:r>
      <w:r>
        <w:tab/>
        <w:t>succPTMSIRealloc.</w:t>
      </w:r>
    </w:p>
    <w:p w14:paraId="39D54E88" w14:textId="77777777" w:rsidR="00B27CBD" w:rsidRDefault="00B27CBD">
      <w:pPr>
        <w:pStyle w:val="B1"/>
      </w:pPr>
      <w:r>
        <w:t>E.</w:t>
      </w:r>
      <w:r>
        <w:tab/>
        <w:t>A single integer value.</w:t>
      </w:r>
    </w:p>
    <w:p w14:paraId="473293CB" w14:textId="77777777" w:rsidR="00B27CBD" w:rsidRDefault="00B27CBD">
      <w:pPr>
        <w:pStyle w:val="B1"/>
      </w:pPr>
      <w:r>
        <w:t>F.</w:t>
      </w:r>
      <w:r>
        <w:tab/>
        <w:t>SGSN Measurement Function.</w:t>
      </w:r>
    </w:p>
    <w:p w14:paraId="7A5CAB29" w14:textId="77777777" w:rsidR="00B27CBD" w:rsidRDefault="00B27CBD">
      <w:pPr>
        <w:pStyle w:val="B1"/>
      </w:pPr>
      <w:r>
        <w:t>G.</w:t>
      </w:r>
      <w:r>
        <w:tab/>
        <w:t>Valid for packet switching.</w:t>
      </w:r>
    </w:p>
    <w:p w14:paraId="501F2A9F" w14:textId="77777777" w:rsidR="00B27CBD" w:rsidRDefault="00B27CBD">
      <w:pPr>
        <w:pStyle w:val="Heading4"/>
      </w:pPr>
      <w:bookmarkStart w:id="295" w:name="_Toc509322750"/>
      <w:r>
        <w:t>B.8.1.5.3</w:t>
      </w:r>
      <w:r>
        <w:tab/>
        <w:t>Attempted requests for authentication sets sent to HLR by SGSN</w:t>
      </w:r>
      <w:bookmarkEnd w:id="295"/>
    </w:p>
    <w:p w14:paraId="56B2F0CC" w14:textId="77777777" w:rsidR="00B27CBD" w:rsidRDefault="00B27CBD">
      <w:pPr>
        <w:pStyle w:val="B1"/>
      </w:pPr>
      <w:r>
        <w:t>A.</w:t>
      </w:r>
      <w:r>
        <w:tab/>
        <w:t>This measurement provides the number of number of attempted requests for authentication sets, sent to the HLR by SGSN, these are counted as attempts.</w:t>
      </w:r>
    </w:p>
    <w:p w14:paraId="29CCB68D" w14:textId="77777777" w:rsidR="00B27CBD" w:rsidRDefault="00B27CBD">
      <w:pPr>
        <w:pStyle w:val="B1"/>
      </w:pPr>
      <w:r>
        <w:t>B.</w:t>
      </w:r>
      <w:r>
        <w:tab/>
        <w:t>CC.</w:t>
      </w:r>
    </w:p>
    <w:p w14:paraId="2D83FD0A" w14:textId="77777777" w:rsidR="00B27CBD" w:rsidRDefault="00B27CBD">
      <w:pPr>
        <w:pStyle w:val="B1"/>
      </w:pPr>
      <w:r>
        <w:t>C.</w:t>
      </w:r>
      <w:r>
        <w:tab/>
        <w:t>Transmission of a "MAP SEND_AUTHENTICATION_INFO" service request, requesting authentication sets parameter "AuthenticationSetKind" present, GSM 09.02 [7].</w:t>
      </w:r>
    </w:p>
    <w:p w14:paraId="3B8F3CDA" w14:textId="77777777" w:rsidR="00B27CBD" w:rsidRDefault="00B27CBD">
      <w:pPr>
        <w:pStyle w:val="B1"/>
      </w:pPr>
      <w:r>
        <w:t>D.</w:t>
      </w:r>
      <w:r>
        <w:tab/>
        <w:t>attReqAuthSetsSentToHlrBySgsn.</w:t>
      </w:r>
    </w:p>
    <w:p w14:paraId="011E5755" w14:textId="77777777" w:rsidR="00B27CBD" w:rsidRDefault="00B27CBD">
      <w:pPr>
        <w:pStyle w:val="B1"/>
      </w:pPr>
      <w:r>
        <w:t>E.</w:t>
      </w:r>
      <w:r>
        <w:tab/>
        <w:t>A single integer value.</w:t>
      </w:r>
    </w:p>
    <w:p w14:paraId="04090D15" w14:textId="77777777" w:rsidR="00B27CBD" w:rsidRDefault="00B27CBD">
      <w:pPr>
        <w:pStyle w:val="B1"/>
      </w:pPr>
      <w:r>
        <w:t>F.</w:t>
      </w:r>
      <w:r>
        <w:tab/>
        <w:t>SGSN Measurement Function.</w:t>
      </w:r>
    </w:p>
    <w:p w14:paraId="6A4790C1" w14:textId="77777777" w:rsidR="00B27CBD" w:rsidRDefault="00B27CBD">
      <w:pPr>
        <w:pStyle w:val="B1"/>
      </w:pPr>
      <w:r>
        <w:t>G.</w:t>
      </w:r>
      <w:r>
        <w:tab/>
        <w:t>Valid for packet switching.</w:t>
      </w:r>
    </w:p>
    <w:p w14:paraId="5689354E" w14:textId="77777777" w:rsidR="00B27CBD" w:rsidRDefault="00673F73">
      <w:pPr>
        <w:pStyle w:val="Heading4"/>
      </w:pPr>
      <w:r>
        <w:br w:type="page"/>
      </w:r>
      <w:bookmarkStart w:id="296" w:name="_Toc509322751"/>
      <w:r w:rsidR="00B27CBD">
        <w:lastRenderedPageBreak/>
        <w:t>B.8.1.5.4</w:t>
      </w:r>
      <w:r w:rsidR="00B27CBD">
        <w:tab/>
        <w:t>Successful requests for authentication sets to HLR</w:t>
      </w:r>
      <w:bookmarkEnd w:id="296"/>
    </w:p>
    <w:p w14:paraId="68CECF38" w14:textId="77777777" w:rsidR="00B27CBD" w:rsidRDefault="00B27CBD">
      <w:pPr>
        <w:pStyle w:val="B1"/>
      </w:pPr>
      <w:r>
        <w:t>A.</w:t>
      </w:r>
      <w:r>
        <w:tab/>
        <w:t>This measurement provides the number of successful requests for authentication sets that were sent from the HLR to the SGSN.</w:t>
      </w:r>
    </w:p>
    <w:p w14:paraId="60F08809" w14:textId="77777777" w:rsidR="00B27CBD" w:rsidRDefault="00B27CBD">
      <w:pPr>
        <w:pStyle w:val="B1"/>
      </w:pPr>
      <w:r>
        <w:t>B.</w:t>
      </w:r>
      <w:r>
        <w:tab/>
        <w:t>CC.</w:t>
      </w:r>
    </w:p>
    <w:p w14:paraId="069FA24E" w14:textId="77777777" w:rsidR="00B27CBD" w:rsidRDefault="00B27CBD">
      <w:pPr>
        <w:pStyle w:val="B1"/>
      </w:pPr>
      <w:r>
        <w:t>C.</w:t>
      </w:r>
      <w:r>
        <w:tab/>
        <w:t>Receipt of a "MAP SEND_AUTHENTICATION_INFO" service confirmation, containing requested authentication sets (parameter "AuthenticationSetList" present GSM 09.02 [7].</w:t>
      </w:r>
    </w:p>
    <w:p w14:paraId="3522466E" w14:textId="77777777" w:rsidR="00B27CBD" w:rsidRDefault="00B27CBD">
      <w:pPr>
        <w:pStyle w:val="B1"/>
      </w:pPr>
      <w:r>
        <w:t>D.</w:t>
      </w:r>
      <w:r>
        <w:tab/>
        <w:t>succReqAuthSetsHlr.</w:t>
      </w:r>
    </w:p>
    <w:p w14:paraId="7EF4B75C" w14:textId="77777777" w:rsidR="00B27CBD" w:rsidRDefault="00B27CBD">
      <w:pPr>
        <w:pStyle w:val="B1"/>
      </w:pPr>
      <w:r>
        <w:t>E.</w:t>
      </w:r>
      <w:r>
        <w:tab/>
        <w:t>A single integer value.</w:t>
      </w:r>
    </w:p>
    <w:p w14:paraId="0D2B369E" w14:textId="77777777" w:rsidR="00B27CBD" w:rsidRDefault="00B27CBD">
      <w:pPr>
        <w:pStyle w:val="B1"/>
      </w:pPr>
      <w:r>
        <w:t>F.</w:t>
      </w:r>
      <w:r>
        <w:tab/>
        <w:t>SGSN Measurement Function.</w:t>
      </w:r>
    </w:p>
    <w:p w14:paraId="4DDAF7FB" w14:textId="77777777" w:rsidR="00B27CBD" w:rsidRDefault="00B27CBD">
      <w:pPr>
        <w:pStyle w:val="B1"/>
      </w:pPr>
      <w:r>
        <w:t>G.</w:t>
      </w:r>
      <w:r>
        <w:tab/>
        <w:t>Valid for packet switching.</w:t>
      </w:r>
    </w:p>
    <w:p w14:paraId="646834F1" w14:textId="77777777" w:rsidR="00B27CBD" w:rsidRDefault="00B27CBD">
      <w:pPr>
        <w:pStyle w:val="Heading4"/>
      </w:pPr>
      <w:bookmarkStart w:id="297" w:name="_Toc509322752"/>
      <w:r>
        <w:t>B.8.1.5.5</w:t>
      </w:r>
      <w:r>
        <w:tab/>
        <w:t>Empty responses to the request for authentication sets to the HLR</w:t>
      </w:r>
      <w:bookmarkEnd w:id="297"/>
    </w:p>
    <w:p w14:paraId="0CC3FCD0" w14:textId="77777777" w:rsidR="00B27CBD" w:rsidRDefault="00B27CBD">
      <w:pPr>
        <w:pStyle w:val="B1"/>
      </w:pPr>
      <w:r>
        <w:t>A.</w:t>
      </w:r>
      <w:r>
        <w:tab/>
        <w:t>This measurement provides the number of empty responses to the request for authentication sets that were sent to the HLR.</w:t>
      </w:r>
    </w:p>
    <w:p w14:paraId="55C66352" w14:textId="77777777" w:rsidR="00B27CBD" w:rsidRDefault="00B27CBD">
      <w:pPr>
        <w:pStyle w:val="B1"/>
      </w:pPr>
      <w:r>
        <w:t>B.</w:t>
      </w:r>
      <w:r>
        <w:tab/>
        <w:t>CC.</w:t>
      </w:r>
    </w:p>
    <w:p w14:paraId="36DD1DA0" w14:textId="77777777" w:rsidR="00B27CBD" w:rsidRDefault="00B27CBD">
      <w:pPr>
        <w:pStyle w:val="B1"/>
      </w:pPr>
      <w:r>
        <w:t>C.</w:t>
      </w:r>
      <w:r>
        <w:tab/>
        <w:t>Receipt of a "MAP_SEND_AUTHENTICATION_INFO " service confirmation, no Authentication sets present, GSM 09.02 [7].</w:t>
      </w:r>
    </w:p>
    <w:p w14:paraId="5BC65EFC" w14:textId="77777777" w:rsidR="00B27CBD" w:rsidRDefault="00B27CBD">
      <w:pPr>
        <w:pStyle w:val="B1"/>
      </w:pPr>
      <w:r>
        <w:t>D.</w:t>
      </w:r>
      <w:r>
        <w:tab/>
        <w:t>emptyResponsesForAuthSetsFromHlr.</w:t>
      </w:r>
    </w:p>
    <w:p w14:paraId="6436DDE9" w14:textId="77777777" w:rsidR="00B27CBD" w:rsidRDefault="00B27CBD">
      <w:pPr>
        <w:pStyle w:val="B1"/>
      </w:pPr>
      <w:r>
        <w:t>E.</w:t>
      </w:r>
      <w:r>
        <w:tab/>
        <w:t>A single integer value.</w:t>
      </w:r>
    </w:p>
    <w:p w14:paraId="27EC10DB" w14:textId="77777777" w:rsidR="00B27CBD" w:rsidRDefault="00B27CBD">
      <w:pPr>
        <w:pStyle w:val="B1"/>
      </w:pPr>
      <w:r>
        <w:t>F.</w:t>
      </w:r>
      <w:r>
        <w:tab/>
        <w:t>SGSN Measurement Function.</w:t>
      </w:r>
    </w:p>
    <w:p w14:paraId="264F79E7" w14:textId="77777777" w:rsidR="00B27CBD" w:rsidRDefault="00B27CBD">
      <w:pPr>
        <w:pStyle w:val="B1"/>
      </w:pPr>
      <w:r>
        <w:t>G.</w:t>
      </w:r>
      <w:r>
        <w:tab/>
        <w:t>Valid for packet switching.</w:t>
      </w:r>
    </w:p>
    <w:p w14:paraId="52044C50" w14:textId="77777777" w:rsidR="00B27CBD" w:rsidRDefault="00B27CBD">
      <w:pPr>
        <w:pStyle w:val="Heading4"/>
      </w:pPr>
      <w:bookmarkStart w:id="298" w:name="_Toc509322753"/>
      <w:r>
        <w:t>B.8.1.5.6</w:t>
      </w:r>
      <w:r>
        <w:tab/>
        <w:t>Attempt of authentication procedures started by SGSN</w:t>
      </w:r>
      <w:bookmarkEnd w:id="298"/>
    </w:p>
    <w:p w14:paraId="09F07826" w14:textId="77777777" w:rsidR="00B27CBD" w:rsidRDefault="00B27CBD">
      <w:pPr>
        <w:pStyle w:val="B1"/>
        <w:keepNext/>
      </w:pPr>
      <w:r>
        <w:t>A.</w:t>
      </w:r>
      <w:r>
        <w:tab/>
        <w:t>This measurement provides the number of authentication procedures that are started within this SGSN area.</w:t>
      </w:r>
    </w:p>
    <w:p w14:paraId="693E1089" w14:textId="77777777" w:rsidR="00B27CBD" w:rsidRDefault="00B27CBD">
      <w:pPr>
        <w:pStyle w:val="B1"/>
        <w:keepNext/>
      </w:pPr>
      <w:r>
        <w:t>B.</w:t>
      </w:r>
      <w:r>
        <w:tab/>
        <w:t>CC.</w:t>
      </w:r>
    </w:p>
    <w:p w14:paraId="0D0D4398" w14:textId="77777777" w:rsidR="00B27CBD" w:rsidRDefault="00B27CBD">
      <w:pPr>
        <w:pStyle w:val="B1"/>
      </w:pPr>
      <w:r>
        <w:t>C.</w:t>
      </w:r>
      <w:r>
        <w:tab/>
        <w:t>Transmission of an "AUTHENTICATION AND CIPHERING REQUEST" message to the MS (GSM 04.08).</w:t>
      </w:r>
    </w:p>
    <w:p w14:paraId="50E6E04E" w14:textId="77777777" w:rsidR="00B27CBD" w:rsidRDefault="00B27CBD">
      <w:pPr>
        <w:pStyle w:val="B1"/>
      </w:pPr>
      <w:r>
        <w:t>D.</w:t>
      </w:r>
      <w:r>
        <w:tab/>
        <w:t>attAuthInSgsn.</w:t>
      </w:r>
    </w:p>
    <w:p w14:paraId="4437F21E" w14:textId="77777777" w:rsidR="00B27CBD" w:rsidRDefault="00B27CBD">
      <w:pPr>
        <w:pStyle w:val="B1"/>
      </w:pPr>
      <w:r>
        <w:t>E.</w:t>
      </w:r>
      <w:r>
        <w:tab/>
        <w:t>A single integer value.</w:t>
      </w:r>
    </w:p>
    <w:p w14:paraId="31504450" w14:textId="77777777" w:rsidR="00B27CBD" w:rsidRDefault="00B27CBD">
      <w:pPr>
        <w:pStyle w:val="B1"/>
      </w:pPr>
      <w:r>
        <w:t>F.</w:t>
      </w:r>
      <w:r>
        <w:tab/>
        <w:t>SGSN Measurement Function.</w:t>
      </w:r>
    </w:p>
    <w:p w14:paraId="6F597B9D" w14:textId="77777777" w:rsidR="00B27CBD" w:rsidRDefault="00B27CBD">
      <w:pPr>
        <w:pStyle w:val="B1"/>
      </w:pPr>
      <w:r>
        <w:t>G.</w:t>
      </w:r>
      <w:r>
        <w:tab/>
        <w:t>Valid for packet switching.</w:t>
      </w:r>
    </w:p>
    <w:p w14:paraId="56E82BF9" w14:textId="77777777" w:rsidR="00B27CBD" w:rsidRDefault="00673F73">
      <w:pPr>
        <w:pStyle w:val="Heading4"/>
      </w:pPr>
      <w:r>
        <w:br w:type="page"/>
      </w:r>
      <w:bookmarkStart w:id="299" w:name="_Toc509322754"/>
      <w:r w:rsidR="00B27CBD">
        <w:lastRenderedPageBreak/>
        <w:t>B.8.1.5.7</w:t>
      </w:r>
      <w:r w:rsidR="00B27CBD">
        <w:tab/>
        <w:t>Successful authentication procedures started by the SGSN</w:t>
      </w:r>
      <w:bookmarkEnd w:id="299"/>
    </w:p>
    <w:p w14:paraId="23EBC5B4" w14:textId="77777777" w:rsidR="00B27CBD" w:rsidRDefault="00B27CBD">
      <w:pPr>
        <w:pStyle w:val="B1"/>
      </w:pPr>
      <w:r>
        <w:t>A.</w:t>
      </w:r>
      <w:r>
        <w:tab/>
        <w:t>This measurement provides the number of successful authentication procedures within this SGSN area.</w:t>
      </w:r>
    </w:p>
    <w:p w14:paraId="270C407E" w14:textId="77777777" w:rsidR="00B27CBD" w:rsidRDefault="00B27CBD">
      <w:pPr>
        <w:pStyle w:val="B1"/>
      </w:pPr>
      <w:r>
        <w:t>B.</w:t>
      </w:r>
      <w:r>
        <w:tab/>
        <w:t>CC.</w:t>
      </w:r>
    </w:p>
    <w:p w14:paraId="1C12DACC" w14:textId="77777777" w:rsidR="00B27CBD" w:rsidRDefault="00B27CBD">
      <w:pPr>
        <w:pStyle w:val="B1"/>
      </w:pPr>
      <w:r>
        <w:t>C.</w:t>
      </w:r>
      <w:r>
        <w:tab/>
        <w:t>Receipt of an "AUTHENTICATION AND CIPHERING RESPONSE" message from the MS, where the receipt SRES parameter value matches the value stored in the SGSN (GSM 04.08).</w:t>
      </w:r>
    </w:p>
    <w:p w14:paraId="1A60805B" w14:textId="77777777" w:rsidR="00B27CBD" w:rsidRDefault="00B27CBD">
      <w:pPr>
        <w:pStyle w:val="B1"/>
      </w:pPr>
      <w:r>
        <w:t>D.</w:t>
      </w:r>
      <w:r>
        <w:tab/>
        <w:t>succAuthInSgsn.</w:t>
      </w:r>
    </w:p>
    <w:p w14:paraId="0328D809" w14:textId="77777777" w:rsidR="00B27CBD" w:rsidRDefault="00B27CBD">
      <w:pPr>
        <w:pStyle w:val="B1"/>
      </w:pPr>
      <w:r>
        <w:t>E.</w:t>
      </w:r>
      <w:r>
        <w:tab/>
        <w:t>A single integer value.</w:t>
      </w:r>
    </w:p>
    <w:p w14:paraId="50F494DB" w14:textId="77777777" w:rsidR="00B27CBD" w:rsidRDefault="00B27CBD">
      <w:pPr>
        <w:pStyle w:val="B1"/>
      </w:pPr>
      <w:r>
        <w:t>F.</w:t>
      </w:r>
      <w:r>
        <w:tab/>
        <w:t>SGSN Measurement Function.</w:t>
      </w:r>
    </w:p>
    <w:p w14:paraId="51FF6941" w14:textId="77777777" w:rsidR="00B27CBD" w:rsidRDefault="00B27CBD">
      <w:pPr>
        <w:pStyle w:val="B1"/>
      </w:pPr>
      <w:r>
        <w:t>G.</w:t>
      </w:r>
      <w:r>
        <w:tab/>
        <w:t>Valid for packet switching.</w:t>
      </w:r>
    </w:p>
    <w:p w14:paraId="4E75CF55" w14:textId="77777777" w:rsidR="00B27CBD" w:rsidRDefault="00B27CBD">
      <w:pPr>
        <w:pStyle w:val="Heading4"/>
      </w:pPr>
      <w:bookmarkStart w:id="300" w:name="_Toc509322755"/>
      <w:r>
        <w:t>B.8.1.5.8</w:t>
      </w:r>
      <w:r>
        <w:tab/>
        <w:t>Attempted Identity Request procedures</w:t>
      </w:r>
      <w:bookmarkEnd w:id="300"/>
    </w:p>
    <w:p w14:paraId="189FDF3A" w14:textId="77777777" w:rsidR="00B27CBD" w:rsidRDefault="00B27CBD">
      <w:pPr>
        <w:pStyle w:val="B1"/>
      </w:pPr>
      <w:r>
        <w:t>A.</w:t>
      </w:r>
      <w:r>
        <w:tab/>
        <w:t>This measurement provides the number of attempted Identity Request procedures initiated by this SGSN.</w:t>
      </w:r>
    </w:p>
    <w:p w14:paraId="48436466" w14:textId="77777777" w:rsidR="00B27CBD" w:rsidRDefault="00B27CBD">
      <w:pPr>
        <w:pStyle w:val="B1"/>
      </w:pPr>
      <w:r>
        <w:t>B.</w:t>
      </w:r>
      <w:r>
        <w:tab/>
        <w:t>CC.</w:t>
      </w:r>
    </w:p>
    <w:p w14:paraId="5C6F7CF6" w14:textId="77777777" w:rsidR="00B27CBD" w:rsidRDefault="00B27CBD">
      <w:pPr>
        <w:pStyle w:val="B1"/>
      </w:pPr>
      <w:r>
        <w:t>C.</w:t>
      </w:r>
      <w:r>
        <w:tab/>
        <w:t>Transmission of an "IDENTITY REQUEST" message to the MS (GSM 04.08).</w:t>
      </w:r>
    </w:p>
    <w:p w14:paraId="3C19D663" w14:textId="77777777" w:rsidR="00B27CBD" w:rsidRDefault="00B27CBD">
      <w:pPr>
        <w:pStyle w:val="B1"/>
      </w:pPr>
      <w:r>
        <w:t>D.</w:t>
      </w:r>
      <w:r>
        <w:tab/>
        <w:t>attIdentityReq.</w:t>
      </w:r>
    </w:p>
    <w:p w14:paraId="464278D1" w14:textId="77777777" w:rsidR="00B27CBD" w:rsidRDefault="00B27CBD">
      <w:pPr>
        <w:pStyle w:val="B1"/>
      </w:pPr>
      <w:r>
        <w:t>E.</w:t>
      </w:r>
      <w:r>
        <w:tab/>
        <w:t>A single integer value.</w:t>
      </w:r>
    </w:p>
    <w:p w14:paraId="7F21D67E" w14:textId="77777777" w:rsidR="00B27CBD" w:rsidRDefault="00B27CBD">
      <w:pPr>
        <w:pStyle w:val="B1"/>
      </w:pPr>
      <w:r>
        <w:t>F.</w:t>
      </w:r>
      <w:r>
        <w:tab/>
        <w:t>SGSN Measurement Function.</w:t>
      </w:r>
    </w:p>
    <w:p w14:paraId="502EA78B" w14:textId="77777777" w:rsidR="00B27CBD" w:rsidRDefault="00B27CBD">
      <w:pPr>
        <w:pStyle w:val="B1"/>
      </w:pPr>
      <w:r>
        <w:t>G.</w:t>
      </w:r>
      <w:r>
        <w:tab/>
        <w:t>Valid for packet switching.</w:t>
      </w:r>
    </w:p>
    <w:p w14:paraId="28DE5E6F" w14:textId="77777777" w:rsidR="00B27CBD" w:rsidRDefault="00B27CBD">
      <w:pPr>
        <w:pStyle w:val="Heading4"/>
      </w:pPr>
      <w:bookmarkStart w:id="301" w:name="_Toc509322756"/>
      <w:r>
        <w:t>B.8.1.5.9</w:t>
      </w:r>
      <w:r>
        <w:tab/>
        <w:t>Successful Identity Request procedures</w:t>
      </w:r>
      <w:bookmarkEnd w:id="301"/>
    </w:p>
    <w:p w14:paraId="75D9811E" w14:textId="77777777" w:rsidR="00B27CBD" w:rsidRDefault="00B27CBD">
      <w:pPr>
        <w:pStyle w:val="B1"/>
      </w:pPr>
      <w:r>
        <w:t>A.</w:t>
      </w:r>
      <w:r>
        <w:tab/>
        <w:t>This measurement provides the number of successfully completed Identity Request procedures initiated by this SGSN.</w:t>
      </w:r>
    </w:p>
    <w:p w14:paraId="343B4FF7" w14:textId="77777777" w:rsidR="00B27CBD" w:rsidRDefault="00B27CBD">
      <w:pPr>
        <w:pStyle w:val="B1"/>
      </w:pPr>
      <w:r>
        <w:t>B.</w:t>
      </w:r>
      <w:r>
        <w:tab/>
        <w:t>CC.</w:t>
      </w:r>
    </w:p>
    <w:p w14:paraId="62777824" w14:textId="77777777" w:rsidR="00B27CBD" w:rsidRDefault="00B27CBD">
      <w:pPr>
        <w:pStyle w:val="B1"/>
      </w:pPr>
      <w:r>
        <w:t>C.</w:t>
      </w:r>
      <w:r>
        <w:tab/>
        <w:t>Receipt of an "IDENTITY RESPONSE" message with IMSI by the SGSN from the MS (GSM 04.08).</w:t>
      </w:r>
    </w:p>
    <w:p w14:paraId="1C48ECE0" w14:textId="77777777" w:rsidR="00B27CBD" w:rsidRDefault="00B27CBD">
      <w:pPr>
        <w:pStyle w:val="B1"/>
      </w:pPr>
      <w:r>
        <w:t>D.</w:t>
      </w:r>
      <w:r>
        <w:tab/>
        <w:t>succIdentityReq.</w:t>
      </w:r>
    </w:p>
    <w:p w14:paraId="34B40127" w14:textId="77777777" w:rsidR="00B27CBD" w:rsidRDefault="00B27CBD">
      <w:pPr>
        <w:pStyle w:val="B1"/>
      </w:pPr>
      <w:r>
        <w:t>E.</w:t>
      </w:r>
      <w:r>
        <w:tab/>
        <w:t>A single integer value.</w:t>
      </w:r>
    </w:p>
    <w:p w14:paraId="789CFC59" w14:textId="77777777" w:rsidR="00B27CBD" w:rsidRDefault="00B27CBD">
      <w:pPr>
        <w:pStyle w:val="B1"/>
      </w:pPr>
      <w:r>
        <w:t>F.</w:t>
      </w:r>
      <w:r>
        <w:tab/>
        <w:t>SGSN Measurement Function.</w:t>
      </w:r>
    </w:p>
    <w:p w14:paraId="3989D19A" w14:textId="77777777" w:rsidR="00B27CBD" w:rsidRDefault="00B27CBD">
      <w:pPr>
        <w:pStyle w:val="B1"/>
      </w:pPr>
      <w:r>
        <w:t>G.</w:t>
      </w:r>
      <w:r>
        <w:tab/>
        <w:t>Valid for packet switching.</w:t>
      </w:r>
    </w:p>
    <w:p w14:paraId="773AD0BE" w14:textId="77777777" w:rsidR="00B27CBD" w:rsidRDefault="00673F73">
      <w:pPr>
        <w:pStyle w:val="Heading3"/>
      </w:pPr>
      <w:r>
        <w:br w:type="page"/>
      </w:r>
      <w:bookmarkStart w:id="302" w:name="_Toc509322757"/>
      <w:r w:rsidR="00B27CBD">
        <w:lastRenderedPageBreak/>
        <w:t>B.8.1.6</w:t>
      </w:r>
      <w:r w:rsidR="00B27CBD">
        <w:tab/>
        <w:t>State</w:t>
      </w:r>
      <w:bookmarkEnd w:id="302"/>
    </w:p>
    <w:p w14:paraId="2666F406" w14:textId="77777777" w:rsidR="00B27CBD" w:rsidRDefault="00B27CBD">
      <w:pPr>
        <w:pStyle w:val="Heading4"/>
      </w:pPr>
      <w:bookmarkStart w:id="303" w:name="_Toc509322758"/>
      <w:r>
        <w:t>B.8.1.6.1</w:t>
      </w:r>
      <w:r>
        <w:tab/>
        <w:t>Number of subscribers in the SGSN in STANDBY state.</w:t>
      </w:r>
      <w:bookmarkEnd w:id="303"/>
    </w:p>
    <w:p w14:paraId="56AC4C57" w14:textId="77777777" w:rsidR="00B27CBD" w:rsidRDefault="00B27CBD">
      <w:pPr>
        <w:pStyle w:val="B1"/>
      </w:pPr>
      <w:r>
        <w:t>A.</w:t>
      </w:r>
      <w:r>
        <w:tab/>
        <w:t>This measurement provides the number of subscribers in 'STANDBY' state within this SGSN area.</w:t>
      </w:r>
    </w:p>
    <w:p w14:paraId="2AF98E5B" w14:textId="77777777" w:rsidR="00B27CBD" w:rsidRDefault="00B27CBD">
      <w:pPr>
        <w:pStyle w:val="B1"/>
      </w:pPr>
      <w:r>
        <w:t>B.</w:t>
      </w:r>
      <w:r>
        <w:tab/>
        <w:t>GAUGE.</w:t>
      </w:r>
    </w:p>
    <w:p w14:paraId="42D7105A" w14:textId="77777777" w:rsidR="00B27CBD" w:rsidRDefault="00B27CBD">
      <w:pPr>
        <w:pStyle w:val="B1"/>
      </w:pPr>
      <w:r>
        <w:t>C.</w:t>
      </w:r>
      <w:r>
        <w:tab/>
        <w:t>Transition of a GPRS subscriber registered in the SGSN into/from the operational state 'STANDBY'.</w:t>
      </w:r>
    </w:p>
    <w:p w14:paraId="4F9B179F" w14:textId="77777777" w:rsidR="00B27CBD" w:rsidRDefault="00B27CBD">
      <w:pPr>
        <w:pStyle w:val="B1"/>
      </w:pPr>
      <w:r>
        <w:t xml:space="preserve">D. </w:t>
      </w:r>
      <w:r>
        <w:tab/>
        <w:t>nbrOfSubStandby.</w:t>
      </w:r>
    </w:p>
    <w:p w14:paraId="0BE6212E" w14:textId="77777777" w:rsidR="00B27CBD" w:rsidRDefault="00B27CBD">
      <w:pPr>
        <w:pStyle w:val="B1"/>
      </w:pPr>
      <w:r>
        <w:t>E.</w:t>
      </w:r>
      <w:r>
        <w:tab/>
        <w:t>A single integer value.</w:t>
      </w:r>
    </w:p>
    <w:p w14:paraId="1693A333" w14:textId="77777777" w:rsidR="00B27CBD" w:rsidRDefault="00B27CBD">
      <w:pPr>
        <w:pStyle w:val="B1"/>
      </w:pPr>
      <w:r>
        <w:t>F.</w:t>
      </w:r>
      <w:r>
        <w:tab/>
        <w:t>SGSN Measurement Function.</w:t>
      </w:r>
    </w:p>
    <w:p w14:paraId="38E8ABED" w14:textId="77777777" w:rsidR="00B27CBD" w:rsidRDefault="00B27CBD">
      <w:pPr>
        <w:pStyle w:val="B1"/>
      </w:pPr>
      <w:r>
        <w:t>G.</w:t>
      </w:r>
      <w:r>
        <w:tab/>
        <w:t>Valid for packet switching.</w:t>
      </w:r>
    </w:p>
    <w:p w14:paraId="5118791D" w14:textId="77777777" w:rsidR="00B27CBD" w:rsidRDefault="00B27CBD">
      <w:pPr>
        <w:pStyle w:val="Heading4"/>
      </w:pPr>
      <w:bookmarkStart w:id="304" w:name="_Toc509322759"/>
      <w:r>
        <w:t>B.8.1.6.2</w:t>
      </w:r>
      <w:r>
        <w:tab/>
        <w:t>Mean number of subscribers in the SGSN in STANDBY state</w:t>
      </w:r>
      <w:bookmarkEnd w:id="304"/>
    </w:p>
    <w:p w14:paraId="32EB3B75" w14:textId="77777777" w:rsidR="00B27CBD" w:rsidRDefault="00B27CBD">
      <w:pPr>
        <w:pStyle w:val="B1"/>
      </w:pPr>
      <w:r>
        <w:t>A.</w:t>
      </w:r>
      <w:r>
        <w:tab/>
        <w:t>This measurement provides the arithmetic mean of the number of subscriber in 'STANDBY' state within this SGSN area.</w:t>
      </w:r>
    </w:p>
    <w:p w14:paraId="0554BCE4" w14:textId="77777777" w:rsidR="00B27CBD" w:rsidRDefault="00B27CBD">
      <w:pPr>
        <w:pStyle w:val="B1"/>
      </w:pPr>
      <w:r>
        <w:t>B.</w:t>
      </w:r>
      <w:r>
        <w:tab/>
        <w:t>SI.</w:t>
      </w:r>
    </w:p>
    <w:p w14:paraId="1EDF31F3" w14:textId="77777777" w:rsidR="00B27CBD" w:rsidRDefault="00B27CBD">
      <w:pPr>
        <w:pStyle w:val="B1"/>
      </w:pPr>
      <w:r>
        <w:t>C.</w:t>
      </w:r>
      <w:r>
        <w:tab/>
        <w:t>This measurement is obtained by sampling at a pre-defined interval (System designed), the number of subscribers in the STANDBY state, and then taking the arithmetic mean.</w:t>
      </w:r>
    </w:p>
    <w:p w14:paraId="738BF6D0" w14:textId="77777777" w:rsidR="00B27CBD" w:rsidRDefault="00B27CBD">
      <w:pPr>
        <w:pStyle w:val="B1"/>
      </w:pPr>
      <w:r>
        <w:t>D.</w:t>
      </w:r>
      <w:r>
        <w:tab/>
        <w:t>meanNbrOfSubStandby.</w:t>
      </w:r>
    </w:p>
    <w:p w14:paraId="5B888AF6" w14:textId="77777777" w:rsidR="00B27CBD" w:rsidRDefault="00B27CBD">
      <w:pPr>
        <w:pStyle w:val="B1"/>
      </w:pPr>
      <w:r>
        <w:t>E.</w:t>
      </w:r>
      <w:r>
        <w:tab/>
        <w:t>A single integer value.</w:t>
      </w:r>
    </w:p>
    <w:p w14:paraId="2047F3E2" w14:textId="77777777" w:rsidR="00B27CBD" w:rsidRDefault="00B27CBD">
      <w:pPr>
        <w:pStyle w:val="B1"/>
      </w:pPr>
      <w:r>
        <w:t>F.</w:t>
      </w:r>
      <w:r>
        <w:tab/>
        <w:t>SGSN Measurement Function.</w:t>
      </w:r>
    </w:p>
    <w:p w14:paraId="0363E9E4" w14:textId="77777777" w:rsidR="00B27CBD" w:rsidRDefault="00B27CBD">
      <w:pPr>
        <w:pStyle w:val="B1"/>
      </w:pPr>
      <w:r>
        <w:t>G.</w:t>
      </w:r>
      <w:r>
        <w:tab/>
        <w:t>Valid for packet switching.</w:t>
      </w:r>
    </w:p>
    <w:p w14:paraId="2B107991" w14:textId="77777777" w:rsidR="00B27CBD" w:rsidRDefault="00B27CBD">
      <w:pPr>
        <w:pStyle w:val="Heading4"/>
      </w:pPr>
      <w:bookmarkStart w:id="305" w:name="_Toc509322760"/>
      <w:r>
        <w:t>B.8.1.6.3</w:t>
      </w:r>
      <w:r>
        <w:tab/>
        <w:t>Maximum number of subscribers in the SGSN in STANDBY state.</w:t>
      </w:r>
      <w:bookmarkEnd w:id="305"/>
    </w:p>
    <w:p w14:paraId="321469D2" w14:textId="77777777" w:rsidR="00B27CBD" w:rsidRDefault="00B27CBD">
      <w:pPr>
        <w:pStyle w:val="B1"/>
      </w:pPr>
      <w:r>
        <w:t>A.</w:t>
      </w:r>
      <w:r>
        <w:tab/>
        <w:t>This measurement provides the highest recorded value for number of subscribers in 'STANDBY' state within this SGSN area.</w:t>
      </w:r>
    </w:p>
    <w:p w14:paraId="542C7554" w14:textId="77777777" w:rsidR="00B27CBD" w:rsidRDefault="00B27CBD">
      <w:pPr>
        <w:pStyle w:val="B1"/>
      </w:pPr>
      <w:r>
        <w:t>B.</w:t>
      </w:r>
      <w:r>
        <w:tab/>
        <w:t>GAUGE.</w:t>
      </w:r>
    </w:p>
    <w:p w14:paraId="489E01C4" w14:textId="77777777" w:rsidR="00B27CBD" w:rsidRDefault="00B27CBD">
      <w:pPr>
        <w:pStyle w:val="B1"/>
      </w:pPr>
      <w:r>
        <w:t>C.</w:t>
      </w:r>
      <w:r>
        <w:tab/>
        <w:t>This measurement is obtained by comparing on an update of the actual number of subscribers in the STANDBY state, this value with the currently maximal value within the actual granularity period.</w:t>
      </w:r>
    </w:p>
    <w:p w14:paraId="70B68568" w14:textId="77777777" w:rsidR="00B27CBD" w:rsidRDefault="00B27CBD">
      <w:pPr>
        <w:pStyle w:val="B1"/>
      </w:pPr>
      <w:r>
        <w:t>D.</w:t>
      </w:r>
      <w:r>
        <w:tab/>
        <w:t>maxNbrOfSubStandby.</w:t>
      </w:r>
    </w:p>
    <w:p w14:paraId="2528D261" w14:textId="77777777" w:rsidR="00B27CBD" w:rsidRDefault="00B27CBD">
      <w:pPr>
        <w:pStyle w:val="B1"/>
      </w:pPr>
      <w:r>
        <w:t>E.</w:t>
      </w:r>
      <w:r>
        <w:tab/>
        <w:t>A single integer value.</w:t>
      </w:r>
    </w:p>
    <w:p w14:paraId="2A1BA6C9" w14:textId="77777777" w:rsidR="00B27CBD" w:rsidRDefault="00B27CBD">
      <w:pPr>
        <w:pStyle w:val="B1"/>
      </w:pPr>
      <w:r>
        <w:t>F.</w:t>
      </w:r>
      <w:r>
        <w:tab/>
        <w:t>SGSN Measurement Function.</w:t>
      </w:r>
    </w:p>
    <w:p w14:paraId="01DA34CE" w14:textId="77777777" w:rsidR="00B27CBD" w:rsidRDefault="00B27CBD">
      <w:pPr>
        <w:pStyle w:val="B1"/>
      </w:pPr>
      <w:r>
        <w:t>G.</w:t>
      </w:r>
      <w:r>
        <w:tab/>
        <w:t>Valid for packet switching.</w:t>
      </w:r>
    </w:p>
    <w:p w14:paraId="2B2876C3" w14:textId="77777777" w:rsidR="00B27CBD" w:rsidRDefault="00673F73">
      <w:pPr>
        <w:pStyle w:val="Heading4"/>
      </w:pPr>
      <w:r>
        <w:br w:type="page"/>
      </w:r>
      <w:bookmarkStart w:id="306" w:name="_Toc509322761"/>
      <w:r w:rsidR="00B27CBD">
        <w:lastRenderedPageBreak/>
        <w:t>B.8.1.6.4</w:t>
      </w:r>
      <w:r w:rsidR="00B27CBD">
        <w:tab/>
        <w:t>Number of subscribers in the SGSN in READY state</w:t>
      </w:r>
      <w:bookmarkEnd w:id="306"/>
    </w:p>
    <w:p w14:paraId="4A60EBF6" w14:textId="77777777" w:rsidR="00B27CBD" w:rsidRDefault="00B27CBD">
      <w:pPr>
        <w:pStyle w:val="B1"/>
      </w:pPr>
      <w:r>
        <w:t>A.</w:t>
      </w:r>
      <w:r>
        <w:tab/>
        <w:t>This measurement provides the number of subscribers in 'READY' state within this SGSN area.</w:t>
      </w:r>
    </w:p>
    <w:p w14:paraId="0349140A" w14:textId="77777777" w:rsidR="00B27CBD" w:rsidRDefault="00B27CBD">
      <w:pPr>
        <w:pStyle w:val="B1"/>
      </w:pPr>
      <w:r>
        <w:t>B.</w:t>
      </w:r>
      <w:r>
        <w:tab/>
        <w:t>GAUGE.</w:t>
      </w:r>
    </w:p>
    <w:p w14:paraId="259264AE" w14:textId="77777777" w:rsidR="00B27CBD" w:rsidRDefault="00B27CBD">
      <w:pPr>
        <w:pStyle w:val="B1"/>
      </w:pPr>
      <w:r>
        <w:t>C.</w:t>
      </w:r>
      <w:r>
        <w:tab/>
        <w:t>Transition of a GPRS subscriber registered in the SGSN into/from the operational state 'READY'.</w:t>
      </w:r>
    </w:p>
    <w:p w14:paraId="7C2D1EA8" w14:textId="77777777" w:rsidR="00B27CBD" w:rsidRDefault="00B27CBD">
      <w:pPr>
        <w:pStyle w:val="B1"/>
      </w:pPr>
      <w:r>
        <w:t>D.</w:t>
      </w:r>
      <w:r>
        <w:tab/>
        <w:t>nbrOfSubReady.</w:t>
      </w:r>
    </w:p>
    <w:p w14:paraId="69FE13C1" w14:textId="77777777" w:rsidR="00B27CBD" w:rsidRDefault="00B27CBD">
      <w:pPr>
        <w:pStyle w:val="B1"/>
      </w:pPr>
      <w:r>
        <w:t>E.</w:t>
      </w:r>
      <w:r>
        <w:tab/>
        <w:t>A single integer value.</w:t>
      </w:r>
    </w:p>
    <w:p w14:paraId="5348D5B6" w14:textId="77777777" w:rsidR="00B27CBD" w:rsidRDefault="00B27CBD">
      <w:pPr>
        <w:pStyle w:val="B1"/>
      </w:pPr>
      <w:r>
        <w:t>F.</w:t>
      </w:r>
      <w:r>
        <w:tab/>
        <w:t>SGSN Measurement Function.</w:t>
      </w:r>
    </w:p>
    <w:p w14:paraId="2C3B97F6" w14:textId="77777777" w:rsidR="00B27CBD" w:rsidRDefault="00B27CBD">
      <w:pPr>
        <w:pStyle w:val="B1"/>
      </w:pPr>
      <w:r>
        <w:t>G.</w:t>
      </w:r>
      <w:r>
        <w:tab/>
        <w:t>Valid for packet switching.</w:t>
      </w:r>
    </w:p>
    <w:p w14:paraId="054180FA" w14:textId="77777777" w:rsidR="00B27CBD" w:rsidRDefault="00B27CBD">
      <w:pPr>
        <w:pStyle w:val="Heading4"/>
      </w:pPr>
      <w:bookmarkStart w:id="307" w:name="_Toc509322762"/>
      <w:r>
        <w:t>B.8.1.6.5</w:t>
      </w:r>
      <w:r>
        <w:tab/>
        <w:t>Mean number of subscribers in the SGSN in READY state</w:t>
      </w:r>
      <w:bookmarkEnd w:id="307"/>
    </w:p>
    <w:p w14:paraId="3CFDAAAC" w14:textId="77777777" w:rsidR="00B27CBD" w:rsidRDefault="00B27CBD">
      <w:pPr>
        <w:pStyle w:val="B1"/>
      </w:pPr>
      <w:r>
        <w:t>A.</w:t>
      </w:r>
      <w:r>
        <w:tab/>
        <w:t>This measurement provides the arithmetic mean of the number of subscriber in 'READY' state within this SGSN area.</w:t>
      </w:r>
    </w:p>
    <w:p w14:paraId="6A8956A2" w14:textId="77777777" w:rsidR="00B27CBD" w:rsidRDefault="00B27CBD">
      <w:pPr>
        <w:pStyle w:val="B1"/>
      </w:pPr>
      <w:r>
        <w:t>B.</w:t>
      </w:r>
      <w:r>
        <w:tab/>
        <w:t>SI.</w:t>
      </w:r>
    </w:p>
    <w:p w14:paraId="31CD7000" w14:textId="77777777" w:rsidR="00B27CBD" w:rsidRDefault="00B27CBD">
      <w:pPr>
        <w:pStyle w:val="B1"/>
      </w:pPr>
      <w:r>
        <w:t>C.</w:t>
      </w:r>
      <w:r>
        <w:tab/>
        <w:t>This measurement is obtained by sampling at a pre-defined interval (System design), the number of subscribers in the READY state, and then taking the arithmetic mean.</w:t>
      </w:r>
    </w:p>
    <w:p w14:paraId="314E8019" w14:textId="77777777" w:rsidR="00B27CBD" w:rsidRDefault="00B27CBD">
      <w:pPr>
        <w:pStyle w:val="B1"/>
      </w:pPr>
      <w:r>
        <w:t>D.</w:t>
      </w:r>
      <w:r>
        <w:tab/>
        <w:t>meanNbrOfSubReady.</w:t>
      </w:r>
    </w:p>
    <w:p w14:paraId="2B951F97" w14:textId="77777777" w:rsidR="00B27CBD" w:rsidRDefault="00B27CBD">
      <w:pPr>
        <w:pStyle w:val="B1"/>
      </w:pPr>
      <w:r>
        <w:t>E.</w:t>
      </w:r>
      <w:r>
        <w:tab/>
        <w:t>A single integer value.</w:t>
      </w:r>
    </w:p>
    <w:p w14:paraId="12E9BBE6" w14:textId="77777777" w:rsidR="00B27CBD" w:rsidRDefault="00B27CBD">
      <w:pPr>
        <w:pStyle w:val="B1"/>
      </w:pPr>
      <w:r>
        <w:t>F.</w:t>
      </w:r>
      <w:r>
        <w:tab/>
        <w:t>SGSN Measurement Function.</w:t>
      </w:r>
    </w:p>
    <w:p w14:paraId="2BDA2A71" w14:textId="77777777" w:rsidR="00B27CBD" w:rsidRDefault="00B27CBD">
      <w:pPr>
        <w:pStyle w:val="B1"/>
      </w:pPr>
      <w:r>
        <w:t>G.</w:t>
      </w:r>
      <w:r>
        <w:tab/>
        <w:t>Valid for packet switching.</w:t>
      </w:r>
    </w:p>
    <w:p w14:paraId="6B9AFA41" w14:textId="77777777" w:rsidR="00B27CBD" w:rsidRDefault="00B27CBD">
      <w:pPr>
        <w:pStyle w:val="Heading4"/>
      </w:pPr>
      <w:bookmarkStart w:id="308" w:name="_Toc509322763"/>
      <w:r>
        <w:t>B.8.1.6.6</w:t>
      </w:r>
      <w:r>
        <w:tab/>
        <w:t>Maximum number of subscribers in the SGSN in READY state</w:t>
      </w:r>
      <w:bookmarkEnd w:id="308"/>
    </w:p>
    <w:p w14:paraId="337F7B36" w14:textId="77777777" w:rsidR="00B27CBD" w:rsidRDefault="00B27CBD">
      <w:pPr>
        <w:pStyle w:val="B1"/>
      </w:pPr>
      <w:r>
        <w:t>A.</w:t>
      </w:r>
      <w:r>
        <w:tab/>
        <w:t>This measurement provides the highest recorded value for number of subscribers in 'READY' state within this SGSN area.</w:t>
      </w:r>
    </w:p>
    <w:p w14:paraId="3CA69A2A" w14:textId="77777777" w:rsidR="00B27CBD" w:rsidRDefault="00B27CBD">
      <w:pPr>
        <w:pStyle w:val="B1"/>
      </w:pPr>
      <w:r>
        <w:t>B.</w:t>
      </w:r>
      <w:r>
        <w:tab/>
        <w:t>GAUGE.</w:t>
      </w:r>
    </w:p>
    <w:p w14:paraId="5E75050A" w14:textId="77777777" w:rsidR="00B27CBD" w:rsidRDefault="00B27CBD">
      <w:pPr>
        <w:pStyle w:val="B1"/>
      </w:pPr>
      <w:r>
        <w:t>C.</w:t>
      </w:r>
      <w:r>
        <w:tab/>
        <w:t>This measurement is obtained by comparing on an update of the actual number of subscribers in the READY state, this value with the currently maximal value within the actual granularity period.</w:t>
      </w:r>
    </w:p>
    <w:p w14:paraId="4A4F2AEC" w14:textId="77777777" w:rsidR="00B27CBD" w:rsidRDefault="00B27CBD">
      <w:pPr>
        <w:pStyle w:val="B1"/>
      </w:pPr>
      <w:r>
        <w:t>D.</w:t>
      </w:r>
      <w:r>
        <w:tab/>
        <w:t>maxNbrOfSubReady.</w:t>
      </w:r>
    </w:p>
    <w:p w14:paraId="5A2E74DA" w14:textId="77777777" w:rsidR="00B27CBD" w:rsidRDefault="00B27CBD">
      <w:pPr>
        <w:pStyle w:val="B1"/>
      </w:pPr>
      <w:r>
        <w:t>E.</w:t>
      </w:r>
      <w:r>
        <w:tab/>
        <w:t>A single integer value.</w:t>
      </w:r>
    </w:p>
    <w:p w14:paraId="4345B639" w14:textId="77777777" w:rsidR="00B27CBD" w:rsidRDefault="00B27CBD">
      <w:pPr>
        <w:pStyle w:val="B1"/>
      </w:pPr>
      <w:r>
        <w:t>F.</w:t>
      </w:r>
      <w:r>
        <w:tab/>
        <w:t>SGSN Measurement Function.</w:t>
      </w:r>
    </w:p>
    <w:p w14:paraId="646C792E" w14:textId="77777777" w:rsidR="00B27CBD" w:rsidRDefault="00B27CBD">
      <w:pPr>
        <w:pStyle w:val="B1"/>
      </w:pPr>
      <w:r>
        <w:t>G.</w:t>
      </w:r>
      <w:r>
        <w:tab/>
        <w:t>Valid for packet switching.</w:t>
      </w:r>
    </w:p>
    <w:p w14:paraId="3071B6B3" w14:textId="77777777" w:rsidR="00B27CBD" w:rsidRDefault="00673F73">
      <w:pPr>
        <w:pStyle w:val="Heading3"/>
      </w:pPr>
      <w:r>
        <w:br w:type="page"/>
      </w:r>
      <w:bookmarkStart w:id="309" w:name="_Toc509322764"/>
      <w:r w:rsidR="00B27CBD">
        <w:lastRenderedPageBreak/>
        <w:t>B.8.1.7</w:t>
      </w:r>
      <w:r w:rsidR="00B27CBD">
        <w:tab/>
        <w:t>Equipment</w:t>
      </w:r>
      <w:bookmarkEnd w:id="309"/>
    </w:p>
    <w:p w14:paraId="157AB477" w14:textId="77777777" w:rsidR="00B27CBD" w:rsidRDefault="00B27CBD">
      <w:pPr>
        <w:pStyle w:val="Heading4"/>
      </w:pPr>
      <w:bookmarkStart w:id="310" w:name="_Toc509322765"/>
      <w:r>
        <w:t>B.8.1.7.1</w:t>
      </w:r>
      <w:r>
        <w:tab/>
        <w:t>Number of transmitted check IMEI requests</w:t>
      </w:r>
      <w:bookmarkEnd w:id="310"/>
    </w:p>
    <w:p w14:paraId="1F69FEFE" w14:textId="77777777" w:rsidR="00B27CBD" w:rsidRDefault="00B27CBD">
      <w:pPr>
        <w:pStyle w:val="B1"/>
      </w:pPr>
      <w:r>
        <w:t>A.</w:t>
      </w:r>
      <w:r>
        <w:tab/>
        <w:t>This measurement provides the number of check IMEI requests sent to the EIR.</w:t>
      </w:r>
    </w:p>
    <w:p w14:paraId="40680DDF" w14:textId="77777777" w:rsidR="00B27CBD" w:rsidRDefault="00B27CBD">
      <w:pPr>
        <w:pStyle w:val="B1"/>
      </w:pPr>
      <w:r>
        <w:t>B.</w:t>
      </w:r>
      <w:r>
        <w:tab/>
        <w:t>CC.</w:t>
      </w:r>
    </w:p>
    <w:p w14:paraId="72E8F54E" w14:textId="77777777" w:rsidR="00B27CBD" w:rsidRDefault="00B27CBD">
      <w:pPr>
        <w:pStyle w:val="B1"/>
      </w:pPr>
      <w:r>
        <w:t>C.</w:t>
      </w:r>
      <w:r>
        <w:tab/>
        <w:t>Transmission of "MAP_IMEI_</w:t>
      </w:r>
      <w:smartTag w:uri="urn:schemas-microsoft-com:office:smarttags" w:element="PersonName">
        <w:r>
          <w:t>CH</w:t>
        </w:r>
      </w:smartTag>
      <w:r>
        <w:t>ECK" service request (GSM 09.02 [7]).</w:t>
      </w:r>
    </w:p>
    <w:p w14:paraId="6E17B49C" w14:textId="77777777" w:rsidR="00B27CBD" w:rsidRDefault="00B27CBD">
      <w:pPr>
        <w:pStyle w:val="B1"/>
      </w:pPr>
      <w:r>
        <w:t>D.</w:t>
      </w:r>
      <w:r>
        <w:tab/>
        <w:t>nbrOfCheckIMEIRequest.</w:t>
      </w:r>
    </w:p>
    <w:p w14:paraId="1E78A781" w14:textId="77777777" w:rsidR="00B27CBD" w:rsidRDefault="00B27CBD">
      <w:pPr>
        <w:pStyle w:val="B1"/>
      </w:pPr>
      <w:r>
        <w:t>E.</w:t>
      </w:r>
      <w:r>
        <w:tab/>
        <w:t>A single integer value.</w:t>
      </w:r>
    </w:p>
    <w:p w14:paraId="15BEC9D2" w14:textId="77777777" w:rsidR="00B27CBD" w:rsidRDefault="00B27CBD">
      <w:pPr>
        <w:pStyle w:val="B1"/>
      </w:pPr>
      <w:r>
        <w:t>F.</w:t>
      </w:r>
      <w:r>
        <w:tab/>
        <w:t>SGSN Measurement Function.</w:t>
      </w:r>
    </w:p>
    <w:p w14:paraId="53513B7B" w14:textId="77777777" w:rsidR="00B27CBD" w:rsidRDefault="00B27CBD">
      <w:pPr>
        <w:pStyle w:val="B1"/>
      </w:pPr>
      <w:r>
        <w:t>G.</w:t>
      </w:r>
      <w:r>
        <w:tab/>
        <w:t>Valid for packet switching.</w:t>
      </w:r>
    </w:p>
    <w:p w14:paraId="6E63AE61" w14:textId="77777777" w:rsidR="00B27CBD" w:rsidRDefault="00B27CBD">
      <w:pPr>
        <w:pStyle w:val="Heading4"/>
      </w:pPr>
      <w:bookmarkStart w:id="311" w:name="_Toc509322766"/>
      <w:r>
        <w:t>B.8.1.7.2</w:t>
      </w:r>
      <w:r>
        <w:tab/>
        <w:t>Number of white answers in SGSN</w:t>
      </w:r>
      <w:bookmarkEnd w:id="311"/>
    </w:p>
    <w:p w14:paraId="0125B122" w14:textId="77777777" w:rsidR="00B27CBD" w:rsidRDefault="00B27CBD">
      <w:pPr>
        <w:pStyle w:val="B1"/>
      </w:pPr>
      <w:r>
        <w:t>A.</w:t>
      </w:r>
      <w:r>
        <w:tab/>
        <w:t>This measurement provides the number of white list answers received from the EIR.</w:t>
      </w:r>
    </w:p>
    <w:p w14:paraId="1E091C6D" w14:textId="77777777" w:rsidR="00B27CBD" w:rsidRDefault="00B27CBD">
      <w:pPr>
        <w:pStyle w:val="B1"/>
      </w:pPr>
      <w:r>
        <w:t>B.</w:t>
      </w:r>
      <w:r>
        <w:tab/>
        <w:t>CC.</w:t>
      </w:r>
    </w:p>
    <w:p w14:paraId="5E94487B" w14:textId="77777777" w:rsidR="00B27CBD" w:rsidRDefault="00B27CBD">
      <w:pPr>
        <w:pStyle w:val="B1"/>
      </w:pPr>
      <w:r>
        <w:t>C.</w:t>
      </w:r>
      <w:r>
        <w:tab/>
        <w:t>Receipt of "MAP_IMEI_</w:t>
      </w:r>
      <w:smartTag w:uri="urn:schemas-microsoft-com:office:smarttags" w:element="PersonName">
        <w:r>
          <w:t>CH</w:t>
        </w:r>
      </w:smartTag>
      <w:r>
        <w:t>ECK" service confirmation with parameter "equipment status" referring to the white listed equipment.(GSM 09.02 and GSM 02.16).</w:t>
      </w:r>
    </w:p>
    <w:p w14:paraId="79AD7594" w14:textId="77777777" w:rsidR="00B27CBD" w:rsidRDefault="00B27CBD">
      <w:pPr>
        <w:pStyle w:val="B1"/>
      </w:pPr>
      <w:r>
        <w:t>D.</w:t>
      </w:r>
      <w:r>
        <w:tab/>
        <w:t>nbrOfWhiteAnswerInSgsn.</w:t>
      </w:r>
    </w:p>
    <w:p w14:paraId="0E849DAA" w14:textId="77777777" w:rsidR="00B27CBD" w:rsidRDefault="00B27CBD">
      <w:pPr>
        <w:pStyle w:val="B1"/>
      </w:pPr>
      <w:r>
        <w:t>E.</w:t>
      </w:r>
      <w:r>
        <w:tab/>
        <w:t>A single integer value.</w:t>
      </w:r>
    </w:p>
    <w:p w14:paraId="10A12FA5" w14:textId="77777777" w:rsidR="00B27CBD" w:rsidRDefault="00B27CBD">
      <w:pPr>
        <w:pStyle w:val="B1"/>
      </w:pPr>
      <w:r>
        <w:t>F.</w:t>
      </w:r>
      <w:r>
        <w:tab/>
        <w:t>SGSN Measurement Function.</w:t>
      </w:r>
    </w:p>
    <w:p w14:paraId="12AD78DA" w14:textId="77777777" w:rsidR="00B27CBD" w:rsidRDefault="00B27CBD">
      <w:pPr>
        <w:pStyle w:val="B1"/>
      </w:pPr>
      <w:r>
        <w:t>G.</w:t>
      </w:r>
      <w:r>
        <w:tab/>
        <w:t>Valid for packet switching.</w:t>
      </w:r>
    </w:p>
    <w:p w14:paraId="2402079B" w14:textId="77777777" w:rsidR="00B27CBD" w:rsidRDefault="00B27CBD">
      <w:pPr>
        <w:pStyle w:val="Heading4"/>
      </w:pPr>
      <w:bookmarkStart w:id="312" w:name="_Toc509322767"/>
      <w:r>
        <w:t>B.8.1.7.3</w:t>
      </w:r>
      <w:r>
        <w:tab/>
        <w:t>Number of grey answers in SGSN</w:t>
      </w:r>
      <w:bookmarkEnd w:id="312"/>
    </w:p>
    <w:p w14:paraId="7CEA98ED" w14:textId="77777777" w:rsidR="00B27CBD" w:rsidRDefault="00B27CBD">
      <w:pPr>
        <w:pStyle w:val="B1"/>
      </w:pPr>
      <w:r>
        <w:t>A.</w:t>
      </w:r>
      <w:r>
        <w:tab/>
        <w:t>This measurement provides the number of grey list answers received from the EIR.</w:t>
      </w:r>
    </w:p>
    <w:p w14:paraId="4EF9B136" w14:textId="77777777" w:rsidR="00B27CBD" w:rsidRDefault="00B27CBD">
      <w:pPr>
        <w:pStyle w:val="B1"/>
      </w:pPr>
      <w:r>
        <w:t>B.</w:t>
      </w:r>
      <w:r>
        <w:tab/>
        <w:t>CC.</w:t>
      </w:r>
    </w:p>
    <w:p w14:paraId="5C103ADC" w14:textId="77777777" w:rsidR="00B27CBD" w:rsidRDefault="00B27CBD">
      <w:pPr>
        <w:pStyle w:val="B1"/>
      </w:pPr>
      <w:r>
        <w:t>C.</w:t>
      </w:r>
      <w:r>
        <w:tab/>
        <w:t>Receipt of "MAP_IMEI_</w:t>
      </w:r>
      <w:smartTag w:uri="urn:schemas-microsoft-com:office:smarttags" w:element="PersonName">
        <w:r>
          <w:t>CH</w:t>
        </w:r>
      </w:smartTag>
      <w:r>
        <w:t>ECK" service confirmation with parameter "equipment status" referring to the grey listed equipment.(GSM 09.02 and GSM 02.16).</w:t>
      </w:r>
    </w:p>
    <w:p w14:paraId="75AEE661" w14:textId="77777777" w:rsidR="001E4BC7" w:rsidRDefault="001E4BC7" w:rsidP="001E4BC7">
      <w:pPr>
        <w:pStyle w:val="B1"/>
      </w:pPr>
      <w:r>
        <w:t>D.</w:t>
      </w:r>
      <w:r>
        <w:tab/>
        <w:t>nbrOfGreyAnswerInSgsn.</w:t>
      </w:r>
    </w:p>
    <w:p w14:paraId="51C91CFC" w14:textId="77777777" w:rsidR="00B27CBD" w:rsidRDefault="00B27CBD">
      <w:pPr>
        <w:pStyle w:val="B1"/>
      </w:pPr>
      <w:r>
        <w:t>E.</w:t>
      </w:r>
      <w:r>
        <w:tab/>
        <w:t>A single integer value.</w:t>
      </w:r>
    </w:p>
    <w:p w14:paraId="2B69D23B" w14:textId="77777777" w:rsidR="00B27CBD" w:rsidRDefault="00B27CBD">
      <w:pPr>
        <w:pStyle w:val="B1"/>
      </w:pPr>
      <w:r>
        <w:t>F.</w:t>
      </w:r>
      <w:r>
        <w:tab/>
        <w:t>SGSN Measurement Function.</w:t>
      </w:r>
    </w:p>
    <w:p w14:paraId="15B2DD61" w14:textId="77777777" w:rsidR="00B27CBD" w:rsidRDefault="00B27CBD">
      <w:pPr>
        <w:pStyle w:val="B1"/>
      </w:pPr>
      <w:r>
        <w:t>G.</w:t>
      </w:r>
      <w:r>
        <w:tab/>
        <w:t>Valid for packet switching.</w:t>
      </w:r>
    </w:p>
    <w:p w14:paraId="09E391B5" w14:textId="77777777" w:rsidR="00B27CBD" w:rsidRDefault="00673F73">
      <w:pPr>
        <w:pStyle w:val="Heading4"/>
      </w:pPr>
      <w:r>
        <w:br w:type="page"/>
      </w:r>
      <w:bookmarkStart w:id="313" w:name="_Toc509322768"/>
      <w:r w:rsidR="00B27CBD">
        <w:lastRenderedPageBreak/>
        <w:t>B.8.1.7.4</w:t>
      </w:r>
      <w:r w:rsidR="00B27CBD">
        <w:tab/>
        <w:t>Number of black answers in SGSN</w:t>
      </w:r>
      <w:bookmarkEnd w:id="313"/>
    </w:p>
    <w:p w14:paraId="7A597A75" w14:textId="77777777" w:rsidR="00B27CBD" w:rsidRDefault="00B27CBD">
      <w:pPr>
        <w:pStyle w:val="B1"/>
      </w:pPr>
      <w:r>
        <w:t>A.</w:t>
      </w:r>
      <w:r>
        <w:tab/>
        <w:t>This measurement provides the number of black list answers received from the EIR.</w:t>
      </w:r>
    </w:p>
    <w:p w14:paraId="55BBD310" w14:textId="77777777" w:rsidR="00B27CBD" w:rsidRDefault="00B27CBD">
      <w:pPr>
        <w:pStyle w:val="B1"/>
      </w:pPr>
      <w:r>
        <w:t>B.</w:t>
      </w:r>
      <w:r>
        <w:tab/>
        <w:t>CC.</w:t>
      </w:r>
    </w:p>
    <w:p w14:paraId="219CF0B2" w14:textId="77777777" w:rsidR="00B27CBD" w:rsidRDefault="00B27CBD">
      <w:pPr>
        <w:pStyle w:val="B1"/>
      </w:pPr>
      <w:r>
        <w:t>C.</w:t>
      </w:r>
      <w:r>
        <w:tab/>
        <w:t>Receipt of "MAP_IMEI_</w:t>
      </w:r>
      <w:smartTag w:uri="urn:schemas-microsoft-com:office:smarttags" w:element="PersonName">
        <w:r>
          <w:t>CH</w:t>
        </w:r>
      </w:smartTag>
      <w:r>
        <w:t>ECK" service confirmation with parameter "equipment status" referring to the black listed equipment.(GSM 09.02 and GSM 02.16).</w:t>
      </w:r>
    </w:p>
    <w:p w14:paraId="1CCA9503" w14:textId="77777777" w:rsidR="00B27CBD" w:rsidRDefault="00B27CBD">
      <w:pPr>
        <w:pStyle w:val="B1"/>
      </w:pPr>
      <w:r>
        <w:t>D.</w:t>
      </w:r>
      <w:r>
        <w:tab/>
        <w:t>nbrOfBlackAnswerInSgsn.</w:t>
      </w:r>
    </w:p>
    <w:p w14:paraId="22C35E59" w14:textId="77777777" w:rsidR="00B27CBD" w:rsidRDefault="00B27CBD">
      <w:pPr>
        <w:pStyle w:val="B1"/>
      </w:pPr>
      <w:r>
        <w:t>E.</w:t>
      </w:r>
      <w:r>
        <w:tab/>
        <w:t>A single integer value.</w:t>
      </w:r>
    </w:p>
    <w:p w14:paraId="3C073008" w14:textId="77777777" w:rsidR="00B27CBD" w:rsidRDefault="00B27CBD">
      <w:pPr>
        <w:pStyle w:val="B1"/>
      </w:pPr>
      <w:r>
        <w:t>F.</w:t>
      </w:r>
      <w:r>
        <w:tab/>
        <w:t>SGSN Measurement Function.</w:t>
      </w:r>
    </w:p>
    <w:p w14:paraId="7ACA897B" w14:textId="77777777" w:rsidR="00B27CBD" w:rsidRDefault="00B27CBD">
      <w:pPr>
        <w:pStyle w:val="B1"/>
      </w:pPr>
      <w:r>
        <w:t>G.</w:t>
      </w:r>
      <w:r>
        <w:tab/>
        <w:t>Valid for packet switching.</w:t>
      </w:r>
    </w:p>
    <w:p w14:paraId="47092713" w14:textId="77777777" w:rsidR="00B27CBD" w:rsidRDefault="00B27CBD">
      <w:pPr>
        <w:pStyle w:val="Heading4"/>
      </w:pPr>
      <w:bookmarkStart w:id="314" w:name="_Toc509322769"/>
      <w:r>
        <w:t>B.8.1.7.5</w:t>
      </w:r>
      <w:r>
        <w:tab/>
        <w:t>Number of unknown IMEI answers</w:t>
      </w:r>
      <w:bookmarkEnd w:id="314"/>
    </w:p>
    <w:p w14:paraId="452CD340" w14:textId="77777777" w:rsidR="00B27CBD" w:rsidRDefault="00B27CBD">
      <w:pPr>
        <w:pStyle w:val="B1"/>
      </w:pPr>
      <w:r>
        <w:t>A.</w:t>
      </w:r>
      <w:r>
        <w:tab/>
        <w:t>This measurement provides the number of unknown IMEI answers received from the EIR.</w:t>
      </w:r>
    </w:p>
    <w:p w14:paraId="63B125CD" w14:textId="77777777" w:rsidR="00B27CBD" w:rsidRDefault="00B27CBD">
      <w:pPr>
        <w:pStyle w:val="B1"/>
      </w:pPr>
      <w:r>
        <w:t>B.</w:t>
      </w:r>
      <w:r>
        <w:tab/>
        <w:t>CC.</w:t>
      </w:r>
    </w:p>
    <w:p w14:paraId="1E04045D" w14:textId="77777777" w:rsidR="00B27CBD" w:rsidRDefault="00B27CBD">
      <w:pPr>
        <w:pStyle w:val="B1"/>
      </w:pPr>
      <w:r>
        <w:t>C.</w:t>
      </w:r>
      <w:r>
        <w:tab/>
        <w:t>Receipt of "MAP_IMEI_</w:t>
      </w:r>
      <w:smartTag w:uri="urn:schemas-microsoft-com:office:smarttags" w:element="PersonName">
        <w:r>
          <w:t>CH</w:t>
        </w:r>
      </w:smartTag>
      <w:r>
        <w:t>ECK" service confirmation with parameter "equipment status" referring to unknown equipment.(GSM 09.02).</w:t>
      </w:r>
    </w:p>
    <w:p w14:paraId="1B2823ED" w14:textId="77777777" w:rsidR="00B27CBD" w:rsidRDefault="00B27CBD">
      <w:pPr>
        <w:pStyle w:val="B1"/>
      </w:pPr>
      <w:r>
        <w:t>D.</w:t>
      </w:r>
      <w:r>
        <w:tab/>
        <w:t>nbrOfUnknownAnswerInSgsn.</w:t>
      </w:r>
    </w:p>
    <w:p w14:paraId="6DF70127" w14:textId="77777777" w:rsidR="00B27CBD" w:rsidRDefault="00B27CBD">
      <w:pPr>
        <w:pStyle w:val="B1"/>
      </w:pPr>
      <w:r>
        <w:t>E.</w:t>
      </w:r>
      <w:r>
        <w:tab/>
        <w:t>A single integer value.</w:t>
      </w:r>
    </w:p>
    <w:p w14:paraId="37F42F01" w14:textId="77777777" w:rsidR="00B27CBD" w:rsidRDefault="00B27CBD">
      <w:pPr>
        <w:pStyle w:val="B1"/>
      </w:pPr>
      <w:r>
        <w:t>F.</w:t>
      </w:r>
      <w:r>
        <w:tab/>
        <w:t>SGSN Measurement Function.</w:t>
      </w:r>
    </w:p>
    <w:p w14:paraId="2DBBFA54" w14:textId="77777777" w:rsidR="00B27CBD" w:rsidRDefault="00B27CBD">
      <w:pPr>
        <w:pStyle w:val="B1"/>
      </w:pPr>
      <w:r>
        <w:t>G.</w:t>
      </w:r>
      <w:r>
        <w:tab/>
        <w:t>Valid for packet switching.</w:t>
      </w:r>
    </w:p>
    <w:p w14:paraId="1F7F2E80" w14:textId="77777777" w:rsidR="00B27CBD" w:rsidRDefault="00B27CBD">
      <w:pPr>
        <w:pStyle w:val="Heading3"/>
      </w:pPr>
      <w:bookmarkStart w:id="315" w:name="_Toc509322770"/>
      <w:r>
        <w:t>B.8.1.8</w:t>
      </w:r>
      <w:r>
        <w:tab/>
        <w:t>RRM Measurements</w:t>
      </w:r>
      <w:bookmarkEnd w:id="315"/>
    </w:p>
    <w:p w14:paraId="6D27B100" w14:textId="77777777" w:rsidR="00B27CBD" w:rsidRDefault="00B27CBD">
      <w:pPr>
        <w:pStyle w:val="Heading4"/>
      </w:pPr>
      <w:bookmarkStart w:id="316" w:name="_Toc509322771"/>
      <w:r>
        <w:t>B.8.1.8.1</w:t>
      </w:r>
      <w:r>
        <w:tab/>
        <w:t>Attempt of packet switched paging procedures</w:t>
      </w:r>
      <w:bookmarkEnd w:id="316"/>
    </w:p>
    <w:p w14:paraId="26BE384D" w14:textId="77777777" w:rsidR="00B27CBD" w:rsidRDefault="00B27CBD">
      <w:pPr>
        <w:pStyle w:val="B1"/>
      </w:pPr>
      <w:r>
        <w:t>A.</w:t>
      </w:r>
      <w:r>
        <w:tab/>
        <w:t>This measurement provides the number of attempted packet switched paging procedures, for GPRS services, within this SGSN area. The initial paging procedures as well the repeated paging procedures are counted.</w:t>
      </w:r>
    </w:p>
    <w:p w14:paraId="6A8299A4" w14:textId="77777777" w:rsidR="00B27CBD" w:rsidRDefault="00B27CBD">
      <w:pPr>
        <w:pStyle w:val="B1"/>
      </w:pPr>
      <w:r>
        <w:t>B.</w:t>
      </w:r>
      <w:r>
        <w:tab/>
        <w:t>CC.</w:t>
      </w:r>
    </w:p>
    <w:p w14:paraId="2F4D2735" w14:textId="77777777" w:rsidR="00B27CBD" w:rsidRDefault="00B27CBD">
      <w:pPr>
        <w:pStyle w:val="B1"/>
      </w:pPr>
      <w:r>
        <w:t>C.</w:t>
      </w:r>
      <w:r>
        <w:tab/>
        <w:t>Transmission of "GMM-PAGING.req" message (GSM 08.18).</w:t>
      </w:r>
    </w:p>
    <w:p w14:paraId="3DE5F50B" w14:textId="77777777" w:rsidR="00B27CBD" w:rsidRDefault="00B27CBD">
      <w:pPr>
        <w:pStyle w:val="B1"/>
      </w:pPr>
      <w:r>
        <w:t>D.</w:t>
      </w:r>
      <w:r>
        <w:tab/>
        <w:t>attPacketSwitchingPaging.</w:t>
      </w:r>
    </w:p>
    <w:p w14:paraId="39F68A34" w14:textId="77777777" w:rsidR="00B27CBD" w:rsidRDefault="00B27CBD">
      <w:pPr>
        <w:pStyle w:val="B1"/>
      </w:pPr>
      <w:r>
        <w:t>E.</w:t>
      </w:r>
      <w:r>
        <w:tab/>
        <w:t>A single integer value.</w:t>
      </w:r>
    </w:p>
    <w:p w14:paraId="4220B340" w14:textId="77777777" w:rsidR="00B27CBD" w:rsidRDefault="00B27CBD">
      <w:pPr>
        <w:pStyle w:val="B1"/>
      </w:pPr>
      <w:r>
        <w:t>F.</w:t>
      </w:r>
      <w:r>
        <w:tab/>
        <w:t>SGSN Measurement Function.</w:t>
      </w:r>
    </w:p>
    <w:p w14:paraId="7B89673A" w14:textId="77777777" w:rsidR="00B27CBD" w:rsidRDefault="00B27CBD">
      <w:pPr>
        <w:pStyle w:val="B1"/>
      </w:pPr>
      <w:r>
        <w:t>G.</w:t>
      </w:r>
      <w:r>
        <w:tab/>
        <w:t>Valid for packet switching.</w:t>
      </w:r>
    </w:p>
    <w:p w14:paraId="614A1920" w14:textId="77777777" w:rsidR="00B27CBD" w:rsidRDefault="00673F73">
      <w:pPr>
        <w:pStyle w:val="Heading4"/>
      </w:pPr>
      <w:r>
        <w:br w:type="page"/>
      </w:r>
      <w:bookmarkStart w:id="317" w:name="_Toc509322772"/>
      <w:r w:rsidR="00B27CBD">
        <w:lastRenderedPageBreak/>
        <w:t>B.8.1.8.2</w:t>
      </w:r>
      <w:r w:rsidR="00B27CBD">
        <w:tab/>
        <w:t>Unsuccessful packet switched paging procedures</w:t>
      </w:r>
      <w:bookmarkEnd w:id="317"/>
    </w:p>
    <w:p w14:paraId="72B2C09B" w14:textId="77777777" w:rsidR="00B27CBD" w:rsidRDefault="00B27CBD">
      <w:pPr>
        <w:pStyle w:val="B1"/>
      </w:pPr>
      <w:r>
        <w:t>A.</w:t>
      </w:r>
      <w:r>
        <w:tab/>
        <w:t>This measurement provides the number of unsuccessful packet switched paging (GPRS) procedures within this SGSN area, i.e. packed switching paging procedures that are re-started when the previous attempt has timed out.</w:t>
      </w:r>
    </w:p>
    <w:p w14:paraId="4E93EE4C" w14:textId="77777777" w:rsidR="00B27CBD" w:rsidRDefault="00B27CBD">
      <w:pPr>
        <w:pStyle w:val="B1"/>
      </w:pPr>
      <w:r>
        <w:t>B.</w:t>
      </w:r>
      <w:r>
        <w:tab/>
        <w:t>CC.</w:t>
      </w:r>
    </w:p>
    <w:p w14:paraId="1C29BA58" w14:textId="77777777" w:rsidR="00B27CBD" w:rsidRDefault="00B27CBD">
      <w:pPr>
        <w:pStyle w:val="B1"/>
      </w:pPr>
      <w:r>
        <w:t>C.</w:t>
      </w:r>
      <w:r>
        <w:tab/>
        <w:t>Receipt of timeout for the "GMM-PAGING.req" message (GSM TS 08.18).</w:t>
      </w:r>
    </w:p>
    <w:p w14:paraId="07DE888E" w14:textId="77777777" w:rsidR="00B27CBD" w:rsidRDefault="00B27CBD">
      <w:pPr>
        <w:pStyle w:val="B1"/>
      </w:pPr>
      <w:r>
        <w:t>D.</w:t>
      </w:r>
      <w:r>
        <w:tab/>
        <w:t>unsuccPacketSwitchingPaging.</w:t>
      </w:r>
    </w:p>
    <w:p w14:paraId="7F29671B" w14:textId="77777777" w:rsidR="00B27CBD" w:rsidRDefault="00B27CBD">
      <w:pPr>
        <w:pStyle w:val="B1"/>
      </w:pPr>
      <w:r>
        <w:t>E.</w:t>
      </w:r>
      <w:r>
        <w:tab/>
        <w:t>A single integer value.</w:t>
      </w:r>
    </w:p>
    <w:p w14:paraId="7265677F" w14:textId="77777777" w:rsidR="00B27CBD" w:rsidRDefault="00B27CBD">
      <w:pPr>
        <w:pStyle w:val="B1"/>
      </w:pPr>
      <w:r>
        <w:t>F.</w:t>
      </w:r>
      <w:r>
        <w:tab/>
        <w:t>SGSN Measurement Function.</w:t>
      </w:r>
    </w:p>
    <w:p w14:paraId="37407A88" w14:textId="77777777" w:rsidR="00B27CBD" w:rsidRDefault="00B27CBD">
      <w:pPr>
        <w:pStyle w:val="B1"/>
      </w:pPr>
      <w:r>
        <w:t>G.</w:t>
      </w:r>
      <w:r>
        <w:tab/>
        <w:t>Valid for packet switching.</w:t>
      </w:r>
    </w:p>
    <w:p w14:paraId="3FA995F0" w14:textId="77777777" w:rsidR="00B27CBD" w:rsidRDefault="00B27CBD">
      <w:pPr>
        <w:pStyle w:val="Heading4"/>
      </w:pPr>
      <w:bookmarkStart w:id="318" w:name="_Toc509322773"/>
      <w:r>
        <w:t>B.8.1.8.3</w:t>
      </w:r>
      <w:r>
        <w:tab/>
        <w:t>Attempt of packet switched paging procedures per Routing Area</w:t>
      </w:r>
      <w:bookmarkEnd w:id="318"/>
    </w:p>
    <w:p w14:paraId="67E9EC8E" w14:textId="77777777" w:rsidR="00B27CBD" w:rsidRDefault="00B27CBD">
      <w:pPr>
        <w:pStyle w:val="B1"/>
      </w:pPr>
      <w:r>
        <w:t>A.</w:t>
      </w:r>
      <w:r>
        <w:tab/>
        <w:t>This measurement provides the number of attempted packet switched paging procedures, for GPRS services, within this Routing Area. The initial paging procedures as well the repeated paging procedures are counted.</w:t>
      </w:r>
    </w:p>
    <w:p w14:paraId="1424F1A9" w14:textId="77777777" w:rsidR="00B27CBD" w:rsidRDefault="00B27CBD">
      <w:pPr>
        <w:pStyle w:val="B1"/>
      </w:pPr>
      <w:r>
        <w:t>B.</w:t>
      </w:r>
      <w:r>
        <w:tab/>
        <w:t>CC.</w:t>
      </w:r>
    </w:p>
    <w:p w14:paraId="68578D59" w14:textId="77777777" w:rsidR="00B27CBD" w:rsidRDefault="00B27CBD">
      <w:pPr>
        <w:pStyle w:val="B1"/>
      </w:pPr>
      <w:r>
        <w:t>C.</w:t>
      </w:r>
      <w:r>
        <w:tab/>
        <w:t>Transmission of "GMM-PAGING.req" message (GSM 08.18).</w:t>
      </w:r>
    </w:p>
    <w:p w14:paraId="01D68EF0" w14:textId="77777777" w:rsidR="00B27CBD" w:rsidRDefault="00B27CBD">
      <w:pPr>
        <w:pStyle w:val="B1"/>
      </w:pPr>
      <w:r>
        <w:t>D.</w:t>
      </w:r>
      <w:r>
        <w:tab/>
        <w:t>attPsPagingPerRoutingArea.</w:t>
      </w:r>
    </w:p>
    <w:p w14:paraId="1F364D7A" w14:textId="77777777" w:rsidR="00B27CBD" w:rsidRDefault="00B27CBD">
      <w:pPr>
        <w:pStyle w:val="B1"/>
      </w:pPr>
      <w:r>
        <w:t>E.</w:t>
      </w:r>
      <w:r>
        <w:tab/>
        <w:t>A single integer value per Routing Area.</w:t>
      </w:r>
    </w:p>
    <w:p w14:paraId="01471552" w14:textId="77777777" w:rsidR="00B27CBD" w:rsidRDefault="00B27CBD">
      <w:pPr>
        <w:pStyle w:val="B1"/>
      </w:pPr>
      <w:r>
        <w:t>F.</w:t>
      </w:r>
      <w:r>
        <w:tab/>
        <w:t>SGSN Measurement Function.</w:t>
      </w:r>
    </w:p>
    <w:p w14:paraId="1F09A6A9" w14:textId="77777777" w:rsidR="00B27CBD" w:rsidRDefault="00B27CBD">
      <w:pPr>
        <w:pStyle w:val="B1"/>
      </w:pPr>
      <w:r>
        <w:t>G.</w:t>
      </w:r>
      <w:r>
        <w:tab/>
        <w:t>Valid for packet switching.</w:t>
      </w:r>
    </w:p>
    <w:p w14:paraId="504B59E4" w14:textId="77777777" w:rsidR="00B27CBD" w:rsidRDefault="00B27CBD">
      <w:pPr>
        <w:pStyle w:val="Heading4"/>
      </w:pPr>
      <w:bookmarkStart w:id="319" w:name="_Toc509322774"/>
      <w:r>
        <w:t>B.8.1.8.4</w:t>
      </w:r>
      <w:r>
        <w:tab/>
        <w:t>Unsuccessful packet switched paging procedures per Routing Area</w:t>
      </w:r>
      <w:bookmarkEnd w:id="319"/>
    </w:p>
    <w:p w14:paraId="75C46384" w14:textId="77777777" w:rsidR="00B27CBD" w:rsidRDefault="00B27CBD">
      <w:pPr>
        <w:pStyle w:val="B1"/>
      </w:pPr>
      <w:r>
        <w:t>A.</w:t>
      </w:r>
      <w:r>
        <w:tab/>
        <w:t>This measurement provides the number of unsuccessful packet switched paging (GPRS) procedures within this Routing Area, i.e. packed switching paging procedures that are re-started when the previous attempt has timed out.</w:t>
      </w:r>
    </w:p>
    <w:p w14:paraId="0A2AC5D4" w14:textId="77777777" w:rsidR="00B27CBD" w:rsidRDefault="00B27CBD">
      <w:pPr>
        <w:pStyle w:val="B1"/>
      </w:pPr>
      <w:r>
        <w:t>B.</w:t>
      </w:r>
      <w:r>
        <w:tab/>
        <w:t>CC.</w:t>
      </w:r>
    </w:p>
    <w:p w14:paraId="25F407B2" w14:textId="77777777" w:rsidR="00B27CBD" w:rsidRDefault="00B27CBD">
      <w:pPr>
        <w:pStyle w:val="B1"/>
      </w:pPr>
      <w:r>
        <w:t>C.</w:t>
      </w:r>
      <w:r>
        <w:tab/>
        <w:t>Receipt of timeout for the "GMM-PAGING.req" message (GSM 08.18).</w:t>
      </w:r>
    </w:p>
    <w:p w14:paraId="1DD7FB8D" w14:textId="77777777" w:rsidR="00B27CBD" w:rsidRDefault="00B27CBD">
      <w:pPr>
        <w:pStyle w:val="B1"/>
      </w:pPr>
      <w:r>
        <w:t>D.</w:t>
      </w:r>
      <w:r>
        <w:tab/>
        <w:t>unsuccPsPagingPerRoutingArea.</w:t>
      </w:r>
    </w:p>
    <w:p w14:paraId="01DA196F" w14:textId="77777777" w:rsidR="00B27CBD" w:rsidRDefault="00B27CBD">
      <w:pPr>
        <w:pStyle w:val="B1"/>
      </w:pPr>
      <w:r>
        <w:t>E.</w:t>
      </w:r>
      <w:r>
        <w:tab/>
        <w:t>A single integer value per Routing Area.</w:t>
      </w:r>
    </w:p>
    <w:p w14:paraId="270E5632" w14:textId="77777777" w:rsidR="00B27CBD" w:rsidRDefault="00B27CBD">
      <w:pPr>
        <w:pStyle w:val="B1"/>
      </w:pPr>
      <w:r>
        <w:t>F.</w:t>
      </w:r>
      <w:r>
        <w:tab/>
        <w:t>SGSN Measurement Function.</w:t>
      </w:r>
    </w:p>
    <w:p w14:paraId="6C0D8FB6" w14:textId="77777777" w:rsidR="00B27CBD" w:rsidRDefault="00B27CBD">
      <w:pPr>
        <w:pStyle w:val="B1"/>
      </w:pPr>
      <w:r>
        <w:t>G.</w:t>
      </w:r>
      <w:r>
        <w:tab/>
        <w:t>Valid for packet switching.</w:t>
      </w:r>
    </w:p>
    <w:p w14:paraId="5F4F17E6" w14:textId="77777777" w:rsidR="00B27CBD" w:rsidRDefault="00673F73">
      <w:pPr>
        <w:pStyle w:val="Heading3"/>
      </w:pPr>
      <w:r>
        <w:br w:type="page"/>
      </w:r>
      <w:bookmarkStart w:id="320" w:name="_Toc509322775"/>
      <w:r w:rsidR="00B27CBD">
        <w:lastRenderedPageBreak/>
        <w:t>B.8.1.9</w:t>
      </w:r>
      <w:r w:rsidR="00B27CBD">
        <w:tab/>
        <w:t>SM Measurements</w:t>
      </w:r>
      <w:bookmarkEnd w:id="320"/>
    </w:p>
    <w:p w14:paraId="7854CA36" w14:textId="77777777" w:rsidR="00B27CBD" w:rsidRDefault="00B27CBD">
      <w:pPr>
        <w:pStyle w:val="Heading4"/>
      </w:pPr>
      <w:bookmarkStart w:id="321" w:name="_Toc509322776"/>
      <w:r>
        <w:t>B.8.1.9.1</w:t>
      </w:r>
      <w:r>
        <w:tab/>
        <w:t>Attempted PDP context activation procedures initiated by MS</w:t>
      </w:r>
      <w:bookmarkEnd w:id="321"/>
    </w:p>
    <w:p w14:paraId="67DE7CE4" w14:textId="77777777" w:rsidR="00B27CBD" w:rsidRDefault="00B27CBD">
      <w:pPr>
        <w:pStyle w:val="B1"/>
      </w:pPr>
      <w:r>
        <w:t>A.</w:t>
      </w:r>
      <w:r>
        <w:tab/>
        <w:t>This measurement provides the number of attempted PDP context activation procedures. These include the static as well as the dynamic PDP addresses.</w:t>
      </w:r>
    </w:p>
    <w:p w14:paraId="5D6A19A8" w14:textId="77777777" w:rsidR="00B27CBD" w:rsidRDefault="00B27CBD">
      <w:pPr>
        <w:pStyle w:val="B1"/>
      </w:pPr>
      <w:r>
        <w:t>B.</w:t>
      </w:r>
      <w:r>
        <w:tab/>
        <w:t>CC.</w:t>
      </w:r>
    </w:p>
    <w:p w14:paraId="4A673246" w14:textId="77777777" w:rsidR="00B27CBD" w:rsidRDefault="00B27CBD">
      <w:pPr>
        <w:pStyle w:val="B1"/>
      </w:pPr>
      <w:r>
        <w:t>C.</w:t>
      </w:r>
      <w:r>
        <w:tab/>
        <w:t>Receipt of a "Activate PDP Context Request" message from the MS (GSM 04.08).</w:t>
      </w:r>
    </w:p>
    <w:p w14:paraId="74008503" w14:textId="77777777" w:rsidR="00B27CBD" w:rsidRDefault="00B27CBD">
      <w:pPr>
        <w:pStyle w:val="B1"/>
      </w:pPr>
      <w:r>
        <w:t>D.</w:t>
      </w:r>
      <w:r>
        <w:tab/>
        <w:t>attActPdpContextMSPerSgsn.</w:t>
      </w:r>
    </w:p>
    <w:p w14:paraId="52FBBF45" w14:textId="77777777" w:rsidR="00B27CBD" w:rsidRDefault="00B27CBD">
      <w:pPr>
        <w:pStyle w:val="B1"/>
      </w:pPr>
      <w:r>
        <w:t>E.</w:t>
      </w:r>
      <w:r>
        <w:tab/>
        <w:t>A single integer value.</w:t>
      </w:r>
    </w:p>
    <w:p w14:paraId="1EE5AB96" w14:textId="77777777" w:rsidR="00B27CBD" w:rsidRDefault="00B27CBD">
      <w:pPr>
        <w:pStyle w:val="B1"/>
      </w:pPr>
      <w:r>
        <w:t>F.</w:t>
      </w:r>
      <w:r>
        <w:tab/>
        <w:t>SGSN Measurement Function.</w:t>
      </w:r>
    </w:p>
    <w:p w14:paraId="6BF45415" w14:textId="77777777" w:rsidR="00B27CBD" w:rsidRDefault="00B27CBD">
      <w:pPr>
        <w:pStyle w:val="B1"/>
      </w:pPr>
      <w:r>
        <w:t>G.</w:t>
      </w:r>
      <w:r>
        <w:tab/>
        <w:t>Valid for packet switching.</w:t>
      </w:r>
    </w:p>
    <w:p w14:paraId="174AAB7C" w14:textId="77777777" w:rsidR="00B27CBD" w:rsidRDefault="00B27CBD">
      <w:pPr>
        <w:pStyle w:val="Heading4"/>
      </w:pPr>
      <w:bookmarkStart w:id="322" w:name="_Toc509322777"/>
      <w:r>
        <w:t>B.8.1.9.2</w:t>
      </w:r>
      <w:r>
        <w:tab/>
        <w:t>Successful PDP context activation procedures initiated by MS</w:t>
      </w:r>
      <w:bookmarkEnd w:id="322"/>
    </w:p>
    <w:p w14:paraId="26A15F48" w14:textId="77777777" w:rsidR="00B27CBD" w:rsidRDefault="00B27CBD">
      <w:pPr>
        <w:pStyle w:val="B1"/>
      </w:pPr>
      <w:r>
        <w:t>A.</w:t>
      </w:r>
      <w:r>
        <w:tab/>
        <w:t>This measurement provides the number of successfully completed PDP context activations. For these context activations, the GGSN is updated successfully.</w:t>
      </w:r>
    </w:p>
    <w:p w14:paraId="17D11F95" w14:textId="77777777" w:rsidR="00B27CBD" w:rsidRDefault="00B27CBD">
      <w:pPr>
        <w:pStyle w:val="B1"/>
      </w:pPr>
      <w:r>
        <w:t>B.</w:t>
      </w:r>
      <w:r>
        <w:tab/>
        <w:t>CC.</w:t>
      </w:r>
    </w:p>
    <w:p w14:paraId="4CB5431D" w14:textId="77777777" w:rsidR="00B27CBD" w:rsidRDefault="00B27CBD">
      <w:pPr>
        <w:pStyle w:val="B1"/>
      </w:pPr>
      <w:r>
        <w:t>C.</w:t>
      </w:r>
      <w:r>
        <w:tab/>
        <w:t>Transmission of a "Activate PDP Context Accept" message to the MS (GSM 04.08).</w:t>
      </w:r>
    </w:p>
    <w:p w14:paraId="60DC7AE9" w14:textId="77777777" w:rsidR="00B27CBD" w:rsidRDefault="00B27CBD">
      <w:pPr>
        <w:pStyle w:val="B1"/>
      </w:pPr>
      <w:r>
        <w:t>D.</w:t>
      </w:r>
      <w:r>
        <w:tab/>
        <w:t>succActPdpContextMSPerSgsn.</w:t>
      </w:r>
    </w:p>
    <w:p w14:paraId="05643283" w14:textId="77777777" w:rsidR="00B27CBD" w:rsidRDefault="00B27CBD">
      <w:pPr>
        <w:pStyle w:val="B1"/>
      </w:pPr>
      <w:r>
        <w:t>E.</w:t>
      </w:r>
      <w:r>
        <w:tab/>
        <w:t>A single integer value.</w:t>
      </w:r>
    </w:p>
    <w:p w14:paraId="6FF27459" w14:textId="77777777" w:rsidR="00B27CBD" w:rsidRDefault="00B27CBD">
      <w:pPr>
        <w:pStyle w:val="B1"/>
      </w:pPr>
      <w:r>
        <w:t>F.</w:t>
      </w:r>
      <w:r>
        <w:tab/>
        <w:t>SGSN Measurement Function.</w:t>
      </w:r>
    </w:p>
    <w:p w14:paraId="43667357" w14:textId="77777777" w:rsidR="00B27CBD" w:rsidRDefault="00B27CBD">
      <w:pPr>
        <w:pStyle w:val="B1"/>
      </w:pPr>
      <w:r>
        <w:t>G.</w:t>
      </w:r>
      <w:r>
        <w:tab/>
        <w:t>Valid for packet switching.</w:t>
      </w:r>
    </w:p>
    <w:p w14:paraId="4C63B7EE" w14:textId="77777777" w:rsidR="00B27CBD" w:rsidRDefault="00B27CBD">
      <w:pPr>
        <w:pStyle w:val="Heading4"/>
      </w:pPr>
      <w:bookmarkStart w:id="323" w:name="_Toc509322778"/>
      <w:r>
        <w:t>B.8.1.9.3</w:t>
      </w:r>
      <w:r>
        <w:tab/>
        <w:t>Attempted dynamic PDP context activation procedures initiated by MS</w:t>
      </w:r>
      <w:bookmarkEnd w:id="323"/>
    </w:p>
    <w:p w14:paraId="289411CF" w14:textId="77777777" w:rsidR="00B27CBD" w:rsidRDefault="00B27CBD">
      <w:pPr>
        <w:pStyle w:val="B1"/>
      </w:pPr>
      <w:r>
        <w:t>A.</w:t>
      </w:r>
      <w:r>
        <w:tab/>
        <w:t>This measurement provides the number of attempted PDP context activation requests where a dynamic PDP address is required to be used.</w:t>
      </w:r>
    </w:p>
    <w:p w14:paraId="537BFEB3" w14:textId="77777777" w:rsidR="00B27CBD" w:rsidRDefault="00B27CBD">
      <w:pPr>
        <w:pStyle w:val="B1"/>
      </w:pPr>
      <w:r>
        <w:t>B.</w:t>
      </w:r>
      <w:r>
        <w:tab/>
        <w:t>CC.</w:t>
      </w:r>
    </w:p>
    <w:p w14:paraId="56E70453" w14:textId="77777777" w:rsidR="00B27CBD" w:rsidRDefault="00B27CBD">
      <w:pPr>
        <w:pStyle w:val="B1"/>
      </w:pPr>
      <w:r>
        <w:t>C.</w:t>
      </w:r>
      <w:r>
        <w:tab/>
        <w:t>Receipt of a "Activate PDP Context Request" message from the MS with an empty PDP address (GSM 04.08).</w:t>
      </w:r>
    </w:p>
    <w:p w14:paraId="779DC22F" w14:textId="77777777" w:rsidR="00B27CBD" w:rsidRDefault="00B27CBD">
      <w:pPr>
        <w:pStyle w:val="B1"/>
      </w:pPr>
      <w:r>
        <w:t>D.</w:t>
      </w:r>
      <w:r>
        <w:tab/>
        <w:t>attActPdpContextDynMSPerSgsn.</w:t>
      </w:r>
    </w:p>
    <w:p w14:paraId="7A2F83B3" w14:textId="77777777" w:rsidR="00B27CBD" w:rsidRDefault="00B27CBD">
      <w:pPr>
        <w:pStyle w:val="B1"/>
      </w:pPr>
      <w:r>
        <w:t>E.</w:t>
      </w:r>
      <w:r>
        <w:tab/>
        <w:t>A single integer value.</w:t>
      </w:r>
    </w:p>
    <w:p w14:paraId="0BDC6956" w14:textId="77777777" w:rsidR="00B27CBD" w:rsidRDefault="00B27CBD">
      <w:pPr>
        <w:pStyle w:val="B1"/>
      </w:pPr>
      <w:r>
        <w:t>F.</w:t>
      </w:r>
      <w:r>
        <w:tab/>
        <w:t>SGSN Measurement Function.</w:t>
      </w:r>
    </w:p>
    <w:p w14:paraId="21C1ACBC" w14:textId="77777777" w:rsidR="00B27CBD" w:rsidRDefault="00B27CBD">
      <w:pPr>
        <w:pStyle w:val="B1"/>
      </w:pPr>
      <w:r>
        <w:t>G.</w:t>
      </w:r>
      <w:r>
        <w:tab/>
        <w:t>Valid for packet switching.</w:t>
      </w:r>
    </w:p>
    <w:p w14:paraId="1E0C6D62" w14:textId="77777777" w:rsidR="00B27CBD" w:rsidRDefault="00673F73">
      <w:pPr>
        <w:pStyle w:val="Heading4"/>
      </w:pPr>
      <w:r>
        <w:br w:type="page"/>
      </w:r>
      <w:bookmarkStart w:id="324" w:name="_Toc509322779"/>
      <w:r w:rsidR="00B27CBD">
        <w:lastRenderedPageBreak/>
        <w:t>B.8.1.9.4</w:t>
      </w:r>
      <w:r w:rsidR="00B27CBD">
        <w:tab/>
        <w:t>Successful dynamic PDP context activation procedures initiated by MS</w:t>
      </w:r>
      <w:bookmarkEnd w:id="324"/>
    </w:p>
    <w:p w14:paraId="5DCD0E35" w14:textId="77777777" w:rsidR="00B27CBD" w:rsidRDefault="00B27CBD">
      <w:pPr>
        <w:pStyle w:val="B1"/>
      </w:pPr>
      <w:r>
        <w:t>A.</w:t>
      </w:r>
      <w:r>
        <w:tab/>
        <w:t>This measurement provides the number of successfully completed PDP context activations where a dynamic PDP address is used.</w:t>
      </w:r>
    </w:p>
    <w:p w14:paraId="1EA6FDA5" w14:textId="77777777" w:rsidR="00B27CBD" w:rsidRDefault="00B27CBD">
      <w:pPr>
        <w:pStyle w:val="B1"/>
      </w:pPr>
      <w:r>
        <w:t>B.</w:t>
      </w:r>
      <w:r>
        <w:tab/>
        <w:t>CC.</w:t>
      </w:r>
    </w:p>
    <w:p w14:paraId="075D561F" w14:textId="77777777" w:rsidR="00B27CBD" w:rsidRDefault="00B27CBD">
      <w:pPr>
        <w:pStyle w:val="B1"/>
      </w:pPr>
      <w:r>
        <w:t>C.</w:t>
      </w:r>
      <w:r>
        <w:tab/>
        <w:t>Transmission of a "Activate PDP Context Accept" message to the MS (GSM TS 04.08) when the PDP address has been dynamically assigned.</w:t>
      </w:r>
    </w:p>
    <w:p w14:paraId="22BD9910" w14:textId="77777777" w:rsidR="00B27CBD" w:rsidRDefault="00B27CBD">
      <w:pPr>
        <w:pStyle w:val="B1"/>
      </w:pPr>
      <w:r>
        <w:t>D.</w:t>
      </w:r>
      <w:r>
        <w:tab/>
        <w:t>succActPdpDynContextDynMsPerSgsn.</w:t>
      </w:r>
    </w:p>
    <w:p w14:paraId="5EA5BE52" w14:textId="77777777" w:rsidR="00B27CBD" w:rsidRDefault="00B27CBD">
      <w:pPr>
        <w:pStyle w:val="B1"/>
      </w:pPr>
      <w:r>
        <w:t>E.</w:t>
      </w:r>
      <w:r>
        <w:tab/>
        <w:t>A single integer value.</w:t>
      </w:r>
    </w:p>
    <w:p w14:paraId="178342E2" w14:textId="77777777" w:rsidR="00B27CBD" w:rsidRDefault="00B27CBD">
      <w:pPr>
        <w:pStyle w:val="B1"/>
      </w:pPr>
      <w:r>
        <w:t>F.</w:t>
      </w:r>
      <w:r>
        <w:tab/>
        <w:t>SGSN Measurement Function.</w:t>
      </w:r>
    </w:p>
    <w:p w14:paraId="21A98B94" w14:textId="77777777" w:rsidR="00B27CBD" w:rsidRDefault="00B27CBD">
      <w:pPr>
        <w:pStyle w:val="B1"/>
      </w:pPr>
      <w:r>
        <w:t>G.</w:t>
      </w:r>
      <w:r>
        <w:tab/>
        <w:t>Valid for packet switching.</w:t>
      </w:r>
    </w:p>
    <w:p w14:paraId="005C7E71" w14:textId="77777777" w:rsidR="00B27CBD" w:rsidRDefault="00B27CBD">
      <w:pPr>
        <w:pStyle w:val="Heading4"/>
      </w:pPr>
      <w:bookmarkStart w:id="325" w:name="_Toc509322780"/>
      <w:r>
        <w:t>B.8.1.9.5</w:t>
      </w:r>
      <w:r>
        <w:tab/>
        <w:t>Attempted PDP context deactivation procedures initiated by the MS</w:t>
      </w:r>
      <w:bookmarkEnd w:id="325"/>
    </w:p>
    <w:p w14:paraId="776B6813" w14:textId="77777777" w:rsidR="00B27CBD" w:rsidRDefault="00B27CBD">
      <w:pPr>
        <w:pStyle w:val="B1"/>
      </w:pPr>
      <w:r>
        <w:t>A.</w:t>
      </w:r>
      <w:r>
        <w:tab/>
        <w:t>This measurement provides the number of PDP context deactivation procedures.</w:t>
      </w:r>
    </w:p>
    <w:p w14:paraId="6E84957D" w14:textId="77777777" w:rsidR="00B27CBD" w:rsidRDefault="00B27CBD">
      <w:pPr>
        <w:pStyle w:val="B1"/>
      </w:pPr>
      <w:r>
        <w:t>B.</w:t>
      </w:r>
      <w:r>
        <w:tab/>
        <w:t>CC.</w:t>
      </w:r>
    </w:p>
    <w:p w14:paraId="6F67DCE9" w14:textId="77777777" w:rsidR="00B27CBD" w:rsidRDefault="00B27CBD">
      <w:pPr>
        <w:pStyle w:val="B1"/>
      </w:pPr>
      <w:r>
        <w:t>C.</w:t>
      </w:r>
      <w:r>
        <w:tab/>
        <w:t>Receipt of a "Deactivate PDP Context Request" message from the MS (GSM 04.08).</w:t>
      </w:r>
    </w:p>
    <w:p w14:paraId="7E92C443" w14:textId="77777777" w:rsidR="00B27CBD" w:rsidRDefault="00B27CBD">
      <w:pPr>
        <w:pStyle w:val="B1"/>
      </w:pPr>
      <w:r>
        <w:t>D.</w:t>
      </w:r>
      <w:r>
        <w:tab/>
        <w:t>attDeactPdpContextMsPerSgsn.</w:t>
      </w:r>
    </w:p>
    <w:p w14:paraId="5F8034A6" w14:textId="77777777" w:rsidR="00B27CBD" w:rsidRDefault="00B27CBD">
      <w:pPr>
        <w:pStyle w:val="B1"/>
      </w:pPr>
      <w:r>
        <w:t>E.</w:t>
      </w:r>
      <w:r>
        <w:tab/>
        <w:t>A single integer value.</w:t>
      </w:r>
    </w:p>
    <w:p w14:paraId="5470BD50" w14:textId="77777777" w:rsidR="00B27CBD" w:rsidRDefault="00B27CBD">
      <w:pPr>
        <w:pStyle w:val="B1"/>
      </w:pPr>
      <w:r>
        <w:t>F.</w:t>
      </w:r>
      <w:r>
        <w:tab/>
        <w:t>SGSN Measurement Function.</w:t>
      </w:r>
    </w:p>
    <w:p w14:paraId="041B8D51" w14:textId="77777777" w:rsidR="00B27CBD" w:rsidRDefault="00B27CBD">
      <w:pPr>
        <w:pStyle w:val="B1"/>
      </w:pPr>
      <w:r>
        <w:t>G.</w:t>
      </w:r>
      <w:r>
        <w:tab/>
        <w:t>Valid for packet switching.</w:t>
      </w:r>
    </w:p>
    <w:p w14:paraId="30091B71" w14:textId="77777777" w:rsidR="00B27CBD" w:rsidRDefault="00B27CBD">
      <w:pPr>
        <w:pStyle w:val="Heading4"/>
      </w:pPr>
      <w:bookmarkStart w:id="326" w:name="_Toc509322781"/>
      <w:r>
        <w:t>B.8.1.9.6</w:t>
      </w:r>
      <w:r>
        <w:tab/>
        <w:t>Successful PDP context deactivation procedures initiated by the MS</w:t>
      </w:r>
      <w:bookmarkEnd w:id="326"/>
    </w:p>
    <w:p w14:paraId="686E8EAC" w14:textId="77777777" w:rsidR="00B27CBD" w:rsidRDefault="00B27CBD">
      <w:pPr>
        <w:pStyle w:val="B1"/>
      </w:pPr>
      <w:r>
        <w:t>A.</w:t>
      </w:r>
      <w:r>
        <w:tab/>
        <w:t>This measurement provides the number of successfully completed PDP context deactivations. For these context deactivations, the GGSN is updated successfully (i.e. deletion of the PDP context).</w:t>
      </w:r>
    </w:p>
    <w:p w14:paraId="74644767" w14:textId="77777777" w:rsidR="00B27CBD" w:rsidRDefault="00B27CBD">
      <w:pPr>
        <w:pStyle w:val="B1"/>
      </w:pPr>
      <w:r>
        <w:t>B.</w:t>
      </w:r>
      <w:r>
        <w:tab/>
        <w:t>CC.</w:t>
      </w:r>
    </w:p>
    <w:p w14:paraId="46144256" w14:textId="77777777" w:rsidR="00B27CBD" w:rsidRDefault="00B27CBD">
      <w:pPr>
        <w:pStyle w:val="B1"/>
      </w:pPr>
      <w:r>
        <w:t>C.</w:t>
      </w:r>
      <w:r>
        <w:tab/>
        <w:t>Transmission of a "Deactivate PDP Context Accept" message to the MS (GSM 04.08).</w:t>
      </w:r>
    </w:p>
    <w:p w14:paraId="1241CA44" w14:textId="77777777" w:rsidR="00B27CBD" w:rsidRDefault="00B27CBD">
      <w:pPr>
        <w:pStyle w:val="B1"/>
      </w:pPr>
      <w:r>
        <w:t>D.</w:t>
      </w:r>
      <w:r>
        <w:tab/>
        <w:t>succDeactPdpContextMsPerSgsn.</w:t>
      </w:r>
    </w:p>
    <w:p w14:paraId="00F95133" w14:textId="77777777" w:rsidR="00B27CBD" w:rsidRDefault="00B27CBD">
      <w:pPr>
        <w:pStyle w:val="B1"/>
      </w:pPr>
      <w:r>
        <w:t>E.</w:t>
      </w:r>
      <w:r>
        <w:tab/>
        <w:t>A single integer value.</w:t>
      </w:r>
    </w:p>
    <w:p w14:paraId="77ACB15E" w14:textId="77777777" w:rsidR="00B27CBD" w:rsidRDefault="00B27CBD">
      <w:pPr>
        <w:pStyle w:val="B1"/>
      </w:pPr>
      <w:r>
        <w:t>F.</w:t>
      </w:r>
      <w:r>
        <w:tab/>
        <w:t>SGSN Measurement Function.</w:t>
      </w:r>
    </w:p>
    <w:p w14:paraId="371D6AEC" w14:textId="77777777" w:rsidR="00B27CBD" w:rsidRDefault="00B27CBD">
      <w:pPr>
        <w:pStyle w:val="B1"/>
      </w:pPr>
      <w:r>
        <w:t>G.</w:t>
      </w:r>
      <w:r>
        <w:tab/>
        <w:t>Valid for packet switching.</w:t>
      </w:r>
    </w:p>
    <w:p w14:paraId="7E9BA3D7" w14:textId="77777777" w:rsidR="00B27CBD" w:rsidRDefault="00673F73">
      <w:pPr>
        <w:pStyle w:val="Heading4"/>
      </w:pPr>
      <w:r>
        <w:br w:type="page"/>
      </w:r>
      <w:bookmarkStart w:id="327" w:name="_Toc509322782"/>
      <w:r w:rsidR="00B27CBD">
        <w:lastRenderedPageBreak/>
        <w:t>B.8.1.9.7</w:t>
      </w:r>
      <w:r w:rsidR="00B27CBD">
        <w:tab/>
        <w:t>Attempted PDP context deactivation procedures initiated by the GGSN</w:t>
      </w:r>
      <w:bookmarkEnd w:id="327"/>
    </w:p>
    <w:p w14:paraId="33E97394" w14:textId="77777777" w:rsidR="00B27CBD" w:rsidRDefault="00B27CBD">
      <w:pPr>
        <w:pStyle w:val="B1"/>
      </w:pPr>
      <w:r>
        <w:t>A.</w:t>
      </w:r>
      <w:r>
        <w:tab/>
        <w:t>This measurement provides the number of PDP context deactivation procedures initiated by the GGSN.</w:t>
      </w:r>
    </w:p>
    <w:p w14:paraId="1E03D400" w14:textId="77777777" w:rsidR="00B27CBD" w:rsidRDefault="00B27CBD">
      <w:pPr>
        <w:pStyle w:val="B1"/>
      </w:pPr>
      <w:r>
        <w:t>B.</w:t>
      </w:r>
      <w:r>
        <w:tab/>
        <w:t>CC.</w:t>
      </w:r>
    </w:p>
    <w:p w14:paraId="13E8D8AC" w14:textId="77777777" w:rsidR="00B27CBD" w:rsidRDefault="00B27CBD">
      <w:pPr>
        <w:pStyle w:val="B1"/>
      </w:pPr>
      <w:r>
        <w:t>C.</w:t>
      </w:r>
      <w:r>
        <w:tab/>
        <w:t>Receipt of a "Delete PDP Context Request" message from the GGSN (GSM 09.60).</w:t>
      </w:r>
    </w:p>
    <w:p w14:paraId="66CCFBB3" w14:textId="77777777" w:rsidR="00B27CBD" w:rsidRDefault="00B27CBD">
      <w:pPr>
        <w:pStyle w:val="B1"/>
      </w:pPr>
      <w:r>
        <w:t>D.</w:t>
      </w:r>
      <w:r>
        <w:tab/>
        <w:t>attDeactPdpContextGgsnPerSgsn.</w:t>
      </w:r>
    </w:p>
    <w:p w14:paraId="60E0EB3A" w14:textId="77777777" w:rsidR="00B27CBD" w:rsidRDefault="00B27CBD">
      <w:pPr>
        <w:pStyle w:val="B1"/>
      </w:pPr>
      <w:r>
        <w:t>E.</w:t>
      </w:r>
      <w:r>
        <w:tab/>
        <w:t>A single integer value.</w:t>
      </w:r>
    </w:p>
    <w:p w14:paraId="2FACEACF" w14:textId="77777777" w:rsidR="00B27CBD" w:rsidRDefault="00B27CBD">
      <w:pPr>
        <w:pStyle w:val="B1"/>
      </w:pPr>
      <w:r>
        <w:t>F.</w:t>
      </w:r>
      <w:r>
        <w:tab/>
        <w:t>SGSN Measurement Function.</w:t>
      </w:r>
    </w:p>
    <w:p w14:paraId="17B8DFC4" w14:textId="77777777" w:rsidR="00B27CBD" w:rsidRDefault="00B27CBD">
      <w:pPr>
        <w:pStyle w:val="B1"/>
      </w:pPr>
      <w:r>
        <w:t>G.</w:t>
      </w:r>
      <w:r>
        <w:tab/>
        <w:t>Valid for packet switching.</w:t>
      </w:r>
    </w:p>
    <w:p w14:paraId="2A6D3081" w14:textId="77777777" w:rsidR="00B27CBD" w:rsidRDefault="00B27CBD">
      <w:pPr>
        <w:pStyle w:val="Heading4"/>
      </w:pPr>
      <w:bookmarkStart w:id="328" w:name="_Toc509322783"/>
      <w:r>
        <w:t>B.8.1.9.8</w:t>
      </w:r>
      <w:r>
        <w:tab/>
        <w:t>Successful PDP context deactivation procedures initiated by the GGSN</w:t>
      </w:r>
      <w:bookmarkEnd w:id="328"/>
    </w:p>
    <w:p w14:paraId="39EA9796" w14:textId="77777777" w:rsidR="00B27CBD" w:rsidRDefault="00B27CBD">
      <w:pPr>
        <w:pStyle w:val="B1"/>
      </w:pPr>
      <w:r>
        <w:t>A.</w:t>
      </w:r>
      <w:r>
        <w:tab/>
        <w:t>This measurement provides the number of successfully handled PDP context deactivations initiated by the GGSN. For these context deactivations, the MS has accepted the PDP context deactivation.</w:t>
      </w:r>
    </w:p>
    <w:p w14:paraId="77C61D58" w14:textId="77777777" w:rsidR="00B27CBD" w:rsidRDefault="00B27CBD">
      <w:pPr>
        <w:pStyle w:val="B1"/>
      </w:pPr>
      <w:r>
        <w:t>B.</w:t>
      </w:r>
      <w:r>
        <w:tab/>
        <w:t>CC.</w:t>
      </w:r>
    </w:p>
    <w:p w14:paraId="0660C098" w14:textId="77777777" w:rsidR="00B27CBD" w:rsidRDefault="00B27CBD">
      <w:pPr>
        <w:pStyle w:val="B1"/>
      </w:pPr>
      <w:r>
        <w:t>C.</w:t>
      </w:r>
      <w:r>
        <w:tab/>
        <w:t>Transmission of a "Delete PDP Context Response" message to the GGSN (GSM 09.60).</w:t>
      </w:r>
    </w:p>
    <w:p w14:paraId="48C93201" w14:textId="77777777" w:rsidR="00B27CBD" w:rsidRDefault="00B27CBD">
      <w:pPr>
        <w:pStyle w:val="B1"/>
      </w:pPr>
      <w:r>
        <w:t>D.</w:t>
      </w:r>
      <w:r>
        <w:tab/>
        <w:t>succDeactPdpContextGgsnPerSgsn.</w:t>
      </w:r>
    </w:p>
    <w:p w14:paraId="69901F56" w14:textId="77777777" w:rsidR="00B27CBD" w:rsidRDefault="00B27CBD">
      <w:pPr>
        <w:pStyle w:val="B1"/>
      </w:pPr>
      <w:r>
        <w:t>E.</w:t>
      </w:r>
      <w:r>
        <w:tab/>
        <w:t>A single integer value.</w:t>
      </w:r>
    </w:p>
    <w:p w14:paraId="590F1150" w14:textId="77777777" w:rsidR="00B27CBD" w:rsidRDefault="00B27CBD">
      <w:pPr>
        <w:pStyle w:val="B1"/>
      </w:pPr>
      <w:r>
        <w:t>F.</w:t>
      </w:r>
      <w:r>
        <w:tab/>
        <w:t>SGSN Measurement Function.</w:t>
      </w:r>
    </w:p>
    <w:p w14:paraId="3218198F" w14:textId="77777777" w:rsidR="00B27CBD" w:rsidRDefault="00B27CBD">
      <w:pPr>
        <w:pStyle w:val="B1"/>
      </w:pPr>
      <w:r>
        <w:t>G</w:t>
      </w:r>
      <w:r>
        <w:tab/>
        <w:t>Valid for packet switching.</w:t>
      </w:r>
    </w:p>
    <w:p w14:paraId="61994137" w14:textId="77777777" w:rsidR="00B27CBD" w:rsidRDefault="00B27CBD">
      <w:pPr>
        <w:pStyle w:val="Heading4"/>
      </w:pPr>
      <w:bookmarkStart w:id="329" w:name="_Toc509322784"/>
      <w:r>
        <w:t>B.8.1.9.9</w:t>
      </w:r>
      <w:r>
        <w:tab/>
        <w:t>Number of subscribers with activated PDP context in SGSN</w:t>
      </w:r>
      <w:bookmarkEnd w:id="329"/>
    </w:p>
    <w:p w14:paraId="4F67B2A5" w14:textId="77777777" w:rsidR="00B27CBD" w:rsidRDefault="00B27CBD">
      <w:pPr>
        <w:pStyle w:val="B1"/>
      </w:pPr>
      <w:r>
        <w:t>A.</w:t>
      </w:r>
      <w:r>
        <w:tab/>
        <w:t>This measurement provides the number of mobile subscribers with activated PDP context (i.e. subscribers that can send/receive GPRS packet data).</w:t>
      </w:r>
    </w:p>
    <w:p w14:paraId="583D51B6" w14:textId="77777777" w:rsidR="00B27CBD" w:rsidRDefault="00B27CBD">
      <w:pPr>
        <w:pStyle w:val="B1"/>
      </w:pPr>
      <w:r>
        <w:t>B.</w:t>
      </w:r>
      <w:r>
        <w:tab/>
        <w:t>GAUGE.</w:t>
      </w:r>
    </w:p>
    <w:p w14:paraId="437490ED" w14:textId="77777777" w:rsidR="00B27CBD" w:rsidRDefault="00B27CBD">
      <w:pPr>
        <w:pStyle w:val="B1"/>
      </w:pPr>
      <w:r>
        <w:t>C.</w:t>
      </w:r>
      <w:r>
        <w:tab/>
        <w:t>Addition of first PDP context or removal of last PDP context in SGSN location register for a particular subscriber.</w:t>
      </w:r>
    </w:p>
    <w:p w14:paraId="69E8BDD2" w14:textId="77777777" w:rsidR="00B27CBD" w:rsidRDefault="00B27CBD">
      <w:pPr>
        <w:pStyle w:val="B1"/>
      </w:pPr>
      <w:r>
        <w:t>D.</w:t>
      </w:r>
      <w:r>
        <w:tab/>
        <w:t>nbrSubsWithActivePdpInSgsn.</w:t>
      </w:r>
    </w:p>
    <w:p w14:paraId="20C70672" w14:textId="77777777" w:rsidR="00B27CBD" w:rsidRDefault="00B27CBD">
      <w:pPr>
        <w:pStyle w:val="B1"/>
      </w:pPr>
      <w:r>
        <w:t>E.</w:t>
      </w:r>
      <w:r>
        <w:tab/>
        <w:t>A single integer value.</w:t>
      </w:r>
    </w:p>
    <w:p w14:paraId="0E4EFF23" w14:textId="77777777" w:rsidR="00B27CBD" w:rsidRDefault="00B27CBD">
      <w:pPr>
        <w:pStyle w:val="B1"/>
      </w:pPr>
      <w:r>
        <w:t>F.</w:t>
      </w:r>
      <w:r>
        <w:tab/>
        <w:t>SGSN Measurement Function.</w:t>
      </w:r>
    </w:p>
    <w:p w14:paraId="079E8C47" w14:textId="77777777" w:rsidR="00B27CBD" w:rsidRDefault="00B27CBD">
      <w:pPr>
        <w:pStyle w:val="B1"/>
      </w:pPr>
      <w:r>
        <w:t>G.</w:t>
      </w:r>
      <w:r>
        <w:tab/>
        <w:t>Valid for packet switching.</w:t>
      </w:r>
    </w:p>
    <w:p w14:paraId="687839DC" w14:textId="77777777" w:rsidR="00B27CBD" w:rsidRDefault="00673F73">
      <w:pPr>
        <w:pStyle w:val="Heading4"/>
      </w:pPr>
      <w:r>
        <w:br w:type="page"/>
      </w:r>
      <w:bookmarkStart w:id="330" w:name="_Toc509322785"/>
      <w:r w:rsidR="00B27CBD">
        <w:lastRenderedPageBreak/>
        <w:t>B.8.1.9.10</w:t>
      </w:r>
      <w:r w:rsidR="00B27CBD">
        <w:tab/>
        <w:t>Mean number of subscribers with activated PDP context in SGSN</w:t>
      </w:r>
      <w:bookmarkEnd w:id="330"/>
    </w:p>
    <w:p w14:paraId="6750A45B" w14:textId="77777777" w:rsidR="00B27CBD" w:rsidRDefault="00B27CBD">
      <w:pPr>
        <w:pStyle w:val="B1"/>
      </w:pPr>
      <w:r>
        <w:t>A.</w:t>
      </w:r>
      <w:r>
        <w:tab/>
        <w:t>This measurement provides the arithmetic mean number value of subscribers that have activated PDP context (i.e. subscribers that can send/receive GPRS packet data).</w:t>
      </w:r>
    </w:p>
    <w:p w14:paraId="1BBE256E" w14:textId="77777777" w:rsidR="00B27CBD" w:rsidRDefault="00B27CBD">
      <w:pPr>
        <w:pStyle w:val="B1"/>
      </w:pPr>
      <w:r>
        <w:t>B.</w:t>
      </w:r>
      <w:r>
        <w:tab/>
        <w:t>SI.</w:t>
      </w:r>
    </w:p>
    <w:p w14:paraId="68AEB5CA" w14:textId="77777777" w:rsidR="00B27CBD" w:rsidRDefault="00B27CBD">
      <w:pPr>
        <w:pStyle w:val="B1"/>
      </w:pPr>
      <w:r>
        <w:t>C.</w:t>
      </w:r>
      <w:r>
        <w:tab/>
        <w:t>This measurement is obtained by sampling at a pre-defined interval (System design), the number of subscribers with activated PDP context in SGSN, and then taking the arithmetic mean.</w:t>
      </w:r>
    </w:p>
    <w:p w14:paraId="1180F581" w14:textId="77777777" w:rsidR="00B27CBD" w:rsidRDefault="00B27CBD">
      <w:pPr>
        <w:pStyle w:val="B1"/>
      </w:pPr>
      <w:r>
        <w:t>D.</w:t>
      </w:r>
      <w:r>
        <w:tab/>
        <w:t>meanSubsWithActivePdpInSgsn.</w:t>
      </w:r>
    </w:p>
    <w:p w14:paraId="1B5717A7" w14:textId="77777777" w:rsidR="00B27CBD" w:rsidRDefault="00B27CBD">
      <w:pPr>
        <w:pStyle w:val="B1"/>
      </w:pPr>
      <w:r>
        <w:t>E.</w:t>
      </w:r>
      <w:r>
        <w:tab/>
        <w:t>A single integer value.</w:t>
      </w:r>
    </w:p>
    <w:p w14:paraId="77332793" w14:textId="77777777" w:rsidR="00B27CBD" w:rsidRDefault="00B27CBD">
      <w:pPr>
        <w:pStyle w:val="B1"/>
      </w:pPr>
      <w:r>
        <w:t>F.</w:t>
      </w:r>
      <w:r>
        <w:tab/>
        <w:t>SGSN Measurement Function.</w:t>
      </w:r>
    </w:p>
    <w:p w14:paraId="00821E4E" w14:textId="77777777" w:rsidR="00B27CBD" w:rsidRDefault="00B27CBD">
      <w:pPr>
        <w:pStyle w:val="B1"/>
      </w:pPr>
      <w:r>
        <w:t>G.</w:t>
      </w:r>
      <w:r>
        <w:tab/>
        <w:t>Valid for packet switching.</w:t>
      </w:r>
    </w:p>
    <w:p w14:paraId="1AD13908" w14:textId="77777777" w:rsidR="00B27CBD" w:rsidRDefault="00B27CBD">
      <w:pPr>
        <w:pStyle w:val="Heading4"/>
      </w:pPr>
      <w:bookmarkStart w:id="331" w:name="_Toc509322786"/>
      <w:r>
        <w:t>B.8.1.9.11</w:t>
      </w:r>
      <w:r>
        <w:tab/>
        <w:t>Maximum number of subscribers with activated PDP context in SGSN</w:t>
      </w:r>
      <w:bookmarkEnd w:id="331"/>
    </w:p>
    <w:p w14:paraId="67859F34" w14:textId="77777777" w:rsidR="00B27CBD" w:rsidRDefault="00B27CBD">
      <w:pPr>
        <w:pStyle w:val="B1"/>
      </w:pPr>
      <w:r>
        <w:t>A.</w:t>
      </w:r>
      <w:r>
        <w:tab/>
        <w:t>This measurement provides the highest recorded value for number of subscribers with activated PDP contexts (i.e. subscribers that can send/receive GPRS packet data).</w:t>
      </w:r>
    </w:p>
    <w:p w14:paraId="0C39752F" w14:textId="77777777" w:rsidR="00B27CBD" w:rsidRDefault="00B27CBD">
      <w:pPr>
        <w:pStyle w:val="B1"/>
      </w:pPr>
      <w:r>
        <w:t>B.</w:t>
      </w:r>
      <w:r>
        <w:tab/>
        <w:t>GAUGE.</w:t>
      </w:r>
    </w:p>
    <w:p w14:paraId="13513B6F" w14:textId="77777777" w:rsidR="00B27CBD" w:rsidRDefault="00B27CBD">
      <w:pPr>
        <w:pStyle w:val="B1"/>
      </w:pPr>
      <w:r>
        <w:t>C.</w:t>
      </w:r>
      <w:r>
        <w:tab/>
        <w:t>This measurement is obtained by comparing on an update of the actual number of subscribers with activated PDP context in SGSN, this value with the currently maximal value within the actual granularity period.</w:t>
      </w:r>
    </w:p>
    <w:p w14:paraId="2E61BD02" w14:textId="77777777" w:rsidR="00B27CBD" w:rsidRDefault="00B27CBD">
      <w:pPr>
        <w:pStyle w:val="B1"/>
      </w:pPr>
      <w:r>
        <w:t>D.</w:t>
      </w:r>
      <w:r>
        <w:tab/>
        <w:t>maxSubsWithActivePdpInSgsn.</w:t>
      </w:r>
    </w:p>
    <w:p w14:paraId="769CCB97" w14:textId="77777777" w:rsidR="00B27CBD" w:rsidRDefault="00B27CBD">
      <w:pPr>
        <w:pStyle w:val="B1"/>
      </w:pPr>
      <w:r>
        <w:t>E.</w:t>
      </w:r>
      <w:r>
        <w:tab/>
        <w:t>A single integer value.</w:t>
      </w:r>
    </w:p>
    <w:p w14:paraId="783B6633" w14:textId="77777777" w:rsidR="00B27CBD" w:rsidRDefault="00B27CBD">
      <w:pPr>
        <w:pStyle w:val="B1"/>
      </w:pPr>
      <w:r>
        <w:t>F.</w:t>
      </w:r>
      <w:r>
        <w:tab/>
        <w:t>SGSN Measurement Function.</w:t>
      </w:r>
    </w:p>
    <w:p w14:paraId="19CCA698" w14:textId="77777777" w:rsidR="00B27CBD" w:rsidRDefault="00B27CBD">
      <w:pPr>
        <w:pStyle w:val="B1"/>
      </w:pPr>
      <w:r>
        <w:t>G.</w:t>
      </w:r>
      <w:r>
        <w:tab/>
        <w:t>Valid for packet switching.</w:t>
      </w:r>
    </w:p>
    <w:p w14:paraId="5B1FD6A1" w14:textId="77777777" w:rsidR="00B27CBD" w:rsidRDefault="00F8638A">
      <w:pPr>
        <w:pStyle w:val="Heading1"/>
      </w:pPr>
      <w:r>
        <w:br w:type="page"/>
      </w:r>
      <w:bookmarkStart w:id="332" w:name="_Toc509322787"/>
      <w:r w:rsidR="00B27CBD">
        <w:lastRenderedPageBreak/>
        <w:t>B.9</w:t>
      </w:r>
      <w:r w:rsidR="00B27CBD">
        <w:tab/>
        <w:t>Measurements Related to the GGSN</w:t>
      </w:r>
      <w:bookmarkEnd w:id="332"/>
      <w:r w:rsidR="00B27CBD">
        <w:t xml:space="preserve"> </w:t>
      </w:r>
    </w:p>
    <w:p w14:paraId="6F79CE47" w14:textId="77777777" w:rsidR="00B27CBD" w:rsidRDefault="00B27CBD">
      <w:pPr>
        <w:pStyle w:val="Heading2"/>
      </w:pPr>
      <w:bookmarkStart w:id="333" w:name="_Toc509322788"/>
      <w:r>
        <w:t>B.9.1</w:t>
      </w:r>
      <w:r>
        <w:tab/>
        <w:t>GGSN Measurement Function</w:t>
      </w:r>
      <w:bookmarkEnd w:id="333"/>
    </w:p>
    <w:p w14:paraId="2EEB7A4C" w14:textId="77777777" w:rsidR="00B27CBD" w:rsidRDefault="00B27CBD">
      <w:pPr>
        <w:pStyle w:val="Heading3"/>
      </w:pPr>
      <w:bookmarkStart w:id="334" w:name="_Toc509322789"/>
      <w:r>
        <w:t>B.9.1.1</w:t>
      </w:r>
      <w:r>
        <w:tab/>
        <w:t>Number of PDP context activation procedures initiated by the MS Per APN</w:t>
      </w:r>
      <w:bookmarkEnd w:id="334"/>
    </w:p>
    <w:p w14:paraId="1ABF7CDE" w14:textId="77777777" w:rsidR="00B27CBD" w:rsidRDefault="00B27CBD">
      <w:pPr>
        <w:pStyle w:val="B1"/>
      </w:pPr>
      <w:r>
        <w:t>A.</w:t>
      </w:r>
      <w:r>
        <w:tab/>
        <w:t>This measurement provides the number of PDP context activation procedures initiated by the MS on a per APN of the GGSN.</w:t>
      </w:r>
    </w:p>
    <w:p w14:paraId="3F262086" w14:textId="77777777" w:rsidR="00B27CBD" w:rsidRDefault="00B27CBD">
      <w:pPr>
        <w:pStyle w:val="B1"/>
      </w:pPr>
      <w:r>
        <w:t>B.</w:t>
      </w:r>
      <w:r>
        <w:tab/>
        <w:t>CC.</w:t>
      </w:r>
    </w:p>
    <w:p w14:paraId="34BA8049" w14:textId="77777777" w:rsidR="00B27CBD" w:rsidRDefault="00B27CBD">
      <w:pPr>
        <w:pStyle w:val="B1"/>
      </w:pPr>
      <w:r>
        <w:t>C.</w:t>
      </w:r>
      <w:r>
        <w:tab/>
        <w:t>Receipt of a "Create PDP Context Request" message from the SGSN</w:t>
      </w:r>
      <w:r w:rsidR="00DA1FC9">
        <w:t xml:space="preserve"> </w:t>
      </w:r>
      <w:r>
        <w:t>(GSM 09.60).</w:t>
      </w:r>
    </w:p>
    <w:p w14:paraId="71D82E8F" w14:textId="77777777" w:rsidR="00B27CBD" w:rsidRDefault="00B27CBD">
      <w:pPr>
        <w:pStyle w:val="B1"/>
      </w:pPr>
      <w:r>
        <w:t>D.</w:t>
      </w:r>
      <w:r>
        <w:tab/>
        <w:t>attActPdpContextPerApnOfGgsn.</w:t>
      </w:r>
    </w:p>
    <w:p w14:paraId="0D7F0D14" w14:textId="77777777" w:rsidR="00B27CBD" w:rsidRDefault="00B27CBD">
      <w:pPr>
        <w:pStyle w:val="B1"/>
      </w:pPr>
      <w:r>
        <w:t>E.</w:t>
      </w:r>
      <w:r>
        <w:tab/>
        <w:t>A single integer value.</w:t>
      </w:r>
    </w:p>
    <w:p w14:paraId="5E2565BF" w14:textId="77777777" w:rsidR="00B27CBD" w:rsidRDefault="00B27CBD">
      <w:pPr>
        <w:pStyle w:val="B1"/>
      </w:pPr>
      <w:r>
        <w:t>F.</w:t>
      </w:r>
      <w:r>
        <w:tab/>
        <w:t>GGSN Measurement Function.</w:t>
      </w:r>
    </w:p>
    <w:p w14:paraId="5BBD340A" w14:textId="77777777" w:rsidR="00B27CBD" w:rsidRDefault="00B27CBD">
      <w:pPr>
        <w:pStyle w:val="B1"/>
      </w:pPr>
      <w:r>
        <w:t>G.</w:t>
      </w:r>
      <w:r>
        <w:tab/>
        <w:t>Valid for packet switching.</w:t>
      </w:r>
    </w:p>
    <w:p w14:paraId="048253CE" w14:textId="77777777" w:rsidR="00B27CBD" w:rsidRDefault="00B27CBD">
      <w:pPr>
        <w:pStyle w:val="Heading3"/>
      </w:pPr>
      <w:bookmarkStart w:id="335" w:name="_Toc509322790"/>
      <w:r>
        <w:t>B.9.1.2</w:t>
      </w:r>
      <w:r>
        <w:tab/>
        <w:t>Successful PDP context activation procedures initiated by the MS Per APN</w:t>
      </w:r>
      <w:bookmarkEnd w:id="335"/>
    </w:p>
    <w:p w14:paraId="16D5B618" w14:textId="77777777" w:rsidR="00B27CBD" w:rsidRDefault="00B27CBD">
      <w:pPr>
        <w:pStyle w:val="B1"/>
      </w:pPr>
      <w:r>
        <w:t>A.</w:t>
      </w:r>
      <w:r>
        <w:tab/>
        <w:t>This measurement provides the number of successfully completed activation PDP context procedures initiated by the MS on a per APN of the GGSN.</w:t>
      </w:r>
    </w:p>
    <w:p w14:paraId="1FB7694C" w14:textId="77777777" w:rsidR="00B27CBD" w:rsidRDefault="00B27CBD">
      <w:pPr>
        <w:pStyle w:val="B1"/>
      </w:pPr>
      <w:r>
        <w:t>B.</w:t>
      </w:r>
      <w:r>
        <w:tab/>
        <w:t>CC.</w:t>
      </w:r>
    </w:p>
    <w:p w14:paraId="5A4F5363" w14:textId="77777777" w:rsidR="00B27CBD" w:rsidRDefault="00B27CBD">
      <w:pPr>
        <w:pStyle w:val="B1"/>
      </w:pPr>
      <w:r>
        <w:t>C.</w:t>
      </w:r>
      <w:r>
        <w:tab/>
        <w:t>Transmission of "Create PDP Context Response" from GGSN (GSM 09.60).</w:t>
      </w:r>
    </w:p>
    <w:p w14:paraId="303EE172" w14:textId="77777777" w:rsidR="00B27CBD" w:rsidRDefault="00B27CBD">
      <w:pPr>
        <w:pStyle w:val="B1"/>
      </w:pPr>
      <w:r>
        <w:t>D.</w:t>
      </w:r>
      <w:r>
        <w:tab/>
        <w:t>succActPdpContextPerApnOfGgsn.</w:t>
      </w:r>
    </w:p>
    <w:p w14:paraId="775B9C24" w14:textId="77777777" w:rsidR="00B27CBD" w:rsidRDefault="00B27CBD">
      <w:pPr>
        <w:pStyle w:val="B1"/>
      </w:pPr>
      <w:r>
        <w:t>E.</w:t>
      </w:r>
      <w:r>
        <w:tab/>
        <w:t>A single integer value.</w:t>
      </w:r>
    </w:p>
    <w:p w14:paraId="10820718" w14:textId="77777777" w:rsidR="00B27CBD" w:rsidRDefault="00B27CBD">
      <w:pPr>
        <w:pStyle w:val="B1"/>
      </w:pPr>
      <w:r>
        <w:t>F.</w:t>
      </w:r>
      <w:r>
        <w:tab/>
        <w:t>GGSN Measurement Function.</w:t>
      </w:r>
    </w:p>
    <w:p w14:paraId="6756DA7D" w14:textId="77777777" w:rsidR="00B27CBD" w:rsidRDefault="00B27CBD">
      <w:pPr>
        <w:pStyle w:val="B1"/>
      </w:pPr>
      <w:r>
        <w:t>G.</w:t>
      </w:r>
      <w:r>
        <w:tab/>
        <w:t>Valid for packet switching.</w:t>
      </w:r>
    </w:p>
    <w:p w14:paraId="0A08E526" w14:textId="77777777" w:rsidR="00B27CBD" w:rsidRDefault="00B27CBD">
      <w:pPr>
        <w:pStyle w:val="Heading3"/>
      </w:pPr>
      <w:bookmarkStart w:id="336" w:name="_Toc509322791"/>
      <w:r>
        <w:t>B.9.1.3</w:t>
      </w:r>
      <w:r>
        <w:tab/>
        <w:t>Number of dynamic PDP context activation procedures initiated by the MS Per APN</w:t>
      </w:r>
      <w:bookmarkEnd w:id="336"/>
    </w:p>
    <w:p w14:paraId="124BA053" w14:textId="77777777" w:rsidR="00B27CBD" w:rsidRDefault="00B27CBD">
      <w:pPr>
        <w:pStyle w:val="B1"/>
      </w:pPr>
      <w:r>
        <w:t>A.</w:t>
      </w:r>
      <w:r>
        <w:tab/>
        <w:t>This measurement provides the number of dynamic PDP context activation procedures initiated by the MS where a dynamic PDP address is requested on a per APN of the GGSN.</w:t>
      </w:r>
    </w:p>
    <w:p w14:paraId="7A52487F" w14:textId="77777777" w:rsidR="00B27CBD" w:rsidRDefault="00B27CBD">
      <w:pPr>
        <w:pStyle w:val="B1"/>
      </w:pPr>
      <w:r>
        <w:t>B.</w:t>
      </w:r>
      <w:r>
        <w:tab/>
        <w:t>CC.</w:t>
      </w:r>
    </w:p>
    <w:p w14:paraId="41B420C1" w14:textId="77777777" w:rsidR="00B27CBD" w:rsidRDefault="00B27CBD">
      <w:pPr>
        <w:pStyle w:val="B1"/>
      </w:pPr>
      <w:r>
        <w:t>C.</w:t>
      </w:r>
      <w:r>
        <w:tab/>
        <w:t>Receipt of a "Create PDP Context Request" message MS with an empty PDP address (GSM 09.60).</w:t>
      </w:r>
    </w:p>
    <w:p w14:paraId="36596641" w14:textId="77777777" w:rsidR="00B27CBD" w:rsidRDefault="00B27CBD">
      <w:pPr>
        <w:pStyle w:val="B1"/>
      </w:pPr>
      <w:r>
        <w:t>D.</w:t>
      </w:r>
      <w:r>
        <w:tab/>
        <w:t>attActPdpContextDynPerApnOfGgsn.</w:t>
      </w:r>
    </w:p>
    <w:p w14:paraId="1EB492CC" w14:textId="77777777" w:rsidR="00B27CBD" w:rsidRDefault="00B27CBD">
      <w:pPr>
        <w:pStyle w:val="B1"/>
      </w:pPr>
      <w:r>
        <w:t>E.</w:t>
      </w:r>
      <w:r>
        <w:tab/>
        <w:t>A single integer value.</w:t>
      </w:r>
    </w:p>
    <w:p w14:paraId="10706505" w14:textId="77777777" w:rsidR="00B27CBD" w:rsidRDefault="00B27CBD">
      <w:pPr>
        <w:pStyle w:val="B1"/>
      </w:pPr>
      <w:r>
        <w:t>F.</w:t>
      </w:r>
      <w:r>
        <w:tab/>
        <w:t>GGSN Measurement Function.</w:t>
      </w:r>
    </w:p>
    <w:p w14:paraId="42E01A2D" w14:textId="77777777" w:rsidR="00B27CBD" w:rsidRDefault="00B27CBD">
      <w:pPr>
        <w:pStyle w:val="B1"/>
      </w:pPr>
      <w:r>
        <w:t>G.</w:t>
      </w:r>
      <w:r>
        <w:tab/>
        <w:t>Valid for packet switching.</w:t>
      </w:r>
    </w:p>
    <w:p w14:paraId="2A591461" w14:textId="77777777" w:rsidR="00B27CBD" w:rsidRDefault="00B27CBD">
      <w:pPr>
        <w:pStyle w:val="Heading3"/>
      </w:pPr>
      <w:bookmarkStart w:id="337" w:name="_Toc509322792"/>
      <w:r>
        <w:lastRenderedPageBreak/>
        <w:t>B.9.1.4</w:t>
      </w:r>
      <w:r>
        <w:tab/>
        <w:t>Successful +dynamic PDP context activation procedures initiated by the MS Per APN</w:t>
      </w:r>
      <w:bookmarkEnd w:id="337"/>
    </w:p>
    <w:p w14:paraId="366F9386" w14:textId="77777777" w:rsidR="00B27CBD" w:rsidRDefault="00B27CBD">
      <w:pPr>
        <w:pStyle w:val="B1"/>
      </w:pPr>
      <w:r>
        <w:t>A.</w:t>
      </w:r>
      <w:r>
        <w:tab/>
        <w:t>This measurement provides the number of successfully attempted dynamic PDP context activation procedures initiated by the MS where a dynamic PDP address is requested on a per APN of the GGSN.</w:t>
      </w:r>
    </w:p>
    <w:p w14:paraId="717B3DB0" w14:textId="77777777" w:rsidR="00B27CBD" w:rsidRDefault="00B27CBD">
      <w:pPr>
        <w:pStyle w:val="B1"/>
      </w:pPr>
      <w:r>
        <w:t>B.</w:t>
      </w:r>
      <w:r>
        <w:tab/>
        <w:t>CC.</w:t>
      </w:r>
    </w:p>
    <w:p w14:paraId="1FFA8A1E" w14:textId="77777777" w:rsidR="00B27CBD" w:rsidRDefault="00B27CBD">
      <w:pPr>
        <w:pStyle w:val="B1"/>
      </w:pPr>
      <w:r>
        <w:t>C.</w:t>
      </w:r>
      <w:r>
        <w:tab/>
        <w:t>Transmission of "Create PDP Context Response" from GGSN (GSM 09.60), the PDP address has been dynamically assigned.</w:t>
      </w:r>
    </w:p>
    <w:p w14:paraId="69915A11" w14:textId="77777777" w:rsidR="00B27CBD" w:rsidRDefault="00B27CBD">
      <w:pPr>
        <w:pStyle w:val="B1"/>
      </w:pPr>
      <w:r>
        <w:t>D.</w:t>
      </w:r>
      <w:r>
        <w:tab/>
        <w:t>succActPdpContextDynPerApnOfGgsn.</w:t>
      </w:r>
    </w:p>
    <w:p w14:paraId="08392EB9" w14:textId="77777777" w:rsidR="00B27CBD" w:rsidRDefault="00B27CBD">
      <w:pPr>
        <w:pStyle w:val="B1"/>
      </w:pPr>
      <w:r>
        <w:t>E.</w:t>
      </w:r>
      <w:r>
        <w:tab/>
        <w:t>A single integer value.</w:t>
      </w:r>
    </w:p>
    <w:p w14:paraId="14C21BF1" w14:textId="77777777" w:rsidR="00B27CBD" w:rsidRDefault="00B27CBD">
      <w:pPr>
        <w:pStyle w:val="B1"/>
      </w:pPr>
      <w:r>
        <w:t>F.</w:t>
      </w:r>
      <w:r>
        <w:tab/>
        <w:t>GGSN Measurement Function.</w:t>
      </w:r>
    </w:p>
    <w:p w14:paraId="75B6B0E2" w14:textId="77777777" w:rsidR="00B27CBD" w:rsidRDefault="00B27CBD">
      <w:pPr>
        <w:pStyle w:val="B1"/>
      </w:pPr>
      <w:r>
        <w:t>G.</w:t>
      </w:r>
      <w:r>
        <w:tab/>
        <w:t>Valid for packet switching.</w:t>
      </w:r>
    </w:p>
    <w:p w14:paraId="7CACC11D" w14:textId="77777777" w:rsidR="00B27CBD" w:rsidRDefault="00B27CBD">
      <w:pPr>
        <w:pStyle w:val="Heading3"/>
      </w:pPr>
      <w:bookmarkStart w:id="338" w:name="_Toc509322793"/>
      <w:r>
        <w:t>B.9.1.5</w:t>
      </w:r>
      <w:r>
        <w:tab/>
        <w:t>Number of PDP context deactivation procedures initiated by the MS Per APN</w:t>
      </w:r>
      <w:bookmarkEnd w:id="338"/>
    </w:p>
    <w:p w14:paraId="0A796ED9" w14:textId="77777777" w:rsidR="00B27CBD" w:rsidRDefault="00B27CBD">
      <w:pPr>
        <w:pStyle w:val="B1"/>
      </w:pPr>
      <w:r>
        <w:t>A.</w:t>
      </w:r>
      <w:r>
        <w:tab/>
        <w:t>This measurement provides the number of PDP context deactivation procedures initiated by the MS on a per APN of the GGSN.</w:t>
      </w:r>
    </w:p>
    <w:p w14:paraId="6F9E314D" w14:textId="77777777" w:rsidR="00B27CBD" w:rsidRDefault="00B27CBD">
      <w:pPr>
        <w:pStyle w:val="B1"/>
      </w:pPr>
      <w:r>
        <w:t>B.</w:t>
      </w:r>
      <w:r>
        <w:tab/>
        <w:t>CC.</w:t>
      </w:r>
    </w:p>
    <w:p w14:paraId="22D65933" w14:textId="77777777" w:rsidR="00B27CBD" w:rsidRDefault="00B27CBD">
      <w:pPr>
        <w:pStyle w:val="B1"/>
      </w:pPr>
      <w:r>
        <w:t>C.</w:t>
      </w:r>
      <w:r>
        <w:tab/>
        <w:t>Receipt of a "Delete PDP Context Request" message from the SGSN (GSM 09.60).</w:t>
      </w:r>
    </w:p>
    <w:p w14:paraId="1428C7AE" w14:textId="77777777" w:rsidR="00B27CBD" w:rsidRDefault="00B27CBD">
      <w:pPr>
        <w:pStyle w:val="B1"/>
      </w:pPr>
      <w:r>
        <w:t>D.</w:t>
      </w:r>
      <w:r>
        <w:tab/>
        <w:t>attDeactPdpContextPerApnOfGgsn.</w:t>
      </w:r>
    </w:p>
    <w:p w14:paraId="7B8122FE" w14:textId="77777777" w:rsidR="00B27CBD" w:rsidRDefault="00B27CBD">
      <w:pPr>
        <w:pStyle w:val="B1"/>
      </w:pPr>
      <w:r>
        <w:t>E.</w:t>
      </w:r>
      <w:r>
        <w:tab/>
        <w:t>A single integer value.</w:t>
      </w:r>
    </w:p>
    <w:p w14:paraId="242860BD" w14:textId="77777777" w:rsidR="00B27CBD" w:rsidRDefault="00B27CBD">
      <w:pPr>
        <w:pStyle w:val="B1"/>
      </w:pPr>
      <w:r>
        <w:t>F.</w:t>
      </w:r>
      <w:r>
        <w:tab/>
        <w:t>GGSN Measurement Function.</w:t>
      </w:r>
    </w:p>
    <w:p w14:paraId="3C13ECE1" w14:textId="77777777" w:rsidR="00B27CBD" w:rsidRDefault="00B27CBD">
      <w:pPr>
        <w:pStyle w:val="B1"/>
      </w:pPr>
      <w:r>
        <w:t>G.</w:t>
      </w:r>
      <w:r>
        <w:tab/>
        <w:t>Valid for packet switching.</w:t>
      </w:r>
    </w:p>
    <w:p w14:paraId="637352BF" w14:textId="77777777" w:rsidR="00B27CBD" w:rsidRDefault="00B27CBD">
      <w:pPr>
        <w:pStyle w:val="Heading3"/>
      </w:pPr>
      <w:bookmarkStart w:id="339" w:name="_Toc509322794"/>
      <w:r>
        <w:t>B.9.1.6</w:t>
      </w:r>
      <w:r>
        <w:tab/>
        <w:t>Successful PDP context deactivation procedures initiated by the MS Per APN</w:t>
      </w:r>
      <w:bookmarkEnd w:id="339"/>
    </w:p>
    <w:p w14:paraId="5A3A4F83" w14:textId="77777777" w:rsidR="00B27CBD" w:rsidRDefault="00B27CBD">
      <w:pPr>
        <w:pStyle w:val="B1"/>
      </w:pPr>
      <w:r>
        <w:t>A.</w:t>
      </w:r>
      <w:r>
        <w:tab/>
        <w:t>This measurement provides the number of successfully completed PDP context deactivation procedures initiated by the MS on a per APN of the GGSN.</w:t>
      </w:r>
    </w:p>
    <w:p w14:paraId="0A094489" w14:textId="77777777" w:rsidR="00B27CBD" w:rsidRDefault="00B27CBD">
      <w:pPr>
        <w:pStyle w:val="B1"/>
      </w:pPr>
      <w:r>
        <w:t>B.</w:t>
      </w:r>
      <w:r>
        <w:tab/>
        <w:t>CC.</w:t>
      </w:r>
    </w:p>
    <w:p w14:paraId="2096FD7C" w14:textId="77777777" w:rsidR="00B27CBD" w:rsidRDefault="00B27CBD">
      <w:pPr>
        <w:pStyle w:val="B1"/>
      </w:pPr>
      <w:r>
        <w:t>C.</w:t>
      </w:r>
      <w:r>
        <w:tab/>
        <w:t>Transmission of a "Delete PDP Context Response" message to the SGSN (GSM TS 09.60).</w:t>
      </w:r>
    </w:p>
    <w:p w14:paraId="5B873CFC" w14:textId="77777777" w:rsidR="00B27CBD" w:rsidRDefault="00B27CBD">
      <w:pPr>
        <w:pStyle w:val="B1"/>
      </w:pPr>
      <w:r>
        <w:t>D.</w:t>
      </w:r>
      <w:r>
        <w:tab/>
        <w:t>succDeactPdpContextPerApnOfGgsn.</w:t>
      </w:r>
    </w:p>
    <w:p w14:paraId="6E3B7F90" w14:textId="77777777" w:rsidR="00B27CBD" w:rsidRDefault="00B27CBD">
      <w:pPr>
        <w:pStyle w:val="B1"/>
      </w:pPr>
      <w:r>
        <w:t>E.</w:t>
      </w:r>
      <w:r>
        <w:tab/>
        <w:t>A single integer value.</w:t>
      </w:r>
    </w:p>
    <w:p w14:paraId="7B99A65A" w14:textId="77777777" w:rsidR="00B27CBD" w:rsidRDefault="00B27CBD">
      <w:pPr>
        <w:pStyle w:val="B1"/>
      </w:pPr>
      <w:r>
        <w:t>F.</w:t>
      </w:r>
      <w:r>
        <w:tab/>
        <w:t>GGSN Measurement Function.</w:t>
      </w:r>
    </w:p>
    <w:p w14:paraId="508FD264" w14:textId="77777777" w:rsidR="00B27CBD" w:rsidRDefault="00B27CBD">
      <w:pPr>
        <w:pStyle w:val="B1"/>
      </w:pPr>
      <w:r>
        <w:t>G.</w:t>
      </w:r>
      <w:r>
        <w:tab/>
        <w:t>Valid for packet switching.</w:t>
      </w:r>
    </w:p>
    <w:p w14:paraId="38871E5F" w14:textId="77777777" w:rsidR="00B27CBD" w:rsidRDefault="00673F73">
      <w:pPr>
        <w:pStyle w:val="Heading3"/>
      </w:pPr>
      <w:r>
        <w:br w:type="page"/>
      </w:r>
      <w:bookmarkStart w:id="340" w:name="_Toc509322795"/>
      <w:r w:rsidR="00B27CBD">
        <w:lastRenderedPageBreak/>
        <w:t>B.9.1.7</w:t>
      </w:r>
      <w:r w:rsidR="00B27CBD">
        <w:tab/>
        <w:t>Number of PDP context deactivation procedures initiated by the GGSN Per APN</w:t>
      </w:r>
      <w:bookmarkEnd w:id="340"/>
    </w:p>
    <w:p w14:paraId="32A4E666" w14:textId="77777777" w:rsidR="00B27CBD" w:rsidRDefault="00B27CBD">
      <w:pPr>
        <w:pStyle w:val="B1"/>
      </w:pPr>
      <w:r>
        <w:t>A.</w:t>
      </w:r>
      <w:r>
        <w:tab/>
        <w:t>This measurement provides the number of PDP context deactivation procedures initiated by the GGSN, on a per APN of the GGSN.</w:t>
      </w:r>
    </w:p>
    <w:p w14:paraId="7B27A042" w14:textId="77777777" w:rsidR="00B27CBD" w:rsidRDefault="00B27CBD">
      <w:pPr>
        <w:pStyle w:val="B1"/>
      </w:pPr>
      <w:r>
        <w:t>B.</w:t>
      </w:r>
      <w:r>
        <w:tab/>
        <w:t>CC.</w:t>
      </w:r>
    </w:p>
    <w:p w14:paraId="3A3BEF93" w14:textId="77777777" w:rsidR="00B27CBD" w:rsidRDefault="00B27CBD">
      <w:pPr>
        <w:pStyle w:val="B1"/>
      </w:pPr>
      <w:r>
        <w:t>C.</w:t>
      </w:r>
      <w:r>
        <w:tab/>
        <w:t>Transmission of a "Deactivate PDP Context Request" message to the SGSN (GSM 09.60).</w:t>
      </w:r>
    </w:p>
    <w:p w14:paraId="2862ADF3" w14:textId="77777777" w:rsidR="00B27CBD" w:rsidRDefault="00B27CBD">
      <w:pPr>
        <w:pStyle w:val="B1"/>
      </w:pPr>
      <w:r>
        <w:t>D.</w:t>
      </w:r>
      <w:r>
        <w:tab/>
        <w:t>attDeactPdpContextByGgsnPerApn.</w:t>
      </w:r>
    </w:p>
    <w:p w14:paraId="6CB80B0E" w14:textId="77777777" w:rsidR="00B27CBD" w:rsidRDefault="00B27CBD">
      <w:pPr>
        <w:pStyle w:val="B1"/>
      </w:pPr>
      <w:r>
        <w:t>E.</w:t>
      </w:r>
      <w:r>
        <w:tab/>
        <w:t>A single integer value.</w:t>
      </w:r>
    </w:p>
    <w:p w14:paraId="6B8D18BC" w14:textId="77777777" w:rsidR="00B27CBD" w:rsidRDefault="00B27CBD">
      <w:pPr>
        <w:pStyle w:val="B1"/>
      </w:pPr>
      <w:r>
        <w:t>F.</w:t>
      </w:r>
      <w:r>
        <w:tab/>
        <w:t>GGSN Measurement Function.</w:t>
      </w:r>
    </w:p>
    <w:p w14:paraId="1EFADFDB" w14:textId="77777777" w:rsidR="00B27CBD" w:rsidRDefault="00B27CBD">
      <w:pPr>
        <w:pStyle w:val="B1"/>
      </w:pPr>
      <w:r>
        <w:t>G.</w:t>
      </w:r>
      <w:r>
        <w:tab/>
        <w:t>Valid for packet switching.</w:t>
      </w:r>
    </w:p>
    <w:p w14:paraId="196A9C45" w14:textId="77777777" w:rsidR="00B27CBD" w:rsidRDefault="00B27CBD">
      <w:pPr>
        <w:pStyle w:val="Heading3"/>
      </w:pPr>
      <w:bookmarkStart w:id="341" w:name="_Toc509322796"/>
      <w:r>
        <w:t>B.9.1.8</w:t>
      </w:r>
      <w:r>
        <w:tab/>
        <w:t>Successful PDP context deactivation procedures initiated by the GGSN Per APN</w:t>
      </w:r>
      <w:bookmarkEnd w:id="341"/>
    </w:p>
    <w:p w14:paraId="29F9B006" w14:textId="77777777" w:rsidR="00B27CBD" w:rsidRDefault="00B27CBD">
      <w:pPr>
        <w:pStyle w:val="B1"/>
      </w:pPr>
      <w:r>
        <w:t>A.</w:t>
      </w:r>
      <w:r>
        <w:tab/>
        <w:t>This measurement provides the number of successfully completed PDP context deactivation procedures initiated by the GGSN, on a per APN of the GGSN.</w:t>
      </w:r>
    </w:p>
    <w:p w14:paraId="6AE2AF6B" w14:textId="77777777" w:rsidR="00B27CBD" w:rsidRDefault="00B27CBD">
      <w:pPr>
        <w:pStyle w:val="B1"/>
      </w:pPr>
      <w:r>
        <w:t>B.</w:t>
      </w:r>
      <w:r>
        <w:tab/>
        <w:t>CC.</w:t>
      </w:r>
    </w:p>
    <w:p w14:paraId="15708287" w14:textId="77777777" w:rsidR="00B27CBD" w:rsidRDefault="00B27CBD">
      <w:pPr>
        <w:pStyle w:val="B1"/>
      </w:pPr>
      <w:r>
        <w:t>C.</w:t>
      </w:r>
      <w:r>
        <w:tab/>
        <w:t>Receipt of "Delete PDP Context Response" message from the SGSN (GSM 09.60).</w:t>
      </w:r>
    </w:p>
    <w:p w14:paraId="184C22D4" w14:textId="77777777" w:rsidR="00B27CBD" w:rsidRDefault="00B27CBD">
      <w:pPr>
        <w:pStyle w:val="B1"/>
      </w:pPr>
      <w:r>
        <w:t>D.</w:t>
      </w:r>
      <w:r>
        <w:tab/>
        <w:t>succDeactPdpContextByGgsnPerApn.</w:t>
      </w:r>
    </w:p>
    <w:p w14:paraId="3BE0D1D1" w14:textId="77777777" w:rsidR="00B27CBD" w:rsidRDefault="00B27CBD">
      <w:pPr>
        <w:pStyle w:val="B1"/>
      </w:pPr>
      <w:r>
        <w:t>E.</w:t>
      </w:r>
      <w:r>
        <w:tab/>
        <w:t>A single integer value.</w:t>
      </w:r>
    </w:p>
    <w:p w14:paraId="3ADE1E9C" w14:textId="77777777" w:rsidR="00B27CBD" w:rsidRDefault="00B27CBD">
      <w:pPr>
        <w:pStyle w:val="B1"/>
      </w:pPr>
      <w:r>
        <w:t>F.</w:t>
      </w:r>
      <w:r>
        <w:tab/>
        <w:t>GGSN Measurement Function.</w:t>
      </w:r>
    </w:p>
    <w:p w14:paraId="76491EC9" w14:textId="77777777" w:rsidR="00B27CBD" w:rsidRDefault="00B27CBD">
      <w:pPr>
        <w:pStyle w:val="B1"/>
      </w:pPr>
      <w:r>
        <w:t>G.</w:t>
      </w:r>
      <w:r>
        <w:tab/>
        <w:t>Valid for packet switching.</w:t>
      </w:r>
    </w:p>
    <w:p w14:paraId="6E2EF63C" w14:textId="77777777" w:rsidR="00B27CBD" w:rsidRDefault="00B27CBD">
      <w:pPr>
        <w:pStyle w:val="Heading3"/>
      </w:pPr>
      <w:bookmarkStart w:id="342" w:name="_Toc509322797"/>
      <w:r>
        <w:t>B.9.1.9</w:t>
      </w:r>
      <w:r>
        <w:tab/>
        <w:t>Number of active PDP context in GGSN Per APN</w:t>
      </w:r>
      <w:bookmarkEnd w:id="342"/>
    </w:p>
    <w:p w14:paraId="1AA94752" w14:textId="77777777" w:rsidR="00B27CBD" w:rsidRDefault="00B27CBD">
      <w:pPr>
        <w:pStyle w:val="B1"/>
      </w:pPr>
      <w:r>
        <w:t>A.</w:t>
      </w:r>
      <w:r>
        <w:tab/>
        <w:t>This measurement provides the number of active PDP context in this GGSN.</w:t>
      </w:r>
    </w:p>
    <w:p w14:paraId="6B21E170" w14:textId="77777777" w:rsidR="00B27CBD" w:rsidRDefault="00B27CBD">
      <w:pPr>
        <w:pStyle w:val="B1"/>
      </w:pPr>
      <w:r>
        <w:t>B.</w:t>
      </w:r>
      <w:r>
        <w:tab/>
        <w:t>GAUGE.</w:t>
      </w:r>
    </w:p>
    <w:p w14:paraId="0DD27EED" w14:textId="77777777" w:rsidR="00B27CBD" w:rsidRDefault="00B27CBD">
      <w:pPr>
        <w:pStyle w:val="B1"/>
      </w:pPr>
      <w:r>
        <w:t>C.</w:t>
      </w:r>
      <w:r>
        <w:tab/>
        <w:t>Addition or removal of a PDP context in GGSN.</w:t>
      </w:r>
    </w:p>
    <w:p w14:paraId="5F5BF9AD" w14:textId="77777777" w:rsidR="00B27CBD" w:rsidRDefault="00B27CBD">
      <w:pPr>
        <w:pStyle w:val="B1"/>
      </w:pPr>
      <w:r>
        <w:t>D.</w:t>
      </w:r>
      <w:r>
        <w:tab/>
        <w:t>nbrOfActivePdpContextsPerApnAtGgsn.</w:t>
      </w:r>
    </w:p>
    <w:p w14:paraId="668648CC" w14:textId="77777777" w:rsidR="00B27CBD" w:rsidRDefault="00B27CBD">
      <w:pPr>
        <w:pStyle w:val="B1"/>
      </w:pPr>
      <w:r>
        <w:t>E.</w:t>
      </w:r>
      <w:r>
        <w:tab/>
        <w:t>A single integer value.</w:t>
      </w:r>
    </w:p>
    <w:p w14:paraId="48A3A9FA" w14:textId="77777777" w:rsidR="00B27CBD" w:rsidRDefault="00B27CBD">
      <w:pPr>
        <w:pStyle w:val="B1"/>
      </w:pPr>
      <w:r>
        <w:t>F.</w:t>
      </w:r>
      <w:r>
        <w:tab/>
        <w:t>GGSN Measurement Function.</w:t>
      </w:r>
    </w:p>
    <w:p w14:paraId="49BCBCED" w14:textId="77777777" w:rsidR="00B27CBD" w:rsidRDefault="00B27CBD">
      <w:pPr>
        <w:pStyle w:val="B1"/>
      </w:pPr>
      <w:r>
        <w:t>G.</w:t>
      </w:r>
      <w:r>
        <w:tab/>
        <w:t>Valid for packet switching.</w:t>
      </w:r>
    </w:p>
    <w:p w14:paraId="68A8B985" w14:textId="77777777" w:rsidR="00B27CBD" w:rsidRDefault="00673F73">
      <w:pPr>
        <w:pStyle w:val="Heading3"/>
      </w:pPr>
      <w:r>
        <w:br w:type="page"/>
      </w:r>
      <w:bookmarkStart w:id="343" w:name="_Toc509322798"/>
      <w:r w:rsidR="00B27CBD">
        <w:lastRenderedPageBreak/>
        <w:t>B.9.1.10</w:t>
      </w:r>
      <w:r w:rsidR="00B27CBD">
        <w:tab/>
        <w:t>Mean number of active PDP context in GGSN Per APN</w:t>
      </w:r>
      <w:bookmarkEnd w:id="343"/>
    </w:p>
    <w:p w14:paraId="2BE212F6" w14:textId="77777777" w:rsidR="00B27CBD" w:rsidRDefault="00B27CBD">
      <w:pPr>
        <w:pStyle w:val="B1"/>
      </w:pPr>
      <w:r>
        <w:t>A.</w:t>
      </w:r>
      <w:r>
        <w:tab/>
        <w:t>This measurement is obtained by sampling at a pre-defined interval (System designed), the number of active PDP context in GGSN per APN, and then taking the arithmetic mean.</w:t>
      </w:r>
    </w:p>
    <w:p w14:paraId="1AFE3392" w14:textId="77777777" w:rsidR="00B27CBD" w:rsidRDefault="00B27CBD">
      <w:pPr>
        <w:pStyle w:val="B1"/>
      </w:pPr>
      <w:r>
        <w:t>B.</w:t>
      </w:r>
      <w:r>
        <w:tab/>
        <w:t>SI.</w:t>
      </w:r>
    </w:p>
    <w:p w14:paraId="250D3777" w14:textId="77777777" w:rsidR="00B27CBD" w:rsidRDefault="00B27CBD">
      <w:pPr>
        <w:pStyle w:val="B1"/>
      </w:pPr>
      <w:r>
        <w:t>C.</w:t>
      </w:r>
      <w:r>
        <w:tab/>
        <w:t>Addition or removal of a PDP context in GGSN.</w:t>
      </w:r>
    </w:p>
    <w:p w14:paraId="07159864" w14:textId="77777777" w:rsidR="00B27CBD" w:rsidRDefault="00B27CBD">
      <w:pPr>
        <w:pStyle w:val="B1"/>
      </w:pPr>
      <w:r>
        <w:t>D.</w:t>
      </w:r>
      <w:r>
        <w:tab/>
        <w:t>meanNbrOfActivePdpContextsPerApnAtGgsn.</w:t>
      </w:r>
    </w:p>
    <w:p w14:paraId="6283E4BB" w14:textId="77777777" w:rsidR="00B27CBD" w:rsidRDefault="00B27CBD">
      <w:pPr>
        <w:pStyle w:val="B1"/>
      </w:pPr>
      <w:r>
        <w:t>E.</w:t>
      </w:r>
      <w:r>
        <w:tab/>
        <w:t>A single integer value.</w:t>
      </w:r>
    </w:p>
    <w:p w14:paraId="78EAC0CF" w14:textId="77777777" w:rsidR="00B27CBD" w:rsidRDefault="00B27CBD">
      <w:pPr>
        <w:pStyle w:val="B1"/>
      </w:pPr>
      <w:r>
        <w:t>F.</w:t>
      </w:r>
      <w:r>
        <w:tab/>
        <w:t>GGSN Measurement Function.</w:t>
      </w:r>
    </w:p>
    <w:p w14:paraId="60F3AE19" w14:textId="77777777" w:rsidR="00B27CBD" w:rsidRDefault="00B27CBD">
      <w:pPr>
        <w:pStyle w:val="B1"/>
      </w:pPr>
      <w:r>
        <w:t>G.</w:t>
      </w:r>
      <w:r>
        <w:tab/>
        <w:t>Valid for packet switching.</w:t>
      </w:r>
    </w:p>
    <w:p w14:paraId="7F6ADA4E" w14:textId="77777777" w:rsidR="00B27CBD" w:rsidRDefault="00B27CBD">
      <w:pPr>
        <w:pStyle w:val="Heading3"/>
      </w:pPr>
      <w:bookmarkStart w:id="344" w:name="_Toc509322799"/>
      <w:r>
        <w:t>B.9.1.11</w:t>
      </w:r>
      <w:r>
        <w:tab/>
        <w:t>Maximum number of PDP context in GGSN Per APN</w:t>
      </w:r>
      <w:bookmarkEnd w:id="344"/>
    </w:p>
    <w:p w14:paraId="4145F1C0" w14:textId="77777777" w:rsidR="00B27CBD" w:rsidRDefault="00B27CBD">
      <w:pPr>
        <w:pStyle w:val="B1"/>
      </w:pPr>
      <w:r>
        <w:t>A.</w:t>
      </w:r>
      <w:r>
        <w:tab/>
        <w:t>This measurement is obtained by comparing on an update of the actual number of active PDP context in GGSN per APN, this value with the currently maximal value within the actual granularity period.</w:t>
      </w:r>
    </w:p>
    <w:p w14:paraId="33581FB4" w14:textId="77777777" w:rsidR="00B27CBD" w:rsidRDefault="00B27CBD">
      <w:pPr>
        <w:pStyle w:val="B1"/>
      </w:pPr>
      <w:r>
        <w:t>B.</w:t>
      </w:r>
      <w:r>
        <w:tab/>
        <w:t>GAUGE.</w:t>
      </w:r>
    </w:p>
    <w:p w14:paraId="56C504C5" w14:textId="77777777" w:rsidR="00B27CBD" w:rsidRDefault="00B27CBD">
      <w:pPr>
        <w:pStyle w:val="B1"/>
      </w:pPr>
      <w:r>
        <w:t>C.</w:t>
      </w:r>
      <w:r>
        <w:tab/>
        <w:t>Addition a PDP context in GGSN.</w:t>
      </w:r>
    </w:p>
    <w:p w14:paraId="5F54E53D" w14:textId="77777777" w:rsidR="00B27CBD" w:rsidRDefault="00B27CBD">
      <w:pPr>
        <w:pStyle w:val="B1"/>
      </w:pPr>
      <w:r>
        <w:t>D.</w:t>
      </w:r>
      <w:r>
        <w:tab/>
        <w:t>maxnbrOfActivePdpContextsPerApnAtGgsn.</w:t>
      </w:r>
    </w:p>
    <w:p w14:paraId="56EB2FAC" w14:textId="77777777" w:rsidR="00B27CBD" w:rsidRDefault="00B27CBD">
      <w:pPr>
        <w:pStyle w:val="B1"/>
      </w:pPr>
      <w:r>
        <w:t>E.</w:t>
      </w:r>
      <w:r>
        <w:tab/>
        <w:t>A single integer value.</w:t>
      </w:r>
    </w:p>
    <w:p w14:paraId="1790C383" w14:textId="77777777" w:rsidR="00B27CBD" w:rsidRDefault="00B27CBD">
      <w:pPr>
        <w:pStyle w:val="B1"/>
      </w:pPr>
      <w:r>
        <w:t>F.</w:t>
      </w:r>
      <w:r>
        <w:tab/>
        <w:t>GGSN Measurement Function.</w:t>
      </w:r>
    </w:p>
    <w:p w14:paraId="27A92CE4" w14:textId="77777777" w:rsidR="00B27CBD" w:rsidRDefault="00B27CBD">
      <w:pPr>
        <w:pStyle w:val="B1"/>
      </w:pPr>
      <w:r>
        <w:t>G.</w:t>
      </w:r>
      <w:r>
        <w:tab/>
        <w:t>Valid for packet switching.</w:t>
      </w:r>
    </w:p>
    <w:p w14:paraId="202BF86D" w14:textId="77777777" w:rsidR="0059501F" w:rsidRDefault="0059501F">
      <w:pPr>
        <w:pStyle w:val="B1"/>
      </w:pPr>
    </w:p>
    <w:p w14:paraId="51E64005" w14:textId="77777777" w:rsidR="0059501F" w:rsidRDefault="0059501F" w:rsidP="0059501F">
      <w:pPr>
        <w:pStyle w:val="Heading1"/>
        <w:keepLines w:val="0"/>
      </w:pPr>
      <w:bookmarkStart w:id="345" w:name="_Toc509322800"/>
      <w:r>
        <w:t>B.10</w:t>
      </w:r>
      <w:r>
        <w:tab/>
        <w:t>Monitoring of Power, Energy and Environmental (PEE) parameters</w:t>
      </w:r>
      <w:bookmarkEnd w:id="345"/>
    </w:p>
    <w:p w14:paraId="0932D22B" w14:textId="77777777" w:rsidR="0059501F" w:rsidRDefault="0059501F" w:rsidP="0059501F">
      <w:r>
        <w:t>Power, Energy and Environmental (PEE) parameters, combined with data volume measurements, are valuable information for operators to measure the energy efficiency (EE) of their GSM network. Hence it is necessary to define performance measurements related to GERAN PEE parameters such as power, energy, temperature, voltage, current, humidity.</w:t>
      </w:r>
    </w:p>
    <w:p w14:paraId="7DB560A2" w14:textId="77777777" w:rsidR="00B27CBD" w:rsidRDefault="00B27CBD">
      <w:pPr>
        <w:pStyle w:val="Heading8"/>
      </w:pPr>
      <w:r>
        <w:rPr>
          <w:b/>
          <w:sz w:val="20"/>
        </w:rPr>
        <w:br w:type="page"/>
      </w:r>
      <w:bookmarkStart w:id="346" w:name="_Toc509322801"/>
      <w:r>
        <w:lastRenderedPageBreak/>
        <w:t>Annex C (normative):</w:t>
      </w:r>
      <w:r>
        <w:br/>
        <w:t>Performance Measurement Object Model</w:t>
      </w:r>
      <w:bookmarkEnd w:id="346"/>
    </w:p>
    <w:p w14:paraId="32491CB7" w14:textId="77777777" w:rsidR="00B27CBD" w:rsidRDefault="00B27CBD">
      <w:pPr>
        <w:keepLines/>
        <w:tabs>
          <w:tab w:val="left" w:pos="288"/>
        </w:tabs>
      </w:pPr>
      <w:r>
        <w:t>This annex to GSM 12.04 comprises the Object Model for Performance Measurement to complement the high level Object Model in GSM 12.00 [8].</w:t>
      </w:r>
    </w:p>
    <w:p w14:paraId="39DF67AE" w14:textId="77777777" w:rsidR="00B27CBD" w:rsidRDefault="00B27CBD">
      <w:pPr>
        <w:keepLines/>
        <w:tabs>
          <w:tab w:val="left" w:pos="288"/>
        </w:tabs>
      </w:pPr>
      <w:r>
        <w:t>The whole management approach defined in GSM 12.00 [8] defines all entities of GSM network as managed functions. These are BSS, MSC, HLR etc. and one or more of these can be contained in managed element and each of these functions can contain it's own measurement function.</w:t>
      </w:r>
    </w:p>
    <w:p w14:paraId="4A9957D3" w14:textId="77777777" w:rsidR="00B27CBD" w:rsidRDefault="00B27CBD">
      <w:pPr>
        <w:keepLines/>
        <w:tabs>
          <w:tab w:val="left" w:pos="288"/>
        </w:tabs>
      </w:pPr>
      <w:r>
        <w:t>The SGSN and GGSN detailed, are additional to GSM 12.00 [8] due to the introduction of GPRS.</w:t>
      </w:r>
    </w:p>
    <w:p w14:paraId="77CB1CC8" w14:textId="77777777" w:rsidR="00B27CBD" w:rsidRDefault="00B27CBD">
      <w:pPr>
        <w:keepLines/>
        <w:tabs>
          <w:tab w:val="left" w:pos="288"/>
        </w:tabs>
        <w:rPr>
          <w:b/>
        </w:rPr>
      </w:pPr>
      <w:r>
        <w:rPr>
          <w:b/>
        </w:rPr>
        <w:t>Model Structure and Content</w:t>
      </w:r>
    </w:p>
    <w:p w14:paraId="461C0A69" w14:textId="77777777" w:rsidR="00B27CBD" w:rsidRDefault="00B27CBD">
      <w:pPr>
        <w:keepLines/>
        <w:tabs>
          <w:tab w:val="left" w:pos="288"/>
        </w:tabs>
      </w:pPr>
      <w:r>
        <w:t>The following measurement function model takes its basis from the proposed GSM 12.00 [8] high level model. Figure C.1 shows the containment tree of all the measurement Object Classes. The formal GDMO definitions of the Managed Object Classes concerning measurement functions are described in this clause, except the "log", which is described in annex D under data transfer requirements.</w:t>
      </w:r>
    </w:p>
    <w:bookmarkStart w:id="347" w:name="_MON_1063716822"/>
    <w:bookmarkEnd w:id="347"/>
    <w:bookmarkStart w:id="348" w:name="_MON_1063691080"/>
    <w:bookmarkEnd w:id="348"/>
    <w:p w14:paraId="3CC82B65" w14:textId="77777777" w:rsidR="00B27CBD" w:rsidRDefault="00B27CBD">
      <w:pPr>
        <w:pStyle w:val="TH"/>
      </w:pPr>
      <w:r>
        <w:rPr>
          <w:noProof/>
        </w:rPr>
        <w:object w:dxaOrig="8281" w:dyaOrig="3871" w14:anchorId="4C7B3C94">
          <v:shape id="_x0000_i1030" type="#_x0000_t75" style="width:469.45pt;height:298.35pt" o:ole="" fillcolor="window">
            <v:imagedata r:id="rId17" o:title=""/>
          </v:shape>
          <o:OLEObject Type="Embed" ProgID="Word.Picture.8" ShapeID="_x0000_i1030" DrawAspect="Content" ObjectID="_1822457635" r:id="rId18"/>
        </w:object>
      </w:r>
    </w:p>
    <w:p w14:paraId="6635A5F2" w14:textId="77777777" w:rsidR="00B27CBD" w:rsidRDefault="00B27CBD">
      <w:pPr>
        <w:pStyle w:val="TF"/>
      </w:pPr>
      <w:r>
        <w:t>Figure C.1: GSM 12.04 Performance Measurement Object Class Containment</w:t>
      </w:r>
    </w:p>
    <w:p w14:paraId="332C101A" w14:textId="77777777" w:rsidR="00B27CBD" w:rsidRDefault="00F8638A">
      <w:pPr>
        <w:pStyle w:val="Heading1"/>
      </w:pPr>
      <w:r>
        <w:br w:type="page"/>
      </w:r>
      <w:bookmarkStart w:id="349" w:name="_Toc509322802"/>
      <w:r w:rsidR="00B27CBD">
        <w:lastRenderedPageBreak/>
        <w:t>C.1</w:t>
      </w:r>
      <w:r w:rsidR="00B27CBD">
        <w:tab/>
        <w:t>Measurement Managed Object Classes</w:t>
      </w:r>
      <w:bookmarkEnd w:id="349"/>
    </w:p>
    <w:p w14:paraId="3C729175" w14:textId="77777777" w:rsidR="00B27CBD" w:rsidRDefault="00B27CBD">
      <w:pPr>
        <w:pStyle w:val="Heading2"/>
      </w:pPr>
      <w:bookmarkStart w:id="350" w:name="_Toc509322803"/>
      <w:r>
        <w:t>C.1.1</w:t>
      </w:r>
      <w:r>
        <w:tab/>
        <w:t>object class from ITU-T ISO</w:t>
      </w:r>
      <w:bookmarkEnd w:id="350"/>
    </w:p>
    <w:p w14:paraId="12431172" w14:textId="77777777" w:rsidR="00B27CBD" w:rsidRDefault="00B27CBD">
      <w:r>
        <w:t>The object class used by the present document is the simple scanner, as defined in ISO 10164-13 [34]. Within the realm of the present document, each "simpleScanner" instance is only required to scan attributes of "measurementFunction" objects that are contained in the same "xxxFunction" object as the "simpleScanner" itself, where "xxx" stands for "bss", "msc", "hlr", "vlr", "eir", "sgsn", "ggsn" or "smsc", respectively (see containment tree diagram on previous page).</w:t>
      </w:r>
    </w:p>
    <w:p w14:paraId="3200F105" w14:textId="77777777" w:rsidR="00B27CBD" w:rsidRDefault="00B27CBD">
      <w:pPr>
        <w:pStyle w:val="Heading2"/>
      </w:pPr>
      <w:bookmarkStart w:id="351" w:name="_Toc509322804"/>
      <w:r>
        <w:t>C.1.2</w:t>
      </w:r>
      <w:r>
        <w:tab/>
        <w:t>bscMeasurementFunction</w:t>
      </w:r>
      <w:bookmarkEnd w:id="351"/>
    </w:p>
    <w:p w14:paraId="692B25E7" w14:textId="77777777" w:rsidR="00B27CBD" w:rsidRDefault="00B27CBD">
      <w:pPr>
        <w:pStyle w:val="GDMO1"/>
        <w:rPr>
          <w:rFonts w:ascii="Arial" w:hAnsi="Arial"/>
        </w:rPr>
      </w:pPr>
      <w:r>
        <w:rPr>
          <w:rFonts w:ascii="Arial" w:hAnsi="Arial"/>
        </w:rPr>
        <w:t xml:space="preserve">bscMeasurementFunction </w:t>
      </w:r>
      <w:r>
        <w:rPr>
          <w:rFonts w:ascii="Arial" w:hAnsi="Arial"/>
          <w:b/>
        </w:rPr>
        <w:t>MANAGED OBJECT CLASS</w:t>
      </w:r>
    </w:p>
    <w:p w14:paraId="375A0DFF" w14:textId="77777777" w:rsidR="00B27CBD" w:rsidRDefault="00B27CBD">
      <w:pPr>
        <w:pStyle w:val="GDMO2"/>
        <w:rPr>
          <w:rFonts w:ascii="Arial" w:hAnsi="Arial"/>
        </w:rPr>
      </w:pPr>
      <w:r>
        <w:rPr>
          <w:rFonts w:ascii="Arial" w:hAnsi="Arial"/>
        </w:rPr>
        <w:t>DERIVED FROM</w:t>
      </w:r>
    </w:p>
    <w:p w14:paraId="14D7CBE0" w14:textId="77777777" w:rsidR="00B27CBD" w:rsidRDefault="00B27CBD">
      <w:pPr>
        <w:pStyle w:val="GDMO3"/>
        <w:rPr>
          <w:rFonts w:ascii="Arial" w:hAnsi="Arial"/>
        </w:rPr>
      </w:pPr>
      <w:r>
        <w:rPr>
          <w:rFonts w:ascii="Arial" w:hAnsi="Arial"/>
        </w:rPr>
        <w:t>"Recommendation X.721: 1992": top;</w:t>
      </w:r>
    </w:p>
    <w:p w14:paraId="35B51ADB" w14:textId="77777777" w:rsidR="00B27CBD" w:rsidRDefault="00B27CBD">
      <w:pPr>
        <w:pStyle w:val="GDMO2"/>
        <w:rPr>
          <w:rFonts w:ascii="Arial" w:hAnsi="Arial"/>
        </w:rPr>
      </w:pPr>
      <w:smartTag w:uri="urn:schemas-microsoft-com:office:smarttags" w:element="PersonName">
        <w:r>
          <w:rPr>
            <w:rFonts w:ascii="Arial" w:hAnsi="Arial"/>
          </w:rPr>
          <w:t>CH</w:t>
        </w:r>
      </w:smartTag>
      <w:r>
        <w:rPr>
          <w:rFonts w:ascii="Arial" w:hAnsi="Arial"/>
        </w:rPr>
        <w:t>ARACTERIZED BY</w:t>
      </w:r>
    </w:p>
    <w:p w14:paraId="7FD40C29" w14:textId="77777777" w:rsidR="00B27CBD" w:rsidRDefault="00B27CBD">
      <w:pPr>
        <w:pStyle w:val="GDMO3"/>
        <w:rPr>
          <w:rFonts w:ascii="Arial" w:hAnsi="Arial"/>
        </w:rPr>
      </w:pPr>
      <w:r>
        <w:rPr>
          <w:rFonts w:ascii="Arial" w:hAnsi="Arial"/>
        </w:rPr>
        <w:t>basicMeasurementFunctionPackage;</w:t>
      </w:r>
    </w:p>
    <w:p w14:paraId="04E3817A" w14:textId="77777777" w:rsidR="00B27CBD" w:rsidRDefault="00B27CBD">
      <w:pPr>
        <w:pStyle w:val="GDMO2"/>
        <w:rPr>
          <w:rFonts w:ascii="Arial" w:hAnsi="Arial"/>
        </w:rPr>
      </w:pPr>
      <w:r>
        <w:rPr>
          <w:rFonts w:ascii="Arial" w:hAnsi="Arial"/>
        </w:rPr>
        <w:t>CONDITIONAL PACKAGES</w:t>
      </w:r>
    </w:p>
    <w:p w14:paraId="26EACD1C" w14:textId="77777777" w:rsidR="00B27CBD" w:rsidRDefault="00B27CBD">
      <w:pPr>
        <w:pStyle w:val="GDMO3"/>
        <w:rPr>
          <w:rFonts w:ascii="Arial" w:hAnsi="Arial"/>
        </w:rPr>
      </w:pPr>
      <w:r>
        <w:rPr>
          <w:rFonts w:ascii="Arial" w:hAnsi="Arial"/>
        </w:rPr>
        <w:t>requestForServicePackage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18CB6FF5" w14:textId="77777777" w:rsidR="00B27CBD" w:rsidRDefault="00B27CBD">
      <w:pPr>
        <w:pStyle w:val="GDMO3"/>
        <w:rPr>
          <w:rFonts w:ascii="Arial" w:hAnsi="Arial"/>
        </w:rPr>
      </w:pPr>
      <w:r>
        <w:rPr>
          <w:rFonts w:ascii="Arial" w:hAnsi="Arial"/>
        </w:rPr>
        <w:t>requestForServicePerCausePackage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4F92DA1A" w14:textId="77777777" w:rsidR="00B27CBD" w:rsidRDefault="00B27CBD">
      <w:pPr>
        <w:pStyle w:val="GDMO3"/>
        <w:rPr>
          <w:rFonts w:ascii="Arial" w:hAnsi="Arial"/>
        </w:rPr>
      </w:pPr>
      <w:r>
        <w:rPr>
          <w:rFonts w:ascii="Arial" w:hAnsi="Arial"/>
        </w:rPr>
        <w:t>interArrivalTimePackage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4FC5F7F4" w14:textId="77777777" w:rsidR="00B27CBD" w:rsidRDefault="00B27CBD">
      <w:pPr>
        <w:pStyle w:val="GDMO3"/>
        <w:rPr>
          <w:rFonts w:ascii="Arial" w:hAnsi="Arial"/>
        </w:rPr>
      </w:pPr>
      <w:r>
        <w:rPr>
          <w:rFonts w:ascii="Arial" w:hAnsi="Arial"/>
        </w:rPr>
        <w:t>pagingMessagePerBSCPackage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8C623AE" w14:textId="77777777" w:rsidR="00B27CBD" w:rsidRDefault="00B27CBD">
      <w:pPr>
        <w:pStyle w:val="GDMO3"/>
        <w:rPr>
          <w:rFonts w:ascii="Arial" w:hAnsi="Arial"/>
        </w:rPr>
      </w:pPr>
      <w:r>
        <w:rPr>
          <w:rFonts w:ascii="Arial" w:hAnsi="Arial"/>
        </w:rPr>
        <w:t>immediateAssignmentProceduresPerBSCPackage</w:t>
      </w:r>
      <w:r>
        <w:rPr>
          <w:rFonts w:ascii="Arial" w:hAnsi="Arial"/>
        </w:rPr>
        <w:tab/>
      </w:r>
      <w:r>
        <w:rPr>
          <w:rFonts w:ascii="Arial" w:hAnsi="Arial"/>
          <w:b/>
        </w:rPr>
        <w:t xml:space="preserve">PRESENT IF </w:t>
      </w:r>
      <w:r>
        <w:rPr>
          <w:rFonts w:ascii="Arial" w:hAnsi="Arial"/>
        </w:rPr>
        <w:t>"an instance supports it",</w:t>
      </w:r>
    </w:p>
    <w:p w14:paraId="6453B475" w14:textId="77777777" w:rsidR="00B27CBD" w:rsidRDefault="00B27CBD">
      <w:pPr>
        <w:pStyle w:val="GDMO3"/>
        <w:rPr>
          <w:rFonts w:ascii="Arial" w:hAnsi="Arial"/>
        </w:rPr>
      </w:pPr>
      <w:r>
        <w:rPr>
          <w:rFonts w:ascii="Arial" w:hAnsi="Arial"/>
        </w:rPr>
        <w:t>internalHandoversIntraCellPerBSCPackage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A3EDC38" w14:textId="77777777" w:rsidR="00B27CBD" w:rsidRDefault="00B27CBD">
      <w:pPr>
        <w:pStyle w:val="GDMO3"/>
        <w:rPr>
          <w:rFonts w:ascii="Arial" w:hAnsi="Arial"/>
        </w:rPr>
      </w:pPr>
      <w:r>
        <w:rPr>
          <w:rFonts w:ascii="Arial" w:hAnsi="Arial"/>
        </w:rPr>
        <w:t>internalHandoversPerBSCPackage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89349E0" w14:textId="77777777" w:rsidR="00B27CBD" w:rsidRDefault="00B27CBD">
      <w:pPr>
        <w:pStyle w:val="GDMO3"/>
        <w:rPr>
          <w:rFonts w:ascii="Arial" w:hAnsi="Arial"/>
        </w:rPr>
      </w:pPr>
      <w:r>
        <w:rPr>
          <w:rFonts w:ascii="Arial" w:hAnsi="Arial"/>
        </w:rPr>
        <w:t>internalHandoversPerCausePackage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5860831" w14:textId="77777777" w:rsidR="00B27CBD" w:rsidRDefault="00B27CBD">
      <w:pPr>
        <w:pStyle w:val="GDMO3"/>
        <w:ind w:left="1418"/>
        <w:rPr>
          <w:rFonts w:ascii="Arial" w:hAnsi="Arial"/>
        </w:rPr>
      </w:pPr>
      <w:r>
        <w:rPr>
          <w:rFonts w:ascii="Arial" w:hAnsi="Arial"/>
        </w:rPr>
        <w:t>internalHandoverFailuresPerBSCPackage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1F51645" w14:textId="77777777" w:rsidR="00B27CBD" w:rsidRDefault="00B27CBD">
      <w:pPr>
        <w:pStyle w:val="GDMO3"/>
        <w:rPr>
          <w:rFonts w:ascii="Arial" w:hAnsi="Arial"/>
        </w:rPr>
      </w:pPr>
      <w:r>
        <w:rPr>
          <w:rFonts w:ascii="Arial" w:hAnsi="Arial"/>
        </w:rPr>
        <w:t>gprsPDUFlushReqPackage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w:t>
      </w:r>
    </w:p>
    <w:p w14:paraId="52642012" w14:textId="77777777" w:rsidR="00B27CBD" w:rsidRDefault="00B27CBD">
      <w:pPr>
        <w:pStyle w:val="GDMO3"/>
        <w:rPr>
          <w:rFonts w:ascii="Arial" w:hAnsi="Arial"/>
        </w:rPr>
      </w:pPr>
      <w:r>
        <w:rPr>
          <w:rFonts w:ascii="Arial" w:hAnsi="Arial"/>
        </w:rPr>
        <w:t>supports it",</w:t>
      </w:r>
    </w:p>
    <w:p w14:paraId="662F258F" w14:textId="77777777" w:rsidR="00B27CBD" w:rsidRDefault="00B27CBD">
      <w:pPr>
        <w:pStyle w:val="GDMO3"/>
        <w:rPr>
          <w:rFonts w:ascii="Arial" w:hAnsi="Arial"/>
        </w:rPr>
      </w:pPr>
      <w:r>
        <w:rPr>
          <w:rFonts w:ascii="Arial" w:hAnsi="Arial"/>
        </w:rPr>
        <w:t>gprsPagingRequestPackage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w:t>
      </w:r>
    </w:p>
    <w:p w14:paraId="39C0C2AE" w14:textId="77777777" w:rsidR="00B27CBD" w:rsidRDefault="00B27CBD">
      <w:pPr>
        <w:pStyle w:val="GDMO3"/>
        <w:rPr>
          <w:rFonts w:ascii="Arial" w:hAnsi="Arial"/>
        </w:rPr>
      </w:pPr>
      <w:r>
        <w:rPr>
          <w:rFonts w:ascii="Arial" w:hAnsi="Arial"/>
        </w:rPr>
        <w:t>supports it",</w:t>
      </w:r>
    </w:p>
    <w:p w14:paraId="32F95DFC" w14:textId="77777777" w:rsidR="00B27CBD" w:rsidRDefault="00B27CBD">
      <w:pPr>
        <w:pStyle w:val="GDMO3"/>
        <w:rPr>
          <w:rFonts w:ascii="Arial" w:hAnsi="Arial"/>
        </w:rPr>
      </w:pPr>
      <w:r>
        <w:rPr>
          <w:rFonts w:ascii="Arial" w:hAnsi="Arial"/>
        </w:rPr>
        <w:t>gprsInterArrivalPackage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w:t>
      </w:r>
    </w:p>
    <w:p w14:paraId="23975F0C" w14:textId="77777777" w:rsidR="00B27CBD" w:rsidRDefault="00B27CBD">
      <w:pPr>
        <w:pStyle w:val="GDMO3"/>
        <w:rPr>
          <w:rFonts w:ascii="Arial" w:hAnsi="Arial"/>
        </w:rPr>
      </w:pPr>
      <w:r>
        <w:rPr>
          <w:rFonts w:ascii="Arial" w:hAnsi="Arial"/>
        </w:rPr>
        <w:t>supports it";</w:t>
      </w:r>
    </w:p>
    <w:p w14:paraId="01260251" w14:textId="77777777" w:rsidR="00B27CBD" w:rsidRDefault="00B27CBD">
      <w:pPr>
        <w:pStyle w:val="GDMO1"/>
        <w:rPr>
          <w:rFonts w:ascii="Arial" w:hAnsi="Arial"/>
        </w:rPr>
      </w:pPr>
      <w:r>
        <w:rPr>
          <w:rFonts w:ascii="Arial" w:hAnsi="Arial"/>
          <w:b/>
        </w:rPr>
        <w:t>REGISTERED AS</w:t>
      </w:r>
      <w:r>
        <w:rPr>
          <w:rFonts w:ascii="Arial" w:hAnsi="Arial"/>
        </w:rPr>
        <w:t xml:space="preserve"> {gsm1204managedobjectClass 121};</w:t>
      </w:r>
    </w:p>
    <w:p w14:paraId="2A337E52" w14:textId="77777777" w:rsidR="00B27CBD" w:rsidRDefault="00B27CBD">
      <w:pPr>
        <w:pStyle w:val="Heading2"/>
      </w:pPr>
      <w:bookmarkStart w:id="352" w:name="_Toc509322805"/>
      <w:r>
        <w:t>C.1.3</w:t>
      </w:r>
      <w:r>
        <w:tab/>
        <w:t>cellMeasurementFunction</w:t>
      </w:r>
      <w:bookmarkEnd w:id="352"/>
    </w:p>
    <w:p w14:paraId="1481DFAB" w14:textId="77777777" w:rsidR="00B27CBD" w:rsidRDefault="00B27CBD">
      <w:pPr>
        <w:pStyle w:val="GDMO1"/>
        <w:rPr>
          <w:rFonts w:ascii="Arial" w:hAnsi="Arial"/>
        </w:rPr>
      </w:pPr>
      <w:r>
        <w:rPr>
          <w:rFonts w:ascii="Arial" w:hAnsi="Arial"/>
        </w:rPr>
        <w:t xml:space="preserve">cellMeasurementFunction </w:t>
      </w:r>
      <w:r>
        <w:rPr>
          <w:rFonts w:ascii="Arial" w:hAnsi="Arial"/>
          <w:b/>
        </w:rPr>
        <w:t>MANAGED OBJECT CLASS</w:t>
      </w:r>
    </w:p>
    <w:p w14:paraId="556E53DC" w14:textId="77777777" w:rsidR="00B27CBD" w:rsidRDefault="00B27CBD">
      <w:pPr>
        <w:pStyle w:val="GDMO2"/>
        <w:rPr>
          <w:rFonts w:ascii="Arial" w:hAnsi="Arial"/>
        </w:rPr>
      </w:pPr>
      <w:r>
        <w:rPr>
          <w:rFonts w:ascii="Arial" w:hAnsi="Arial"/>
        </w:rPr>
        <w:t>DERIVED FROM</w:t>
      </w:r>
    </w:p>
    <w:p w14:paraId="049411FA" w14:textId="77777777" w:rsidR="00B27CBD" w:rsidRDefault="00B27CBD">
      <w:pPr>
        <w:pStyle w:val="GDMO3"/>
        <w:rPr>
          <w:rFonts w:ascii="Arial" w:hAnsi="Arial"/>
        </w:rPr>
      </w:pPr>
      <w:r>
        <w:rPr>
          <w:rFonts w:ascii="Arial" w:hAnsi="Arial"/>
        </w:rPr>
        <w:t>"Recommendation X.721: 1992": top;</w:t>
      </w:r>
    </w:p>
    <w:p w14:paraId="3F8266F5" w14:textId="77777777" w:rsidR="00B27CBD" w:rsidRDefault="00B27CBD">
      <w:pPr>
        <w:pStyle w:val="GDMO2"/>
        <w:rPr>
          <w:rFonts w:ascii="Arial" w:hAnsi="Arial"/>
        </w:rPr>
      </w:pPr>
      <w:smartTag w:uri="urn:schemas-microsoft-com:office:smarttags" w:element="PersonName">
        <w:r>
          <w:rPr>
            <w:rFonts w:ascii="Arial" w:hAnsi="Arial"/>
          </w:rPr>
          <w:t>CH</w:t>
        </w:r>
      </w:smartTag>
      <w:r>
        <w:rPr>
          <w:rFonts w:ascii="Arial" w:hAnsi="Arial"/>
        </w:rPr>
        <w:t>ARACTERIZED BY</w:t>
      </w:r>
    </w:p>
    <w:p w14:paraId="08B49541" w14:textId="77777777" w:rsidR="00B27CBD" w:rsidRDefault="00B27CBD">
      <w:pPr>
        <w:pStyle w:val="GDMO3"/>
        <w:rPr>
          <w:rFonts w:ascii="Arial" w:hAnsi="Arial"/>
        </w:rPr>
      </w:pPr>
      <w:r>
        <w:rPr>
          <w:rFonts w:ascii="Arial" w:hAnsi="Arial"/>
        </w:rPr>
        <w:t>basicMeasurementFunctionPackage;</w:t>
      </w:r>
    </w:p>
    <w:p w14:paraId="12CEA6B3" w14:textId="77777777" w:rsidR="00B27CBD" w:rsidRDefault="00B27CBD">
      <w:pPr>
        <w:pStyle w:val="GDMO2"/>
        <w:rPr>
          <w:rFonts w:ascii="Arial" w:hAnsi="Arial"/>
        </w:rPr>
      </w:pPr>
      <w:r>
        <w:rPr>
          <w:rFonts w:ascii="Arial" w:hAnsi="Arial"/>
        </w:rPr>
        <w:t>CONDITIONAL PACKAGES</w:t>
      </w:r>
    </w:p>
    <w:p w14:paraId="1CDDCA77" w14:textId="77777777" w:rsidR="00B27CBD" w:rsidRDefault="00B27CBD">
      <w:pPr>
        <w:pStyle w:val="GDMO3"/>
        <w:rPr>
          <w:rFonts w:ascii="Arial" w:hAnsi="Arial"/>
        </w:rPr>
      </w:pPr>
      <w:r>
        <w:rPr>
          <w:rFonts w:ascii="Arial" w:hAnsi="Arial"/>
        </w:rPr>
        <w:t>pchagchQueuePackage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3ACFBDE" w14:textId="77777777" w:rsidR="00B27CBD" w:rsidRDefault="00B27CBD">
      <w:pPr>
        <w:pStyle w:val="GDMO3"/>
        <w:rPr>
          <w:rFonts w:ascii="Arial" w:hAnsi="Arial"/>
        </w:rPr>
      </w:pPr>
      <w:r>
        <w:rPr>
          <w:rFonts w:ascii="Arial" w:hAnsi="Arial"/>
        </w:rPr>
        <w:t>pagingMess</w:t>
      </w:r>
    </w:p>
    <w:p w14:paraId="1E4735D0" w14:textId="77777777" w:rsidR="00B27CBD" w:rsidRDefault="00B27CBD">
      <w:pPr>
        <w:pStyle w:val="GDMO3"/>
        <w:rPr>
          <w:rFonts w:ascii="Arial" w:hAnsi="Arial"/>
        </w:rPr>
      </w:pPr>
      <w:r>
        <w:rPr>
          <w:rFonts w:ascii="Arial" w:hAnsi="Arial"/>
        </w:rPr>
        <w:lastRenderedPageBreak/>
        <w:t>agePackage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CE82EF3" w14:textId="77777777" w:rsidR="00B27CBD" w:rsidRDefault="00B27CBD">
      <w:pPr>
        <w:pStyle w:val="GDMO3"/>
        <w:rPr>
          <w:rFonts w:ascii="Arial" w:hAnsi="Arial"/>
        </w:rPr>
      </w:pPr>
      <w:r>
        <w:rPr>
          <w:rFonts w:ascii="Arial" w:hAnsi="Arial"/>
        </w:rPr>
        <w:t>immediateAssignmentProceduresPackage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25DF791" w14:textId="77777777" w:rsidR="00B27CBD" w:rsidRDefault="00B27CBD">
      <w:pPr>
        <w:pStyle w:val="GDMO3"/>
        <w:tabs>
          <w:tab w:val="clear" w:pos="2268"/>
          <w:tab w:val="clear" w:pos="2835"/>
          <w:tab w:val="clear" w:pos="3402"/>
          <w:tab w:val="clear" w:pos="3969"/>
          <w:tab w:val="clear" w:pos="4536"/>
          <w:tab w:val="clear" w:pos="5103"/>
          <w:tab w:val="clear" w:pos="5670"/>
          <w:tab w:val="clear" w:pos="6237"/>
          <w:tab w:val="clear" w:pos="6804"/>
        </w:tabs>
        <w:rPr>
          <w:rFonts w:ascii="Arial" w:hAnsi="Arial"/>
        </w:rPr>
      </w:pPr>
      <w:r>
        <w:rPr>
          <w:rFonts w:ascii="Arial" w:hAnsi="Arial"/>
        </w:rPr>
        <w:t>immediateAssignmentProceduresPerCausePackage</w:t>
      </w:r>
      <w:r>
        <w:rPr>
          <w:rFonts w:ascii="Arial" w:hAnsi="Arial"/>
        </w:rPr>
        <w:tab/>
      </w:r>
      <w:r>
        <w:rPr>
          <w:rFonts w:ascii="Arial" w:hAnsi="Arial"/>
          <w:b/>
        </w:rPr>
        <w:t xml:space="preserve">PRESENT IF </w:t>
      </w:r>
      <w:r>
        <w:rPr>
          <w:rFonts w:ascii="Arial" w:hAnsi="Arial"/>
        </w:rPr>
        <w:t>"an instance supports it",</w:t>
      </w:r>
    </w:p>
    <w:p w14:paraId="49EF66F8" w14:textId="77777777" w:rsidR="00B27CBD" w:rsidRDefault="00B27CBD">
      <w:pPr>
        <w:pStyle w:val="GDMO3"/>
        <w:rPr>
          <w:rFonts w:ascii="Arial" w:hAnsi="Arial"/>
        </w:rPr>
      </w:pPr>
      <w:r>
        <w:rPr>
          <w:rFonts w:ascii="Arial" w:hAnsi="Arial"/>
        </w:rPr>
        <w:t>pageDiscardPackage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04E0426" w14:textId="77777777" w:rsidR="00B27CBD" w:rsidRDefault="00B27CBD">
      <w:pPr>
        <w:pStyle w:val="GDMO3"/>
        <w:rPr>
          <w:rFonts w:ascii="Arial" w:hAnsi="Arial"/>
        </w:rPr>
      </w:pPr>
      <w:r>
        <w:rPr>
          <w:rFonts w:ascii="Arial" w:hAnsi="Arial"/>
        </w:rPr>
        <w:t>durationOfPagingProceduresPackage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4C01E74B" w14:textId="77777777" w:rsidR="00B27CBD" w:rsidRDefault="00B27CBD">
      <w:pPr>
        <w:pStyle w:val="GDMO3"/>
        <w:rPr>
          <w:rFonts w:ascii="Arial" w:hAnsi="Arial"/>
        </w:rPr>
      </w:pPr>
      <w:r>
        <w:rPr>
          <w:rFonts w:ascii="Arial" w:hAnsi="Arial"/>
        </w:rPr>
        <w:t>tchAvailablePackage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012F8A6" w14:textId="77777777" w:rsidR="00B27CBD" w:rsidRDefault="00B27CBD">
      <w:pPr>
        <w:pStyle w:val="GDMO3"/>
        <w:rPr>
          <w:rFonts w:ascii="Arial" w:hAnsi="Arial"/>
        </w:rPr>
      </w:pPr>
      <w:r>
        <w:rPr>
          <w:rFonts w:ascii="Arial" w:hAnsi="Arial"/>
        </w:rPr>
        <w:t>tchBusyPackage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2D9B658" w14:textId="77777777" w:rsidR="00B27CBD" w:rsidRDefault="00B27CBD">
      <w:pPr>
        <w:pStyle w:val="GDMO3"/>
        <w:rPr>
          <w:rFonts w:ascii="Arial" w:hAnsi="Arial"/>
        </w:rPr>
      </w:pPr>
      <w:r>
        <w:rPr>
          <w:rFonts w:ascii="Arial" w:hAnsi="Arial"/>
        </w:rPr>
        <w:t>idleT</w:t>
      </w:r>
      <w:smartTag w:uri="urn:schemas-microsoft-com:office:smarttags" w:element="PersonName">
        <w:r>
          <w:rPr>
            <w:rFonts w:ascii="Arial" w:hAnsi="Arial"/>
          </w:rPr>
          <w:t>CH</w:t>
        </w:r>
      </w:smartTag>
      <w:r>
        <w:rPr>
          <w:rFonts w:ascii="Arial" w:hAnsi="Arial"/>
        </w:rPr>
        <w:t>sPerInterferenceBandPackage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5353719" w14:textId="77777777" w:rsidR="00B27CBD" w:rsidRDefault="00B27CBD">
      <w:pPr>
        <w:pStyle w:val="GDMO3"/>
        <w:rPr>
          <w:rFonts w:ascii="Arial" w:hAnsi="Arial"/>
        </w:rPr>
      </w:pPr>
      <w:r>
        <w:rPr>
          <w:rFonts w:ascii="Arial" w:hAnsi="Arial"/>
        </w:rPr>
        <w:t>tchSeizuresPackage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58F7534" w14:textId="77777777" w:rsidR="00B27CBD" w:rsidRDefault="00B27CBD">
      <w:pPr>
        <w:pStyle w:val="GDMO3"/>
        <w:rPr>
          <w:rFonts w:ascii="Arial" w:hAnsi="Arial"/>
        </w:rPr>
      </w:pPr>
      <w:r>
        <w:rPr>
          <w:rFonts w:ascii="Arial" w:hAnsi="Arial"/>
        </w:rPr>
        <w:t>tchAllocatedTimePackage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B900B6D" w14:textId="77777777" w:rsidR="00B27CBD" w:rsidRDefault="00B27CBD">
      <w:pPr>
        <w:pStyle w:val="GDMO3"/>
        <w:rPr>
          <w:rFonts w:ascii="Arial" w:hAnsi="Arial"/>
        </w:rPr>
      </w:pPr>
      <w:r>
        <w:rPr>
          <w:rFonts w:ascii="Arial" w:hAnsi="Arial"/>
        </w:rPr>
        <w:t>tchBusyTimePackage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10135601" w14:textId="77777777" w:rsidR="00B27CBD" w:rsidRDefault="00B27CBD">
      <w:pPr>
        <w:pStyle w:val="GDMO3"/>
        <w:rPr>
          <w:rFonts w:ascii="Arial" w:hAnsi="Arial"/>
        </w:rPr>
      </w:pPr>
      <w:r>
        <w:rPr>
          <w:rFonts w:ascii="Arial" w:hAnsi="Arial"/>
        </w:rPr>
        <w:t>tchQueuePackage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0D70C26" w14:textId="77777777" w:rsidR="00B27CBD" w:rsidRDefault="00B27CBD">
      <w:pPr>
        <w:pStyle w:val="GDMO3"/>
        <w:rPr>
          <w:rFonts w:ascii="Arial" w:hAnsi="Arial"/>
        </w:rPr>
      </w:pPr>
      <w:r>
        <w:rPr>
          <w:rFonts w:ascii="Arial" w:hAnsi="Arial"/>
        </w:rPr>
        <w:t>lostRadioLinksPerT</w:t>
      </w:r>
      <w:smartTag w:uri="urn:schemas-microsoft-com:office:smarttags" w:element="PersonName">
        <w:r>
          <w:rPr>
            <w:rFonts w:ascii="Arial" w:hAnsi="Arial"/>
          </w:rPr>
          <w:t>CH</w:t>
        </w:r>
      </w:smartTag>
      <w:r>
        <w:rPr>
          <w:rFonts w:ascii="Arial" w:hAnsi="Arial"/>
        </w:rPr>
        <w:t>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4F9F8F3" w14:textId="77777777" w:rsidR="00B27CBD" w:rsidRDefault="00B27CBD">
      <w:pPr>
        <w:pStyle w:val="GDMO3"/>
        <w:rPr>
          <w:rFonts w:ascii="Arial" w:hAnsi="Arial"/>
        </w:rPr>
      </w:pPr>
      <w:r>
        <w:rPr>
          <w:rFonts w:ascii="Arial" w:hAnsi="Arial"/>
        </w:rPr>
        <w:t>sdcchAvailablePackage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4D078BD" w14:textId="77777777" w:rsidR="00B27CBD" w:rsidRDefault="00B27CBD">
      <w:pPr>
        <w:pStyle w:val="GDMO3"/>
        <w:rPr>
          <w:rFonts w:ascii="Arial" w:hAnsi="Arial"/>
        </w:rPr>
      </w:pPr>
      <w:r>
        <w:rPr>
          <w:rFonts w:ascii="Arial" w:hAnsi="Arial"/>
        </w:rPr>
        <w:t>sdcchBusyPackage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CB4CB2B" w14:textId="77777777" w:rsidR="00B27CBD" w:rsidRDefault="00B27CBD">
      <w:pPr>
        <w:pStyle w:val="GDMO3"/>
        <w:rPr>
          <w:rFonts w:ascii="Arial" w:hAnsi="Arial"/>
        </w:rPr>
      </w:pPr>
      <w:r>
        <w:rPr>
          <w:rFonts w:ascii="Arial" w:hAnsi="Arial"/>
        </w:rPr>
        <w:t>sdcchSeizuresPackage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EE308AA" w14:textId="77777777" w:rsidR="00B27CBD" w:rsidRDefault="00B27CBD">
      <w:pPr>
        <w:pStyle w:val="GDMO3"/>
        <w:rPr>
          <w:rFonts w:ascii="Arial" w:hAnsi="Arial"/>
        </w:rPr>
      </w:pPr>
      <w:r>
        <w:rPr>
          <w:rFonts w:ascii="Arial" w:hAnsi="Arial"/>
        </w:rPr>
        <w:t>sdcchAllocatedTimePackage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6D025A4" w14:textId="77777777" w:rsidR="00B27CBD" w:rsidRDefault="00B27CBD">
      <w:pPr>
        <w:pStyle w:val="GDMO3"/>
        <w:rPr>
          <w:rFonts w:ascii="Arial" w:hAnsi="Arial"/>
        </w:rPr>
      </w:pPr>
      <w:r>
        <w:rPr>
          <w:rFonts w:ascii="Arial" w:hAnsi="Arial"/>
        </w:rPr>
        <w:t>sdcchQueuePackage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A40F426" w14:textId="77777777" w:rsidR="00B27CBD" w:rsidRDefault="00B27CBD">
      <w:pPr>
        <w:pStyle w:val="GDMO3"/>
        <w:rPr>
          <w:rFonts w:ascii="Arial" w:hAnsi="Arial"/>
        </w:rPr>
      </w:pPr>
      <w:r>
        <w:rPr>
          <w:rFonts w:ascii="Arial" w:hAnsi="Arial"/>
        </w:rPr>
        <w:t>lostRadioLinksPerSDC</w:t>
      </w:r>
      <w:smartTag w:uri="urn:schemas-microsoft-com:office:smarttags" w:element="PersonName">
        <w:r>
          <w:rPr>
            <w:rFonts w:ascii="Arial" w:hAnsi="Arial"/>
          </w:rPr>
          <w:t>CH</w:t>
        </w:r>
      </w:smartTag>
      <w:r>
        <w:rPr>
          <w:rFonts w:ascii="Arial" w:hAnsi="Arial"/>
        </w:rPr>
        <w:t>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8E31B09" w14:textId="77777777" w:rsidR="00B27CBD" w:rsidRDefault="00B27CBD">
      <w:pPr>
        <w:pStyle w:val="GDMO3"/>
        <w:rPr>
          <w:rFonts w:ascii="Arial" w:hAnsi="Arial"/>
        </w:rPr>
      </w:pPr>
      <w:r>
        <w:rPr>
          <w:rFonts w:ascii="Arial" w:hAnsi="Arial"/>
        </w:rPr>
        <w:t>downlinkPowerControlPackage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B91222E" w14:textId="77777777" w:rsidR="00B27CBD" w:rsidRDefault="00B27CBD">
      <w:pPr>
        <w:pStyle w:val="GDMO3"/>
        <w:rPr>
          <w:rFonts w:ascii="Arial" w:hAnsi="Arial"/>
        </w:rPr>
      </w:pPr>
      <w:r>
        <w:rPr>
          <w:rFonts w:ascii="Arial" w:hAnsi="Arial"/>
        </w:rPr>
        <w:t>uplinkPowerControlPackage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49D90691" w14:textId="77777777" w:rsidR="00B27CBD" w:rsidRDefault="00B27CBD">
      <w:pPr>
        <w:pStyle w:val="GDMO3"/>
        <w:rPr>
          <w:rFonts w:ascii="Arial" w:hAnsi="Arial"/>
        </w:rPr>
      </w:pPr>
      <w:r>
        <w:rPr>
          <w:rFonts w:ascii="Arial" w:hAnsi="Arial"/>
        </w:rPr>
        <w:t>internalHandoversIntraCellPackage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5DDC9EF" w14:textId="77777777" w:rsidR="00B27CBD" w:rsidRDefault="00B27CBD">
      <w:pPr>
        <w:pStyle w:val="GDMO3"/>
        <w:rPr>
          <w:rFonts w:ascii="Arial" w:hAnsi="Arial"/>
        </w:rPr>
      </w:pPr>
      <w:r>
        <w:rPr>
          <w:rFonts w:ascii="Arial" w:hAnsi="Arial"/>
        </w:rPr>
        <w:t>incomingInternalInterCellHandoversPackage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4898A6D2" w14:textId="77777777" w:rsidR="00B27CBD" w:rsidRDefault="00B27CBD">
      <w:pPr>
        <w:pStyle w:val="GDMO3"/>
        <w:rPr>
          <w:rFonts w:ascii="Arial" w:hAnsi="Arial"/>
        </w:rPr>
      </w:pPr>
      <w:r>
        <w:rPr>
          <w:rFonts w:ascii="Arial" w:hAnsi="Arial"/>
        </w:rPr>
        <w:t>outgoingInternalInterCellHandoversPackage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344ADB1" w14:textId="77777777" w:rsidR="00B27CBD" w:rsidRDefault="00B27CBD">
      <w:pPr>
        <w:pStyle w:val="GDMO3"/>
        <w:rPr>
          <w:rFonts w:ascii="Arial" w:hAnsi="Arial"/>
        </w:rPr>
      </w:pPr>
      <w:r>
        <w:rPr>
          <w:rFonts w:ascii="Arial" w:hAnsi="Arial"/>
        </w:rPr>
        <w:t>internalHandoverFailurePackage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1CC82C41" w14:textId="77777777" w:rsidR="00B27CBD" w:rsidRDefault="00B27CBD">
      <w:pPr>
        <w:pStyle w:val="GDMO3"/>
        <w:rPr>
          <w:rFonts w:ascii="Arial" w:hAnsi="Arial"/>
        </w:rPr>
      </w:pPr>
      <w:r>
        <w:rPr>
          <w:rFonts w:ascii="Arial" w:hAnsi="Arial"/>
        </w:rPr>
        <w:t>gprsPD</w:t>
      </w:r>
      <w:smartTag w:uri="urn:schemas-microsoft-com:office:smarttags" w:element="PersonName">
        <w:r>
          <w:rPr>
            <w:rFonts w:ascii="Arial" w:hAnsi="Arial"/>
          </w:rPr>
          <w:t>CH</w:t>
        </w:r>
      </w:smartTag>
      <w:r>
        <w:rPr>
          <w:rFonts w:ascii="Arial" w:hAnsi="Arial"/>
        </w:rPr>
        <w:t>AvailablePackage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465681FE" w14:textId="77777777" w:rsidR="00B27CBD" w:rsidRDefault="00B27CBD">
      <w:pPr>
        <w:pStyle w:val="GDMO3"/>
        <w:rPr>
          <w:rFonts w:ascii="Arial" w:hAnsi="Arial"/>
        </w:rPr>
      </w:pPr>
      <w:r>
        <w:rPr>
          <w:rFonts w:ascii="Arial" w:hAnsi="Arial"/>
        </w:rPr>
        <w:t>gprsPD</w:t>
      </w:r>
      <w:smartTag w:uri="urn:schemas-microsoft-com:office:smarttags" w:element="PersonName">
        <w:r>
          <w:rPr>
            <w:rFonts w:ascii="Arial" w:hAnsi="Arial"/>
          </w:rPr>
          <w:t>CH</w:t>
        </w:r>
      </w:smartTag>
      <w:r>
        <w:rPr>
          <w:rFonts w:ascii="Arial" w:hAnsi="Arial"/>
        </w:rPr>
        <w:t>OccupiedPackage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FC5D8F1" w14:textId="77777777" w:rsidR="00B27CBD" w:rsidRDefault="00B27CBD">
      <w:pPr>
        <w:pStyle w:val="GDMO3"/>
        <w:rPr>
          <w:rFonts w:ascii="Arial" w:hAnsi="Arial"/>
        </w:rPr>
      </w:pPr>
      <w:r>
        <w:rPr>
          <w:rFonts w:ascii="Arial" w:hAnsi="Arial"/>
        </w:rPr>
        <w:t>gprsPD</w:t>
      </w:r>
      <w:smartTag w:uri="urn:schemas-microsoft-com:office:smarttags" w:element="PersonName">
        <w:r>
          <w:rPr>
            <w:rFonts w:ascii="Arial" w:hAnsi="Arial"/>
          </w:rPr>
          <w:t>CH</w:t>
        </w:r>
      </w:smartTag>
      <w:r>
        <w:rPr>
          <w:rFonts w:ascii="Arial" w:hAnsi="Arial"/>
        </w:rPr>
        <w:t>AllocatedPackage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420966D" w14:textId="77777777" w:rsidR="00B27CBD" w:rsidRDefault="00B27CBD">
      <w:pPr>
        <w:pStyle w:val="GDMO3"/>
        <w:rPr>
          <w:rFonts w:ascii="Arial" w:hAnsi="Arial"/>
        </w:rPr>
      </w:pPr>
      <w:r>
        <w:rPr>
          <w:rFonts w:ascii="Arial" w:hAnsi="Arial"/>
        </w:rPr>
        <w:t>gprsPCC</w:t>
      </w:r>
      <w:smartTag w:uri="urn:schemas-microsoft-com:office:smarttags" w:element="PersonName">
        <w:r>
          <w:rPr>
            <w:rFonts w:ascii="Arial" w:hAnsi="Arial"/>
          </w:rPr>
          <w:t>CH</w:t>
        </w:r>
      </w:smartTag>
      <w:r>
        <w:rPr>
          <w:rFonts w:ascii="Arial" w:hAnsi="Arial"/>
        </w:rPr>
        <w:t>PagingPackage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137BD9F" w14:textId="77777777" w:rsidR="00B27CBD" w:rsidRDefault="00B27CBD">
      <w:pPr>
        <w:pStyle w:val="GDMO3"/>
        <w:rPr>
          <w:rFonts w:ascii="Arial" w:hAnsi="Arial"/>
        </w:rPr>
      </w:pPr>
      <w:r>
        <w:rPr>
          <w:rFonts w:ascii="Arial" w:hAnsi="Arial"/>
        </w:rPr>
        <w:lastRenderedPageBreak/>
        <w:t>gprsPP</w:t>
      </w:r>
      <w:smartTag w:uri="urn:schemas-microsoft-com:office:smarttags" w:element="PersonName">
        <w:r>
          <w:rPr>
            <w:rFonts w:ascii="Arial" w:hAnsi="Arial"/>
          </w:rPr>
          <w:t>CH</w:t>
        </w:r>
      </w:smartTag>
      <w:r>
        <w:rPr>
          <w:rFonts w:ascii="Arial" w:hAnsi="Arial"/>
        </w:rPr>
        <w:t>QueueOnPCC</w:t>
      </w:r>
      <w:smartTag w:uri="urn:schemas-microsoft-com:office:smarttags" w:element="PersonName">
        <w:r>
          <w:rPr>
            <w:rFonts w:ascii="Arial" w:hAnsi="Arial"/>
          </w:rPr>
          <w:t>CH</w:t>
        </w:r>
      </w:smartTag>
      <w:r>
        <w:rPr>
          <w:rFonts w:ascii="Arial" w:hAnsi="Arial"/>
        </w:rPr>
        <w:t>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272576C" w14:textId="77777777" w:rsidR="00B27CBD" w:rsidRDefault="00B27CBD">
      <w:pPr>
        <w:pStyle w:val="GDMO3"/>
        <w:rPr>
          <w:rFonts w:ascii="Arial" w:hAnsi="Arial"/>
        </w:rPr>
      </w:pPr>
      <w:r>
        <w:rPr>
          <w:rFonts w:ascii="Arial" w:hAnsi="Arial"/>
        </w:rPr>
        <w:t>gprsPDT</w:t>
      </w:r>
      <w:smartTag w:uri="urn:schemas-microsoft-com:office:smarttags" w:element="PersonName">
        <w:r>
          <w:rPr>
            <w:rFonts w:ascii="Arial" w:hAnsi="Arial"/>
          </w:rPr>
          <w:t>CH</w:t>
        </w:r>
      </w:smartTag>
      <w:r>
        <w:rPr>
          <w:rFonts w:ascii="Arial" w:hAnsi="Arial"/>
        </w:rPr>
        <w:t>AssignmentPackage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790C232" w14:textId="77777777" w:rsidR="00B27CBD" w:rsidRDefault="00B27CBD">
      <w:pPr>
        <w:pStyle w:val="GDMO3"/>
        <w:rPr>
          <w:rFonts w:ascii="Arial" w:hAnsi="Arial"/>
        </w:rPr>
      </w:pPr>
      <w:r>
        <w:rPr>
          <w:rFonts w:ascii="Arial" w:hAnsi="Arial"/>
        </w:rPr>
        <w:t>gprsPDT</w:t>
      </w:r>
      <w:smartTag w:uri="urn:schemas-microsoft-com:office:smarttags" w:element="PersonName">
        <w:r>
          <w:rPr>
            <w:rFonts w:ascii="Arial" w:hAnsi="Arial"/>
          </w:rPr>
          <w:t>CH</w:t>
        </w:r>
      </w:smartTag>
      <w:r>
        <w:rPr>
          <w:rFonts w:ascii="Arial" w:hAnsi="Arial"/>
        </w:rPr>
        <w:t>QueuePackage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776CA95" w14:textId="77777777" w:rsidR="00B27CBD" w:rsidRDefault="00B27CBD">
      <w:pPr>
        <w:pStyle w:val="GDMO3"/>
        <w:rPr>
          <w:rFonts w:ascii="Arial" w:hAnsi="Arial"/>
        </w:rPr>
      </w:pPr>
      <w:r>
        <w:rPr>
          <w:rFonts w:ascii="Arial" w:hAnsi="Arial"/>
        </w:rPr>
        <w:t>gprsCSChangePackage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346AED6" w14:textId="77777777" w:rsidR="00B27CBD" w:rsidRDefault="00B27CBD">
      <w:pPr>
        <w:pStyle w:val="GDMO1"/>
        <w:rPr>
          <w:rFonts w:ascii="Arial" w:hAnsi="Arial"/>
        </w:rPr>
      </w:pPr>
      <w:r>
        <w:rPr>
          <w:rFonts w:ascii="Arial" w:hAnsi="Arial"/>
          <w:b/>
        </w:rPr>
        <w:t>REGISTERED AS</w:t>
      </w:r>
      <w:r>
        <w:rPr>
          <w:rFonts w:ascii="Arial" w:hAnsi="Arial"/>
        </w:rPr>
        <w:t xml:space="preserve"> {gsm1204managedobjectClass 131};</w:t>
      </w:r>
    </w:p>
    <w:p w14:paraId="59AE397B" w14:textId="77777777" w:rsidR="00B27CBD" w:rsidRDefault="00B27CBD">
      <w:pPr>
        <w:pStyle w:val="Heading2"/>
      </w:pPr>
      <w:bookmarkStart w:id="353" w:name="_Toc509322806"/>
      <w:r>
        <w:t>C.1.4</w:t>
      </w:r>
      <w:r>
        <w:tab/>
        <w:t>internalHdoMeasurementFunction</w:t>
      </w:r>
      <w:bookmarkEnd w:id="353"/>
    </w:p>
    <w:p w14:paraId="0BE0198D" w14:textId="77777777" w:rsidR="00B27CBD" w:rsidRDefault="00B27CBD">
      <w:pPr>
        <w:pStyle w:val="GDMO1"/>
        <w:rPr>
          <w:rFonts w:ascii="Arial" w:hAnsi="Arial"/>
        </w:rPr>
      </w:pPr>
      <w:r>
        <w:rPr>
          <w:rFonts w:ascii="Arial" w:hAnsi="Arial"/>
        </w:rPr>
        <w:t xml:space="preserve">internalHdoMeasurementFunction </w:t>
      </w:r>
      <w:r>
        <w:rPr>
          <w:rFonts w:ascii="Arial" w:hAnsi="Arial"/>
          <w:b/>
        </w:rPr>
        <w:t>MANAGED OBJECT CLASS</w:t>
      </w:r>
    </w:p>
    <w:p w14:paraId="2F40DEFC" w14:textId="77777777" w:rsidR="00B27CBD" w:rsidRDefault="00B27CBD">
      <w:pPr>
        <w:pStyle w:val="GDMO2"/>
        <w:rPr>
          <w:rFonts w:ascii="Arial" w:hAnsi="Arial"/>
        </w:rPr>
      </w:pPr>
      <w:r>
        <w:rPr>
          <w:rFonts w:ascii="Arial" w:hAnsi="Arial"/>
        </w:rPr>
        <w:t>DERIVED FROM</w:t>
      </w:r>
    </w:p>
    <w:p w14:paraId="66B73C31" w14:textId="77777777" w:rsidR="00B27CBD" w:rsidRDefault="00B27CBD">
      <w:pPr>
        <w:pStyle w:val="GDMO3"/>
        <w:rPr>
          <w:rFonts w:ascii="Arial" w:hAnsi="Arial"/>
        </w:rPr>
      </w:pPr>
      <w:r>
        <w:rPr>
          <w:rFonts w:ascii="Arial" w:hAnsi="Arial"/>
        </w:rPr>
        <w:t>"Recommendation X.721: 1992": top;</w:t>
      </w:r>
    </w:p>
    <w:p w14:paraId="1E8D0B0E" w14:textId="77777777" w:rsidR="00B27CBD" w:rsidRDefault="00B27CBD">
      <w:pPr>
        <w:pStyle w:val="GDMO2"/>
        <w:rPr>
          <w:rFonts w:ascii="Arial" w:hAnsi="Arial"/>
        </w:rPr>
      </w:pPr>
      <w:smartTag w:uri="urn:schemas-microsoft-com:office:smarttags" w:element="PersonName">
        <w:r>
          <w:rPr>
            <w:rFonts w:ascii="Arial" w:hAnsi="Arial"/>
          </w:rPr>
          <w:t>CH</w:t>
        </w:r>
      </w:smartTag>
      <w:r>
        <w:rPr>
          <w:rFonts w:ascii="Arial" w:hAnsi="Arial"/>
        </w:rPr>
        <w:t>ARACTERIZED BY</w:t>
      </w:r>
    </w:p>
    <w:p w14:paraId="23EDD71A" w14:textId="77777777" w:rsidR="00B27CBD" w:rsidRDefault="00B27CBD">
      <w:pPr>
        <w:pStyle w:val="GDMO3"/>
        <w:rPr>
          <w:rFonts w:ascii="Arial" w:hAnsi="Arial"/>
        </w:rPr>
      </w:pPr>
      <w:r>
        <w:rPr>
          <w:rFonts w:ascii="Arial" w:hAnsi="Arial"/>
        </w:rPr>
        <w:t>basicMeasurementFunctionPackage,</w:t>
      </w:r>
    </w:p>
    <w:p w14:paraId="7661D111" w14:textId="77777777" w:rsidR="00B27CBD" w:rsidRDefault="00B27CBD">
      <w:pPr>
        <w:pStyle w:val="GDMO3"/>
        <w:rPr>
          <w:rFonts w:ascii="Arial" w:hAnsi="Arial"/>
        </w:rPr>
      </w:pPr>
      <w:r>
        <w:rPr>
          <w:rFonts w:ascii="Arial" w:hAnsi="Arial"/>
        </w:rPr>
        <w:t>internalHdoMeasurementFunctionPackage;</w:t>
      </w:r>
    </w:p>
    <w:p w14:paraId="219E641A" w14:textId="77777777" w:rsidR="00B27CBD" w:rsidRDefault="00B27CBD">
      <w:pPr>
        <w:pStyle w:val="GDMO2"/>
        <w:rPr>
          <w:rFonts w:ascii="Arial" w:hAnsi="Arial"/>
        </w:rPr>
      </w:pPr>
      <w:r>
        <w:rPr>
          <w:rFonts w:ascii="Arial" w:hAnsi="Arial"/>
        </w:rPr>
        <w:t>CONDITIONAL PACKAGES</w:t>
      </w:r>
    </w:p>
    <w:p w14:paraId="5472F4B6" w14:textId="77777777" w:rsidR="00B27CBD" w:rsidRDefault="00B27CBD">
      <w:pPr>
        <w:pStyle w:val="GDMO3"/>
        <w:rPr>
          <w:rFonts w:ascii="Arial" w:hAnsi="Arial"/>
        </w:rPr>
      </w:pPr>
      <w:r>
        <w:rPr>
          <w:rFonts w:ascii="Arial" w:hAnsi="Arial"/>
        </w:rPr>
        <w:t>incomingInternalInterCellPerCellHandoversPackage</w:t>
      </w:r>
      <w:r>
        <w:rPr>
          <w:rFonts w:ascii="Arial" w:hAnsi="Arial"/>
        </w:rPr>
        <w:tab/>
      </w:r>
      <w:r>
        <w:rPr>
          <w:rFonts w:ascii="Arial" w:hAnsi="Arial"/>
          <w:b/>
        </w:rPr>
        <w:t xml:space="preserve">PRESENT IF </w:t>
      </w:r>
      <w:r>
        <w:rPr>
          <w:rFonts w:ascii="Arial" w:hAnsi="Arial"/>
        </w:rPr>
        <w:t xml:space="preserve">"an instance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supports it",</w:t>
      </w:r>
    </w:p>
    <w:p w14:paraId="5922DDF5" w14:textId="77777777" w:rsidR="00B27CBD" w:rsidRDefault="00B27CBD">
      <w:pPr>
        <w:pStyle w:val="GDMO3"/>
        <w:rPr>
          <w:rFonts w:ascii="Arial" w:hAnsi="Arial"/>
        </w:rPr>
      </w:pPr>
      <w:r>
        <w:rPr>
          <w:rFonts w:ascii="Arial" w:hAnsi="Arial"/>
        </w:rPr>
        <w:t>outgoingInternalInterCellPerCellHandoversPackage</w:t>
      </w:r>
      <w:r>
        <w:rPr>
          <w:rFonts w:ascii="Arial" w:hAnsi="Arial"/>
        </w:rPr>
        <w:tab/>
      </w:r>
      <w:r>
        <w:rPr>
          <w:rFonts w:ascii="Arial" w:hAnsi="Arial"/>
          <w:b/>
        </w:rPr>
        <w:t xml:space="preserve">PRESENT IF </w:t>
      </w:r>
      <w:r>
        <w:rPr>
          <w:rFonts w:ascii="Arial" w:hAnsi="Arial"/>
        </w:rPr>
        <w:t xml:space="preserve">"an instance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supports it";</w:t>
      </w:r>
    </w:p>
    <w:p w14:paraId="29A9D2CD" w14:textId="77777777" w:rsidR="00B27CBD" w:rsidRDefault="00B27CBD">
      <w:pPr>
        <w:pStyle w:val="GDMO1"/>
        <w:rPr>
          <w:rFonts w:ascii="Arial" w:hAnsi="Arial"/>
        </w:rPr>
      </w:pPr>
      <w:r>
        <w:rPr>
          <w:rFonts w:ascii="Arial" w:hAnsi="Arial"/>
          <w:b/>
        </w:rPr>
        <w:t>REGISTERED AS</w:t>
      </w:r>
      <w:r>
        <w:rPr>
          <w:rFonts w:ascii="Arial" w:hAnsi="Arial"/>
        </w:rPr>
        <w:t xml:space="preserve"> {gsm1204managedobjectClass 140};</w:t>
      </w:r>
    </w:p>
    <w:p w14:paraId="7308D14B" w14:textId="77777777" w:rsidR="00B27CBD" w:rsidRDefault="00B27CBD">
      <w:pPr>
        <w:pStyle w:val="GDMO1"/>
        <w:rPr>
          <w:rFonts w:ascii="Arial" w:hAnsi="Arial"/>
        </w:rPr>
      </w:pPr>
    </w:p>
    <w:p w14:paraId="34522DBF" w14:textId="77777777" w:rsidR="00B27CBD" w:rsidRDefault="00B27CBD">
      <w:pPr>
        <w:pStyle w:val="GDMO1"/>
        <w:rPr>
          <w:rFonts w:ascii="Arial" w:hAnsi="Arial"/>
        </w:rPr>
      </w:pPr>
      <w:r>
        <w:rPr>
          <w:rFonts w:ascii="Arial" w:hAnsi="Arial"/>
        </w:rPr>
        <w:t xml:space="preserve">internalHdoMeasurementFunctionPackage </w:t>
      </w:r>
      <w:r>
        <w:rPr>
          <w:rFonts w:ascii="Arial" w:hAnsi="Arial"/>
          <w:b/>
        </w:rPr>
        <w:t>PACKAGE</w:t>
      </w:r>
    </w:p>
    <w:p w14:paraId="4FB1C9D5" w14:textId="77777777" w:rsidR="00B27CBD" w:rsidRDefault="00B27CBD">
      <w:pPr>
        <w:pStyle w:val="GDMO2"/>
        <w:rPr>
          <w:rFonts w:ascii="Arial" w:hAnsi="Arial"/>
        </w:rPr>
      </w:pPr>
      <w:r>
        <w:rPr>
          <w:rFonts w:ascii="Arial" w:hAnsi="Arial"/>
        </w:rPr>
        <w:t>BEHAVIOUR</w:t>
      </w:r>
    </w:p>
    <w:p w14:paraId="7298DB39" w14:textId="77777777" w:rsidR="00B27CBD" w:rsidRDefault="00B27CBD">
      <w:pPr>
        <w:pStyle w:val="GDMO3"/>
        <w:rPr>
          <w:rFonts w:ascii="Arial" w:hAnsi="Arial"/>
        </w:rPr>
      </w:pPr>
      <w:r>
        <w:rPr>
          <w:rFonts w:ascii="Arial" w:hAnsi="Arial"/>
        </w:rPr>
        <w:t>internalHdoMeasurementFunctionBehaviour;</w:t>
      </w:r>
    </w:p>
    <w:p w14:paraId="6D1F1AA8" w14:textId="77777777" w:rsidR="00B27CBD" w:rsidRDefault="00B27CBD">
      <w:pPr>
        <w:pStyle w:val="GDMO2"/>
        <w:rPr>
          <w:rFonts w:ascii="Arial" w:hAnsi="Arial"/>
        </w:rPr>
      </w:pPr>
      <w:r>
        <w:rPr>
          <w:rFonts w:ascii="Arial" w:hAnsi="Arial"/>
        </w:rPr>
        <w:t>ATTRIBUTES</w:t>
      </w:r>
    </w:p>
    <w:p w14:paraId="5D4E9019" w14:textId="77777777" w:rsidR="00B27CBD" w:rsidRDefault="00B27CBD">
      <w:pPr>
        <w:pStyle w:val="GDMO3"/>
        <w:rPr>
          <w:rFonts w:ascii="Arial" w:hAnsi="Arial"/>
        </w:rPr>
      </w:pPr>
      <w:r>
        <w:rPr>
          <w:rFonts w:ascii="Arial" w:hAnsi="Arial"/>
        </w:rPr>
        <w:t>"gsm1220: 1993": adjacentCellId</w:t>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29FAECAB" w14:textId="77777777" w:rsidR="00B27CBD" w:rsidRDefault="00B27CBD">
      <w:pPr>
        <w:pStyle w:val="GDMO1"/>
        <w:rPr>
          <w:rFonts w:ascii="Arial" w:hAnsi="Arial"/>
        </w:rPr>
      </w:pPr>
      <w:r>
        <w:rPr>
          <w:rFonts w:ascii="Arial" w:hAnsi="Arial"/>
          <w:b/>
        </w:rPr>
        <w:t>REGISTERED AS</w:t>
      </w:r>
      <w:r>
        <w:rPr>
          <w:rFonts w:ascii="Arial" w:hAnsi="Arial"/>
        </w:rPr>
        <w:t xml:space="preserve"> {gsm1204package 140};</w:t>
      </w:r>
    </w:p>
    <w:p w14:paraId="1A5630F1" w14:textId="77777777" w:rsidR="00B27CBD" w:rsidRDefault="00B27CBD">
      <w:pPr>
        <w:pStyle w:val="GDMO2"/>
        <w:rPr>
          <w:rFonts w:ascii="Arial" w:hAnsi="Arial"/>
          <w:b w:val="0"/>
        </w:rPr>
      </w:pPr>
    </w:p>
    <w:p w14:paraId="77A058B3" w14:textId="77777777" w:rsidR="00B27CBD" w:rsidRDefault="00B27CBD">
      <w:pPr>
        <w:pStyle w:val="GDMO1"/>
        <w:rPr>
          <w:rFonts w:ascii="Arial" w:hAnsi="Arial"/>
        </w:rPr>
      </w:pPr>
      <w:r>
        <w:rPr>
          <w:rFonts w:ascii="Arial" w:hAnsi="Arial"/>
        </w:rPr>
        <w:t xml:space="preserve">internalHdoMeasurementFunctionBehaviour </w:t>
      </w:r>
      <w:r>
        <w:rPr>
          <w:rFonts w:ascii="Arial" w:hAnsi="Arial"/>
          <w:b/>
        </w:rPr>
        <w:t>BEHAVIOUR</w:t>
      </w:r>
    </w:p>
    <w:p w14:paraId="5D77D259" w14:textId="77777777" w:rsidR="00B27CBD" w:rsidRDefault="00B27CBD">
      <w:pPr>
        <w:pStyle w:val="Behaviour"/>
        <w:rPr>
          <w:rFonts w:ascii="Arial" w:hAnsi="Arial"/>
        </w:rPr>
      </w:pPr>
      <w:r>
        <w:rPr>
          <w:rFonts w:ascii="Arial" w:hAnsi="Arial"/>
          <w:b/>
        </w:rPr>
        <w:t>DEFINED AS</w:t>
      </w:r>
    </w:p>
    <w:p w14:paraId="58CD7BF8" w14:textId="77777777" w:rsidR="00B27CBD" w:rsidRDefault="00B27CBD">
      <w:pPr>
        <w:pStyle w:val="Behaviour"/>
        <w:rPr>
          <w:rFonts w:ascii="Arial" w:hAnsi="Arial"/>
        </w:rPr>
      </w:pPr>
      <w:r>
        <w:rPr>
          <w:rFonts w:ascii="Arial" w:hAnsi="Arial"/>
        </w:rPr>
        <w:t>"This object is defined to contain the various optional measurement packages and will exist in multiple instances. Creation is only allowed if the value of the adjacent cell attribute is identical to the value of the adjacent cell attribute in one of the &lt;HDO adjacent Cell&gt; objects. There can be one or more instance(s) of the HDO measurement function for each created instance of &lt;HDO adjacent cell&gt; MOC. If the adjacent Cell Object is re-named or deleted during the lifetime of the internalHdoMeasurementFunction of its associated internalHdoMeasurementFunction then the corresponding internalHdoMeasurementFunction(s) is/are automatically deleted, as the adjacent Cell Attribute of the mesurementFunction shall not be changeable. The scanner may scan attributes of the object class in various combinations and permutations of packages, and further may scan simultaneously as many times as necessary within the processing limits of the network."</w:t>
      </w:r>
    </w:p>
    <w:p w14:paraId="5E19B88D" w14:textId="77777777" w:rsidR="00B27CBD" w:rsidRDefault="00B27CBD">
      <w:pPr>
        <w:pStyle w:val="Heading2"/>
      </w:pPr>
      <w:bookmarkStart w:id="354" w:name="_Toc509322807"/>
      <w:r>
        <w:t>C.1.5</w:t>
      </w:r>
      <w:r>
        <w:tab/>
        <w:t>mscMeasurementFunction</w:t>
      </w:r>
      <w:bookmarkEnd w:id="354"/>
    </w:p>
    <w:p w14:paraId="1BC9E2CD" w14:textId="77777777" w:rsidR="00B27CBD" w:rsidRDefault="00B27CBD">
      <w:pPr>
        <w:pStyle w:val="GDMO1"/>
        <w:rPr>
          <w:rFonts w:ascii="Arial" w:hAnsi="Arial"/>
        </w:rPr>
      </w:pPr>
      <w:r>
        <w:rPr>
          <w:rFonts w:ascii="Arial" w:hAnsi="Arial"/>
        </w:rPr>
        <w:t xml:space="preserve">mscMeasurementFunction </w:t>
      </w:r>
      <w:r>
        <w:rPr>
          <w:rFonts w:ascii="Arial" w:hAnsi="Arial"/>
          <w:b/>
        </w:rPr>
        <w:t>MANAGED OBJECT CLASS</w:t>
      </w:r>
    </w:p>
    <w:p w14:paraId="2B0E8354" w14:textId="77777777" w:rsidR="00B27CBD" w:rsidRDefault="00B27CBD">
      <w:pPr>
        <w:pStyle w:val="GDMO2"/>
        <w:rPr>
          <w:rFonts w:ascii="Arial" w:hAnsi="Arial"/>
        </w:rPr>
      </w:pPr>
      <w:r>
        <w:rPr>
          <w:rFonts w:ascii="Arial" w:hAnsi="Arial"/>
        </w:rPr>
        <w:t>DERIVED FROM</w:t>
      </w:r>
    </w:p>
    <w:p w14:paraId="66D0F179" w14:textId="77777777" w:rsidR="00B27CBD" w:rsidRDefault="00B27CBD">
      <w:pPr>
        <w:pStyle w:val="GDMO3"/>
        <w:rPr>
          <w:rFonts w:ascii="Arial" w:hAnsi="Arial"/>
        </w:rPr>
      </w:pPr>
      <w:r>
        <w:rPr>
          <w:rFonts w:ascii="Arial" w:hAnsi="Arial"/>
        </w:rPr>
        <w:t>"Recommendation X.721: 1992": top;</w:t>
      </w:r>
    </w:p>
    <w:p w14:paraId="78CCA57E" w14:textId="77777777" w:rsidR="00B27CBD" w:rsidRDefault="00B27CBD">
      <w:pPr>
        <w:pStyle w:val="GDMO2"/>
        <w:rPr>
          <w:rFonts w:ascii="Arial" w:hAnsi="Arial"/>
        </w:rPr>
      </w:pPr>
      <w:smartTag w:uri="urn:schemas-microsoft-com:office:smarttags" w:element="PersonName">
        <w:r>
          <w:rPr>
            <w:rFonts w:ascii="Arial" w:hAnsi="Arial"/>
          </w:rPr>
          <w:t>CH</w:t>
        </w:r>
      </w:smartTag>
      <w:r>
        <w:rPr>
          <w:rFonts w:ascii="Arial" w:hAnsi="Arial"/>
        </w:rPr>
        <w:t>ARACTERIZED BY</w:t>
      </w:r>
    </w:p>
    <w:p w14:paraId="5DF5BA3F" w14:textId="77777777" w:rsidR="00B27CBD" w:rsidRDefault="00B27CBD">
      <w:pPr>
        <w:pStyle w:val="GDMO3"/>
        <w:rPr>
          <w:rFonts w:ascii="Arial" w:hAnsi="Arial"/>
        </w:rPr>
      </w:pPr>
      <w:r>
        <w:rPr>
          <w:rFonts w:ascii="Arial" w:hAnsi="Arial"/>
        </w:rPr>
        <w:t>basicMeasurementFunctionPackage;</w:t>
      </w:r>
    </w:p>
    <w:p w14:paraId="36F6FD3F" w14:textId="77777777" w:rsidR="00B27CBD" w:rsidRDefault="00B27CBD">
      <w:pPr>
        <w:pStyle w:val="GDMO2"/>
        <w:rPr>
          <w:rFonts w:ascii="Arial" w:hAnsi="Arial"/>
        </w:rPr>
      </w:pPr>
      <w:r>
        <w:rPr>
          <w:rFonts w:ascii="Arial" w:hAnsi="Arial"/>
        </w:rPr>
        <w:t>CONDITIONAL PACKAGES</w:t>
      </w:r>
    </w:p>
    <w:p w14:paraId="3C5E251E" w14:textId="77777777" w:rsidR="00B27CBD" w:rsidRDefault="00B27CBD">
      <w:pPr>
        <w:pStyle w:val="GDMO3"/>
        <w:rPr>
          <w:rFonts w:ascii="Arial" w:hAnsi="Arial"/>
        </w:rPr>
      </w:pPr>
      <w:r>
        <w:rPr>
          <w:rFonts w:ascii="Arial" w:hAnsi="Arial"/>
        </w:rPr>
        <w:t>classMarkPackage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2C2B177" w14:textId="77777777" w:rsidR="00B27CBD" w:rsidRDefault="00B27CBD">
      <w:pPr>
        <w:pStyle w:val="GDMO3"/>
        <w:rPr>
          <w:rFonts w:ascii="Arial" w:hAnsi="Arial"/>
        </w:rPr>
      </w:pPr>
      <w:r>
        <w:rPr>
          <w:rFonts w:ascii="Arial" w:hAnsi="Arial"/>
        </w:rPr>
        <w:lastRenderedPageBreak/>
        <w:t>mobileOriginatingCallsPackage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21ED33D" w14:textId="77777777" w:rsidR="00B27CBD" w:rsidRDefault="00B27CBD">
      <w:pPr>
        <w:pStyle w:val="GDMO3"/>
        <w:rPr>
          <w:rFonts w:ascii="Arial" w:hAnsi="Arial"/>
        </w:rPr>
      </w:pPr>
      <w:r>
        <w:rPr>
          <w:rFonts w:ascii="Arial" w:hAnsi="Arial"/>
        </w:rPr>
        <w:t>mobileTerminatingCallsPackage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39A76B1" w14:textId="77777777" w:rsidR="00B27CBD" w:rsidRDefault="00B27CBD">
      <w:pPr>
        <w:pStyle w:val="GDMO3"/>
        <w:rPr>
          <w:rFonts w:ascii="Arial" w:hAnsi="Arial"/>
        </w:rPr>
      </w:pPr>
      <w:r>
        <w:rPr>
          <w:rFonts w:ascii="Arial" w:hAnsi="Arial"/>
        </w:rPr>
        <w:t>mobileEmergencyCallsPackage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7C86999" w14:textId="77777777" w:rsidR="00B27CBD" w:rsidRDefault="00B27CBD">
      <w:pPr>
        <w:pStyle w:val="GDMO3"/>
        <w:rPr>
          <w:rFonts w:ascii="Arial" w:hAnsi="Arial"/>
        </w:rPr>
      </w:pPr>
      <w:r>
        <w:rPr>
          <w:rFonts w:ascii="Arial" w:hAnsi="Arial"/>
        </w:rPr>
        <w:t>cipheringModePackage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E87C3D0" w14:textId="77777777" w:rsidR="00B27CBD" w:rsidRDefault="00B27CBD">
      <w:pPr>
        <w:pStyle w:val="GDMO3"/>
        <w:rPr>
          <w:rFonts w:ascii="Arial" w:hAnsi="Arial"/>
        </w:rPr>
      </w:pPr>
      <w:r>
        <w:rPr>
          <w:rFonts w:ascii="Arial" w:hAnsi="Arial"/>
        </w:rPr>
        <w:t>interrogatingHLRPackage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96FC301" w14:textId="77777777" w:rsidR="00B27CBD" w:rsidRDefault="00B27CBD">
      <w:pPr>
        <w:pStyle w:val="GDMO3"/>
        <w:rPr>
          <w:rFonts w:ascii="Arial" w:hAnsi="Arial"/>
        </w:rPr>
      </w:pPr>
      <w:r>
        <w:rPr>
          <w:rFonts w:ascii="Arial" w:hAnsi="Arial"/>
        </w:rPr>
        <w:t>mobileOriginatingPointToPointSMPackage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F98B8EE" w14:textId="77777777" w:rsidR="00B27CBD" w:rsidRDefault="00B27CBD">
      <w:pPr>
        <w:pStyle w:val="GDMO3"/>
        <w:rPr>
          <w:rFonts w:ascii="Arial" w:hAnsi="Arial"/>
        </w:rPr>
      </w:pPr>
      <w:r>
        <w:rPr>
          <w:rFonts w:ascii="Arial" w:hAnsi="Arial"/>
        </w:rPr>
        <w:t>mobileTerminatingPointToPointSMPackage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0FB6BCF" w14:textId="77777777" w:rsidR="00B27CBD" w:rsidRDefault="00B27CBD">
      <w:pPr>
        <w:pStyle w:val="GDMO3"/>
        <w:rPr>
          <w:rFonts w:ascii="Arial" w:hAnsi="Arial"/>
        </w:rPr>
      </w:pPr>
      <w:r>
        <w:rPr>
          <w:rFonts w:ascii="Arial" w:hAnsi="Arial"/>
        </w:rPr>
        <w:t>imeiRequestPackage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863CCE0" w14:textId="77777777" w:rsidR="00B27CBD" w:rsidRDefault="00B27CBD">
      <w:pPr>
        <w:pStyle w:val="GDMO3"/>
        <w:rPr>
          <w:rFonts w:ascii="Arial" w:hAnsi="Arial"/>
        </w:rPr>
      </w:pPr>
      <w:r>
        <w:rPr>
          <w:rFonts w:ascii="Arial" w:hAnsi="Arial"/>
        </w:rPr>
        <w:t>whiteAnswersInMSCPackage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17B77DB3" w14:textId="77777777" w:rsidR="00B27CBD" w:rsidRDefault="00B27CBD">
      <w:pPr>
        <w:pStyle w:val="GDMO3"/>
        <w:rPr>
          <w:rFonts w:ascii="Arial" w:hAnsi="Arial"/>
        </w:rPr>
      </w:pPr>
      <w:r>
        <w:rPr>
          <w:rFonts w:ascii="Arial" w:hAnsi="Arial"/>
        </w:rPr>
        <w:t>greyAnswersInMSCPackage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55E0B13" w14:textId="77777777" w:rsidR="00B27CBD" w:rsidRDefault="00B27CBD">
      <w:pPr>
        <w:pStyle w:val="GDMO3"/>
        <w:rPr>
          <w:rFonts w:ascii="Arial" w:hAnsi="Arial"/>
        </w:rPr>
      </w:pPr>
      <w:r>
        <w:rPr>
          <w:rFonts w:ascii="Arial" w:hAnsi="Arial"/>
        </w:rPr>
        <w:t>blackAnswersInMSCPackage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3DBC9F2" w14:textId="77777777" w:rsidR="00B27CBD" w:rsidRDefault="00B27CBD">
      <w:pPr>
        <w:pStyle w:val="GDMO3"/>
        <w:rPr>
          <w:rFonts w:ascii="Arial" w:hAnsi="Arial"/>
        </w:rPr>
      </w:pPr>
      <w:r>
        <w:rPr>
          <w:rFonts w:ascii="Arial" w:hAnsi="Arial"/>
        </w:rPr>
        <w:t>unknownIMEIAnswersInMSCPackage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11DF0E13" w14:textId="77777777" w:rsidR="00B27CBD" w:rsidRDefault="00B27CBD">
      <w:pPr>
        <w:pStyle w:val="GDMO3"/>
        <w:rPr>
          <w:rFonts w:ascii="Arial" w:hAnsi="Arial"/>
        </w:rPr>
      </w:pPr>
      <w:r>
        <w:rPr>
          <w:rFonts w:ascii="Arial" w:hAnsi="Arial"/>
        </w:rPr>
        <w:t>callSetupServicePackage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52BBB7B" w14:textId="77777777" w:rsidR="00B27CBD" w:rsidRDefault="00B27CBD">
      <w:pPr>
        <w:pStyle w:val="GDMO3"/>
        <w:rPr>
          <w:rFonts w:ascii="Arial" w:hAnsi="Arial"/>
        </w:rPr>
      </w:pPr>
      <w:r>
        <w:rPr>
          <w:rFonts w:ascii="Arial" w:hAnsi="Arial"/>
        </w:rPr>
        <w:t>locationUpdatingServicePackage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9C42995" w14:textId="77777777" w:rsidR="00B27CBD" w:rsidRDefault="00B27CBD">
      <w:pPr>
        <w:pStyle w:val="GDMO3"/>
        <w:rPr>
          <w:rFonts w:ascii="Arial" w:hAnsi="Arial"/>
        </w:rPr>
      </w:pPr>
      <w:r>
        <w:rPr>
          <w:rFonts w:ascii="Arial" w:hAnsi="Arial"/>
        </w:rPr>
        <w:t>subscriberIdentifiedWithTMSIPackage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57C3968" w14:textId="77777777" w:rsidR="00B27CBD" w:rsidRDefault="00B27CBD">
      <w:pPr>
        <w:pStyle w:val="GDMO3"/>
        <w:rPr>
          <w:rFonts w:ascii="Arial" w:hAnsi="Arial"/>
        </w:rPr>
      </w:pPr>
      <w:r>
        <w:rPr>
          <w:rFonts w:ascii="Arial" w:hAnsi="Arial"/>
        </w:rPr>
        <w:t>subscriberIdentifiedWithIMSIPackage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9B3236C" w14:textId="77777777" w:rsidR="00B27CBD" w:rsidRDefault="00B27CBD">
      <w:pPr>
        <w:pStyle w:val="GDMO3"/>
        <w:rPr>
          <w:rFonts w:ascii="Arial" w:hAnsi="Arial"/>
        </w:rPr>
      </w:pPr>
      <w:r>
        <w:rPr>
          <w:rFonts w:ascii="Arial" w:hAnsi="Arial"/>
        </w:rPr>
        <w:t>tmsiReallocationsPackage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862BB80" w14:textId="77777777" w:rsidR="00B27CBD" w:rsidRDefault="00B27CBD">
      <w:pPr>
        <w:pStyle w:val="GDMO3"/>
        <w:rPr>
          <w:rFonts w:ascii="Arial" w:hAnsi="Arial"/>
        </w:rPr>
      </w:pPr>
      <w:r>
        <w:rPr>
          <w:rFonts w:ascii="Arial" w:hAnsi="Arial"/>
        </w:rPr>
        <w:t>imsiDetachAttachProceduresPackage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EC01276" w14:textId="77777777" w:rsidR="00B27CBD" w:rsidRDefault="00B27CBD">
      <w:pPr>
        <w:pStyle w:val="GDMO3"/>
        <w:rPr>
          <w:rFonts w:ascii="Arial" w:hAnsi="Arial"/>
        </w:rPr>
      </w:pPr>
      <w:r>
        <w:rPr>
          <w:rFonts w:ascii="Arial" w:hAnsi="Arial"/>
        </w:rPr>
        <w:t>incomingExternalIntraMS</w:t>
      </w:r>
      <w:smartTag w:uri="urn:schemas-microsoft-com:office:smarttags" w:element="PersonName">
        <w:r>
          <w:rPr>
            <w:rFonts w:ascii="Arial" w:hAnsi="Arial"/>
          </w:rPr>
          <w:t>CH</w:t>
        </w:r>
      </w:smartTag>
      <w:r>
        <w:rPr>
          <w:rFonts w:ascii="Arial" w:hAnsi="Arial"/>
        </w:rPr>
        <w:t>andoversPackage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9912777" w14:textId="77777777" w:rsidR="00B27CBD" w:rsidRDefault="00B27CBD">
      <w:pPr>
        <w:pStyle w:val="GDMO3"/>
        <w:rPr>
          <w:rFonts w:ascii="Arial" w:hAnsi="Arial"/>
        </w:rPr>
      </w:pPr>
      <w:r>
        <w:rPr>
          <w:rFonts w:ascii="Arial" w:hAnsi="Arial"/>
        </w:rPr>
        <w:t>outgoingExternalIntraMS</w:t>
      </w:r>
      <w:smartTag w:uri="urn:schemas-microsoft-com:office:smarttags" w:element="PersonName">
        <w:r>
          <w:rPr>
            <w:rFonts w:ascii="Arial" w:hAnsi="Arial"/>
          </w:rPr>
          <w:t>CH</w:t>
        </w:r>
      </w:smartTag>
      <w:r>
        <w:rPr>
          <w:rFonts w:ascii="Arial" w:hAnsi="Arial"/>
        </w:rPr>
        <w:t>andoversPackage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0A3B79B" w14:textId="77777777" w:rsidR="00B27CBD" w:rsidRDefault="00B27CBD">
      <w:pPr>
        <w:pStyle w:val="GDMO3"/>
        <w:rPr>
          <w:rFonts w:ascii="Arial" w:hAnsi="Arial"/>
        </w:rPr>
      </w:pPr>
      <w:r>
        <w:rPr>
          <w:rFonts w:ascii="Arial" w:hAnsi="Arial"/>
        </w:rPr>
        <w:t>incomingInterMS</w:t>
      </w:r>
      <w:smartTag w:uri="urn:schemas-microsoft-com:office:smarttags" w:element="PersonName">
        <w:r>
          <w:rPr>
            <w:rFonts w:ascii="Arial" w:hAnsi="Arial"/>
          </w:rPr>
          <w:t>CH</w:t>
        </w:r>
      </w:smartTag>
      <w:r>
        <w:rPr>
          <w:rFonts w:ascii="Arial" w:hAnsi="Arial"/>
        </w:rPr>
        <w:t>andoversPackage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43C771B3" w14:textId="77777777" w:rsidR="00B27CBD" w:rsidRDefault="00B27CBD">
      <w:pPr>
        <w:pStyle w:val="GDMO3"/>
        <w:rPr>
          <w:rFonts w:ascii="Arial" w:hAnsi="Arial"/>
        </w:rPr>
      </w:pPr>
      <w:r>
        <w:rPr>
          <w:rFonts w:ascii="Arial" w:hAnsi="Arial"/>
        </w:rPr>
        <w:t>outgoingInterMS</w:t>
      </w:r>
      <w:smartTag w:uri="urn:schemas-microsoft-com:office:smarttags" w:element="PersonName">
        <w:r>
          <w:rPr>
            <w:rFonts w:ascii="Arial" w:hAnsi="Arial"/>
          </w:rPr>
          <w:t>CH</w:t>
        </w:r>
      </w:smartTag>
      <w:r>
        <w:rPr>
          <w:rFonts w:ascii="Arial" w:hAnsi="Arial"/>
        </w:rPr>
        <w:t>andoversPackage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561C94D" w14:textId="77777777" w:rsidR="00B27CBD" w:rsidRDefault="00B27CBD">
      <w:pPr>
        <w:pStyle w:val="GDMO3"/>
        <w:rPr>
          <w:rFonts w:ascii="Arial" w:hAnsi="Arial"/>
        </w:rPr>
      </w:pPr>
      <w:r>
        <w:rPr>
          <w:rFonts w:ascii="Arial" w:hAnsi="Arial"/>
        </w:rPr>
        <w:t>subsequentInterMS</w:t>
      </w:r>
      <w:smartTag w:uri="urn:schemas-microsoft-com:office:smarttags" w:element="PersonName">
        <w:r>
          <w:rPr>
            <w:rFonts w:ascii="Arial" w:hAnsi="Arial"/>
          </w:rPr>
          <w:t>CH</w:t>
        </w:r>
      </w:smartTag>
      <w:r>
        <w:rPr>
          <w:rFonts w:ascii="Arial" w:hAnsi="Arial"/>
        </w:rPr>
        <w:t>andoversToMACaPackage</w:t>
      </w:r>
      <w:r>
        <w:rPr>
          <w:rFonts w:ascii="Arial" w:hAnsi="Arial"/>
        </w:rPr>
        <w:tab/>
      </w:r>
      <w:r>
        <w:rPr>
          <w:rFonts w:ascii="Arial" w:hAnsi="Arial"/>
          <w:b/>
        </w:rPr>
        <w:t xml:space="preserve">PRESENT IF </w:t>
      </w:r>
      <w:r>
        <w:rPr>
          <w:rFonts w:ascii="Arial" w:hAnsi="Arial"/>
        </w:rPr>
        <w:t>"an instance supports it",</w:t>
      </w:r>
    </w:p>
    <w:p w14:paraId="237470AE" w14:textId="77777777" w:rsidR="00B27CBD" w:rsidRDefault="00B27CBD">
      <w:pPr>
        <w:pStyle w:val="GDMO3"/>
        <w:rPr>
          <w:rFonts w:ascii="Arial" w:hAnsi="Arial"/>
        </w:rPr>
      </w:pPr>
      <w:r>
        <w:rPr>
          <w:rFonts w:ascii="Arial" w:hAnsi="Arial"/>
        </w:rPr>
        <w:t>subsequentInterMS</w:t>
      </w:r>
      <w:smartTag w:uri="urn:schemas-microsoft-com:office:smarttags" w:element="PersonName">
        <w:r>
          <w:rPr>
            <w:rFonts w:ascii="Arial" w:hAnsi="Arial"/>
          </w:rPr>
          <w:t>CH</w:t>
        </w:r>
      </w:smartTag>
      <w:r>
        <w:rPr>
          <w:rFonts w:ascii="Arial" w:hAnsi="Arial"/>
        </w:rPr>
        <w:t>andoversToMACcPackage</w:t>
      </w:r>
      <w:r>
        <w:rPr>
          <w:rFonts w:ascii="Arial" w:hAnsi="Arial"/>
        </w:rPr>
        <w:tab/>
      </w:r>
      <w:r>
        <w:rPr>
          <w:rFonts w:ascii="Arial" w:hAnsi="Arial"/>
          <w:b/>
        </w:rPr>
        <w:t xml:space="preserve">PRESENT IF </w:t>
      </w:r>
      <w:r>
        <w:rPr>
          <w:rFonts w:ascii="Arial" w:hAnsi="Arial"/>
        </w:rPr>
        <w:t>"an instance supports it",</w:t>
      </w:r>
    </w:p>
    <w:p w14:paraId="451397A8" w14:textId="77777777" w:rsidR="00B27CBD" w:rsidRDefault="00B27CBD">
      <w:pPr>
        <w:pStyle w:val="GDMO3"/>
        <w:rPr>
          <w:rFonts w:ascii="Arial" w:hAnsi="Arial"/>
        </w:rPr>
      </w:pPr>
      <w:r>
        <w:rPr>
          <w:rFonts w:ascii="Arial" w:hAnsi="Arial"/>
        </w:rPr>
        <w:t>externalHandoversPackage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1BADD6B5" w14:textId="77777777" w:rsidR="00B27CBD" w:rsidRDefault="00B27CBD">
      <w:pPr>
        <w:pStyle w:val="GDMO3"/>
        <w:rPr>
          <w:rFonts w:ascii="Arial" w:hAnsi="Arial"/>
        </w:rPr>
      </w:pPr>
      <w:r>
        <w:rPr>
          <w:rFonts w:ascii="Arial" w:hAnsi="Arial"/>
        </w:rPr>
        <w:t>externalHandoversPerCausePackage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712ACF3" w14:textId="77777777" w:rsidR="00B27CBD" w:rsidRDefault="00B27CBD">
      <w:pPr>
        <w:pStyle w:val="GDMO3"/>
        <w:rPr>
          <w:rFonts w:ascii="Arial" w:hAnsi="Arial"/>
        </w:rPr>
      </w:pPr>
      <w:r>
        <w:rPr>
          <w:rFonts w:ascii="Arial" w:hAnsi="Arial"/>
        </w:rPr>
        <w:t>externalHandoverFailurePerMSCPackage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281E642" w14:textId="77777777" w:rsidR="00B27CBD" w:rsidRDefault="00B27CBD">
      <w:pPr>
        <w:pStyle w:val="GDMO1"/>
        <w:rPr>
          <w:rFonts w:ascii="Arial" w:hAnsi="Arial"/>
        </w:rPr>
      </w:pPr>
      <w:r>
        <w:rPr>
          <w:rFonts w:ascii="Arial" w:hAnsi="Arial"/>
          <w:b/>
        </w:rPr>
        <w:t>REGISTERED AS</w:t>
      </w:r>
      <w:r>
        <w:rPr>
          <w:rFonts w:ascii="Arial" w:hAnsi="Arial"/>
        </w:rPr>
        <w:t xml:space="preserve"> {gsm1204managedobjectClass 150};</w:t>
      </w:r>
    </w:p>
    <w:p w14:paraId="6C6B2EBE" w14:textId="77777777" w:rsidR="00B27CBD" w:rsidRDefault="00B27CBD">
      <w:pPr>
        <w:pStyle w:val="GDMO1"/>
        <w:rPr>
          <w:rFonts w:ascii="Arial" w:hAnsi="Arial"/>
        </w:rPr>
      </w:pPr>
    </w:p>
    <w:p w14:paraId="66ED14C6" w14:textId="77777777" w:rsidR="00B27CBD" w:rsidRDefault="00B27CBD">
      <w:pPr>
        <w:pStyle w:val="Heading2"/>
      </w:pPr>
      <w:bookmarkStart w:id="355" w:name="_Toc509322808"/>
      <w:r>
        <w:lastRenderedPageBreak/>
        <w:t>C.1.6</w:t>
      </w:r>
      <w:r>
        <w:tab/>
        <w:t>externalHdoMeasurementFunction</w:t>
      </w:r>
      <w:bookmarkEnd w:id="355"/>
    </w:p>
    <w:p w14:paraId="3042E38C" w14:textId="77777777" w:rsidR="00B27CBD" w:rsidRDefault="00B27CBD">
      <w:pPr>
        <w:pStyle w:val="GDMO1"/>
        <w:rPr>
          <w:rFonts w:ascii="Arial" w:hAnsi="Arial"/>
        </w:rPr>
      </w:pPr>
      <w:r>
        <w:rPr>
          <w:rFonts w:ascii="Arial" w:hAnsi="Arial"/>
        </w:rPr>
        <w:t xml:space="preserve">externalHdoMeasurementFunction </w:t>
      </w:r>
      <w:r>
        <w:rPr>
          <w:rFonts w:ascii="Arial" w:hAnsi="Arial"/>
          <w:b/>
        </w:rPr>
        <w:t>MANAGED OBJECT CLASS</w:t>
      </w:r>
    </w:p>
    <w:p w14:paraId="11202FC1" w14:textId="77777777" w:rsidR="00B27CBD" w:rsidRDefault="00B27CBD">
      <w:pPr>
        <w:pStyle w:val="GDMO2"/>
        <w:rPr>
          <w:rFonts w:ascii="Arial" w:hAnsi="Arial"/>
        </w:rPr>
      </w:pPr>
      <w:r>
        <w:rPr>
          <w:rFonts w:ascii="Arial" w:hAnsi="Arial"/>
        </w:rPr>
        <w:t>DERIVED FROM</w:t>
      </w:r>
    </w:p>
    <w:p w14:paraId="1AD4B3F1" w14:textId="77777777" w:rsidR="00B27CBD" w:rsidRDefault="00B27CBD">
      <w:pPr>
        <w:pStyle w:val="GDMO3"/>
        <w:rPr>
          <w:rFonts w:ascii="Arial" w:hAnsi="Arial"/>
        </w:rPr>
      </w:pPr>
      <w:r>
        <w:rPr>
          <w:rFonts w:ascii="Arial" w:hAnsi="Arial"/>
        </w:rPr>
        <w:t>"Recommendation X.721: 1992": top;</w:t>
      </w:r>
    </w:p>
    <w:p w14:paraId="6D07DA32" w14:textId="77777777" w:rsidR="00B27CBD" w:rsidRDefault="00B27CBD">
      <w:pPr>
        <w:pStyle w:val="GDMO2"/>
        <w:rPr>
          <w:rFonts w:ascii="Arial" w:hAnsi="Arial"/>
        </w:rPr>
      </w:pPr>
      <w:smartTag w:uri="urn:schemas-microsoft-com:office:smarttags" w:element="PersonName">
        <w:r>
          <w:rPr>
            <w:rFonts w:ascii="Arial" w:hAnsi="Arial"/>
          </w:rPr>
          <w:t>CH</w:t>
        </w:r>
      </w:smartTag>
      <w:r>
        <w:rPr>
          <w:rFonts w:ascii="Arial" w:hAnsi="Arial"/>
        </w:rPr>
        <w:t>ARACTERIZED BY</w:t>
      </w:r>
    </w:p>
    <w:p w14:paraId="614AB276" w14:textId="77777777" w:rsidR="00B27CBD" w:rsidRDefault="00B27CBD">
      <w:pPr>
        <w:pStyle w:val="GDMO3"/>
        <w:rPr>
          <w:rFonts w:ascii="Arial" w:hAnsi="Arial"/>
        </w:rPr>
      </w:pPr>
      <w:r>
        <w:rPr>
          <w:rFonts w:ascii="Arial" w:hAnsi="Arial"/>
        </w:rPr>
        <w:t>basicMeasurementFunctionPackage,</w:t>
      </w:r>
    </w:p>
    <w:p w14:paraId="09AD5447" w14:textId="77777777" w:rsidR="00B27CBD" w:rsidRDefault="00B27CBD">
      <w:pPr>
        <w:pStyle w:val="GDMO3"/>
        <w:rPr>
          <w:rFonts w:ascii="Arial" w:hAnsi="Arial"/>
        </w:rPr>
      </w:pPr>
      <w:r>
        <w:rPr>
          <w:rFonts w:ascii="Arial" w:hAnsi="Arial"/>
        </w:rPr>
        <w:t>externalHdoMeasurementFunctionPackage;</w:t>
      </w:r>
    </w:p>
    <w:p w14:paraId="5986E17D" w14:textId="77777777" w:rsidR="00B27CBD" w:rsidRDefault="00B27CBD">
      <w:pPr>
        <w:pStyle w:val="GDMO2"/>
        <w:rPr>
          <w:rFonts w:ascii="Arial" w:hAnsi="Arial"/>
        </w:rPr>
      </w:pPr>
      <w:r>
        <w:rPr>
          <w:rFonts w:ascii="Arial" w:hAnsi="Arial"/>
        </w:rPr>
        <w:t>CONDITIONAL PACKAGES</w:t>
      </w:r>
    </w:p>
    <w:p w14:paraId="26854D02" w14:textId="77777777" w:rsidR="00B27CBD" w:rsidRDefault="00B27CBD">
      <w:pPr>
        <w:pStyle w:val="GDMO3"/>
        <w:rPr>
          <w:rFonts w:ascii="Arial" w:hAnsi="Arial"/>
        </w:rPr>
      </w:pPr>
      <w:r>
        <w:rPr>
          <w:rFonts w:ascii="Arial" w:hAnsi="Arial"/>
        </w:rPr>
        <w:t>incomingExternalIntraMS</w:t>
      </w:r>
      <w:smartTag w:uri="urn:schemas-microsoft-com:office:smarttags" w:element="PersonName">
        <w:r>
          <w:rPr>
            <w:rFonts w:ascii="Arial" w:hAnsi="Arial"/>
          </w:rPr>
          <w:t>CH</w:t>
        </w:r>
      </w:smartTag>
      <w:r>
        <w:rPr>
          <w:rFonts w:ascii="Arial" w:hAnsi="Arial"/>
        </w:rPr>
        <w:t>andoversPerCellPackage</w:t>
      </w:r>
      <w:r>
        <w:rPr>
          <w:rFonts w:ascii="Arial" w:hAnsi="Arial"/>
        </w:rPr>
        <w:tab/>
      </w:r>
      <w:r>
        <w:rPr>
          <w:rFonts w:ascii="Arial" w:hAnsi="Arial"/>
          <w:b/>
        </w:rPr>
        <w:t xml:space="preserve">PRESENT IF </w:t>
      </w:r>
      <w:r>
        <w:rPr>
          <w:rFonts w:ascii="Arial" w:hAnsi="Arial"/>
        </w:rPr>
        <w:t xml:space="preserve">"an instance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supports it",</w:t>
      </w:r>
    </w:p>
    <w:p w14:paraId="62E7FBF9" w14:textId="77777777" w:rsidR="00B27CBD" w:rsidRDefault="00B27CBD">
      <w:pPr>
        <w:pStyle w:val="GDMO3"/>
        <w:rPr>
          <w:rFonts w:ascii="Arial" w:hAnsi="Arial"/>
        </w:rPr>
      </w:pPr>
      <w:r>
        <w:rPr>
          <w:rFonts w:ascii="Arial" w:hAnsi="Arial"/>
        </w:rPr>
        <w:t>outgoingExternalIntraMS</w:t>
      </w:r>
      <w:smartTag w:uri="urn:schemas-microsoft-com:office:smarttags" w:element="PersonName">
        <w:r>
          <w:rPr>
            <w:rFonts w:ascii="Arial" w:hAnsi="Arial"/>
          </w:rPr>
          <w:t>CH</w:t>
        </w:r>
      </w:smartTag>
      <w:r>
        <w:rPr>
          <w:rFonts w:ascii="Arial" w:hAnsi="Arial"/>
        </w:rPr>
        <w:t>andoversPerCellPackage</w:t>
      </w:r>
      <w:r>
        <w:rPr>
          <w:rFonts w:ascii="Arial" w:hAnsi="Arial"/>
        </w:rPr>
        <w:tab/>
      </w:r>
      <w:r>
        <w:rPr>
          <w:rFonts w:ascii="Arial" w:hAnsi="Arial"/>
          <w:b/>
        </w:rPr>
        <w:t xml:space="preserve">PRESENT IF </w:t>
      </w:r>
      <w:r>
        <w:rPr>
          <w:rFonts w:ascii="Arial" w:hAnsi="Arial"/>
        </w:rPr>
        <w:t xml:space="preserve">"an instance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supports it",</w:t>
      </w:r>
    </w:p>
    <w:p w14:paraId="78BA6CC6" w14:textId="77777777" w:rsidR="00B27CBD" w:rsidRDefault="00B27CBD">
      <w:pPr>
        <w:pStyle w:val="GDMO3"/>
        <w:rPr>
          <w:rFonts w:ascii="Arial" w:hAnsi="Arial"/>
        </w:rPr>
      </w:pPr>
      <w:r>
        <w:rPr>
          <w:rFonts w:ascii="Arial" w:hAnsi="Arial"/>
        </w:rPr>
        <w:t>incomingExternalInterMS</w:t>
      </w:r>
      <w:smartTag w:uri="urn:schemas-microsoft-com:office:smarttags" w:element="PersonName">
        <w:r>
          <w:rPr>
            <w:rFonts w:ascii="Arial" w:hAnsi="Arial"/>
          </w:rPr>
          <w:t>CH</w:t>
        </w:r>
      </w:smartTag>
      <w:r>
        <w:rPr>
          <w:rFonts w:ascii="Arial" w:hAnsi="Arial"/>
        </w:rPr>
        <w:t>andoversPerCellPackage</w:t>
      </w:r>
      <w:r>
        <w:rPr>
          <w:rFonts w:ascii="Arial" w:hAnsi="Arial"/>
        </w:rPr>
        <w:tab/>
      </w:r>
      <w:r>
        <w:rPr>
          <w:rFonts w:ascii="Arial" w:hAnsi="Arial"/>
          <w:b/>
        </w:rPr>
        <w:t xml:space="preserve">PRESENT IF </w:t>
      </w:r>
      <w:r>
        <w:rPr>
          <w:rFonts w:ascii="Arial" w:hAnsi="Arial"/>
        </w:rPr>
        <w:t xml:space="preserve">"an instance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supports it",</w:t>
      </w:r>
    </w:p>
    <w:p w14:paraId="22EBE8A9" w14:textId="77777777" w:rsidR="00B27CBD" w:rsidRDefault="00B27CBD">
      <w:pPr>
        <w:pStyle w:val="GDMO3"/>
        <w:rPr>
          <w:rFonts w:ascii="Arial" w:hAnsi="Arial"/>
        </w:rPr>
      </w:pPr>
      <w:r>
        <w:rPr>
          <w:rFonts w:ascii="Arial" w:hAnsi="Arial"/>
        </w:rPr>
        <w:t>outgoingExternalInterMS</w:t>
      </w:r>
      <w:smartTag w:uri="urn:schemas-microsoft-com:office:smarttags" w:element="PersonName">
        <w:r>
          <w:rPr>
            <w:rFonts w:ascii="Arial" w:hAnsi="Arial"/>
          </w:rPr>
          <w:t>CH</w:t>
        </w:r>
      </w:smartTag>
      <w:r>
        <w:rPr>
          <w:rFonts w:ascii="Arial" w:hAnsi="Arial"/>
        </w:rPr>
        <w:t>andoversPerCellPackage</w:t>
      </w:r>
      <w:r>
        <w:rPr>
          <w:rFonts w:ascii="Arial" w:hAnsi="Arial"/>
        </w:rPr>
        <w:tab/>
      </w:r>
      <w:r>
        <w:rPr>
          <w:rFonts w:ascii="Arial" w:hAnsi="Arial"/>
          <w:b/>
        </w:rPr>
        <w:t xml:space="preserve">PRESENT IF </w:t>
      </w:r>
      <w:r>
        <w:rPr>
          <w:rFonts w:ascii="Arial" w:hAnsi="Arial"/>
        </w:rPr>
        <w:t xml:space="preserve">"an instance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supports it";</w:t>
      </w:r>
    </w:p>
    <w:p w14:paraId="4F495144" w14:textId="77777777" w:rsidR="00B27CBD" w:rsidRDefault="00B27CBD">
      <w:pPr>
        <w:pStyle w:val="GDMO1"/>
        <w:rPr>
          <w:rFonts w:ascii="Arial" w:hAnsi="Arial"/>
        </w:rPr>
      </w:pPr>
      <w:r>
        <w:rPr>
          <w:rFonts w:ascii="Arial" w:hAnsi="Arial"/>
          <w:b/>
        </w:rPr>
        <w:t>REGISTERED AS</w:t>
      </w:r>
      <w:r>
        <w:rPr>
          <w:rFonts w:ascii="Arial" w:hAnsi="Arial"/>
        </w:rPr>
        <w:t xml:space="preserve"> {gsm1204managedobjectClass 160};</w:t>
      </w:r>
    </w:p>
    <w:p w14:paraId="4ABF8E8B" w14:textId="77777777" w:rsidR="00B27CBD" w:rsidRDefault="00B27CBD">
      <w:pPr>
        <w:pStyle w:val="GDMO1"/>
        <w:rPr>
          <w:rFonts w:ascii="Arial" w:hAnsi="Arial"/>
        </w:rPr>
      </w:pPr>
    </w:p>
    <w:p w14:paraId="31CC5977" w14:textId="77777777" w:rsidR="00B27CBD" w:rsidRDefault="00B27CBD">
      <w:pPr>
        <w:pStyle w:val="GDMO1"/>
        <w:rPr>
          <w:rFonts w:ascii="Arial" w:hAnsi="Arial"/>
        </w:rPr>
      </w:pPr>
      <w:r>
        <w:rPr>
          <w:rFonts w:ascii="Arial" w:hAnsi="Arial"/>
        </w:rPr>
        <w:t xml:space="preserve">externalHdoMeasurementFunctionPackage </w:t>
      </w:r>
      <w:r>
        <w:rPr>
          <w:rFonts w:ascii="Arial" w:hAnsi="Arial"/>
          <w:b/>
        </w:rPr>
        <w:t>PACKAGE</w:t>
      </w:r>
    </w:p>
    <w:p w14:paraId="07910473" w14:textId="77777777" w:rsidR="00B27CBD" w:rsidRDefault="00B27CBD">
      <w:pPr>
        <w:pStyle w:val="GDMO2"/>
        <w:rPr>
          <w:rFonts w:ascii="Arial" w:hAnsi="Arial"/>
        </w:rPr>
      </w:pPr>
      <w:r>
        <w:rPr>
          <w:rFonts w:ascii="Arial" w:hAnsi="Arial"/>
        </w:rPr>
        <w:t>BEHAVIOUR</w:t>
      </w:r>
    </w:p>
    <w:p w14:paraId="61645790" w14:textId="77777777" w:rsidR="00B27CBD" w:rsidRDefault="00B27CBD">
      <w:pPr>
        <w:pStyle w:val="GDMO3"/>
        <w:rPr>
          <w:rFonts w:ascii="Arial" w:hAnsi="Arial"/>
        </w:rPr>
      </w:pPr>
      <w:r>
        <w:rPr>
          <w:rFonts w:ascii="Arial" w:hAnsi="Arial"/>
        </w:rPr>
        <w:t>externalHdoMeasurementFunctionBehaviour;</w:t>
      </w:r>
    </w:p>
    <w:p w14:paraId="61801A75" w14:textId="77777777" w:rsidR="00B27CBD" w:rsidRDefault="00B27CBD">
      <w:pPr>
        <w:pStyle w:val="GDMO2"/>
        <w:rPr>
          <w:rFonts w:ascii="Arial" w:hAnsi="Arial"/>
        </w:rPr>
      </w:pPr>
      <w:r>
        <w:rPr>
          <w:rFonts w:ascii="Arial" w:hAnsi="Arial"/>
        </w:rPr>
        <w:t>ATTRIBUTES</w:t>
      </w:r>
    </w:p>
    <w:p w14:paraId="0A83F0F8" w14:textId="77777777" w:rsidR="00B27CBD" w:rsidRDefault="00B27CBD">
      <w:pPr>
        <w:pStyle w:val="GDMO3"/>
        <w:rPr>
          <w:rFonts w:ascii="Arial" w:hAnsi="Arial"/>
        </w:rPr>
      </w:pPr>
      <w:r>
        <w:rPr>
          <w:rFonts w:ascii="Arial" w:hAnsi="Arial"/>
        </w:rPr>
        <w:t>observedCell</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02C0143E" w14:textId="77777777" w:rsidR="00B27CBD" w:rsidRDefault="00B27CBD">
      <w:pPr>
        <w:pStyle w:val="GDMO3"/>
        <w:rPr>
          <w:rFonts w:ascii="Arial" w:hAnsi="Arial"/>
        </w:rPr>
      </w:pPr>
      <w:r>
        <w:rPr>
          <w:rFonts w:ascii="Arial" w:hAnsi="Arial"/>
        </w:rPr>
        <w:t>adjacentCell</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1DD54034" w14:textId="77777777" w:rsidR="00B27CBD" w:rsidRDefault="00B27CBD">
      <w:pPr>
        <w:pStyle w:val="GDMO1"/>
        <w:rPr>
          <w:rFonts w:ascii="Arial" w:hAnsi="Arial"/>
        </w:rPr>
      </w:pPr>
      <w:r>
        <w:rPr>
          <w:rFonts w:ascii="Arial" w:hAnsi="Arial"/>
          <w:b/>
        </w:rPr>
        <w:t>REGISTERED AS</w:t>
      </w:r>
      <w:r>
        <w:rPr>
          <w:rFonts w:ascii="Arial" w:hAnsi="Arial"/>
        </w:rPr>
        <w:t xml:space="preserve"> {gsm1204package 160} ;</w:t>
      </w:r>
    </w:p>
    <w:p w14:paraId="190CCEC8" w14:textId="77777777" w:rsidR="00B27CBD" w:rsidRDefault="00B27CBD">
      <w:pPr>
        <w:pStyle w:val="GDMO2"/>
        <w:rPr>
          <w:rFonts w:ascii="Arial" w:hAnsi="Arial"/>
          <w:b w:val="0"/>
        </w:rPr>
      </w:pPr>
    </w:p>
    <w:p w14:paraId="1B658881" w14:textId="77777777" w:rsidR="00B27CBD" w:rsidRDefault="00B27CBD">
      <w:pPr>
        <w:pStyle w:val="GDMO1"/>
        <w:rPr>
          <w:rFonts w:ascii="Arial" w:hAnsi="Arial"/>
        </w:rPr>
      </w:pPr>
      <w:r>
        <w:rPr>
          <w:rFonts w:ascii="Arial" w:hAnsi="Arial"/>
        </w:rPr>
        <w:t xml:space="preserve">externalHdoMeasurementFunctionBehaviour </w:t>
      </w:r>
      <w:r>
        <w:rPr>
          <w:rFonts w:ascii="Arial" w:hAnsi="Arial"/>
          <w:b/>
        </w:rPr>
        <w:t>BEHAVIOUR</w:t>
      </w:r>
    </w:p>
    <w:p w14:paraId="21327908" w14:textId="77777777" w:rsidR="00B27CBD" w:rsidRDefault="00B27CBD">
      <w:pPr>
        <w:pStyle w:val="Behaviour"/>
        <w:rPr>
          <w:rFonts w:ascii="Arial" w:hAnsi="Arial"/>
        </w:rPr>
      </w:pPr>
      <w:r>
        <w:rPr>
          <w:rFonts w:ascii="Arial" w:hAnsi="Arial"/>
          <w:b/>
        </w:rPr>
        <w:t>DEFINED AS</w:t>
      </w:r>
    </w:p>
    <w:p w14:paraId="2859FC47" w14:textId="77777777" w:rsidR="00B27CBD" w:rsidRDefault="00B27CBD">
      <w:pPr>
        <w:pStyle w:val="Behaviour"/>
        <w:rPr>
          <w:rFonts w:ascii="Arial" w:hAnsi="Arial"/>
        </w:rPr>
      </w:pPr>
      <w:r>
        <w:rPr>
          <w:rFonts w:ascii="Arial" w:hAnsi="Arial"/>
        </w:rPr>
        <w:t>"This object is defined to contain the various optional measurement packages and will exist in multiple instances. It can only be instantiated if the cell attribute belongs to the msc area which is served by the msc function that contain the external HDO measurement function. The scanner may scan attributes of the object class in various combinations and permutations of packages, and further may scan simultaneously as many times as necessary within the processing limits of the network.";</w:t>
      </w:r>
    </w:p>
    <w:p w14:paraId="1F2FF780" w14:textId="77777777" w:rsidR="00B27CBD" w:rsidRDefault="00B27CBD">
      <w:pPr>
        <w:pStyle w:val="Behaviour"/>
        <w:rPr>
          <w:rFonts w:ascii="Arial" w:hAnsi="Arial"/>
        </w:rPr>
      </w:pPr>
    </w:p>
    <w:p w14:paraId="0E36BCD3" w14:textId="77777777" w:rsidR="00B27CBD" w:rsidRDefault="00B27CBD">
      <w:pPr>
        <w:pStyle w:val="Heading2"/>
      </w:pPr>
      <w:bookmarkStart w:id="356" w:name="_Toc509322809"/>
      <w:r>
        <w:t>C.1.7</w:t>
      </w:r>
      <w:r>
        <w:tab/>
        <w:t>hlrMeasurementFunction</w:t>
      </w:r>
      <w:bookmarkEnd w:id="356"/>
    </w:p>
    <w:p w14:paraId="64F69D87" w14:textId="77777777" w:rsidR="00B27CBD" w:rsidRDefault="00B27CBD">
      <w:pPr>
        <w:pStyle w:val="GDMO1"/>
        <w:rPr>
          <w:rFonts w:ascii="Arial" w:hAnsi="Arial"/>
        </w:rPr>
      </w:pPr>
      <w:r>
        <w:rPr>
          <w:rFonts w:ascii="Arial" w:hAnsi="Arial"/>
        </w:rPr>
        <w:t xml:space="preserve">hlrMeasurementFunction </w:t>
      </w:r>
      <w:r>
        <w:rPr>
          <w:rFonts w:ascii="Arial" w:hAnsi="Arial"/>
          <w:b/>
        </w:rPr>
        <w:t>MANAGED OBJECT CLASS</w:t>
      </w:r>
    </w:p>
    <w:p w14:paraId="64062AB1" w14:textId="77777777" w:rsidR="00B27CBD" w:rsidRDefault="00B27CBD">
      <w:pPr>
        <w:pStyle w:val="GDMO2"/>
        <w:rPr>
          <w:rFonts w:ascii="Arial" w:hAnsi="Arial"/>
        </w:rPr>
      </w:pPr>
      <w:r>
        <w:rPr>
          <w:rFonts w:ascii="Arial" w:hAnsi="Arial"/>
        </w:rPr>
        <w:t>DERIVED FROM</w:t>
      </w:r>
    </w:p>
    <w:p w14:paraId="5BA0C2A8" w14:textId="77777777" w:rsidR="00B27CBD" w:rsidRDefault="00B27CBD">
      <w:pPr>
        <w:pStyle w:val="GDMO3"/>
        <w:rPr>
          <w:rFonts w:ascii="Arial" w:hAnsi="Arial"/>
        </w:rPr>
      </w:pPr>
      <w:r>
        <w:rPr>
          <w:rFonts w:ascii="Arial" w:hAnsi="Arial"/>
        </w:rPr>
        <w:t>"Recommendation X.721: 1992": top;</w:t>
      </w:r>
    </w:p>
    <w:p w14:paraId="4158989F" w14:textId="77777777" w:rsidR="00B27CBD" w:rsidRDefault="00B27CBD">
      <w:pPr>
        <w:pStyle w:val="GDMO2"/>
        <w:rPr>
          <w:rFonts w:ascii="Arial" w:hAnsi="Arial"/>
        </w:rPr>
      </w:pPr>
      <w:smartTag w:uri="urn:schemas-microsoft-com:office:smarttags" w:element="PersonName">
        <w:r>
          <w:rPr>
            <w:rFonts w:ascii="Arial" w:hAnsi="Arial"/>
          </w:rPr>
          <w:t>CH</w:t>
        </w:r>
      </w:smartTag>
      <w:r>
        <w:rPr>
          <w:rFonts w:ascii="Arial" w:hAnsi="Arial"/>
        </w:rPr>
        <w:t>ARACTERIZED BY</w:t>
      </w:r>
    </w:p>
    <w:p w14:paraId="7EE3F3AF" w14:textId="77777777" w:rsidR="00B27CBD" w:rsidRDefault="00B27CBD">
      <w:pPr>
        <w:pStyle w:val="GDMO3"/>
        <w:rPr>
          <w:rFonts w:ascii="Arial" w:hAnsi="Arial"/>
        </w:rPr>
      </w:pPr>
      <w:r>
        <w:rPr>
          <w:rFonts w:ascii="Arial" w:hAnsi="Arial"/>
        </w:rPr>
        <w:t>basicMeasurementFunctionPackage;</w:t>
      </w:r>
    </w:p>
    <w:p w14:paraId="0A087E4F" w14:textId="77777777" w:rsidR="00B27CBD" w:rsidRDefault="00B27CBD">
      <w:pPr>
        <w:pStyle w:val="GDMO2"/>
        <w:rPr>
          <w:rFonts w:ascii="Arial" w:hAnsi="Arial"/>
        </w:rPr>
      </w:pPr>
      <w:r>
        <w:rPr>
          <w:rFonts w:ascii="Arial" w:hAnsi="Arial"/>
        </w:rPr>
        <w:t>CONDITIONAL PACKAGES</w:t>
      </w:r>
    </w:p>
    <w:p w14:paraId="02E24863" w14:textId="77777777" w:rsidR="00B27CBD" w:rsidRDefault="00B27CBD">
      <w:pPr>
        <w:pStyle w:val="GDMO3"/>
        <w:rPr>
          <w:rFonts w:ascii="Arial" w:hAnsi="Arial"/>
        </w:rPr>
      </w:pPr>
      <w:r>
        <w:rPr>
          <w:rFonts w:ascii="Arial" w:hAnsi="Arial"/>
        </w:rPr>
        <w:t>msRoamingOutsideHPLMNPackage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DFFAD78" w14:textId="77777777" w:rsidR="00B27CBD" w:rsidRDefault="00B27CBD">
      <w:pPr>
        <w:pStyle w:val="GDMO3"/>
        <w:rPr>
          <w:rFonts w:ascii="Arial" w:hAnsi="Arial"/>
        </w:rPr>
      </w:pPr>
      <w:r>
        <w:rPr>
          <w:rFonts w:ascii="Arial" w:hAnsi="Arial"/>
        </w:rPr>
        <w:t>authenticationSetsHLRToVLRPackage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14AEB495" w14:textId="77777777" w:rsidR="00B27CBD" w:rsidRDefault="00B27CBD">
      <w:pPr>
        <w:pStyle w:val="GDMO3"/>
        <w:rPr>
          <w:rFonts w:ascii="Arial" w:hAnsi="Arial"/>
        </w:rPr>
      </w:pPr>
      <w:r>
        <w:rPr>
          <w:rFonts w:ascii="Arial" w:hAnsi="Arial"/>
        </w:rPr>
        <w:t>insertSubscriberDataServicePackage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D527666" w14:textId="77777777" w:rsidR="00B27CBD" w:rsidRDefault="00B27CBD">
      <w:pPr>
        <w:pStyle w:val="GDMO3"/>
        <w:rPr>
          <w:rFonts w:ascii="Arial" w:hAnsi="Arial"/>
        </w:rPr>
      </w:pPr>
      <w:r>
        <w:rPr>
          <w:rFonts w:ascii="Arial" w:hAnsi="Arial"/>
        </w:rPr>
        <w:t>locationUpdatePackage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F94D85C" w14:textId="77777777" w:rsidR="00B27CBD" w:rsidRDefault="00B27CBD">
      <w:pPr>
        <w:pStyle w:val="GDMO3"/>
        <w:rPr>
          <w:rFonts w:ascii="Arial" w:hAnsi="Arial"/>
        </w:rPr>
      </w:pPr>
      <w:r>
        <w:rPr>
          <w:rFonts w:ascii="Arial" w:hAnsi="Arial"/>
        </w:rPr>
        <w:t>ssRelatedOperationsInHLRPackage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C3D08D3" w14:textId="77777777" w:rsidR="00B27CBD" w:rsidRDefault="00B27CBD">
      <w:pPr>
        <w:pStyle w:val="GDMO3"/>
        <w:rPr>
          <w:rFonts w:ascii="Arial" w:hAnsi="Arial"/>
        </w:rPr>
      </w:pPr>
      <w:r>
        <w:rPr>
          <w:rFonts w:ascii="Arial" w:hAnsi="Arial"/>
        </w:rPr>
        <w:lastRenderedPageBreak/>
        <w:t>requestForSMRoutingPackage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4C888AD3" w14:textId="77777777" w:rsidR="00B27CBD" w:rsidRDefault="00B27CBD">
      <w:pPr>
        <w:pStyle w:val="GDMO3"/>
        <w:rPr>
          <w:rFonts w:ascii="Arial" w:hAnsi="Arial"/>
        </w:rPr>
      </w:pPr>
      <w:r>
        <w:rPr>
          <w:rFonts w:ascii="Arial" w:hAnsi="Arial"/>
        </w:rPr>
        <w:t>smDeliveryStatusReportProceduresPackage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D42AA61" w14:textId="77777777" w:rsidR="00B27CBD" w:rsidRDefault="00B27CBD">
      <w:pPr>
        <w:pStyle w:val="GDMO3"/>
        <w:rPr>
          <w:rFonts w:ascii="Arial" w:hAnsi="Arial"/>
        </w:rPr>
      </w:pPr>
      <w:r>
        <w:rPr>
          <w:rFonts w:ascii="Arial" w:hAnsi="Arial"/>
        </w:rPr>
        <w:t>sendAlertsPackage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18F0A07" w14:textId="77777777" w:rsidR="00B27CBD" w:rsidRDefault="00B27CBD">
      <w:pPr>
        <w:pStyle w:val="GDMO3"/>
        <w:rPr>
          <w:rFonts w:ascii="Arial" w:hAnsi="Arial"/>
        </w:rPr>
      </w:pPr>
      <w:r>
        <w:rPr>
          <w:rFonts w:ascii="Arial" w:hAnsi="Arial"/>
        </w:rPr>
        <w:t>requestForMSRNPackage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178090A0" w14:textId="77777777" w:rsidR="00B27CBD" w:rsidRDefault="00B27CBD">
      <w:pPr>
        <w:pStyle w:val="GDMO1"/>
        <w:rPr>
          <w:rFonts w:ascii="Arial" w:hAnsi="Arial"/>
        </w:rPr>
      </w:pPr>
      <w:r>
        <w:rPr>
          <w:rFonts w:ascii="Arial" w:hAnsi="Arial"/>
          <w:b/>
        </w:rPr>
        <w:t>REGISTERED AS</w:t>
      </w:r>
      <w:r>
        <w:rPr>
          <w:rFonts w:ascii="Arial" w:hAnsi="Arial"/>
        </w:rPr>
        <w:t xml:space="preserve"> {gsm1204managedobjectClass 170};</w:t>
      </w:r>
    </w:p>
    <w:p w14:paraId="3A391B20" w14:textId="77777777" w:rsidR="00B27CBD" w:rsidRDefault="00B27CBD">
      <w:pPr>
        <w:pStyle w:val="GDMO1"/>
        <w:rPr>
          <w:rFonts w:ascii="Arial" w:hAnsi="Arial"/>
        </w:rPr>
      </w:pPr>
    </w:p>
    <w:p w14:paraId="3BD25BAA" w14:textId="77777777" w:rsidR="00B27CBD" w:rsidRDefault="00B27CBD">
      <w:pPr>
        <w:pStyle w:val="Heading2"/>
      </w:pPr>
      <w:bookmarkStart w:id="357" w:name="_Toc509322810"/>
      <w:r>
        <w:t>C.1.8</w:t>
      </w:r>
      <w:r>
        <w:tab/>
        <w:t>vlrMeasurementFunction</w:t>
      </w:r>
      <w:bookmarkEnd w:id="357"/>
    </w:p>
    <w:p w14:paraId="101355B6" w14:textId="77777777" w:rsidR="00B27CBD" w:rsidRDefault="00B27CBD">
      <w:pPr>
        <w:pStyle w:val="GDMO1"/>
        <w:rPr>
          <w:rFonts w:ascii="Arial" w:hAnsi="Arial"/>
        </w:rPr>
      </w:pPr>
      <w:r>
        <w:rPr>
          <w:rFonts w:ascii="Arial" w:hAnsi="Arial"/>
        </w:rPr>
        <w:t xml:space="preserve">vlrMeasurementFunction </w:t>
      </w:r>
      <w:r>
        <w:rPr>
          <w:rFonts w:ascii="Arial" w:hAnsi="Arial"/>
          <w:b/>
        </w:rPr>
        <w:t>MANAGED OBJECT CLASS</w:t>
      </w:r>
    </w:p>
    <w:p w14:paraId="50CBEF7F" w14:textId="77777777" w:rsidR="00B27CBD" w:rsidRDefault="00B27CBD">
      <w:pPr>
        <w:pStyle w:val="GDMO2"/>
        <w:rPr>
          <w:rFonts w:ascii="Arial" w:hAnsi="Arial"/>
        </w:rPr>
      </w:pPr>
      <w:r>
        <w:rPr>
          <w:rFonts w:ascii="Arial" w:hAnsi="Arial"/>
        </w:rPr>
        <w:t>DERIVED FROM</w:t>
      </w:r>
    </w:p>
    <w:p w14:paraId="3AAFC6CF" w14:textId="77777777" w:rsidR="00B27CBD" w:rsidRDefault="00B27CBD">
      <w:pPr>
        <w:pStyle w:val="GDMO3"/>
        <w:rPr>
          <w:rFonts w:ascii="Arial" w:hAnsi="Arial"/>
        </w:rPr>
      </w:pPr>
      <w:r>
        <w:rPr>
          <w:rFonts w:ascii="Arial" w:hAnsi="Arial"/>
        </w:rPr>
        <w:t>"Recommendation X.721: 1992": top;</w:t>
      </w:r>
    </w:p>
    <w:p w14:paraId="046ACDB7" w14:textId="77777777" w:rsidR="00B27CBD" w:rsidRDefault="00B27CBD">
      <w:pPr>
        <w:pStyle w:val="GDMO2"/>
        <w:rPr>
          <w:rFonts w:ascii="Arial" w:hAnsi="Arial"/>
        </w:rPr>
      </w:pPr>
      <w:smartTag w:uri="urn:schemas-microsoft-com:office:smarttags" w:element="PersonName">
        <w:r>
          <w:rPr>
            <w:rFonts w:ascii="Arial" w:hAnsi="Arial"/>
          </w:rPr>
          <w:t>CH</w:t>
        </w:r>
      </w:smartTag>
      <w:r>
        <w:rPr>
          <w:rFonts w:ascii="Arial" w:hAnsi="Arial"/>
        </w:rPr>
        <w:t>ARACTERIZED BY</w:t>
      </w:r>
    </w:p>
    <w:p w14:paraId="1062A925" w14:textId="77777777" w:rsidR="00B27CBD" w:rsidRDefault="00B27CBD">
      <w:pPr>
        <w:pStyle w:val="GDMO3"/>
        <w:rPr>
          <w:rFonts w:ascii="Arial" w:hAnsi="Arial"/>
        </w:rPr>
      </w:pPr>
      <w:r>
        <w:rPr>
          <w:rFonts w:ascii="Arial" w:hAnsi="Arial"/>
        </w:rPr>
        <w:t>basicMeasurementFunctionPackage;</w:t>
      </w:r>
    </w:p>
    <w:p w14:paraId="33FFA4BE" w14:textId="77777777" w:rsidR="00B27CBD" w:rsidRDefault="00B27CBD">
      <w:pPr>
        <w:pStyle w:val="GDMO2"/>
        <w:rPr>
          <w:rFonts w:ascii="Arial" w:hAnsi="Arial"/>
        </w:rPr>
      </w:pPr>
      <w:r>
        <w:rPr>
          <w:rFonts w:ascii="Arial" w:hAnsi="Arial"/>
        </w:rPr>
        <w:t>CONDITIONAL PACKAGES</w:t>
      </w:r>
    </w:p>
    <w:p w14:paraId="715FDE9E" w14:textId="77777777" w:rsidR="00B27CBD" w:rsidRDefault="00B27CBD">
      <w:pPr>
        <w:pStyle w:val="GDMO3"/>
        <w:rPr>
          <w:rFonts w:ascii="Arial" w:hAnsi="Arial"/>
        </w:rPr>
      </w:pPr>
      <w:r>
        <w:rPr>
          <w:rFonts w:ascii="Arial" w:hAnsi="Arial"/>
        </w:rPr>
        <w:t>msMemoryAvailableNotificationsPackage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5EC4C30" w14:textId="77777777" w:rsidR="00B27CBD" w:rsidRDefault="00B27CBD">
      <w:pPr>
        <w:pStyle w:val="GDMO3"/>
        <w:rPr>
          <w:rFonts w:ascii="Arial" w:hAnsi="Arial"/>
        </w:rPr>
      </w:pPr>
      <w:r>
        <w:rPr>
          <w:rFonts w:ascii="Arial" w:hAnsi="Arial"/>
        </w:rPr>
        <w:t>identificationRequestToPVLRPackage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533796B" w14:textId="77777777" w:rsidR="00B27CBD" w:rsidRDefault="00B27CBD">
      <w:pPr>
        <w:pStyle w:val="GDMO3"/>
        <w:rPr>
          <w:rFonts w:ascii="Arial" w:hAnsi="Arial"/>
        </w:rPr>
      </w:pPr>
      <w:r>
        <w:rPr>
          <w:rFonts w:ascii="Arial" w:hAnsi="Arial"/>
        </w:rPr>
        <w:t>pageRequestPackage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2C5EF9D" w14:textId="77777777" w:rsidR="00B27CBD" w:rsidRDefault="00B27CBD">
      <w:pPr>
        <w:pStyle w:val="GDMO3"/>
        <w:rPr>
          <w:rFonts w:ascii="Arial" w:hAnsi="Arial"/>
        </w:rPr>
      </w:pPr>
      <w:r>
        <w:rPr>
          <w:rFonts w:ascii="Arial" w:hAnsi="Arial"/>
        </w:rPr>
        <w:t>pageRequestPerLocationAreaPackage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E862988" w14:textId="77777777" w:rsidR="00B27CBD" w:rsidRDefault="00B27CBD">
      <w:pPr>
        <w:pStyle w:val="GDMO3"/>
        <w:rPr>
          <w:rFonts w:ascii="Arial" w:hAnsi="Arial"/>
        </w:rPr>
      </w:pPr>
      <w:r>
        <w:rPr>
          <w:rFonts w:ascii="Arial" w:hAnsi="Arial"/>
        </w:rPr>
        <w:t>authenticationSetsVLRToHLRPackage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BF43BE5" w14:textId="77777777" w:rsidR="00B27CBD" w:rsidRDefault="00B27CBD">
      <w:pPr>
        <w:pStyle w:val="GDMO3"/>
        <w:rPr>
          <w:rFonts w:ascii="Arial" w:hAnsi="Arial"/>
        </w:rPr>
      </w:pPr>
      <w:r>
        <w:rPr>
          <w:rFonts w:ascii="Arial" w:hAnsi="Arial"/>
        </w:rPr>
        <w:t>authenticationInVLRPackage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3AA92D6" w14:textId="77777777" w:rsidR="00B27CBD" w:rsidRDefault="00B27CBD">
      <w:pPr>
        <w:pStyle w:val="GDMO3"/>
        <w:rPr>
          <w:rFonts w:ascii="Arial" w:hAnsi="Arial"/>
        </w:rPr>
      </w:pPr>
      <w:r>
        <w:rPr>
          <w:rFonts w:ascii="Arial" w:hAnsi="Arial"/>
        </w:rPr>
        <w:t>intraVLRLocationUpdatePackage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1D002FE" w14:textId="77777777" w:rsidR="00B27CBD" w:rsidRDefault="00B27CBD">
      <w:pPr>
        <w:pStyle w:val="GDMO3"/>
        <w:rPr>
          <w:rFonts w:ascii="Arial" w:hAnsi="Arial"/>
        </w:rPr>
      </w:pPr>
      <w:r>
        <w:rPr>
          <w:rFonts w:ascii="Arial" w:hAnsi="Arial"/>
        </w:rPr>
        <w:t>interVLRLocationUpdatePackage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40FAFA7" w14:textId="77777777" w:rsidR="00B27CBD" w:rsidRDefault="00B27CBD">
      <w:pPr>
        <w:pStyle w:val="GDMO3"/>
        <w:rPr>
          <w:rFonts w:ascii="Arial" w:hAnsi="Arial"/>
        </w:rPr>
      </w:pPr>
      <w:r>
        <w:rPr>
          <w:rFonts w:ascii="Arial" w:hAnsi="Arial"/>
        </w:rPr>
        <w:t>visitorsFromOtherPLMNPackage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8D26A4A" w14:textId="77777777" w:rsidR="00B27CBD" w:rsidRDefault="00B27CBD">
      <w:pPr>
        <w:pStyle w:val="GDMO1"/>
        <w:rPr>
          <w:rFonts w:ascii="Arial" w:hAnsi="Arial"/>
        </w:rPr>
      </w:pPr>
      <w:r>
        <w:rPr>
          <w:rFonts w:ascii="Arial" w:hAnsi="Arial"/>
          <w:b/>
        </w:rPr>
        <w:t>REGISTERED AS</w:t>
      </w:r>
      <w:r>
        <w:rPr>
          <w:rFonts w:ascii="Arial" w:hAnsi="Arial"/>
        </w:rPr>
        <w:t xml:space="preserve"> {gsm1204managedobjectClass 180};</w:t>
      </w:r>
    </w:p>
    <w:p w14:paraId="1B4483CF" w14:textId="77777777" w:rsidR="00B27CBD" w:rsidRDefault="00B27CBD">
      <w:pPr>
        <w:pStyle w:val="GDMO1"/>
        <w:rPr>
          <w:rFonts w:ascii="Arial" w:hAnsi="Arial"/>
        </w:rPr>
      </w:pPr>
    </w:p>
    <w:p w14:paraId="2E815765" w14:textId="77777777" w:rsidR="00B27CBD" w:rsidRDefault="00B27CBD">
      <w:pPr>
        <w:pStyle w:val="Heading2"/>
      </w:pPr>
      <w:bookmarkStart w:id="358" w:name="_Toc509322811"/>
      <w:r>
        <w:t>C.1.9</w:t>
      </w:r>
      <w:r>
        <w:tab/>
        <w:t>eirMeasurementFunction</w:t>
      </w:r>
      <w:bookmarkEnd w:id="358"/>
    </w:p>
    <w:p w14:paraId="33028433" w14:textId="77777777" w:rsidR="00B27CBD" w:rsidRDefault="00B27CBD">
      <w:pPr>
        <w:pStyle w:val="GDMO1"/>
        <w:rPr>
          <w:rFonts w:ascii="Arial" w:hAnsi="Arial"/>
        </w:rPr>
      </w:pPr>
      <w:r>
        <w:rPr>
          <w:rFonts w:ascii="Arial" w:hAnsi="Arial"/>
        </w:rPr>
        <w:t xml:space="preserve">eirMeasurementFunction </w:t>
      </w:r>
      <w:r>
        <w:rPr>
          <w:rFonts w:ascii="Arial" w:hAnsi="Arial"/>
          <w:b/>
        </w:rPr>
        <w:t>MANAGED OBJECT CLASS</w:t>
      </w:r>
    </w:p>
    <w:p w14:paraId="02966F73" w14:textId="77777777" w:rsidR="00B27CBD" w:rsidRDefault="00B27CBD">
      <w:pPr>
        <w:pStyle w:val="GDMO2"/>
        <w:rPr>
          <w:rFonts w:ascii="Arial" w:hAnsi="Arial"/>
        </w:rPr>
      </w:pPr>
      <w:r>
        <w:rPr>
          <w:rFonts w:ascii="Arial" w:hAnsi="Arial"/>
        </w:rPr>
        <w:t>DERIVED FROM</w:t>
      </w:r>
    </w:p>
    <w:p w14:paraId="603E36DD" w14:textId="77777777" w:rsidR="00B27CBD" w:rsidRDefault="00B27CBD">
      <w:pPr>
        <w:pStyle w:val="GDMO3"/>
        <w:rPr>
          <w:rFonts w:ascii="Arial" w:hAnsi="Arial"/>
        </w:rPr>
      </w:pPr>
      <w:r>
        <w:rPr>
          <w:rFonts w:ascii="Arial" w:hAnsi="Arial"/>
        </w:rPr>
        <w:t>"Recommendation X.721: 1992": top;</w:t>
      </w:r>
    </w:p>
    <w:p w14:paraId="4DCB9CF2" w14:textId="77777777" w:rsidR="00B27CBD" w:rsidRDefault="00B27CBD">
      <w:pPr>
        <w:pStyle w:val="GDMO2"/>
        <w:rPr>
          <w:rFonts w:ascii="Arial" w:hAnsi="Arial"/>
        </w:rPr>
      </w:pPr>
      <w:smartTag w:uri="urn:schemas-microsoft-com:office:smarttags" w:element="PersonName">
        <w:r>
          <w:rPr>
            <w:rFonts w:ascii="Arial" w:hAnsi="Arial"/>
          </w:rPr>
          <w:t>CH</w:t>
        </w:r>
      </w:smartTag>
      <w:r>
        <w:rPr>
          <w:rFonts w:ascii="Arial" w:hAnsi="Arial"/>
        </w:rPr>
        <w:t>ARACTERIZED BY</w:t>
      </w:r>
    </w:p>
    <w:p w14:paraId="1750C689" w14:textId="77777777" w:rsidR="00B27CBD" w:rsidRDefault="00B27CBD">
      <w:pPr>
        <w:pStyle w:val="GDMO3"/>
        <w:rPr>
          <w:rFonts w:ascii="Arial" w:hAnsi="Arial"/>
        </w:rPr>
      </w:pPr>
      <w:r>
        <w:rPr>
          <w:rFonts w:ascii="Arial" w:hAnsi="Arial"/>
        </w:rPr>
        <w:t>basicMeasurementFunctionPackage;</w:t>
      </w:r>
    </w:p>
    <w:p w14:paraId="10DD2859" w14:textId="77777777" w:rsidR="00B27CBD" w:rsidRDefault="00B27CBD">
      <w:pPr>
        <w:pStyle w:val="GDMO2"/>
        <w:rPr>
          <w:rFonts w:ascii="Arial" w:hAnsi="Arial"/>
        </w:rPr>
      </w:pPr>
      <w:r>
        <w:rPr>
          <w:rFonts w:ascii="Arial" w:hAnsi="Arial"/>
        </w:rPr>
        <w:t>CONDITIONAL PACKAGES</w:t>
      </w:r>
    </w:p>
    <w:p w14:paraId="0F61A91D" w14:textId="77777777" w:rsidR="00B27CBD" w:rsidRDefault="00B27CBD">
      <w:pPr>
        <w:pStyle w:val="GDMO3"/>
        <w:rPr>
          <w:rFonts w:ascii="Arial" w:hAnsi="Arial"/>
        </w:rPr>
      </w:pPr>
      <w:r>
        <w:rPr>
          <w:rFonts w:ascii="Arial" w:hAnsi="Arial"/>
        </w:rPr>
        <w:t>receivedIMEIcheckRequestPackage</w:t>
      </w:r>
      <w:r>
        <w:rPr>
          <w:rFonts w:ascii="Arial" w:hAnsi="Arial"/>
        </w:rPr>
        <w:tab/>
      </w:r>
      <w:r>
        <w:rPr>
          <w:rFonts w:ascii="Arial" w:hAnsi="Arial"/>
          <w:b/>
        </w:rPr>
        <w:t xml:space="preserve">PRESENT IF </w:t>
      </w:r>
      <w:r>
        <w:rPr>
          <w:rFonts w:ascii="Arial" w:hAnsi="Arial"/>
        </w:rPr>
        <w:t>"an instance supports it",</w:t>
      </w:r>
    </w:p>
    <w:p w14:paraId="30A17BA7" w14:textId="77777777" w:rsidR="00B27CBD" w:rsidRDefault="00B27CBD">
      <w:pPr>
        <w:pStyle w:val="GDMO3"/>
        <w:rPr>
          <w:rFonts w:ascii="Arial" w:hAnsi="Arial"/>
        </w:rPr>
      </w:pPr>
      <w:r>
        <w:rPr>
          <w:rFonts w:ascii="Arial" w:hAnsi="Arial"/>
        </w:rPr>
        <w:t>whiteAnswersInEIRPackage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E117F66" w14:textId="77777777" w:rsidR="00B27CBD" w:rsidRDefault="00B27CBD">
      <w:pPr>
        <w:pStyle w:val="GDMO3"/>
        <w:rPr>
          <w:rFonts w:ascii="Arial" w:hAnsi="Arial"/>
        </w:rPr>
      </w:pPr>
      <w:r>
        <w:rPr>
          <w:rFonts w:ascii="Arial" w:hAnsi="Arial"/>
        </w:rPr>
        <w:t>greyAnswersInEIRPackage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40513BB4" w14:textId="77777777" w:rsidR="00B27CBD" w:rsidRDefault="00B27CBD">
      <w:pPr>
        <w:pStyle w:val="GDMO3"/>
        <w:rPr>
          <w:rFonts w:ascii="Arial" w:hAnsi="Arial"/>
        </w:rPr>
      </w:pPr>
      <w:r>
        <w:rPr>
          <w:rFonts w:ascii="Arial" w:hAnsi="Arial"/>
        </w:rPr>
        <w:t>blackAnswersInEIRPackage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76C4575" w14:textId="77777777" w:rsidR="00B27CBD" w:rsidRDefault="00B27CBD">
      <w:pPr>
        <w:pStyle w:val="GDMO3"/>
        <w:rPr>
          <w:rFonts w:ascii="Arial" w:hAnsi="Arial"/>
        </w:rPr>
      </w:pPr>
      <w:r>
        <w:rPr>
          <w:rFonts w:ascii="Arial" w:hAnsi="Arial"/>
        </w:rPr>
        <w:t>unknownIMEIAnswersInEIRPackage</w:t>
      </w:r>
      <w:r>
        <w:rPr>
          <w:rFonts w:ascii="Arial" w:hAnsi="Arial"/>
        </w:rPr>
        <w:tab/>
      </w:r>
      <w:r>
        <w:rPr>
          <w:rFonts w:ascii="Arial" w:hAnsi="Arial"/>
          <w:b/>
        </w:rPr>
        <w:t xml:space="preserve">PRESENT IF </w:t>
      </w:r>
      <w:r>
        <w:rPr>
          <w:rFonts w:ascii="Arial" w:hAnsi="Arial"/>
        </w:rPr>
        <w:t>"an instance supports it";</w:t>
      </w:r>
    </w:p>
    <w:p w14:paraId="5FB13D8B" w14:textId="77777777" w:rsidR="00B27CBD" w:rsidRDefault="00B27CBD">
      <w:pPr>
        <w:pStyle w:val="GDMO1"/>
        <w:rPr>
          <w:rFonts w:ascii="Arial" w:hAnsi="Arial"/>
        </w:rPr>
      </w:pPr>
      <w:r>
        <w:rPr>
          <w:rFonts w:ascii="Arial" w:hAnsi="Arial"/>
          <w:b/>
        </w:rPr>
        <w:t>REGISTERED AS</w:t>
      </w:r>
      <w:r>
        <w:rPr>
          <w:rFonts w:ascii="Arial" w:hAnsi="Arial"/>
        </w:rPr>
        <w:t xml:space="preserve"> {gsm1204managedobjectClass 190};</w:t>
      </w:r>
    </w:p>
    <w:p w14:paraId="2D92E57F" w14:textId="77777777" w:rsidR="00B27CBD" w:rsidRDefault="00B27CBD">
      <w:pPr>
        <w:pStyle w:val="GDMO1"/>
        <w:rPr>
          <w:rFonts w:ascii="Arial" w:hAnsi="Arial"/>
        </w:rPr>
      </w:pPr>
    </w:p>
    <w:p w14:paraId="777B1778" w14:textId="77777777" w:rsidR="00B27CBD" w:rsidRDefault="00B27CBD">
      <w:pPr>
        <w:pStyle w:val="Heading2"/>
      </w:pPr>
      <w:bookmarkStart w:id="359" w:name="_Toc509322812"/>
      <w:r>
        <w:lastRenderedPageBreak/>
        <w:t>C.1.10</w:t>
      </w:r>
      <w:r>
        <w:tab/>
        <w:t>smsMeasurementFunction</w:t>
      </w:r>
      <w:bookmarkEnd w:id="359"/>
    </w:p>
    <w:p w14:paraId="48404ABC" w14:textId="77777777" w:rsidR="00B27CBD" w:rsidRDefault="00B27CBD">
      <w:pPr>
        <w:pStyle w:val="GDMO1"/>
        <w:rPr>
          <w:rFonts w:ascii="Arial" w:hAnsi="Arial"/>
        </w:rPr>
      </w:pPr>
      <w:r>
        <w:rPr>
          <w:rFonts w:ascii="Arial" w:hAnsi="Arial"/>
        </w:rPr>
        <w:t xml:space="preserve">smsMeasurementFunction </w:t>
      </w:r>
      <w:r>
        <w:rPr>
          <w:rFonts w:ascii="Arial" w:hAnsi="Arial"/>
          <w:b/>
        </w:rPr>
        <w:t>MANAGED OBJECT CLASS</w:t>
      </w:r>
    </w:p>
    <w:p w14:paraId="657FD6C0" w14:textId="77777777" w:rsidR="00B27CBD" w:rsidRDefault="00B27CBD">
      <w:pPr>
        <w:pStyle w:val="GDMO2"/>
        <w:rPr>
          <w:rFonts w:ascii="Arial" w:hAnsi="Arial"/>
        </w:rPr>
      </w:pPr>
      <w:r>
        <w:rPr>
          <w:rFonts w:ascii="Arial" w:hAnsi="Arial"/>
        </w:rPr>
        <w:t>DERIVED FROM</w:t>
      </w:r>
    </w:p>
    <w:p w14:paraId="745E7663" w14:textId="77777777" w:rsidR="00B27CBD" w:rsidRDefault="00B27CBD">
      <w:pPr>
        <w:pStyle w:val="GDMO3"/>
        <w:rPr>
          <w:rFonts w:ascii="Arial" w:hAnsi="Arial"/>
        </w:rPr>
      </w:pPr>
      <w:r>
        <w:rPr>
          <w:rFonts w:ascii="Arial" w:hAnsi="Arial"/>
        </w:rPr>
        <w:t>"Recommendation X.721: 1992": top;</w:t>
      </w:r>
    </w:p>
    <w:p w14:paraId="66F0B0B8" w14:textId="77777777" w:rsidR="00B27CBD" w:rsidRDefault="00B27CBD">
      <w:pPr>
        <w:pStyle w:val="GDMO2"/>
        <w:rPr>
          <w:rFonts w:ascii="Arial" w:hAnsi="Arial"/>
        </w:rPr>
      </w:pPr>
      <w:smartTag w:uri="urn:schemas-microsoft-com:office:smarttags" w:element="PersonName">
        <w:r>
          <w:rPr>
            <w:rFonts w:ascii="Arial" w:hAnsi="Arial"/>
          </w:rPr>
          <w:t>CH</w:t>
        </w:r>
      </w:smartTag>
      <w:r>
        <w:rPr>
          <w:rFonts w:ascii="Arial" w:hAnsi="Arial"/>
        </w:rPr>
        <w:t>ARACTERIZED BY</w:t>
      </w:r>
    </w:p>
    <w:p w14:paraId="3AB86D51" w14:textId="77777777" w:rsidR="00B27CBD" w:rsidRDefault="00B27CBD">
      <w:pPr>
        <w:pStyle w:val="GDMO3"/>
        <w:rPr>
          <w:rFonts w:ascii="Arial" w:hAnsi="Arial"/>
        </w:rPr>
      </w:pPr>
      <w:r>
        <w:rPr>
          <w:rFonts w:ascii="Arial" w:hAnsi="Arial"/>
        </w:rPr>
        <w:t>basicMeasurementFunctionPackage;</w:t>
      </w:r>
    </w:p>
    <w:p w14:paraId="50469A89" w14:textId="77777777" w:rsidR="00B27CBD" w:rsidRDefault="00B27CBD">
      <w:pPr>
        <w:pStyle w:val="GDMO2"/>
        <w:rPr>
          <w:rFonts w:ascii="Arial" w:hAnsi="Arial"/>
        </w:rPr>
      </w:pPr>
      <w:r>
        <w:rPr>
          <w:rFonts w:ascii="Arial" w:hAnsi="Arial"/>
        </w:rPr>
        <w:t>CONDITIONAL PACKAGES</w:t>
      </w:r>
    </w:p>
    <w:p w14:paraId="3FA35901" w14:textId="77777777" w:rsidR="00B27CBD" w:rsidRDefault="00B27CBD">
      <w:pPr>
        <w:pStyle w:val="GDMO3"/>
        <w:rPr>
          <w:rFonts w:ascii="Arial" w:hAnsi="Arial"/>
        </w:rPr>
      </w:pPr>
      <w:r>
        <w:rPr>
          <w:rFonts w:ascii="Arial" w:hAnsi="Arial"/>
        </w:rPr>
        <w:t>mobileOriginatingSMForwardingPackage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89A5007" w14:textId="77777777" w:rsidR="00B27CBD" w:rsidRDefault="00B27CBD">
      <w:pPr>
        <w:pStyle w:val="GDMO3"/>
        <w:rPr>
          <w:rFonts w:ascii="Arial" w:hAnsi="Arial"/>
        </w:rPr>
      </w:pPr>
      <w:r>
        <w:rPr>
          <w:rFonts w:ascii="Arial" w:hAnsi="Arial"/>
        </w:rPr>
        <w:t>mobileTerminatingSMForwardingPackage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2FD267C" w14:textId="77777777" w:rsidR="00B27CBD" w:rsidRDefault="00B27CBD">
      <w:pPr>
        <w:pStyle w:val="GDMO1"/>
        <w:rPr>
          <w:rFonts w:ascii="Arial" w:hAnsi="Arial"/>
        </w:rPr>
      </w:pPr>
      <w:r>
        <w:rPr>
          <w:rFonts w:ascii="Arial" w:hAnsi="Arial"/>
          <w:b/>
        </w:rPr>
        <w:t>REGISTERED AS</w:t>
      </w:r>
      <w:r>
        <w:rPr>
          <w:rFonts w:ascii="Arial" w:hAnsi="Arial"/>
        </w:rPr>
        <w:t xml:space="preserve"> {gsm1204managedobjectClass 1101};</w:t>
      </w:r>
    </w:p>
    <w:p w14:paraId="54BA4C52" w14:textId="77777777" w:rsidR="00B27CBD" w:rsidRDefault="00B27CBD">
      <w:pPr>
        <w:pStyle w:val="GDMO1"/>
        <w:rPr>
          <w:rFonts w:ascii="Arial" w:hAnsi="Arial"/>
        </w:rPr>
      </w:pPr>
    </w:p>
    <w:p w14:paraId="0A0EC780" w14:textId="77777777" w:rsidR="00B27CBD" w:rsidRDefault="00B27CBD">
      <w:pPr>
        <w:pStyle w:val="Heading2"/>
      </w:pPr>
      <w:bookmarkStart w:id="360" w:name="_Toc509322813"/>
      <w:r>
        <w:t>C.1.11</w:t>
      </w:r>
      <w:r>
        <w:tab/>
        <w:t>sgsnMeasurementFunction</w:t>
      </w:r>
      <w:bookmarkEnd w:id="360"/>
    </w:p>
    <w:p w14:paraId="74082794" w14:textId="77777777" w:rsidR="00B27CBD" w:rsidRDefault="00B27CBD">
      <w:pPr>
        <w:pStyle w:val="GDMO1"/>
        <w:rPr>
          <w:rFonts w:ascii="Arial" w:hAnsi="Arial"/>
        </w:rPr>
      </w:pPr>
      <w:r>
        <w:rPr>
          <w:rFonts w:ascii="Arial" w:hAnsi="Arial"/>
        </w:rPr>
        <w:t xml:space="preserve">sgsnMeasurementFunction </w:t>
      </w:r>
      <w:r>
        <w:rPr>
          <w:rFonts w:ascii="Arial" w:hAnsi="Arial"/>
          <w:b/>
        </w:rPr>
        <w:t>MANAGED OBJECT CLASS</w:t>
      </w:r>
    </w:p>
    <w:p w14:paraId="77E34DCD" w14:textId="77777777" w:rsidR="00B27CBD" w:rsidRDefault="00B27CBD">
      <w:pPr>
        <w:pStyle w:val="GDMO2"/>
        <w:rPr>
          <w:rFonts w:ascii="Arial" w:hAnsi="Arial"/>
        </w:rPr>
      </w:pPr>
      <w:r>
        <w:rPr>
          <w:rFonts w:ascii="Arial" w:hAnsi="Arial"/>
        </w:rPr>
        <w:t>DERIVED FROM</w:t>
      </w:r>
    </w:p>
    <w:p w14:paraId="662CA72F" w14:textId="77777777" w:rsidR="00B27CBD" w:rsidRDefault="00B27CBD">
      <w:pPr>
        <w:pStyle w:val="GDMO3"/>
        <w:rPr>
          <w:rFonts w:ascii="Arial" w:hAnsi="Arial"/>
        </w:rPr>
      </w:pPr>
      <w:r>
        <w:rPr>
          <w:rFonts w:ascii="Arial" w:hAnsi="Arial"/>
        </w:rPr>
        <w:t>"Recommendation X.721: 1992": top;</w:t>
      </w:r>
    </w:p>
    <w:p w14:paraId="5A169DB3" w14:textId="77777777" w:rsidR="00B27CBD" w:rsidRDefault="00B27CBD">
      <w:pPr>
        <w:pStyle w:val="GDMO2"/>
        <w:rPr>
          <w:rFonts w:ascii="Arial" w:hAnsi="Arial"/>
        </w:rPr>
      </w:pPr>
      <w:smartTag w:uri="urn:schemas-microsoft-com:office:smarttags" w:element="PersonName">
        <w:r>
          <w:rPr>
            <w:rFonts w:ascii="Arial" w:hAnsi="Arial"/>
          </w:rPr>
          <w:t>CH</w:t>
        </w:r>
      </w:smartTag>
      <w:r>
        <w:rPr>
          <w:rFonts w:ascii="Arial" w:hAnsi="Arial"/>
        </w:rPr>
        <w:t>ARACTERIZED BY</w:t>
      </w:r>
    </w:p>
    <w:p w14:paraId="30ACBDE3" w14:textId="77777777" w:rsidR="00B27CBD" w:rsidRDefault="00B27CBD">
      <w:pPr>
        <w:pStyle w:val="GDMO3"/>
        <w:rPr>
          <w:rFonts w:ascii="Arial" w:hAnsi="Arial"/>
        </w:rPr>
      </w:pPr>
      <w:r>
        <w:rPr>
          <w:rFonts w:ascii="Arial" w:hAnsi="Arial"/>
        </w:rPr>
        <w:t>basicMeasurementFunctionPackage;</w:t>
      </w:r>
    </w:p>
    <w:p w14:paraId="6DFD697B" w14:textId="77777777" w:rsidR="00B27CBD" w:rsidRDefault="00B27CBD">
      <w:pPr>
        <w:pStyle w:val="GDMO2"/>
        <w:rPr>
          <w:rFonts w:ascii="Arial" w:hAnsi="Arial"/>
        </w:rPr>
      </w:pPr>
      <w:r>
        <w:rPr>
          <w:rFonts w:ascii="Arial" w:hAnsi="Arial"/>
        </w:rPr>
        <w:t>CONDITIONAL PACKAGES</w:t>
      </w:r>
    </w:p>
    <w:p w14:paraId="2DC4807B" w14:textId="77777777" w:rsidR="00B27CBD" w:rsidRDefault="00B27CBD">
      <w:pPr>
        <w:pStyle w:val="GDMO3"/>
        <w:rPr>
          <w:rFonts w:ascii="Arial" w:hAnsi="Arial"/>
        </w:rPr>
      </w:pPr>
      <w:r>
        <w:rPr>
          <w:rFonts w:ascii="Arial" w:hAnsi="Arial"/>
        </w:rPr>
        <w:t>sgsnLLCPackage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681BEA1" w14:textId="77777777" w:rsidR="00B27CBD" w:rsidRDefault="00B27CBD">
      <w:pPr>
        <w:pStyle w:val="GDMO3"/>
        <w:rPr>
          <w:rFonts w:ascii="Arial" w:hAnsi="Arial"/>
        </w:rPr>
      </w:pPr>
      <w:r>
        <w:rPr>
          <w:rFonts w:ascii="Arial" w:hAnsi="Arial"/>
        </w:rPr>
        <w:t>sgsnSNDCPPackage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1A7B1F6D" w14:textId="77777777" w:rsidR="00B27CBD" w:rsidRDefault="00B27CBD">
      <w:pPr>
        <w:pStyle w:val="GDMO3"/>
        <w:rPr>
          <w:rFonts w:ascii="Arial" w:hAnsi="Arial"/>
        </w:rPr>
      </w:pPr>
      <w:r>
        <w:rPr>
          <w:rFonts w:ascii="Arial" w:hAnsi="Arial"/>
        </w:rPr>
        <w:t>gprsAttachPackage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0715285" w14:textId="77777777" w:rsidR="00B27CBD" w:rsidRDefault="00B27CBD">
      <w:pPr>
        <w:pStyle w:val="GDMO3"/>
        <w:rPr>
          <w:rFonts w:ascii="Arial" w:hAnsi="Arial"/>
        </w:rPr>
      </w:pPr>
      <w:r>
        <w:rPr>
          <w:rFonts w:ascii="Arial" w:hAnsi="Arial"/>
        </w:rPr>
        <w:t>gprsIMSIAttachPackage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16777B74" w14:textId="77777777" w:rsidR="00B27CBD" w:rsidRDefault="00B27CBD">
      <w:pPr>
        <w:pStyle w:val="GDMO3"/>
        <w:rPr>
          <w:rFonts w:ascii="Arial" w:hAnsi="Arial"/>
        </w:rPr>
      </w:pPr>
      <w:r>
        <w:rPr>
          <w:rFonts w:ascii="Arial" w:hAnsi="Arial"/>
        </w:rPr>
        <w:t>gprsIMSIAlreadyAttachedPackage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0C7E165" w14:textId="77777777" w:rsidR="00B27CBD" w:rsidRDefault="00B27CBD">
      <w:pPr>
        <w:pStyle w:val="GDMO3"/>
        <w:rPr>
          <w:rFonts w:ascii="Arial" w:hAnsi="Arial"/>
        </w:rPr>
      </w:pPr>
      <w:r>
        <w:rPr>
          <w:rFonts w:ascii="Arial" w:hAnsi="Arial"/>
        </w:rPr>
        <w:t>gprsAttachedSubscribersPackage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F1E8CEA" w14:textId="77777777" w:rsidR="00B27CBD" w:rsidRDefault="00B27CBD">
      <w:pPr>
        <w:pStyle w:val="GDMO3"/>
        <w:rPr>
          <w:rFonts w:ascii="Arial" w:hAnsi="Arial"/>
        </w:rPr>
      </w:pPr>
      <w:r>
        <w:rPr>
          <w:rFonts w:ascii="Arial" w:hAnsi="Arial"/>
        </w:rPr>
        <w:t>gprsMSDetachPackage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2210A518" w14:textId="77777777" w:rsidR="00B27CBD" w:rsidRDefault="00B27CBD">
      <w:pPr>
        <w:pStyle w:val="GDMO3"/>
        <w:rPr>
          <w:rFonts w:ascii="Arial" w:hAnsi="Arial"/>
        </w:rPr>
      </w:pPr>
      <w:r>
        <w:rPr>
          <w:rFonts w:ascii="Arial" w:hAnsi="Arial"/>
        </w:rPr>
        <w:t>gprsSGSNDetachPackage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39A5A44" w14:textId="77777777" w:rsidR="00B27CBD" w:rsidRDefault="00B27CBD">
      <w:pPr>
        <w:pStyle w:val="GDMO3"/>
        <w:rPr>
          <w:rFonts w:ascii="Arial" w:hAnsi="Arial"/>
        </w:rPr>
      </w:pPr>
      <w:r>
        <w:rPr>
          <w:rFonts w:ascii="Arial" w:hAnsi="Arial"/>
        </w:rPr>
        <w:t>gprsRouting AreaUpdatePackage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385C6A9" w14:textId="77777777" w:rsidR="00B27CBD" w:rsidRDefault="00B27CBD">
      <w:pPr>
        <w:pStyle w:val="GDMO3"/>
        <w:rPr>
          <w:rFonts w:ascii="Arial" w:hAnsi="Arial"/>
        </w:rPr>
      </w:pPr>
      <w:r>
        <w:rPr>
          <w:rFonts w:ascii="Arial" w:hAnsi="Arial"/>
        </w:rPr>
        <w:t>pTMSIReallocationPackage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E2300DC" w14:textId="77777777" w:rsidR="00B27CBD" w:rsidRDefault="00B27CBD">
      <w:pPr>
        <w:pStyle w:val="GDMO3"/>
        <w:rPr>
          <w:rFonts w:ascii="Arial" w:hAnsi="Arial"/>
        </w:rPr>
      </w:pPr>
      <w:r>
        <w:rPr>
          <w:rFonts w:ascii="Arial" w:hAnsi="Arial"/>
        </w:rPr>
        <w:t>sgsnHLRAuthenticationPackage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FE4CBFD" w14:textId="77777777" w:rsidR="00B27CBD" w:rsidRDefault="00B27CBD">
      <w:pPr>
        <w:pStyle w:val="GDMO3"/>
        <w:rPr>
          <w:rFonts w:ascii="Arial" w:hAnsi="Arial"/>
        </w:rPr>
      </w:pPr>
      <w:r>
        <w:rPr>
          <w:rFonts w:ascii="Arial" w:hAnsi="Arial"/>
        </w:rPr>
        <w:t>sgsnAuthenticationProcPackage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772A178" w14:textId="77777777" w:rsidR="00B27CBD" w:rsidRDefault="00B27CBD">
      <w:pPr>
        <w:pStyle w:val="GDMO3"/>
        <w:rPr>
          <w:rFonts w:ascii="Arial" w:hAnsi="Arial"/>
        </w:rPr>
      </w:pPr>
      <w:r>
        <w:rPr>
          <w:rFonts w:ascii="Arial" w:hAnsi="Arial"/>
        </w:rPr>
        <w:t>sgsnIdentityRequestPackage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3A95C66" w14:textId="77777777" w:rsidR="00B27CBD" w:rsidRDefault="00B27CBD">
      <w:pPr>
        <w:pStyle w:val="GDMO3"/>
        <w:rPr>
          <w:rFonts w:ascii="Arial" w:hAnsi="Arial"/>
        </w:rPr>
      </w:pPr>
      <w:r>
        <w:rPr>
          <w:rFonts w:ascii="Arial" w:hAnsi="Arial"/>
        </w:rPr>
        <w:t>sgsnCipheringModePackage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34A8CCD" w14:textId="77777777" w:rsidR="00B27CBD" w:rsidRDefault="00B27CBD">
      <w:pPr>
        <w:pStyle w:val="GDMO3"/>
        <w:rPr>
          <w:rFonts w:ascii="Arial" w:hAnsi="Arial"/>
        </w:rPr>
      </w:pPr>
      <w:r>
        <w:rPr>
          <w:rFonts w:ascii="Arial" w:hAnsi="Arial"/>
        </w:rPr>
        <w:t>gprsSubsStandbyStatePackage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E083C7C" w14:textId="77777777" w:rsidR="00B27CBD" w:rsidRDefault="00B27CBD">
      <w:pPr>
        <w:pStyle w:val="GDMO3"/>
        <w:rPr>
          <w:rFonts w:ascii="Arial" w:hAnsi="Arial"/>
        </w:rPr>
      </w:pPr>
      <w:r>
        <w:rPr>
          <w:rFonts w:ascii="Arial" w:hAnsi="Arial"/>
        </w:rPr>
        <w:t>gprsSubsReadyStatePackage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D053ABC" w14:textId="77777777" w:rsidR="00B27CBD" w:rsidRDefault="00B27CBD">
      <w:pPr>
        <w:pStyle w:val="GDMO3"/>
        <w:rPr>
          <w:rFonts w:ascii="Arial" w:hAnsi="Arial"/>
        </w:rPr>
      </w:pPr>
      <w:r>
        <w:rPr>
          <w:rFonts w:ascii="Arial" w:hAnsi="Arial"/>
        </w:rPr>
        <w:t>sgsnIMEICheckRequestsPackage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4CAB3F66" w14:textId="77777777" w:rsidR="00B27CBD" w:rsidRDefault="00B27CBD">
      <w:pPr>
        <w:pStyle w:val="GDMO3"/>
        <w:rPr>
          <w:rFonts w:ascii="Arial" w:hAnsi="Arial"/>
        </w:rPr>
      </w:pPr>
      <w:r>
        <w:rPr>
          <w:rFonts w:ascii="Arial" w:hAnsi="Arial"/>
        </w:rPr>
        <w:lastRenderedPageBreak/>
        <w:t>whiteAnswersInSGSNPackage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60AC04B1" w14:textId="77777777" w:rsidR="00B27CBD" w:rsidRDefault="00B27CBD">
      <w:pPr>
        <w:pStyle w:val="GDMO3"/>
        <w:rPr>
          <w:rFonts w:ascii="Arial" w:hAnsi="Arial"/>
        </w:rPr>
      </w:pPr>
      <w:r>
        <w:rPr>
          <w:rFonts w:ascii="Arial" w:hAnsi="Arial"/>
        </w:rPr>
        <w:t>greyAnswersInSGSNPackage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423CF5EF" w14:textId="77777777" w:rsidR="00B27CBD" w:rsidRDefault="00B27CBD">
      <w:pPr>
        <w:pStyle w:val="GDMO3"/>
        <w:rPr>
          <w:rFonts w:ascii="Arial" w:hAnsi="Arial"/>
        </w:rPr>
      </w:pPr>
      <w:r>
        <w:rPr>
          <w:rFonts w:ascii="Arial" w:hAnsi="Arial"/>
        </w:rPr>
        <w:t>blackAnswersInSGSNPackage</w:t>
      </w:r>
      <w:r>
        <w:rPr>
          <w:rFonts w:ascii="Arial" w:hAnsi="Arial"/>
        </w:rPr>
        <w:tab/>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7B3A06D" w14:textId="77777777" w:rsidR="00B27CBD" w:rsidRDefault="00B27CBD">
      <w:pPr>
        <w:pStyle w:val="GDMO3"/>
        <w:rPr>
          <w:rFonts w:ascii="Arial" w:hAnsi="Arial"/>
        </w:rPr>
      </w:pPr>
      <w:r>
        <w:rPr>
          <w:rFonts w:ascii="Arial" w:hAnsi="Arial"/>
        </w:rPr>
        <w:t>unknownIMEIAnswersInSGSNPackage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11E3DD5" w14:textId="77777777" w:rsidR="00B27CBD" w:rsidRDefault="00B27CBD">
      <w:pPr>
        <w:pStyle w:val="GDMO3"/>
        <w:rPr>
          <w:rFonts w:ascii="Arial" w:hAnsi="Arial"/>
        </w:rPr>
      </w:pPr>
      <w:r>
        <w:rPr>
          <w:rFonts w:ascii="Arial" w:hAnsi="Arial"/>
        </w:rPr>
        <w:t>sgsnPacketSwitched PagingPackage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036CBC1" w14:textId="77777777" w:rsidR="00B27CBD" w:rsidRDefault="00B27CBD">
      <w:pPr>
        <w:pStyle w:val="GDMO3"/>
        <w:rPr>
          <w:rFonts w:ascii="Arial" w:hAnsi="Arial"/>
        </w:rPr>
      </w:pPr>
      <w:r>
        <w:rPr>
          <w:rFonts w:ascii="Arial" w:hAnsi="Arial"/>
        </w:rPr>
        <w:t>sgsnPacketSwitched PagingPerRAPackage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1336782" w14:textId="77777777" w:rsidR="00B27CBD" w:rsidRDefault="00B27CBD">
      <w:pPr>
        <w:pStyle w:val="GDMO3"/>
        <w:rPr>
          <w:rFonts w:ascii="Arial" w:hAnsi="Arial"/>
        </w:rPr>
      </w:pPr>
      <w:r>
        <w:rPr>
          <w:rFonts w:ascii="Arial" w:hAnsi="Arial"/>
        </w:rPr>
        <w:t>sgsnPDPContextActivationByMSPackage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C16B4A3" w14:textId="77777777" w:rsidR="00B27CBD" w:rsidRDefault="00B27CBD">
      <w:pPr>
        <w:pStyle w:val="GDMO3"/>
        <w:rPr>
          <w:rFonts w:ascii="Arial" w:hAnsi="Arial"/>
        </w:rPr>
      </w:pPr>
      <w:r>
        <w:rPr>
          <w:rFonts w:ascii="Arial" w:hAnsi="Arial"/>
        </w:rPr>
        <w:t>sgsnDynamicPDPContextActivationByMSPackage</w:t>
      </w:r>
      <w:r>
        <w:rPr>
          <w:rFonts w:ascii="Arial" w:hAnsi="Arial"/>
        </w:rPr>
        <w:tab/>
      </w:r>
      <w:r>
        <w:rPr>
          <w:rFonts w:ascii="Arial" w:hAnsi="Arial"/>
          <w:b/>
        </w:rPr>
        <w:t xml:space="preserve">PRESENT IF </w:t>
      </w:r>
      <w:r>
        <w:rPr>
          <w:rFonts w:ascii="Arial" w:hAnsi="Arial"/>
        </w:rPr>
        <w:t>"an instance supports it",</w:t>
      </w:r>
    </w:p>
    <w:p w14:paraId="4E1CAD73" w14:textId="77777777" w:rsidR="00B27CBD" w:rsidRDefault="00B27CBD">
      <w:pPr>
        <w:pStyle w:val="GDMO3"/>
        <w:rPr>
          <w:rFonts w:ascii="Arial" w:hAnsi="Arial"/>
        </w:rPr>
      </w:pPr>
      <w:r>
        <w:rPr>
          <w:rFonts w:ascii="Arial" w:hAnsi="Arial"/>
        </w:rPr>
        <w:t>sgsnPDPContextDeactivationByMSPackage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3D37059F" w14:textId="77777777" w:rsidR="00B27CBD" w:rsidRDefault="00B27CBD">
      <w:pPr>
        <w:pStyle w:val="GDMO3"/>
        <w:rPr>
          <w:rFonts w:ascii="Arial" w:hAnsi="Arial"/>
        </w:rPr>
      </w:pPr>
      <w:r>
        <w:rPr>
          <w:rFonts w:ascii="Arial" w:hAnsi="Arial"/>
        </w:rPr>
        <w:t>sgsnPDPContextDeactivationByGGSNPackage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02DF6D5F" w14:textId="77777777" w:rsidR="00B27CBD" w:rsidRDefault="00B27CBD">
      <w:pPr>
        <w:pStyle w:val="GDMO3"/>
        <w:rPr>
          <w:rFonts w:ascii="Arial" w:hAnsi="Arial"/>
        </w:rPr>
      </w:pPr>
      <w:r>
        <w:rPr>
          <w:rFonts w:ascii="Arial" w:hAnsi="Arial"/>
        </w:rPr>
        <w:t>subscriberPDPContextsInSGSNPackage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073895D" w14:textId="77777777" w:rsidR="00B27CBD" w:rsidRDefault="00B27CBD">
      <w:pPr>
        <w:pStyle w:val="GDMO1"/>
        <w:rPr>
          <w:rFonts w:ascii="Arial" w:hAnsi="Arial"/>
        </w:rPr>
      </w:pPr>
      <w:r>
        <w:rPr>
          <w:rFonts w:ascii="Arial" w:hAnsi="Arial"/>
          <w:b/>
        </w:rPr>
        <w:t>REGISTERED AS</w:t>
      </w:r>
      <w:r>
        <w:rPr>
          <w:rFonts w:ascii="Arial" w:hAnsi="Arial"/>
        </w:rPr>
        <w:t xml:space="preserve"> {gsm1204managedobjectClass 1110};</w:t>
      </w:r>
    </w:p>
    <w:p w14:paraId="7B6982EF" w14:textId="77777777" w:rsidR="00B27CBD" w:rsidRDefault="00B27CBD">
      <w:pPr>
        <w:pStyle w:val="GDMO1"/>
        <w:rPr>
          <w:rFonts w:ascii="Arial" w:hAnsi="Arial"/>
        </w:rPr>
      </w:pPr>
    </w:p>
    <w:p w14:paraId="19D10CFA" w14:textId="77777777" w:rsidR="00B27CBD" w:rsidRDefault="00B27CBD">
      <w:pPr>
        <w:pStyle w:val="Heading2"/>
      </w:pPr>
      <w:bookmarkStart w:id="361" w:name="_Toc509322814"/>
      <w:r>
        <w:t>C.1.12</w:t>
      </w:r>
      <w:r>
        <w:tab/>
        <w:t>ggsnMeasurementFunction</w:t>
      </w:r>
      <w:bookmarkEnd w:id="361"/>
    </w:p>
    <w:p w14:paraId="03EB99EE" w14:textId="77777777" w:rsidR="00B27CBD" w:rsidRDefault="00B27CBD">
      <w:pPr>
        <w:pStyle w:val="GDMO1"/>
        <w:rPr>
          <w:rFonts w:ascii="Arial" w:hAnsi="Arial"/>
        </w:rPr>
      </w:pPr>
      <w:r>
        <w:rPr>
          <w:rFonts w:ascii="Arial" w:hAnsi="Arial"/>
        </w:rPr>
        <w:t xml:space="preserve">ggsnMeasurementFunction </w:t>
      </w:r>
      <w:r>
        <w:rPr>
          <w:rFonts w:ascii="Arial" w:hAnsi="Arial"/>
          <w:b/>
        </w:rPr>
        <w:t>MANAGED OBJECT CLASS</w:t>
      </w:r>
    </w:p>
    <w:p w14:paraId="007D0167" w14:textId="77777777" w:rsidR="00B27CBD" w:rsidRDefault="00B27CBD">
      <w:pPr>
        <w:pStyle w:val="GDMO2"/>
        <w:rPr>
          <w:rFonts w:ascii="Arial" w:hAnsi="Arial"/>
        </w:rPr>
      </w:pPr>
      <w:r>
        <w:rPr>
          <w:rFonts w:ascii="Arial" w:hAnsi="Arial"/>
        </w:rPr>
        <w:t>DERIVED FROM</w:t>
      </w:r>
    </w:p>
    <w:p w14:paraId="56AB79E6" w14:textId="77777777" w:rsidR="00B27CBD" w:rsidRDefault="00B27CBD">
      <w:pPr>
        <w:pStyle w:val="GDMO3"/>
        <w:rPr>
          <w:rFonts w:ascii="Arial" w:hAnsi="Arial"/>
        </w:rPr>
      </w:pPr>
      <w:r>
        <w:rPr>
          <w:rFonts w:ascii="Arial" w:hAnsi="Arial"/>
        </w:rPr>
        <w:t>"Recommendation X.721: 1992": top;</w:t>
      </w:r>
    </w:p>
    <w:p w14:paraId="0B705037" w14:textId="77777777" w:rsidR="00B27CBD" w:rsidRDefault="00B27CBD">
      <w:pPr>
        <w:pStyle w:val="GDMO2"/>
        <w:rPr>
          <w:rFonts w:ascii="Arial" w:hAnsi="Arial"/>
        </w:rPr>
      </w:pPr>
      <w:smartTag w:uri="urn:schemas-microsoft-com:office:smarttags" w:element="PersonName">
        <w:r>
          <w:rPr>
            <w:rFonts w:ascii="Arial" w:hAnsi="Arial"/>
          </w:rPr>
          <w:t>CH</w:t>
        </w:r>
      </w:smartTag>
      <w:r>
        <w:rPr>
          <w:rFonts w:ascii="Arial" w:hAnsi="Arial"/>
        </w:rPr>
        <w:t>ARACTERIZED BY</w:t>
      </w:r>
    </w:p>
    <w:p w14:paraId="6EC1FCE2" w14:textId="77777777" w:rsidR="00B27CBD" w:rsidRDefault="00B27CBD">
      <w:pPr>
        <w:pStyle w:val="GDMO3"/>
        <w:rPr>
          <w:rFonts w:ascii="Arial" w:hAnsi="Arial"/>
        </w:rPr>
      </w:pPr>
      <w:r>
        <w:rPr>
          <w:rFonts w:ascii="Arial" w:hAnsi="Arial"/>
        </w:rPr>
        <w:t>basicMeasurementFunctionPackage;</w:t>
      </w:r>
    </w:p>
    <w:p w14:paraId="230F5F11" w14:textId="77777777" w:rsidR="00B27CBD" w:rsidRDefault="00B27CBD">
      <w:pPr>
        <w:pStyle w:val="GDMO2"/>
        <w:rPr>
          <w:rFonts w:ascii="Arial" w:hAnsi="Arial"/>
        </w:rPr>
      </w:pPr>
      <w:r>
        <w:rPr>
          <w:rFonts w:ascii="Arial" w:hAnsi="Arial"/>
        </w:rPr>
        <w:t>CONDITIONAL PACKAGES</w:t>
      </w:r>
    </w:p>
    <w:p w14:paraId="1FBED77C" w14:textId="77777777" w:rsidR="00B27CBD" w:rsidRDefault="00B27CBD">
      <w:pPr>
        <w:pStyle w:val="GDMO3"/>
        <w:rPr>
          <w:rFonts w:ascii="Arial" w:hAnsi="Arial"/>
        </w:rPr>
      </w:pPr>
      <w:r>
        <w:rPr>
          <w:rFonts w:ascii="Arial" w:hAnsi="Arial"/>
        </w:rPr>
        <w:t>ggsnPDPContextActivationByMSPackage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775D6E62" w14:textId="77777777" w:rsidR="00B27CBD" w:rsidRDefault="00B27CBD">
      <w:pPr>
        <w:pStyle w:val="GDMO3"/>
        <w:rPr>
          <w:rFonts w:ascii="Arial" w:hAnsi="Arial"/>
        </w:rPr>
      </w:pPr>
      <w:r>
        <w:rPr>
          <w:rFonts w:ascii="Arial" w:hAnsi="Arial"/>
        </w:rPr>
        <w:t>ggsnDynamicPDPContextActivationByMSPackage</w:t>
      </w:r>
      <w:r>
        <w:rPr>
          <w:rFonts w:ascii="Arial" w:hAnsi="Arial"/>
        </w:rPr>
        <w:tab/>
      </w:r>
      <w:r>
        <w:rPr>
          <w:rFonts w:ascii="Arial" w:hAnsi="Arial"/>
          <w:b/>
        </w:rPr>
        <w:t xml:space="preserve">PRESENT IF </w:t>
      </w:r>
      <w:r>
        <w:rPr>
          <w:rFonts w:ascii="Arial" w:hAnsi="Arial"/>
        </w:rPr>
        <w:t>"an instance supports it",</w:t>
      </w:r>
    </w:p>
    <w:p w14:paraId="5660AA99" w14:textId="77777777" w:rsidR="00B27CBD" w:rsidRDefault="00B27CBD">
      <w:pPr>
        <w:pStyle w:val="GDMO3"/>
        <w:rPr>
          <w:rFonts w:ascii="Arial" w:hAnsi="Arial"/>
        </w:rPr>
      </w:pPr>
      <w:r>
        <w:rPr>
          <w:rFonts w:ascii="Arial" w:hAnsi="Arial"/>
        </w:rPr>
        <w:t>ggsnPDPContextDeactivationByMSPackage</w:t>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557D994E" w14:textId="77777777" w:rsidR="00B27CBD" w:rsidRDefault="00B27CBD">
      <w:pPr>
        <w:pStyle w:val="GDMO3"/>
        <w:rPr>
          <w:rFonts w:ascii="Arial" w:hAnsi="Arial"/>
        </w:rPr>
      </w:pPr>
      <w:r>
        <w:rPr>
          <w:rFonts w:ascii="Arial" w:hAnsi="Arial"/>
        </w:rPr>
        <w:t>ggsnPDPContextDeactivationByGGSNPackage</w:t>
      </w:r>
      <w:r>
        <w:rPr>
          <w:rFonts w:ascii="Arial" w:hAnsi="Arial"/>
        </w:rPr>
        <w:tab/>
      </w:r>
      <w:r>
        <w:rPr>
          <w:rFonts w:ascii="Arial" w:hAnsi="Arial"/>
          <w:b/>
        </w:rPr>
        <w:t xml:space="preserve">PRESENT IF </w:t>
      </w:r>
      <w:r>
        <w:rPr>
          <w:rFonts w:ascii="Arial" w:hAnsi="Arial"/>
        </w:rPr>
        <w:t>"an instance supports it",</w:t>
      </w:r>
    </w:p>
    <w:p w14:paraId="4E6F2A7D" w14:textId="77777777" w:rsidR="00B27CBD" w:rsidRDefault="00B27CBD">
      <w:pPr>
        <w:pStyle w:val="GDMO3"/>
        <w:rPr>
          <w:rFonts w:ascii="Arial" w:hAnsi="Arial"/>
        </w:rPr>
      </w:pPr>
      <w:r>
        <w:rPr>
          <w:rFonts w:ascii="Arial" w:hAnsi="Arial"/>
        </w:rPr>
        <w:t>ActivePDPContextsAtGGSNPackage</w:t>
      </w:r>
      <w:r>
        <w:rPr>
          <w:rFonts w:ascii="Arial" w:hAnsi="Arial"/>
        </w:rPr>
        <w:tab/>
      </w:r>
      <w:r>
        <w:rPr>
          <w:rFonts w:ascii="Arial" w:hAnsi="Arial"/>
        </w:rPr>
        <w:tab/>
      </w:r>
      <w:r>
        <w:rPr>
          <w:rFonts w:ascii="Arial" w:hAnsi="Arial"/>
        </w:rPr>
        <w:tab/>
      </w:r>
      <w:r>
        <w:rPr>
          <w:rFonts w:ascii="Arial" w:hAnsi="Arial"/>
          <w:b/>
        </w:rPr>
        <w:t xml:space="preserve">PRESENT IF </w:t>
      </w:r>
      <w:r>
        <w:rPr>
          <w:rFonts w:ascii="Arial" w:hAnsi="Arial"/>
        </w:rPr>
        <w:t>"an instance supports it";</w:t>
      </w:r>
    </w:p>
    <w:p w14:paraId="19BDDF7E" w14:textId="77777777" w:rsidR="00B27CBD" w:rsidRDefault="00B27CBD">
      <w:pPr>
        <w:pStyle w:val="GDMO3"/>
        <w:rPr>
          <w:rFonts w:ascii="Arial" w:hAnsi="Arial"/>
        </w:rPr>
      </w:pPr>
    </w:p>
    <w:p w14:paraId="2433B5B3" w14:textId="77777777" w:rsidR="00B27CBD" w:rsidRDefault="00B27CBD">
      <w:pPr>
        <w:pStyle w:val="GDMO1"/>
        <w:rPr>
          <w:rFonts w:ascii="Arial" w:hAnsi="Arial"/>
        </w:rPr>
      </w:pPr>
      <w:r>
        <w:rPr>
          <w:rFonts w:ascii="Arial" w:hAnsi="Arial"/>
          <w:b/>
        </w:rPr>
        <w:t>REGISTERED AS</w:t>
      </w:r>
      <w:r>
        <w:rPr>
          <w:rFonts w:ascii="Arial" w:hAnsi="Arial"/>
        </w:rPr>
        <w:t xml:space="preserve"> {gsm1204managedobjectClass 1120}</w:t>
      </w:r>
    </w:p>
    <w:p w14:paraId="6ECE4E18" w14:textId="77777777" w:rsidR="00B27CBD" w:rsidRDefault="00F8638A">
      <w:pPr>
        <w:pStyle w:val="Heading1"/>
      </w:pPr>
      <w:r>
        <w:br w:type="page"/>
      </w:r>
      <w:bookmarkStart w:id="362" w:name="_Toc509322815"/>
      <w:r w:rsidR="00B27CBD">
        <w:lastRenderedPageBreak/>
        <w:t>C.2</w:t>
      </w:r>
      <w:r w:rsidR="00B27CBD">
        <w:tab/>
        <w:t>Measurement Package Definitions</w:t>
      </w:r>
      <w:bookmarkEnd w:id="362"/>
    </w:p>
    <w:p w14:paraId="7B96E627" w14:textId="77777777" w:rsidR="00B27CBD" w:rsidRDefault="00B27CBD">
      <w:r>
        <w:t>The following describes the individual measurements defined in GSM 12.04, annex B, as packages of attributes to be referenced by the appropriate managed object class.</w:t>
      </w:r>
    </w:p>
    <w:p w14:paraId="670854AF" w14:textId="77777777" w:rsidR="00B27CBD" w:rsidRDefault="00B27CBD">
      <w:pPr>
        <w:pStyle w:val="Heading2"/>
      </w:pPr>
      <w:bookmarkStart w:id="363" w:name="_Toc509322816"/>
      <w:r>
        <w:t>C.2.1</w:t>
      </w:r>
      <w:r>
        <w:tab/>
        <w:t>General Measurement Function Packages</w:t>
      </w:r>
      <w:bookmarkEnd w:id="363"/>
    </w:p>
    <w:p w14:paraId="45A5BAC8" w14:textId="77777777" w:rsidR="00B27CBD" w:rsidRDefault="00B27CBD">
      <w:pPr>
        <w:pStyle w:val="Heading3"/>
      </w:pPr>
      <w:bookmarkStart w:id="364" w:name="_Toc509322817"/>
      <w:r>
        <w:t>C.2.1.1</w:t>
      </w:r>
      <w:r>
        <w:tab/>
        <w:t>basicMeasurementFunctionPackage</w:t>
      </w:r>
      <w:bookmarkEnd w:id="364"/>
    </w:p>
    <w:p w14:paraId="01FB5224" w14:textId="77777777" w:rsidR="00B27CBD" w:rsidRDefault="00B27CBD">
      <w:pPr>
        <w:pStyle w:val="GDMO1"/>
        <w:rPr>
          <w:rFonts w:ascii="Arial" w:hAnsi="Arial"/>
        </w:rPr>
      </w:pPr>
      <w:r>
        <w:rPr>
          <w:rFonts w:ascii="Arial" w:hAnsi="Arial"/>
        </w:rPr>
        <w:t xml:space="preserve">basicMeasurementFunctionPackage </w:t>
      </w:r>
      <w:r>
        <w:rPr>
          <w:rFonts w:ascii="Arial" w:hAnsi="Arial"/>
          <w:b/>
        </w:rPr>
        <w:t>PACKAGE</w:t>
      </w:r>
    </w:p>
    <w:p w14:paraId="218AED7F" w14:textId="77777777" w:rsidR="00B27CBD" w:rsidRDefault="00B27CBD">
      <w:pPr>
        <w:pStyle w:val="GDMO2"/>
        <w:rPr>
          <w:rFonts w:ascii="Arial" w:hAnsi="Arial"/>
        </w:rPr>
      </w:pPr>
      <w:r>
        <w:rPr>
          <w:rFonts w:ascii="Arial" w:hAnsi="Arial"/>
        </w:rPr>
        <w:t>BEHAVIOUR</w:t>
      </w:r>
    </w:p>
    <w:p w14:paraId="69C5E060" w14:textId="77777777" w:rsidR="00B27CBD" w:rsidRDefault="00B27CBD">
      <w:pPr>
        <w:pStyle w:val="GDMO3"/>
        <w:rPr>
          <w:rFonts w:ascii="Arial" w:hAnsi="Arial"/>
        </w:rPr>
      </w:pPr>
      <w:r>
        <w:rPr>
          <w:rFonts w:ascii="Arial" w:hAnsi="Arial"/>
        </w:rPr>
        <w:t>generalMeasurementFunctionBehaviour;</w:t>
      </w:r>
    </w:p>
    <w:p w14:paraId="673DBF67" w14:textId="77777777" w:rsidR="00B27CBD" w:rsidRDefault="00B27CBD">
      <w:pPr>
        <w:pStyle w:val="GDMO2"/>
        <w:rPr>
          <w:rFonts w:ascii="Arial" w:hAnsi="Arial"/>
        </w:rPr>
      </w:pPr>
      <w:r>
        <w:rPr>
          <w:rFonts w:ascii="Arial" w:hAnsi="Arial"/>
        </w:rPr>
        <w:t>ATTRIBUTES</w:t>
      </w:r>
    </w:p>
    <w:p w14:paraId="46E4CE46" w14:textId="77777777" w:rsidR="00B27CBD" w:rsidRDefault="00B27CBD">
      <w:pPr>
        <w:pStyle w:val="GDMO3"/>
        <w:rPr>
          <w:rFonts w:ascii="Arial" w:hAnsi="Arial"/>
        </w:rPr>
      </w:pPr>
      <w:r>
        <w:rPr>
          <w:rFonts w:ascii="Arial" w:hAnsi="Arial"/>
        </w:rPr>
        <w:t>measurementFunctionId</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52CA36EF" w14:textId="77777777" w:rsidR="00B27CBD" w:rsidRDefault="00B27CBD">
      <w:pPr>
        <w:pStyle w:val="GDMO2"/>
        <w:rPr>
          <w:rFonts w:ascii="Arial" w:hAnsi="Arial"/>
        </w:rPr>
      </w:pPr>
      <w:r>
        <w:rPr>
          <w:rFonts w:ascii="Arial" w:hAnsi="Arial"/>
        </w:rPr>
        <w:t>NOTIFICATIONS</w:t>
      </w:r>
    </w:p>
    <w:p w14:paraId="32AA510E" w14:textId="77777777" w:rsidR="00B27CBD" w:rsidRDefault="00B27CBD">
      <w:pPr>
        <w:pStyle w:val="GDMO3"/>
        <w:rPr>
          <w:rFonts w:ascii="Arial" w:hAnsi="Arial"/>
        </w:rPr>
      </w:pPr>
      <w:r>
        <w:rPr>
          <w:rFonts w:ascii="Arial" w:hAnsi="Arial"/>
        </w:rPr>
        <w:t>"Recommendation X.721: 1992": objectCreation,</w:t>
      </w:r>
    </w:p>
    <w:p w14:paraId="4AF464F2" w14:textId="77777777" w:rsidR="00B27CBD" w:rsidRDefault="00B27CBD">
      <w:pPr>
        <w:pStyle w:val="GDMO3"/>
        <w:rPr>
          <w:rFonts w:ascii="Arial" w:hAnsi="Arial"/>
        </w:rPr>
      </w:pPr>
      <w:r>
        <w:rPr>
          <w:rFonts w:ascii="Arial" w:hAnsi="Arial"/>
        </w:rPr>
        <w:t>"Recommendation X.721: 1992": objectDeletion;</w:t>
      </w:r>
    </w:p>
    <w:p w14:paraId="1CD1701B" w14:textId="77777777" w:rsidR="00B27CBD" w:rsidRDefault="00B27CBD">
      <w:pPr>
        <w:pStyle w:val="GDMO1"/>
        <w:rPr>
          <w:rFonts w:ascii="Arial" w:hAnsi="Arial"/>
        </w:rPr>
      </w:pPr>
      <w:r>
        <w:rPr>
          <w:rFonts w:ascii="Arial" w:hAnsi="Arial"/>
          <w:b/>
        </w:rPr>
        <w:t>REGISTERED AS</w:t>
      </w:r>
      <w:r>
        <w:rPr>
          <w:rFonts w:ascii="Arial" w:hAnsi="Arial"/>
        </w:rPr>
        <w:t xml:space="preserve"> {gsm1204package 211};</w:t>
      </w:r>
    </w:p>
    <w:p w14:paraId="29C68DA2" w14:textId="77777777" w:rsidR="00B27CBD" w:rsidRDefault="00B27CBD">
      <w:pPr>
        <w:pStyle w:val="GDMO2"/>
        <w:rPr>
          <w:rFonts w:ascii="Arial" w:hAnsi="Arial"/>
          <w:b w:val="0"/>
        </w:rPr>
      </w:pPr>
    </w:p>
    <w:p w14:paraId="413440D1" w14:textId="77777777" w:rsidR="00B27CBD" w:rsidRDefault="00B27CBD">
      <w:pPr>
        <w:pStyle w:val="Heading2"/>
      </w:pPr>
      <w:bookmarkStart w:id="365" w:name="_Toc509322818"/>
      <w:r>
        <w:t>C.2.2</w:t>
      </w:r>
      <w:r>
        <w:tab/>
        <w:t>BSC Measurement Function Related Packages</w:t>
      </w:r>
      <w:bookmarkEnd w:id="365"/>
    </w:p>
    <w:p w14:paraId="0CA757EA" w14:textId="77777777" w:rsidR="00B27CBD" w:rsidRDefault="00B27CBD">
      <w:pPr>
        <w:pStyle w:val="Heading3"/>
      </w:pPr>
      <w:bookmarkStart w:id="366" w:name="_Toc509322819"/>
      <w:r>
        <w:t>C.2.2.1</w:t>
      </w:r>
      <w:r>
        <w:tab/>
        <w:t>requestForServicePackage</w:t>
      </w:r>
      <w:bookmarkEnd w:id="366"/>
    </w:p>
    <w:p w14:paraId="0AE45226" w14:textId="77777777" w:rsidR="00B27CBD" w:rsidRDefault="00B27CBD">
      <w:pPr>
        <w:pStyle w:val="GDMO1"/>
        <w:rPr>
          <w:rFonts w:ascii="Arial" w:hAnsi="Arial"/>
        </w:rPr>
      </w:pPr>
      <w:r>
        <w:rPr>
          <w:rFonts w:ascii="Arial" w:hAnsi="Arial"/>
        </w:rPr>
        <w:t xml:space="preserve">requestForServicePackage </w:t>
      </w:r>
      <w:r>
        <w:rPr>
          <w:rFonts w:ascii="Arial" w:hAnsi="Arial"/>
          <w:b/>
        </w:rPr>
        <w:t>PACKAGE</w:t>
      </w:r>
    </w:p>
    <w:p w14:paraId="743040BC" w14:textId="77777777" w:rsidR="00B27CBD" w:rsidRDefault="00B27CBD">
      <w:pPr>
        <w:pStyle w:val="GDMO2"/>
        <w:rPr>
          <w:rFonts w:ascii="Arial" w:hAnsi="Arial"/>
        </w:rPr>
      </w:pPr>
      <w:r>
        <w:rPr>
          <w:rFonts w:ascii="Arial" w:hAnsi="Arial"/>
        </w:rPr>
        <w:t>BEHAVIOUR</w:t>
      </w:r>
    </w:p>
    <w:p w14:paraId="7A3070B1" w14:textId="77777777" w:rsidR="00B27CBD" w:rsidRDefault="00B27CBD">
      <w:pPr>
        <w:pStyle w:val="GDMO3"/>
        <w:rPr>
          <w:rFonts w:ascii="Arial" w:hAnsi="Arial"/>
        </w:rPr>
      </w:pPr>
      <w:r>
        <w:rPr>
          <w:rFonts w:ascii="Arial" w:hAnsi="Arial"/>
        </w:rPr>
        <w:t>generalMeasurementPackageBehaviour;</w:t>
      </w:r>
    </w:p>
    <w:p w14:paraId="2F603502" w14:textId="77777777" w:rsidR="00B27CBD" w:rsidRDefault="00B27CBD">
      <w:pPr>
        <w:pStyle w:val="GDMO2"/>
        <w:rPr>
          <w:rFonts w:ascii="Arial" w:hAnsi="Arial"/>
        </w:rPr>
      </w:pPr>
      <w:r>
        <w:rPr>
          <w:rFonts w:ascii="Arial" w:hAnsi="Arial"/>
        </w:rPr>
        <w:t>ATTRIBUTES</w:t>
      </w:r>
    </w:p>
    <w:p w14:paraId="18DE4733" w14:textId="77777777" w:rsidR="00B27CBD" w:rsidRDefault="00B27CBD">
      <w:pPr>
        <w:pStyle w:val="GDMO3"/>
        <w:rPr>
          <w:rFonts w:ascii="Arial" w:hAnsi="Arial"/>
        </w:rPr>
      </w:pPr>
      <w:r>
        <w:rPr>
          <w:rFonts w:ascii="Arial" w:hAnsi="Arial"/>
        </w:rPr>
        <w:t>unsuccReqsForService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25E2F38" w14:textId="77777777" w:rsidR="00B27CBD" w:rsidRDefault="00B27CBD">
      <w:pPr>
        <w:pStyle w:val="GDMO1"/>
        <w:rPr>
          <w:rFonts w:ascii="Arial" w:hAnsi="Arial"/>
        </w:rPr>
      </w:pPr>
      <w:r>
        <w:rPr>
          <w:rFonts w:ascii="Arial" w:hAnsi="Arial"/>
          <w:b/>
        </w:rPr>
        <w:t>REGISTERED AS</w:t>
      </w:r>
      <w:r>
        <w:rPr>
          <w:rFonts w:ascii="Arial" w:hAnsi="Arial"/>
        </w:rPr>
        <w:t xml:space="preserve"> {gsm1204package 221};</w:t>
      </w:r>
    </w:p>
    <w:p w14:paraId="124639F5" w14:textId="77777777" w:rsidR="00B27CBD" w:rsidRDefault="00B27CBD">
      <w:pPr>
        <w:pStyle w:val="GDMO1"/>
        <w:rPr>
          <w:rFonts w:ascii="Arial" w:hAnsi="Arial"/>
        </w:rPr>
      </w:pPr>
    </w:p>
    <w:p w14:paraId="2B2A31D7" w14:textId="77777777" w:rsidR="00B27CBD" w:rsidRDefault="00B27CBD">
      <w:pPr>
        <w:pStyle w:val="Heading3"/>
      </w:pPr>
      <w:bookmarkStart w:id="367" w:name="_Toc509322820"/>
      <w:r>
        <w:t>C.2.2.2</w:t>
      </w:r>
      <w:r>
        <w:tab/>
        <w:t>requestForServicePerCausePackage</w:t>
      </w:r>
      <w:bookmarkEnd w:id="367"/>
    </w:p>
    <w:p w14:paraId="0CC6C3AD" w14:textId="77777777" w:rsidR="00B27CBD" w:rsidRDefault="00B27CBD">
      <w:pPr>
        <w:pStyle w:val="GDMO1"/>
        <w:rPr>
          <w:rFonts w:ascii="Arial" w:hAnsi="Arial"/>
        </w:rPr>
      </w:pPr>
      <w:r>
        <w:rPr>
          <w:rFonts w:ascii="Arial" w:hAnsi="Arial"/>
        </w:rPr>
        <w:t xml:space="preserve">requestForServicePerCausePackage </w:t>
      </w:r>
      <w:r>
        <w:rPr>
          <w:rFonts w:ascii="Arial" w:hAnsi="Arial"/>
          <w:b/>
        </w:rPr>
        <w:t>PACKAGE</w:t>
      </w:r>
    </w:p>
    <w:p w14:paraId="404D6AA9" w14:textId="77777777" w:rsidR="00B27CBD" w:rsidRDefault="00B27CBD">
      <w:pPr>
        <w:pStyle w:val="GDMO2"/>
        <w:rPr>
          <w:rFonts w:ascii="Arial" w:hAnsi="Arial"/>
        </w:rPr>
      </w:pPr>
      <w:r>
        <w:rPr>
          <w:rFonts w:ascii="Arial" w:hAnsi="Arial"/>
        </w:rPr>
        <w:t>BEHAVIOUR</w:t>
      </w:r>
    </w:p>
    <w:p w14:paraId="7501B2AD" w14:textId="77777777" w:rsidR="00B27CBD" w:rsidRDefault="00B27CBD">
      <w:pPr>
        <w:pStyle w:val="GDMO3"/>
        <w:rPr>
          <w:rFonts w:ascii="Arial" w:hAnsi="Arial"/>
        </w:rPr>
      </w:pPr>
      <w:r>
        <w:rPr>
          <w:rFonts w:ascii="Arial" w:hAnsi="Arial"/>
        </w:rPr>
        <w:t>generalMeasurementPackageBehaviour;</w:t>
      </w:r>
    </w:p>
    <w:p w14:paraId="5D309C85" w14:textId="77777777" w:rsidR="00B27CBD" w:rsidRDefault="00B27CBD">
      <w:pPr>
        <w:pStyle w:val="GDMO2"/>
        <w:rPr>
          <w:rFonts w:ascii="Arial" w:hAnsi="Arial"/>
        </w:rPr>
      </w:pPr>
      <w:r>
        <w:rPr>
          <w:rFonts w:ascii="Arial" w:hAnsi="Arial"/>
        </w:rPr>
        <w:t>ATTRIBUTES</w:t>
      </w:r>
    </w:p>
    <w:p w14:paraId="2CF175F5" w14:textId="77777777" w:rsidR="00B27CBD" w:rsidRDefault="00B27CBD">
      <w:pPr>
        <w:pStyle w:val="GDMO3"/>
        <w:rPr>
          <w:rFonts w:ascii="Arial" w:hAnsi="Arial"/>
        </w:rPr>
      </w:pPr>
      <w:r>
        <w:rPr>
          <w:rFonts w:ascii="Arial" w:hAnsi="Arial"/>
        </w:rPr>
        <w:t>unsuccReqsForServicePerCause</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646F119" w14:textId="77777777" w:rsidR="00B27CBD" w:rsidRDefault="00B27CBD">
      <w:pPr>
        <w:pStyle w:val="GDMO1"/>
        <w:rPr>
          <w:rFonts w:ascii="Arial" w:hAnsi="Arial"/>
        </w:rPr>
      </w:pPr>
      <w:r>
        <w:rPr>
          <w:rFonts w:ascii="Arial" w:hAnsi="Arial"/>
          <w:b/>
        </w:rPr>
        <w:t>REGISTERED AS</w:t>
      </w:r>
      <w:r>
        <w:rPr>
          <w:rFonts w:ascii="Arial" w:hAnsi="Arial"/>
        </w:rPr>
        <w:t xml:space="preserve"> {gsm1204package 222};</w:t>
      </w:r>
    </w:p>
    <w:p w14:paraId="2A9C35A8" w14:textId="77777777" w:rsidR="00B27CBD" w:rsidRDefault="00B27CBD">
      <w:pPr>
        <w:pStyle w:val="GDMO1"/>
        <w:rPr>
          <w:rFonts w:ascii="Arial" w:hAnsi="Arial"/>
        </w:rPr>
      </w:pPr>
    </w:p>
    <w:p w14:paraId="45C3453F" w14:textId="77777777" w:rsidR="00B27CBD" w:rsidRDefault="00B27CBD">
      <w:pPr>
        <w:pStyle w:val="Heading3"/>
      </w:pPr>
      <w:bookmarkStart w:id="368" w:name="_Toc509322821"/>
      <w:r>
        <w:t>C.2.2.3</w:t>
      </w:r>
      <w:r>
        <w:tab/>
        <w:t>interArrivalTimePackage</w:t>
      </w:r>
      <w:bookmarkEnd w:id="368"/>
    </w:p>
    <w:p w14:paraId="6F446C35" w14:textId="77777777" w:rsidR="00B27CBD" w:rsidRDefault="00B27CBD">
      <w:pPr>
        <w:pStyle w:val="GDMO1"/>
        <w:rPr>
          <w:rFonts w:ascii="Arial" w:hAnsi="Arial"/>
        </w:rPr>
      </w:pPr>
      <w:r>
        <w:rPr>
          <w:rFonts w:ascii="Arial" w:hAnsi="Arial"/>
        </w:rPr>
        <w:t>interArrivalTimePackage</w:t>
      </w:r>
      <w:r>
        <w:rPr>
          <w:rFonts w:ascii="Arial" w:hAnsi="Arial"/>
          <w:b/>
        </w:rPr>
        <w:t xml:space="preserve"> PACKAGE</w:t>
      </w:r>
    </w:p>
    <w:p w14:paraId="2EF823CB" w14:textId="77777777" w:rsidR="00B27CBD" w:rsidRDefault="00B27CBD">
      <w:pPr>
        <w:pStyle w:val="GDMO2"/>
        <w:rPr>
          <w:rFonts w:ascii="Arial" w:hAnsi="Arial"/>
        </w:rPr>
      </w:pPr>
      <w:r>
        <w:rPr>
          <w:rFonts w:ascii="Arial" w:hAnsi="Arial"/>
        </w:rPr>
        <w:t>BEHAVIOUR</w:t>
      </w:r>
    </w:p>
    <w:p w14:paraId="0081E403" w14:textId="77777777" w:rsidR="00B27CBD" w:rsidRDefault="00B27CBD">
      <w:pPr>
        <w:pStyle w:val="GDMO3"/>
        <w:rPr>
          <w:rFonts w:ascii="Arial" w:hAnsi="Arial"/>
        </w:rPr>
      </w:pPr>
      <w:r>
        <w:rPr>
          <w:rFonts w:ascii="Arial" w:hAnsi="Arial"/>
        </w:rPr>
        <w:t>generalMeasurementPackageBehaviour;</w:t>
      </w:r>
    </w:p>
    <w:p w14:paraId="12150296" w14:textId="77777777" w:rsidR="00B27CBD" w:rsidRDefault="00B27CBD">
      <w:pPr>
        <w:pStyle w:val="GDMO2"/>
        <w:rPr>
          <w:rFonts w:ascii="Arial" w:hAnsi="Arial"/>
        </w:rPr>
      </w:pPr>
      <w:r>
        <w:rPr>
          <w:rFonts w:ascii="Arial" w:hAnsi="Arial"/>
        </w:rPr>
        <w:t>ATTRIBUTES</w:t>
      </w:r>
    </w:p>
    <w:p w14:paraId="4B10F083" w14:textId="77777777" w:rsidR="00B27CBD" w:rsidRDefault="00B27CBD">
      <w:pPr>
        <w:pStyle w:val="GDMO3"/>
        <w:rPr>
          <w:rFonts w:ascii="Arial" w:hAnsi="Arial"/>
        </w:rPr>
      </w:pPr>
      <w:r>
        <w:rPr>
          <w:rFonts w:ascii="Arial" w:hAnsi="Arial"/>
        </w:rPr>
        <w:t>meanInterArrivalTime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3E7A386" w14:textId="77777777" w:rsidR="00B27CBD" w:rsidRDefault="00B27CBD">
      <w:pPr>
        <w:pStyle w:val="GDMO1"/>
        <w:rPr>
          <w:rFonts w:ascii="Arial" w:hAnsi="Arial"/>
        </w:rPr>
      </w:pPr>
      <w:r>
        <w:rPr>
          <w:rFonts w:ascii="Arial" w:hAnsi="Arial"/>
          <w:b/>
        </w:rPr>
        <w:t>REGISTERED AS</w:t>
      </w:r>
      <w:r>
        <w:rPr>
          <w:rFonts w:ascii="Arial" w:hAnsi="Arial"/>
        </w:rPr>
        <w:t xml:space="preserve"> {gsm1204package 223};</w:t>
      </w:r>
    </w:p>
    <w:p w14:paraId="48792A3D" w14:textId="77777777" w:rsidR="00B27CBD" w:rsidRDefault="00B27CBD">
      <w:pPr>
        <w:pStyle w:val="GDMO1"/>
        <w:rPr>
          <w:rFonts w:ascii="Arial" w:hAnsi="Arial"/>
        </w:rPr>
      </w:pPr>
    </w:p>
    <w:p w14:paraId="6B5648D7" w14:textId="77777777" w:rsidR="00B27CBD" w:rsidRDefault="00B27CBD">
      <w:pPr>
        <w:pStyle w:val="Heading3"/>
      </w:pPr>
      <w:bookmarkStart w:id="369" w:name="_Toc509322822"/>
      <w:r>
        <w:lastRenderedPageBreak/>
        <w:t>C.2.2.4</w:t>
      </w:r>
      <w:r>
        <w:tab/>
        <w:t>pagingMessagePerBSCPackage</w:t>
      </w:r>
      <w:bookmarkEnd w:id="369"/>
    </w:p>
    <w:p w14:paraId="68354269" w14:textId="77777777" w:rsidR="00B27CBD" w:rsidRDefault="00B27CBD">
      <w:pPr>
        <w:pStyle w:val="GDMO1"/>
        <w:keepNext/>
        <w:keepLines/>
        <w:rPr>
          <w:rFonts w:ascii="Arial" w:hAnsi="Arial"/>
        </w:rPr>
      </w:pPr>
      <w:r>
        <w:rPr>
          <w:rFonts w:ascii="Arial" w:hAnsi="Arial"/>
        </w:rPr>
        <w:t>pagingMessagePerBSCPackage</w:t>
      </w:r>
      <w:r>
        <w:rPr>
          <w:rFonts w:ascii="Arial" w:hAnsi="Arial"/>
          <w:b/>
        </w:rPr>
        <w:t xml:space="preserve"> PACKAGE</w:t>
      </w:r>
    </w:p>
    <w:p w14:paraId="5E419BF8" w14:textId="77777777" w:rsidR="00B27CBD" w:rsidRDefault="00B27CBD">
      <w:pPr>
        <w:pStyle w:val="GDMO2"/>
        <w:keepNext/>
        <w:keepLines/>
        <w:rPr>
          <w:rFonts w:ascii="Arial" w:hAnsi="Arial"/>
        </w:rPr>
      </w:pPr>
      <w:r>
        <w:rPr>
          <w:rFonts w:ascii="Arial" w:hAnsi="Arial"/>
        </w:rPr>
        <w:t>BEHAVIOUR</w:t>
      </w:r>
    </w:p>
    <w:p w14:paraId="16097388" w14:textId="77777777" w:rsidR="00B27CBD" w:rsidRDefault="00B27CBD">
      <w:pPr>
        <w:pStyle w:val="GDMO3"/>
        <w:keepNext/>
        <w:keepLines/>
        <w:rPr>
          <w:rFonts w:ascii="Arial" w:hAnsi="Arial"/>
        </w:rPr>
      </w:pPr>
      <w:r>
        <w:rPr>
          <w:rFonts w:ascii="Arial" w:hAnsi="Arial"/>
        </w:rPr>
        <w:t>generalMeasurementPackageBehaviour;</w:t>
      </w:r>
    </w:p>
    <w:p w14:paraId="03A1D43E" w14:textId="77777777" w:rsidR="00B27CBD" w:rsidRDefault="00B27CBD">
      <w:pPr>
        <w:pStyle w:val="GDMO2"/>
        <w:keepNext/>
        <w:keepLines/>
        <w:rPr>
          <w:rFonts w:ascii="Arial" w:hAnsi="Arial"/>
        </w:rPr>
      </w:pPr>
      <w:r>
        <w:rPr>
          <w:rFonts w:ascii="Arial" w:hAnsi="Arial"/>
        </w:rPr>
        <w:t>ATTRIBUTES</w:t>
      </w:r>
    </w:p>
    <w:p w14:paraId="72580BF6" w14:textId="77777777" w:rsidR="00B27CBD" w:rsidRDefault="00B27CBD">
      <w:pPr>
        <w:pStyle w:val="GDMO3"/>
        <w:keepNext/>
        <w:keepLines/>
        <w:rPr>
          <w:rFonts w:ascii="Arial" w:hAnsi="Arial"/>
        </w:rPr>
      </w:pPr>
      <w:r>
        <w:rPr>
          <w:rFonts w:ascii="Arial" w:hAnsi="Arial"/>
        </w:rPr>
        <w:t>attTransOfPagingMessagesPerBSC</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6CFDA79" w14:textId="77777777" w:rsidR="00B27CBD" w:rsidRDefault="00B27CBD">
      <w:pPr>
        <w:pStyle w:val="GDMO3"/>
        <w:keepNext/>
        <w:keepLines/>
        <w:rPr>
          <w:rFonts w:ascii="Arial" w:hAnsi="Arial"/>
        </w:rPr>
      </w:pPr>
      <w:r>
        <w:rPr>
          <w:rFonts w:ascii="Arial" w:hAnsi="Arial"/>
        </w:rPr>
        <w:t>unsuccTransOfPagingMessagesPerBSC</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EFD2268" w14:textId="77777777" w:rsidR="00B27CBD" w:rsidRDefault="00B27CBD">
      <w:pPr>
        <w:pStyle w:val="GDMO1"/>
        <w:keepNext/>
        <w:keepLines/>
        <w:rPr>
          <w:rFonts w:ascii="Arial" w:hAnsi="Arial"/>
        </w:rPr>
      </w:pPr>
      <w:r>
        <w:rPr>
          <w:rFonts w:ascii="Arial" w:hAnsi="Arial"/>
          <w:b/>
        </w:rPr>
        <w:t>REGISTERED AS</w:t>
      </w:r>
      <w:r>
        <w:rPr>
          <w:rFonts w:ascii="Arial" w:hAnsi="Arial"/>
        </w:rPr>
        <w:t xml:space="preserve"> {gsm1204package 224};</w:t>
      </w:r>
    </w:p>
    <w:p w14:paraId="301DD071" w14:textId="77777777" w:rsidR="00B27CBD" w:rsidRDefault="00B27CBD">
      <w:pPr>
        <w:pStyle w:val="GDMO1"/>
        <w:keepNext/>
        <w:keepLines/>
        <w:rPr>
          <w:rFonts w:ascii="Arial" w:hAnsi="Arial"/>
        </w:rPr>
      </w:pPr>
    </w:p>
    <w:p w14:paraId="02D23EAB" w14:textId="77777777" w:rsidR="00B27CBD" w:rsidRDefault="00B27CBD">
      <w:pPr>
        <w:pStyle w:val="Heading3"/>
      </w:pPr>
      <w:bookmarkStart w:id="370" w:name="_Toc509322823"/>
      <w:r>
        <w:t>C.2.2.5</w:t>
      </w:r>
      <w:r>
        <w:tab/>
        <w:t>immediateAssignmentProceduresPerBSCPackage</w:t>
      </w:r>
      <w:bookmarkEnd w:id="370"/>
    </w:p>
    <w:p w14:paraId="56BAE1C3" w14:textId="77777777" w:rsidR="00B27CBD" w:rsidRDefault="00B27CBD">
      <w:pPr>
        <w:pStyle w:val="GDMO1"/>
        <w:rPr>
          <w:rFonts w:ascii="Arial" w:hAnsi="Arial"/>
        </w:rPr>
      </w:pPr>
      <w:r>
        <w:rPr>
          <w:rFonts w:ascii="Arial" w:hAnsi="Arial"/>
        </w:rPr>
        <w:t>immediateAssignmentProceduresPerBSCPackage</w:t>
      </w:r>
      <w:r>
        <w:rPr>
          <w:rFonts w:ascii="Arial" w:hAnsi="Arial"/>
          <w:b/>
        </w:rPr>
        <w:t xml:space="preserve"> PACKAGE</w:t>
      </w:r>
    </w:p>
    <w:p w14:paraId="5A73E629" w14:textId="77777777" w:rsidR="00B27CBD" w:rsidRDefault="00B27CBD">
      <w:pPr>
        <w:pStyle w:val="GDMO2"/>
        <w:rPr>
          <w:rFonts w:ascii="Arial" w:hAnsi="Arial"/>
        </w:rPr>
      </w:pPr>
      <w:r>
        <w:rPr>
          <w:rFonts w:ascii="Arial" w:hAnsi="Arial"/>
        </w:rPr>
        <w:t>BEHAVIOUR</w:t>
      </w:r>
    </w:p>
    <w:p w14:paraId="2B518817" w14:textId="77777777" w:rsidR="00B27CBD" w:rsidRDefault="00B27CBD">
      <w:pPr>
        <w:pStyle w:val="GDMO3"/>
        <w:rPr>
          <w:rFonts w:ascii="Arial" w:hAnsi="Arial"/>
        </w:rPr>
      </w:pPr>
      <w:r>
        <w:rPr>
          <w:rFonts w:ascii="Arial" w:hAnsi="Arial"/>
        </w:rPr>
        <w:t>generalMeasurementPackageBehaviour;</w:t>
      </w:r>
    </w:p>
    <w:p w14:paraId="71DEA1FC" w14:textId="77777777" w:rsidR="00B27CBD" w:rsidRDefault="00B27CBD">
      <w:pPr>
        <w:pStyle w:val="GDMO2"/>
        <w:rPr>
          <w:rFonts w:ascii="Arial" w:hAnsi="Arial"/>
        </w:rPr>
      </w:pPr>
      <w:r>
        <w:rPr>
          <w:rFonts w:ascii="Arial" w:hAnsi="Arial"/>
        </w:rPr>
        <w:t>ATTRIBUTES</w:t>
      </w:r>
    </w:p>
    <w:p w14:paraId="04F93344" w14:textId="77777777" w:rsidR="00B27CBD" w:rsidRDefault="00B27CBD">
      <w:pPr>
        <w:pStyle w:val="GDMO3"/>
        <w:rPr>
          <w:rFonts w:ascii="Arial" w:hAnsi="Arial"/>
        </w:rPr>
      </w:pPr>
      <w:r>
        <w:rPr>
          <w:rFonts w:ascii="Arial" w:hAnsi="Arial"/>
        </w:rPr>
        <w:t>attImmediateAssingProcsPerBSC</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7306EC6" w14:textId="77777777" w:rsidR="00B27CBD" w:rsidRDefault="00B27CBD">
      <w:pPr>
        <w:pStyle w:val="GDMO3"/>
        <w:rPr>
          <w:rFonts w:ascii="Arial" w:hAnsi="Arial"/>
        </w:rPr>
      </w:pPr>
      <w:r>
        <w:rPr>
          <w:rFonts w:ascii="Arial" w:hAnsi="Arial"/>
        </w:rPr>
        <w:t>succImmediateAssingProcsPerBSC</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8168F2D" w14:textId="77777777" w:rsidR="00B27CBD" w:rsidRDefault="00B27CBD">
      <w:pPr>
        <w:pStyle w:val="GDMO1"/>
        <w:rPr>
          <w:rFonts w:ascii="Arial" w:hAnsi="Arial"/>
        </w:rPr>
      </w:pPr>
      <w:r>
        <w:rPr>
          <w:rFonts w:ascii="Arial" w:hAnsi="Arial"/>
          <w:b/>
        </w:rPr>
        <w:t>REGISTERED AS</w:t>
      </w:r>
      <w:r>
        <w:rPr>
          <w:rFonts w:ascii="Arial" w:hAnsi="Arial"/>
        </w:rPr>
        <w:t xml:space="preserve"> {gsm1204package 225};</w:t>
      </w:r>
    </w:p>
    <w:p w14:paraId="247F84BF" w14:textId="77777777" w:rsidR="00B27CBD" w:rsidRDefault="00B27CBD">
      <w:pPr>
        <w:pStyle w:val="GDMO1"/>
        <w:rPr>
          <w:rFonts w:ascii="Arial" w:hAnsi="Arial"/>
        </w:rPr>
      </w:pPr>
    </w:p>
    <w:p w14:paraId="4B144D3B" w14:textId="77777777" w:rsidR="00B27CBD" w:rsidRDefault="00B27CBD">
      <w:pPr>
        <w:pStyle w:val="Heading3"/>
      </w:pPr>
      <w:bookmarkStart w:id="371" w:name="_Toc509322824"/>
      <w:r>
        <w:t>C.2.2.6</w:t>
      </w:r>
      <w:r>
        <w:tab/>
        <w:t>internalHandoversIntraCellPerBSCPackage</w:t>
      </w:r>
      <w:bookmarkEnd w:id="371"/>
    </w:p>
    <w:p w14:paraId="64E3B2F6" w14:textId="77777777" w:rsidR="00B27CBD" w:rsidRDefault="00B27CBD">
      <w:pPr>
        <w:pStyle w:val="GDMO1"/>
        <w:rPr>
          <w:rFonts w:ascii="Arial" w:hAnsi="Arial"/>
        </w:rPr>
      </w:pPr>
      <w:r>
        <w:rPr>
          <w:rFonts w:ascii="Arial" w:hAnsi="Arial"/>
        </w:rPr>
        <w:t>internalHandoversIntraCellPerBSCPackage</w:t>
      </w:r>
      <w:r>
        <w:rPr>
          <w:rFonts w:ascii="Arial" w:hAnsi="Arial"/>
          <w:b/>
        </w:rPr>
        <w:t xml:space="preserve"> PACKAGE</w:t>
      </w:r>
    </w:p>
    <w:p w14:paraId="0E55821A" w14:textId="77777777" w:rsidR="00B27CBD" w:rsidRDefault="00B27CBD">
      <w:pPr>
        <w:pStyle w:val="GDMO2"/>
        <w:rPr>
          <w:rFonts w:ascii="Arial" w:hAnsi="Arial"/>
        </w:rPr>
      </w:pPr>
      <w:r>
        <w:rPr>
          <w:rFonts w:ascii="Arial" w:hAnsi="Arial"/>
        </w:rPr>
        <w:t>BEHAVIOUR</w:t>
      </w:r>
    </w:p>
    <w:p w14:paraId="016CE728" w14:textId="77777777" w:rsidR="00B27CBD" w:rsidRDefault="00B27CBD">
      <w:pPr>
        <w:pStyle w:val="GDMO3"/>
        <w:rPr>
          <w:rFonts w:ascii="Arial" w:hAnsi="Arial"/>
        </w:rPr>
      </w:pPr>
      <w:r>
        <w:rPr>
          <w:rFonts w:ascii="Arial" w:hAnsi="Arial"/>
        </w:rPr>
        <w:t>generalMeasurementPackageBehaviour;</w:t>
      </w:r>
    </w:p>
    <w:p w14:paraId="49EC967D" w14:textId="77777777" w:rsidR="00B27CBD" w:rsidRDefault="00B27CBD">
      <w:pPr>
        <w:pStyle w:val="GDMO2"/>
        <w:rPr>
          <w:rFonts w:ascii="Arial" w:hAnsi="Arial"/>
        </w:rPr>
      </w:pPr>
      <w:r>
        <w:rPr>
          <w:rFonts w:ascii="Arial" w:hAnsi="Arial"/>
        </w:rPr>
        <w:t>ATTRIBUTES</w:t>
      </w:r>
    </w:p>
    <w:p w14:paraId="145612A7" w14:textId="77777777" w:rsidR="00B27CBD" w:rsidRDefault="00B27CBD">
      <w:pPr>
        <w:pStyle w:val="GDMO3"/>
        <w:rPr>
          <w:rFonts w:ascii="Arial" w:hAnsi="Arial"/>
        </w:rPr>
      </w:pPr>
      <w:r>
        <w:rPr>
          <w:rFonts w:ascii="Arial" w:hAnsi="Arial"/>
        </w:rPr>
        <w:t>succInternalHDOsIntraCellPerBSC</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5165C6C" w14:textId="77777777" w:rsidR="00B27CBD" w:rsidRDefault="00B27CBD">
      <w:pPr>
        <w:pStyle w:val="GDMO3"/>
        <w:rPr>
          <w:rFonts w:ascii="Arial" w:hAnsi="Arial"/>
        </w:rPr>
      </w:pPr>
      <w:r>
        <w:rPr>
          <w:rFonts w:ascii="Arial" w:hAnsi="Arial"/>
        </w:rPr>
        <w:t>unsuccInternalHDOsIntraCellPerBSC</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5E46737" w14:textId="77777777" w:rsidR="00B27CBD" w:rsidRDefault="00B27CBD">
      <w:pPr>
        <w:pStyle w:val="GDMO1"/>
        <w:rPr>
          <w:rFonts w:ascii="Arial" w:hAnsi="Arial"/>
        </w:rPr>
      </w:pPr>
      <w:r>
        <w:rPr>
          <w:rFonts w:ascii="Arial" w:hAnsi="Arial"/>
          <w:b/>
        </w:rPr>
        <w:t>REGISTERED AS</w:t>
      </w:r>
      <w:r>
        <w:rPr>
          <w:rFonts w:ascii="Arial" w:hAnsi="Arial"/>
        </w:rPr>
        <w:t xml:space="preserve"> {gsm1204package 226};</w:t>
      </w:r>
    </w:p>
    <w:p w14:paraId="26586380" w14:textId="77777777" w:rsidR="00B27CBD" w:rsidRDefault="00B27CBD">
      <w:pPr>
        <w:pStyle w:val="GDMO1"/>
        <w:rPr>
          <w:rFonts w:ascii="Arial" w:hAnsi="Arial"/>
        </w:rPr>
      </w:pPr>
    </w:p>
    <w:p w14:paraId="27EDFA05" w14:textId="77777777" w:rsidR="00B27CBD" w:rsidRDefault="00B27CBD">
      <w:pPr>
        <w:pStyle w:val="Heading3"/>
      </w:pPr>
      <w:bookmarkStart w:id="372" w:name="_Toc509322825"/>
      <w:r>
        <w:t>C.2.2.7</w:t>
      </w:r>
      <w:r>
        <w:tab/>
        <w:t>internalHandoversPerBSCPackage</w:t>
      </w:r>
      <w:bookmarkEnd w:id="372"/>
    </w:p>
    <w:p w14:paraId="6F9D6775" w14:textId="77777777" w:rsidR="00B27CBD" w:rsidRDefault="00B27CBD">
      <w:pPr>
        <w:pStyle w:val="GDMO1"/>
        <w:rPr>
          <w:rFonts w:ascii="Arial" w:hAnsi="Arial"/>
        </w:rPr>
      </w:pPr>
      <w:r>
        <w:rPr>
          <w:rFonts w:ascii="Arial" w:hAnsi="Arial"/>
        </w:rPr>
        <w:t>internalHandoversPerBSCPackage</w:t>
      </w:r>
      <w:r>
        <w:rPr>
          <w:rFonts w:ascii="Arial" w:hAnsi="Arial"/>
          <w:b/>
        </w:rPr>
        <w:t xml:space="preserve"> PACKAGE</w:t>
      </w:r>
    </w:p>
    <w:p w14:paraId="0496E4F3" w14:textId="77777777" w:rsidR="00B27CBD" w:rsidRDefault="00B27CBD">
      <w:pPr>
        <w:pStyle w:val="GDMO2"/>
        <w:rPr>
          <w:rFonts w:ascii="Arial" w:hAnsi="Arial"/>
        </w:rPr>
      </w:pPr>
      <w:r>
        <w:rPr>
          <w:rFonts w:ascii="Arial" w:hAnsi="Arial"/>
        </w:rPr>
        <w:t>BEHAVIOUR</w:t>
      </w:r>
    </w:p>
    <w:p w14:paraId="2BD9F20E" w14:textId="77777777" w:rsidR="00B27CBD" w:rsidRDefault="00B27CBD">
      <w:pPr>
        <w:pStyle w:val="GDMO3"/>
        <w:rPr>
          <w:rFonts w:ascii="Arial" w:hAnsi="Arial"/>
        </w:rPr>
      </w:pPr>
      <w:r>
        <w:rPr>
          <w:rFonts w:ascii="Arial" w:hAnsi="Arial"/>
        </w:rPr>
        <w:t>generalMeasurementPackageBehaviour;</w:t>
      </w:r>
    </w:p>
    <w:p w14:paraId="6327CA44" w14:textId="77777777" w:rsidR="00B27CBD" w:rsidRDefault="00B27CBD">
      <w:pPr>
        <w:pStyle w:val="GDMO2"/>
        <w:rPr>
          <w:rFonts w:ascii="Arial" w:hAnsi="Arial"/>
        </w:rPr>
      </w:pPr>
      <w:r>
        <w:rPr>
          <w:rFonts w:ascii="Arial" w:hAnsi="Arial"/>
        </w:rPr>
        <w:t>ATTRIBUTES</w:t>
      </w:r>
    </w:p>
    <w:p w14:paraId="088781FA" w14:textId="77777777" w:rsidR="00B27CBD" w:rsidRDefault="00B27CBD">
      <w:pPr>
        <w:pStyle w:val="GDMO3"/>
        <w:rPr>
          <w:rFonts w:ascii="Arial" w:hAnsi="Arial"/>
        </w:rPr>
      </w:pPr>
      <w:r>
        <w:rPr>
          <w:rFonts w:ascii="Arial" w:hAnsi="Arial"/>
        </w:rPr>
        <w:t>succInternalHDOsPerBSC</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191FD2E" w14:textId="77777777" w:rsidR="00B27CBD" w:rsidRDefault="00B27CBD">
      <w:pPr>
        <w:pStyle w:val="GDMO1"/>
        <w:rPr>
          <w:rFonts w:ascii="Arial" w:hAnsi="Arial"/>
        </w:rPr>
      </w:pPr>
      <w:r>
        <w:rPr>
          <w:rFonts w:ascii="Arial" w:hAnsi="Arial"/>
          <w:b/>
        </w:rPr>
        <w:t>REGISTERED AS</w:t>
      </w:r>
      <w:r>
        <w:rPr>
          <w:rFonts w:ascii="Arial" w:hAnsi="Arial"/>
        </w:rPr>
        <w:t xml:space="preserve"> {gsm1204package 227};</w:t>
      </w:r>
    </w:p>
    <w:p w14:paraId="68AAB1BD" w14:textId="77777777" w:rsidR="00B27CBD" w:rsidRDefault="00B27CBD">
      <w:pPr>
        <w:pStyle w:val="GDMO1"/>
        <w:rPr>
          <w:rFonts w:ascii="Arial" w:hAnsi="Arial"/>
        </w:rPr>
      </w:pPr>
    </w:p>
    <w:p w14:paraId="77718C4E" w14:textId="77777777" w:rsidR="00B27CBD" w:rsidRDefault="00B27CBD">
      <w:pPr>
        <w:pStyle w:val="Heading3"/>
      </w:pPr>
      <w:bookmarkStart w:id="373" w:name="_Toc509322826"/>
      <w:r>
        <w:t>C.2.2.8</w:t>
      </w:r>
      <w:r>
        <w:tab/>
        <w:t>internalHandoversPerCausePackage</w:t>
      </w:r>
      <w:bookmarkEnd w:id="373"/>
    </w:p>
    <w:p w14:paraId="5A2074B6" w14:textId="77777777" w:rsidR="00B27CBD" w:rsidRDefault="00B27CBD">
      <w:pPr>
        <w:pStyle w:val="GDMO1"/>
        <w:rPr>
          <w:rFonts w:ascii="Arial" w:hAnsi="Arial"/>
        </w:rPr>
      </w:pPr>
      <w:r>
        <w:rPr>
          <w:rFonts w:ascii="Arial" w:hAnsi="Arial"/>
        </w:rPr>
        <w:t>internalHandoversPerCausePackage</w:t>
      </w:r>
      <w:r>
        <w:rPr>
          <w:rFonts w:ascii="Arial" w:hAnsi="Arial"/>
          <w:b/>
        </w:rPr>
        <w:t xml:space="preserve"> PACKAGE</w:t>
      </w:r>
    </w:p>
    <w:p w14:paraId="2A2A4502" w14:textId="77777777" w:rsidR="00B27CBD" w:rsidRDefault="00B27CBD">
      <w:pPr>
        <w:pStyle w:val="GDMO2"/>
        <w:rPr>
          <w:rFonts w:ascii="Arial" w:hAnsi="Arial"/>
        </w:rPr>
      </w:pPr>
      <w:r>
        <w:rPr>
          <w:rFonts w:ascii="Arial" w:hAnsi="Arial"/>
        </w:rPr>
        <w:t>BEHAVIOUR</w:t>
      </w:r>
    </w:p>
    <w:p w14:paraId="32A61DDE" w14:textId="77777777" w:rsidR="00B27CBD" w:rsidRDefault="00B27CBD">
      <w:pPr>
        <w:pStyle w:val="GDMO3"/>
        <w:rPr>
          <w:rFonts w:ascii="Arial" w:hAnsi="Arial"/>
        </w:rPr>
      </w:pPr>
      <w:r>
        <w:rPr>
          <w:rFonts w:ascii="Arial" w:hAnsi="Arial"/>
        </w:rPr>
        <w:t>generalMeasurementPackageBehaviour;</w:t>
      </w:r>
    </w:p>
    <w:p w14:paraId="29D493B5" w14:textId="77777777" w:rsidR="00B27CBD" w:rsidRDefault="00B27CBD">
      <w:pPr>
        <w:pStyle w:val="GDMO2"/>
        <w:rPr>
          <w:rFonts w:ascii="Arial" w:hAnsi="Arial"/>
        </w:rPr>
      </w:pPr>
      <w:r>
        <w:rPr>
          <w:rFonts w:ascii="Arial" w:hAnsi="Arial"/>
        </w:rPr>
        <w:t>ATTRIBUTES</w:t>
      </w:r>
    </w:p>
    <w:p w14:paraId="5B335A39" w14:textId="77777777" w:rsidR="00B27CBD" w:rsidRDefault="00B27CBD">
      <w:pPr>
        <w:pStyle w:val="GDMO3"/>
        <w:rPr>
          <w:rFonts w:ascii="Arial" w:hAnsi="Arial"/>
        </w:rPr>
      </w:pPr>
      <w:r>
        <w:rPr>
          <w:rFonts w:ascii="Arial" w:hAnsi="Arial"/>
        </w:rPr>
        <w:t>succInternalHDOsPerCause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C1923E2" w14:textId="77777777" w:rsidR="00B27CBD" w:rsidRDefault="00B27CBD">
      <w:pPr>
        <w:pStyle w:val="GDMO1"/>
        <w:rPr>
          <w:rFonts w:ascii="Arial" w:hAnsi="Arial"/>
        </w:rPr>
      </w:pPr>
      <w:r>
        <w:rPr>
          <w:rFonts w:ascii="Arial" w:hAnsi="Arial"/>
          <w:b/>
        </w:rPr>
        <w:t>REGISTERED AS</w:t>
      </w:r>
      <w:r>
        <w:rPr>
          <w:rFonts w:ascii="Arial" w:hAnsi="Arial"/>
        </w:rPr>
        <w:t xml:space="preserve"> {gsm1204package 228};</w:t>
      </w:r>
    </w:p>
    <w:p w14:paraId="4B827383" w14:textId="77777777" w:rsidR="00B27CBD" w:rsidRDefault="00B27CBD">
      <w:pPr>
        <w:pStyle w:val="GDMO1"/>
        <w:rPr>
          <w:rFonts w:ascii="Arial" w:hAnsi="Arial"/>
        </w:rPr>
      </w:pPr>
    </w:p>
    <w:p w14:paraId="66963D55" w14:textId="77777777" w:rsidR="00B27CBD" w:rsidRDefault="00B27CBD">
      <w:pPr>
        <w:pStyle w:val="Heading3"/>
      </w:pPr>
      <w:bookmarkStart w:id="374" w:name="_Toc509322827"/>
      <w:r>
        <w:t>C.2.2.9</w:t>
      </w:r>
      <w:r>
        <w:tab/>
        <w:t>internalHandoverFailuresPerBSCPackage</w:t>
      </w:r>
      <w:bookmarkEnd w:id="374"/>
    </w:p>
    <w:p w14:paraId="2CBBD06E" w14:textId="77777777" w:rsidR="00B27CBD" w:rsidRDefault="00B27CBD">
      <w:pPr>
        <w:pStyle w:val="GDMO1"/>
        <w:rPr>
          <w:rFonts w:ascii="Arial" w:hAnsi="Arial"/>
        </w:rPr>
      </w:pPr>
      <w:r>
        <w:rPr>
          <w:rFonts w:ascii="Arial" w:hAnsi="Arial"/>
        </w:rPr>
        <w:t>internalHandoverFailuresPerBSCPackage</w:t>
      </w:r>
      <w:r>
        <w:rPr>
          <w:rFonts w:ascii="Arial" w:hAnsi="Arial"/>
          <w:b/>
        </w:rPr>
        <w:t xml:space="preserve"> PACKAGE</w:t>
      </w:r>
    </w:p>
    <w:p w14:paraId="3C37CAAD" w14:textId="77777777" w:rsidR="00B27CBD" w:rsidRDefault="00B27CBD">
      <w:pPr>
        <w:pStyle w:val="GDMO2"/>
        <w:rPr>
          <w:rFonts w:ascii="Arial" w:hAnsi="Arial"/>
        </w:rPr>
      </w:pPr>
      <w:r>
        <w:rPr>
          <w:rFonts w:ascii="Arial" w:hAnsi="Arial"/>
        </w:rPr>
        <w:t>BEHAVIOUR</w:t>
      </w:r>
    </w:p>
    <w:p w14:paraId="436729F6" w14:textId="77777777" w:rsidR="00B27CBD" w:rsidRDefault="00B27CBD">
      <w:pPr>
        <w:pStyle w:val="GDMO3"/>
        <w:rPr>
          <w:rFonts w:ascii="Arial" w:hAnsi="Arial"/>
        </w:rPr>
      </w:pPr>
      <w:r>
        <w:rPr>
          <w:rFonts w:ascii="Arial" w:hAnsi="Arial"/>
        </w:rPr>
        <w:t>generalMeasurementPackageBehaviour;</w:t>
      </w:r>
    </w:p>
    <w:p w14:paraId="67C19769" w14:textId="77777777" w:rsidR="00B27CBD" w:rsidRDefault="00B27CBD">
      <w:pPr>
        <w:pStyle w:val="GDMO2"/>
        <w:rPr>
          <w:rFonts w:ascii="Arial" w:hAnsi="Arial"/>
        </w:rPr>
      </w:pPr>
      <w:r>
        <w:rPr>
          <w:rFonts w:ascii="Arial" w:hAnsi="Arial"/>
        </w:rPr>
        <w:lastRenderedPageBreak/>
        <w:t>ATTRIBUTES</w:t>
      </w:r>
    </w:p>
    <w:p w14:paraId="08DA7735" w14:textId="77777777" w:rsidR="00B27CBD" w:rsidRDefault="00B27CBD">
      <w:pPr>
        <w:pStyle w:val="GDMO3"/>
        <w:rPr>
          <w:rFonts w:ascii="Arial" w:hAnsi="Arial"/>
        </w:rPr>
      </w:pPr>
      <w:r>
        <w:rPr>
          <w:rFonts w:ascii="Arial" w:hAnsi="Arial"/>
        </w:rPr>
        <w:t>unsuccInternalHDOsWithReconnectionPerBSC</w:t>
      </w:r>
      <w:r>
        <w:rPr>
          <w:rFonts w:ascii="Arial" w:hAnsi="Arial"/>
        </w:rPr>
        <w:tab/>
      </w:r>
      <w:r>
        <w:rPr>
          <w:rFonts w:ascii="Arial" w:hAnsi="Arial"/>
        </w:rPr>
        <w:tab/>
      </w:r>
      <w:r>
        <w:rPr>
          <w:rFonts w:ascii="Arial" w:hAnsi="Arial"/>
          <w:b/>
        </w:rPr>
        <w:t>GET</w:t>
      </w:r>
      <w:r>
        <w:rPr>
          <w:rFonts w:ascii="Arial" w:hAnsi="Arial"/>
        </w:rPr>
        <w:t>,</w:t>
      </w:r>
    </w:p>
    <w:p w14:paraId="401BDA7C" w14:textId="77777777" w:rsidR="00B27CBD" w:rsidRDefault="00B27CBD">
      <w:pPr>
        <w:pStyle w:val="GDMO3"/>
        <w:rPr>
          <w:rFonts w:ascii="Arial" w:hAnsi="Arial"/>
        </w:rPr>
      </w:pPr>
      <w:r>
        <w:rPr>
          <w:rFonts w:ascii="Arial" w:hAnsi="Arial"/>
        </w:rPr>
        <w:t>unsuccInternalHDOsWithLossOfConnectionPerBSC</w:t>
      </w:r>
      <w:r>
        <w:rPr>
          <w:rFonts w:ascii="Arial" w:hAnsi="Arial"/>
        </w:rPr>
        <w:tab/>
      </w:r>
      <w:r>
        <w:rPr>
          <w:rFonts w:ascii="Arial" w:hAnsi="Arial"/>
          <w:b/>
        </w:rPr>
        <w:t>GET</w:t>
      </w:r>
      <w:r>
        <w:rPr>
          <w:rFonts w:ascii="Arial" w:hAnsi="Arial"/>
        </w:rPr>
        <w:t>;</w:t>
      </w:r>
    </w:p>
    <w:p w14:paraId="0799A3A9" w14:textId="77777777" w:rsidR="00B27CBD" w:rsidRDefault="00B27CBD">
      <w:pPr>
        <w:pStyle w:val="GDMO1"/>
        <w:rPr>
          <w:rFonts w:ascii="Arial" w:hAnsi="Arial"/>
        </w:rPr>
      </w:pPr>
      <w:r>
        <w:rPr>
          <w:rFonts w:ascii="Arial" w:hAnsi="Arial"/>
          <w:b/>
        </w:rPr>
        <w:t>REGISTERED AS</w:t>
      </w:r>
      <w:r>
        <w:rPr>
          <w:rFonts w:ascii="Arial" w:hAnsi="Arial"/>
        </w:rPr>
        <w:t xml:space="preserve"> {gsm1204package 229};</w:t>
      </w:r>
    </w:p>
    <w:p w14:paraId="2C28515A" w14:textId="77777777" w:rsidR="00B27CBD" w:rsidRDefault="00B27CBD">
      <w:pPr>
        <w:pStyle w:val="GDMO1"/>
        <w:rPr>
          <w:rFonts w:ascii="Arial" w:hAnsi="Arial"/>
          <w:b/>
        </w:rPr>
      </w:pPr>
    </w:p>
    <w:p w14:paraId="21C5C410" w14:textId="77777777" w:rsidR="00B27CBD" w:rsidRDefault="00B27CBD">
      <w:pPr>
        <w:pStyle w:val="Heading3"/>
      </w:pPr>
      <w:bookmarkStart w:id="375" w:name="_Toc509322828"/>
      <w:r>
        <w:t>C.2.2.10</w:t>
      </w:r>
      <w:r>
        <w:tab/>
        <w:t>gprsPDUFlushReqPackage</w:t>
      </w:r>
      <w:bookmarkEnd w:id="375"/>
    </w:p>
    <w:p w14:paraId="3AFF4F89" w14:textId="77777777" w:rsidR="00B27CBD" w:rsidRDefault="00B27CBD">
      <w:pPr>
        <w:pStyle w:val="GDMO1"/>
        <w:rPr>
          <w:rFonts w:ascii="Arial" w:hAnsi="Arial"/>
        </w:rPr>
      </w:pPr>
      <w:r>
        <w:rPr>
          <w:rFonts w:ascii="Arial" w:hAnsi="Arial"/>
        </w:rPr>
        <w:t>gprsPDUFlushReqPackage</w:t>
      </w:r>
      <w:r>
        <w:rPr>
          <w:rFonts w:ascii="Arial" w:hAnsi="Arial"/>
          <w:b/>
        </w:rPr>
        <w:t xml:space="preserve"> PACKAGE</w:t>
      </w:r>
    </w:p>
    <w:p w14:paraId="6F9B1DAC" w14:textId="77777777" w:rsidR="00B27CBD" w:rsidRDefault="00B27CBD">
      <w:pPr>
        <w:pStyle w:val="GDMO2"/>
        <w:rPr>
          <w:rFonts w:ascii="Arial" w:hAnsi="Arial"/>
        </w:rPr>
      </w:pPr>
      <w:r>
        <w:rPr>
          <w:rFonts w:ascii="Arial" w:hAnsi="Arial"/>
        </w:rPr>
        <w:t>BEHAVIOUR</w:t>
      </w:r>
    </w:p>
    <w:p w14:paraId="2CCE46B2" w14:textId="77777777" w:rsidR="00B27CBD" w:rsidRDefault="00B27CBD">
      <w:pPr>
        <w:pStyle w:val="GDMO3"/>
        <w:rPr>
          <w:rFonts w:ascii="Arial" w:hAnsi="Arial"/>
        </w:rPr>
      </w:pPr>
      <w:r>
        <w:rPr>
          <w:rFonts w:ascii="Arial" w:hAnsi="Arial"/>
        </w:rPr>
        <w:t>generalMeasurementPackageBehaviour;</w:t>
      </w:r>
    </w:p>
    <w:p w14:paraId="007AF435" w14:textId="77777777" w:rsidR="00B27CBD" w:rsidRDefault="00B27CBD">
      <w:pPr>
        <w:pStyle w:val="GDMO2"/>
        <w:rPr>
          <w:rFonts w:ascii="Arial" w:hAnsi="Arial"/>
        </w:rPr>
      </w:pPr>
      <w:r>
        <w:rPr>
          <w:rFonts w:ascii="Arial" w:hAnsi="Arial"/>
        </w:rPr>
        <w:t>ATTRIBUTES</w:t>
      </w:r>
    </w:p>
    <w:p w14:paraId="07F74B0E" w14:textId="77777777" w:rsidR="00B27CBD" w:rsidRDefault="00B27CBD">
      <w:pPr>
        <w:pStyle w:val="GDMO3"/>
        <w:rPr>
          <w:rFonts w:ascii="Arial" w:hAnsi="Arial"/>
        </w:rPr>
      </w:pPr>
      <w:r>
        <w:rPr>
          <w:rFonts w:ascii="Arial" w:hAnsi="Arial"/>
        </w:rPr>
        <w:t>FlushReqReceived</w:t>
      </w:r>
      <w:r>
        <w:rPr>
          <w:rFonts w:ascii="Arial" w:hAnsi="Arial"/>
        </w:rPr>
        <w:tab/>
      </w:r>
      <w:r>
        <w:rPr>
          <w:rFonts w:ascii="Arial" w:hAnsi="Arial"/>
        </w:rPr>
        <w:tab/>
      </w:r>
      <w:r>
        <w:rPr>
          <w:rFonts w:ascii="Arial" w:hAnsi="Arial"/>
          <w:b/>
        </w:rPr>
        <w:t>GET</w:t>
      </w:r>
      <w:r>
        <w:rPr>
          <w:rFonts w:ascii="Arial" w:hAnsi="Arial"/>
        </w:rPr>
        <w:t>;</w:t>
      </w:r>
    </w:p>
    <w:p w14:paraId="35071B99" w14:textId="77777777" w:rsidR="00B27CBD" w:rsidRDefault="00B27CBD">
      <w:pPr>
        <w:pStyle w:val="GDMO1"/>
        <w:rPr>
          <w:rFonts w:ascii="Arial" w:hAnsi="Arial"/>
        </w:rPr>
      </w:pPr>
      <w:r>
        <w:rPr>
          <w:rFonts w:ascii="Arial" w:hAnsi="Arial"/>
          <w:b/>
        </w:rPr>
        <w:t>REGISTERED AS</w:t>
      </w:r>
      <w:r>
        <w:rPr>
          <w:rFonts w:ascii="Arial" w:hAnsi="Arial"/>
        </w:rPr>
        <w:t xml:space="preserve"> {gsm1204package 2210};</w:t>
      </w:r>
    </w:p>
    <w:p w14:paraId="6CBA94CF" w14:textId="77777777" w:rsidR="00B27CBD" w:rsidRDefault="00B27CBD">
      <w:pPr>
        <w:pStyle w:val="GDMO1"/>
        <w:rPr>
          <w:rFonts w:ascii="Arial" w:hAnsi="Arial"/>
          <w:b/>
        </w:rPr>
      </w:pPr>
    </w:p>
    <w:p w14:paraId="4CEBB1B0" w14:textId="77777777" w:rsidR="00B27CBD" w:rsidRDefault="00B27CBD">
      <w:pPr>
        <w:pStyle w:val="Heading3"/>
      </w:pPr>
      <w:bookmarkStart w:id="376" w:name="_Toc509322829"/>
      <w:r>
        <w:t>C.2.2.11</w:t>
      </w:r>
      <w:r>
        <w:tab/>
        <w:t>gprsPagingRequestPackage</w:t>
      </w:r>
      <w:bookmarkEnd w:id="376"/>
      <w:r>
        <w:tab/>
      </w:r>
    </w:p>
    <w:p w14:paraId="090C7F23" w14:textId="77777777" w:rsidR="00B27CBD" w:rsidRDefault="00B27CBD">
      <w:pPr>
        <w:pStyle w:val="GDMO1"/>
        <w:rPr>
          <w:rFonts w:ascii="Arial" w:hAnsi="Arial"/>
        </w:rPr>
      </w:pPr>
      <w:r>
        <w:rPr>
          <w:rFonts w:ascii="Arial" w:hAnsi="Arial"/>
        </w:rPr>
        <w:t>gprsPagingRequestPackage</w:t>
      </w:r>
      <w:r>
        <w:rPr>
          <w:rFonts w:ascii="Arial" w:hAnsi="Arial"/>
        </w:rPr>
        <w:tab/>
      </w:r>
      <w:r>
        <w:rPr>
          <w:rFonts w:ascii="Arial" w:hAnsi="Arial"/>
          <w:b/>
        </w:rPr>
        <w:t xml:space="preserve"> PACKAGE</w:t>
      </w:r>
    </w:p>
    <w:p w14:paraId="3F761F28" w14:textId="77777777" w:rsidR="00B27CBD" w:rsidRDefault="00B27CBD">
      <w:pPr>
        <w:pStyle w:val="GDMO2"/>
        <w:rPr>
          <w:rFonts w:ascii="Arial" w:hAnsi="Arial"/>
        </w:rPr>
      </w:pPr>
      <w:r>
        <w:rPr>
          <w:rFonts w:ascii="Arial" w:hAnsi="Arial"/>
        </w:rPr>
        <w:t>BEHAVIOUR</w:t>
      </w:r>
    </w:p>
    <w:p w14:paraId="31961946" w14:textId="77777777" w:rsidR="00B27CBD" w:rsidRDefault="00B27CBD">
      <w:pPr>
        <w:pStyle w:val="GDMO3"/>
        <w:rPr>
          <w:rFonts w:ascii="Arial" w:hAnsi="Arial"/>
        </w:rPr>
      </w:pPr>
      <w:r>
        <w:rPr>
          <w:rFonts w:ascii="Arial" w:hAnsi="Arial"/>
        </w:rPr>
        <w:t>generalMeasurementPackageBehaviour;</w:t>
      </w:r>
    </w:p>
    <w:p w14:paraId="665460CD" w14:textId="77777777" w:rsidR="00B27CBD" w:rsidRDefault="00B27CBD">
      <w:pPr>
        <w:pStyle w:val="GDMO2"/>
        <w:rPr>
          <w:rFonts w:ascii="Arial" w:hAnsi="Arial"/>
        </w:rPr>
      </w:pPr>
      <w:r>
        <w:rPr>
          <w:rFonts w:ascii="Arial" w:hAnsi="Arial"/>
        </w:rPr>
        <w:t>ATTRIBUTES</w:t>
      </w:r>
    </w:p>
    <w:p w14:paraId="4E129886" w14:textId="77777777" w:rsidR="00B27CBD" w:rsidRDefault="00B27CBD">
      <w:pPr>
        <w:pStyle w:val="GDMO3"/>
        <w:rPr>
          <w:rFonts w:ascii="Arial" w:hAnsi="Arial"/>
        </w:rPr>
      </w:pPr>
      <w:r>
        <w:rPr>
          <w:rFonts w:ascii="Arial" w:hAnsi="Arial"/>
        </w:rPr>
        <w:t>pagingReqReceivedfromSGSN</w:t>
      </w:r>
      <w:r>
        <w:rPr>
          <w:rFonts w:ascii="Arial" w:hAnsi="Arial"/>
        </w:rPr>
        <w:tab/>
      </w:r>
      <w:r>
        <w:rPr>
          <w:rFonts w:ascii="Arial" w:hAnsi="Arial"/>
        </w:rPr>
        <w:tab/>
      </w:r>
      <w:r>
        <w:rPr>
          <w:rFonts w:ascii="Arial" w:hAnsi="Arial"/>
          <w:b/>
        </w:rPr>
        <w:t>GET</w:t>
      </w:r>
      <w:r>
        <w:rPr>
          <w:rFonts w:ascii="Arial" w:hAnsi="Arial"/>
        </w:rPr>
        <w:t>;</w:t>
      </w:r>
    </w:p>
    <w:p w14:paraId="3A7236C7" w14:textId="77777777" w:rsidR="00B27CBD" w:rsidRDefault="00B27CBD">
      <w:pPr>
        <w:pStyle w:val="GDMO1"/>
        <w:rPr>
          <w:rFonts w:ascii="Arial" w:hAnsi="Arial"/>
        </w:rPr>
      </w:pPr>
      <w:r>
        <w:rPr>
          <w:rFonts w:ascii="Arial" w:hAnsi="Arial"/>
          <w:b/>
        </w:rPr>
        <w:t>REGISTERED AS</w:t>
      </w:r>
      <w:r>
        <w:rPr>
          <w:rFonts w:ascii="Arial" w:hAnsi="Arial"/>
        </w:rPr>
        <w:t xml:space="preserve"> {gsm1204package 2211};</w:t>
      </w:r>
    </w:p>
    <w:p w14:paraId="4AAC51ED" w14:textId="77777777" w:rsidR="00B27CBD" w:rsidRDefault="00B27CBD">
      <w:pPr>
        <w:pStyle w:val="GDMO1"/>
        <w:rPr>
          <w:rFonts w:ascii="Arial" w:hAnsi="Arial"/>
          <w:b/>
        </w:rPr>
      </w:pPr>
    </w:p>
    <w:p w14:paraId="4FCFBE93" w14:textId="77777777" w:rsidR="00B27CBD" w:rsidRDefault="00B27CBD">
      <w:pPr>
        <w:pStyle w:val="Heading3"/>
      </w:pPr>
      <w:bookmarkStart w:id="377" w:name="_Toc509322830"/>
      <w:r>
        <w:t>C.2.2.12</w:t>
      </w:r>
      <w:r>
        <w:tab/>
        <w:t>gprsInterArrivalPackage</w:t>
      </w:r>
      <w:bookmarkEnd w:id="377"/>
    </w:p>
    <w:p w14:paraId="6FCEE032" w14:textId="77777777" w:rsidR="00B27CBD" w:rsidRDefault="00B27CBD">
      <w:pPr>
        <w:pStyle w:val="GDMO1"/>
        <w:rPr>
          <w:rFonts w:ascii="Arial" w:hAnsi="Arial"/>
        </w:rPr>
      </w:pPr>
      <w:r>
        <w:rPr>
          <w:rFonts w:ascii="Arial" w:hAnsi="Arial"/>
        </w:rPr>
        <w:t>gprsInterArrivalPackage</w:t>
      </w:r>
      <w:r>
        <w:rPr>
          <w:rFonts w:ascii="Arial" w:hAnsi="Arial"/>
          <w:b/>
        </w:rPr>
        <w:t xml:space="preserve"> PACKAGE</w:t>
      </w:r>
    </w:p>
    <w:p w14:paraId="6E7BD359" w14:textId="77777777" w:rsidR="00B27CBD" w:rsidRDefault="00B27CBD">
      <w:pPr>
        <w:pStyle w:val="GDMO2"/>
        <w:rPr>
          <w:rFonts w:ascii="Arial" w:hAnsi="Arial"/>
        </w:rPr>
      </w:pPr>
      <w:r>
        <w:rPr>
          <w:rFonts w:ascii="Arial" w:hAnsi="Arial"/>
        </w:rPr>
        <w:t>BEHAVIOUR</w:t>
      </w:r>
    </w:p>
    <w:p w14:paraId="1F6800D5" w14:textId="77777777" w:rsidR="00B27CBD" w:rsidRDefault="00B27CBD">
      <w:pPr>
        <w:pStyle w:val="GDMO3"/>
        <w:rPr>
          <w:rFonts w:ascii="Arial" w:hAnsi="Arial"/>
        </w:rPr>
      </w:pPr>
      <w:r>
        <w:rPr>
          <w:rFonts w:ascii="Arial" w:hAnsi="Arial"/>
        </w:rPr>
        <w:t>generalMeasurementPackageBehaviour;</w:t>
      </w:r>
    </w:p>
    <w:p w14:paraId="73F4BCD3" w14:textId="77777777" w:rsidR="00B27CBD" w:rsidRDefault="00B27CBD">
      <w:pPr>
        <w:pStyle w:val="GDMO2"/>
        <w:rPr>
          <w:rFonts w:ascii="Arial" w:hAnsi="Arial"/>
        </w:rPr>
      </w:pPr>
      <w:r>
        <w:rPr>
          <w:rFonts w:ascii="Arial" w:hAnsi="Arial"/>
        </w:rPr>
        <w:t>ATTRIBUTES</w:t>
      </w:r>
    </w:p>
    <w:p w14:paraId="0EFCD581" w14:textId="77777777" w:rsidR="00B27CBD" w:rsidRDefault="00B27CBD">
      <w:pPr>
        <w:pStyle w:val="GDMO3"/>
        <w:rPr>
          <w:rFonts w:ascii="Arial" w:hAnsi="Arial"/>
        </w:rPr>
      </w:pPr>
      <w:r>
        <w:rPr>
          <w:rFonts w:ascii="Arial" w:hAnsi="Arial"/>
        </w:rPr>
        <w:t>meanPSInterArrivalTime</w:t>
      </w:r>
      <w:r>
        <w:rPr>
          <w:rFonts w:ascii="Arial" w:hAnsi="Arial"/>
        </w:rPr>
        <w:tab/>
      </w:r>
      <w:r>
        <w:rPr>
          <w:rFonts w:ascii="Arial" w:hAnsi="Arial"/>
        </w:rPr>
        <w:tab/>
      </w:r>
      <w:r>
        <w:rPr>
          <w:rFonts w:ascii="Arial" w:hAnsi="Arial"/>
          <w:b/>
        </w:rPr>
        <w:t>GET</w:t>
      </w:r>
      <w:r>
        <w:rPr>
          <w:rFonts w:ascii="Arial" w:hAnsi="Arial"/>
        </w:rPr>
        <w:t>;</w:t>
      </w:r>
    </w:p>
    <w:p w14:paraId="14976A3E" w14:textId="77777777" w:rsidR="00B27CBD" w:rsidRDefault="00B27CBD">
      <w:pPr>
        <w:pStyle w:val="GDMO1"/>
        <w:rPr>
          <w:rFonts w:ascii="Arial" w:hAnsi="Arial"/>
        </w:rPr>
      </w:pPr>
      <w:r>
        <w:rPr>
          <w:rFonts w:ascii="Arial" w:hAnsi="Arial"/>
          <w:b/>
        </w:rPr>
        <w:t>REGISTERED AS</w:t>
      </w:r>
      <w:r>
        <w:rPr>
          <w:rFonts w:ascii="Arial" w:hAnsi="Arial"/>
        </w:rPr>
        <w:t xml:space="preserve"> {gsm1204package 2212};</w:t>
      </w:r>
    </w:p>
    <w:p w14:paraId="0FD37EBB" w14:textId="77777777" w:rsidR="00B27CBD" w:rsidRDefault="00B27CBD">
      <w:pPr>
        <w:pStyle w:val="GDMO1"/>
        <w:rPr>
          <w:rFonts w:ascii="Arial" w:hAnsi="Arial"/>
          <w:b/>
        </w:rPr>
      </w:pPr>
    </w:p>
    <w:p w14:paraId="3FB173DF" w14:textId="77777777" w:rsidR="00B27CBD" w:rsidRDefault="00B27CBD">
      <w:pPr>
        <w:pStyle w:val="GDMO1"/>
        <w:rPr>
          <w:rFonts w:ascii="Arial" w:hAnsi="Arial"/>
        </w:rPr>
      </w:pPr>
    </w:p>
    <w:p w14:paraId="15B704BC" w14:textId="77777777" w:rsidR="00B27CBD" w:rsidRDefault="00B27CBD">
      <w:pPr>
        <w:pStyle w:val="Heading2"/>
      </w:pPr>
      <w:bookmarkStart w:id="378" w:name="_Toc509322831"/>
      <w:r>
        <w:t>C.2.3</w:t>
      </w:r>
      <w:r>
        <w:tab/>
        <w:t>CELL Measurement Function Related Packages</w:t>
      </w:r>
      <w:bookmarkEnd w:id="378"/>
    </w:p>
    <w:p w14:paraId="293D6828" w14:textId="77777777" w:rsidR="00B27CBD" w:rsidRDefault="00B27CBD">
      <w:pPr>
        <w:pStyle w:val="Heading3"/>
      </w:pPr>
      <w:bookmarkStart w:id="379" w:name="_Toc509322832"/>
      <w:r>
        <w:t>C.2.3.1</w:t>
      </w:r>
      <w:r>
        <w:tab/>
        <w:t>pchagchQueuePackage</w:t>
      </w:r>
      <w:bookmarkEnd w:id="379"/>
    </w:p>
    <w:p w14:paraId="33D1816D" w14:textId="77777777" w:rsidR="00B27CBD" w:rsidRDefault="00B27CBD">
      <w:pPr>
        <w:pStyle w:val="GDMO1"/>
        <w:rPr>
          <w:rFonts w:ascii="Arial" w:hAnsi="Arial"/>
        </w:rPr>
      </w:pPr>
      <w:r>
        <w:rPr>
          <w:rFonts w:ascii="Arial" w:hAnsi="Arial"/>
        </w:rPr>
        <w:t xml:space="preserve">pchagchQueuePackage </w:t>
      </w:r>
      <w:r>
        <w:rPr>
          <w:rFonts w:ascii="Arial" w:hAnsi="Arial"/>
          <w:b/>
        </w:rPr>
        <w:t>PACKAGE</w:t>
      </w:r>
    </w:p>
    <w:p w14:paraId="075F0399" w14:textId="77777777" w:rsidR="00B27CBD" w:rsidRDefault="00B27CBD">
      <w:pPr>
        <w:pStyle w:val="GDMO2"/>
        <w:rPr>
          <w:rFonts w:ascii="Arial" w:hAnsi="Arial"/>
        </w:rPr>
      </w:pPr>
      <w:r>
        <w:rPr>
          <w:rFonts w:ascii="Arial" w:hAnsi="Arial"/>
        </w:rPr>
        <w:t>BEHAVIOUR</w:t>
      </w:r>
    </w:p>
    <w:p w14:paraId="6319C59E" w14:textId="77777777" w:rsidR="00B27CBD" w:rsidRDefault="00B27CBD">
      <w:pPr>
        <w:pStyle w:val="GDMO3"/>
        <w:rPr>
          <w:rFonts w:ascii="Arial" w:hAnsi="Arial"/>
        </w:rPr>
      </w:pPr>
      <w:r>
        <w:rPr>
          <w:rFonts w:ascii="Arial" w:hAnsi="Arial"/>
        </w:rPr>
        <w:t>generalMeasurementPackageBehaviour;</w:t>
      </w:r>
    </w:p>
    <w:p w14:paraId="6EBF31B6" w14:textId="77777777" w:rsidR="00B27CBD" w:rsidRDefault="00B27CBD">
      <w:pPr>
        <w:pStyle w:val="GDMO2"/>
        <w:rPr>
          <w:rFonts w:ascii="Arial" w:hAnsi="Arial"/>
        </w:rPr>
      </w:pPr>
      <w:r>
        <w:rPr>
          <w:rFonts w:ascii="Arial" w:hAnsi="Arial"/>
        </w:rPr>
        <w:t>ATTRIBUTES</w:t>
      </w:r>
    </w:p>
    <w:p w14:paraId="37E301DD" w14:textId="77777777" w:rsidR="00B27CBD" w:rsidRDefault="00B27CBD">
      <w:pPr>
        <w:pStyle w:val="GDMO3"/>
        <w:rPr>
          <w:rFonts w:ascii="Arial" w:hAnsi="Arial"/>
        </w:rPr>
      </w:pPr>
      <w:r>
        <w:rPr>
          <w:rFonts w:ascii="Arial" w:hAnsi="Arial"/>
        </w:rPr>
        <w:t>meanP</w:t>
      </w:r>
      <w:smartTag w:uri="urn:schemas-microsoft-com:office:smarttags" w:element="PersonName">
        <w:r>
          <w:rPr>
            <w:rFonts w:ascii="Arial" w:hAnsi="Arial"/>
          </w:rPr>
          <w:t>CH</w:t>
        </w:r>
      </w:smartTag>
      <w:r>
        <w:rPr>
          <w:rFonts w:ascii="Arial" w:hAnsi="Arial"/>
        </w:rPr>
        <w:t>AG</w:t>
      </w:r>
      <w:smartTag w:uri="urn:schemas-microsoft-com:office:smarttags" w:element="PersonName">
        <w:r>
          <w:rPr>
            <w:rFonts w:ascii="Arial" w:hAnsi="Arial"/>
          </w:rPr>
          <w:t>CH</w:t>
        </w:r>
      </w:smartTag>
      <w:r>
        <w:rPr>
          <w:rFonts w:ascii="Arial" w:hAnsi="Arial"/>
        </w:rPr>
        <w:t>QueueLength</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ACB40BF" w14:textId="77777777" w:rsidR="00B27CBD" w:rsidRDefault="00B27CBD">
      <w:pPr>
        <w:pStyle w:val="GDMO1"/>
        <w:rPr>
          <w:rFonts w:ascii="Arial" w:hAnsi="Arial"/>
        </w:rPr>
      </w:pPr>
      <w:r>
        <w:rPr>
          <w:rFonts w:ascii="Arial" w:hAnsi="Arial"/>
          <w:b/>
        </w:rPr>
        <w:t>REGISTERED AS</w:t>
      </w:r>
      <w:r>
        <w:rPr>
          <w:rFonts w:ascii="Arial" w:hAnsi="Arial"/>
        </w:rPr>
        <w:t xml:space="preserve"> {gsm1204package 231};</w:t>
      </w:r>
    </w:p>
    <w:p w14:paraId="027FA17A" w14:textId="77777777" w:rsidR="00B27CBD" w:rsidRDefault="00B27CBD">
      <w:pPr>
        <w:pStyle w:val="GDMO1"/>
        <w:rPr>
          <w:rFonts w:ascii="Arial" w:hAnsi="Arial"/>
        </w:rPr>
      </w:pPr>
    </w:p>
    <w:p w14:paraId="756280BC" w14:textId="77777777" w:rsidR="00B27CBD" w:rsidRDefault="00B27CBD">
      <w:pPr>
        <w:pStyle w:val="Heading3"/>
      </w:pPr>
      <w:bookmarkStart w:id="380" w:name="_Toc509322833"/>
      <w:r>
        <w:t>C.2.3.2</w:t>
      </w:r>
      <w:r>
        <w:tab/>
        <w:t>pagingMessagePackage</w:t>
      </w:r>
      <w:bookmarkEnd w:id="380"/>
    </w:p>
    <w:p w14:paraId="5EF1AE13" w14:textId="77777777" w:rsidR="00B27CBD" w:rsidRDefault="00B27CBD">
      <w:pPr>
        <w:pStyle w:val="GDMO1"/>
        <w:rPr>
          <w:rFonts w:ascii="Arial" w:hAnsi="Arial"/>
        </w:rPr>
      </w:pPr>
      <w:r>
        <w:rPr>
          <w:rFonts w:ascii="Arial" w:hAnsi="Arial"/>
        </w:rPr>
        <w:t>pagingMessagePackage</w:t>
      </w:r>
      <w:r>
        <w:rPr>
          <w:rFonts w:ascii="Arial" w:hAnsi="Arial"/>
          <w:b/>
        </w:rPr>
        <w:t xml:space="preserve"> PACKAGE</w:t>
      </w:r>
    </w:p>
    <w:p w14:paraId="78AFF088" w14:textId="77777777" w:rsidR="00B27CBD" w:rsidRDefault="00B27CBD">
      <w:pPr>
        <w:pStyle w:val="GDMO2"/>
        <w:rPr>
          <w:rFonts w:ascii="Arial" w:hAnsi="Arial"/>
        </w:rPr>
      </w:pPr>
      <w:r>
        <w:rPr>
          <w:rFonts w:ascii="Arial" w:hAnsi="Arial"/>
        </w:rPr>
        <w:t>BEHAVIOUR</w:t>
      </w:r>
    </w:p>
    <w:p w14:paraId="10AB8540" w14:textId="77777777" w:rsidR="00B27CBD" w:rsidRDefault="00B27CBD">
      <w:pPr>
        <w:pStyle w:val="GDMO3"/>
        <w:rPr>
          <w:rFonts w:ascii="Arial" w:hAnsi="Arial"/>
        </w:rPr>
      </w:pPr>
      <w:r>
        <w:rPr>
          <w:rFonts w:ascii="Arial" w:hAnsi="Arial"/>
        </w:rPr>
        <w:t>generalMeasurementPackageBehaviour;</w:t>
      </w:r>
    </w:p>
    <w:p w14:paraId="1F2394D6" w14:textId="77777777" w:rsidR="00B27CBD" w:rsidRDefault="00B27CBD">
      <w:pPr>
        <w:pStyle w:val="GDMO2"/>
        <w:rPr>
          <w:rFonts w:ascii="Arial" w:hAnsi="Arial"/>
        </w:rPr>
      </w:pPr>
      <w:r>
        <w:rPr>
          <w:rFonts w:ascii="Arial" w:hAnsi="Arial"/>
        </w:rPr>
        <w:t>ATTRIBUTES</w:t>
      </w:r>
    </w:p>
    <w:p w14:paraId="33118C24" w14:textId="77777777" w:rsidR="00B27CBD" w:rsidRDefault="00B27CBD">
      <w:pPr>
        <w:pStyle w:val="GDMO3"/>
        <w:rPr>
          <w:rFonts w:ascii="Arial" w:hAnsi="Arial"/>
        </w:rPr>
      </w:pPr>
      <w:r>
        <w:rPr>
          <w:rFonts w:ascii="Arial" w:hAnsi="Arial"/>
        </w:rPr>
        <w:t>attTransOfPagingMessagesTheP</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33A15F9" w14:textId="77777777" w:rsidR="00B27CBD" w:rsidRDefault="00B27CBD">
      <w:pPr>
        <w:pStyle w:val="GDMO3"/>
        <w:rPr>
          <w:rFonts w:ascii="Arial" w:hAnsi="Arial"/>
        </w:rPr>
      </w:pPr>
      <w:r>
        <w:rPr>
          <w:rFonts w:ascii="Arial" w:hAnsi="Arial"/>
        </w:rPr>
        <w:t>unsuccTransOfPagingMessagesTheP</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669C395" w14:textId="77777777" w:rsidR="00B27CBD" w:rsidRDefault="00B27CBD">
      <w:pPr>
        <w:pStyle w:val="GDMO1"/>
        <w:rPr>
          <w:rFonts w:ascii="Arial" w:hAnsi="Arial"/>
        </w:rPr>
      </w:pPr>
      <w:r>
        <w:rPr>
          <w:rFonts w:ascii="Arial" w:hAnsi="Arial"/>
          <w:b/>
        </w:rPr>
        <w:lastRenderedPageBreak/>
        <w:t>REGISTERED AS</w:t>
      </w:r>
      <w:r>
        <w:rPr>
          <w:rFonts w:ascii="Arial" w:hAnsi="Arial"/>
        </w:rPr>
        <w:t xml:space="preserve"> {gsm1204package 232};</w:t>
      </w:r>
    </w:p>
    <w:p w14:paraId="4280E19A" w14:textId="77777777" w:rsidR="00B27CBD" w:rsidRDefault="00B27CBD">
      <w:pPr>
        <w:pStyle w:val="GDMO1"/>
        <w:rPr>
          <w:rFonts w:ascii="Arial" w:hAnsi="Arial"/>
        </w:rPr>
      </w:pPr>
    </w:p>
    <w:p w14:paraId="655BACCE" w14:textId="77777777" w:rsidR="00B27CBD" w:rsidRDefault="00B27CBD">
      <w:pPr>
        <w:pStyle w:val="Heading3"/>
      </w:pPr>
      <w:bookmarkStart w:id="381" w:name="_Toc509322834"/>
      <w:r>
        <w:t>C.2.3.3</w:t>
      </w:r>
      <w:r>
        <w:tab/>
        <w:t>immediateAssignmentProceduresPackage</w:t>
      </w:r>
      <w:bookmarkEnd w:id="381"/>
    </w:p>
    <w:p w14:paraId="09014F34" w14:textId="77777777" w:rsidR="00B27CBD" w:rsidRDefault="00B27CBD">
      <w:pPr>
        <w:pStyle w:val="GDMO1"/>
        <w:rPr>
          <w:rFonts w:ascii="Arial" w:hAnsi="Arial"/>
        </w:rPr>
      </w:pPr>
      <w:r>
        <w:rPr>
          <w:rFonts w:ascii="Arial" w:hAnsi="Arial"/>
        </w:rPr>
        <w:t xml:space="preserve">immediateAssignmentProceduresPackage </w:t>
      </w:r>
      <w:r>
        <w:rPr>
          <w:rFonts w:ascii="Arial" w:hAnsi="Arial"/>
          <w:b/>
        </w:rPr>
        <w:t>PACKAGE</w:t>
      </w:r>
    </w:p>
    <w:p w14:paraId="124834BE" w14:textId="77777777" w:rsidR="00B27CBD" w:rsidRDefault="00B27CBD">
      <w:pPr>
        <w:pStyle w:val="GDMO2"/>
        <w:rPr>
          <w:rFonts w:ascii="Arial" w:hAnsi="Arial"/>
        </w:rPr>
      </w:pPr>
      <w:r>
        <w:rPr>
          <w:rFonts w:ascii="Arial" w:hAnsi="Arial"/>
        </w:rPr>
        <w:t>BEHAVIOUR</w:t>
      </w:r>
    </w:p>
    <w:p w14:paraId="771C0EFF" w14:textId="77777777" w:rsidR="00B27CBD" w:rsidRDefault="00B27CBD">
      <w:pPr>
        <w:pStyle w:val="GDMO3"/>
        <w:rPr>
          <w:rFonts w:ascii="Arial" w:hAnsi="Arial"/>
        </w:rPr>
      </w:pPr>
      <w:r>
        <w:rPr>
          <w:rFonts w:ascii="Arial" w:hAnsi="Arial"/>
        </w:rPr>
        <w:t>generalMeasurementPackageBehaviour;</w:t>
      </w:r>
    </w:p>
    <w:p w14:paraId="0A7852C3" w14:textId="77777777" w:rsidR="00B27CBD" w:rsidRDefault="00B27CBD">
      <w:pPr>
        <w:pStyle w:val="GDMO2"/>
        <w:rPr>
          <w:rFonts w:ascii="Arial" w:hAnsi="Arial"/>
        </w:rPr>
      </w:pPr>
      <w:r>
        <w:rPr>
          <w:rFonts w:ascii="Arial" w:hAnsi="Arial"/>
        </w:rPr>
        <w:t>ATTRIBUTES</w:t>
      </w:r>
    </w:p>
    <w:p w14:paraId="450BBBB6" w14:textId="77777777" w:rsidR="00B27CBD" w:rsidRDefault="00B27CBD">
      <w:pPr>
        <w:pStyle w:val="GDMO3"/>
        <w:rPr>
          <w:rFonts w:ascii="Arial" w:hAnsi="Arial"/>
        </w:rPr>
      </w:pPr>
      <w:r>
        <w:rPr>
          <w:rFonts w:ascii="Arial" w:hAnsi="Arial"/>
        </w:rPr>
        <w:t>attImmediateAssingProcs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E2D09C9" w14:textId="77777777" w:rsidR="00B27CBD" w:rsidRDefault="00B27CBD">
      <w:pPr>
        <w:pStyle w:val="GDMO3"/>
        <w:rPr>
          <w:rFonts w:ascii="Arial" w:hAnsi="Arial"/>
        </w:rPr>
      </w:pPr>
      <w:r>
        <w:rPr>
          <w:rFonts w:ascii="Arial" w:hAnsi="Arial"/>
        </w:rPr>
        <w:t>succImmediateAssingProcs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0DD4799" w14:textId="77777777" w:rsidR="00B27CBD" w:rsidRDefault="00B27CBD">
      <w:pPr>
        <w:pStyle w:val="GDMO1"/>
        <w:rPr>
          <w:rFonts w:ascii="Arial" w:hAnsi="Arial"/>
        </w:rPr>
      </w:pPr>
      <w:r>
        <w:rPr>
          <w:rFonts w:ascii="Arial" w:hAnsi="Arial"/>
          <w:b/>
        </w:rPr>
        <w:t>REGISTERED AS</w:t>
      </w:r>
      <w:r>
        <w:rPr>
          <w:rFonts w:ascii="Arial" w:hAnsi="Arial"/>
        </w:rPr>
        <w:t xml:space="preserve"> {gsm1204package 233};</w:t>
      </w:r>
    </w:p>
    <w:p w14:paraId="5410A1DB" w14:textId="77777777" w:rsidR="00B27CBD" w:rsidRDefault="00B27CBD">
      <w:pPr>
        <w:pStyle w:val="GDMO1"/>
        <w:rPr>
          <w:rFonts w:ascii="Arial" w:hAnsi="Arial"/>
        </w:rPr>
      </w:pPr>
    </w:p>
    <w:p w14:paraId="1D1E3044" w14:textId="77777777" w:rsidR="00B27CBD" w:rsidRDefault="00B27CBD">
      <w:pPr>
        <w:pStyle w:val="Heading3"/>
      </w:pPr>
      <w:bookmarkStart w:id="382" w:name="_Toc509322835"/>
      <w:r>
        <w:t>C.2.3.4</w:t>
      </w:r>
      <w:r>
        <w:tab/>
        <w:t>immediateAssignmentProceduresPerCausePackage</w:t>
      </w:r>
      <w:bookmarkEnd w:id="382"/>
    </w:p>
    <w:p w14:paraId="2A2E7526" w14:textId="77777777" w:rsidR="00B27CBD" w:rsidRDefault="00B27CBD">
      <w:pPr>
        <w:pStyle w:val="GDMO1"/>
        <w:rPr>
          <w:rFonts w:ascii="Arial" w:hAnsi="Arial"/>
        </w:rPr>
      </w:pPr>
      <w:r>
        <w:rPr>
          <w:rFonts w:ascii="Arial" w:hAnsi="Arial"/>
        </w:rPr>
        <w:t xml:space="preserve">immediateAssignmentProceduresPerCausePackage </w:t>
      </w:r>
      <w:r>
        <w:rPr>
          <w:rFonts w:ascii="Arial" w:hAnsi="Arial"/>
          <w:b/>
        </w:rPr>
        <w:t>PACKAGE</w:t>
      </w:r>
    </w:p>
    <w:p w14:paraId="5351017B" w14:textId="77777777" w:rsidR="00B27CBD" w:rsidRDefault="00B27CBD">
      <w:pPr>
        <w:pStyle w:val="GDMO2"/>
        <w:rPr>
          <w:rFonts w:ascii="Arial" w:hAnsi="Arial"/>
        </w:rPr>
      </w:pPr>
      <w:r>
        <w:rPr>
          <w:rFonts w:ascii="Arial" w:hAnsi="Arial"/>
        </w:rPr>
        <w:t>BEHAVIOUR</w:t>
      </w:r>
    </w:p>
    <w:p w14:paraId="65B29AE1" w14:textId="77777777" w:rsidR="00B27CBD" w:rsidRDefault="00B27CBD">
      <w:pPr>
        <w:pStyle w:val="GDMO3"/>
        <w:rPr>
          <w:rFonts w:ascii="Arial" w:hAnsi="Arial"/>
        </w:rPr>
      </w:pPr>
      <w:r>
        <w:rPr>
          <w:rFonts w:ascii="Arial" w:hAnsi="Arial"/>
        </w:rPr>
        <w:t>generalMeasurementPackageBehaviour;</w:t>
      </w:r>
    </w:p>
    <w:p w14:paraId="0FECA9B8" w14:textId="77777777" w:rsidR="00B27CBD" w:rsidRDefault="00B27CBD">
      <w:pPr>
        <w:pStyle w:val="GDMO2"/>
        <w:rPr>
          <w:rFonts w:ascii="Arial" w:hAnsi="Arial"/>
        </w:rPr>
      </w:pPr>
      <w:r>
        <w:rPr>
          <w:rFonts w:ascii="Arial" w:hAnsi="Arial"/>
        </w:rPr>
        <w:t>ATTRIBUTES</w:t>
      </w:r>
    </w:p>
    <w:p w14:paraId="0537B49D" w14:textId="77777777" w:rsidR="00B27CBD" w:rsidRDefault="00B27CBD">
      <w:pPr>
        <w:pStyle w:val="GDMO3"/>
        <w:rPr>
          <w:rFonts w:ascii="Arial" w:hAnsi="Arial"/>
        </w:rPr>
      </w:pPr>
      <w:r>
        <w:rPr>
          <w:rFonts w:ascii="Arial" w:hAnsi="Arial"/>
        </w:rPr>
        <w:t>attImmediateAssingProcsPerCause</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518AA6D" w14:textId="77777777" w:rsidR="00B27CBD" w:rsidRDefault="00B27CBD">
      <w:pPr>
        <w:pStyle w:val="GDMO3"/>
        <w:rPr>
          <w:rFonts w:ascii="Arial" w:hAnsi="Arial"/>
        </w:rPr>
      </w:pPr>
      <w:r>
        <w:rPr>
          <w:rFonts w:ascii="Arial" w:hAnsi="Arial"/>
        </w:rPr>
        <w:t>succImmediateAssingProcsPerCause</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E4EE4B3" w14:textId="77777777" w:rsidR="00B27CBD" w:rsidRDefault="00B27CBD">
      <w:pPr>
        <w:pStyle w:val="GDMO1"/>
        <w:rPr>
          <w:rFonts w:ascii="Arial" w:hAnsi="Arial"/>
        </w:rPr>
      </w:pPr>
      <w:r>
        <w:rPr>
          <w:rFonts w:ascii="Arial" w:hAnsi="Arial"/>
          <w:b/>
        </w:rPr>
        <w:t>REGISTERED AS</w:t>
      </w:r>
      <w:r>
        <w:rPr>
          <w:rFonts w:ascii="Arial" w:hAnsi="Arial"/>
        </w:rPr>
        <w:t xml:space="preserve"> {gsm1204package 234};</w:t>
      </w:r>
    </w:p>
    <w:p w14:paraId="13A87D59" w14:textId="77777777" w:rsidR="00B27CBD" w:rsidRDefault="00B27CBD">
      <w:pPr>
        <w:pStyle w:val="GDMO1"/>
        <w:rPr>
          <w:rFonts w:ascii="Arial" w:hAnsi="Arial"/>
        </w:rPr>
      </w:pPr>
    </w:p>
    <w:p w14:paraId="41DD7C66" w14:textId="77777777" w:rsidR="00B27CBD" w:rsidRDefault="00B27CBD">
      <w:pPr>
        <w:pStyle w:val="Heading3"/>
      </w:pPr>
      <w:bookmarkStart w:id="383" w:name="_Toc509322836"/>
      <w:r>
        <w:t>C.2.3.5</w:t>
      </w:r>
      <w:r>
        <w:tab/>
        <w:t>pageDiscardPackage</w:t>
      </w:r>
      <w:bookmarkEnd w:id="383"/>
    </w:p>
    <w:p w14:paraId="68FA3051" w14:textId="77777777" w:rsidR="00B27CBD" w:rsidRDefault="00B27CBD">
      <w:pPr>
        <w:pStyle w:val="GDMO1"/>
        <w:rPr>
          <w:rFonts w:ascii="Arial" w:hAnsi="Arial"/>
        </w:rPr>
      </w:pPr>
      <w:r>
        <w:rPr>
          <w:rFonts w:ascii="Arial" w:hAnsi="Arial"/>
        </w:rPr>
        <w:t xml:space="preserve">pageDiscardPackage </w:t>
      </w:r>
      <w:r>
        <w:rPr>
          <w:rFonts w:ascii="Arial" w:hAnsi="Arial"/>
          <w:b/>
        </w:rPr>
        <w:t>PACKAGE</w:t>
      </w:r>
    </w:p>
    <w:p w14:paraId="611C7668" w14:textId="77777777" w:rsidR="00B27CBD" w:rsidRDefault="00B27CBD">
      <w:pPr>
        <w:pStyle w:val="GDMO2"/>
        <w:rPr>
          <w:rFonts w:ascii="Arial" w:hAnsi="Arial"/>
        </w:rPr>
      </w:pPr>
      <w:r>
        <w:rPr>
          <w:rFonts w:ascii="Arial" w:hAnsi="Arial"/>
        </w:rPr>
        <w:t>BEHAVIOUR</w:t>
      </w:r>
    </w:p>
    <w:p w14:paraId="1BF74B9A" w14:textId="77777777" w:rsidR="00B27CBD" w:rsidRDefault="00B27CBD">
      <w:pPr>
        <w:pStyle w:val="GDMO3"/>
        <w:rPr>
          <w:rFonts w:ascii="Arial" w:hAnsi="Arial"/>
        </w:rPr>
      </w:pPr>
      <w:r>
        <w:rPr>
          <w:rFonts w:ascii="Arial" w:hAnsi="Arial"/>
        </w:rPr>
        <w:t>generalMeasurementPackageBehaviour;</w:t>
      </w:r>
    </w:p>
    <w:p w14:paraId="791C01EC" w14:textId="77777777" w:rsidR="00B27CBD" w:rsidRDefault="00B27CBD">
      <w:pPr>
        <w:pStyle w:val="GDMO2"/>
        <w:rPr>
          <w:rFonts w:ascii="Arial" w:hAnsi="Arial"/>
        </w:rPr>
      </w:pPr>
      <w:r>
        <w:rPr>
          <w:rFonts w:ascii="Arial" w:hAnsi="Arial"/>
        </w:rPr>
        <w:t>ATTRIBUTES</w:t>
      </w:r>
    </w:p>
    <w:p w14:paraId="4282B6AA" w14:textId="77777777" w:rsidR="00B27CBD" w:rsidRDefault="00B27CBD">
      <w:pPr>
        <w:pStyle w:val="GDMO3"/>
        <w:rPr>
          <w:rFonts w:ascii="Arial" w:hAnsi="Arial"/>
        </w:rPr>
      </w:pPr>
      <w:r>
        <w:rPr>
          <w:rFonts w:ascii="Arial" w:hAnsi="Arial"/>
        </w:rPr>
        <w:t>nbrOfPagesDiscardedFromP</w:t>
      </w:r>
      <w:smartTag w:uri="urn:schemas-microsoft-com:office:smarttags" w:element="PersonName">
        <w:r>
          <w:rPr>
            <w:rFonts w:ascii="Arial" w:hAnsi="Arial"/>
          </w:rPr>
          <w:t>CH</w:t>
        </w:r>
      </w:smartTag>
      <w:r>
        <w:rPr>
          <w:rFonts w:ascii="Arial" w:hAnsi="Arial"/>
        </w:rPr>
        <w:t>Queue</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BA68262" w14:textId="77777777" w:rsidR="00B27CBD" w:rsidRDefault="00B27CBD">
      <w:pPr>
        <w:pStyle w:val="GDMO1"/>
        <w:rPr>
          <w:rFonts w:ascii="Arial" w:hAnsi="Arial"/>
        </w:rPr>
      </w:pPr>
      <w:r>
        <w:rPr>
          <w:rFonts w:ascii="Arial" w:hAnsi="Arial"/>
          <w:b/>
        </w:rPr>
        <w:t>REGISTERED AS</w:t>
      </w:r>
      <w:r>
        <w:rPr>
          <w:rFonts w:ascii="Arial" w:hAnsi="Arial"/>
        </w:rPr>
        <w:t xml:space="preserve"> {gsm1204package 235};</w:t>
      </w:r>
    </w:p>
    <w:p w14:paraId="2DE4AF49" w14:textId="77777777" w:rsidR="00B27CBD" w:rsidRDefault="00B27CBD">
      <w:pPr>
        <w:pStyle w:val="GDMO1"/>
        <w:rPr>
          <w:rFonts w:ascii="Arial" w:hAnsi="Arial"/>
        </w:rPr>
      </w:pPr>
    </w:p>
    <w:p w14:paraId="39255A83" w14:textId="77777777" w:rsidR="00B27CBD" w:rsidRDefault="00B27CBD">
      <w:pPr>
        <w:pStyle w:val="Heading3"/>
      </w:pPr>
      <w:bookmarkStart w:id="384" w:name="_Toc509322837"/>
      <w:r>
        <w:t>C.2.3.6</w:t>
      </w:r>
      <w:r>
        <w:tab/>
        <w:t>durationOfPagingProceduresPackage</w:t>
      </w:r>
      <w:bookmarkEnd w:id="384"/>
    </w:p>
    <w:p w14:paraId="690E2902" w14:textId="77777777" w:rsidR="00B27CBD" w:rsidRDefault="00B27CBD">
      <w:pPr>
        <w:pStyle w:val="GDMO1"/>
        <w:rPr>
          <w:rFonts w:ascii="Arial" w:hAnsi="Arial"/>
        </w:rPr>
      </w:pPr>
      <w:r>
        <w:rPr>
          <w:rFonts w:ascii="Arial" w:hAnsi="Arial"/>
        </w:rPr>
        <w:t xml:space="preserve">durationOfPagingProceduresPackage </w:t>
      </w:r>
      <w:r>
        <w:rPr>
          <w:rFonts w:ascii="Arial" w:hAnsi="Arial"/>
          <w:b/>
        </w:rPr>
        <w:t>PACKAGE</w:t>
      </w:r>
    </w:p>
    <w:p w14:paraId="5F480E43" w14:textId="77777777" w:rsidR="00B27CBD" w:rsidRDefault="00B27CBD">
      <w:pPr>
        <w:pStyle w:val="GDMO2"/>
        <w:rPr>
          <w:rFonts w:ascii="Arial" w:hAnsi="Arial"/>
        </w:rPr>
      </w:pPr>
      <w:r>
        <w:rPr>
          <w:rFonts w:ascii="Arial" w:hAnsi="Arial"/>
        </w:rPr>
        <w:t>BEHAVIOUR</w:t>
      </w:r>
    </w:p>
    <w:p w14:paraId="6A5806B1" w14:textId="77777777" w:rsidR="00B27CBD" w:rsidRDefault="00B27CBD">
      <w:pPr>
        <w:pStyle w:val="GDMO3"/>
        <w:rPr>
          <w:rFonts w:ascii="Arial" w:hAnsi="Arial"/>
        </w:rPr>
      </w:pPr>
      <w:r>
        <w:rPr>
          <w:rFonts w:ascii="Arial" w:hAnsi="Arial"/>
        </w:rPr>
        <w:t>generalMeasurementPackageBehaviour;</w:t>
      </w:r>
    </w:p>
    <w:p w14:paraId="4E0592C9" w14:textId="77777777" w:rsidR="00B27CBD" w:rsidRDefault="00B27CBD">
      <w:pPr>
        <w:pStyle w:val="GDMO2"/>
        <w:rPr>
          <w:rFonts w:ascii="Arial" w:hAnsi="Arial"/>
        </w:rPr>
      </w:pPr>
      <w:r>
        <w:rPr>
          <w:rFonts w:ascii="Arial" w:hAnsi="Arial"/>
        </w:rPr>
        <w:t>ATTRIBUTES</w:t>
      </w:r>
    </w:p>
    <w:p w14:paraId="46DD04BB" w14:textId="77777777" w:rsidR="00B27CBD" w:rsidRDefault="00B27CBD">
      <w:pPr>
        <w:pStyle w:val="GDMO3"/>
        <w:rPr>
          <w:rFonts w:ascii="Arial" w:hAnsi="Arial"/>
        </w:rPr>
      </w:pPr>
      <w:r>
        <w:rPr>
          <w:rFonts w:ascii="Arial" w:hAnsi="Arial"/>
        </w:rPr>
        <w:t>meanDurationOfSuccPagingProcs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80B605D" w14:textId="77777777" w:rsidR="00B27CBD" w:rsidRDefault="00B27CBD">
      <w:pPr>
        <w:pStyle w:val="GDMO1"/>
        <w:rPr>
          <w:rFonts w:ascii="Arial" w:hAnsi="Arial"/>
        </w:rPr>
      </w:pPr>
      <w:r>
        <w:rPr>
          <w:rFonts w:ascii="Arial" w:hAnsi="Arial"/>
          <w:b/>
        </w:rPr>
        <w:t>REGISTERED AS</w:t>
      </w:r>
      <w:r>
        <w:rPr>
          <w:rFonts w:ascii="Arial" w:hAnsi="Arial"/>
        </w:rPr>
        <w:t xml:space="preserve"> {gsm1204package 236};</w:t>
      </w:r>
    </w:p>
    <w:p w14:paraId="577C8EE0" w14:textId="77777777" w:rsidR="00B27CBD" w:rsidRDefault="00B27CBD">
      <w:pPr>
        <w:pStyle w:val="GDMO1"/>
        <w:rPr>
          <w:rFonts w:ascii="Arial" w:hAnsi="Arial"/>
        </w:rPr>
      </w:pPr>
    </w:p>
    <w:p w14:paraId="6081FEF7" w14:textId="77777777" w:rsidR="00B27CBD" w:rsidRDefault="00B27CBD">
      <w:pPr>
        <w:pStyle w:val="Heading3"/>
      </w:pPr>
      <w:bookmarkStart w:id="385" w:name="_Toc509322838"/>
      <w:r>
        <w:t>C.2.3.7</w:t>
      </w:r>
      <w:r>
        <w:tab/>
        <w:t>tchAvailablePackage</w:t>
      </w:r>
      <w:bookmarkEnd w:id="385"/>
    </w:p>
    <w:p w14:paraId="761F3087" w14:textId="77777777" w:rsidR="00B27CBD" w:rsidRDefault="00B27CBD">
      <w:pPr>
        <w:pStyle w:val="GDMO1"/>
        <w:rPr>
          <w:rFonts w:ascii="Arial" w:hAnsi="Arial"/>
        </w:rPr>
      </w:pPr>
      <w:r>
        <w:rPr>
          <w:rFonts w:ascii="Arial" w:hAnsi="Arial"/>
        </w:rPr>
        <w:t xml:space="preserve">tchAvailablePackage </w:t>
      </w:r>
      <w:r>
        <w:rPr>
          <w:rFonts w:ascii="Arial" w:hAnsi="Arial"/>
          <w:b/>
        </w:rPr>
        <w:t>PACKAGE</w:t>
      </w:r>
    </w:p>
    <w:p w14:paraId="2595B357" w14:textId="77777777" w:rsidR="00B27CBD" w:rsidRDefault="00B27CBD">
      <w:pPr>
        <w:pStyle w:val="GDMO2"/>
        <w:rPr>
          <w:rFonts w:ascii="Arial" w:hAnsi="Arial"/>
        </w:rPr>
      </w:pPr>
      <w:r>
        <w:rPr>
          <w:rFonts w:ascii="Arial" w:hAnsi="Arial"/>
        </w:rPr>
        <w:t>BEHAVIOUR</w:t>
      </w:r>
    </w:p>
    <w:p w14:paraId="7B0DD3AA" w14:textId="77777777" w:rsidR="00B27CBD" w:rsidRDefault="00B27CBD">
      <w:pPr>
        <w:pStyle w:val="GDMO3"/>
        <w:rPr>
          <w:rFonts w:ascii="Arial" w:hAnsi="Arial"/>
        </w:rPr>
      </w:pPr>
      <w:r>
        <w:rPr>
          <w:rFonts w:ascii="Arial" w:hAnsi="Arial"/>
        </w:rPr>
        <w:t>generalMeasurementPackageBehaviour;</w:t>
      </w:r>
    </w:p>
    <w:p w14:paraId="5C7E1066" w14:textId="77777777" w:rsidR="00B27CBD" w:rsidRDefault="00B27CBD">
      <w:pPr>
        <w:pStyle w:val="GDMO2"/>
        <w:rPr>
          <w:rFonts w:ascii="Arial" w:hAnsi="Arial"/>
        </w:rPr>
      </w:pPr>
      <w:r>
        <w:rPr>
          <w:rFonts w:ascii="Arial" w:hAnsi="Arial"/>
        </w:rPr>
        <w:t>ATTRIBUTES</w:t>
      </w:r>
    </w:p>
    <w:p w14:paraId="6B480BC5" w14:textId="77777777" w:rsidR="00B27CBD" w:rsidRDefault="00B27CBD">
      <w:pPr>
        <w:pStyle w:val="GDMO3"/>
        <w:rPr>
          <w:rFonts w:ascii="Arial" w:hAnsi="Arial"/>
        </w:rPr>
      </w:pPr>
      <w:r>
        <w:rPr>
          <w:rFonts w:ascii="Arial" w:hAnsi="Arial"/>
        </w:rPr>
        <w:t>nbrOfAvailableT</w:t>
      </w:r>
      <w:smartTag w:uri="urn:schemas-microsoft-com:office:smarttags" w:element="PersonName">
        <w:r>
          <w:rPr>
            <w:rFonts w:ascii="Arial" w:hAnsi="Arial"/>
          </w:rPr>
          <w:t>CH</w:t>
        </w:r>
      </w:smartTag>
      <w:r>
        <w:rPr>
          <w:rFonts w:ascii="Arial" w:hAnsi="Arial"/>
        </w:rPr>
        <w:t>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5F861ED" w14:textId="77777777" w:rsidR="00B27CBD" w:rsidRDefault="00B27CBD">
      <w:pPr>
        <w:pStyle w:val="GDMO1"/>
        <w:rPr>
          <w:rFonts w:ascii="Arial" w:hAnsi="Arial"/>
        </w:rPr>
      </w:pPr>
      <w:r>
        <w:rPr>
          <w:rFonts w:ascii="Arial" w:hAnsi="Arial"/>
          <w:b/>
        </w:rPr>
        <w:t>REGISTERED AS</w:t>
      </w:r>
      <w:r>
        <w:rPr>
          <w:rFonts w:ascii="Arial" w:hAnsi="Arial"/>
        </w:rPr>
        <w:t xml:space="preserve"> {gsm1204package 237};</w:t>
      </w:r>
    </w:p>
    <w:p w14:paraId="64D1A786" w14:textId="77777777" w:rsidR="00B27CBD" w:rsidRDefault="00B27CBD">
      <w:pPr>
        <w:pStyle w:val="GDMO1"/>
        <w:rPr>
          <w:rFonts w:ascii="Arial" w:hAnsi="Arial"/>
        </w:rPr>
      </w:pPr>
    </w:p>
    <w:p w14:paraId="5A14A522" w14:textId="77777777" w:rsidR="00B27CBD" w:rsidRDefault="00B27CBD">
      <w:pPr>
        <w:pStyle w:val="Heading3"/>
      </w:pPr>
      <w:bookmarkStart w:id="386" w:name="_Toc509322839"/>
      <w:r>
        <w:t>C.2.3.8</w:t>
      </w:r>
      <w:r>
        <w:tab/>
        <w:t>tchBusyPackage</w:t>
      </w:r>
      <w:bookmarkEnd w:id="386"/>
    </w:p>
    <w:p w14:paraId="650FE0F1" w14:textId="77777777" w:rsidR="00B27CBD" w:rsidRDefault="00B27CBD">
      <w:pPr>
        <w:pStyle w:val="GDMO1"/>
        <w:rPr>
          <w:rFonts w:ascii="Arial" w:hAnsi="Arial"/>
        </w:rPr>
      </w:pPr>
      <w:r>
        <w:rPr>
          <w:rFonts w:ascii="Arial" w:hAnsi="Arial"/>
        </w:rPr>
        <w:t xml:space="preserve">tchBusyPackage </w:t>
      </w:r>
      <w:r>
        <w:rPr>
          <w:rFonts w:ascii="Arial" w:hAnsi="Arial"/>
          <w:b/>
        </w:rPr>
        <w:t>PACKAGE</w:t>
      </w:r>
    </w:p>
    <w:p w14:paraId="2D35645B" w14:textId="77777777" w:rsidR="00B27CBD" w:rsidRDefault="00B27CBD">
      <w:pPr>
        <w:pStyle w:val="GDMO2"/>
        <w:rPr>
          <w:rFonts w:ascii="Arial" w:hAnsi="Arial"/>
        </w:rPr>
      </w:pPr>
      <w:r>
        <w:rPr>
          <w:rFonts w:ascii="Arial" w:hAnsi="Arial"/>
        </w:rPr>
        <w:lastRenderedPageBreak/>
        <w:t>BEHAVIOUR</w:t>
      </w:r>
    </w:p>
    <w:p w14:paraId="7457B2A0" w14:textId="77777777" w:rsidR="00B27CBD" w:rsidRDefault="00B27CBD">
      <w:pPr>
        <w:pStyle w:val="GDMO3"/>
        <w:rPr>
          <w:rFonts w:ascii="Arial" w:hAnsi="Arial"/>
        </w:rPr>
      </w:pPr>
      <w:r>
        <w:rPr>
          <w:rFonts w:ascii="Arial" w:hAnsi="Arial"/>
        </w:rPr>
        <w:t>generalMeasurementPackageBehaviour;</w:t>
      </w:r>
    </w:p>
    <w:p w14:paraId="636C8D79" w14:textId="77777777" w:rsidR="00B27CBD" w:rsidRDefault="00B27CBD">
      <w:pPr>
        <w:pStyle w:val="GDMO2"/>
        <w:rPr>
          <w:rFonts w:ascii="Arial" w:hAnsi="Arial"/>
        </w:rPr>
      </w:pPr>
      <w:r>
        <w:rPr>
          <w:rFonts w:ascii="Arial" w:hAnsi="Arial"/>
        </w:rPr>
        <w:t>ATTRIBUTES</w:t>
      </w:r>
    </w:p>
    <w:p w14:paraId="567C43C8" w14:textId="77777777" w:rsidR="00B27CBD" w:rsidRDefault="00B27CBD">
      <w:pPr>
        <w:pStyle w:val="GDMO3"/>
        <w:rPr>
          <w:rFonts w:ascii="Arial" w:hAnsi="Arial"/>
        </w:rPr>
      </w:pPr>
      <w:r>
        <w:rPr>
          <w:rFonts w:ascii="Arial" w:hAnsi="Arial"/>
        </w:rPr>
        <w:t>meanNbrOfBusyT</w:t>
      </w:r>
      <w:smartTag w:uri="urn:schemas-microsoft-com:office:smarttags" w:element="PersonName">
        <w:r>
          <w:rPr>
            <w:rFonts w:ascii="Arial" w:hAnsi="Arial"/>
          </w:rPr>
          <w:t>CH</w:t>
        </w:r>
      </w:smartTag>
      <w:r>
        <w:rPr>
          <w:rFonts w:ascii="Arial" w:hAnsi="Arial"/>
        </w:rPr>
        <w:t>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8412DEA" w14:textId="77777777" w:rsidR="00B27CBD" w:rsidRDefault="00B27CBD">
      <w:pPr>
        <w:pStyle w:val="GDMO3"/>
        <w:rPr>
          <w:rFonts w:ascii="Arial" w:hAnsi="Arial"/>
        </w:rPr>
      </w:pPr>
      <w:r>
        <w:rPr>
          <w:rFonts w:ascii="Arial" w:hAnsi="Arial"/>
        </w:rPr>
        <w:t>maxNbrOfBusyT</w:t>
      </w:r>
      <w:smartTag w:uri="urn:schemas-microsoft-com:office:smarttags" w:element="PersonName">
        <w:r>
          <w:rPr>
            <w:rFonts w:ascii="Arial" w:hAnsi="Arial"/>
          </w:rPr>
          <w:t>CH</w:t>
        </w:r>
      </w:smartTag>
      <w:r>
        <w:rPr>
          <w:rFonts w:ascii="Arial" w:hAnsi="Arial"/>
        </w:rPr>
        <w:t>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78B572D" w14:textId="77777777" w:rsidR="00B27CBD" w:rsidRDefault="00B27CBD">
      <w:pPr>
        <w:pStyle w:val="GDMO1"/>
        <w:rPr>
          <w:rFonts w:ascii="Arial" w:hAnsi="Arial"/>
        </w:rPr>
      </w:pPr>
      <w:r>
        <w:rPr>
          <w:rFonts w:ascii="Arial" w:hAnsi="Arial"/>
          <w:b/>
        </w:rPr>
        <w:t>REGISTERED AS</w:t>
      </w:r>
      <w:r>
        <w:rPr>
          <w:rFonts w:ascii="Arial" w:hAnsi="Arial"/>
        </w:rPr>
        <w:t xml:space="preserve"> {gsm1204package 238};</w:t>
      </w:r>
    </w:p>
    <w:p w14:paraId="379C4C37" w14:textId="77777777" w:rsidR="00B27CBD" w:rsidRDefault="00B27CBD">
      <w:pPr>
        <w:pStyle w:val="GDMO1"/>
        <w:rPr>
          <w:rFonts w:ascii="Arial" w:hAnsi="Arial"/>
        </w:rPr>
      </w:pPr>
    </w:p>
    <w:p w14:paraId="02249EFE" w14:textId="77777777" w:rsidR="00B27CBD" w:rsidRDefault="00B27CBD">
      <w:pPr>
        <w:pStyle w:val="Heading3"/>
      </w:pPr>
      <w:bookmarkStart w:id="387" w:name="_Toc509322840"/>
      <w:r>
        <w:t>C.2.3.9</w:t>
      </w:r>
      <w:r>
        <w:tab/>
        <w:t>idleT</w:t>
      </w:r>
      <w:smartTag w:uri="urn:schemas-microsoft-com:office:smarttags" w:element="PersonName">
        <w:r>
          <w:t>CH</w:t>
        </w:r>
      </w:smartTag>
      <w:r>
        <w:t>sPerInterferenceBandPackage</w:t>
      </w:r>
      <w:bookmarkEnd w:id="387"/>
    </w:p>
    <w:p w14:paraId="51F434EA" w14:textId="77777777" w:rsidR="00B27CBD" w:rsidRDefault="00B27CBD">
      <w:pPr>
        <w:pStyle w:val="GDMO1"/>
        <w:rPr>
          <w:rFonts w:ascii="Arial" w:hAnsi="Arial"/>
        </w:rPr>
      </w:pPr>
      <w:r>
        <w:rPr>
          <w:rFonts w:ascii="Arial" w:hAnsi="Arial"/>
        </w:rPr>
        <w:t>idleT</w:t>
      </w:r>
      <w:smartTag w:uri="urn:schemas-microsoft-com:office:smarttags" w:element="PersonName">
        <w:r>
          <w:rPr>
            <w:rFonts w:ascii="Arial" w:hAnsi="Arial"/>
          </w:rPr>
          <w:t>CH</w:t>
        </w:r>
      </w:smartTag>
      <w:r>
        <w:rPr>
          <w:rFonts w:ascii="Arial" w:hAnsi="Arial"/>
        </w:rPr>
        <w:t xml:space="preserve">PerInterferenceBandPackage </w:t>
      </w:r>
      <w:r>
        <w:rPr>
          <w:rFonts w:ascii="Arial" w:hAnsi="Arial"/>
          <w:b/>
        </w:rPr>
        <w:t>PACKAGE</w:t>
      </w:r>
    </w:p>
    <w:p w14:paraId="209EC928" w14:textId="77777777" w:rsidR="00B27CBD" w:rsidRDefault="00B27CBD">
      <w:pPr>
        <w:pStyle w:val="GDMO2"/>
        <w:rPr>
          <w:rFonts w:ascii="Arial" w:hAnsi="Arial"/>
        </w:rPr>
      </w:pPr>
      <w:r>
        <w:rPr>
          <w:rFonts w:ascii="Arial" w:hAnsi="Arial"/>
        </w:rPr>
        <w:t>BEHAVIOUR</w:t>
      </w:r>
    </w:p>
    <w:p w14:paraId="0697CD57" w14:textId="77777777" w:rsidR="00B27CBD" w:rsidRDefault="00B27CBD">
      <w:pPr>
        <w:pStyle w:val="GDMO3"/>
        <w:rPr>
          <w:rFonts w:ascii="Arial" w:hAnsi="Arial"/>
        </w:rPr>
      </w:pPr>
      <w:r>
        <w:rPr>
          <w:rFonts w:ascii="Arial" w:hAnsi="Arial"/>
        </w:rPr>
        <w:t>generalMeasurementPackageBehaviour;</w:t>
      </w:r>
    </w:p>
    <w:p w14:paraId="08AD32DD" w14:textId="77777777" w:rsidR="00B27CBD" w:rsidRDefault="00B27CBD">
      <w:pPr>
        <w:pStyle w:val="GDMO2"/>
        <w:rPr>
          <w:rFonts w:ascii="Arial" w:hAnsi="Arial"/>
        </w:rPr>
      </w:pPr>
      <w:r>
        <w:rPr>
          <w:rFonts w:ascii="Arial" w:hAnsi="Arial"/>
        </w:rPr>
        <w:t>ATTRIBUTES</w:t>
      </w:r>
    </w:p>
    <w:p w14:paraId="7784FADC" w14:textId="77777777" w:rsidR="00B27CBD" w:rsidRDefault="00B27CBD">
      <w:pPr>
        <w:pStyle w:val="GDMO3"/>
        <w:rPr>
          <w:rFonts w:ascii="Arial" w:hAnsi="Arial"/>
        </w:rPr>
      </w:pPr>
      <w:r>
        <w:rPr>
          <w:rFonts w:ascii="Arial" w:hAnsi="Arial"/>
        </w:rPr>
        <w:t>meanNbrOfIdleT</w:t>
      </w:r>
      <w:smartTag w:uri="urn:schemas-microsoft-com:office:smarttags" w:element="PersonName">
        <w:r>
          <w:rPr>
            <w:rFonts w:ascii="Arial" w:hAnsi="Arial"/>
          </w:rPr>
          <w:t>CH</w:t>
        </w:r>
      </w:smartTag>
      <w:r>
        <w:rPr>
          <w:rFonts w:ascii="Arial" w:hAnsi="Arial"/>
        </w:rPr>
        <w:t>sPerInterferenceBand</w:t>
      </w:r>
      <w:r>
        <w:rPr>
          <w:rFonts w:ascii="Arial" w:hAnsi="Arial"/>
        </w:rPr>
        <w:tab/>
      </w:r>
      <w:r>
        <w:rPr>
          <w:rFonts w:ascii="Arial" w:hAnsi="Arial"/>
        </w:rPr>
        <w:tab/>
      </w:r>
      <w:r>
        <w:rPr>
          <w:rFonts w:ascii="Arial" w:hAnsi="Arial"/>
          <w:b/>
        </w:rPr>
        <w:t>GET</w:t>
      </w:r>
      <w:r>
        <w:rPr>
          <w:rFonts w:ascii="Arial" w:hAnsi="Arial"/>
        </w:rPr>
        <w:t>;</w:t>
      </w:r>
    </w:p>
    <w:p w14:paraId="4398BB10" w14:textId="77777777" w:rsidR="00B27CBD" w:rsidRDefault="00B27CBD">
      <w:pPr>
        <w:pStyle w:val="GDMO1"/>
        <w:rPr>
          <w:rFonts w:ascii="Arial" w:hAnsi="Arial"/>
        </w:rPr>
      </w:pPr>
      <w:r>
        <w:rPr>
          <w:rFonts w:ascii="Arial" w:hAnsi="Arial"/>
          <w:b/>
        </w:rPr>
        <w:t>REGISTERED AS</w:t>
      </w:r>
      <w:r>
        <w:rPr>
          <w:rFonts w:ascii="Arial" w:hAnsi="Arial"/>
        </w:rPr>
        <w:t xml:space="preserve"> {gsm1204package 239};</w:t>
      </w:r>
    </w:p>
    <w:p w14:paraId="554D3971" w14:textId="77777777" w:rsidR="00B27CBD" w:rsidRDefault="00B27CBD">
      <w:pPr>
        <w:pStyle w:val="GDMO1"/>
        <w:rPr>
          <w:rFonts w:ascii="Arial" w:hAnsi="Arial"/>
        </w:rPr>
      </w:pPr>
    </w:p>
    <w:p w14:paraId="0EA17BB8" w14:textId="77777777" w:rsidR="00B27CBD" w:rsidRDefault="00B27CBD">
      <w:pPr>
        <w:pStyle w:val="Heading3"/>
      </w:pPr>
      <w:bookmarkStart w:id="388" w:name="_Toc509322841"/>
      <w:r>
        <w:t>C.2.3.10</w:t>
      </w:r>
      <w:r>
        <w:tab/>
        <w:t>tchSeizuresPackage</w:t>
      </w:r>
      <w:bookmarkEnd w:id="388"/>
    </w:p>
    <w:p w14:paraId="64140940" w14:textId="77777777" w:rsidR="00B27CBD" w:rsidRDefault="00B27CBD">
      <w:pPr>
        <w:pStyle w:val="GDMO1"/>
        <w:rPr>
          <w:rFonts w:ascii="Arial" w:hAnsi="Arial"/>
        </w:rPr>
      </w:pPr>
      <w:r>
        <w:rPr>
          <w:rFonts w:ascii="Arial" w:hAnsi="Arial"/>
        </w:rPr>
        <w:t xml:space="preserve">tchSeizuresPackage </w:t>
      </w:r>
      <w:r>
        <w:rPr>
          <w:rFonts w:ascii="Arial" w:hAnsi="Arial"/>
          <w:b/>
        </w:rPr>
        <w:t>PACKAGE</w:t>
      </w:r>
    </w:p>
    <w:p w14:paraId="6FB3BA0F" w14:textId="77777777" w:rsidR="00B27CBD" w:rsidRDefault="00B27CBD">
      <w:pPr>
        <w:pStyle w:val="GDMO2"/>
        <w:rPr>
          <w:rFonts w:ascii="Arial" w:hAnsi="Arial"/>
        </w:rPr>
      </w:pPr>
      <w:r>
        <w:rPr>
          <w:rFonts w:ascii="Arial" w:hAnsi="Arial"/>
        </w:rPr>
        <w:t>BEHAVIOUR</w:t>
      </w:r>
    </w:p>
    <w:p w14:paraId="5CF5BB2C" w14:textId="77777777" w:rsidR="00B27CBD" w:rsidRDefault="00B27CBD">
      <w:pPr>
        <w:pStyle w:val="GDMO3"/>
        <w:rPr>
          <w:rFonts w:ascii="Arial" w:hAnsi="Arial"/>
        </w:rPr>
      </w:pPr>
      <w:r>
        <w:rPr>
          <w:rFonts w:ascii="Arial" w:hAnsi="Arial"/>
        </w:rPr>
        <w:t>generalMeasurementPackageBehaviour;</w:t>
      </w:r>
    </w:p>
    <w:p w14:paraId="5A1A6C36" w14:textId="77777777" w:rsidR="00B27CBD" w:rsidRDefault="00B27CBD">
      <w:pPr>
        <w:pStyle w:val="GDMO2"/>
        <w:rPr>
          <w:rFonts w:ascii="Arial" w:hAnsi="Arial"/>
        </w:rPr>
      </w:pPr>
      <w:r>
        <w:rPr>
          <w:rFonts w:ascii="Arial" w:hAnsi="Arial"/>
        </w:rPr>
        <w:t>ATTRIBUTES</w:t>
      </w:r>
    </w:p>
    <w:p w14:paraId="42B63CAB" w14:textId="77777777" w:rsidR="00B27CBD" w:rsidRDefault="00B27CBD">
      <w:pPr>
        <w:pStyle w:val="GDMO3"/>
        <w:rPr>
          <w:rFonts w:ascii="Arial" w:hAnsi="Arial"/>
        </w:rPr>
      </w:pPr>
      <w:r>
        <w:rPr>
          <w:rFonts w:ascii="Arial" w:hAnsi="Arial"/>
        </w:rPr>
        <w:t>attT</w:t>
      </w:r>
      <w:smartTag w:uri="urn:schemas-microsoft-com:office:smarttags" w:element="PersonName">
        <w:r>
          <w:rPr>
            <w:rFonts w:ascii="Arial" w:hAnsi="Arial"/>
          </w:rPr>
          <w:t>CH</w:t>
        </w:r>
      </w:smartTag>
      <w:r>
        <w:rPr>
          <w:rFonts w:ascii="Arial" w:hAnsi="Arial"/>
        </w:rPr>
        <w:t>Seizures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44238EC" w14:textId="77777777" w:rsidR="00B27CBD" w:rsidRDefault="00B27CBD">
      <w:pPr>
        <w:pStyle w:val="GDMO3"/>
        <w:rPr>
          <w:rFonts w:ascii="Arial" w:hAnsi="Arial"/>
        </w:rPr>
      </w:pPr>
      <w:r>
        <w:rPr>
          <w:rFonts w:ascii="Arial" w:hAnsi="Arial"/>
        </w:rPr>
        <w:t>succT</w:t>
      </w:r>
      <w:smartTag w:uri="urn:schemas-microsoft-com:office:smarttags" w:element="PersonName">
        <w:r>
          <w:rPr>
            <w:rFonts w:ascii="Arial" w:hAnsi="Arial"/>
          </w:rPr>
          <w:t>CH</w:t>
        </w:r>
      </w:smartTag>
      <w:r>
        <w:rPr>
          <w:rFonts w:ascii="Arial" w:hAnsi="Arial"/>
        </w:rPr>
        <w:t>Seizures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B8E968A" w14:textId="77777777" w:rsidR="00B27CBD" w:rsidRDefault="00B27CBD">
      <w:pPr>
        <w:pStyle w:val="GDMO3"/>
        <w:rPr>
          <w:rFonts w:ascii="Arial" w:hAnsi="Arial"/>
        </w:rPr>
      </w:pPr>
      <w:r>
        <w:rPr>
          <w:rFonts w:ascii="Arial" w:hAnsi="Arial"/>
        </w:rPr>
        <w:t>attT</w:t>
      </w:r>
      <w:smartTag w:uri="urn:schemas-microsoft-com:office:smarttags" w:element="PersonName">
        <w:r>
          <w:rPr>
            <w:rFonts w:ascii="Arial" w:hAnsi="Arial"/>
          </w:rPr>
          <w:t>CH</w:t>
        </w:r>
      </w:smartTag>
      <w:r>
        <w:rPr>
          <w:rFonts w:ascii="Arial" w:hAnsi="Arial"/>
        </w:rPr>
        <w:t>SeizuresMeetingT</w:t>
      </w:r>
      <w:smartTag w:uri="urn:schemas-microsoft-com:office:smarttags" w:element="PersonName">
        <w:r>
          <w:rPr>
            <w:rFonts w:ascii="Arial" w:hAnsi="Arial"/>
          </w:rPr>
          <w:t>CH</w:t>
        </w:r>
      </w:smartTag>
      <w:r>
        <w:rPr>
          <w:rFonts w:ascii="Arial" w:hAnsi="Arial"/>
        </w:rPr>
        <w:t>BlockedState</w:t>
      </w:r>
      <w:r>
        <w:rPr>
          <w:rFonts w:ascii="Arial" w:hAnsi="Arial"/>
        </w:rPr>
        <w:tab/>
      </w:r>
      <w:r>
        <w:rPr>
          <w:rFonts w:ascii="Arial" w:hAnsi="Arial"/>
        </w:rPr>
        <w:tab/>
      </w:r>
      <w:r>
        <w:rPr>
          <w:rFonts w:ascii="Arial" w:hAnsi="Arial"/>
          <w:b/>
        </w:rPr>
        <w:t>GET</w:t>
      </w:r>
      <w:r>
        <w:rPr>
          <w:rFonts w:ascii="Arial" w:hAnsi="Arial"/>
        </w:rPr>
        <w:t>;</w:t>
      </w:r>
    </w:p>
    <w:p w14:paraId="0832200D" w14:textId="77777777" w:rsidR="00B27CBD" w:rsidRDefault="00B27CBD">
      <w:pPr>
        <w:pStyle w:val="GDMO1"/>
        <w:rPr>
          <w:rFonts w:ascii="Arial" w:hAnsi="Arial"/>
        </w:rPr>
      </w:pPr>
      <w:r>
        <w:rPr>
          <w:rFonts w:ascii="Arial" w:hAnsi="Arial"/>
          <w:b/>
        </w:rPr>
        <w:t>REGISTERED AS</w:t>
      </w:r>
      <w:r>
        <w:rPr>
          <w:rFonts w:ascii="Arial" w:hAnsi="Arial"/>
        </w:rPr>
        <w:t xml:space="preserve"> {gsm1204package 2310};</w:t>
      </w:r>
    </w:p>
    <w:p w14:paraId="06044621" w14:textId="77777777" w:rsidR="00B27CBD" w:rsidRDefault="00B27CBD">
      <w:pPr>
        <w:pStyle w:val="GDMO1"/>
        <w:rPr>
          <w:rFonts w:ascii="Arial" w:hAnsi="Arial"/>
        </w:rPr>
      </w:pPr>
    </w:p>
    <w:p w14:paraId="6D030453" w14:textId="77777777" w:rsidR="00B27CBD" w:rsidRDefault="00B27CBD">
      <w:pPr>
        <w:pStyle w:val="Heading3"/>
      </w:pPr>
      <w:bookmarkStart w:id="389" w:name="_Toc509322842"/>
      <w:r>
        <w:t>C.2.3.11</w:t>
      </w:r>
      <w:r>
        <w:tab/>
        <w:t>tchAllocatedTimePackage</w:t>
      </w:r>
      <w:bookmarkEnd w:id="389"/>
    </w:p>
    <w:p w14:paraId="27C9E807" w14:textId="77777777" w:rsidR="00B27CBD" w:rsidRDefault="00B27CBD">
      <w:pPr>
        <w:pStyle w:val="GDMO1"/>
        <w:rPr>
          <w:rFonts w:ascii="Arial" w:hAnsi="Arial"/>
        </w:rPr>
      </w:pPr>
      <w:r>
        <w:rPr>
          <w:rFonts w:ascii="Arial" w:hAnsi="Arial"/>
        </w:rPr>
        <w:t xml:space="preserve">tchAllocatedTimePackage </w:t>
      </w:r>
      <w:r>
        <w:rPr>
          <w:rFonts w:ascii="Arial" w:hAnsi="Arial"/>
          <w:b/>
        </w:rPr>
        <w:t>PACKAGE</w:t>
      </w:r>
    </w:p>
    <w:p w14:paraId="07D72266" w14:textId="77777777" w:rsidR="00B27CBD" w:rsidRDefault="00B27CBD">
      <w:pPr>
        <w:pStyle w:val="GDMO2"/>
        <w:rPr>
          <w:rFonts w:ascii="Arial" w:hAnsi="Arial"/>
        </w:rPr>
      </w:pPr>
      <w:r>
        <w:rPr>
          <w:rFonts w:ascii="Arial" w:hAnsi="Arial"/>
        </w:rPr>
        <w:t>BEHAVIOUR</w:t>
      </w:r>
    </w:p>
    <w:p w14:paraId="634F4BF7" w14:textId="77777777" w:rsidR="00B27CBD" w:rsidRDefault="00B27CBD">
      <w:pPr>
        <w:pStyle w:val="GDMO3"/>
        <w:rPr>
          <w:rFonts w:ascii="Arial" w:hAnsi="Arial"/>
        </w:rPr>
      </w:pPr>
      <w:r>
        <w:rPr>
          <w:rFonts w:ascii="Arial" w:hAnsi="Arial"/>
        </w:rPr>
        <w:t>generalMeasurementPackageBehaviour;</w:t>
      </w:r>
    </w:p>
    <w:p w14:paraId="7422234F" w14:textId="77777777" w:rsidR="00B27CBD" w:rsidRDefault="00B27CBD">
      <w:pPr>
        <w:pStyle w:val="GDMO2"/>
        <w:rPr>
          <w:rFonts w:ascii="Arial" w:hAnsi="Arial"/>
        </w:rPr>
      </w:pPr>
      <w:r>
        <w:rPr>
          <w:rFonts w:ascii="Arial" w:hAnsi="Arial"/>
        </w:rPr>
        <w:t>ATTRIBUTES</w:t>
      </w:r>
    </w:p>
    <w:p w14:paraId="5CB19312" w14:textId="77777777" w:rsidR="00B27CBD" w:rsidRDefault="00B27CBD">
      <w:pPr>
        <w:pStyle w:val="GDMO3"/>
        <w:rPr>
          <w:rFonts w:ascii="Arial" w:hAnsi="Arial"/>
        </w:rPr>
      </w:pPr>
      <w:r>
        <w:rPr>
          <w:rFonts w:ascii="Arial" w:hAnsi="Arial"/>
        </w:rPr>
        <w:t>allAvailableT</w:t>
      </w:r>
      <w:smartTag w:uri="urn:schemas-microsoft-com:office:smarttags" w:element="PersonName">
        <w:r>
          <w:rPr>
            <w:rFonts w:ascii="Arial" w:hAnsi="Arial"/>
          </w:rPr>
          <w:t>CH</w:t>
        </w:r>
      </w:smartTag>
      <w:r>
        <w:rPr>
          <w:rFonts w:ascii="Arial" w:hAnsi="Arial"/>
        </w:rPr>
        <w:t>AllocatedTime</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363FFAB" w14:textId="77777777" w:rsidR="00B27CBD" w:rsidRDefault="00B27CBD">
      <w:pPr>
        <w:pStyle w:val="GDMO1"/>
        <w:rPr>
          <w:rFonts w:ascii="Arial" w:hAnsi="Arial"/>
        </w:rPr>
      </w:pPr>
      <w:r>
        <w:rPr>
          <w:rFonts w:ascii="Arial" w:hAnsi="Arial"/>
          <w:b/>
        </w:rPr>
        <w:t>REGISTERED AS</w:t>
      </w:r>
      <w:r>
        <w:rPr>
          <w:rFonts w:ascii="Arial" w:hAnsi="Arial"/>
        </w:rPr>
        <w:t xml:space="preserve"> {gsm1204package 2311};</w:t>
      </w:r>
    </w:p>
    <w:p w14:paraId="4E540CB3" w14:textId="77777777" w:rsidR="00B27CBD" w:rsidRDefault="00B27CBD">
      <w:pPr>
        <w:pStyle w:val="GDMO1"/>
        <w:rPr>
          <w:rFonts w:ascii="Arial" w:hAnsi="Arial"/>
        </w:rPr>
      </w:pPr>
    </w:p>
    <w:p w14:paraId="0978171B" w14:textId="77777777" w:rsidR="00B27CBD" w:rsidRDefault="00B27CBD">
      <w:pPr>
        <w:pStyle w:val="Heading3"/>
      </w:pPr>
      <w:bookmarkStart w:id="390" w:name="_Toc509322843"/>
      <w:r>
        <w:t>C.2.3.12</w:t>
      </w:r>
      <w:r>
        <w:tab/>
        <w:t>tchBusyTimePackage</w:t>
      </w:r>
      <w:bookmarkEnd w:id="390"/>
    </w:p>
    <w:p w14:paraId="5F1B25BF" w14:textId="77777777" w:rsidR="00B27CBD" w:rsidRDefault="00B27CBD">
      <w:pPr>
        <w:pStyle w:val="GDMO1"/>
        <w:rPr>
          <w:rFonts w:ascii="Arial" w:hAnsi="Arial"/>
        </w:rPr>
      </w:pPr>
      <w:r>
        <w:rPr>
          <w:rFonts w:ascii="Arial" w:hAnsi="Arial"/>
        </w:rPr>
        <w:t xml:space="preserve">tchBusyTimePackage </w:t>
      </w:r>
      <w:r>
        <w:rPr>
          <w:rFonts w:ascii="Arial" w:hAnsi="Arial"/>
          <w:b/>
        </w:rPr>
        <w:t>PACKAGE</w:t>
      </w:r>
    </w:p>
    <w:p w14:paraId="2F840068" w14:textId="77777777" w:rsidR="00B27CBD" w:rsidRDefault="00B27CBD">
      <w:pPr>
        <w:pStyle w:val="GDMO2"/>
        <w:rPr>
          <w:rFonts w:ascii="Arial" w:hAnsi="Arial"/>
        </w:rPr>
      </w:pPr>
      <w:r>
        <w:rPr>
          <w:rFonts w:ascii="Arial" w:hAnsi="Arial"/>
        </w:rPr>
        <w:t>BEHAVIOUR</w:t>
      </w:r>
    </w:p>
    <w:p w14:paraId="76105E75" w14:textId="77777777" w:rsidR="00B27CBD" w:rsidRDefault="00B27CBD">
      <w:pPr>
        <w:pStyle w:val="GDMO3"/>
        <w:rPr>
          <w:rFonts w:ascii="Arial" w:hAnsi="Arial"/>
        </w:rPr>
      </w:pPr>
      <w:r>
        <w:rPr>
          <w:rFonts w:ascii="Arial" w:hAnsi="Arial"/>
        </w:rPr>
        <w:t>generalMeasurementPackageBehaviour;</w:t>
      </w:r>
    </w:p>
    <w:p w14:paraId="6D04B60C" w14:textId="77777777" w:rsidR="00B27CBD" w:rsidRDefault="00B27CBD">
      <w:pPr>
        <w:pStyle w:val="GDMO2"/>
        <w:rPr>
          <w:rFonts w:ascii="Arial" w:hAnsi="Arial"/>
        </w:rPr>
      </w:pPr>
      <w:r>
        <w:rPr>
          <w:rFonts w:ascii="Arial" w:hAnsi="Arial"/>
        </w:rPr>
        <w:t>ATTRIBUTES</w:t>
      </w:r>
    </w:p>
    <w:p w14:paraId="68C8DAD3" w14:textId="77777777" w:rsidR="00B27CBD" w:rsidRDefault="00B27CBD">
      <w:pPr>
        <w:pStyle w:val="GDMO3"/>
        <w:rPr>
          <w:rFonts w:ascii="Arial" w:hAnsi="Arial"/>
        </w:rPr>
      </w:pPr>
      <w:r>
        <w:rPr>
          <w:rFonts w:ascii="Arial" w:hAnsi="Arial"/>
        </w:rPr>
        <w:t>meanT</w:t>
      </w:r>
      <w:smartTag w:uri="urn:schemas-microsoft-com:office:smarttags" w:element="PersonName">
        <w:r>
          <w:rPr>
            <w:rFonts w:ascii="Arial" w:hAnsi="Arial"/>
          </w:rPr>
          <w:t>CH</w:t>
        </w:r>
      </w:smartTag>
      <w:r>
        <w:rPr>
          <w:rFonts w:ascii="Arial" w:hAnsi="Arial"/>
        </w:rPr>
        <w:t>BusyTime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C7FC337" w14:textId="77777777" w:rsidR="00B27CBD" w:rsidRDefault="00B27CBD">
      <w:pPr>
        <w:pStyle w:val="GDMO1"/>
        <w:rPr>
          <w:rFonts w:ascii="Arial" w:hAnsi="Arial"/>
        </w:rPr>
      </w:pPr>
      <w:r>
        <w:rPr>
          <w:rFonts w:ascii="Arial" w:hAnsi="Arial"/>
          <w:b/>
        </w:rPr>
        <w:t>REGISTERED AS</w:t>
      </w:r>
      <w:r>
        <w:rPr>
          <w:rFonts w:ascii="Arial" w:hAnsi="Arial"/>
        </w:rPr>
        <w:t xml:space="preserve"> {gsm1204package 2312};</w:t>
      </w:r>
    </w:p>
    <w:p w14:paraId="4C710AC4" w14:textId="77777777" w:rsidR="00B27CBD" w:rsidRDefault="00B27CBD">
      <w:pPr>
        <w:pStyle w:val="GDMO1"/>
        <w:rPr>
          <w:rFonts w:ascii="Arial" w:hAnsi="Arial"/>
        </w:rPr>
      </w:pPr>
    </w:p>
    <w:p w14:paraId="27B6EFB9" w14:textId="77777777" w:rsidR="00B27CBD" w:rsidRDefault="00B27CBD">
      <w:pPr>
        <w:pStyle w:val="Heading3"/>
      </w:pPr>
      <w:bookmarkStart w:id="391" w:name="_Toc509322844"/>
      <w:r>
        <w:t>C.2.3.13</w:t>
      </w:r>
      <w:r>
        <w:tab/>
        <w:t>tchQueuePackage</w:t>
      </w:r>
      <w:bookmarkEnd w:id="391"/>
    </w:p>
    <w:p w14:paraId="301762FA" w14:textId="77777777" w:rsidR="00B27CBD" w:rsidRDefault="00B27CBD">
      <w:pPr>
        <w:pStyle w:val="GDMO1"/>
        <w:rPr>
          <w:rFonts w:ascii="Arial" w:hAnsi="Arial"/>
        </w:rPr>
      </w:pPr>
      <w:r>
        <w:rPr>
          <w:rFonts w:ascii="Arial" w:hAnsi="Arial"/>
        </w:rPr>
        <w:t xml:space="preserve">tchQueuePackage </w:t>
      </w:r>
      <w:r>
        <w:rPr>
          <w:rFonts w:ascii="Arial" w:hAnsi="Arial"/>
          <w:b/>
        </w:rPr>
        <w:t>PACKAGE</w:t>
      </w:r>
    </w:p>
    <w:p w14:paraId="0C3CD156" w14:textId="77777777" w:rsidR="00B27CBD" w:rsidRDefault="00B27CBD">
      <w:pPr>
        <w:pStyle w:val="GDMO2"/>
        <w:rPr>
          <w:rFonts w:ascii="Arial" w:hAnsi="Arial"/>
        </w:rPr>
      </w:pPr>
      <w:r>
        <w:rPr>
          <w:rFonts w:ascii="Arial" w:hAnsi="Arial"/>
        </w:rPr>
        <w:t>BEHAVIOUR</w:t>
      </w:r>
    </w:p>
    <w:p w14:paraId="143792C8" w14:textId="77777777" w:rsidR="00B27CBD" w:rsidRDefault="00B27CBD">
      <w:pPr>
        <w:pStyle w:val="GDMO3"/>
        <w:rPr>
          <w:rFonts w:ascii="Arial" w:hAnsi="Arial"/>
        </w:rPr>
      </w:pPr>
      <w:r>
        <w:rPr>
          <w:rFonts w:ascii="Arial" w:hAnsi="Arial"/>
        </w:rPr>
        <w:t>generalMeasurementPackageBehaviour;</w:t>
      </w:r>
    </w:p>
    <w:p w14:paraId="3306C186" w14:textId="77777777" w:rsidR="00B27CBD" w:rsidRDefault="00B27CBD">
      <w:pPr>
        <w:pStyle w:val="GDMO2"/>
        <w:rPr>
          <w:rFonts w:ascii="Arial" w:hAnsi="Arial"/>
        </w:rPr>
      </w:pPr>
      <w:r>
        <w:rPr>
          <w:rFonts w:ascii="Arial" w:hAnsi="Arial"/>
        </w:rPr>
        <w:t>ATTRIBUTES</w:t>
      </w:r>
    </w:p>
    <w:p w14:paraId="253AF45E" w14:textId="77777777" w:rsidR="00B27CBD" w:rsidRDefault="00B27CBD">
      <w:pPr>
        <w:pStyle w:val="GDMO3"/>
        <w:rPr>
          <w:rFonts w:ascii="Arial" w:hAnsi="Arial"/>
        </w:rPr>
      </w:pPr>
      <w:r>
        <w:rPr>
          <w:rFonts w:ascii="Arial" w:hAnsi="Arial"/>
        </w:rPr>
        <w:t>meanT</w:t>
      </w:r>
      <w:smartTag w:uri="urn:schemas-microsoft-com:office:smarttags" w:element="PersonName">
        <w:r>
          <w:rPr>
            <w:rFonts w:ascii="Arial" w:hAnsi="Arial"/>
          </w:rPr>
          <w:t>CH</w:t>
        </w:r>
      </w:smartTag>
      <w:r>
        <w:rPr>
          <w:rFonts w:ascii="Arial" w:hAnsi="Arial"/>
        </w:rPr>
        <w:t>QueueLength</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1BD86F3" w14:textId="77777777" w:rsidR="00B27CBD" w:rsidRDefault="00B27CBD">
      <w:pPr>
        <w:pStyle w:val="GDMO1"/>
        <w:rPr>
          <w:rFonts w:ascii="Arial" w:hAnsi="Arial"/>
        </w:rPr>
      </w:pPr>
      <w:r>
        <w:rPr>
          <w:rFonts w:ascii="Arial" w:hAnsi="Arial"/>
          <w:b/>
        </w:rPr>
        <w:t>REGISTERED AS</w:t>
      </w:r>
      <w:r>
        <w:rPr>
          <w:rFonts w:ascii="Arial" w:hAnsi="Arial"/>
        </w:rPr>
        <w:t xml:space="preserve"> {gsm1204package 2313};</w:t>
      </w:r>
    </w:p>
    <w:p w14:paraId="3EEEF916" w14:textId="77777777" w:rsidR="00B27CBD" w:rsidRDefault="00B27CBD">
      <w:pPr>
        <w:pStyle w:val="GDMO1"/>
        <w:rPr>
          <w:rFonts w:ascii="Arial" w:hAnsi="Arial"/>
        </w:rPr>
      </w:pPr>
    </w:p>
    <w:p w14:paraId="70D68E8A" w14:textId="77777777" w:rsidR="00B27CBD" w:rsidRDefault="00B27CBD">
      <w:pPr>
        <w:pStyle w:val="Heading3"/>
      </w:pPr>
      <w:bookmarkStart w:id="392" w:name="_Toc509322845"/>
      <w:r>
        <w:t>C.2.3.14</w:t>
      </w:r>
      <w:r>
        <w:tab/>
        <w:t>lostRadioLinksPerT</w:t>
      </w:r>
      <w:smartTag w:uri="urn:schemas-microsoft-com:office:smarttags" w:element="PersonName">
        <w:r>
          <w:t>CH</w:t>
        </w:r>
      </w:smartTag>
      <w:r>
        <w:t>Package</w:t>
      </w:r>
      <w:bookmarkEnd w:id="392"/>
    </w:p>
    <w:p w14:paraId="72274442" w14:textId="77777777" w:rsidR="00B27CBD" w:rsidRDefault="00B27CBD">
      <w:pPr>
        <w:pStyle w:val="GDMO1"/>
        <w:rPr>
          <w:rFonts w:ascii="Arial" w:hAnsi="Arial"/>
        </w:rPr>
      </w:pPr>
      <w:r>
        <w:rPr>
          <w:rFonts w:ascii="Arial" w:hAnsi="Arial"/>
        </w:rPr>
        <w:t>lostRadioLinksPerT</w:t>
      </w:r>
      <w:smartTag w:uri="urn:schemas-microsoft-com:office:smarttags" w:element="PersonName">
        <w:r>
          <w:rPr>
            <w:rFonts w:ascii="Arial" w:hAnsi="Arial"/>
          </w:rPr>
          <w:t>CH</w:t>
        </w:r>
      </w:smartTag>
      <w:r>
        <w:rPr>
          <w:rFonts w:ascii="Arial" w:hAnsi="Arial"/>
        </w:rPr>
        <w:t xml:space="preserve">Package </w:t>
      </w:r>
      <w:r>
        <w:rPr>
          <w:rFonts w:ascii="Arial" w:hAnsi="Arial"/>
          <w:b/>
        </w:rPr>
        <w:t>PACKAGE</w:t>
      </w:r>
    </w:p>
    <w:p w14:paraId="67728931" w14:textId="77777777" w:rsidR="00B27CBD" w:rsidRDefault="00B27CBD">
      <w:pPr>
        <w:pStyle w:val="GDMO2"/>
        <w:rPr>
          <w:rFonts w:ascii="Arial" w:hAnsi="Arial"/>
        </w:rPr>
      </w:pPr>
      <w:r>
        <w:rPr>
          <w:rFonts w:ascii="Arial" w:hAnsi="Arial"/>
        </w:rPr>
        <w:t>BEHAVIOUR</w:t>
      </w:r>
    </w:p>
    <w:p w14:paraId="30060853" w14:textId="77777777" w:rsidR="00B27CBD" w:rsidRDefault="00B27CBD">
      <w:pPr>
        <w:pStyle w:val="GDMO3"/>
        <w:rPr>
          <w:rFonts w:ascii="Arial" w:hAnsi="Arial"/>
        </w:rPr>
      </w:pPr>
      <w:r>
        <w:rPr>
          <w:rFonts w:ascii="Arial" w:hAnsi="Arial"/>
        </w:rPr>
        <w:t>generalMeasurementPackageBehaviour;</w:t>
      </w:r>
    </w:p>
    <w:p w14:paraId="727A24BA" w14:textId="77777777" w:rsidR="00B27CBD" w:rsidRDefault="00B27CBD">
      <w:pPr>
        <w:pStyle w:val="GDMO2"/>
        <w:rPr>
          <w:rFonts w:ascii="Arial" w:hAnsi="Arial"/>
        </w:rPr>
      </w:pPr>
      <w:r>
        <w:rPr>
          <w:rFonts w:ascii="Arial" w:hAnsi="Arial"/>
        </w:rPr>
        <w:t>ATTRIBUTES</w:t>
      </w:r>
    </w:p>
    <w:p w14:paraId="52DFE5D6" w14:textId="77777777" w:rsidR="00B27CBD" w:rsidRDefault="00B27CBD">
      <w:pPr>
        <w:pStyle w:val="GDMO3"/>
        <w:rPr>
          <w:rFonts w:ascii="Arial" w:hAnsi="Arial"/>
        </w:rPr>
      </w:pPr>
      <w:r>
        <w:rPr>
          <w:rFonts w:ascii="Arial" w:hAnsi="Arial"/>
        </w:rPr>
        <w:t>nbrOfLostRadioLinksT</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2811CBA" w14:textId="77777777" w:rsidR="00B27CBD" w:rsidRDefault="00B27CBD">
      <w:pPr>
        <w:pStyle w:val="GDMO1"/>
        <w:rPr>
          <w:rFonts w:ascii="Arial" w:hAnsi="Arial"/>
        </w:rPr>
      </w:pPr>
      <w:r>
        <w:rPr>
          <w:rFonts w:ascii="Arial" w:hAnsi="Arial"/>
          <w:b/>
        </w:rPr>
        <w:t>REGISTERED AS</w:t>
      </w:r>
      <w:r>
        <w:rPr>
          <w:rFonts w:ascii="Arial" w:hAnsi="Arial"/>
        </w:rPr>
        <w:t xml:space="preserve"> {gsm1204package 2314};</w:t>
      </w:r>
    </w:p>
    <w:p w14:paraId="5E38118A" w14:textId="77777777" w:rsidR="00B27CBD" w:rsidRDefault="00B27CBD">
      <w:pPr>
        <w:pStyle w:val="GDMO1"/>
        <w:rPr>
          <w:rFonts w:ascii="Arial" w:hAnsi="Arial"/>
        </w:rPr>
      </w:pPr>
    </w:p>
    <w:p w14:paraId="2805D2A5" w14:textId="77777777" w:rsidR="00B27CBD" w:rsidRDefault="00B27CBD">
      <w:pPr>
        <w:pStyle w:val="Heading3"/>
      </w:pPr>
      <w:bookmarkStart w:id="393" w:name="_Toc509322846"/>
      <w:r>
        <w:t>C.2.3.15</w:t>
      </w:r>
      <w:r>
        <w:tab/>
        <w:t>sdcchAvailablePackage</w:t>
      </w:r>
      <w:bookmarkEnd w:id="393"/>
    </w:p>
    <w:p w14:paraId="026ED2EB" w14:textId="77777777" w:rsidR="00B27CBD" w:rsidRDefault="00B27CBD">
      <w:pPr>
        <w:pStyle w:val="GDMO1"/>
        <w:rPr>
          <w:rFonts w:ascii="Arial" w:hAnsi="Arial"/>
        </w:rPr>
      </w:pPr>
      <w:r>
        <w:rPr>
          <w:rFonts w:ascii="Arial" w:hAnsi="Arial"/>
        </w:rPr>
        <w:t xml:space="preserve">sdcchAvailablePackage </w:t>
      </w:r>
      <w:r>
        <w:rPr>
          <w:rFonts w:ascii="Arial" w:hAnsi="Arial"/>
          <w:b/>
        </w:rPr>
        <w:t>PACKAGE</w:t>
      </w:r>
    </w:p>
    <w:p w14:paraId="709E4614" w14:textId="77777777" w:rsidR="00B27CBD" w:rsidRDefault="00B27CBD">
      <w:pPr>
        <w:pStyle w:val="GDMO2"/>
        <w:rPr>
          <w:rFonts w:ascii="Arial" w:hAnsi="Arial"/>
        </w:rPr>
      </w:pPr>
      <w:r>
        <w:rPr>
          <w:rFonts w:ascii="Arial" w:hAnsi="Arial"/>
        </w:rPr>
        <w:t>BEHAVIOUR</w:t>
      </w:r>
    </w:p>
    <w:p w14:paraId="02F35CC4" w14:textId="77777777" w:rsidR="00B27CBD" w:rsidRDefault="00B27CBD">
      <w:pPr>
        <w:pStyle w:val="GDMO3"/>
        <w:rPr>
          <w:rFonts w:ascii="Arial" w:hAnsi="Arial"/>
        </w:rPr>
      </w:pPr>
      <w:r>
        <w:rPr>
          <w:rFonts w:ascii="Arial" w:hAnsi="Arial"/>
        </w:rPr>
        <w:t>generalMeasurementPackageBehaviour;</w:t>
      </w:r>
    </w:p>
    <w:p w14:paraId="4D3A7A2F" w14:textId="77777777" w:rsidR="00B27CBD" w:rsidRDefault="00B27CBD">
      <w:pPr>
        <w:pStyle w:val="GDMO2"/>
        <w:rPr>
          <w:rFonts w:ascii="Arial" w:hAnsi="Arial"/>
        </w:rPr>
      </w:pPr>
      <w:r>
        <w:rPr>
          <w:rFonts w:ascii="Arial" w:hAnsi="Arial"/>
        </w:rPr>
        <w:t>ATTRIBUTES</w:t>
      </w:r>
    </w:p>
    <w:p w14:paraId="576E32A5" w14:textId="77777777" w:rsidR="00B27CBD" w:rsidRDefault="00B27CBD">
      <w:pPr>
        <w:pStyle w:val="GDMO3"/>
        <w:rPr>
          <w:rFonts w:ascii="Arial" w:hAnsi="Arial"/>
        </w:rPr>
      </w:pPr>
      <w:r>
        <w:rPr>
          <w:rFonts w:ascii="Arial" w:hAnsi="Arial"/>
        </w:rPr>
        <w:t>nbrOfAvailableSDC</w:t>
      </w:r>
      <w:smartTag w:uri="urn:schemas-microsoft-com:office:smarttags" w:element="PersonName">
        <w:r>
          <w:rPr>
            <w:rFonts w:ascii="Arial" w:hAnsi="Arial"/>
          </w:rPr>
          <w:t>CH</w:t>
        </w:r>
      </w:smartTag>
      <w:r>
        <w:rPr>
          <w:rFonts w:ascii="Arial" w:hAnsi="Arial"/>
        </w:rPr>
        <w:t>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999BF0E" w14:textId="77777777" w:rsidR="00B27CBD" w:rsidRDefault="00B27CBD">
      <w:pPr>
        <w:pStyle w:val="GDMO1"/>
        <w:rPr>
          <w:rFonts w:ascii="Arial" w:hAnsi="Arial"/>
        </w:rPr>
      </w:pPr>
      <w:r>
        <w:rPr>
          <w:rFonts w:ascii="Arial" w:hAnsi="Arial"/>
          <w:b/>
        </w:rPr>
        <w:t>REGISTERED AS</w:t>
      </w:r>
      <w:r>
        <w:rPr>
          <w:rFonts w:ascii="Arial" w:hAnsi="Arial"/>
        </w:rPr>
        <w:t xml:space="preserve"> {gsm1204package 2315};</w:t>
      </w:r>
    </w:p>
    <w:p w14:paraId="5A435121" w14:textId="77777777" w:rsidR="00B27CBD" w:rsidRDefault="00B27CBD">
      <w:pPr>
        <w:pStyle w:val="GDMO1"/>
        <w:rPr>
          <w:rFonts w:ascii="Arial" w:hAnsi="Arial"/>
        </w:rPr>
      </w:pPr>
    </w:p>
    <w:p w14:paraId="638C3F0B" w14:textId="77777777" w:rsidR="00B27CBD" w:rsidRDefault="00B27CBD">
      <w:pPr>
        <w:pStyle w:val="Heading3"/>
      </w:pPr>
      <w:bookmarkStart w:id="394" w:name="_Toc509322847"/>
      <w:r>
        <w:t>C.2.3.16</w:t>
      </w:r>
      <w:r>
        <w:tab/>
        <w:t>sdcchBusyPackage</w:t>
      </w:r>
      <w:bookmarkEnd w:id="394"/>
    </w:p>
    <w:p w14:paraId="165B83F5" w14:textId="77777777" w:rsidR="00B27CBD" w:rsidRDefault="00B27CBD">
      <w:pPr>
        <w:pStyle w:val="GDMO1"/>
        <w:rPr>
          <w:rFonts w:ascii="Arial" w:hAnsi="Arial"/>
        </w:rPr>
      </w:pPr>
      <w:r>
        <w:rPr>
          <w:rFonts w:ascii="Arial" w:hAnsi="Arial"/>
        </w:rPr>
        <w:t xml:space="preserve">sdcchBusyPackage </w:t>
      </w:r>
      <w:r>
        <w:rPr>
          <w:rFonts w:ascii="Arial" w:hAnsi="Arial"/>
          <w:b/>
        </w:rPr>
        <w:t>PACKAGE</w:t>
      </w:r>
    </w:p>
    <w:p w14:paraId="4FE20440" w14:textId="77777777" w:rsidR="00B27CBD" w:rsidRDefault="00B27CBD">
      <w:pPr>
        <w:pStyle w:val="GDMO2"/>
        <w:rPr>
          <w:rFonts w:ascii="Arial" w:hAnsi="Arial"/>
        </w:rPr>
      </w:pPr>
      <w:r>
        <w:rPr>
          <w:rFonts w:ascii="Arial" w:hAnsi="Arial"/>
        </w:rPr>
        <w:t>BEHAVIOUR</w:t>
      </w:r>
    </w:p>
    <w:p w14:paraId="2CC9F892" w14:textId="77777777" w:rsidR="00B27CBD" w:rsidRDefault="00B27CBD">
      <w:pPr>
        <w:pStyle w:val="GDMO3"/>
        <w:rPr>
          <w:rFonts w:ascii="Arial" w:hAnsi="Arial"/>
        </w:rPr>
      </w:pPr>
      <w:r>
        <w:rPr>
          <w:rFonts w:ascii="Arial" w:hAnsi="Arial"/>
        </w:rPr>
        <w:t>generalMeasurementPackageBehaviour;</w:t>
      </w:r>
    </w:p>
    <w:p w14:paraId="5B51D367" w14:textId="77777777" w:rsidR="00B27CBD" w:rsidRDefault="00B27CBD">
      <w:pPr>
        <w:pStyle w:val="GDMO2"/>
        <w:rPr>
          <w:rFonts w:ascii="Arial" w:hAnsi="Arial"/>
        </w:rPr>
      </w:pPr>
      <w:r>
        <w:rPr>
          <w:rFonts w:ascii="Arial" w:hAnsi="Arial"/>
        </w:rPr>
        <w:t>ATTRIBUTES</w:t>
      </w:r>
    </w:p>
    <w:p w14:paraId="6D27F281" w14:textId="77777777" w:rsidR="00B27CBD" w:rsidRDefault="00B27CBD">
      <w:pPr>
        <w:pStyle w:val="GDMO3"/>
        <w:rPr>
          <w:rFonts w:ascii="Arial" w:hAnsi="Arial"/>
        </w:rPr>
      </w:pPr>
      <w:r>
        <w:rPr>
          <w:rFonts w:ascii="Arial" w:hAnsi="Arial"/>
        </w:rPr>
        <w:t>meanNbrOfBusySDC</w:t>
      </w:r>
      <w:smartTag w:uri="urn:schemas-microsoft-com:office:smarttags" w:element="PersonName">
        <w:r>
          <w:rPr>
            <w:rFonts w:ascii="Arial" w:hAnsi="Arial"/>
          </w:rPr>
          <w:t>CH</w:t>
        </w:r>
      </w:smartTag>
      <w:r>
        <w:rPr>
          <w:rFonts w:ascii="Arial" w:hAnsi="Arial"/>
        </w:rPr>
        <w:t>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08F21C5" w14:textId="77777777" w:rsidR="00B27CBD" w:rsidRDefault="00B27CBD">
      <w:pPr>
        <w:pStyle w:val="GDMO3"/>
        <w:rPr>
          <w:rFonts w:ascii="Arial" w:hAnsi="Arial"/>
        </w:rPr>
      </w:pPr>
      <w:r>
        <w:rPr>
          <w:rFonts w:ascii="Arial" w:hAnsi="Arial"/>
        </w:rPr>
        <w:t>maxNbrOfBusySDC</w:t>
      </w:r>
      <w:smartTag w:uri="urn:schemas-microsoft-com:office:smarttags" w:element="PersonName">
        <w:r>
          <w:rPr>
            <w:rFonts w:ascii="Arial" w:hAnsi="Arial"/>
          </w:rPr>
          <w:t>CH</w:t>
        </w:r>
      </w:smartTag>
      <w:r>
        <w:rPr>
          <w:rFonts w:ascii="Arial" w:hAnsi="Arial"/>
        </w:rPr>
        <w:t>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E0F5369" w14:textId="77777777" w:rsidR="00B27CBD" w:rsidRDefault="00B27CBD">
      <w:pPr>
        <w:pStyle w:val="GDMO1"/>
        <w:rPr>
          <w:rFonts w:ascii="Arial" w:hAnsi="Arial"/>
        </w:rPr>
      </w:pPr>
      <w:r>
        <w:rPr>
          <w:rFonts w:ascii="Arial" w:hAnsi="Arial"/>
          <w:b/>
        </w:rPr>
        <w:t>REGISTERED AS</w:t>
      </w:r>
      <w:r>
        <w:rPr>
          <w:rFonts w:ascii="Arial" w:hAnsi="Arial"/>
        </w:rPr>
        <w:t xml:space="preserve"> {gsm1204package 2316};</w:t>
      </w:r>
    </w:p>
    <w:p w14:paraId="2CFFE2F9" w14:textId="77777777" w:rsidR="00B27CBD" w:rsidRDefault="00B27CBD">
      <w:pPr>
        <w:pStyle w:val="GDMO1"/>
        <w:rPr>
          <w:rFonts w:ascii="Arial" w:hAnsi="Arial"/>
        </w:rPr>
      </w:pPr>
    </w:p>
    <w:p w14:paraId="6FB33FCC" w14:textId="77777777" w:rsidR="00B27CBD" w:rsidRDefault="00B27CBD">
      <w:pPr>
        <w:pStyle w:val="Heading3"/>
      </w:pPr>
      <w:bookmarkStart w:id="395" w:name="_Toc509322848"/>
      <w:r>
        <w:t>C.2.3.17</w:t>
      </w:r>
      <w:r>
        <w:tab/>
        <w:t>sdcchSeizuresPackage</w:t>
      </w:r>
      <w:bookmarkEnd w:id="395"/>
    </w:p>
    <w:p w14:paraId="4AA3710A" w14:textId="77777777" w:rsidR="00B27CBD" w:rsidRDefault="00B27CBD">
      <w:pPr>
        <w:pStyle w:val="GDMO1"/>
        <w:rPr>
          <w:rFonts w:ascii="Arial" w:hAnsi="Arial"/>
        </w:rPr>
      </w:pPr>
      <w:r>
        <w:rPr>
          <w:rFonts w:ascii="Arial" w:hAnsi="Arial"/>
        </w:rPr>
        <w:t xml:space="preserve">sdcchSeizuresPackage </w:t>
      </w:r>
      <w:r>
        <w:rPr>
          <w:rFonts w:ascii="Arial" w:hAnsi="Arial"/>
          <w:b/>
        </w:rPr>
        <w:t>PACKAGE</w:t>
      </w:r>
    </w:p>
    <w:p w14:paraId="7B347741" w14:textId="77777777" w:rsidR="00B27CBD" w:rsidRDefault="00B27CBD">
      <w:pPr>
        <w:pStyle w:val="GDMO2"/>
        <w:rPr>
          <w:rFonts w:ascii="Arial" w:hAnsi="Arial"/>
        </w:rPr>
      </w:pPr>
      <w:r>
        <w:rPr>
          <w:rFonts w:ascii="Arial" w:hAnsi="Arial"/>
        </w:rPr>
        <w:t>BEHAVIOUR</w:t>
      </w:r>
    </w:p>
    <w:p w14:paraId="26CFE4A9" w14:textId="77777777" w:rsidR="00B27CBD" w:rsidRDefault="00B27CBD">
      <w:pPr>
        <w:pStyle w:val="GDMO3"/>
        <w:rPr>
          <w:rFonts w:ascii="Arial" w:hAnsi="Arial"/>
        </w:rPr>
      </w:pPr>
      <w:r>
        <w:rPr>
          <w:rFonts w:ascii="Arial" w:hAnsi="Arial"/>
        </w:rPr>
        <w:t>generalMeasurementPackageBehaviour;</w:t>
      </w:r>
    </w:p>
    <w:p w14:paraId="1083FE8A" w14:textId="77777777" w:rsidR="00B27CBD" w:rsidRDefault="00B27CBD">
      <w:pPr>
        <w:pStyle w:val="GDMO2"/>
        <w:rPr>
          <w:rFonts w:ascii="Arial" w:hAnsi="Arial"/>
        </w:rPr>
      </w:pPr>
      <w:r>
        <w:rPr>
          <w:rFonts w:ascii="Arial" w:hAnsi="Arial"/>
        </w:rPr>
        <w:t>ATTRIBUTES</w:t>
      </w:r>
    </w:p>
    <w:p w14:paraId="32C8B120" w14:textId="77777777" w:rsidR="00B27CBD" w:rsidRDefault="00B27CBD">
      <w:pPr>
        <w:pStyle w:val="GDMO3"/>
        <w:rPr>
          <w:rFonts w:ascii="Arial" w:hAnsi="Arial"/>
        </w:rPr>
      </w:pPr>
      <w:r>
        <w:rPr>
          <w:rFonts w:ascii="Arial" w:hAnsi="Arial"/>
        </w:rPr>
        <w:t>attSDC</w:t>
      </w:r>
      <w:smartTag w:uri="urn:schemas-microsoft-com:office:smarttags" w:element="PersonName">
        <w:r>
          <w:rPr>
            <w:rFonts w:ascii="Arial" w:hAnsi="Arial"/>
          </w:rPr>
          <w:t>CH</w:t>
        </w:r>
      </w:smartTag>
      <w:r>
        <w:rPr>
          <w:rFonts w:ascii="Arial" w:hAnsi="Arial"/>
        </w:rPr>
        <w:t>SeizuresMeetingSDC</w:t>
      </w:r>
      <w:smartTag w:uri="urn:schemas-microsoft-com:office:smarttags" w:element="PersonName">
        <w:r>
          <w:rPr>
            <w:rFonts w:ascii="Arial" w:hAnsi="Arial"/>
          </w:rPr>
          <w:t>CH</w:t>
        </w:r>
      </w:smartTag>
      <w:r>
        <w:rPr>
          <w:rFonts w:ascii="Arial" w:hAnsi="Arial"/>
        </w:rPr>
        <w:t>BlockedState</w:t>
      </w:r>
      <w:r>
        <w:rPr>
          <w:rFonts w:ascii="Arial" w:hAnsi="Arial"/>
        </w:rPr>
        <w:tab/>
      </w:r>
      <w:r>
        <w:rPr>
          <w:rFonts w:ascii="Arial" w:hAnsi="Arial"/>
          <w:b/>
        </w:rPr>
        <w:t>GET</w:t>
      </w:r>
      <w:r>
        <w:rPr>
          <w:rFonts w:ascii="Arial" w:hAnsi="Arial"/>
        </w:rPr>
        <w:t>;</w:t>
      </w:r>
    </w:p>
    <w:p w14:paraId="583FECEB" w14:textId="77777777" w:rsidR="00B27CBD" w:rsidRDefault="00B27CBD">
      <w:pPr>
        <w:pStyle w:val="GDMO1"/>
        <w:rPr>
          <w:rFonts w:ascii="Arial" w:hAnsi="Arial"/>
        </w:rPr>
      </w:pPr>
      <w:r>
        <w:rPr>
          <w:rFonts w:ascii="Arial" w:hAnsi="Arial"/>
          <w:b/>
        </w:rPr>
        <w:t>REGISTERED AS</w:t>
      </w:r>
      <w:r>
        <w:rPr>
          <w:rFonts w:ascii="Arial" w:hAnsi="Arial"/>
        </w:rPr>
        <w:t xml:space="preserve"> {gsm1204package 2317};</w:t>
      </w:r>
    </w:p>
    <w:p w14:paraId="2770DA79" w14:textId="77777777" w:rsidR="00B27CBD" w:rsidRDefault="00B27CBD">
      <w:pPr>
        <w:pStyle w:val="GDMO1"/>
        <w:rPr>
          <w:rFonts w:ascii="Arial" w:hAnsi="Arial"/>
        </w:rPr>
      </w:pPr>
    </w:p>
    <w:p w14:paraId="2F7A2B66" w14:textId="77777777" w:rsidR="00B27CBD" w:rsidRDefault="00B27CBD">
      <w:pPr>
        <w:pStyle w:val="Heading3"/>
      </w:pPr>
      <w:bookmarkStart w:id="396" w:name="_Toc509322849"/>
      <w:r>
        <w:t>C.2.3.18</w:t>
      </w:r>
      <w:r>
        <w:tab/>
        <w:t>sdcchAllocatedTimePackage</w:t>
      </w:r>
      <w:bookmarkEnd w:id="396"/>
    </w:p>
    <w:p w14:paraId="7CDFC0EB" w14:textId="77777777" w:rsidR="00B27CBD" w:rsidRDefault="00B27CBD">
      <w:pPr>
        <w:pStyle w:val="GDMO1"/>
        <w:rPr>
          <w:rFonts w:ascii="Arial" w:hAnsi="Arial"/>
        </w:rPr>
      </w:pPr>
      <w:r>
        <w:rPr>
          <w:rFonts w:ascii="Arial" w:hAnsi="Arial"/>
        </w:rPr>
        <w:t xml:space="preserve">sdcchAllocatedTimePackage </w:t>
      </w:r>
      <w:r>
        <w:rPr>
          <w:rFonts w:ascii="Arial" w:hAnsi="Arial"/>
          <w:b/>
        </w:rPr>
        <w:t>PACKAGE</w:t>
      </w:r>
    </w:p>
    <w:p w14:paraId="2EF8E18C" w14:textId="77777777" w:rsidR="00B27CBD" w:rsidRDefault="00B27CBD">
      <w:pPr>
        <w:pStyle w:val="GDMO2"/>
        <w:rPr>
          <w:rFonts w:ascii="Arial" w:hAnsi="Arial"/>
        </w:rPr>
      </w:pPr>
      <w:r>
        <w:rPr>
          <w:rFonts w:ascii="Arial" w:hAnsi="Arial"/>
        </w:rPr>
        <w:t>BEHAVIOUR</w:t>
      </w:r>
    </w:p>
    <w:p w14:paraId="1CF17A2C" w14:textId="77777777" w:rsidR="00B27CBD" w:rsidRDefault="00B27CBD">
      <w:pPr>
        <w:pStyle w:val="GDMO3"/>
        <w:rPr>
          <w:rFonts w:ascii="Arial" w:hAnsi="Arial"/>
        </w:rPr>
      </w:pPr>
      <w:r>
        <w:rPr>
          <w:rFonts w:ascii="Arial" w:hAnsi="Arial"/>
        </w:rPr>
        <w:t>generalMeasurementPackageBehaviour;</w:t>
      </w:r>
    </w:p>
    <w:p w14:paraId="76E8BA4E" w14:textId="77777777" w:rsidR="00B27CBD" w:rsidRDefault="00B27CBD">
      <w:pPr>
        <w:pStyle w:val="GDMO2"/>
        <w:rPr>
          <w:rFonts w:ascii="Arial" w:hAnsi="Arial"/>
        </w:rPr>
      </w:pPr>
      <w:r>
        <w:rPr>
          <w:rFonts w:ascii="Arial" w:hAnsi="Arial"/>
        </w:rPr>
        <w:t>ATTRIBUTES</w:t>
      </w:r>
    </w:p>
    <w:p w14:paraId="594037BF" w14:textId="77777777" w:rsidR="00B27CBD" w:rsidRDefault="00B27CBD">
      <w:pPr>
        <w:pStyle w:val="GDMO3"/>
        <w:rPr>
          <w:rFonts w:ascii="Arial" w:hAnsi="Arial"/>
        </w:rPr>
      </w:pPr>
      <w:r>
        <w:rPr>
          <w:rFonts w:ascii="Arial" w:hAnsi="Arial"/>
        </w:rPr>
        <w:t>allAvailableSDC</w:t>
      </w:r>
      <w:smartTag w:uri="urn:schemas-microsoft-com:office:smarttags" w:element="PersonName">
        <w:r>
          <w:rPr>
            <w:rFonts w:ascii="Arial" w:hAnsi="Arial"/>
          </w:rPr>
          <w:t>CH</w:t>
        </w:r>
      </w:smartTag>
      <w:r>
        <w:rPr>
          <w:rFonts w:ascii="Arial" w:hAnsi="Arial"/>
        </w:rPr>
        <w:t>AllocatedTime</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FA78C81" w14:textId="77777777" w:rsidR="00B27CBD" w:rsidRDefault="00B27CBD">
      <w:pPr>
        <w:pStyle w:val="GDMO1"/>
        <w:rPr>
          <w:rFonts w:ascii="Arial" w:hAnsi="Arial"/>
        </w:rPr>
      </w:pPr>
      <w:r>
        <w:rPr>
          <w:rFonts w:ascii="Arial" w:hAnsi="Arial"/>
          <w:b/>
        </w:rPr>
        <w:t>REGISTERED AS</w:t>
      </w:r>
      <w:r>
        <w:rPr>
          <w:rFonts w:ascii="Arial" w:hAnsi="Arial"/>
        </w:rPr>
        <w:t xml:space="preserve"> {gsm1204package 2318};</w:t>
      </w:r>
    </w:p>
    <w:p w14:paraId="29C5FCD8" w14:textId="77777777" w:rsidR="00B27CBD" w:rsidRDefault="00B27CBD">
      <w:pPr>
        <w:pStyle w:val="GDMO1"/>
        <w:rPr>
          <w:rFonts w:ascii="Arial" w:hAnsi="Arial"/>
        </w:rPr>
      </w:pPr>
    </w:p>
    <w:p w14:paraId="2B81A4FD" w14:textId="77777777" w:rsidR="00B27CBD" w:rsidRDefault="00B27CBD">
      <w:pPr>
        <w:pStyle w:val="Heading3"/>
      </w:pPr>
      <w:bookmarkStart w:id="397" w:name="_Toc509322850"/>
      <w:r>
        <w:t>C.2.3.19</w:t>
      </w:r>
      <w:r>
        <w:tab/>
        <w:t>sdcchQueuePackage</w:t>
      </w:r>
      <w:bookmarkEnd w:id="397"/>
    </w:p>
    <w:p w14:paraId="27A3526E" w14:textId="77777777" w:rsidR="00B27CBD" w:rsidRDefault="00B27CBD">
      <w:pPr>
        <w:pStyle w:val="GDMO1"/>
        <w:rPr>
          <w:rFonts w:ascii="Arial" w:hAnsi="Arial"/>
        </w:rPr>
      </w:pPr>
      <w:r>
        <w:rPr>
          <w:rFonts w:ascii="Arial" w:hAnsi="Arial"/>
        </w:rPr>
        <w:t xml:space="preserve">sdcchQueuePackage </w:t>
      </w:r>
      <w:r>
        <w:rPr>
          <w:rFonts w:ascii="Arial" w:hAnsi="Arial"/>
          <w:b/>
        </w:rPr>
        <w:t>PACKAGE</w:t>
      </w:r>
    </w:p>
    <w:p w14:paraId="3F9E1B9B" w14:textId="77777777" w:rsidR="00B27CBD" w:rsidRDefault="00B27CBD">
      <w:pPr>
        <w:pStyle w:val="GDMO2"/>
        <w:rPr>
          <w:rFonts w:ascii="Arial" w:hAnsi="Arial"/>
        </w:rPr>
      </w:pPr>
      <w:r>
        <w:rPr>
          <w:rFonts w:ascii="Arial" w:hAnsi="Arial"/>
        </w:rPr>
        <w:t>BEHAVIOUR</w:t>
      </w:r>
    </w:p>
    <w:p w14:paraId="2F95D463" w14:textId="77777777" w:rsidR="00B27CBD" w:rsidRDefault="00B27CBD">
      <w:pPr>
        <w:pStyle w:val="GDMO3"/>
        <w:rPr>
          <w:rFonts w:ascii="Arial" w:hAnsi="Arial"/>
        </w:rPr>
      </w:pPr>
      <w:r>
        <w:rPr>
          <w:rFonts w:ascii="Arial" w:hAnsi="Arial"/>
        </w:rPr>
        <w:t>generalMeasurementPackageBehaviour;</w:t>
      </w:r>
    </w:p>
    <w:p w14:paraId="2201B3F5" w14:textId="77777777" w:rsidR="00B27CBD" w:rsidRDefault="00B27CBD">
      <w:pPr>
        <w:pStyle w:val="GDMO2"/>
        <w:rPr>
          <w:rFonts w:ascii="Arial" w:hAnsi="Arial"/>
        </w:rPr>
      </w:pPr>
      <w:r>
        <w:rPr>
          <w:rFonts w:ascii="Arial" w:hAnsi="Arial"/>
        </w:rPr>
        <w:lastRenderedPageBreak/>
        <w:t>ATTRIBUTES</w:t>
      </w:r>
    </w:p>
    <w:p w14:paraId="36617740" w14:textId="77777777" w:rsidR="00B27CBD" w:rsidRDefault="00B27CBD">
      <w:pPr>
        <w:pStyle w:val="GDMO3"/>
        <w:rPr>
          <w:rFonts w:ascii="Arial" w:hAnsi="Arial"/>
        </w:rPr>
      </w:pPr>
      <w:r>
        <w:rPr>
          <w:rFonts w:ascii="Arial" w:hAnsi="Arial"/>
        </w:rPr>
        <w:t>meanSDC</w:t>
      </w:r>
      <w:smartTag w:uri="urn:schemas-microsoft-com:office:smarttags" w:element="PersonName">
        <w:r>
          <w:rPr>
            <w:rFonts w:ascii="Arial" w:hAnsi="Arial"/>
          </w:rPr>
          <w:t>CH</w:t>
        </w:r>
      </w:smartTag>
      <w:r>
        <w:rPr>
          <w:rFonts w:ascii="Arial" w:hAnsi="Arial"/>
        </w:rPr>
        <w:t>QueueLength</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428A365" w14:textId="77777777" w:rsidR="00B27CBD" w:rsidRDefault="00B27CBD">
      <w:pPr>
        <w:pStyle w:val="GDMO1"/>
        <w:rPr>
          <w:rFonts w:ascii="Arial" w:hAnsi="Arial"/>
        </w:rPr>
      </w:pPr>
      <w:r>
        <w:rPr>
          <w:rFonts w:ascii="Arial" w:hAnsi="Arial"/>
          <w:b/>
        </w:rPr>
        <w:t>REGISTERED AS</w:t>
      </w:r>
      <w:r>
        <w:rPr>
          <w:rFonts w:ascii="Arial" w:hAnsi="Arial"/>
        </w:rPr>
        <w:t xml:space="preserve"> {gsm1204package 2319};</w:t>
      </w:r>
    </w:p>
    <w:p w14:paraId="36114F08" w14:textId="77777777" w:rsidR="00B27CBD" w:rsidRDefault="00B27CBD">
      <w:pPr>
        <w:pStyle w:val="GDMO1"/>
        <w:rPr>
          <w:rFonts w:ascii="Arial" w:hAnsi="Arial"/>
        </w:rPr>
      </w:pPr>
    </w:p>
    <w:p w14:paraId="5111AA9D" w14:textId="77777777" w:rsidR="00B27CBD" w:rsidRDefault="00B27CBD">
      <w:pPr>
        <w:pStyle w:val="Heading3"/>
      </w:pPr>
      <w:bookmarkStart w:id="398" w:name="_Toc509322851"/>
      <w:r>
        <w:t>C.2.3.20</w:t>
      </w:r>
      <w:r>
        <w:tab/>
        <w:t>lostRadioLinksPerSDC</w:t>
      </w:r>
      <w:smartTag w:uri="urn:schemas-microsoft-com:office:smarttags" w:element="PersonName">
        <w:r>
          <w:t>CH</w:t>
        </w:r>
      </w:smartTag>
      <w:r>
        <w:t>Package</w:t>
      </w:r>
      <w:bookmarkEnd w:id="398"/>
    </w:p>
    <w:p w14:paraId="2DCB3888" w14:textId="77777777" w:rsidR="00B27CBD" w:rsidRDefault="00B27CBD">
      <w:pPr>
        <w:pStyle w:val="GDMO1"/>
        <w:rPr>
          <w:rFonts w:ascii="Arial" w:hAnsi="Arial"/>
        </w:rPr>
      </w:pPr>
      <w:r>
        <w:rPr>
          <w:rFonts w:ascii="Arial" w:hAnsi="Arial"/>
        </w:rPr>
        <w:t>lostRadioLinksPerSDC</w:t>
      </w:r>
      <w:smartTag w:uri="urn:schemas-microsoft-com:office:smarttags" w:element="PersonName">
        <w:r>
          <w:rPr>
            <w:rFonts w:ascii="Arial" w:hAnsi="Arial"/>
          </w:rPr>
          <w:t>CH</w:t>
        </w:r>
      </w:smartTag>
      <w:r>
        <w:rPr>
          <w:rFonts w:ascii="Arial" w:hAnsi="Arial"/>
        </w:rPr>
        <w:t xml:space="preserve">Package </w:t>
      </w:r>
      <w:r>
        <w:rPr>
          <w:rFonts w:ascii="Arial" w:hAnsi="Arial"/>
          <w:b/>
        </w:rPr>
        <w:t>PACKAGE</w:t>
      </w:r>
    </w:p>
    <w:p w14:paraId="684477AB" w14:textId="77777777" w:rsidR="00B27CBD" w:rsidRDefault="00B27CBD">
      <w:pPr>
        <w:pStyle w:val="GDMO2"/>
        <w:rPr>
          <w:rFonts w:ascii="Arial" w:hAnsi="Arial"/>
        </w:rPr>
      </w:pPr>
      <w:r>
        <w:rPr>
          <w:rFonts w:ascii="Arial" w:hAnsi="Arial"/>
        </w:rPr>
        <w:t>BEHAVIOUR</w:t>
      </w:r>
    </w:p>
    <w:p w14:paraId="25AFD927" w14:textId="77777777" w:rsidR="00B27CBD" w:rsidRDefault="00B27CBD">
      <w:pPr>
        <w:pStyle w:val="GDMO3"/>
        <w:rPr>
          <w:rFonts w:ascii="Arial" w:hAnsi="Arial"/>
        </w:rPr>
      </w:pPr>
      <w:r>
        <w:rPr>
          <w:rFonts w:ascii="Arial" w:hAnsi="Arial"/>
        </w:rPr>
        <w:t>generalMeasurementPackageBehaviour;</w:t>
      </w:r>
    </w:p>
    <w:p w14:paraId="662A7493" w14:textId="77777777" w:rsidR="00B27CBD" w:rsidRDefault="00B27CBD">
      <w:pPr>
        <w:pStyle w:val="GDMO2"/>
        <w:rPr>
          <w:rFonts w:ascii="Arial" w:hAnsi="Arial"/>
        </w:rPr>
      </w:pPr>
      <w:r>
        <w:rPr>
          <w:rFonts w:ascii="Arial" w:hAnsi="Arial"/>
        </w:rPr>
        <w:t>ATTRIBUTES</w:t>
      </w:r>
    </w:p>
    <w:p w14:paraId="05C70937" w14:textId="77777777" w:rsidR="00B27CBD" w:rsidRDefault="00B27CBD">
      <w:pPr>
        <w:pStyle w:val="GDMO3"/>
        <w:rPr>
          <w:rFonts w:ascii="Arial" w:hAnsi="Arial"/>
        </w:rPr>
      </w:pPr>
      <w:r>
        <w:rPr>
          <w:rFonts w:ascii="Arial" w:hAnsi="Arial"/>
        </w:rPr>
        <w:t>nbrOfLostRadioLinksSDC</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FB94657" w14:textId="77777777" w:rsidR="00B27CBD" w:rsidRDefault="00B27CBD">
      <w:pPr>
        <w:pStyle w:val="GDMO1"/>
        <w:rPr>
          <w:rFonts w:ascii="Arial" w:hAnsi="Arial"/>
        </w:rPr>
      </w:pPr>
      <w:r>
        <w:rPr>
          <w:rFonts w:ascii="Arial" w:hAnsi="Arial"/>
          <w:b/>
        </w:rPr>
        <w:t>REGISTERED AS</w:t>
      </w:r>
      <w:r>
        <w:rPr>
          <w:rFonts w:ascii="Arial" w:hAnsi="Arial"/>
        </w:rPr>
        <w:t xml:space="preserve"> {gsm1204package 2320};</w:t>
      </w:r>
    </w:p>
    <w:p w14:paraId="41CC5CC2" w14:textId="77777777" w:rsidR="00B27CBD" w:rsidRDefault="00B27CBD">
      <w:pPr>
        <w:pStyle w:val="GDMO1"/>
        <w:rPr>
          <w:rFonts w:ascii="Arial" w:hAnsi="Arial"/>
        </w:rPr>
      </w:pPr>
    </w:p>
    <w:p w14:paraId="580F608E" w14:textId="77777777" w:rsidR="00B27CBD" w:rsidRDefault="00B27CBD">
      <w:pPr>
        <w:pStyle w:val="Heading3"/>
      </w:pPr>
      <w:bookmarkStart w:id="399" w:name="_Toc509322852"/>
      <w:r>
        <w:t>C.2.3.21</w:t>
      </w:r>
      <w:r>
        <w:tab/>
        <w:t>downlinkPowerControlPackage</w:t>
      </w:r>
      <w:bookmarkEnd w:id="399"/>
    </w:p>
    <w:p w14:paraId="60F81EDF" w14:textId="77777777" w:rsidR="00B27CBD" w:rsidRDefault="00B27CBD">
      <w:pPr>
        <w:pStyle w:val="GDMO1"/>
        <w:rPr>
          <w:rFonts w:ascii="Arial" w:hAnsi="Arial"/>
        </w:rPr>
      </w:pPr>
      <w:r>
        <w:rPr>
          <w:rFonts w:ascii="Arial" w:hAnsi="Arial"/>
        </w:rPr>
        <w:t xml:space="preserve">downlinkPowerControlPackage </w:t>
      </w:r>
      <w:r>
        <w:rPr>
          <w:rFonts w:ascii="Arial" w:hAnsi="Arial"/>
          <w:b/>
        </w:rPr>
        <w:t>PACKAGE</w:t>
      </w:r>
    </w:p>
    <w:p w14:paraId="29C53172" w14:textId="77777777" w:rsidR="00B27CBD" w:rsidRDefault="00B27CBD">
      <w:pPr>
        <w:pStyle w:val="GDMO2"/>
        <w:rPr>
          <w:rFonts w:ascii="Arial" w:hAnsi="Arial"/>
        </w:rPr>
      </w:pPr>
      <w:r>
        <w:rPr>
          <w:rFonts w:ascii="Arial" w:hAnsi="Arial"/>
        </w:rPr>
        <w:t>BEHAVIOUR</w:t>
      </w:r>
    </w:p>
    <w:p w14:paraId="0D06B37D" w14:textId="77777777" w:rsidR="00B27CBD" w:rsidRDefault="00B27CBD">
      <w:pPr>
        <w:pStyle w:val="GDMO3"/>
        <w:rPr>
          <w:rFonts w:ascii="Arial" w:hAnsi="Arial"/>
        </w:rPr>
      </w:pPr>
      <w:r>
        <w:rPr>
          <w:rFonts w:ascii="Arial" w:hAnsi="Arial"/>
        </w:rPr>
        <w:t>generalMeasurementPackageBehaviour;</w:t>
      </w:r>
    </w:p>
    <w:p w14:paraId="55208A6A" w14:textId="77777777" w:rsidR="00B27CBD" w:rsidRDefault="00B27CBD">
      <w:pPr>
        <w:pStyle w:val="GDMO2"/>
        <w:rPr>
          <w:rFonts w:ascii="Arial" w:hAnsi="Arial"/>
        </w:rPr>
      </w:pPr>
      <w:r>
        <w:rPr>
          <w:rFonts w:ascii="Arial" w:hAnsi="Arial"/>
        </w:rPr>
        <w:t>ATTRIBUTES</w:t>
      </w:r>
    </w:p>
    <w:p w14:paraId="5C6AF3B3" w14:textId="77777777" w:rsidR="00B27CBD" w:rsidRDefault="00B27CBD">
      <w:pPr>
        <w:pStyle w:val="GDMO3"/>
        <w:rPr>
          <w:rFonts w:ascii="Arial" w:hAnsi="Arial"/>
        </w:rPr>
      </w:pPr>
      <w:r>
        <w:rPr>
          <w:rFonts w:ascii="Arial" w:hAnsi="Arial"/>
        </w:rPr>
        <w:t>relativeTimeDLPowerControlAtMax</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E140926" w14:textId="77777777" w:rsidR="00B27CBD" w:rsidRDefault="00B27CBD">
      <w:pPr>
        <w:pStyle w:val="GDMO1"/>
        <w:rPr>
          <w:rFonts w:ascii="Arial" w:hAnsi="Arial"/>
        </w:rPr>
      </w:pPr>
      <w:r>
        <w:rPr>
          <w:rFonts w:ascii="Arial" w:hAnsi="Arial"/>
          <w:b/>
        </w:rPr>
        <w:t>REGISTERED AS</w:t>
      </w:r>
      <w:r>
        <w:rPr>
          <w:rFonts w:ascii="Arial" w:hAnsi="Arial"/>
        </w:rPr>
        <w:t xml:space="preserve"> {gsm1204package 2321};</w:t>
      </w:r>
    </w:p>
    <w:p w14:paraId="31AFB898" w14:textId="77777777" w:rsidR="00B27CBD" w:rsidRDefault="00B27CBD">
      <w:pPr>
        <w:pStyle w:val="GDMO1"/>
        <w:rPr>
          <w:rFonts w:ascii="Arial" w:hAnsi="Arial"/>
        </w:rPr>
      </w:pPr>
    </w:p>
    <w:p w14:paraId="3D496521" w14:textId="77777777" w:rsidR="00B27CBD" w:rsidRDefault="00B27CBD">
      <w:pPr>
        <w:pStyle w:val="Heading3"/>
      </w:pPr>
      <w:bookmarkStart w:id="400" w:name="_Toc509322853"/>
      <w:r>
        <w:t>C.2.3.22</w:t>
      </w:r>
      <w:r>
        <w:tab/>
        <w:t>uplinkPowerControlPackage</w:t>
      </w:r>
      <w:bookmarkEnd w:id="400"/>
    </w:p>
    <w:p w14:paraId="43B96886" w14:textId="77777777" w:rsidR="00B27CBD" w:rsidRDefault="00B27CBD">
      <w:pPr>
        <w:pStyle w:val="GDMO1"/>
        <w:rPr>
          <w:rFonts w:ascii="Arial" w:hAnsi="Arial"/>
        </w:rPr>
      </w:pPr>
      <w:r>
        <w:rPr>
          <w:rFonts w:ascii="Arial" w:hAnsi="Arial"/>
        </w:rPr>
        <w:t xml:space="preserve">uplinkPowerControlPackage </w:t>
      </w:r>
      <w:r>
        <w:rPr>
          <w:rFonts w:ascii="Arial" w:hAnsi="Arial"/>
          <w:b/>
        </w:rPr>
        <w:t>PACKAGE</w:t>
      </w:r>
    </w:p>
    <w:p w14:paraId="3AEBA5BC" w14:textId="77777777" w:rsidR="00B27CBD" w:rsidRDefault="00B27CBD">
      <w:pPr>
        <w:pStyle w:val="GDMO2"/>
        <w:rPr>
          <w:rFonts w:ascii="Arial" w:hAnsi="Arial"/>
        </w:rPr>
      </w:pPr>
      <w:r>
        <w:rPr>
          <w:rFonts w:ascii="Arial" w:hAnsi="Arial"/>
        </w:rPr>
        <w:t>BEHAVIOUR</w:t>
      </w:r>
    </w:p>
    <w:p w14:paraId="7D41FAF4" w14:textId="77777777" w:rsidR="00B27CBD" w:rsidRDefault="00B27CBD">
      <w:pPr>
        <w:pStyle w:val="GDMO3"/>
        <w:rPr>
          <w:rFonts w:ascii="Arial" w:hAnsi="Arial"/>
        </w:rPr>
      </w:pPr>
      <w:r>
        <w:rPr>
          <w:rFonts w:ascii="Arial" w:hAnsi="Arial"/>
        </w:rPr>
        <w:t>generalMeasurementPackageBehaviour;</w:t>
      </w:r>
    </w:p>
    <w:p w14:paraId="674564CA" w14:textId="77777777" w:rsidR="00B27CBD" w:rsidRDefault="00B27CBD">
      <w:pPr>
        <w:pStyle w:val="GDMO2"/>
        <w:rPr>
          <w:rFonts w:ascii="Arial" w:hAnsi="Arial"/>
        </w:rPr>
      </w:pPr>
      <w:r>
        <w:rPr>
          <w:rFonts w:ascii="Arial" w:hAnsi="Arial"/>
        </w:rPr>
        <w:t>ATTRIBUTES</w:t>
      </w:r>
    </w:p>
    <w:p w14:paraId="6C3886DA" w14:textId="77777777" w:rsidR="00B27CBD" w:rsidRDefault="00B27CBD">
      <w:pPr>
        <w:pStyle w:val="GDMO3"/>
        <w:rPr>
          <w:rFonts w:ascii="Arial" w:hAnsi="Arial"/>
        </w:rPr>
      </w:pPr>
      <w:r>
        <w:rPr>
          <w:rFonts w:ascii="Arial" w:hAnsi="Arial"/>
        </w:rPr>
        <w:t>relativeTimeULPowerControlAtMax</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F9A417F" w14:textId="77777777" w:rsidR="00B27CBD" w:rsidRDefault="00B27CBD">
      <w:pPr>
        <w:pStyle w:val="GDMO1"/>
        <w:rPr>
          <w:rFonts w:ascii="Arial" w:hAnsi="Arial"/>
        </w:rPr>
      </w:pPr>
      <w:r>
        <w:rPr>
          <w:rFonts w:ascii="Arial" w:hAnsi="Arial"/>
          <w:b/>
        </w:rPr>
        <w:t>REGISTERED AS</w:t>
      </w:r>
      <w:r>
        <w:rPr>
          <w:rFonts w:ascii="Arial" w:hAnsi="Arial"/>
        </w:rPr>
        <w:t xml:space="preserve"> {gsm1204package 2322};</w:t>
      </w:r>
    </w:p>
    <w:p w14:paraId="6BCF78FB" w14:textId="77777777" w:rsidR="00B27CBD" w:rsidRDefault="00B27CBD">
      <w:pPr>
        <w:pStyle w:val="GDMO1"/>
        <w:rPr>
          <w:rFonts w:ascii="Arial" w:hAnsi="Arial"/>
        </w:rPr>
      </w:pPr>
    </w:p>
    <w:p w14:paraId="116118D7" w14:textId="77777777" w:rsidR="00B27CBD" w:rsidRDefault="00B27CBD">
      <w:pPr>
        <w:pStyle w:val="Heading3"/>
      </w:pPr>
      <w:bookmarkStart w:id="401" w:name="_Toc509322854"/>
      <w:r>
        <w:t>C.2.3.23</w:t>
      </w:r>
      <w:r>
        <w:tab/>
        <w:t>internalHandoversIntraCellPackage</w:t>
      </w:r>
      <w:bookmarkEnd w:id="401"/>
    </w:p>
    <w:p w14:paraId="5502BA0F" w14:textId="77777777" w:rsidR="00B27CBD" w:rsidRDefault="00B27CBD">
      <w:pPr>
        <w:pStyle w:val="GDMO1"/>
        <w:rPr>
          <w:rFonts w:ascii="Arial" w:hAnsi="Arial"/>
        </w:rPr>
      </w:pPr>
      <w:r>
        <w:rPr>
          <w:rFonts w:ascii="Arial" w:hAnsi="Arial"/>
        </w:rPr>
        <w:t xml:space="preserve">internalHandoversIntraCellPackage </w:t>
      </w:r>
      <w:r>
        <w:rPr>
          <w:rFonts w:ascii="Arial" w:hAnsi="Arial"/>
          <w:b/>
        </w:rPr>
        <w:t>PACKAGE</w:t>
      </w:r>
    </w:p>
    <w:p w14:paraId="64A8B600" w14:textId="77777777" w:rsidR="00B27CBD" w:rsidRDefault="00B27CBD">
      <w:pPr>
        <w:pStyle w:val="GDMO2"/>
        <w:rPr>
          <w:rFonts w:ascii="Arial" w:hAnsi="Arial"/>
        </w:rPr>
      </w:pPr>
      <w:r>
        <w:rPr>
          <w:rFonts w:ascii="Arial" w:hAnsi="Arial"/>
        </w:rPr>
        <w:t>BEHAVIOUR</w:t>
      </w:r>
    </w:p>
    <w:p w14:paraId="375B1510" w14:textId="77777777" w:rsidR="00B27CBD" w:rsidRDefault="00B27CBD">
      <w:pPr>
        <w:pStyle w:val="GDMO3"/>
        <w:rPr>
          <w:rFonts w:ascii="Arial" w:hAnsi="Arial"/>
        </w:rPr>
      </w:pPr>
      <w:r>
        <w:rPr>
          <w:rFonts w:ascii="Arial" w:hAnsi="Arial"/>
        </w:rPr>
        <w:t>generalMeasurementPackageBehaviour;</w:t>
      </w:r>
    </w:p>
    <w:p w14:paraId="3C43D257" w14:textId="77777777" w:rsidR="00B27CBD" w:rsidRDefault="00B27CBD">
      <w:pPr>
        <w:pStyle w:val="GDMO2"/>
        <w:rPr>
          <w:rFonts w:ascii="Arial" w:hAnsi="Arial"/>
        </w:rPr>
      </w:pPr>
      <w:r>
        <w:rPr>
          <w:rFonts w:ascii="Arial" w:hAnsi="Arial"/>
        </w:rPr>
        <w:t>ATTRIBUTES</w:t>
      </w:r>
    </w:p>
    <w:p w14:paraId="10E9310B" w14:textId="77777777" w:rsidR="00B27CBD" w:rsidRDefault="00B27CBD">
      <w:pPr>
        <w:pStyle w:val="GDMO3"/>
        <w:rPr>
          <w:rFonts w:ascii="Arial" w:hAnsi="Arial"/>
        </w:rPr>
      </w:pPr>
      <w:r>
        <w:rPr>
          <w:rFonts w:ascii="Arial" w:hAnsi="Arial"/>
        </w:rPr>
        <w:t>succInternalHDOsIntraCell</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D0B39E0" w14:textId="77777777" w:rsidR="00B27CBD" w:rsidRDefault="00B27CBD">
      <w:pPr>
        <w:pStyle w:val="GDMO3"/>
        <w:rPr>
          <w:rFonts w:ascii="Arial" w:hAnsi="Arial"/>
        </w:rPr>
      </w:pPr>
      <w:r>
        <w:rPr>
          <w:rFonts w:ascii="Arial" w:hAnsi="Arial"/>
        </w:rPr>
        <w:t>unsuccInternalHDOsIntraCell</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2B84023" w14:textId="77777777" w:rsidR="00B27CBD" w:rsidRDefault="00B27CBD">
      <w:pPr>
        <w:pStyle w:val="GDMO1"/>
        <w:rPr>
          <w:rFonts w:ascii="Arial" w:hAnsi="Arial"/>
        </w:rPr>
      </w:pPr>
      <w:r>
        <w:rPr>
          <w:rFonts w:ascii="Arial" w:hAnsi="Arial"/>
          <w:b/>
        </w:rPr>
        <w:t>REGISTERED AS</w:t>
      </w:r>
      <w:r>
        <w:rPr>
          <w:rFonts w:ascii="Arial" w:hAnsi="Arial"/>
        </w:rPr>
        <w:t xml:space="preserve"> {gsm1204package 2323};</w:t>
      </w:r>
    </w:p>
    <w:p w14:paraId="4181388F" w14:textId="77777777" w:rsidR="00B27CBD" w:rsidRDefault="00B27CBD">
      <w:pPr>
        <w:pStyle w:val="GDMO1"/>
        <w:rPr>
          <w:rFonts w:ascii="Arial" w:hAnsi="Arial"/>
        </w:rPr>
      </w:pPr>
    </w:p>
    <w:p w14:paraId="1563A87C" w14:textId="77777777" w:rsidR="00B27CBD" w:rsidRDefault="00B27CBD">
      <w:pPr>
        <w:pStyle w:val="Heading3"/>
      </w:pPr>
      <w:bookmarkStart w:id="402" w:name="_Toc509322855"/>
      <w:r>
        <w:t>C.2.3.24</w:t>
      </w:r>
      <w:r>
        <w:tab/>
        <w:t>incomingInternalInterCellHandoversPackage</w:t>
      </w:r>
      <w:bookmarkEnd w:id="402"/>
    </w:p>
    <w:p w14:paraId="2B434B0E" w14:textId="77777777" w:rsidR="00B27CBD" w:rsidRDefault="00B27CBD">
      <w:pPr>
        <w:pStyle w:val="GDMO1"/>
        <w:rPr>
          <w:rFonts w:ascii="Arial" w:hAnsi="Arial"/>
        </w:rPr>
      </w:pPr>
      <w:r>
        <w:rPr>
          <w:rFonts w:ascii="Arial" w:hAnsi="Arial"/>
        </w:rPr>
        <w:t xml:space="preserve">incomingInternalInterCellHandoversPackage </w:t>
      </w:r>
      <w:r>
        <w:rPr>
          <w:rFonts w:ascii="Arial" w:hAnsi="Arial"/>
          <w:b/>
        </w:rPr>
        <w:t>PACKAGE</w:t>
      </w:r>
    </w:p>
    <w:p w14:paraId="4FA31FCB" w14:textId="77777777" w:rsidR="00B27CBD" w:rsidRDefault="00B27CBD">
      <w:pPr>
        <w:pStyle w:val="GDMO2"/>
        <w:rPr>
          <w:rFonts w:ascii="Arial" w:hAnsi="Arial"/>
        </w:rPr>
      </w:pPr>
      <w:r>
        <w:rPr>
          <w:rFonts w:ascii="Arial" w:hAnsi="Arial"/>
        </w:rPr>
        <w:t>BEHAVIOUR</w:t>
      </w:r>
    </w:p>
    <w:p w14:paraId="40078211" w14:textId="77777777" w:rsidR="00B27CBD" w:rsidRDefault="00B27CBD">
      <w:pPr>
        <w:pStyle w:val="GDMO3"/>
        <w:rPr>
          <w:rFonts w:ascii="Arial" w:hAnsi="Arial"/>
        </w:rPr>
      </w:pPr>
      <w:r>
        <w:rPr>
          <w:rFonts w:ascii="Arial" w:hAnsi="Arial"/>
        </w:rPr>
        <w:t>generalMeasurementPackageBehaviour;</w:t>
      </w:r>
    </w:p>
    <w:p w14:paraId="7B159F69" w14:textId="77777777" w:rsidR="00B27CBD" w:rsidRDefault="00B27CBD">
      <w:pPr>
        <w:pStyle w:val="GDMO2"/>
        <w:rPr>
          <w:rFonts w:ascii="Arial" w:hAnsi="Arial"/>
        </w:rPr>
      </w:pPr>
      <w:r>
        <w:rPr>
          <w:rFonts w:ascii="Arial" w:hAnsi="Arial"/>
        </w:rPr>
        <w:t>ATTRIBUTES</w:t>
      </w:r>
    </w:p>
    <w:p w14:paraId="07918C2A" w14:textId="77777777" w:rsidR="00B27CBD" w:rsidRDefault="00B27CBD">
      <w:pPr>
        <w:pStyle w:val="GDMO3"/>
        <w:rPr>
          <w:rFonts w:ascii="Arial" w:hAnsi="Arial"/>
        </w:rPr>
      </w:pPr>
      <w:r>
        <w:rPr>
          <w:rFonts w:ascii="Arial" w:hAnsi="Arial"/>
        </w:rPr>
        <w:t>attIncomingInternalInterCellHDOs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5BAD509" w14:textId="77777777" w:rsidR="00B27CBD" w:rsidRDefault="00B27CBD">
      <w:pPr>
        <w:pStyle w:val="GDMO3"/>
        <w:rPr>
          <w:rFonts w:ascii="Arial" w:hAnsi="Arial"/>
        </w:rPr>
      </w:pPr>
      <w:r>
        <w:rPr>
          <w:rFonts w:ascii="Arial" w:hAnsi="Arial"/>
        </w:rPr>
        <w:t>succIncomingInternalInterCellHDOs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B8BB9CD" w14:textId="77777777" w:rsidR="00B27CBD" w:rsidRDefault="00B27CBD">
      <w:pPr>
        <w:pStyle w:val="GDMO1"/>
        <w:rPr>
          <w:rFonts w:ascii="Arial" w:hAnsi="Arial"/>
        </w:rPr>
      </w:pPr>
      <w:r>
        <w:rPr>
          <w:rFonts w:ascii="Arial" w:hAnsi="Arial"/>
          <w:b/>
        </w:rPr>
        <w:t>REGISTERED AS</w:t>
      </w:r>
      <w:r>
        <w:rPr>
          <w:rFonts w:ascii="Arial" w:hAnsi="Arial"/>
        </w:rPr>
        <w:t xml:space="preserve"> {gsm1204package 2324};</w:t>
      </w:r>
    </w:p>
    <w:p w14:paraId="5A63A6F1" w14:textId="77777777" w:rsidR="00B27CBD" w:rsidRDefault="00B27CBD">
      <w:pPr>
        <w:pStyle w:val="GDMO1"/>
        <w:rPr>
          <w:rFonts w:ascii="Arial" w:hAnsi="Arial"/>
        </w:rPr>
      </w:pPr>
    </w:p>
    <w:p w14:paraId="3C08519B" w14:textId="77777777" w:rsidR="00B27CBD" w:rsidRDefault="00B27CBD">
      <w:pPr>
        <w:pStyle w:val="Heading3"/>
      </w:pPr>
      <w:bookmarkStart w:id="403" w:name="_Toc509322856"/>
      <w:r>
        <w:lastRenderedPageBreak/>
        <w:t>C.2.3.25</w:t>
      </w:r>
      <w:r>
        <w:tab/>
        <w:t>outgoingInternalInterCellHandoversPackage</w:t>
      </w:r>
      <w:bookmarkEnd w:id="403"/>
    </w:p>
    <w:p w14:paraId="262F69EC" w14:textId="77777777" w:rsidR="00B27CBD" w:rsidRDefault="00B27CBD">
      <w:pPr>
        <w:pStyle w:val="GDMO1"/>
        <w:rPr>
          <w:rFonts w:ascii="Arial" w:hAnsi="Arial"/>
        </w:rPr>
      </w:pPr>
      <w:r>
        <w:rPr>
          <w:rFonts w:ascii="Arial" w:hAnsi="Arial"/>
        </w:rPr>
        <w:t xml:space="preserve">outgoingInternalInterCellHandoversPackage </w:t>
      </w:r>
      <w:r>
        <w:rPr>
          <w:rFonts w:ascii="Arial" w:hAnsi="Arial"/>
          <w:b/>
        </w:rPr>
        <w:t>PACKAGE</w:t>
      </w:r>
    </w:p>
    <w:p w14:paraId="03FF4892" w14:textId="77777777" w:rsidR="00B27CBD" w:rsidRDefault="00B27CBD">
      <w:pPr>
        <w:pStyle w:val="GDMO2"/>
        <w:rPr>
          <w:rFonts w:ascii="Arial" w:hAnsi="Arial"/>
        </w:rPr>
      </w:pPr>
      <w:r>
        <w:rPr>
          <w:rFonts w:ascii="Arial" w:hAnsi="Arial"/>
        </w:rPr>
        <w:t>BEHAVIOUR</w:t>
      </w:r>
    </w:p>
    <w:p w14:paraId="738FC79A" w14:textId="77777777" w:rsidR="00B27CBD" w:rsidRDefault="00B27CBD">
      <w:pPr>
        <w:pStyle w:val="GDMO3"/>
        <w:rPr>
          <w:rFonts w:ascii="Arial" w:hAnsi="Arial"/>
        </w:rPr>
      </w:pPr>
      <w:r>
        <w:rPr>
          <w:rFonts w:ascii="Arial" w:hAnsi="Arial"/>
        </w:rPr>
        <w:t>generalMeasurementPackageBehaviour;</w:t>
      </w:r>
    </w:p>
    <w:p w14:paraId="6DE9527B" w14:textId="77777777" w:rsidR="00B27CBD" w:rsidRDefault="00B27CBD">
      <w:pPr>
        <w:pStyle w:val="GDMO2"/>
        <w:rPr>
          <w:rFonts w:ascii="Arial" w:hAnsi="Arial"/>
        </w:rPr>
      </w:pPr>
      <w:r>
        <w:rPr>
          <w:rFonts w:ascii="Arial" w:hAnsi="Arial"/>
        </w:rPr>
        <w:t>ATTRIBUTES</w:t>
      </w:r>
    </w:p>
    <w:p w14:paraId="2B0E3C7C" w14:textId="77777777" w:rsidR="00B27CBD" w:rsidRDefault="00B27CBD">
      <w:pPr>
        <w:pStyle w:val="GDMO3"/>
        <w:rPr>
          <w:rFonts w:ascii="Arial" w:hAnsi="Arial"/>
        </w:rPr>
      </w:pPr>
      <w:r>
        <w:rPr>
          <w:rFonts w:ascii="Arial" w:hAnsi="Arial"/>
        </w:rPr>
        <w:t>attOutgoingInternalInterCellHDOs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C332801" w14:textId="77777777" w:rsidR="00B27CBD" w:rsidRDefault="00B27CBD">
      <w:pPr>
        <w:pStyle w:val="GDMO3"/>
        <w:rPr>
          <w:rFonts w:ascii="Arial" w:hAnsi="Arial"/>
        </w:rPr>
      </w:pPr>
      <w:r>
        <w:rPr>
          <w:rFonts w:ascii="Arial" w:hAnsi="Arial"/>
        </w:rPr>
        <w:t>succOutgoingInternalInterCellHDOs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19288BA" w14:textId="77777777" w:rsidR="00B27CBD" w:rsidRDefault="00B27CBD">
      <w:pPr>
        <w:pStyle w:val="GDMO1"/>
        <w:rPr>
          <w:rFonts w:ascii="Arial" w:hAnsi="Arial"/>
        </w:rPr>
      </w:pPr>
      <w:r>
        <w:rPr>
          <w:rFonts w:ascii="Arial" w:hAnsi="Arial"/>
          <w:b/>
        </w:rPr>
        <w:t>REGISTERED AS</w:t>
      </w:r>
      <w:r>
        <w:rPr>
          <w:rFonts w:ascii="Arial" w:hAnsi="Arial"/>
        </w:rPr>
        <w:t xml:space="preserve"> {gsm1204package 2325};</w:t>
      </w:r>
    </w:p>
    <w:p w14:paraId="5D9423A8" w14:textId="77777777" w:rsidR="00B27CBD" w:rsidRDefault="00B27CBD">
      <w:pPr>
        <w:pStyle w:val="GDMO1"/>
        <w:rPr>
          <w:rFonts w:ascii="Arial" w:hAnsi="Arial"/>
        </w:rPr>
      </w:pPr>
    </w:p>
    <w:p w14:paraId="1728C6F0" w14:textId="77777777" w:rsidR="00B27CBD" w:rsidRDefault="00B27CBD">
      <w:pPr>
        <w:pStyle w:val="Heading3"/>
      </w:pPr>
      <w:bookmarkStart w:id="404" w:name="_Toc509322857"/>
      <w:r>
        <w:t>C.2.3.26</w:t>
      </w:r>
      <w:r>
        <w:tab/>
        <w:t>internalHandoverFailurePackage</w:t>
      </w:r>
      <w:bookmarkEnd w:id="404"/>
    </w:p>
    <w:p w14:paraId="1264B60A" w14:textId="77777777" w:rsidR="00B27CBD" w:rsidRDefault="00B27CBD">
      <w:pPr>
        <w:pStyle w:val="GDMO1"/>
        <w:rPr>
          <w:rFonts w:ascii="Arial" w:hAnsi="Arial"/>
        </w:rPr>
      </w:pPr>
      <w:r>
        <w:rPr>
          <w:rFonts w:ascii="Arial" w:hAnsi="Arial"/>
        </w:rPr>
        <w:t xml:space="preserve">internalHandoverFailurePackage </w:t>
      </w:r>
      <w:r>
        <w:rPr>
          <w:rFonts w:ascii="Arial" w:hAnsi="Arial"/>
          <w:b/>
        </w:rPr>
        <w:t>PACKAGE</w:t>
      </w:r>
    </w:p>
    <w:p w14:paraId="3CA850BC" w14:textId="77777777" w:rsidR="00B27CBD" w:rsidRDefault="00B27CBD">
      <w:pPr>
        <w:pStyle w:val="GDMO2"/>
        <w:rPr>
          <w:rFonts w:ascii="Arial" w:hAnsi="Arial"/>
        </w:rPr>
      </w:pPr>
      <w:r>
        <w:rPr>
          <w:rFonts w:ascii="Arial" w:hAnsi="Arial"/>
        </w:rPr>
        <w:t>BEHAVIOUR</w:t>
      </w:r>
    </w:p>
    <w:p w14:paraId="202E117E" w14:textId="77777777" w:rsidR="00B27CBD" w:rsidRDefault="00B27CBD">
      <w:pPr>
        <w:pStyle w:val="GDMO3"/>
        <w:rPr>
          <w:rFonts w:ascii="Arial" w:hAnsi="Arial"/>
        </w:rPr>
      </w:pPr>
      <w:r>
        <w:rPr>
          <w:rFonts w:ascii="Arial" w:hAnsi="Arial"/>
        </w:rPr>
        <w:t>generalMeasurementPackageBehaviour;</w:t>
      </w:r>
    </w:p>
    <w:p w14:paraId="2261D668" w14:textId="77777777" w:rsidR="00B27CBD" w:rsidRDefault="00B27CBD">
      <w:pPr>
        <w:pStyle w:val="GDMO2"/>
        <w:rPr>
          <w:rFonts w:ascii="Arial" w:hAnsi="Arial"/>
        </w:rPr>
      </w:pPr>
      <w:r>
        <w:rPr>
          <w:rFonts w:ascii="Arial" w:hAnsi="Arial"/>
        </w:rPr>
        <w:t>ATTRIBUTES</w:t>
      </w:r>
    </w:p>
    <w:p w14:paraId="1E6B2023" w14:textId="77777777" w:rsidR="00B27CBD" w:rsidRDefault="00B27CBD">
      <w:pPr>
        <w:pStyle w:val="GDMO3"/>
        <w:rPr>
          <w:rFonts w:ascii="Arial" w:hAnsi="Arial"/>
        </w:rPr>
      </w:pPr>
      <w:r>
        <w:rPr>
          <w:rFonts w:ascii="Arial" w:hAnsi="Arial"/>
        </w:rPr>
        <w:t>unsuccHDOsWithReconnection</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EBC95B7" w14:textId="77777777" w:rsidR="00B27CBD" w:rsidRDefault="00B27CBD">
      <w:pPr>
        <w:pStyle w:val="GDMO3"/>
        <w:rPr>
          <w:rFonts w:ascii="Arial" w:hAnsi="Arial"/>
        </w:rPr>
      </w:pPr>
      <w:r>
        <w:rPr>
          <w:rFonts w:ascii="Arial" w:hAnsi="Arial"/>
        </w:rPr>
        <w:t>unsuccHDOsWithLossOfConnection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3C84D64" w14:textId="77777777" w:rsidR="00B27CBD" w:rsidRDefault="00B27CBD">
      <w:pPr>
        <w:pStyle w:val="GDMO1"/>
        <w:rPr>
          <w:rFonts w:ascii="Arial" w:hAnsi="Arial"/>
        </w:rPr>
      </w:pPr>
      <w:r>
        <w:rPr>
          <w:rFonts w:ascii="Arial" w:hAnsi="Arial"/>
          <w:b/>
        </w:rPr>
        <w:t>REGISTERED AS</w:t>
      </w:r>
      <w:r>
        <w:rPr>
          <w:rFonts w:ascii="Arial" w:hAnsi="Arial"/>
        </w:rPr>
        <w:t xml:space="preserve"> {gsm1204package 2326};</w:t>
      </w:r>
    </w:p>
    <w:p w14:paraId="664DF335" w14:textId="77777777" w:rsidR="00B27CBD" w:rsidRDefault="00B27CBD">
      <w:pPr>
        <w:pStyle w:val="GDMO1"/>
        <w:rPr>
          <w:rFonts w:ascii="Arial" w:hAnsi="Arial"/>
        </w:rPr>
      </w:pPr>
    </w:p>
    <w:p w14:paraId="57781816" w14:textId="77777777" w:rsidR="00B27CBD" w:rsidRDefault="00B27CBD">
      <w:pPr>
        <w:pStyle w:val="Heading3"/>
      </w:pPr>
      <w:bookmarkStart w:id="405" w:name="_Toc509322858"/>
      <w:r>
        <w:t>C.2.3.27</w:t>
      </w:r>
      <w:r>
        <w:tab/>
        <w:t>gprsPD</w:t>
      </w:r>
      <w:smartTag w:uri="urn:schemas-microsoft-com:office:smarttags" w:element="PersonName">
        <w:r>
          <w:t>CH</w:t>
        </w:r>
      </w:smartTag>
      <w:r>
        <w:t>AvailablePackage</w:t>
      </w:r>
      <w:bookmarkEnd w:id="405"/>
    </w:p>
    <w:p w14:paraId="3540EA0C" w14:textId="77777777" w:rsidR="00B27CBD" w:rsidRDefault="00B27CBD">
      <w:pPr>
        <w:pStyle w:val="GDMO1"/>
        <w:rPr>
          <w:rFonts w:ascii="Arial" w:hAnsi="Arial"/>
        </w:rPr>
      </w:pPr>
      <w:r>
        <w:rPr>
          <w:rFonts w:ascii="Arial" w:hAnsi="Arial"/>
        </w:rPr>
        <w:t>gprsPD</w:t>
      </w:r>
      <w:smartTag w:uri="urn:schemas-microsoft-com:office:smarttags" w:element="PersonName">
        <w:r>
          <w:rPr>
            <w:rFonts w:ascii="Arial" w:hAnsi="Arial"/>
          </w:rPr>
          <w:t>CH</w:t>
        </w:r>
      </w:smartTag>
      <w:r>
        <w:rPr>
          <w:rFonts w:ascii="Arial" w:hAnsi="Arial"/>
        </w:rPr>
        <w:t>AvailablePackage</w:t>
      </w:r>
      <w:r>
        <w:rPr>
          <w:rFonts w:ascii="Arial" w:hAnsi="Arial"/>
          <w:b/>
        </w:rPr>
        <w:t xml:space="preserve"> PACKAGE</w:t>
      </w:r>
    </w:p>
    <w:p w14:paraId="165F90F9" w14:textId="77777777" w:rsidR="00B27CBD" w:rsidRDefault="00B27CBD">
      <w:pPr>
        <w:pStyle w:val="GDMO2"/>
        <w:rPr>
          <w:rFonts w:ascii="Arial" w:hAnsi="Arial"/>
        </w:rPr>
      </w:pPr>
      <w:r>
        <w:rPr>
          <w:rFonts w:ascii="Arial" w:hAnsi="Arial"/>
        </w:rPr>
        <w:t>BEHAVIOUR</w:t>
      </w:r>
    </w:p>
    <w:p w14:paraId="6B49664A" w14:textId="77777777" w:rsidR="00B27CBD" w:rsidRDefault="00B27CBD">
      <w:pPr>
        <w:pStyle w:val="GDMO3"/>
        <w:rPr>
          <w:rFonts w:ascii="Arial" w:hAnsi="Arial"/>
        </w:rPr>
      </w:pPr>
      <w:r>
        <w:rPr>
          <w:rFonts w:ascii="Arial" w:hAnsi="Arial"/>
        </w:rPr>
        <w:t>generalMeasurementPackageBehaviour;</w:t>
      </w:r>
    </w:p>
    <w:p w14:paraId="79E609CF" w14:textId="77777777" w:rsidR="00B27CBD" w:rsidRDefault="00B27CBD">
      <w:pPr>
        <w:pStyle w:val="GDMO2"/>
        <w:rPr>
          <w:rFonts w:ascii="Arial" w:hAnsi="Arial"/>
        </w:rPr>
      </w:pPr>
      <w:r>
        <w:rPr>
          <w:rFonts w:ascii="Arial" w:hAnsi="Arial"/>
        </w:rPr>
        <w:t>ATTRIBUTES</w:t>
      </w:r>
    </w:p>
    <w:p w14:paraId="09133DD1" w14:textId="77777777" w:rsidR="00B27CBD" w:rsidRDefault="00B27CBD">
      <w:pPr>
        <w:pStyle w:val="GDMO3"/>
        <w:rPr>
          <w:rFonts w:ascii="Arial" w:hAnsi="Arial"/>
        </w:rPr>
      </w:pPr>
      <w:r>
        <w:rPr>
          <w:rFonts w:ascii="Arial" w:hAnsi="Arial"/>
        </w:rPr>
        <w:t>availablePD</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23738E4" w14:textId="77777777" w:rsidR="00B27CBD" w:rsidRDefault="00B27CBD">
      <w:pPr>
        <w:pStyle w:val="GDMO3"/>
        <w:rPr>
          <w:rFonts w:ascii="Arial" w:hAnsi="Arial"/>
        </w:rPr>
      </w:pPr>
      <w:r>
        <w:rPr>
          <w:rFonts w:ascii="Arial" w:hAnsi="Arial"/>
        </w:rPr>
        <w:t>meanNbrAvailablePD</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5B8E64FC" w14:textId="77777777" w:rsidR="00B27CBD" w:rsidRDefault="00B27CBD">
      <w:pPr>
        <w:pStyle w:val="GDMO3"/>
        <w:rPr>
          <w:rFonts w:ascii="Arial" w:hAnsi="Arial"/>
        </w:rPr>
      </w:pPr>
      <w:r>
        <w:rPr>
          <w:rFonts w:ascii="Arial" w:hAnsi="Arial"/>
        </w:rPr>
        <w:t>maxNbrAvailablePD</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0C4EF71" w14:textId="77777777" w:rsidR="00B27CBD" w:rsidRDefault="00B27CBD">
      <w:pPr>
        <w:pStyle w:val="GDMO3"/>
        <w:rPr>
          <w:rFonts w:ascii="Arial" w:hAnsi="Arial"/>
        </w:rPr>
      </w:pPr>
      <w:r>
        <w:rPr>
          <w:rFonts w:ascii="Arial" w:hAnsi="Arial"/>
        </w:rPr>
        <w:t>minNbrAvailablePD</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1E227800" w14:textId="77777777" w:rsidR="00B27CBD" w:rsidRDefault="00B27CBD">
      <w:pPr>
        <w:pStyle w:val="GDMO1"/>
        <w:rPr>
          <w:rFonts w:ascii="Arial" w:hAnsi="Arial"/>
        </w:rPr>
      </w:pPr>
      <w:r>
        <w:rPr>
          <w:rFonts w:ascii="Arial" w:hAnsi="Arial"/>
          <w:b/>
        </w:rPr>
        <w:t>REGISTERED AS</w:t>
      </w:r>
      <w:r>
        <w:rPr>
          <w:rFonts w:ascii="Arial" w:hAnsi="Arial"/>
        </w:rPr>
        <w:t xml:space="preserve"> {gsm1204package 2327};</w:t>
      </w:r>
    </w:p>
    <w:p w14:paraId="2B626973" w14:textId="77777777" w:rsidR="00B27CBD" w:rsidRDefault="00B27CBD">
      <w:pPr>
        <w:pStyle w:val="GDMO1"/>
        <w:rPr>
          <w:rFonts w:ascii="Arial" w:hAnsi="Arial"/>
          <w:b/>
        </w:rPr>
      </w:pPr>
    </w:p>
    <w:p w14:paraId="797430C3" w14:textId="77777777" w:rsidR="00B27CBD" w:rsidRDefault="00B27CBD">
      <w:pPr>
        <w:pStyle w:val="Heading3"/>
      </w:pPr>
      <w:bookmarkStart w:id="406" w:name="_Toc509322859"/>
      <w:r>
        <w:t>C.2.3.28</w:t>
      </w:r>
      <w:r>
        <w:tab/>
        <w:t>gprsPD</w:t>
      </w:r>
      <w:smartTag w:uri="urn:schemas-microsoft-com:office:smarttags" w:element="PersonName">
        <w:r>
          <w:t>CH</w:t>
        </w:r>
      </w:smartTag>
      <w:r>
        <w:t>OccupiedPackage</w:t>
      </w:r>
      <w:bookmarkEnd w:id="406"/>
    </w:p>
    <w:p w14:paraId="797F9213" w14:textId="77777777" w:rsidR="00B27CBD" w:rsidRDefault="00B27CBD">
      <w:pPr>
        <w:pStyle w:val="GDMO1"/>
        <w:rPr>
          <w:rFonts w:ascii="Arial" w:hAnsi="Arial"/>
        </w:rPr>
      </w:pPr>
      <w:r>
        <w:rPr>
          <w:rFonts w:ascii="Arial" w:hAnsi="Arial"/>
        </w:rPr>
        <w:t>gprsPD</w:t>
      </w:r>
      <w:smartTag w:uri="urn:schemas-microsoft-com:office:smarttags" w:element="PersonName">
        <w:r>
          <w:rPr>
            <w:rFonts w:ascii="Arial" w:hAnsi="Arial"/>
          </w:rPr>
          <w:t>CH</w:t>
        </w:r>
      </w:smartTag>
      <w:r>
        <w:rPr>
          <w:rFonts w:ascii="Arial" w:hAnsi="Arial"/>
        </w:rPr>
        <w:t>OccupiedPackage</w:t>
      </w:r>
      <w:r>
        <w:rPr>
          <w:rFonts w:ascii="Arial" w:hAnsi="Arial"/>
          <w:b/>
        </w:rPr>
        <w:t xml:space="preserve"> PACKAGE</w:t>
      </w:r>
    </w:p>
    <w:p w14:paraId="2E13D46C" w14:textId="77777777" w:rsidR="00B27CBD" w:rsidRDefault="00B27CBD">
      <w:pPr>
        <w:pStyle w:val="GDMO2"/>
        <w:rPr>
          <w:rFonts w:ascii="Arial" w:hAnsi="Arial"/>
        </w:rPr>
      </w:pPr>
      <w:r>
        <w:rPr>
          <w:rFonts w:ascii="Arial" w:hAnsi="Arial"/>
        </w:rPr>
        <w:t>BEHAVIOUR</w:t>
      </w:r>
    </w:p>
    <w:p w14:paraId="49C8EDE7" w14:textId="77777777" w:rsidR="00B27CBD" w:rsidRDefault="00B27CBD">
      <w:pPr>
        <w:pStyle w:val="GDMO3"/>
        <w:rPr>
          <w:rFonts w:ascii="Arial" w:hAnsi="Arial"/>
        </w:rPr>
      </w:pPr>
      <w:r>
        <w:rPr>
          <w:rFonts w:ascii="Arial" w:hAnsi="Arial"/>
        </w:rPr>
        <w:t>generalMeasurementPackageBehaviour;</w:t>
      </w:r>
    </w:p>
    <w:p w14:paraId="3C5B9960" w14:textId="77777777" w:rsidR="00B27CBD" w:rsidRDefault="00B27CBD">
      <w:pPr>
        <w:pStyle w:val="GDMO2"/>
        <w:rPr>
          <w:rFonts w:ascii="Arial" w:hAnsi="Arial"/>
        </w:rPr>
      </w:pPr>
      <w:r>
        <w:rPr>
          <w:rFonts w:ascii="Arial" w:hAnsi="Arial"/>
        </w:rPr>
        <w:t>ATTRIBUTES</w:t>
      </w:r>
    </w:p>
    <w:p w14:paraId="2117C547" w14:textId="77777777" w:rsidR="00B27CBD" w:rsidRDefault="00B27CBD">
      <w:pPr>
        <w:pStyle w:val="GDMO3"/>
        <w:rPr>
          <w:rFonts w:ascii="Arial" w:hAnsi="Arial"/>
        </w:rPr>
      </w:pPr>
      <w:r>
        <w:rPr>
          <w:rFonts w:ascii="Arial" w:hAnsi="Arial"/>
        </w:rPr>
        <w:t>meanNbrOfOccPD</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7F8009F" w14:textId="77777777" w:rsidR="00B27CBD" w:rsidRDefault="00B27CBD">
      <w:pPr>
        <w:pStyle w:val="GDMO3"/>
        <w:rPr>
          <w:rFonts w:ascii="Arial" w:hAnsi="Arial"/>
        </w:rPr>
      </w:pPr>
      <w:r>
        <w:rPr>
          <w:rFonts w:ascii="Arial" w:hAnsi="Arial"/>
        </w:rPr>
        <w:t>maxNbrOfOccPD</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703CA6B4" w14:textId="77777777" w:rsidR="00B27CBD" w:rsidRDefault="00B27CBD">
      <w:pPr>
        <w:pStyle w:val="GDMO3"/>
        <w:rPr>
          <w:rFonts w:ascii="Arial" w:hAnsi="Arial"/>
        </w:rPr>
      </w:pPr>
      <w:r>
        <w:rPr>
          <w:rFonts w:ascii="Arial" w:hAnsi="Arial"/>
        </w:rPr>
        <w:t>minNbrOfOccPD</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61D44A83" w14:textId="77777777" w:rsidR="00B27CBD" w:rsidRDefault="00B27CBD">
      <w:pPr>
        <w:pStyle w:val="GDMO1"/>
        <w:rPr>
          <w:rFonts w:ascii="Arial" w:hAnsi="Arial"/>
        </w:rPr>
      </w:pPr>
      <w:r>
        <w:rPr>
          <w:rFonts w:ascii="Arial" w:hAnsi="Arial"/>
          <w:b/>
        </w:rPr>
        <w:t>REGISTERED AS</w:t>
      </w:r>
      <w:r>
        <w:rPr>
          <w:rFonts w:ascii="Arial" w:hAnsi="Arial"/>
        </w:rPr>
        <w:t xml:space="preserve"> {gsm1204package 2328};</w:t>
      </w:r>
    </w:p>
    <w:p w14:paraId="283B7F00" w14:textId="77777777" w:rsidR="00B27CBD" w:rsidRDefault="00B27CBD">
      <w:pPr>
        <w:pStyle w:val="GDMO1"/>
        <w:rPr>
          <w:rFonts w:ascii="Arial" w:hAnsi="Arial"/>
          <w:b/>
        </w:rPr>
      </w:pPr>
    </w:p>
    <w:p w14:paraId="0D83DCB3" w14:textId="77777777" w:rsidR="00B27CBD" w:rsidRDefault="00B27CBD">
      <w:pPr>
        <w:pStyle w:val="Heading3"/>
      </w:pPr>
      <w:bookmarkStart w:id="407" w:name="_Toc509322860"/>
      <w:r>
        <w:t>C.2.3.29</w:t>
      </w:r>
      <w:r>
        <w:tab/>
        <w:t>gprsPD</w:t>
      </w:r>
      <w:smartTag w:uri="urn:schemas-microsoft-com:office:smarttags" w:element="PersonName">
        <w:r>
          <w:t>CH</w:t>
        </w:r>
      </w:smartTag>
      <w:r>
        <w:t>AllocatedPackage</w:t>
      </w:r>
      <w:bookmarkEnd w:id="407"/>
    </w:p>
    <w:p w14:paraId="16B66D43" w14:textId="77777777" w:rsidR="00B27CBD" w:rsidRDefault="00B27CBD">
      <w:pPr>
        <w:pStyle w:val="GDMO1"/>
        <w:rPr>
          <w:rFonts w:ascii="Arial" w:hAnsi="Arial"/>
        </w:rPr>
      </w:pPr>
      <w:r>
        <w:rPr>
          <w:rFonts w:ascii="Arial" w:hAnsi="Arial"/>
        </w:rPr>
        <w:t>gprsPD</w:t>
      </w:r>
      <w:smartTag w:uri="urn:schemas-microsoft-com:office:smarttags" w:element="PersonName">
        <w:r>
          <w:rPr>
            <w:rFonts w:ascii="Arial" w:hAnsi="Arial"/>
          </w:rPr>
          <w:t>CH</w:t>
        </w:r>
      </w:smartTag>
      <w:r>
        <w:rPr>
          <w:rFonts w:ascii="Arial" w:hAnsi="Arial"/>
        </w:rPr>
        <w:t>AllocatedPackage</w:t>
      </w:r>
      <w:r>
        <w:rPr>
          <w:rFonts w:ascii="Arial" w:hAnsi="Arial"/>
          <w:b/>
        </w:rPr>
        <w:t xml:space="preserve"> PACKAGE</w:t>
      </w:r>
    </w:p>
    <w:p w14:paraId="6F8A5996" w14:textId="77777777" w:rsidR="00B27CBD" w:rsidRDefault="00B27CBD">
      <w:pPr>
        <w:pStyle w:val="GDMO2"/>
        <w:rPr>
          <w:rFonts w:ascii="Arial" w:hAnsi="Arial"/>
        </w:rPr>
      </w:pPr>
      <w:r>
        <w:rPr>
          <w:rFonts w:ascii="Arial" w:hAnsi="Arial"/>
        </w:rPr>
        <w:t>BEHAVIOUR</w:t>
      </w:r>
    </w:p>
    <w:p w14:paraId="299BBCD0" w14:textId="77777777" w:rsidR="00B27CBD" w:rsidRDefault="00B27CBD">
      <w:pPr>
        <w:pStyle w:val="GDMO3"/>
        <w:rPr>
          <w:rFonts w:ascii="Arial" w:hAnsi="Arial"/>
        </w:rPr>
      </w:pPr>
      <w:r>
        <w:rPr>
          <w:rFonts w:ascii="Arial" w:hAnsi="Arial"/>
        </w:rPr>
        <w:t>generalMeasurementPackageBehaviour;</w:t>
      </w:r>
    </w:p>
    <w:p w14:paraId="56A75200" w14:textId="77777777" w:rsidR="00B27CBD" w:rsidRDefault="00B27CBD">
      <w:pPr>
        <w:pStyle w:val="GDMO2"/>
        <w:rPr>
          <w:rFonts w:ascii="Arial" w:hAnsi="Arial"/>
        </w:rPr>
      </w:pPr>
      <w:r>
        <w:rPr>
          <w:rFonts w:ascii="Arial" w:hAnsi="Arial"/>
        </w:rPr>
        <w:t>ATTRIBUTES</w:t>
      </w:r>
    </w:p>
    <w:p w14:paraId="6C01AD0E" w14:textId="77777777" w:rsidR="00B27CBD" w:rsidRDefault="00B27CBD">
      <w:pPr>
        <w:pStyle w:val="GDMO3"/>
        <w:rPr>
          <w:rFonts w:ascii="Arial" w:hAnsi="Arial"/>
        </w:rPr>
      </w:pPr>
      <w:r>
        <w:rPr>
          <w:rFonts w:ascii="Arial" w:hAnsi="Arial"/>
        </w:rPr>
        <w:t>availablePD</w:t>
      </w:r>
      <w:smartTag w:uri="urn:schemas-microsoft-com:office:smarttags" w:element="PersonName">
        <w:r>
          <w:rPr>
            <w:rFonts w:ascii="Arial" w:hAnsi="Arial"/>
          </w:rPr>
          <w:t>CH</w:t>
        </w:r>
      </w:smartTag>
      <w:r>
        <w:rPr>
          <w:rFonts w:ascii="Arial" w:hAnsi="Arial"/>
        </w:rPr>
        <w:tab/>
        <w:t>AllocatedTime</w:t>
      </w:r>
      <w:r>
        <w:rPr>
          <w:rFonts w:ascii="Arial" w:hAnsi="Arial"/>
        </w:rPr>
        <w:tab/>
      </w:r>
      <w:r>
        <w:rPr>
          <w:rFonts w:ascii="Arial" w:hAnsi="Arial"/>
        </w:rPr>
        <w:tab/>
      </w:r>
      <w:r>
        <w:rPr>
          <w:rFonts w:ascii="Arial" w:hAnsi="Arial"/>
        </w:rPr>
        <w:tab/>
      </w:r>
      <w:r>
        <w:rPr>
          <w:rFonts w:ascii="Arial" w:hAnsi="Arial"/>
          <w:b/>
        </w:rPr>
        <w:t>GET;</w:t>
      </w:r>
    </w:p>
    <w:p w14:paraId="1758D0DF" w14:textId="77777777" w:rsidR="00B27CBD" w:rsidRDefault="00B27CBD">
      <w:pPr>
        <w:pStyle w:val="GDMO1"/>
        <w:rPr>
          <w:rFonts w:ascii="Arial" w:hAnsi="Arial"/>
        </w:rPr>
      </w:pPr>
      <w:r>
        <w:rPr>
          <w:rFonts w:ascii="Arial" w:hAnsi="Arial"/>
          <w:b/>
        </w:rPr>
        <w:t>REGISTERED AS</w:t>
      </w:r>
      <w:r>
        <w:rPr>
          <w:rFonts w:ascii="Arial" w:hAnsi="Arial"/>
        </w:rPr>
        <w:t xml:space="preserve"> {gsm1204package 2329};</w:t>
      </w:r>
    </w:p>
    <w:p w14:paraId="4551CC4F" w14:textId="77777777" w:rsidR="00B27CBD" w:rsidRDefault="00B27CBD">
      <w:pPr>
        <w:pStyle w:val="GDMO1"/>
        <w:rPr>
          <w:rFonts w:ascii="Arial" w:hAnsi="Arial"/>
          <w:b/>
        </w:rPr>
      </w:pPr>
    </w:p>
    <w:p w14:paraId="6E17CF9C" w14:textId="77777777" w:rsidR="00B27CBD" w:rsidRDefault="00B27CBD">
      <w:pPr>
        <w:pStyle w:val="Heading3"/>
      </w:pPr>
      <w:bookmarkStart w:id="408" w:name="_Toc509322861"/>
      <w:r>
        <w:lastRenderedPageBreak/>
        <w:t>C.2.3.30</w:t>
      </w:r>
      <w:r>
        <w:tab/>
        <w:t>gprsPCC</w:t>
      </w:r>
      <w:smartTag w:uri="urn:schemas-microsoft-com:office:smarttags" w:element="PersonName">
        <w:r>
          <w:t>CH</w:t>
        </w:r>
      </w:smartTag>
      <w:r>
        <w:t>PagingPackage</w:t>
      </w:r>
      <w:bookmarkEnd w:id="408"/>
    </w:p>
    <w:p w14:paraId="22847681" w14:textId="77777777" w:rsidR="00B27CBD" w:rsidRDefault="00B27CBD">
      <w:pPr>
        <w:pStyle w:val="GDMO1"/>
        <w:rPr>
          <w:rFonts w:ascii="Arial" w:hAnsi="Arial"/>
        </w:rPr>
      </w:pPr>
      <w:r>
        <w:rPr>
          <w:rFonts w:ascii="Arial" w:hAnsi="Arial"/>
        </w:rPr>
        <w:t>gprsPCC</w:t>
      </w:r>
      <w:smartTag w:uri="urn:schemas-microsoft-com:office:smarttags" w:element="PersonName">
        <w:r>
          <w:rPr>
            <w:rFonts w:ascii="Arial" w:hAnsi="Arial"/>
          </w:rPr>
          <w:t>CH</w:t>
        </w:r>
      </w:smartTag>
      <w:r>
        <w:rPr>
          <w:rFonts w:ascii="Arial" w:hAnsi="Arial"/>
        </w:rPr>
        <w:t>PagingPackage</w:t>
      </w:r>
      <w:r>
        <w:rPr>
          <w:rFonts w:ascii="Arial" w:hAnsi="Arial"/>
          <w:b/>
        </w:rPr>
        <w:t xml:space="preserve"> PACKAGE</w:t>
      </w:r>
    </w:p>
    <w:p w14:paraId="4EC2FCD1" w14:textId="77777777" w:rsidR="00B27CBD" w:rsidRDefault="00B27CBD">
      <w:pPr>
        <w:pStyle w:val="GDMO2"/>
        <w:rPr>
          <w:rFonts w:ascii="Arial" w:hAnsi="Arial"/>
        </w:rPr>
      </w:pPr>
      <w:r>
        <w:rPr>
          <w:rFonts w:ascii="Arial" w:hAnsi="Arial"/>
        </w:rPr>
        <w:t>BEHAVIOUR</w:t>
      </w:r>
    </w:p>
    <w:p w14:paraId="2969C27B" w14:textId="77777777" w:rsidR="00B27CBD" w:rsidRDefault="00B27CBD">
      <w:pPr>
        <w:pStyle w:val="GDMO3"/>
        <w:rPr>
          <w:rFonts w:ascii="Arial" w:hAnsi="Arial"/>
        </w:rPr>
      </w:pPr>
      <w:r>
        <w:rPr>
          <w:rFonts w:ascii="Arial" w:hAnsi="Arial"/>
        </w:rPr>
        <w:t>generalMeasurementPackageBehaviour;</w:t>
      </w:r>
    </w:p>
    <w:p w14:paraId="5956B961" w14:textId="77777777" w:rsidR="00B27CBD" w:rsidRDefault="00B27CBD">
      <w:pPr>
        <w:pStyle w:val="GDMO2"/>
        <w:rPr>
          <w:rFonts w:ascii="Arial" w:hAnsi="Arial"/>
        </w:rPr>
      </w:pPr>
      <w:r>
        <w:rPr>
          <w:rFonts w:ascii="Arial" w:hAnsi="Arial"/>
        </w:rPr>
        <w:t>ATTRIBUTES</w:t>
      </w:r>
    </w:p>
    <w:p w14:paraId="6F12B020" w14:textId="77777777" w:rsidR="00B27CBD" w:rsidRDefault="00B27CBD">
      <w:pPr>
        <w:pStyle w:val="GDMO3"/>
        <w:rPr>
          <w:rFonts w:ascii="Arial" w:hAnsi="Arial"/>
        </w:rPr>
      </w:pPr>
      <w:r>
        <w:rPr>
          <w:rFonts w:ascii="Arial" w:hAnsi="Arial"/>
        </w:rPr>
        <w:t>nbrPacketPagingMessagesP</w:t>
      </w:r>
      <w:smartTag w:uri="urn:schemas-microsoft-com:office:smarttags" w:element="PersonName">
        <w:r>
          <w:rPr>
            <w:rFonts w:ascii="Arial" w:hAnsi="Arial"/>
          </w:rPr>
          <w:t>CH</w:t>
        </w:r>
      </w:smartTag>
      <w:r>
        <w:rPr>
          <w:rFonts w:ascii="Arial" w:hAnsi="Arial"/>
        </w:rPr>
        <w:t>OnPCC</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b/>
        </w:rPr>
        <w:t>GET;</w:t>
      </w:r>
    </w:p>
    <w:p w14:paraId="3AFBBF6D" w14:textId="77777777" w:rsidR="00B27CBD" w:rsidRDefault="00B27CBD">
      <w:pPr>
        <w:pStyle w:val="GDMO1"/>
        <w:rPr>
          <w:rFonts w:ascii="Arial" w:hAnsi="Arial"/>
        </w:rPr>
      </w:pPr>
      <w:r>
        <w:rPr>
          <w:rFonts w:ascii="Arial" w:hAnsi="Arial"/>
          <w:b/>
        </w:rPr>
        <w:t>REGISTERED AS</w:t>
      </w:r>
      <w:r>
        <w:rPr>
          <w:rFonts w:ascii="Arial" w:hAnsi="Arial"/>
        </w:rPr>
        <w:t xml:space="preserve"> {gsm1204package 2330};</w:t>
      </w:r>
    </w:p>
    <w:p w14:paraId="66EB7F8D" w14:textId="77777777" w:rsidR="00B27CBD" w:rsidRDefault="00B27CBD">
      <w:pPr>
        <w:pStyle w:val="GDMO1"/>
        <w:rPr>
          <w:rFonts w:ascii="Arial" w:hAnsi="Arial"/>
        </w:rPr>
      </w:pPr>
    </w:p>
    <w:p w14:paraId="738944F2" w14:textId="77777777" w:rsidR="00B27CBD" w:rsidRDefault="00B27CBD">
      <w:pPr>
        <w:pStyle w:val="Heading3"/>
      </w:pPr>
      <w:bookmarkStart w:id="409" w:name="_Toc509322862"/>
      <w:r>
        <w:t>C.2.3.31</w:t>
      </w:r>
      <w:r>
        <w:tab/>
        <w:t>gprsPP</w:t>
      </w:r>
      <w:smartTag w:uri="urn:schemas-microsoft-com:office:smarttags" w:element="PersonName">
        <w:r>
          <w:t>CH</w:t>
        </w:r>
      </w:smartTag>
      <w:r>
        <w:t>QueueOnPCC</w:t>
      </w:r>
      <w:smartTag w:uri="urn:schemas-microsoft-com:office:smarttags" w:element="PersonName">
        <w:r>
          <w:t>CH</w:t>
        </w:r>
      </w:smartTag>
      <w:r>
        <w:t>Package</w:t>
      </w:r>
      <w:bookmarkEnd w:id="409"/>
    </w:p>
    <w:p w14:paraId="7426FA5D" w14:textId="77777777" w:rsidR="00B27CBD" w:rsidRDefault="00B27CBD">
      <w:pPr>
        <w:pStyle w:val="GDMO1"/>
        <w:rPr>
          <w:rFonts w:ascii="Arial" w:hAnsi="Arial"/>
        </w:rPr>
      </w:pPr>
      <w:r>
        <w:rPr>
          <w:rFonts w:ascii="Arial" w:hAnsi="Arial"/>
        </w:rPr>
        <w:t>gprsPP</w:t>
      </w:r>
      <w:smartTag w:uri="urn:schemas-microsoft-com:office:smarttags" w:element="PersonName">
        <w:r>
          <w:rPr>
            <w:rFonts w:ascii="Arial" w:hAnsi="Arial"/>
          </w:rPr>
          <w:t>CH</w:t>
        </w:r>
      </w:smartTag>
      <w:r>
        <w:rPr>
          <w:rFonts w:ascii="Arial" w:hAnsi="Arial"/>
        </w:rPr>
        <w:t>QueueOnPCC</w:t>
      </w:r>
      <w:smartTag w:uri="urn:schemas-microsoft-com:office:smarttags" w:element="PersonName">
        <w:r>
          <w:rPr>
            <w:rFonts w:ascii="Arial" w:hAnsi="Arial"/>
          </w:rPr>
          <w:t>CH</w:t>
        </w:r>
      </w:smartTag>
      <w:r>
        <w:rPr>
          <w:rFonts w:ascii="Arial" w:hAnsi="Arial"/>
        </w:rPr>
        <w:t>Package</w:t>
      </w:r>
      <w:r>
        <w:rPr>
          <w:rFonts w:ascii="Arial" w:hAnsi="Arial"/>
          <w:b/>
        </w:rPr>
        <w:t xml:space="preserve"> PACKAGE</w:t>
      </w:r>
    </w:p>
    <w:p w14:paraId="165FA4C5" w14:textId="77777777" w:rsidR="00B27CBD" w:rsidRDefault="00B27CBD">
      <w:pPr>
        <w:pStyle w:val="GDMO2"/>
        <w:rPr>
          <w:rFonts w:ascii="Arial" w:hAnsi="Arial"/>
        </w:rPr>
      </w:pPr>
      <w:r>
        <w:rPr>
          <w:rFonts w:ascii="Arial" w:hAnsi="Arial"/>
        </w:rPr>
        <w:t>BEHAVIOUR</w:t>
      </w:r>
    </w:p>
    <w:p w14:paraId="6E40CB17" w14:textId="77777777" w:rsidR="00B27CBD" w:rsidRDefault="00B27CBD">
      <w:pPr>
        <w:pStyle w:val="GDMO3"/>
        <w:rPr>
          <w:rFonts w:ascii="Arial" w:hAnsi="Arial"/>
        </w:rPr>
      </w:pPr>
      <w:r>
        <w:rPr>
          <w:rFonts w:ascii="Arial" w:hAnsi="Arial"/>
        </w:rPr>
        <w:t>generalMeasurementPackageBehaviour;</w:t>
      </w:r>
    </w:p>
    <w:p w14:paraId="46BC3408" w14:textId="77777777" w:rsidR="00B27CBD" w:rsidRDefault="00B27CBD">
      <w:pPr>
        <w:pStyle w:val="GDMO2"/>
        <w:rPr>
          <w:rFonts w:ascii="Arial" w:hAnsi="Arial"/>
        </w:rPr>
      </w:pPr>
      <w:r>
        <w:rPr>
          <w:rFonts w:ascii="Arial" w:hAnsi="Arial"/>
        </w:rPr>
        <w:t>ATTRIBUTES</w:t>
      </w:r>
    </w:p>
    <w:p w14:paraId="3D24E85B" w14:textId="77777777" w:rsidR="00B27CBD" w:rsidRDefault="00B27CBD">
      <w:pPr>
        <w:pStyle w:val="GDMO3"/>
        <w:rPr>
          <w:rFonts w:ascii="Arial" w:hAnsi="Arial"/>
          <w:b/>
        </w:rPr>
      </w:pPr>
      <w:r>
        <w:rPr>
          <w:rFonts w:ascii="Arial" w:hAnsi="Arial"/>
        </w:rPr>
        <w:t>meanPP</w:t>
      </w:r>
      <w:smartTag w:uri="urn:schemas-microsoft-com:office:smarttags" w:element="PersonName">
        <w:r>
          <w:rPr>
            <w:rFonts w:ascii="Arial" w:hAnsi="Arial"/>
          </w:rPr>
          <w:t>CH</w:t>
        </w:r>
      </w:smartTag>
      <w:r>
        <w:rPr>
          <w:rFonts w:ascii="Arial" w:hAnsi="Arial"/>
        </w:rPr>
        <w:t>PAG</w:t>
      </w:r>
      <w:smartTag w:uri="urn:schemas-microsoft-com:office:smarttags" w:element="PersonName">
        <w:r>
          <w:rPr>
            <w:rFonts w:ascii="Arial" w:hAnsi="Arial"/>
          </w:rPr>
          <w:t>CH</w:t>
        </w:r>
      </w:smartTag>
      <w:r>
        <w:rPr>
          <w:rFonts w:ascii="Arial" w:hAnsi="Arial"/>
        </w:rPr>
        <w:t>QueueLengthOnPCC</w:t>
      </w:r>
      <w:smartTag w:uri="urn:schemas-microsoft-com:office:smarttags" w:element="PersonName">
        <w:r>
          <w:rPr>
            <w:rFonts w:ascii="Arial" w:hAnsi="Arial"/>
          </w:rPr>
          <w:t>CH</w:t>
        </w:r>
      </w:smartTag>
      <w:r>
        <w:rPr>
          <w:rFonts w:ascii="Arial" w:hAnsi="Arial"/>
        </w:rPr>
        <w:tab/>
      </w:r>
      <w:r>
        <w:rPr>
          <w:rFonts w:ascii="Arial" w:hAnsi="Arial"/>
        </w:rPr>
        <w:tab/>
      </w:r>
      <w:r>
        <w:rPr>
          <w:rFonts w:ascii="Arial" w:hAnsi="Arial"/>
        </w:rPr>
        <w:tab/>
      </w:r>
      <w:r>
        <w:rPr>
          <w:rFonts w:ascii="Arial" w:hAnsi="Arial"/>
          <w:b/>
        </w:rPr>
        <w:t>GET,</w:t>
      </w:r>
    </w:p>
    <w:p w14:paraId="4BF2AF8B" w14:textId="77777777" w:rsidR="00B27CBD" w:rsidRDefault="00B27CBD">
      <w:pPr>
        <w:pStyle w:val="GDMO3"/>
        <w:rPr>
          <w:rFonts w:ascii="Arial" w:hAnsi="Arial"/>
        </w:rPr>
      </w:pPr>
      <w:r>
        <w:rPr>
          <w:rFonts w:ascii="Arial" w:hAnsi="Arial"/>
        </w:rPr>
        <w:t>nbrOfPSPagesDiscardedFromPP</w:t>
      </w:r>
      <w:smartTag w:uri="urn:schemas-microsoft-com:office:smarttags" w:element="PersonName">
        <w:r>
          <w:rPr>
            <w:rFonts w:ascii="Arial" w:hAnsi="Arial"/>
          </w:rPr>
          <w:t>CH</w:t>
        </w:r>
      </w:smartTag>
      <w:r>
        <w:rPr>
          <w:rFonts w:ascii="Arial" w:hAnsi="Arial"/>
        </w:rPr>
        <w:t>QueueOnPCC</w:t>
      </w:r>
      <w:smartTag w:uri="urn:schemas-microsoft-com:office:smarttags" w:element="PersonName">
        <w:r>
          <w:rPr>
            <w:rFonts w:ascii="Arial" w:hAnsi="Arial"/>
          </w:rPr>
          <w:t>CH</w:t>
        </w:r>
      </w:smartTag>
      <w:r>
        <w:rPr>
          <w:rFonts w:ascii="Arial" w:hAnsi="Arial"/>
        </w:rPr>
        <w:tab/>
      </w:r>
      <w:r>
        <w:rPr>
          <w:rFonts w:ascii="Arial" w:hAnsi="Arial"/>
          <w:b/>
        </w:rPr>
        <w:t>GET;</w:t>
      </w:r>
    </w:p>
    <w:p w14:paraId="38454216" w14:textId="77777777" w:rsidR="00B27CBD" w:rsidRDefault="00B27CBD">
      <w:pPr>
        <w:pStyle w:val="GDMO3"/>
        <w:rPr>
          <w:rFonts w:ascii="Arial" w:hAnsi="Arial"/>
        </w:rPr>
      </w:pPr>
      <w:r>
        <w:rPr>
          <w:rFonts w:ascii="Arial" w:hAnsi="Arial"/>
          <w:b/>
        </w:rPr>
        <w:t>REGISTERED AS</w:t>
      </w:r>
      <w:r>
        <w:rPr>
          <w:rFonts w:ascii="Arial" w:hAnsi="Arial"/>
        </w:rPr>
        <w:t xml:space="preserve"> {gsm1204package 2331};</w:t>
      </w:r>
    </w:p>
    <w:p w14:paraId="5405109F" w14:textId="77777777" w:rsidR="00B27CBD" w:rsidRDefault="00B27CBD">
      <w:pPr>
        <w:pStyle w:val="GDMO3"/>
        <w:rPr>
          <w:rFonts w:ascii="Arial" w:hAnsi="Arial"/>
        </w:rPr>
      </w:pPr>
    </w:p>
    <w:p w14:paraId="615B7A4D" w14:textId="77777777" w:rsidR="00B27CBD" w:rsidRDefault="00B27CBD">
      <w:pPr>
        <w:pStyle w:val="Heading3"/>
      </w:pPr>
      <w:bookmarkStart w:id="410" w:name="_Toc509322863"/>
      <w:r>
        <w:t>C.2.3.32</w:t>
      </w:r>
      <w:r>
        <w:tab/>
        <w:t>gprsPDT</w:t>
      </w:r>
      <w:smartTag w:uri="urn:schemas-microsoft-com:office:smarttags" w:element="PersonName">
        <w:r>
          <w:t>CH</w:t>
        </w:r>
      </w:smartTag>
      <w:r>
        <w:t>AssignmentPackage</w:t>
      </w:r>
      <w:bookmarkEnd w:id="410"/>
    </w:p>
    <w:p w14:paraId="0D6FD450" w14:textId="77777777" w:rsidR="00B27CBD" w:rsidRDefault="00B27CBD">
      <w:pPr>
        <w:pStyle w:val="GDMO1"/>
        <w:rPr>
          <w:rFonts w:ascii="Arial" w:hAnsi="Arial"/>
        </w:rPr>
      </w:pPr>
      <w:r>
        <w:rPr>
          <w:rFonts w:ascii="Arial" w:hAnsi="Arial"/>
        </w:rPr>
        <w:t>gprsPDT</w:t>
      </w:r>
      <w:smartTag w:uri="urn:schemas-microsoft-com:office:smarttags" w:element="PersonName">
        <w:r>
          <w:rPr>
            <w:rFonts w:ascii="Arial" w:hAnsi="Arial"/>
          </w:rPr>
          <w:t>CH</w:t>
        </w:r>
      </w:smartTag>
      <w:r>
        <w:rPr>
          <w:rFonts w:ascii="Arial" w:hAnsi="Arial"/>
        </w:rPr>
        <w:t>AssignmentPackage</w:t>
      </w:r>
      <w:r>
        <w:rPr>
          <w:rFonts w:ascii="Arial" w:hAnsi="Arial"/>
          <w:b/>
        </w:rPr>
        <w:t xml:space="preserve"> PACKAGE</w:t>
      </w:r>
    </w:p>
    <w:p w14:paraId="1630A99A" w14:textId="77777777" w:rsidR="00B27CBD" w:rsidRDefault="00B27CBD">
      <w:pPr>
        <w:pStyle w:val="GDMO2"/>
        <w:rPr>
          <w:rFonts w:ascii="Arial" w:hAnsi="Arial"/>
        </w:rPr>
      </w:pPr>
      <w:r>
        <w:rPr>
          <w:rFonts w:ascii="Arial" w:hAnsi="Arial"/>
        </w:rPr>
        <w:t>BEHAVIOUR</w:t>
      </w:r>
    </w:p>
    <w:p w14:paraId="63E736AF" w14:textId="77777777" w:rsidR="00B27CBD" w:rsidRDefault="00B27CBD">
      <w:pPr>
        <w:pStyle w:val="GDMO3"/>
        <w:rPr>
          <w:rFonts w:ascii="Arial" w:hAnsi="Arial"/>
        </w:rPr>
      </w:pPr>
      <w:r>
        <w:rPr>
          <w:rFonts w:ascii="Arial" w:hAnsi="Arial"/>
        </w:rPr>
        <w:t>generalMeasurementPackageBehaviour;</w:t>
      </w:r>
    </w:p>
    <w:p w14:paraId="3829CB30" w14:textId="77777777" w:rsidR="00B27CBD" w:rsidRDefault="00B27CBD">
      <w:pPr>
        <w:pStyle w:val="GDMO2"/>
        <w:rPr>
          <w:rFonts w:ascii="Arial" w:hAnsi="Arial"/>
        </w:rPr>
      </w:pPr>
      <w:r>
        <w:rPr>
          <w:rFonts w:ascii="Arial" w:hAnsi="Arial"/>
        </w:rPr>
        <w:t>ATTRIBUTES</w:t>
      </w:r>
    </w:p>
    <w:p w14:paraId="3664D4B1" w14:textId="77777777" w:rsidR="00B27CBD" w:rsidRDefault="00B27CBD">
      <w:pPr>
        <w:pStyle w:val="GDMO3"/>
        <w:rPr>
          <w:rFonts w:ascii="Arial" w:hAnsi="Arial"/>
          <w:b/>
        </w:rPr>
      </w:pPr>
      <w:r>
        <w:rPr>
          <w:rFonts w:ascii="Arial" w:hAnsi="Arial"/>
        </w:rPr>
        <w:t>attPCReqAssPerCause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5540657D" w14:textId="77777777" w:rsidR="00B27CBD" w:rsidRDefault="00B27CBD">
      <w:pPr>
        <w:pStyle w:val="GDMO3"/>
        <w:rPr>
          <w:rFonts w:ascii="Arial" w:hAnsi="Arial"/>
          <w:b/>
        </w:rPr>
      </w:pPr>
      <w:r>
        <w:rPr>
          <w:rFonts w:ascii="Arial" w:hAnsi="Arial"/>
        </w:rPr>
        <w:t>succPDT</w:t>
      </w:r>
      <w:smartTag w:uri="urn:schemas-microsoft-com:office:smarttags" w:element="PersonName">
        <w:r>
          <w:rPr>
            <w:rFonts w:ascii="Arial" w:hAnsi="Arial"/>
          </w:rPr>
          <w:t>CH</w:t>
        </w:r>
      </w:smartTag>
      <w:r>
        <w:rPr>
          <w:rFonts w:ascii="Arial" w:hAnsi="Arial"/>
        </w:rPr>
        <w:t>AssProcsPerCause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2282486D" w14:textId="77777777" w:rsidR="00B27CBD" w:rsidRDefault="00B27CBD">
      <w:pPr>
        <w:pStyle w:val="GDMO3"/>
        <w:rPr>
          <w:rFonts w:ascii="Arial" w:hAnsi="Arial"/>
        </w:rPr>
      </w:pPr>
      <w:r>
        <w:rPr>
          <w:rFonts w:ascii="Arial" w:hAnsi="Arial"/>
        </w:rPr>
        <w:t>succPDT</w:t>
      </w:r>
      <w:smartTag w:uri="urn:schemas-microsoft-com:office:smarttags" w:element="PersonName">
        <w:r>
          <w:rPr>
            <w:rFonts w:ascii="Arial" w:hAnsi="Arial"/>
          </w:rPr>
          <w:t>CH</w:t>
        </w:r>
      </w:smartTag>
      <w:r>
        <w:rPr>
          <w:rFonts w:ascii="Arial" w:hAnsi="Arial"/>
        </w:rPr>
        <w:t>Seizures</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GET;</w:t>
      </w:r>
    </w:p>
    <w:p w14:paraId="7B21332B" w14:textId="77777777" w:rsidR="00B27CBD" w:rsidRDefault="00B27CBD">
      <w:pPr>
        <w:pStyle w:val="GDMO1"/>
        <w:rPr>
          <w:rFonts w:ascii="Arial" w:hAnsi="Arial"/>
        </w:rPr>
      </w:pPr>
      <w:r>
        <w:rPr>
          <w:rFonts w:ascii="Arial" w:hAnsi="Arial"/>
          <w:b/>
        </w:rPr>
        <w:t>REGISTERED AS</w:t>
      </w:r>
      <w:r>
        <w:rPr>
          <w:rFonts w:ascii="Arial" w:hAnsi="Arial"/>
        </w:rPr>
        <w:t xml:space="preserve"> {gsm1204package 2332};</w:t>
      </w:r>
    </w:p>
    <w:p w14:paraId="43B4F3F4" w14:textId="77777777" w:rsidR="00B27CBD" w:rsidRDefault="00B27CBD">
      <w:pPr>
        <w:pStyle w:val="GDMO3"/>
        <w:rPr>
          <w:rFonts w:ascii="Arial" w:hAnsi="Arial"/>
        </w:rPr>
      </w:pPr>
    </w:p>
    <w:p w14:paraId="0FFFB0E2" w14:textId="77777777" w:rsidR="00B27CBD" w:rsidRDefault="00B27CBD">
      <w:pPr>
        <w:pStyle w:val="Heading3"/>
      </w:pPr>
      <w:bookmarkStart w:id="411" w:name="_Toc509322864"/>
      <w:r>
        <w:t>C.2.3.33</w:t>
      </w:r>
      <w:r>
        <w:tab/>
        <w:t>gprsPDT</w:t>
      </w:r>
      <w:smartTag w:uri="urn:schemas-microsoft-com:office:smarttags" w:element="PersonName">
        <w:r>
          <w:t>CH</w:t>
        </w:r>
      </w:smartTag>
      <w:r>
        <w:t>QueuePackage</w:t>
      </w:r>
      <w:bookmarkEnd w:id="411"/>
    </w:p>
    <w:p w14:paraId="5F318E63" w14:textId="77777777" w:rsidR="00B27CBD" w:rsidRDefault="00B27CBD">
      <w:pPr>
        <w:pStyle w:val="GDMO1"/>
        <w:rPr>
          <w:rFonts w:ascii="Arial" w:hAnsi="Arial"/>
        </w:rPr>
      </w:pPr>
      <w:r>
        <w:rPr>
          <w:rFonts w:ascii="Arial" w:hAnsi="Arial"/>
        </w:rPr>
        <w:t>gprsPDT</w:t>
      </w:r>
      <w:smartTag w:uri="urn:schemas-microsoft-com:office:smarttags" w:element="PersonName">
        <w:r>
          <w:rPr>
            <w:rFonts w:ascii="Arial" w:hAnsi="Arial"/>
          </w:rPr>
          <w:t>CH</w:t>
        </w:r>
      </w:smartTag>
      <w:r>
        <w:rPr>
          <w:rFonts w:ascii="Arial" w:hAnsi="Arial"/>
        </w:rPr>
        <w:t>QueuePackage</w:t>
      </w:r>
      <w:r>
        <w:rPr>
          <w:rFonts w:ascii="Arial" w:hAnsi="Arial"/>
          <w:b/>
        </w:rPr>
        <w:t xml:space="preserve"> PACKAGE</w:t>
      </w:r>
    </w:p>
    <w:p w14:paraId="0B306654" w14:textId="77777777" w:rsidR="00B27CBD" w:rsidRDefault="00B27CBD">
      <w:pPr>
        <w:pStyle w:val="GDMO2"/>
        <w:rPr>
          <w:rFonts w:ascii="Arial" w:hAnsi="Arial"/>
        </w:rPr>
      </w:pPr>
      <w:r>
        <w:rPr>
          <w:rFonts w:ascii="Arial" w:hAnsi="Arial"/>
        </w:rPr>
        <w:t>BEHAVIOUR</w:t>
      </w:r>
    </w:p>
    <w:p w14:paraId="5AD24961" w14:textId="77777777" w:rsidR="00B27CBD" w:rsidRDefault="00B27CBD">
      <w:pPr>
        <w:pStyle w:val="GDMO3"/>
        <w:rPr>
          <w:rFonts w:ascii="Arial" w:hAnsi="Arial"/>
        </w:rPr>
      </w:pPr>
      <w:r>
        <w:rPr>
          <w:rFonts w:ascii="Arial" w:hAnsi="Arial"/>
        </w:rPr>
        <w:t>generalMeasurementPackageBehaviour;</w:t>
      </w:r>
    </w:p>
    <w:p w14:paraId="5055F62A" w14:textId="77777777" w:rsidR="00B27CBD" w:rsidRDefault="00B27CBD">
      <w:pPr>
        <w:pStyle w:val="GDMO2"/>
        <w:rPr>
          <w:rFonts w:ascii="Arial" w:hAnsi="Arial"/>
        </w:rPr>
      </w:pPr>
      <w:r>
        <w:rPr>
          <w:rFonts w:ascii="Arial" w:hAnsi="Arial"/>
        </w:rPr>
        <w:t>ATTRIBUTES</w:t>
      </w:r>
    </w:p>
    <w:p w14:paraId="0CD180A1" w14:textId="77777777" w:rsidR="00B27CBD" w:rsidRDefault="00B27CBD">
      <w:pPr>
        <w:pStyle w:val="GDMO3"/>
        <w:rPr>
          <w:rFonts w:ascii="Arial" w:hAnsi="Arial"/>
        </w:rPr>
      </w:pPr>
      <w:r>
        <w:rPr>
          <w:rFonts w:ascii="Arial" w:hAnsi="Arial"/>
        </w:rPr>
        <w:t>meanPacketQueueLength</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5C404C05" w14:textId="77777777" w:rsidR="00B27CBD" w:rsidRDefault="00B27CBD">
      <w:pPr>
        <w:pStyle w:val="GDMO1"/>
        <w:rPr>
          <w:rFonts w:ascii="Arial" w:hAnsi="Arial"/>
        </w:rPr>
      </w:pPr>
      <w:r>
        <w:rPr>
          <w:rFonts w:ascii="Arial" w:hAnsi="Arial"/>
          <w:b/>
        </w:rPr>
        <w:t>REGISTERED AS</w:t>
      </w:r>
      <w:r>
        <w:rPr>
          <w:rFonts w:ascii="Arial" w:hAnsi="Arial"/>
        </w:rPr>
        <w:t xml:space="preserve"> {gsm1204package 2333};</w:t>
      </w:r>
    </w:p>
    <w:p w14:paraId="29B14A1D" w14:textId="77777777" w:rsidR="00B27CBD" w:rsidRDefault="00B27CBD">
      <w:pPr>
        <w:pStyle w:val="GDMO3"/>
        <w:rPr>
          <w:rFonts w:ascii="Arial" w:hAnsi="Arial"/>
          <w:b/>
        </w:rPr>
      </w:pPr>
    </w:p>
    <w:p w14:paraId="1174FC66" w14:textId="77777777" w:rsidR="00B27CBD" w:rsidRDefault="00B27CBD">
      <w:pPr>
        <w:pStyle w:val="Heading3"/>
      </w:pPr>
      <w:bookmarkStart w:id="412" w:name="_Toc509322865"/>
      <w:r>
        <w:t>C.2.3.34</w:t>
      </w:r>
      <w:r>
        <w:tab/>
        <w:t>gprsCSChangePackage</w:t>
      </w:r>
      <w:bookmarkEnd w:id="412"/>
    </w:p>
    <w:p w14:paraId="5003A1EE" w14:textId="77777777" w:rsidR="00B27CBD" w:rsidRDefault="00B27CBD">
      <w:pPr>
        <w:pStyle w:val="GDMO1"/>
        <w:rPr>
          <w:rFonts w:ascii="Arial" w:hAnsi="Arial"/>
        </w:rPr>
      </w:pPr>
      <w:r>
        <w:rPr>
          <w:rFonts w:ascii="Arial" w:hAnsi="Arial"/>
        </w:rPr>
        <w:t>gprsCSChangePackage</w:t>
      </w:r>
      <w:r>
        <w:rPr>
          <w:rFonts w:ascii="Arial" w:hAnsi="Arial"/>
          <w:b/>
        </w:rPr>
        <w:t xml:space="preserve"> PACKAGE</w:t>
      </w:r>
    </w:p>
    <w:p w14:paraId="36680F3D" w14:textId="77777777" w:rsidR="00B27CBD" w:rsidRDefault="00B27CBD">
      <w:pPr>
        <w:pStyle w:val="GDMO2"/>
        <w:rPr>
          <w:rFonts w:ascii="Arial" w:hAnsi="Arial"/>
        </w:rPr>
      </w:pPr>
      <w:r>
        <w:rPr>
          <w:rFonts w:ascii="Arial" w:hAnsi="Arial"/>
        </w:rPr>
        <w:t>BEHAVIOUR</w:t>
      </w:r>
    </w:p>
    <w:p w14:paraId="511D6097" w14:textId="77777777" w:rsidR="00B27CBD" w:rsidRDefault="00B27CBD">
      <w:pPr>
        <w:pStyle w:val="GDMO3"/>
        <w:rPr>
          <w:rFonts w:ascii="Arial" w:hAnsi="Arial"/>
        </w:rPr>
      </w:pPr>
      <w:r>
        <w:rPr>
          <w:rFonts w:ascii="Arial" w:hAnsi="Arial"/>
        </w:rPr>
        <w:t>generalMeasurementPackageBehaviour;</w:t>
      </w:r>
    </w:p>
    <w:p w14:paraId="6F0F5AFE" w14:textId="77777777" w:rsidR="00B27CBD" w:rsidRDefault="00B27CBD">
      <w:pPr>
        <w:pStyle w:val="GDMO2"/>
        <w:rPr>
          <w:rFonts w:ascii="Arial" w:hAnsi="Arial"/>
        </w:rPr>
      </w:pPr>
      <w:r>
        <w:rPr>
          <w:rFonts w:ascii="Arial" w:hAnsi="Arial"/>
        </w:rPr>
        <w:t>ATTRIBUTES</w:t>
      </w:r>
    </w:p>
    <w:p w14:paraId="3B22AFD2" w14:textId="77777777" w:rsidR="00B27CBD" w:rsidRDefault="00B27CBD">
      <w:pPr>
        <w:pStyle w:val="GDMO3"/>
        <w:rPr>
          <w:rFonts w:ascii="Arial" w:hAnsi="Arial"/>
        </w:rPr>
      </w:pPr>
      <w:r>
        <w:rPr>
          <w:rFonts w:ascii="Arial" w:hAnsi="Arial"/>
        </w:rPr>
        <w:t>nbrOfServiceChanges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p>
    <w:p w14:paraId="3CBFD458" w14:textId="77777777" w:rsidR="00B27CBD" w:rsidRDefault="00B27CBD">
      <w:pPr>
        <w:pStyle w:val="GDMO1"/>
        <w:rPr>
          <w:rFonts w:ascii="Arial" w:hAnsi="Arial"/>
        </w:rPr>
      </w:pPr>
      <w:r>
        <w:rPr>
          <w:rFonts w:ascii="Arial" w:hAnsi="Arial"/>
          <w:b/>
        </w:rPr>
        <w:t>REGISTERED AS</w:t>
      </w:r>
      <w:r>
        <w:rPr>
          <w:rFonts w:ascii="Arial" w:hAnsi="Arial"/>
        </w:rPr>
        <w:t xml:space="preserve"> {gsm1204package 2334};</w:t>
      </w:r>
      <w:r>
        <w:rPr>
          <w:rFonts w:ascii="Arial" w:hAnsi="Arial"/>
        </w:rPr>
        <w:tab/>
      </w:r>
      <w:r>
        <w:rPr>
          <w:rFonts w:ascii="Arial" w:hAnsi="Arial"/>
        </w:rPr>
        <w:tab/>
      </w:r>
      <w:r>
        <w:rPr>
          <w:rFonts w:ascii="Arial" w:hAnsi="Arial"/>
        </w:rPr>
        <w:tab/>
      </w:r>
      <w:r>
        <w:rPr>
          <w:rFonts w:ascii="Arial" w:hAnsi="Arial"/>
        </w:rPr>
        <w:tab/>
      </w:r>
    </w:p>
    <w:p w14:paraId="264211A2" w14:textId="77777777" w:rsidR="00B27CBD" w:rsidRDefault="00B27CBD">
      <w:pPr>
        <w:pStyle w:val="GDMO1"/>
        <w:rPr>
          <w:rFonts w:ascii="Arial" w:hAnsi="Arial"/>
        </w:rPr>
      </w:pPr>
    </w:p>
    <w:p w14:paraId="4FAB2946" w14:textId="77777777" w:rsidR="00B27CBD" w:rsidRDefault="00B27CBD">
      <w:pPr>
        <w:pStyle w:val="Heading2"/>
      </w:pPr>
      <w:bookmarkStart w:id="413" w:name="_Toc509322866"/>
      <w:r>
        <w:lastRenderedPageBreak/>
        <w:t>C.2.4</w:t>
      </w:r>
      <w:r>
        <w:tab/>
        <w:t>internal HDO Measurement Function Related Packages</w:t>
      </w:r>
      <w:bookmarkEnd w:id="413"/>
    </w:p>
    <w:p w14:paraId="745B4FD2" w14:textId="77777777" w:rsidR="00B27CBD" w:rsidRDefault="00B27CBD">
      <w:pPr>
        <w:pStyle w:val="Heading3"/>
      </w:pPr>
      <w:bookmarkStart w:id="414" w:name="_Toc509322867"/>
      <w:r>
        <w:t>C.2.4.1</w:t>
      </w:r>
      <w:r>
        <w:tab/>
        <w:t>incomingInternalInterCellPerCellHandoversPackage</w:t>
      </w:r>
      <w:bookmarkEnd w:id="414"/>
    </w:p>
    <w:p w14:paraId="6E1232FB" w14:textId="77777777" w:rsidR="00B27CBD" w:rsidRDefault="00B27CBD">
      <w:pPr>
        <w:pStyle w:val="GDMO1"/>
        <w:rPr>
          <w:rFonts w:ascii="Arial" w:hAnsi="Arial"/>
        </w:rPr>
      </w:pPr>
      <w:r>
        <w:rPr>
          <w:rFonts w:ascii="Arial" w:hAnsi="Arial"/>
        </w:rPr>
        <w:t xml:space="preserve">incomingInternalInterCellPerCellHandoversPackage </w:t>
      </w:r>
      <w:r>
        <w:rPr>
          <w:rFonts w:ascii="Arial" w:hAnsi="Arial"/>
          <w:b/>
        </w:rPr>
        <w:t>PACKAGE</w:t>
      </w:r>
    </w:p>
    <w:p w14:paraId="4B3AC596" w14:textId="77777777" w:rsidR="00B27CBD" w:rsidRDefault="00B27CBD">
      <w:pPr>
        <w:pStyle w:val="GDMO2"/>
        <w:rPr>
          <w:rFonts w:ascii="Arial" w:hAnsi="Arial"/>
        </w:rPr>
      </w:pPr>
      <w:r>
        <w:rPr>
          <w:rFonts w:ascii="Arial" w:hAnsi="Arial"/>
        </w:rPr>
        <w:t>BEHAVIOUR</w:t>
      </w:r>
    </w:p>
    <w:p w14:paraId="28BAF5D1" w14:textId="77777777" w:rsidR="00B27CBD" w:rsidRDefault="00B27CBD">
      <w:pPr>
        <w:pStyle w:val="GDMO3"/>
        <w:rPr>
          <w:rFonts w:ascii="Arial" w:hAnsi="Arial"/>
        </w:rPr>
      </w:pPr>
      <w:r>
        <w:rPr>
          <w:rFonts w:ascii="Arial" w:hAnsi="Arial"/>
        </w:rPr>
        <w:t>generalMeasurementPackageBehaviour;</w:t>
      </w:r>
    </w:p>
    <w:p w14:paraId="2775231A" w14:textId="77777777" w:rsidR="00B27CBD" w:rsidRDefault="00B27CBD">
      <w:pPr>
        <w:pStyle w:val="GDMO2"/>
        <w:rPr>
          <w:rFonts w:ascii="Arial" w:hAnsi="Arial"/>
        </w:rPr>
      </w:pPr>
      <w:r>
        <w:rPr>
          <w:rFonts w:ascii="Arial" w:hAnsi="Arial"/>
        </w:rPr>
        <w:t>ATTRIBUTES</w:t>
      </w:r>
    </w:p>
    <w:p w14:paraId="53D05D8F" w14:textId="77777777" w:rsidR="00B27CBD" w:rsidRDefault="00B27CBD">
      <w:pPr>
        <w:pStyle w:val="GDMO3"/>
        <w:rPr>
          <w:rFonts w:ascii="Arial" w:hAnsi="Arial"/>
        </w:rPr>
      </w:pPr>
      <w:r>
        <w:rPr>
          <w:rFonts w:ascii="Arial" w:hAnsi="Arial"/>
        </w:rPr>
        <w:t>attIncomingInternalInterCellHDOsPerOriginatingCell</w:t>
      </w:r>
      <w:r>
        <w:rPr>
          <w:rFonts w:ascii="Arial" w:hAnsi="Arial"/>
        </w:rPr>
        <w:tab/>
      </w:r>
      <w:r>
        <w:rPr>
          <w:rFonts w:ascii="Arial" w:hAnsi="Arial"/>
        </w:rPr>
        <w:tab/>
      </w:r>
      <w:r>
        <w:rPr>
          <w:rFonts w:ascii="Arial" w:hAnsi="Arial"/>
          <w:b/>
        </w:rPr>
        <w:t>GET</w:t>
      </w:r>
      <w:r>
        <w:rPr>
          <w:rFonts w:ascii="Arial" w:hAnsi="Arial"/>
        </w:rPr>
        <w:t>,</w:t>
      </w:r>
    </w:p>
    <w:p w14:paraId="7BA20ADE" w14:textId="77777777" w:rsidR="00B27CBD" w:rsidRDefault="00B27CBD">
      <w:pPr>
        <w:pStyle w:val="GDMO3"/>
        <w:rPr>
          <w:rFonts w:ascii="Arial" w:hAnsi="Arial"/>
        </w:rPr>
      </w:pPr>
      <w:r>
        <w:rPr>
          <w:rFonts w:ascii="Arial" w:hAnsi="Arial"/>
        </w:rPr>
        <w:t>succIncomingInternalInterCellHDOsPerOriginatingCell</w:t>
      </w:r>
      <w:r>
        <w:rPr>
          <w:rFonts w:ascii="Arial" w:hAnsi="Arial"/>
        </w:rPr>
        <w:tab/>
      </w:r>
      <w:r>
        <w:rPr>
          <w:rFonts w:ascii="Arial" w:hAnsi="Arial"/>
          <w:b/>
        </w:rPr>
        <w:t>GET</w:t>
      </w:r>
      <w:r>
        <w:rPr>
          <w:rFonts w:ascii="Arial" w:hAnsi="Arial"/>
        </w:rPr>
        <w:t>;</w:t>
      </w:r>
    </w:p>
    <w:p w14:paraId="1287D146" w14:textId="77777777" w:rsidR="00B27CBD" w:rsidRDefault="00B27CBD">
      <w:pPr>
        <w:pStyle w:val="GDMO1"/>
        <w:rPr>
          <w:rFonts w:ascii="Arial" w:hAnsi="Arial"/>
        </w:rPr>
      </w:pPr>
      <w:r>
        <w:rPr>
          <w:rFonts w:ascii="Arial" w:hAnsi="Arial"/>
          <w:b/>
        </w:rPr>
        <w:t>REGISTERED AS</w:t>
      </w:r>
      <w:r>
        <w:rPr>
          <w:rFonts w:ascii="Arial" w:hAnsi="Arial"/>
        </w:rPr>
        <w:t xml:space="preserve"> {gsm1204package 241};</w:t>
      </w:r>
    </w:p>
    <w:p w14:paraId="7F74302F" w14:textId="77777777" w:rsidR="00B27CBD" w:rsidRDefault="00B27CBD">
      <w:pPr>
        <w:pStyle w:val="GDMO1"/>
        <w:rPr>
          <w:rFonts w:ascii="Arial" w:hAnsi="Arial"/>
        </w:rPr>
      </w:pPr>
    </w:p>
    <w:p w14:paraId="27697F66" w14:textId="77777777" w:rsidR="00B27CBD" w:rsidRDefault="00B27CBD">
      <w:pPr>
        <w:pStyle w:val="Heading3"/>
      </w:pPr>
      <w:bookmarkStart w:id="415" w:name="_Toc509322868"/>
      <w:r>
        <w:t>C.2.4.2</w:t>
      </w:r>
      <w:r>
        <w:tab/>
        <w:t>outgoingInternalInterCellPerCellHandoversPackage</w:t>
      </w:r>
      <w:bookmarkEnd w:id="415"/>
    </w:p>
    <w:p w14:paraId="15493D81" w14:textId="77777777" w:rsidR="00B27CBD" w:rsidRDefault="00B27CBD">
      <w:pPr>
        <w:pStyle w:val="GDMO1"/>
        <w:rPr>
          <w:rFonts w:ascii="Arial" w:hAnsi="Arial"/>
        </w:rPr>
      </w:pPr>
      <w:r>
        <w:rPr>
          <w:rFonts w:ascii="Arial" w:hAnsi="Arial"/>
        </w:rPr>
        <w:t xml:space="preserve">outgoingInternalInterCellPerCellHandoversPackage </w:t>
      </w:r>
      <w:r>
        <w:rPr>
          <w:rFonts w:ascii="Arial" w:hAnsi="Arial"/>
          <w:b/>
        </w:rPr>
        <w:t>PACKAGE</w:t>
      </w:r>
    </w:p>
    <w:p w14:paraId="35C94259" w14:textId="77777777" w:rsidR="00B27CBD" w:rsidRDefault="00B27CBD">
      <w:pPr>
        <w:pStyle w:val="GDMO2"/>
        <w:rPr>
          <w:rFonts w:ascii="Arial" w:hAnsi="Arial"/>
        </w:rPr>
      </w:pPr>
      <w:r>
        <w:rPr>
          <w:rFonts w:ascii="Arial" w:hAnsi="Arial"/>
        </w:rPr>
        <w:t>BEHAVIOUR</w:t>
      </w:r>
    </w:p>
    <w:p w14:paraId="05032AED" w14:textId="77777777" w:rsidR="00B27CBD" w:rsidRDefault="00B27CBD">
      <w:pPr>
        <w:pStyle w:val="GDMO3"/>
        <w:rPr>
          <w:rFonts w:ascii="Arial" w:hAnsi="Arial"/>
        </w:rPr>
      </w:pPr>
      <w:r>
        <w:rPr>
          <w:rFonts w:ascii="Arial" w:hAnsi="Arial"/>
        </w:rPr>
        <w:t>generalMeasurementPackageBehaviour;</w:t>
      </w:r>
    </w:p>
    <w:p w14:paraId="65926A5C" w14:textId="77777777" w:rsidR="00B27CBD" w:rsidRDefault="00B27CBD">
      <w:pPr>
        <w:pStyle w:val="GDMO2"/>
        <w:rPr>
          <w:rFonts w:ascii="Arial" w:hAnsi="Arial"/>
        </w:rPr>
      </w:pPr>
      <w:r>
        <w:rPr>
          <w:rFonts w:ascii="Arial" w:hAnsi="Arial"/>
        </w:rPr>
        <w:t>ATTRIBUTES</w:t>
      </w:r>
    </w:p>
    <w:p w14:paraId="3D074854" w14:textId="77777777" w:rsidR="00B27CBD" w:rsidRDefault="00B27CBD">
      <w:pPr>
        <w:pStyle w:val="GDMO3"/>
        <w:rPr>
          <w:rFonts w:ascii="Arial" w:hAnsi="Arial"/>
        </w:rPr>
      </w:pPr>
      <w:r>
        <w:rPr>
          <w:rFonts w:ascii="Arial" w:hAnsi="Arial"/>
        </w:rPr>
        <w:t>attOutgoingInternalInterCellHDOsPerTargetCell</w:t>
      </w:r>
      <w:r>
        <w:rPr>
          <w:rFonts w:ascii="Arial" w:hAnsi="Arial"/>
        </w:rPr>
        <w:tab/>
      </w:r>
      <w:r>
        <w:rPr>
          <w:rFonts w:ascii="Arial" w:hAnsi="Arial"/>
          <w:b/>
        </w:rPr>
        <w:t>GET</w:t>
      </w:r>
      <w:r>
        <w:rPr>
          <w:rFonts w:ascii="Arial" w:hAnsi="Arial"/>
        </w:rPr>
        <w:t>,</w:t>
      </w:r>
    </w:p>
    <w:p w14:paraId="5B6E907C" w14:textId="77777777" w:rsidR="00B27CBD" w:rsidRDefault="00B27CBD">
      <w:pPr>
        <w:pStyle w:val="GDMO3"/>
        <w:rPr>
          <w:rFonts w:ascii="Arial" w:hAnsi="Arial"/>
        </w:rPr>
      </w:pPr>
      <w:r>
        <w:rPr>
          <w:rFonts w:ascii="Arial" w:hAnsi="Arial"/>
        </w:rPr>
        <w:t>succOutgoingInternalInterCellHDOsPerTargetCell</w:t>
      </w:r>
      <w:r>
        <w:rPr>
          <w:rFonts w:ascii="Arial" w:hAnsi="Arial"/>
        </w:rPr>
        <w:tab/>
      </w:r>
      <w:r>
        <w:rPr>
          <w:rFonts w:ascii="Arial" w:hAnsi="Arial"/>
          <w:b/>
        </w:rPr>
        <w:t>GET</w:t>
      </w:r>
      <w:r>
        <w:rPr>
          <w:rFonts w:ascii="Arial" w:hAnsi="Arial"/>
        </w:rPr>
        <w:t>;</w:t>
      </w:r>
    </w:p>
    <w:p w14:paraId="3BA9DA4F" w14:textId="77777777" w:rsidR="00B27CBD" w:rsidRDefault="00B27CBD">
      <w:pPr>
        <w:pStyle w:val="GDMO1"/>
        <w:rPr>
          <w:rFonts w:ascii="Arial" w:hAnsi="Arial"/>
        </w:rPr>
      </w:pPr>
      <w:r>
        <w:rPr>
          <w:rFonts w:ascii="Arial" w:hAnsi="Arial"/>
          <w:b/>
        </w:rPr>
        <w:t>REGISTERED AS</w:t>
      </w:r>
      <w:r>
        <w:rPr>
          <w:rFonts w:ascii="Arial" w:hAnsi="Arial"/>
        </w:rPr>
        <w:t xml:space="preserve"> {gsm1204package 242};</w:t>
      </w:r>
    </w:p>
    <w:p w14:paraId="7E28ECCD" w14:textId="77777777" w:rsidR="00B27CBD" w:rsidRDefault="00B27CBD">
      <w:pPr>
        <w:pStyle w:val="GDMO1"/>
        <w:rPr>
          <w:rFonts w:ascii="Arial" w:hAnsi="Arial"/>
        </w:rPr>
      </w:pPr>
    </w:p>
    <w:p w14:paraId="03116817" w14:textId="77777777" w:rsidR="00B27CBD" w:rsidRDefault="00B27CBD">
      <w:pPr>
        <w:pStyle w:val="Heading2"/>
      </w:pPr>
      <w:bookmarkStart w:id="416" w:name="_Toc509322869"/>
      <w:r>
        <w:t>C.2.5</w:t>
      </w:r>
      <w:r>
        <w:tab/>
        <w:t>MSC Measurement Function Related Packages</w:t>
      </w:r>
      <w:bookmarkEnd w:id="416"/>
    </w:p>
    <w:p w14:paraId="4DD2F852" w14:textId="77777777" w:rsidR="00B27CBD" w:rsidRDefault="00B27CBD">
      <w:pPr>
        <w:pStyle w:val="Heading3"/>
      </w:pPr>
      <w:bookmarkStart w:id="417" w:name="_Toc509322870"/>
      <w:r>
        <w:t>C.2.5.1</w:t>
      </w:r>
      <w:r>
        <w:tab/>
        <w:t>classMarkPackage</w:t>
      </w:r>
      <w:bookmarkEnd w:id="417"/>
    </w:p>
    <w:p w14:paraId="318D43F3" w14:textId="77777777" w:rsidR="00B27CBD" w:rsidRDefault="00B27CBD">
      <w:pPr>
        <w:pStyle w:val="GDMO1"/>
        <w:rPr>
          <w:rFonts w:ascii="Arial" w:hAnsi="Arial"/>
        </w:rPr>
      </w:pPr>
      <w:r>
        <w:rPr>
          <w:rFonts w:ascii="Arial" w:hAnsi="Arial"/>
        </w:rPr>
        <w:t xml:space="preserve">classMarkPackage </w:t>
      </w:r>
      <w:r>
        <w:rPr>
          <w:rFonts w:ascii="Arial" w:hAnsi="Arial"/>
          <w:b/>
        </w:rPr>
        <w:t>PACKAGE</w:t>
      </w:r>
    </w:p>
    <w:p w14:paraId="137489D0" w14:textId="77777777" w:rsidR="00B27CBD" w:rsidRDefault="00B27CBD">
      <w:pPr>
        <w:pStyle w:val="GDMO2"/>
        <w:rPr>
          <w:rFonts w:ascii="Arial" w:hAnsi="Arial"/>
        </w:rPr>
      </w:pPr>
      <w:r>
        <w:rPr>
          <w:rFonts w:ascii="Arial" w:hAnsi="Arial"/>
        </w:rPr>
        <w:t>BEHAVIOUR</w:t>
      </w:r>
    </w:p>
    <w:p w14:paraId="78D79D71" w14:textId="77777777" w:rsidR="00B27CBD" w:rsidRDefault="00B27CBD">
      <w:pPr>
        <w:pStyle w:val="GDMO3"/>
        <w:rPr>
          <w:rFonts w:ascii="Arial" w:hAnsi="Arial"/>
        </w:rPr>
      </w:pPr>
      <w:r>
        <w:rPr>
          <w:rFonts w:ascii="Arial" w:hAnsi="Arial"/>
        </w:rPr>
        <w:t>generalMeasurementPackageBehaviour;</w:t>
      </w:r>
    </w:p>
    <w:p w14:paraId="02BFF0B0" w14:textId="77777777" w:rsidR="00B27CBD" w:rsidRDefault="00B27CBD">
      <w:pPr>
        <w:pStyle w:val="GDMO2"/>
        <w:rPr>
          <w:rFonts w:ascii="Arial" w:hAnsi="Arial"/>
        </w:rPr>
      </w:pPr>
      <w:r>
        <w:rPr>
          <w:rFonts w:ascii="Arial" w:hAnsi="Arial"/>
        </w:rPr>
        <w:t>ATTRIBUTES</w:t>
      </w:r>
    </w:p>
    <w:p w14:paraId="18815480" w14:textId="77777777" w:rsidR="00B27CBD" w:rsidRDefault="00B27CBD">
      <w:pPr>
        <w:pStyle w:val="GDMO3"/>
        <w:rPr>
          <w:rFonts w:ascii="Arial" w:hAnsi="Arial"/>
        </w:rPr>
      </w:pPr>
      <w:r>
        <w:rPr>
          <w:rFonts w:ascii="Arial" w:hAnsi="Arial"/>
        </w:rPr>
        <w:t>nbrOfClassMarkUpdates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4936DB2" w14:textId="77777777" w:rsidR="00B27CBD" w:rsidRDefault="00B27CBD">
      <w:pPr>
        <w:pStyle w:val="GDMO1"/>
        <w:rPr>
          <w:rFonts w:ascii="Arial" w:hAnsi="Arial"/>
        </w:rPr>
      </w:pPr>
      <w:r>
        <w:rPr>
          <w:rFonts w:ascii="Arial" w:hAnsi="Arial"/>
          <w:b/>
        </w:rPr>
        <w:t>REGISTERED AS</w:t>
      </w:r>
      <w:r>
        <w:rPr>
          <w:rFonts w:ascii="Arial" w:hAnsi="Arial"/>
        </w:rPr>
        <w:t xml:space="preserve"> {gsm1204package 251};</w:t>
      </w:r>
    </w:p>
    <w:p w14:paraId="16E4232D" w14:textId="77777777" w:rsidR="00B27CBD" w:rsidRDefault="00B27CBD">
      <w:pPr>
        <w:pStyle w:val="GDMO1"/>
        <w:rPr>
          <w:rFonts w:ascii="Arial" w:hAnsi="Arial"/>
        </w:rPr>
      </w:pPr>
    </w:p>
    <w:p w14:paraId="49264333" w14:textId="77777777" w:rsidR="00B27CBD" w:rsidRDefault="00B27CBD">
      <w:pPr>
        <w:pStyle w:val="Heading3"/>
      </w:pPr>
      <w:bookmarkStart w:id="418" w:name="_Toc509322871"/>
      <w:r>
        <w:t>C.2.5.2</w:t>
      </w:r>
      <w:r>
        <w:tab/>
        <w:t>mobileOriginatingCallsPackage</w:t>
      </w:r>
      <w:bookmarkEnd w:id="418"/>
    </w:p>
    <w:p w14:paraId="5BECCACD" w14:textId="77777777" w:rsidR="00B27CBD" w:rsidRDefault="00B27CBD">
      <w:pPr>
        <w:pStyle w:val="GDMO1"/>
        <w:rPr>
          <w:rFonts w:ascii="Arial" w:hAnsi="Arial"/>
        </w:rPr>
      </w:pPr>
      <w:r>
        <w:rPr>
          <w:rFonts w:ascii="Arial" w:hAnsi="Arial"/>
        </w:rPr>
        <w:t xml:space="preserve">mobileOriginatingCallsPackage </w:t>
      </w:r>
      <w:r>
        <w:rPr>
          <w:rFonts w:ascii="Arial" w:hAnsi="Arial"/>
          <w:b/>
        </w:rPr>
        <w:t>PACKAGE</w:t>
      </w:r>
    </w:p>
    <w:p w14:paraId="262CFB0F" w14:textId="77777777" w:rsidR="00B27CBD" w:rsidRDefault="00B27CBD">
      <w:pPr>
        <w:pStyle w:val="GDMO2"/>
        <w:rPr>
          <w:rFonts w:ascii="Arial" w:hAnsi="Arial"/>
        </w:rPr>
      </w:pPr>
      <w:r>
        <w:rPr>
          <w:rFonts w:ascii="Arial" w:hAnsi="Arial"/>
        </w:rPr>
        <w:t>BEHAVIOUR</w:t>
      </w:r>
    </w:p>
    <w:p w14:paraId="26A82719" w14:textId="77777777" w:rsidR="00B27CBD" w:rsidRDefault="00B27CBD">
      <w:pPr>
        <w:pStyle w:val="GDMO3"/>
        <w:rPr>
          <w:rFonts w:ascii="Arial" w:hAnsi="Arial"/>
        </w:rPr>
      </w:pPr>
      <w:r>
        <w:rPr>
          <w:rFonts w:ascii="Arial" w:hAnsi="Arial"/>
        </w:rPr>
        <w:t>generalMeasurementPackageBehaviour;</w:t>
      </w:r>
    </w:p>
    <w:p w14:paraId="1BF0A9D9" w14:textId="77777777" w:rsidR="00B27CBD" w:rsidRDefault="00B27CBD">
      <w:pPr>
        <w:pStyle w:val="GDMO2"/>
        <w:rPr>
          <w:rFonts w:ascii="Arial" w:hAnsi="Arial"/>
        </w:rPr>
      </w:pPr>
      <w:r>
        <w:rPr>
          <w:rFonts w:ascii="Arial" w:hAnsi="Arial"/>
        </w:rPr>
        <w:t>ATTRIBUTES</w:t>
      </w:r>
    </w:p>
    <w:p w14:paraId="7AB0B369" w14:textId="77777777" w:rsidR="00B27CBD" w:rsidRDefault="00B27CBD">
      <w:pPr>
        <w:pStyle w:val="GDMO3"/>
        <w:rPr>
          <w:rFonts w:ascii="Arial" w:hAnsi="Arial"/>
        </w:rPr>
      </w:pPr>
      <w:r>
        <w:rPr>
          <w:rFonts w:ascii="Arial" w:hAnsi="Arial"/>
        </w:rPr>
        <w:t>attMobileOriginatingCalls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7DFAB38" w14:textId="77777777" w:rsidR="00B27CBD" w:rsidRDefault="00B27CBD">
      <w:pPr>
        <w:pStyle w:val="GDMO3"/>
        <w:rPr>
          <w:rFonts w:ascii="Arial" w:hAnsi="Arial"/>
        </w:rPr>
      </w:pPr>
      <w:r>
        <w:rPr>
          <w:rFonts w:ascii="Arial" w:hAnsi="Arial"/>
        </w:rPr>
        <w:t>succMobileOriginatingCalls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AB868BA" w14:textId="77777777" w:rsidR="00B27CBD" w:rsidRDefault="00B27CBD">
      <w:pPr>
        <w:pStyle w:val="GDMO3"/>
        <w:rPr>
          <w:rFonts w:ascii="Arial" w:hAnsi="Arial"/>
        </w:rPr>
      </w:pPr>
      <w:r>
        <w:rPr>
          <w:rFonts w:ascii="Arial" w:hAnsi="Arial"/>
        </w:rPr>
        <w:t>ansMobileOriginatingCalls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F9651D4" w14:textId="77777777" w:rsidR="00B27CBD" w:rsidRDefault="00B27CBD">
      <w:pPr>
        <w:pStyle w:val="GDMO1"/>
        <w:rPr>
          <w:rFonts w:ascii="Arial" w:hAnsi="Arial"/>
        </w:rPr>
      </w:pPr>
      <w:r>
        <w:rPr>
          <w:rFonts w:ascii="Arial" w:hAnsi="Arial"/>
          <w:b/>
        </w:rPr>
        <w:t>REGISTERED AS</w:t>
      </w:r>
      <w:r>
        <w:rPr>
          <w:rFonts w:ascii="Arial" w:hAnsi="Arial"/>
        </w:rPr>
        <w:t xml:space="preserve"> {gsm1204package 252};</w:t>
      </w:r>
    </w:p>
    <w:p w14:paraId="24CE1CF1" w14:textId="77777777" w:rsidR="00B27CBD" w:rsidRDefault="00B27CBD">
      <w:pPr>
        <w:pStyle w:val="GDMO1"/>
        <w:rPr>
          <w:rFonts w:ascii="Arial" w:hAnsi="Arial"/>
        </w:rPr>
      </w:pPr>
    </w:p>
    <w:p w14:paraId="123904BF" w14:textId="77777777" w:rsidR="00B27CBD" w:rsidRDefault="00B27CBD">
      <w:pPr>
        <w:pStyle w:val="Heading3"/>
      </w:pPr>
      <w:bookmarkStart w:id="419" w:name="_Toc509322872"/>
      <w:r>
        <w:t>C.2.5.3</w:t>
      </w:r>
      <w:r>
        <w:tab/>
        <w:t>mobileTerminatingCallsPackage</w:t>
      </w:r>
      <w:bookmarkEnd w:id="419"/>
    </w:p>
    <w:p w14:paraId="3077D9E5" w14:textId="77777777" w:rsidR="00B27CBD" w:rsidRDefault="00B27CBD">
      <w:pPr>
        <w:pStyle w:val="GDMO1"/>
        <w:rPr>
          <w:rFonts w:ascii="Arial" w:hAnsi="Arial"/>
        </w:rPr>
      </w:pPr>
      <w:r>
        <w:rPr>
          <w:rFonts w:ascii="Arial" w:hAnsi="Arial"/>
        </w:rPr>
        <w:t xml:space="preserve">mobileTerminatingCallsPackage </w:t>
      </w:r>
      <w:r>
        <w:rPr>
          <w:rFonts w:ascii="Arial" w:hAnsi="Arial"/>
          <w:b/>
        </w:rPr>
        <w:t>PACKAGE</w:t>
      </w:r>
    </w:p>
    <w:p w14:paraId="00EEFD1D" w14:textId="77777777" w:rsidR="00B27CBD" w:rsidRDefault="00B27CBD">
      <w:pPr>
        <w:pStyle w:val="GDMO2"/>
        <w:rPr>
          <w:rFonts w:ascii="Arial" w:hAnsi="Arial"/>
        </w:rPr>
      </w:pPr>
      <w:r>
        <w:rPr>
          <w:rFonts w:ascii="Arial" w:hAnsi="Arial"/>
        </w:rPr>
        <w:t>BEHAVIOUR</w:t>
      </w:r>
    </w:p>
    <w:p w14:paraId="6B70E99F" w14:textId="77777777" w:rsidR="00B27CBD" w:rsidRDefault="00B27CBD">
      <w:pPr>
        <w:pStyle w:val="GDMO3"/>
        <w:rPr>
          <w:rFonts w:ascii="Arial" w:hAnsi="Arial"/>
        </w:rPr>
      </w:pPr>
      <w:r>
        <w:rPr>
          <w:rFonts w:ascii="Arial" w:hAnsi="Arial"/>
        </w:rPr>
        <w:t>generalMeasurementPackageBehaviour;</w:t>
      </w:r>
    </w:p>
    <w:p w14:paraId="65BF596B" w14:textId="77777777" w:rsidR="00B27CBD" w:rsidRDefault="00B27CBD">
      <w:pPr>
        <w:pStyle w:val="GDMO2"/>
        <w:rPr>
          <w:rFonts w:ascii="Arial" w:hAnsi="Arial"/>
        </w:rPr>
      </w:pPr>
      <w:r>
        <w:rPr>
          <w:rFonts w:ascii="Arial" w:hAnsi="Arial"/>
        </w:rPr>
        <w:t>ATTRIBUTES</w:t>
      </w:r>
    </w:p>
    <w:p w14:paraId="78D64F62" w14:textId="77777777" w:rsidR="00B27CBD" w:rsidRDefault="00B27CBD">
      <w:pPr>
        <w:pStyle w:val="GDMO3"/>
        <w:rPr>
          <w:rFonts w:ascii="Arial" w:hAnsi="Arial"/>
        </w:rPr>
      </w:pPr>
      <w:r>
        <w:rPr>
          <w:rFonts w:ascii="Arial" w:hAnsi="Arial"/>
        </w:rPr>
        <w:t>attMobileTerminatingCalls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0B069EC" w14:textId="77777777" w:rsidR="00B27CBD" w:rsidRDefault="00B27CBD">
      <w:pPr>
        <w:pStyle w:val="GDMO3"/>
        <w:rPr>
          <w:rFonts w:ascii="Arial" w:hAnsi="Arial"/>
        </w:rPr>
      </w:pPr>
      <w:r>
        <w:rPr>
          <w:rFonts w:ascii="Arial" w:hAnsi="Arial"/>
        </w:rPr>
        <w:t>succMobileTerminatingCalls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ADC5E60" w14:textId="77777777" w:rsidR="00B27CBD" w:rsidRDefault="00B27CBD">
      <w:pPr>
        <w:pStyle w:val="GDMO3"/>
        <w:rPr>
          <w:rFonts w:ascii="Arial" w:hAnsi="Arial"/>
        </w:rPr>
      </w:pPr>
      <w:r>
        <w:rPr>
          <w:rFonts w:ascii="Arial" w:hAnsi="Arial"/>
        </w:rPr>
        <w:lastRenderedPageBreak/>
        <w:t>ansMobileTerminatingCalls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31D41F9" w14:textId="77777777" w:rsidR="00B27CBD" w:rsidRDefault="00B27CBD">
      <w:pPr>
        <w:pStyle w:val="GDMO1"/>
        <w:rPr>
          <w:rFonts w:ascii="Arial" w:hAnsi="Arial"/>
        </w:rPr>
      </w:pPr>
      <w:r>
        <w:rPr>
          <w:rFonts w:ascii="Arial" w:hAnsi="Arial"/>
          <w:b/>
        </w:rPr>
        <w:t>REGISTERED AS</w:t>
      </w:r>
      <w:r>
        <w:rPr>
          <w:rFonts w:ascii="Arial" w:hAnsi="Arial"/>
        </w:rPr>
        <w:t xml:space="preserve"> {gsm1204package 253};</w:t>
      </w:r>
    </w:p>
    <w:p w14:paraId="6478B0AA" w14:textId="77777777" w:rsidR="00B27CBD" w:rsidRDefault="00B27CBD">
      <w:pPr>
        <w:pStyle w:val="GDMO1"/>
        <w:rPr>
          <w:rFonts w:ascii="Arial" w:hAnsi="Arial"/>
        </w:rPr>
      </w:pPr>
    </w:p>
    <w:p w14:paraId="051E6757" w14:textId="77777777" w:rsidR="00B27CBD" w:rsidRDefault="00B27CBD">
      <w:pPr>
        <w:pStyle w:val="Heading3"/>
      </w:pPr>
      <w:bookmarkStart w:id="420" w:name="_Toc509322873"/>
      <w:r>
        <w:t>C.2.5.4</w:t>
      </w:r>
      <w:r>
        <w:tab/>
        <w:t>mobileEmergencyCallsPackage</w:t>
      </w:r>
      <w:bookmarkEnd w:id="420"/>
    </w:p>
    <w:p w14:paraId="7A6F3890" w14:textId="77777777" w:rsidR="00B27CBD" w:rsidRDefault="00B27CBD">
      <w:pPr>
        <w:pStyle w:val="GDMO1"/>
        <w:rPr>
          <w:rFonts w:ascii="Arial" w:hAnsi="Arial"/>
        </w:rPr>
      </w:pPr>
      <w:r>
        <w:rPr>
          <w:rFonts w:ascii="Arial" w:hAnsi="Arial"/>
        </w:rPr>
        <w:t xml:space="preserve">mobileEmergencyCallsPackage </w:t>
      </w:r>
      <w:r>
        <w:rPr>
          <w:rFonts w:ascii="Arial" w:hAnsi="Arial"/>
          <w:b/>
        </w:rPr>
        <w:t>PACKAGE</w:t>
      </w:r>
    </w:p>
    <w:p w14:paraId="17D9E2DA" w14:textId="77777777" w:rsidR="00B27CBD" w:rsidRDefault="00B27CBD">
      <w:pPr>
        <w:pStyle w:val="GDMO2"/>
        <w:rPr>
          <w:rFonts w:ascii="Arial" w:hAnsi="Arial"/>
        </w:rPr>
      </w:pPr>
      <w:r>
        <w:rPr>
          <w:rFonts w:ascii="Arial" w:hAnsi="Arial"/>
        </w:rPr>
        <w:t>BEHAVIOUR</w:t>
      </w:r>
    </w:p>
    <w:p w14:paraId="1CE08676" w14:textId="77777777" w:rsidR="00B27CBD" w:rsidRDefault="00B27CBD">
      <w:pPr>
        <w:pStyle w:val="GDMO3"/>
        <w:rPr>
          <w:rFonts w:ascii="Arial" w:hAnsi="Arial"/>
        </w:rPr>
      </w:pPr>
      <w:r>
        <w:rPr>
          <w:rFonts w:ascii="Arial" w:hAnsi="Arial"/>
        </w:rPr>
        <w:t>generalMeasurementPackageBehaviour;</w:t>
      </w:r>
    </w:p>
    <w:p w14:paraId="6C93185C" w14:textId="77777777" w:rsidR="00B27CBD" w:rsidRDefault="00B27CBD">
      <w:pPr>
        <w:pStyle w:val="GDMO2"/>
        <w:rPr>
          <w:rFonts w:ascii="Arial" w:hAnsi="Arial"/>
        </w:rPr>
      </w:pPr>
      <w:r>
        <w:rPr>
          <w:rFonts w:ascii="Arial" w:hAnsi="Arial"/>
        </w:rPr>
        <w:t>ATTRIBUTES</w:t>
      </w:r>
    </w:p>
    <w:p w14:paraId="621A63CD" w14:textId="77777777" w:rsidR="00B27CBD" w:rsidRDefault="00B27CBD">
      <w:pPr>
        <w:pStyle w:val="GDMO3"/>
        <w:rPr>
          <w:rFonts w:ascii="Arial" w:hAnsi="Arial"/>
        </w:rPr>
      </w:pPr>
      <w:r>
        <w:rPr>
          <w:rFonts w:ascii="Arial" w:hAnsi="Arial"/>
        </w:rPr>
        <w:t>attMobileEmergencyCalls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9739C58" w14:textId="77777777" w:rsidR="00B27CBD" w:rsidRDefault="00B27CBD">
      <w:pPr>
        <w:pStyle w:val="GDMO3"/>
        <w:rPr>
          <w:rFonts w:ascii="Arial" w:hAnsi="Arial"/>
        </w:rPr>
      </w:pPr>
      <w:r>
        <w:rPr>
          <w:rFonts w:ascii="Arial" w:hAnsi="Arial"/>
        </w:rPr>
        <w:t>succMobileEmergencyCalls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341B2E2" w14:textId="77777777" w:rsidR="00B27CBD" w:rsidRDefault="00B27CBD">
      <w:pPr>
        <w:pStyle w:val="GDMO3"/>
        <w:rPr>
          <w:rFonts w:ascii="Arial" w:hAnsi="Arial"/>
        </w:rPr>
      </w:pPr>
      <w:r>
        <w:rPr>
          <w:rFonts w:ascii="Arial" w:hAnsi="Arial"/>
        </w:rPr>
        <w:t>ansMobileEmergencyCalls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A787CEB" w14:textId="77777777" w:rsidR="00B27CBD" w:rsidRDefault="00B27CBD">
      <w:pPr>
        <w:pStyle w:val="GDMO1"/>
        <w:rPr>
          <w:rFonts w:ascii="Arial" w:hAnsi="Arial"/>
        </w:rPr>
      </w:pPr>
      <w:r>
        <w:rPr>
          <w:rFonts w:ascii="Arial" w:hAnsi="Arial"/>
          <w:b/>
        </w:rPr>
        <w:t>REGISTERED AS</w:t>
      </w:r>
      <w:r>
        <w:rPr>
          <w:rFonts w:ascii="Arial" w:hAnsi="Arial"/>
        </w:rPr>
        <w:t xml:space="preserve"> {gsm1204package 254};</w:t>
      </w:r>
    </w:p>
    <w:p w14:paraId="1B5CFDAB" w14:textId="77777777" w:rsidR="00B27CBD" w:rsidRDefault="00B27CBD">
      <w:pPr>
        <w:pStyle w:val="GDMO1"/>
        <w:rPr>
          <w:rFonts w:ascii="Arial" w:hAnsi="Arial"/>
        </w:rPr>
      </w:pPr>
    </w:p>
    <w:p w14:paraId="597C48BC" w14:textId="77777777" w:rsidR="00B27CBD" w:rsidRDefault="00B27CBD">
      <w:pPr>
        <w:pStyle w:val="Heading3"/>
      </w:pPr>
      <w:bookmarkStart w:id="421" w:name="_Toc509322874"/>
      <w:r>
        <w:t>C.2.5.5</w:t>
      </w:r>
      <w:r>
        <w:tab/>
        <w:t>cipheringModePackage</w:t>
      </w:r>
      <w:bookmarkEnd w:id="421"/>
    </w:p>
    <w:p w14:paraId="0FFF364E" w14:textId="77777777" w:rsidR="00B27CBD" w:rsidRDefault="00B27CBD">
      <w:pPr>
        <w:pStyle w:val="GDMO1"/>
        <w:rPr>
          <w:rFonts w:ascii="Arial" w:hAnsi="Arial"/>
        </w:rPr>
      </w:pPr>
      <w:r>
        <w:rPr>
          <w:rFonts w:ascii="Arial" w:hAnsi="Arial"/>
        </w:rPr>
        <w:t xml:space="preserve">cipheringModePackage </w:t>
      </w:r>
      <w:r>
        <w:rPr>
          <w:rFonts w:ascii="Arial" w:hAnsi="Arial"/>
          <w:b/>
        </w:rPr>
        <w:t>PACKAGE</w:t>
      </w:r>
    </w:p>
    <w:p w14:paraId="4CD3184A" w14:textId="77777777" w:rsidR="00B27CBD" w:rsidRDefault="00B27CBD">
      <w:pPr>
        <w:pStyle w:val="GDMO2"/>
        <w:rPr>
          <w:rFonts w:ascii="Arial" w:hAnsi="Arial"/>
        </w:rPr>
      </w:pPr>
      <w:r>
        <w:rPr>
          <w:rFonts w:ascii="Arial" w:hAnsi="Arial"/>
        </w:rPr>
        <w:t>BEHAVIOUR</w:t>
      </w:r>
    </w:p>
    <w:p w14:paraId="5957B36F" w14:textId="77777777" w:rsidR="00B27CBD" w:rsidRDefault="00B27CBD">
      <w:pPr>
        <w:pStyle w:val="GDMO3"/>
        <w:rPr>
          <w:rFonts w:ascii="Arial" w:hAnsi="Arial"/>
        </w:rPr>
      </w:pPr>
      <w:r>
        <w:rPr>
          <w:rFonts w:ascii="Arial" w:hAnsi="Arial"/>
        </w:rPr>
        <w:t>generalMeasurementPackageBehaviour;</w:t>
      </w:r>
    </w:p>
    <w:p w14:paraId="148BA063" w14:textId="77777777" w:rsidR="00B27CBD" w:rsidRDefault="00B27CBD">
      <w:pPr>
        <w:pStyle w:val="GDMO2"/>
        <w:rPr>
          <w:rFonts w:ascii="Arial" w:hAnsi="Arial"/>
        </w:rPr>
      </w:pPr>
      <w:r>
        <w:rPr>
          <w:rFonts w:ascii="Arial" w:hAnsi="Arial"/>
        </w:rPr>
        <w:t>ATTRIBUTES</w:t>
      </w:r>
    </w:p>
    <w:p w14:paraId="4B94C17E" w14:textId="77777777" w:rsidR="00B27CBD" w:rsidRDefault="00B27CBD">
      <w:pPr>
        <w:pStyle w:val="GDMO3"/>
        <w:rPr>
          <w:rFonts w:ascii="Arial" w:hAnsi="Arial"/>
        </w:rPr>
      </w:pPr>
      <w:r>
        <w:rPr>
          <w:rFonts w:ascii="Arial" w:hAnsi="Arial"/>
        </w:rPr>
        <w:t>attCipheringModeControlProcs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4CFDC36" w14:textId="77777777" w:rsidR="00B27CBD" w:rsidRDefault="00B27CBD">
      <w:pPr>
        <w:pStyle w:val="GDMO3"/>
        <w:rPr>
          <w:rFonts w:ascii="Arial" w:hAnsi="Arial"/>
        </w:rPr>
      </w:pPr>
      <w:r>
        <w:rPr>
          <w:rFonts w:ascii="Arial" w:hAnsi="Arial"/>
        </w:rPr>
        <w:t>succCipheringModeControlProcs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53FCA80" w14:textId="77777777" w:rsidR="00B27CBD" w:rsidRDefault="00B27CBD">
      <w:pPr>
        <w:pStyle w:val="GDMO1"/>
        <w:rPr>
          <w:rFonts w:ascii="Arial" w:hAnsi="Arial"/>
        </w:rPr>
      </w:pPr>
      <w:r>
        <w:rPr>
          <w:rFonts w:ascii="Arial" w:hAnsi="Arial"/>
          <w:b/>
        </w:rPr>
        <w:t>REGISTERED AS</w:t>
      </w:r>
      <w:r>
        <w:rPr>
          <w:rFonts w:ascii="Arial" w:hAnsi="Arial"/>
        </w:rPr>
        <w:t xml:space="preserve"> {gsm1204package 255};</w:t>
      </w:r>
    </w:p>
    <w:p w14:paraId="0B4863E6" w14:textId="77777777" w:rsidR="00B27CBD" w:rsidRDefault="00B27CBD">
      <w:pPr>
        <w:pStyle w:val="GDMO1"/>
        <w:rPr>
          <w:rFonts w:ascii="Arial" w:hAnsi="Arial"/>
        </w:rPr>
      </w:pPr>
    </w:p>
    <w:p w14:paraId="732D2866" w14:textId="77777777" w:rsidR="00B27CBD" w:rsidRPr="003E5F18" w:rsidRDefault="00B27CBD">
      <w:pPr>
        <w:pStyle w:val="Heading3"/>
      </w:pPr>
      <w:bookmarkStart w:id="422" w:name="_Toc509322875"/>
      <w:r w:rsidRPr="003E5F18">
        <w:t>C.2.5.6</w:t>
      </w:r>
      <w:r w:rsidRPr="003E5F18">
        <w:tab/>
        <w:t>interrogatingHLRPackage</w:t>
      </w:r>
      <w:bookmarkEnd w:id="422"/>
    </w:p>
    <w:p w14:paraId="2673B396" w14:textId="77777777" w:rsidR="00B27CBD" w:rsidRPr="003E5F18" w:rsidRDefault="00B27CBD">
      <w:pPr>
        <w:pStyle w:val="GDMO1"/>
        <w:rPr>
          <w:rFonts w:ascii="Arial" w:hAnsi="Arial"/>
        </w:rPr>
      </w:pPr>
      <w:r w:rsidRPr="003E5F18">
        <w:rPr>
          <w:rFonts w:ascii="Arial" w:hAnsi="Arial"/>
        </w:rPr>
        <w:t xml:space="preserve">interrogatingHLRPackage </w:t>
      </w:r>
      <w:r w:rsidRPr="003E5F18">
        <w:rPr>
          <w:rFonts w:ascii="Arial" w:hAnsi="Arial"/>
          <w:b/>
        </w:rPr>
        <w:t>PACKAGE</w:t>
      </w:r>
    </w:p>
    <w:p w14:paraId="3FBD55F0" w14:textId="77777777" w:rsidR="00B27CBD" w:rsidRDefault="00B27CBD">
      <w:pPr>
        <w:pStyle w:val="GDMO2"/>
        <w:rPr>
          <w:rFonts w:ascii="Arial" w:hAnsi="Arial"/>
        </w:rPr>
      </w:pPr>
      <w:r>
        <w:rPr>
          <w:rFonts w:ascii="Arial" w:hAnsi="Arial"/>
        </w:rPr>
        <w:t>BEHAVIOUR</w:t>
      </w:r>
    </w:p>
    <w:p w14:paraId="5D96A6DC" w14:textId="77777777" w:rsidR="00B27CBD" w:rsidRDefault="00B27CBD">
      <w:pPr>
        <w:pStyle w:val="GDMO3"/>
        <w:rPr>
          <w:rFonts w:ascii="Arial" w:hAnsi="Arial"/>
        </w:rPr>
      </w:pPr>
      <w:r>
        <w:rPr>
          <w:rFonts w:ascii="Arial" w:hAnsi="Arial"/>
        </w:rPr>
        <w:t>generalMeasurementPackageBehaviour;</w:t>
      </w:r>
    </w:p>
    <w:p w14:paraId="778C3B7B" w14:textId="77777777" w:rsidR="00B27CBD" w:rsidRDefault="00B27CBD">
      <w:pPr>
        <w:pStyle w:val="GDMO2"/>
        <w:rPr>
          <w:rFonts w:ascii="Arial" w:hAnsi="Arial"/>
        </w:rPr>
      </w:pPr>
      <w:r>
        <w:rPr>
          <w:rFonts w:ascii="Arial" w:hAnsi="Arial"/>
        </w:rPr>
        <w:t>ATTRIBUTES</w:t>
      </w:r>
    </w:p>
    <w:p w14:paraId="59D2DDA9" w14:textId="77777777" w:rsidR="00B27CBD" w:rsidRDefault="00B27CBD">
      <w:pPr>
        <w:pStyle w:val="GDMO3"/>
        <w:rPr>
          <w:rFonts w:ascii="Arial" w:hAnsi="Arial"/>
        </w:rPr>
      </w:pPr>
      <w:r>
        <w:rPr>
          <w:rFonts w:ascii="Arial" w:hAnsi="Arial"/>
        </w:rPr>
        <w:t>attInterrogationOfHLRsForRouting</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98E7F87" w14:textId="77777777" w:rsidR="00B27CBD" w:rsidRDefault="00B27CBD">
      <w:pPr>
        <w:pStyle w:val="GDMO3"/>
        <w:rPr>
          <w:rFonts w:ascii="Arial" w:hAnsi="Arial"/>
        </w:rPr>
      </w:pPr>
      <w:r>
        <w:rPr>
          <w:rFonts w:ascii="Arial" w:hAnsi="Arial"/>
        </w:rPr>
        <w:t>succInterrogationOfHLRsMSRNObtained</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ABF1D6F" w14:textId="77777777" w:rsidR="00B27CBD" w:rsidRDefault="00B27CBD">
      <w:pPr>
        <w:pStyle w:val="GDMO3"/>
        <w:rPr>
          <w:rFonts w:ascii="Arial" w:hAnsi="Arial"/>
        </w:rPr>
      </w:pPr>
      <w:r>
        <w:rPr>
          <w:rFonts w:ascii="Arial" w:hAnsi="Arial"/>
        </w:rPr>
        <w:t>succInterrogationOfHLRsCallForwarding</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0D8F86D" w14:textId="77777777" w:rsidR="00B27CBD" w:rsidRDefault="00B27CBD">
      <w:pPr>
        <w:pStyle w:val="GDMO1"/>
        <w:rPr>
          <w:rFonts w:ascii="Arial" w:hAnsi="Arial"/>
        </w:rPr>
      </w:pPr>
      <w:r>
        <w:rPr>
          <w:rFonts w:ascii="Arial" w:hAnsi="Arial"/>
          <w:b/>
        </w:rPr>
        <w:t>REGISTERED AS</w:t>
      </w:r>
      <w:r>
        <w:rPr>
          <w:rFonts w:ascii="Arial" w:hAnsi="Arial"/>
        </w:rPr>
        <w:t xml:space="preserve"> {gsm1204package 256};</w:t>
      </w:r>
    </w:p>
    <w:p w14:paraId="2EBF43EB" w14:textId="77777777" w:rsidR="00B27CBD" w:rsidRDefault="00B27CBD">
      <w:pPr>
        <w:pStyle w:val="GDMO1"/>
        <w:rPr>
          <w:rFonts w:ascii="Arial" w:hAnsi="Arial"/>
        </w:rPr>
      </w:pPr>
    </w:p>
    <w:p w14:paraId="7A9D4B6F" w14:textId="77777777" w:rsidR="00B27CBD" w:rsidRDefault="00B27CBD">
      <w:pPr>
        <w:pStyle w:val="Heading3"/>
      </w:pPr>
      <w:bookmarkStart w:id="423" w:name="_Toc509322876"/>
      <w:r>
        <w:t>C.2.5.7</w:t>
      </w:r>
      <w:r>
        <w:tab/>
        <w:t>mobileOriginatingPointToPointSMPackage</w:t>
      </w:r>
      <w:bookmarkEnd w:id="423"/>
    </w:p>
    <w:p w14:paraId="7F63E2F2" w14:textId="77777777" w:rsidR="00B27CBD" w:rsidRDefault="00B27CBD">
      <w:pPr>
        <w:pStyle w:val="GDMO1"/>
        <w:rPr>
          <w:rFonts w:ascii="Arial" w:hAnsi="Arial"/>
        </w:rPr>
      </w:pPr>
      <w:r>
        <w:rPr>
          <w:rFonts w:ascii="Arial" w:hAnsi="Arial"/>
        </w:rPr>
        <w:t xml:space="preserve">mobileOriginatingPointToPointSMPackage </w:t>
      </w:r>
      <w:r>
        <w:rPr>
          <w:rFonts w:ascii="Arial" w:hAnsi="Arial"/>
          <w:b/>
        </w:rPr>
        <w:t>PACKAGE</w:t>
      </w:r>
    </w:p>
    <w:p w14:paraId="36066769" w14:textId="77777777" w:rsidR="00B27CBD" w:rsidRDefault="00B27CBD">
      <w:pPr>
        <w:pStyle w:val="GDMO2"/>
        <w:rPr>
          <w:rFonts w:ascii="Arial" w:hAnsi="Arial"/>
        </w:rPr>
      </w:pPr>
      <w:r>
        <w:rPr>
          <w:rFonts w:ascii="Arial" w:hAnsi="Arial"/>
        </w:rPr>
        <w:t>BEHAVIOUR</w:t>
      </w:r>
    </w:p>
    <w:p w14:paraId="2EB9E69C" w14:textId="77777777" w:rsidR="00B27CBD" w:rsidRDefault="00B27CBD">
      <w:pPr>
        <w:pStyle w:val="GDMO3"/>
        <w:rPr>
          <w:rFonts w:ascii="Arial" w:hAnsi="Arial"/>
        </w:rPr>
      </w:pPr>
      <w:r>
        <w:rPr>
          <w:rFonts w:ascii="Arial" w:hAnsi="Arial"/>
        </w:rPr>
        <w:t>generalMeasurementPackageBehaviour;</w:t>
      </w:r>
    </w:p>
    <w:p w14:paraId="2CD0C2BE" w14:textId="77777777" w:rsidR="00B27CBD" w:rsidRDefault="00B27CBD">
      <w:pPr>
        <w:pStyle w:val="GDMO2"/>
        <w:rPr>
          <w:rFonts w:ascii="Arial" w:hAnsi="Arial"/>
        </w:rPr>
      </w:pPr>
      <w:r>
        <w:rPr>
          <w:rFonts w:ascii="Arial" w:hAnsi="Arial"/>
        </w:rPr>
        <w:t>ATTRIBUTES</w:t>
      </w:r>
    </w:p>
    <w:p w14:paraId="5FCBC538" w14:textId="77777777" w:rsidR="00B27CBD" w:rsidRDefault="00B27CBD">
      <w:pPr>
        <w:pStyle w:val="GDMO3"/>
        <w:rPr>
          <w:rFonts w:ascii="Arial" w:hAnsi="Arial"/>
        </w:rPr>
      </w:pPr>
      <w:r>
        <w:rPr>
          <w:rFonts w:ascii="Arial" w:hAnsi="Arial"/>
        </w:rPr>
        <w:t>attOpForMobileOriginatingPointToPointSMs</w:t>
      </w:r>
      <w:r>
        <w:rPr>
          <w:rFonts w:ascii="Arial" w:hAnsi="Arial"/>
        </w:rPr>
        <w:tab/>
      </w:r>
      <w:r>
        <w:rPr>
          <w:rFonts w:ascii="Arial" w:hAnsi="Arial"/>
        </w:rPr>
        <w:tab/>
      </w:r>
      <w:r>
        <w:rPr>
          <w:rFonts w:ascii="Arial" w:hAnsi="Arial"/>
          <w:b/>
        </w:rPr>
        <w:t>GET</w:t>
      </w:r>
      <w:r>
        <w:rPr>
          <w:rFonts w:ascii="Arial" w:hAnsi="Arial"/>
        </w:rPr>
        <w:t>,</w:t>
      </w:r>
    </w:p>
    <w:p w14:paraId="2759D926" w14:textId="77777777" w:rsidR="00B27CBD" w:rsidRDefault="00B27CBD">
      <w:pPr>
        <w:pStyle w:val="GDMO3"/>
        <w:rPr>
          <w:rFonts w:ascii="Arial" w:hAnsi="Arial"/>
        </w:rPr>
      </w:pPr>
      <w:r>
        <w:rPr>
          <w:rFonts w:ascii="Arial" w:hAnsi="Arial"/>
        </w:rPr>
        <w:t>succOpForMobileOriginatingPointToPointSMs</w:t>
      </w:r>
      <w:r>
        <w:rPr>
          <w:rFonts w:ascii="Arial" w:hAnsi="Arial"/>
        </w:rPr>
        <w:tab/>
      </w:r>
      <w:r>
        <w:rPr>
          <w:rFonts w:ascii="Arial" w:hAnsi="Arial"/>
        </w:rPr>
        <w:tab/>
      </w:r>
      <w:r>
        <w:rPr>
          <w:rFonts w:ascii="Arial" w:hAnsi="Arial"/>
          <w:b/>
        </w:rPr>
        <w:t>GET</w:t>
      </w:r>
      <w:r>
        <w:rPr>
          <w:rFonts w:ascii="Arial" w:hAnsi="Arial"/>
        </w:rPr>
        <w:t>;</w:t>
      </w:r>
    </w:p>
    <w:p w14:paraId="3CEC5E8C" w14:textId="77777777" w:rsidR="00B27CBD" w:rsidRDefault="00B27CBD">
      <w:pPr>
        <w:pStyle w:val="GDMO1"/>
        <w:rPr>
          <w:rFonts w:ascii="Arial" w:hAnsi="Arial"/>
        </w:rPr>
      </w:pPr>
      <w:r>
        <w:rPr>
          <w:rFonts w:ascii="Arial" w:hAnsi="Arial"/>
          <w:b/>
        </w:rPr>
        <w:t>REGISTERED AS</w:t>
      </w:r>
      <w:r>
        <w:rPr>
          <w:rFonts w:ascii="Arial" w:hAnsi="Arial"/>
        </w:rPr>
        <w:t xml:space="preserve"> {gsm1204package 257};</w:t>
      </w:r>
    </w:p>
    <w:p w14:paraId="52F3EF3C" w14:textId="77777777" w:rsidR="00B27CBD" w:rsidRDefault="00B27CBD">
      <w:pPr>
        <w:pStyle w:val="GDMO1"/>
        <w:rPr>
          <w:rFonts w:ascii="Arial" w:hAnsi="Arial"/>
        </w:rPr>
      </w:pPr>
    </w:p>
    <w:p w14:paraId="732DAA7C" w14:textId="77777777" w:rsidR="00B27CBD" w:rsidRDefault="00B27CBD">
      <w:pPr>
        <w:pStyle w:val="Heading3"/>
      </w:pPr>
      <w:bookmarkStart w:id="424" w:name="_Toc509322877"/>
      <w:r>
        <w:t>C.2.5.8</w:t>
      </w:r>
      <w:r>
        <w:tab/>
        <w:t>mobileTerminatingPointToPointSMPackage</w:t>
      </w:r>
      <w:bookmarkEnd w:id="424"/>
    </w:p>
    <w:p w14:paraId="39F24125" w14:textId="77777777" w:rsidR="00B27CBD" w:rsidRDefault="00B27CBD">
      <w:pPr>
        <w:pStyle w:val="GDMO1"/>
        <w:rPr>
          <w:rFonts w:ascii="Arial" w:hAnsi="Arial"/>
        </w:rPr>
      </w:pPr>
      <w:r>
        <w:rPr>
          <w:rFonts w:ascii="Arial" w:hAnsi="Arial"/>
        </w:rPr>
        <w:t xml:space="preserve">mobileTerminatingPointToPointSMPackage </w:t>
      </w:r>
      <w:r>
        <w:rPr>
          <w:rFonts w:ascii="Arial" w:hAnsi="Arial"/>
          <w:b/>
        </w:rPr>
        <w:t>PACKAGE</w:t>
      </w:r>
    </w:p>
    <w:p w14:paraId="1DBA0A13" w14:textId="77777777" w:rsidR="00B27CBD" w:rsidRDefault="00B27CBD">
      <w:pPr>
        <w:pStyle w:val="GDMO2"/>
        <w:rPr>
          <w:rFonts w:ascii="Arial" w:hAnsi="Arial"/>
        </w:rPr>
      </w:pPr>
      <w:r>
        <w:rPr>
          <w:rFonts w:ascii="Arial" w:hAnsi="Arial"/>
        </w:rPr>
        <w:t>BEHAVIOUR</w:t>
      </w:r>
    </w:p>
    <w:p w14:paraId="05214862" w14:textId="77777777" w:rsidR="00B27CBD" w:rsidRDefault="00B27CBD">
      <w:pPr>
        <w:pStyle w:val="GDMO3"/>
        <w:rPr>
          <w:rFonts w:ascii="Arial" w:hAnsi="Arial"/>
        </w:rPr>
      </w:pPr>
      <w:r>
        <w:rPr>
          <w:rFonts w:ascii="Arial" w:hAnsi="Arial"/>
        </w:rPr>
        <w:t>generalMeasurementPackageBehaviour;</w:t>
      </w:r>
    </w:p>
    <w:p w14:paraId="68E28408" w14:textId="77777777" w:rsidR="00B27CBD" w:rsidRDefault="00B27CBD">
      <w:pPr>
        <w:pStyle w:val="GDMO2"/>
        <w:rPr>
          <w:rFonts w:ascii="Arial" w:hAnsi="Arial"/>
        </w:rPr>
      </w:pPr>
      <w:r>
        <w:rPr>
          <w:rFonts w:ascii="Arial" w:hAnsi="Arial"/>
        </w:rPr>
        <w:t>ATTRIBUTES</w:t>
      </w:r>
    </w:p>
    <w:p w14:paraId="54F01C18" w14:textId="77777777" w:rsidR="00B27CBD" w:rsidRDefault="00B27CBD">
      <w:pPr>
        <w:pStyle w:val="GDMO3"/>
        <w:rPr>
          <w:rFonts w:ascii="Arial" w:hAnsi="Arial"/>
        </w:rPr>
      </w:pPr>
      <w:r>
        <w:rPr>
          <w:rFonts w:ascii="Arial" w:hAnsi="Arial"/>
        </w:rPr>
        <w:t>attOpForMobileTerminatingPointToPointSMs</w:t>
      </w:r>
      <w:r>
        <w:rPr>
          <w:rFonts w:ascii="Arial" w:hAnsi="Arial"/>
        </w:rPr>
        <w:tab/>
      </w:r>
      <w:r>
        <w:rPr>
          <w:rFonts w:ascii="Arial" w:hAnsi="Arial"/>
        </w:rPr>
        <w:tab/>
      </w:r>
      <w:r>
        <w:rPr>
          <w:rFonts w:ascii="Arial" w:hAnsi="Arial"/>
          <w:b/>
        </w:rPr>
        <w:t>GET</w:t>
      </w:r>
      <w:r>
        <w:rPr>
          <w:rFonts w:ascii="Arial" w:hAnsi="Arial"/>
        </w:rPr>
        <w:t>,</w:t>
      </w:r>
    </w:p>
    <w:p w14:paraId="1A72A1DB" w14:textId="77777777" w:rsidR="00B27CBD" w:rsidRDefault="00B27CBD">
      <w:pPr>
        <w:pStyle w:val="GDMO3"/>
        <w:rPr>
          <w:rFonts w:ascii="Arial" w:hAnsi="Arial"/>
        </w:rPr>
      </w:pPr>
      <w:r>
        <w:rPr>
          <w:rFonts w:ascii="Arial" w:hAnsi="Arial"/>
        </w:rPr>
        <w:t>succOpForMobileTerminatingPointToPointSMs</w:t>
      </w:r>
      <w:r>
        <w:rPr>
          <w:rFonts w:ascii="Arial" w:hAnsi="Arial"/>
        </w:rPr>
        <w:tab/>
      </w:r>
      <w:r>
        <w:rPr>
          <w:rFonts w:ascii="Arial" w:hAnsi="Arial"/>
        </w:rPr>
        <w:tab/>
      </w:r>
      <w:r>
        <w:rPr>
          <w:rFonts w:ascii="Arial" w:hAnsi="Arial"/>
          <w:b/>
        </w:rPr>
        <w:t>GET</w:t>
      </w:r>
      <w:r>
        <w:rPr>
          <w:rFonts w:ascii="Arial" w:hAnsi="Arial"/>
        </w:rPr>
        <w:t>;</w:t>
      </w:r>
    </w:p>
    <w:p w14:paraId="3AB81FEE" w14:textId="77777777" w:rsidR="00B27CBD" w:rsidRDefault="00B27CBD">
      <w:pPr>
        <w:pStyle w:val="GDMO1"/>
        <w:rPr>
          <w:rFonts w:ascii="Arial" w:hAnsi="Arial"/>
        </w:rPr>
      </w:pPr>
      <w:r>
        <w:rPr>
          <w:rFonts w:ascii="Arial" w:hAnsi="Arial"/>
          <w:b/>
        </w:rPr>
        <w:lastRenderedPageBreak/>
        <w:t>REGISTERED AS</w:t>
      </w:r>
      <w:r>
        <w:rPr>
          <w:rFonts w:ascii="Arial" w:hAnsi="Arial"/>
        </w:rPr>
        <w:t xml:space="preserve"> {gsm1204package 258};</w:t>
      </w:r>
    </w:p>
    <w:p w14:paraId="44ADD157" w14:textId="77777777" w:rsidR="00B27CBD" w:rsidRDefault="00B27CBD">
      <w:pPr>
        <w:pStyle w:val="GDMO1"/>
        <w:rPr>
          <w:rFonts w:ascii="Arial" w:hAnsi="Arial"/>
        </w:rPr>
      </w:pPr>
    </w:p>
    <w:p w14:paraId="5B44D550" w14:textId="77777777" w:rsidR="00B27CBD" w:rsidRDefault="00B27CBD">
      <w:pPr>
        <w:pStyle w:val="Heading3"/>
      </w:pPr>
      <w:bookmarkStart w:id="425" w:name="_Toc509322878"/>
      <w:r>
        <w:t>C.2.5.9</w:t>
      </w:r>
      <w:r>
        <w:tab/>
        <w:t>imeiRequestPackage</w:t>
      </w:r>
      <w:bookmarkEnd w:id="425"/>
    </w:p>
    <w:p w14:paraId="7AB84EAD" w14:textId="77777777" w:rsidR="00B27CBD" w:rsidRDefault="00B27CBD">
      <w:pPr>
        <w:pStyle w:val="GDMO1"/>
        <w:rPr>
          <w:rFonts w:ascii="Arial" w:hAnsi="Arial"/>
        </w:rPr>
      </w:pPr>
      <w:r>
        <w:rPr>
          <w:rFonts w:ascii="Arial" w:hAnsi="Arial"/>
        </w:rPr>
        <w:t xml:space="preserve">imeiRequestPackage </w:t>
      </w:r>
      <w:r>
        <w:rPr>
          <w:rFonts w:ascii="Arial" w:hAnsi="Arial"/>
          <w:b/>
        </w:rPr>
        <w:t>PACKAGE</w:t>
      </w:r>
    </w:p>
    <w:p w14:paraId="0BAF4347" w14:textId="77777777" w:rsidR="00B27CBD" w:rsidRDefault="00B27CBD">
      <w:pPr>
        <w:pStyle w:val="GDMO2"/>
        <w:rPr>
          <w:rFonts w:ascii="Arial" w:hAnsi="Arial"/>
        </w:rPr>
      </w:pPr>
      <w:r>
        <w:rPr>
          <w:rFonts w:ascii="Arial" w:hAnsi="Arial"/>
        </w:rPr>
        <w:t>BEHAVIOUR</w:t>
      </w:r>
    </w:p>
    <w:p w14:paraId="5DB4BB28" w14:textId="77777777" w:rsidR="00B27CBD" w:rsidRDefault="00B27CBD">
      <w:pPr>
        <w:pStyle w:val="GDMO3"/>
        <w:rPr>
          <w:rFonts w:ascii="Arial" w:hAnsi="Arial"/>
        </w:rPr>
      </w:pPr>
      <w:r>
        <w:rPr>
          <w:rFonts w:ascii="Arial" w:hAnsi="Arial"/>
        </w:rPr>
        <w:t>generalMeasurementPackageBehaviour;</w:t>
      </w:r>
    </w:p>
    <w:p w14:paraId="797CC87E" w14:textId="77777777" w:rsidR="00B27CBD" w:rsidRDefault="00B27CBD">
      <w:pPr>
        <w:pStyle w:val="GDMO2"/>
        <w:rPr>
          <w:rFonts w:ascii="Arial" w:hAnsi="Arial"/>
        </w:rPr>
      </w:pPr>
      <w:r>
        <w:rPr>
          <w:rFonts w:ascii="Arial" w:hAnsi="Arial"/>
        </w:rPr>
        <w:t>ATTRIBUTES</w:t>
      </w:r>
    </w:p>
    <w:p w14:paraId="4324773E" w14:textId="77777777" w:rsidR="00B27CBD" w:rsidRDefault="00B27CBD">
      <w:pPr>
        <w:pStyle w:val="GDMO1"/>
        <w:rPr>
          <w:rFonts w:ascii="Arial" w:hAnsi="Arial"/>
        </w:rPr>
      </w:pPr>
      <w:r>
        <w:rPr>
          <w:rFonts w:ascii="Arial" w:hAnsi="Arial"/>
        </w:rPr>
        <w:t>nbrOfTransCheckIMEIRequests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8FF6DE5" w14:textId="77777777" w:rsidR="00B27CBD" w:rsidRDefault="00B27CBD">
      <w:pPr>
        <w:pStyle w:val="GDMO1"/>
        <w:rPr>
          <w:rFonts w:ascii="Arial" w:hAnsi="Arial"/>
        </w:rPr>
      </w:pPr>
      <w:r>
        <w:rPr>
          <w:rFonts w:ascii="Arial" w:hAnsi="Arial"/>
          <w:b/>
        </w:rPr>
        <w:t>REGISTERED AS</w:t>
      </w:r>
      <w:r>
        <w:rPr>
          <w:rFonts w:ascii="Arial" w:hAnsi="Arial"/>
        </w:rPr>
        <w:t xml:space="preserve"> {gsm1204package 259};</w:t>
      </w:r>
    </w:p>
    <w:p w14:paraId="2A27EB5F" w14:textId="77777777" w:rsidR="00B27CBD" w:rsidRDefault="00B27CBD">
      <w:pPr>
        <w:pStyle w:val="GDMO1"/>
        <w:rPr>
          <w:rFonts w:ascii="Arial" w:hAnsi="Arial"/>
        </w:rPr>
      </w:pPr>
    </w:p>
    <w:p w14:paraId="587D54AE" w14:textId="77777777" w:rsidR="00B27CBD" w:rsidRDefault="00B27CBD">
      <w:pPr>
        <w:pStyle w:val="Heading3"/>
      </w:pPr>
      <w:bookmarkStart w:id="426" w:name="_Toc509322879"/>
      <w:r>
        <w:t>C.2.5.10</w:t>
      </w:r>
      <w:r>
        <w:tab/>
        <w:t>whiteAnswersInMSCPackage</w:t>
      </w:r>
      <w:bookmarkEnd w:id="426"/>
    </w:p>
    <w:p w14:paraId="5B2687C0" w14:textId="77777777" w:rsidR="00B27CBD" w:rsidRDefault="00B27CBD">
      <w:pPr>
        <w:pStyle w:val="GDMO1"/>
        <w:rPr>
          <w:rFonts w:ascii="Arial" w:hAnsi="Arial"/>
        </w:rPr>
      </w:pPr>
      <w:r>
        <w:rPr>
          <w:rFonts w:ascii="Arial" w:hAnsi="Arial"/>
        </w:rPr>
        <w:t xml:space="preserve">whiteAnswersInMSCPackage </w:t>
      </w:r>
      <w:r>
        <w:rPr>
          <w:rFonts w:ascii="Arial" w:hAnsi="Arial"/>
          <w:b/>
        </w:rPr>
        <w:t>PACKAGE</w:t>
      </w:r>
    </w:p>
    <w:p w14:paraId="7032CA35" w14:textId="77777777" w:rsidR="00B27CBD" w:rsidRDefault="00B27CBD">
      <w:pPr>
        <w:pStyle w:val="GDMO2"/>
        <w:rPr>
          <w:rFonts w:ascii="Arial" w:hAnsi="Arial"/>
        </w:rPr>
      </w:pPr>
      <w:r>
        <w:rPr>
          <w:rFonts w:ascii="Arial" w:hAnsi="Arial"/>
        </w:rPr>
        <w:t>BEHAVIOUR</w:t>
      </w:r>
    </w:p>
    <w:p w14:paraId="67843DF3" w14:textId="77777777" w:rsidR="00B27CBD" w:rsidRDefault="00B27CBD">
      <w:pPr>
        <w:pStyle w:val="GDMO3"/>
        <w:rPr>
          <w:rFonts w:ascii="Arial" w:hAnsi="Arial"/>
        </w:rPr>
      </w:pPr>
      <w:r>
        <w:rPr>
          <w:rFonts w:ascii="Arial" w:hAnsi="Arial"/>
        </w:rPr>
        <w:t>generalMeasurementPackageBehaviour;</w:t>
      </w:r>
    </w:p>
    <w:p w14:paraId="5749864B" w14:textId="77777777" w:rsidR="00B27CBD" w:rsidRDefault="00B27CBD">
      <w:pPr>
        <w:pStyle w:val="GDMO2"/>
        <w:rPr>
          <w:rFonts w:ascii="Arial" w:hAnsi="Arial"/>
        </w:rPr>
      </w:pPr>
      <w:r>
        <w:rPr>
          <w:rFonts w:ascii="Arial" w:hAnsi="Arial"/>
        </w:rPr>
        <w:t>ATTRIBUTES</w:t>
      </w:r>
    </w:p>
    <w:p w14:paraId="3AB1BE1E" w14:textId="77777777" w:rsidR="00B27CBD" w:rsidRDefault="00B27CBD">
      <w:pPr>
        <w:pStyle w:val="GDMO3"/>
        <w:rPr>
          <w:rFonts w:ascii="Arial" w:hAnsi="Arial"/>
        </w:rPr>
      </w:pPr>
      <w:r>
        <w:rPr>
          <w:rFonts w:ascii="Arial" w:hAnsi="Arial"/>
        </w:rPr>
        <w:t>nbrOfWhiteAnsInMSC</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FD75AB1" w14:textId="77777777" w:rsidR="00B27CBD" w:rsidRDefault="00B27CBD">
      <w:pPr>
        <w:pStyle w:val="GDMO1"/>
        <w:rPr>
          <w:rFonts w:ascii="Arial" w:hAnsi="Arial"/>
        </w:rPr>
      </w:pPr>
      <w:r>
        <w:rPr>
          <w:rFonts w:ascii="Arial" w:hAnsi="Arial"/>
          <w:b/>
        </w:rPr>
        <w:t>REGISTERED AS</w:t>
      </w:r>
      <w:r>
        <w:rPr>
          <w:rFonts w:ascii="Arial" w:hAnsi="Arial"/>
        </w:rPr>
        <w:t xml:space="preserve"> {gsm1204package 2510};</w:t>
      </w:r>
    </w:p>
    <w:p w14:paraId="13BF1152" w14:textId="77777777" w:rsidR="00B27CBD" w:rsidRDefault="00B27CBD">
      <w:pPr>
        <w:pStyle w:val="GDMO1"/>
        <w:rPr>
          <w:rFonts w:ascii="Arial" w:hAnsi="Arial"/>
        </w:rPr>
      </w:pPr>
    </w:p>
    <w:p w14:paraId="2408222D" w14:textId="77777777" w:rsidR="00B27CBD" w:rsidRDefault="00B27CBD">
      <w:pPr>
        <w:pStyle w:val="Heading3"/>
      </w:pPr>
      <w:bookmarkStart w:id="427" w:name="_Toc509322880"/>
      <w:r>
        <w:t>C.2.5.11</w:t>
      </w:r>
      <w:r>
        <w:tab/>
        <w:t>greyAnswersInMSCPackage</w:t>
      </w:r>
      <w:bookmarkEnd w:id="427"/>
    </w:p>
    <w:p w14:paraId="6713D257" w14:textId="77777777" w:rsidR="00B27CBD" w:rsidRDefault="00B27CBD">
      <w:pPr>
        <w:pStyle w:val="GDMO1"/>
        <w:rPr>
          <w:rFonts w:ascii="Arial" w:hAnsi="Arial"/>
        </w:rPr>
      </w:pPr>
      <w:r>
        <w:rPr>
          <w:rFonts w:ascii="Arial" w:hAnsi="Arial"/>
        </w:rPr>
        <w:t xml:space="preserve">greyAnswersInMSCPackage </w:t>
      </w:r>
      <w:r>
        <w:rPr>
          <w:rFonts w:ascii="Arial" w:hAnsi="Arial"/>
          <w:b/>
        </w:rPr>
        <w:t>PACKAGE</w:t>
      </w:r>
    </w:p>
    <w:p w14:paraId="7E794412" w14:textId="77777777" w:rsidR="00B27CBD" w:rsidRDefault="00B27CBD">
      <w:pPr>
        <w:pStyle w:val="GDMO2"/>
        <w:rPr>
          <w:rFonts w:ascii="Arial" w:hAnsi="Arial"/>
        </w:rPr>
      </w:pPr>
      <w:r>
        <w:rPr>
          <w:rFonts w:ascii="Arial" w:hAnsi="Arial"/>
        </w:rPr>
        <w:t>BEHAVIOUR</w:t>
      </w:r>
    </w:p>
    <w:p w14:paraId="0D355908" w14:textId="77777777" w:rsidR="00B27CBD" w:rsidRDefault="00B27CBD">
      <w:pPr>
        <w:pStyle w:val="GDMO3"/>
        <w:rPr>
          <w:rFonts w:ascii="Arial" w:hAnsi="Arial"/>
        </w:rPr>
      </w:pPr>
      <w:r>
        <w:rPr>
          <w:rFonts w:ascii="Arial" w:hAnsi="Arial"/>
        </w:rPr>
        <w:t>generalMeasurementPackageBehaviour;</w:t>
      </w:r>
    </w:p>
    <w:p w14:paraId="52A5505C" w14:textId="77777777" w:rsidR="00B27CBD" w:rsidRDefault="00B27CBD">
      <w:pPr>
        <w:pStyle w:val="GDMO2"/>
        <w:rPr>
          <w:rFonts w:ascii="Arial" w:hAnsi="Arial"/>
        </w:rPr>
      </w:pPr>
      <w:r>
        <w:rPr>
          <w:rFonts w:ascii="Arial" w:hAnsi="Arial"/>
        </w:rPr>
        <w:t>ATTRIBUTES</w:t>
      </w:r>
    </w:p>
    <w:p w14:paraId="2B08CC10" w14:textId="77777777" w:rsidR="00B27CBD" w:rsidRDefault="00B27CBD">
      <w:pPr>
        <w:pStyle w:val="GDMO3"/>
        <w:rPr>
          <w:rFonts w:ascii="Arial" w:hAnsi="Arial"/>
        </w:rPr>
      </w:pPr>
      <w:r>
        <w:rPr>
          <w:rFonts w:ascii="Arial" w:hAnsi="Arial"/>
        </w:rPr>
        <w:t>nbrOfGreyAnsInMSC</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B895835" w14:textId="77777777" w:rsidR="00B27CBD" w:rsidRDefault="00B27CBD">
      <w:pPr>
        <w:pStyle w:val="GDMO1"/>
        <w:rPr>
          <w:rFonts w:ascii="Arial" w:hAnsi="Arial"/>
        </w:rPr>
      </w:pPr>
      <w:r>
        <w:rPr>
          <w:rFonts w:ascii="Arial" w:hAnsi="Arial"/>
          <w:b/>
        </w:rPr>
        <w:t>REGISTERED AS</w:t>
      </w:r>
      <w:r>
        <w:rPr>
          <w:rFonts w:ascii="Arial" w:hAnsi="Arial"/>
        </w:rPr>
        <w:t xml:space="preserve"> {gsm1204package 2511};</w:t>
      </w:r>
    </w:p>
    <w:p w14:paraId="2F09AD4A" w14:textId="77777777" w:rsidR="00B27CBD" w:rsidRDefault="00B27CBD">
      <w:pPr>
        <w:pStyle w:val="GDMO1"/>
        <w:rPr>
          <w:rFonts w:ascii="Arial" w:hAnsi="Arial"/>
        </w:rPr>
      </w:pPr>
    </w:p>
    <w:p w14:paraId="2149C707" w14:textId="77777777" w:rsidR="00B27CBD" w:rsidRDefault="00B27CBD">
      <w:pPr>
        <w:pStyle w:val="Heading3"/>
      </w:pPr>
      <w:bookmarkStart w:id="428" w:name="_Toc509322881"/>
      <w:r>
        <w:t>C.2.5.12</w:t>
      </w:r>
      <w:r>
        <w:tab/>
        <w:t>blackAnswersInMSCPackage</w:t>
      </w:r>
      <w:bookmarkEnd w:id="428"/>
    </w:p>
    <w:p w14:paraId="26651489" w14:textId="77777777" w:rsidR="00B27CBD" w:rsidRDefault="00B27CBD">
      <w:pPr>
        <w:pStyle w:val="GDMO1"/>
        <w:rPr>
          <w:rFonts w:ascii="Arial" w:hAnsi="Arial"/>
        </w:rPr>
      </w:pPr>
      <w:r>
        <w:rPr>
          <w:rFonts w:ascii="Arial" w:hAnsi="Arial"/>
        </w:rPr>
        <w:t xml:space="preserve">blackAnswersInMSCPackage </w:t>
      </w:r>
      <w:r>
        <w:rPr>
          <w:rFonts w:ascii="Arial" w:hAnsi="Arial"/>
          <w:b/>
        </w:rPr>
        <w:t>PACKAGE</w:t>
      </w:r>
    </w:p>
    <w:p w14:paraId="0ED1A011" w14:textId="77777777" w:rsidR="00B27CBD" w:rsidRDefault="00B27CBD">
      <w:pPr>
        <w:pStyle w:val="GDMO2"/>
        <w:rPr>
          <w:rFonts w:ascii="Arial" w:hAnsi="Arial"/>
        </w:rPr>
      </w:pPr>
      <w:r>
        <w:rPr>
          <w:rFonts w:ascii="Arial" w:hAnsi="Arial"/>
        </w:rPr>
        <w:t>BEHAVIOUR</w:t>
      </w:r>
    </w:p>
    <w:p w14:paraId="1AF66CEB" w14:textId="77777777" w:rsidR="00B27CBD" w:rsidRDefault="00B27CBD">
      <w:pPr>
        <w:pStyle w:val="GDMO3"/>
        <w:rPr>
          <w:rFonts w:ascii="Arial" w:hAnsi="Arial"/>
        </w:rPr>
      </w:pPr>
      <w:r>
        <w:rPr>
          <w:rFonts w:ascii="Arial" w:hAnsi="Arial"/>
        </w:rPr>
        <w:t>generalMeasurementPackageBehaviour;</w:t>
      </w:r>
    </w:p>
    <w:p w14:paraId="7ABD2472" w14:textId="77777777" w:rsidR="00B27CBD" w:rsidRDefault="00B27CBD">
      <w:pPr>
        <w:pStyle w:val="GDMO2"/>
        <w:rPr>
          <w:rFonts w:ascii="Arial" w:hAnsi="Arial"/>
        </w:rPr>
      </w:pPr>
      <w:r>
        <w:rPr>
          <w:rFonts w:ascii="Arial" w:hAnsi="Arial"/>
        </w:rPr>
        <w:t>ATTRIBUTES</w:t>
      </w:r>
    </w:p>
    <w:p w14:paraId="452C28A4" w14:textId="77777777" w:rsidR="00B27CBD" w:rsidRDefault="00B27CBD">
      <w:pPr>
        <w:pStyle w:val="GDMO3"/>
        <w:rPr>
          <w:rFonts w:ascii="Arial" w:hAnsi="Arial"/>
        </w:rPr>
      </w:pPr>
      <w:r>
        <w:rPr>
          <w:rFonts w:ascii="Arial" w:hAnsi="Arial"/>
        </w:rPr>
        <w:t>nbrOfBlackAnsInMSC</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A2005E7" w14:textId="77777777" w:rsidR="00B27CBD" w:rsidRDefault="00B27CBD">
      <w:pPr>
        <w:pStyle w:val="GDMO1"/>
        <w:rPr>
          <w:rFonts w:ascii="Arial" w:hAnsi="Arial"/>
        </w:rPr>
      </w:pPr>
      <w:r>
        <w:rPr>
          <w:rFonts w:ascii="Arial" w:hAnsi="Arial"/>
          <w:b/>
        </w:rPr>
        <w:t>REGISTERED AS</w:t>
      </w:r>
      <w:r>
        <w:rPr>
          <w:rFonts w:ascii="Arial" w:hAnsi="Arial"/>
        </w:rPr>
        <w:t xml:space="preserve"> {gsm1204package 2512};</w:t>
      </w:r>
    </w:p>
    <w:p w14:paraId="498F3F17" w14:textId="77777777" w:rsidR="00B27CBD" w:rsidRDefault="00B27CBD">
      <w:pPr>
        <w:pStyle w:val="GDMO1"/>
        <w:rPr>
          <w:rFonts w:ascii="Arial" w:hAnsi="Arial"/>
        </w:rPr>
      </w:pPr>
    </w:p>
    <w:p w14:paraId="17743CD6" w14:textId="77777777" w:rsidR="00B27CBD" w:rsidRDefault="00B27CBD">
      <w:pPr>
        <w:pStyle w:val="Heading3"/>
      </w:pPr>
      <w:bookmarkStart w:id="429" w:name="_Toc509322882"/>
      <w:r>
        <w:t>C.2.5.13</w:t>
      </w:r>
      <w:r>
        <w:tab/>
        <w:t>unknownIMEIAnswersInMSCPackage</w:t>
      </w:r>
      <w:bookmarkEnd w:id="429"/>
    </w:p>
    <w:p w14:paraId="614E8B4C" w14:textId="77777777" w:rsidR="00B27CBD" w:rsidRDefault="00B27CBD">
      <w:pPr>
        <w:pStyle w:val="GDMO1"/>
        <w:rPr>
          <w:rFonts w:ascii="Arial" w:hAnsi="Arial"/>
        </w:rPr>
      </w:pPr>
      <w:r>
        <w:rPr>
          <w:rFonts w:ascii="Arial" w:hAnsi="Arial"/>
        </w:rPr>
        <w:t xml:space="preserve">unknownIMEIAnswersInMSCPackage </w:t>
      </w:r>
      <w:r>
        <w:rPr>
          <w:rFonts w:ascii="Arial" w:hAnsi="Arial"/>
          <w:b/>
        </w:rPr>
        <w:t>PACKAGE</w:t>
      </w:r>
    </w:p>
    <w:p w14:paraId="1D42CD3C" w14:textId="77777777" w:rsidR="00B27CBD" w:rsidRDefault="00B27CBD">
      <w:pPr>
        <w:pStyle w:val="GDMO2"/>
        <w:rPr>
          <w:rFonts w:ascii="Arial" w:hAnsi="Arial"/>
        </w:rPr>
      </w:pPr>
      <w:r>
        <w:rPr>
          <w:rFonts w:ascii="Arial" w:hAnsi="Arial"/>
        </w:rPr>
        <w:t>BEHAVIOUR</w:t>
      </w:r>
    </w:p>
    <w:p w14:paraId="26C83C7B" w14:textId="77777777" w:rsidR="00B27CBD" w:rsidRDefault="00B27CBD">
      <w:pPr>
        <w:pStyle w:val="GDMO3"/>
        <w:rPr>
          <w:rFonts w:ascii="Arial" w:hAnsi="Arial"/>
        </w:rPr>
      </w:pPr>
      <w:r>
        <w:rPr>
          <w:rFonts w:ascii="Arial" w:hAnsi="Arial"/>
        </w:rPr>
        <w:t>generalMeasurementPackageBehaviour;</w:t>
      </w:r>
    </w:p>
    <w:p w14:paraId="6AC511AC" w14:textId="77777777" w:rsidR="00B27CBD" w:rsidRDefault="00B27CBD">
      <w:pPr>
        <w:pStyle w:val="GDMO2"/>
        <w:rPr>
          <w:rFonts w:ascii="Arial" w:hAnsi="Arial"/>
        </w:rPr>
      </w:pPr>
      <w:r>
        <w:rPr>
          <w:rFonts w:ascii="Arial" w:hAnsi="Arial"/>
        </w:rPr>
        <w:t>ATTRIBUTES</w:t>
      </w:r>
    </w:p>
    <w:p w14:paraId="2543EF45" w14:textId="77777777" w:rsidR="00B27CBD" w:rsidRDefault="00B27CBD">
      <w:pPr>
        <w:pStyle w:val="GDMO3"/>
        <w:rPr>
          <w:rFonts w:ascii="Arial" w:hAnsi="Arial"/>
        </w:rPr>
      </w:pPr>
      <w:r>
        <w:rPr>
          <w:rFonts w:ascii="Arial" w:hAnsi="Arial"/>
        </w:rPr>
        <w:t>nbrOfUnknownIMEIAnsInMSC</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A3EE03E" w14:textId="77777777" w:rsidR="00B27CBD" w:rsidRDefault="00B27CBD">
      <w:pPr>
        <w:pStyle w:val="GDMO1"/>
        <w:rPr>
          <w:rFonts w:ascii="Arial" w:hAnsi="Arial"/>
        </w:rPr>
      </w:pPr>
      <w:r>
        <w:rPr>
          <w:rFonts w:ascii="Arial" w:hAnsi="Arial"/>
          <w:b/>
        </w:rPr>
        <w:t>REGISTERED AS</w:t>
      </w:r>
      <w:r>
        <w:rPr>
          <w:rFonts w:ascii="Arial" w:hAnsi="Arial"/>
        </w:rPr>
        <w:t xml:space="preserve"> {gsm1204package 2513};</w:t>
      </w:r>
    </w:p>
    <w:p w14:paraId="192D6A84" w14:textId="77777777" w:rsidR="00B27CBD" w:rsidRDefault="00B27CBD">
      <w:pPr>
        <w:pStyle w:val="GDMO1"/>
        <w:rPr>
          <w:rFonts w:ascii="Arial" w:hAnsi="Arial"/>
        </w:rPr>
      </w:pPr>
    </w:p>
    <w:p w14:paraId="7E5C0212" w14:textId="77777777" w:rsidR="00B27CBD" w:rsidRDefault="00B27CBD">
      <w:pPr>
        <w:pStyle w:val="Heading3"/>
      </w:pPr>
      <w:bookmarkStart w:id="430" w:name="_Toc509322883"/>
      <w:r>
        <w:t>C.2.5.14</w:t>
      </w:r>
      <w:r>
        <w:tab/>
        <w:t>callSetupServicePackage</w:t>
      </w:r>
      <w:bookmarkEnd w:id="430"/>
    </w:p>
    <w:p w14:paraId="2AC86E9E" w14:textId="77777777" w:rsidR="00B27CBD" w:rsidRDefault="00B27CBD">
      <w:pPr>
        <w:pStyle w:val="GDMO1"/>
        <w:rPr>
          <w:rFonts w:ascii="Arial" w:hAnsi="Arial"/>
        </w:rPr>
      </w:pPr>
      <w:r>
        <w:rPr>
          <w:rFonts w:ascii="Arial" w:hAnsi="Arial"/>
        </w:rPr>
        <w:t xml:space="preserve">callSetupServicePackage </w:t>
      </w:r>
      <w:r>
        <w:rPr>
          <w:rFonts w:ascii="Arial" w:hAnsi="Arial"/>
          <w:b/>
        </w:rPr>
        <w:t>PACKAGE</w:t>
      </w:r>
    </w:p>
    <w:p w14:paraId="66486376" w14:textId="77777777" w:rsidR="00B27CBD" w:rsidRDefault="00B27CBD">
      <w:pPr>
        <w:pStyle w:val="GDMO2"/>
        <w:rPr>
          <w:rFonts w:ascii="Arial" w:hAnsi="Arial"/>
        </w:rPr>
      </w:pPr>
      <w:r>
        <w:rPr>
          <w:rFonts w:ascii="Arial" w:hAnsi="Arial"/>
        </w:rPr>
        <w:t>BEHAVIOUR</w:t>
      </w:r>
    </w:p>
    <w:p w14:paraId="021C8B53" w14:textId="77777777" w:rsidR="00B27CBD" w:rsidRDefault="00B27CBD">
      <w:pPr>
        <w:pStyle w:val="GDMO3"/>
        <w:rPr>
          <w:rFonts w:ascii="Arial" w:hAnsi="Arial"/>
        </w:rPr>
      </w:pPr>
      <w:r>
        <w:rPr>
          <w:rFonts w:ascii="Arial" w:hAnsi="Arial"/>
        </w:rPr>
        <w:t>generalMeasurementPackageBehaviour;</w:t>
      </w:r>
    </w:p>
    <w:p w14:paraId="1C19A062" w14:textId="77777777" w:rsidR="00B27CBD" w:rsidRDefault="00B27CBD">
      <w:pPr>
        <w:pStyle w:val="GDMO2"/>
        <w:rPr>
          <w:rFonts w:ascii="Arial" w:hAnsi="Arial"/>
        </w:rPr>
      </w:pPr>
      <w:r>
        <w:rPr>
          <w:rFonts w:ascii="Arial" w:hAnsi="Arial"/>
        </w:rPr>
        <w:lastRenderedPageBreak/>
        <w:t>ATTRIBUTES</w:t>
      </w:r>
    </w:p>
    <w:p w14:paraId="1E2A900B" w14:textId="77777777" w:rsidR="00B27CBD" w:rsidRDefault="00B27CBD">
      <w:pPr>
        <w:pStyle w:val="GDMO3"/>
        <w:rPr>
          <w:rFonts w:ascii="Arial" w:hAnsi="Arial"/>
        </w:rPr>
      </w:pPr>
      <w:r>
        <w:rPr>
          <w:rFonts w:ascii="Arial" w:hAnsi="Arial"/>
        </w:rPr>
        <w:t>meanTimeToCallSetupService</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1E4C891" w14:textId="77777777" w:rsidR="00B27CBD" w:rsidRDefault="00B27CBD">
      <w:pPr>
        <w:pStyle w:val="GDMO1"/>
        <w:rPr>
          <w:rFonts w:ascii="Arial" w:hAnsi="Arial"/>
        </w:rPr>
      </w:pPr>
      <w:r>
        <w:rPr>
          <w:rFonts w:ascii="Arial" w:hAnsi="Arial"/>
          <w:b/>
        </w:rPr>
        <w:t>REGISTERED AS</w:t>
      </w:r>
      <w:r>
        <w:rPr>
          <w:rFonts w:ascii="Arial" w:hAnsi="Arial"/>
        </w:rPr>
        <w:t xml:space="preserve"> {gsm1204package 2514};</w:t>
      </w:r>
    </w:p>
    <w:p w14:paraId="20EF42F6" w14:textId="77777777" w:rsidR="00B27CBD" w:rsidRDefault="00B27CBD">
      <w:pPr>
        <w:pStyle w:val="GDMO1"/>
        <w:rPr>
          <w:rFonts w:ascii="Arial" w:hAnsi="Arial"/>
        </w:rPr>
      </w:pPr>
    </w:p>
    <w:p w14:paraId="15E89A81" w14:textId="77777777" w:rsidR="00B27CBD" w:rsidRDefault="00B27CBD">
      <w:pPr>
        <w:pStyle w:val="Heading3"/>
      </w:pPr>
      <w:bookmarkStart w:id="431" w:name="_Toc509322884"/>
      <w:r>
        <w:t>C.2.5.15</w:t>
      </w:r>
      <w:r>
        <w:tab/>
        <w:t>locationUpdatingServicePackage</w:t>
      </w:r>
      <w:bookmarkEnd w:id="431"/>
    </w:p>
    <w:p w14:paraId="177C171D" w14:textId="77777777" w:rsidR="00B27CBD" w:rsidRDefault="00B27CBD">
      <w:pPr>
        <w:pStyle w:val="GDMO1"/>
        <w:rPr>
          <w:rFonts w:ascii="Arial" w:hAnsi="Arial"/>
        </w:rPr>
      </w:pPr>
      <w:r>
        <w:rPr>
          <w:rFonts w:ascii="Arial" w:hAnsi="Arial"/>
        </w:rPr>
        <w:t xml:space="preserve">locationUpdatingServicePackage </w:t>
      </w:r>
      <w:r>
        <w:rPr>
          <w:rFonts w:ascii="Arial" w:hAnsi="Arial"/>
          <w:b/>
        </w:rPr>
        <w:t>PACKAGE</w:t>
      </w:r>
    </w:p>
    <w:p w14:paraId="0E8F7B9F" w14:textId="77777777" w:rsidR="00B27CBD" w:rsidRDefault="00B27CBD">
      <w:pPr>
        <w:pStyle w:val="GDMO2"/>
        <w:rPr>
          <w:rFonts w:ascii="Arial" w:hAnsi="Arial"/>
        </w:rPr>
      </w:pPr>
      <w:r>
        <w:rPr>
          <w:rFonts w:ascii="Arial" w:hAnsi="Arial"/>
        </w:rPr>
        <w:t>BEHAVIOUR</w:t>
      </w:r>
    </w:p>
    <w:p w14:paraId="31862C33" w14:textId="77777777" w:rsidR="00B27CBD" w:rsidRDefault="00B27CBD">
      <w:pPr>
        <w:pStyle w:val="GDMO3"/>
        <w:rPr>
          <w:rFonts w:ascii="Arial" w:hAnsi="Arial"/>
        </w:rPr>
      </w:pPr>
      <w:r>
        <w:rPr>
          <w:rFonts w:ascii="Arial" w:hAnsi="Arial"/>
        </w:rPr>
        <w:t>generalMeasurementPackageBehaviour;</w:t>
      </w:r>
    </w:p>
    <w:p w14:paraId="035A652A" w14:textId="77777777" w:rsidR="00B27CBD" w:rsidRDefault="00B27CBD">
      <w:pPr>
        <w:pStyle w:val="GDMO2"/>
        <w:rPr>
          <w:rFonts w:ascii="Arial" w:hAnsi="Arial"/>
        </w:rPr>
      </w:pPr>
      <w:r>
        <w:rPr>
          <w:rFonts w:ascii="Arial" w:hAnsi="Arial"/>
        </w:rPr>
        <w:t>ATTRIBUTES</w:t>
      </w:r>
    </w:p>
    <w:p w14:paraId="3DE7BE6C" w14:textId="77777777" w:rsidR="00B27CBD" w:rsidRDefault="00B27CBD">
      <w:pPr>
        <w:pStyle w:val="GDMO3"/>
        <w:rPr>
          <w:rFonts w:ascii="Arial" w:hAnsi="Arial"/>
        </w:rPr>
      </w:pPr>
      <w:r>
        <w:rPr>
          <w:rFonts w:ascii="Arial" w:hAnsi="Arial"/>
        </w:rPr>
        <w:t>meanTimeToLocationUpdateService</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E80F79E" w14:textId="77777777" w:rsidR="00B27CBD" w:rsidRDefault="00B27CBD">
      <w:pPr>
        <w:pStyle w:val="GDMO1"/>
        <w:rPr>
          <w:rFonts w:ascii="Arial" w:hAnsi="Arial"/>
        </w:rPr>
      </w:pPr>
      <w:r>
        <w:rPr>
          <w:rFonts w:ascii="Arial" w:hAnsi="Arial"/>
          <w:b/>
        </w:rPr>
        <w:t>REGISTERED AS</w:t>
      </w:r>
      <w:r>
        <w:rPr>
          <w:rFonts w:ascii="Arial" w:hAnsi="Arial"/>
        </w:rPr>
        <w:t xml:space="preserve"> {gsm1204package 2515};</w:t>
      </w:r>
    </w:p>
    <w:p w14:paraId="34A8660E" w14:textId="77777777" w:rsidR="00B27CBD" w:rsidRDefault="00B27CBD">
      <w:pPr>
        <w:pStyle w:val="GDMO1"/>
        <w:rPr>
          <w:rFonts w:ascii="Arial" w:hAnsi="Arial"/>
        </w:rPr>
      </w:pPr>
    </w:p>
    <w:p w14:paraId="3B5FF217" w14:textId="77777777" w:rsidR="00B27CBD" w:rsidRDefault="00B27CBD">
      <w:pPr>
        <w:pStyle w:val="Heading3"/>
      </w:pPr>
      <w:bookmarkStart w:id="432" w:name="_Toc509322885"/>
      <w:r>
        <w:t>C.2.5.16</w:t>
      </w:r>
      <w:r>
        <w:tab/>
        <w:t>subscriberIdentifiedWithTMSIPackage</w:t>
      </w:r>
      <w:bookmarkEnd w:id="432"/>
    </w:p>
    <w:p w14:paraId="6AD72F60" w14:textId="77777777" w:rsidR="00B27CBD" w:rsidRDefault="00B27CBD">
      <w:pPr>
        <w:pStyle w:val="GDMO1"/>
        <w:rPr>
          <w:rFonts w:ascii="Arial" w:hAnsi="Arial"/>
        </w:rPr>
      </w:pPr>
      <w:r>
        <w:rPr>
          <w:rFonts w:ascii="Arial" w:hAnsi="Arial"/>
        </w:rPr>
        <w:t xml:space="preserve">subscriberIdentifiedWithTMSIPackage </w:t>
      </w:r>
      <w:r>
        <w:rPr>
          <w:rFonts w:ascii="Arial" w:hAnsi="Arial"/>
          <w:b/>
        </w:rPr>
        <w:t>PACKAGE</w:t>
      </w:r>
    </w:p>
    <w:p w14:paraId="5C41599A" w14:textId="77777777" w:rsidR="00B27CBD" w:rsidRDefault="00B27CBD">
      <w:pPr>
        <w:pStyle w:val="GDMO2"/>
        <w:rPr>
          <w:rFonts w:ascii="Arial" w:hAnsi="Arial"/>
        </w:rPr>
      </w:pPr>
      <w:r>
        <w:rPr>
          <w:rFonts w:ascii="Arial" w:hAnsi="Arial"/>
        </w:rPr>
        <w:t>BEHAVIOUR</w:t>
      </w:r>
    </w:p>
    <w:p w14:paraId="52176028" w14:textId="77777777" w:rsidR="00B27CBD" w:rsidRDefault="00B27CBD">
      <w:pPr>
        <w:pStyle w:val="GDMO3"/>
        <w:rPr>
          <w:rFonts w:ascii="Arial" w:hAnsi="Arial"/>
        </w:rPr>
      </w:pPr>
      <w:r>
        <w:rPr>
          <w:rFonts w:ascii="Arial" w:hAnsi="Arial"/>
        </w:rPr>
        <w:t>generalMeasurementPackageBehaviour;</w:t>
      </w:r>
    </w:p>
    <w:p w14:paraId="65D0B7FE" w14:textId="77777777" w:rsidR="00B27CBD" w:rsidRDefault="00B27CBD">
      <w:pPr>
        <w:pStyle w:val="GDMO2"/>
        <w:rPr>
          <w:rFonts w:ascii="Arial" w:hAnsi="Arial"/>
        </w:rPr>
      </w:pPr>
      <w:r>
        <w:rPr>
          <w:rFonts w:ascii="Arial" w:hAnsi="Arial"/>
        </w:rPr>
        <w:t>ATTRIBUTES</w:t>
      </w:r>
    </w:p>
    <w:p w14:paraId="132F86D5" w14:textId="77777777" w:rsidR="00B27CBD" w:rsidRDefault="00B27CBD">
      <w:pPr>
        <w:pStyle w:val="GDMO3"/>
        <w:rPr>
          <w:rFonts w:ascii="Arial" w:hAnsi="Arial"/>
        </w:rPr>
      </w:pPr>
      <w:r>
        <w:rPr>
          <w:rFonts w:ascii="Arial" w:hAnsi="Arial"/>
        </w:rPr>
        <w:t>transSubIdentifiedWithTMSI</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1546103" w14:textId="77777777" w:rsidR="00B27CBD" w:rsidRDefault="00B27CBD">
      <w:pPr>
        <w:pStyle w:val="GDMO1"/>
        <w:rPr>
          <w:rFonts w:ascii="Arial" w:hAnsi="Arial"/>
        </w:rPr>
      </w:pPr>
      <w:r>
        <w:rPr>
          <w:rFonts w:ascii="Arial" w:hAnsi="Arial"/>
          <w:b/>
        </w:rPr>
        <w:t>REGISTERED AS</w:t>
      </w:r>
      <w:r>
        <w:rPr>
          <w:rFonts w:ascii="Arial" w:hAnsi="Arial"/>
        </w:rPr>
        <w:t xml:space="preserve"> {gsm1204package 2516};</w:t>
      </w:r>
    </w:p>
    <w:p w14:paraId="3D1A7C71" w14:textId="77777777" w:rsidR="00B27CBD" w:rsidRDefault="00B27CBD">
      <w:pPr>
        <w:pStyle w:val="GDMO1"/>
        <w:rPr>
          <w:rFonts w:ascii="Arial" w:hAnsi="Arial"/>
        </w:rPr>
      </w:pPr>
    </w:p>
    <w:p w14:paraId="3C24D869" w14:textId="77777777" w:rsidR="00B27CBD" w:rsidRDefault="00B27CBD">
      <w:pPr>
        <w:pStyle w:val="Heading3"/>
      </w:pPr>
      <w:bookmarkStart w:id="433" w:name="_Toc509322886"/>
      <w:r>
        <w:t>C.2.5.17</w:t>
      </w:r>
      <w:r>
        <w:tab/>
        <w:t>subscriberIdentifiedWithIMSIPackage</w:t>
      </w:r>
      <w:bookmarkEnd w:id="433"/>
    </w:p>
    <w:p w14:paraId="6C8F1A6B" w14:textId="77777777" w:rsidR="00B27CBD" w:rsidRDefault="00B27CBD">
      <w:pPr>
        <w:pStyle w:val="GDMO1"/>
        <w:rPr>
          <w:rFonts w:ascii="Arial" w:hAnsi="Arial"/>
        </w:rPr>
      </w:pPr>
      <w:r>
        <w:rPr>
          <w:rFonts w:ascii="Arial" w:hAnsi="Arial"/>
        </w:rPr>
        <w:t xml:space="preserve">subscriberIdentifiedWithIMSIPackage </w:t>
      </w:r>
      <w:r>
        <w:rPr>
          <w:rFonts w:ascii="Arial" w:hAnsi="Arial"/>
          <w:b/>
        </w:rPr>
        <w:t>PACKAGE</w:t>
      </w:r>
    </w:p>
    <w:p w14:paraId="48F578C0" w14:textId="77777777" w:rsidR="00B27CBD" w:rsidRDefault="00B27CBD">
      <w:pPr>
        <w:pStyle w:val="GDMO2"/>
        <w:rPr>
          <w:rFonts w:ascii="Arial" w:hAnsi="Arial"/>
        </w:rPr>
      </w:pPr>
      <w:r>
        <w:rPr>
          <w:rFonts w:ascii="Arial" w:hAnsi="Arial"/>
        </w:rPr>
        <w:t>BEHAVIOUR</w:t>
      </w:r>
    </w:p>
    <w:p w14:paraId="0C263D96" w14:textId="77777777" w:rsidR="00B27CBD" w:rsidRDefault="00B27CBD">
      <w:pPr>
        <w:pStyle w:val="GDMO3"/>
        <w:rPr>
          <w:rFonts w:ascii="Arial" w:hAnsi="Arial"/>
        </w:rPr>
      </w:pPr>
      <w:r>
        <w:rPr>
          <w:rFonts w:ascii="Arial" w:hAnsi="Arial"/>
        </w:rPr>
        <w:t>generalMeasurementPackageBehaviour;</w:t>
      </w:r>
    </w:p>
    <w:p w14:paraId="3215632F" w14:textId="77777777" w:rsidR="00B27CBD" w:rsidRDefault="00B27CBD">
      <w:pPr>
        <w:pStyle w:val="GDMO2"/>
        <w:rPr>
          <w:rFonts w:ascii="Arial" w:hAnsi="Arial"/>
        </w:rPr>
      </w:pPr>
      <w:r>
        <w:rPr>
          <w:rFonts w:ascii="Arial" w:hAnsi="Arial"/>
        </w:rPr>
        <w:t>ATTRIBUTES</w:t>
      </w:r>
    </w:p>
    <w:p w14:paraId="798AC4AF" w14:textId="77777777" w:rsidR="00B27CBD" w:rsidRDefault="00B27CBD">
      <w:pPr>
        <w:pStyle w:val="GDMO3"/>
        <w:rPr>
          <w:rFonts w:ascii="Arial" w:hAnsi="Arial"/>
        </w:rPr>
      </w:pPr>
      <w:r>
        <w:rPr>
          <w:rFonts w:ascii="Arial" w:hAnsi="Arial"/>
        </w:rPr>
        <w:t>transSubIdentifiedWithIMSI</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BA859C5" w14:textId="77777777" w:rsidR="00B27CBD" w:rsidRDefault="00B27CBD">
      <w:pPr>
        <w:pStyle w:val="GDMO1"/>
        <w:rPr>
          <w:rFonts w:ascii="Arial" w:hAnsi="Arial"/>
        </w:rPr>
      </w:pPr>
      <w:r>
        <w:rPr>
          <w:rFonts w:ascii="Arial" w:hAnsi="Arial"/>
          <w:b/>
        </w:rPr>
        <w:t>REGISTERED AS</w:t>
      </w:r>
      <w:r>
        <w:rPr>
          <w:rFonts w:ascii="Arial" w:hAnsi="Arial"/>
        </w:rPr>
        <w:t xml:space="preserve"> {gsm1204package 2517};</w:t>
      </w:r>
    </w:p>
    <w:p w14:paraId="6488BF7E" w14:textId="77777777" w:rsidR="00B27CBD" w:rsidRDefault="00B27CBD">
      <w:pPr>
        <w:pStyle w:val="GDMO1"/>
        <w:rPr>
          <w:rFonts w:ascii="Arial" w:hAnsi="Arial"/>
        </w:rPr>
      </w:pPr>
    </w:p>
    <w:p w14:paraId="6D27384F" w14:textId="77777777" w:rsidR="00B27CBD" w:rsidRDefault="00B27CBD">
      <w:pPr>
        <w:pStyle w:val="Heading3"/>
      </w:pPr>
      <w:bookmarkStart w:id="434" w:name="_Toc509322887"/>
      <w:r>
        <w:t>C.2.5.18</w:t>
      </w:r>
      <w:r>
        <w:tab/>
        <w:t>tmsiReallocationsPackage</w:t>
      </w:r>
      <w:bookmarkEnd w:id="434"/>
    </w:p>
    <w:p w14:paraId="14A8325A" w14:textId="77777777" w:rsidR="00B27CBD" w:rsidRDefault="00B27CBD">
      <w:pPr>
        <w:pStyle w:val="GDMO1"/>
        <w:rPr>
          <w:rFonts w:ascii="Arial" w:hAnsi="Arial"/>
        </w:rPr>
      </w:pPr>
      <w:r>
        <w:rPr>
          <w:rFonts w:ascii="Arial" w:hAnsi="Arial"/>
        </w:rPr>
        <w:t xml:space="preserve">tmsiReallocationsPackage </w:t>
      </w:r>
      <w:r>
        <w:rPr>
          <w:rFonts w:ascii="Arial" w:hAnsi="Arial"/>
          <w:b/>
        </w:rPr>
        <w:t>PACKAGE</w:t>
      </w:r>
    </w:p>
    <w:p w14:paraId="13A05FB8" w14:textId="77777777" w:rsidR="00B27CBD" w:rsidRDefault="00B27CBD">
      <w:pPr>
        <w:pStyle w:val="GDMO2"/>
        <w:rPr>
          <w:rFonts w:ascii="Arial" w:hAnsi="Arial"/>
        </w:rPr>
      </w:pPr>
      <w:r>
        <w:rPr>
          <w:rFonts w:ascii="Arial" w:hAnsi="Arial"/>
        </w:rPr>
        <w:t>BEHAVIOUR</w:t>
      </w:r>
    </w:p>
    <w:p w14:paraId="0A84D217" w14:textId="77777777" w:rsidR="00B27CBD" w:rsidRDefault="00B27CBD">
      <w:pPr>
        <w:pStyle w:val="GDMO3"/>
        <w:rPr>
          <w:rFonts w:ascii="Arial" w:hAnsi="Arial"/>
        </w:rPr>
      </w:pPr>
      <w:r>
        <w:rPr>
          <w:rFonts w:ascii="Arial" w:hAnsi="Arial"/>
        </w:rPr>
        <w:t>generalMeasurementPackageBehaviour;</w:t>
      </w:r>
    </w:p>
    <w:p w14:paraId="247C7155" w14:textId="77777777" w:rsidR="00B27CBD" w:rsidRDefault="00B27CBD">
      <w:pPr>
        <w:pStyle w:val="GDMO2"/>
        <w:rPr>
          <w:rFonts w:ascii="Arial" w:hAnsi="Arial"/>
        </w:rPr>
      </w:pPr>
      <w:r>
        <w:rPr>
          <w:rFonts w:ascii="Arial" w:hAnsi="Arial"/>
        </w:rPr>
        <w:t>ATTRIBUTES</w:t>
      </w:r>
    </w:p>
    <w:p w14:paraId="55148D77" w14:textId="77777777" w:rsidR="00B27CBD" w:rsidRDefault="00B27CBD">
      <w:pPr>
        <w:pStyle w:val="GDMO3"/>
        <w:rPr>
          <w:rFonts w:ascii="Arial" w:hAnsi="Arial"/>
        </w:rPr>
      </w:pPr>
      <w:r>
        <w:rPr>
          <w:rFonts w:ascii="Arial" w:hAnsi="Arial"/>
        </w:rPr>
        <w:t>attTMSIReallocations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083E1EE" w14:textId="77777777" w:rsidR="00B27CBD" w:rsidRDefault="00B27CBD">
      <w:pPr>
        <w:pStyle w:val="GDMO3"/>
        <w:rPr>
          <w:rFonts w:ascii="Arial" w:hAnsi="Arial"/>
        </w:rPr>
      </w:pPr>
      <w:r>
        <w:rPr>
          <w:rFonts w:ascii="Arial" w:hAnsi="Arial"/>
        </w:rPr>
        <w:t>succTMSIReallocations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E7F16D1" w14:textId="77777777" w:rsidR="00B27CBD" w:rsidRDefault="00B27CBD">
      <w:pPr>
        <w:pStyle w:val="GDMO1"/>
        <w:rPr>
          <w:rFonts w:ascii="Arial" w:hAnsi="Arial"/>
        </w:rPr>
      </w:pPr>
      <w:r>
        <w:rPr>
          <w:rFonts w:ascii="Arial" w:hAnsi="Arial"/>
          <w:b/>
        </w:rPr>
        <w:t>REGISTERED AS</w:t>
      </w:r>
      <w:r>
        <w:rPr>
          <w:rFonts w:ascii="Arial" w:hAnsi="Arial"/>
        </w:rPr>
        <w:t xml:space="preserve"> {gsm1204package 2518};</w:t>
      </w:r>
    </w:p>
    <w:p w14:paraId="5C9B21F9" w14:textId="77777777" w:rsidR="00B27CBD" w:rsidRDefault="00B27CBD">
      <w:pPr>
        <w:pStyle w:val="GDMO1"/>
        <w:rPr>
          <w:rFonts w:ascii="Arial" w:hAnsi="Arial"/>
        </w:rPr>
      </w:pPr>
    </w:p>
    <w:p w14:paraId="46732353" w14:textId="77777777" w:rsidR="00B27CBD" w:rsidRDefault="00B27CBD">
      <w:pPr>
        <w:pStyle w:val="Heading3"/>
      </w:pPr>
      <w:bookmarkStart w:id="435" w:name="_Toc509322888"/>
      <w:r>
        <w:t>C.2.5.19</w:t>
      </w:r>
      <w:r>
        <w:tab/>
        <w:t>imsiDetachProceduresPackage</w:t>
      </w:r>
      <w:bookmarkEnd w:id="435"/>
    </w:p>
    <w:p w14:paraId="4A1F0723" w14:textId="77777777" w:rsidR="00B27CBD" w:rsidRDefault="00B27CBD">
      <w:pPr>
        <w:pStyle w:val="GDMO1"/>
        <w:rPr>
          <w:rFonts w:ascii="Arial" w:hAnsi="Arial"/>
        </w:rPr>
      </w:pPr>
      <w:r>
        <w:rPr>
          <w:rFonts w:ascii="Arial" w:hAnsi="Arial"/>
        </w:rPr>
        <w:t xml:space="preserve">imsiDetachProceduresPackage </w:t>
      </w:r>
      <w:r>
        <w:rPr>
          <w:rFonts w:ascii="Arial" w:hAnsi="Arial"/>
          <w:b/>
        </w:rPr>
        <w:t>PACKAGE</w:t>
      </w:r>
    </w:p>
    <w:p w14:paraId="23619758" w14:textId="77777777" w:rsidR="00B27CBD" w:rsidRDefault="00B27CBD">
      <w:pPr>
        <w:pStyle w:val="GDMO2"/>
        <w:rPr>
          <w:rFonts w:ascii="Arial" w:hAnsi="Arial"/>
        </w:rPr>
      </w:pPr>
      <w:r>
        <w:rPr>
          <w:rFonts w:ascii="Arial" w:hAnsi="Arial"/>
        </w:rPr>
        <w:t>BEHAVIOUR</w:t>
      </w:r>
    </w:p>
    <w:p w14:paraId="71F7C556" w14:textId="77777777" w:rsidR="00B27CBD" w:rsidRDefault="00B27CBD">
      <w:pPr>
        <w:pStyle w:val="GDMO3"/>
        <w:rPr>
          <w:rFonts w:ascii="Arial" w:hAnsi="Arial"/>
        </w:rPr>
      </w:pPr>
      <w:r>
        <w:rPr>
          <w:rFonts w:ascii="Arial" w:hAnsi="Arial"/>
        </w:rPr>
        <w:t>generalMeasurementPackageBehaviour;</w:t>
      </w:r>
    </w:p>
    <w:p w14:paraId="495A6130" w14:textId="77777777" w:rsidR="00B27CBD" w:rsidRDefault="00B27CBD">
      <w:pPr>
        <w:pStyle w:val="GDMO2"/>
        <w:rPr>
          <w:rFonts w:ascii="Arial" w:hAnsi="Arial"/>
        </w:rPr>
      </w:pPr>
      <w:r>
        <w:rPr>
          <w:rFonts w:ascii="Arial" w:hAnsi="Arial"/>
        </w:rPr>
        <w:t>ATTRIBUTES</w:t>
      </w:r>
    </w:p>
    <w:p w14:paraId="2B4F4C79" w14:textId="77777777" w:rsidR="00B27CBD" w:rsidRDefault="00B27CBD">
      <w:pPr>
        <w:pStyle w:val="GDMO3"/>
        <w:rPr>
          <w:rFonts w:ascii="Arial" w:hAnsi="Arial"/>
        </w:rPr>
      </w:pPr>
      <w:r>
        <w:rPr>
          <w:rFonts w:ascii="Arial" w:hAnsi="Arial"/>
        </w:rPr>
        <w:t>imsiDetachProcs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C35963A" w14:textId="77777777" w:rsidR="00B27CBD" w:rsidRDefault="00B27CBD">
      <w:pPr>
        <w:pStyle w:val="GDMO3"/>
        <w:rPr>
          <w:rFonts w:ascii="Arial" w:hAnsi="Arial"/>
        </w:rPr>
      </w:pPr>
      <w:r>
        <w:rPr>
          <w:rFonts w:ascii="Arial" w:hAnsi="Arial"/>
        </w:rPr>
        <w:t>imsiAttachProcs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ED0E17F" w14:textId="77777777" w:rsidR="00B27CBD" w:rsidRDefault="00B27CBD">
      <w:pPr>
        <w:pStyle w:val="GDMO1"/>
        <w:rPr>
          <w:rFonts w:ascii="Arial" w:hAnsi="Arial"/>
        </w:rPr>
      </w:pPr>
      <w:r>
        <w:rPr>
          <w:rFonts w:ascii="Arial" w:hAnsi="Arial"/>
          <w:b/>
        </w:rPr>
        <w:t>REGISTERED AS</w:t>
      </w:r>
      <w:r>
        <w:rPr>
          <w:rFonts w:ascii="Arial" w:hAnsi="Arial"/>
        </w:rPr>
        <w:t xml:space="preserve"> {gsm1204package 2519};</w:t>
      </w:r>
    </w:p>
    <w:p w14:paraId="3E67A858" w14:textId="77777777" w:rsidR="00B27CBD" w:rsidRDefault="00B27CBD">
      <w:pPr>
        <w:pStyle w:val="GDMO1"/>
        <w:rPr>
          <w:rFonts w:ascii="Arial" w:hAnsi="Arial"/>
        </w:rPr>
      </w:pPr>
    </w:p>
    <w:p w14:paraId="29B1FE54" w14:textId="77777777" w:rsidR="00B27CBD" w:rsidRDefault="00B27CBD">
      <w:pPr>
        <w:pStyle w:val="Heading3"/>
      </w:pPr>
      <w:bookmarkStart w:id="436" w:name="_Toc509322889"/>
      <w:r>
        <w:lastRenderedPageBreak/>
        <w:t>C.2.5.20</w:t>
      </w:r>
      <w:r>
        <w:tab/>
        <w:t>incomingExternalIntraMS</w:t>
      </w:r>
      <w:smartTag w:uri="urn:schemas-microsoft-com:office:smarttags" w:element="PersonName">
        <w:r>
          <w:t>CH</w:t>
        </w:r>
      </w:smartTag>
      <w:r>
        <w:t>andoversPackage</w:t>
      </w:r>
      <w:bookmarkEnd w:id="436"/>
    </w:p>
    <w:p w14:paraId="2C76A57F" w14:textId="77777777" w:rsidR="00B27CBD" w:rsidRDefault="00B27CBD">
      <w:pPr>
        <w:pStyle w:val="GDMO1"/>
        <w:rPr>
          <w:rFonts w:ascii="Arial" w:hAnsi="Arial"/>
        </w:rPr>
      </w:pPr>
      <w:r>
        <w:rPr>
          <w:rFonts w:ascii="Arial" w:hAnsi="Arial"/>
        </w:rPr>
        <w:t>incomingExternalIntraMS</w:t>
      </w:r>
      <w:smartTag w:uri="urn:schemas-microsoft-com:office:smarttags" w:element="PersonName">
        <w:r>
          <w:rPr>
            <w:rFonts w:ascii="Arial" w:hAnsi="Arial"/>
          </w:rPr>
          <w:t>CH</w:t>
        </w:r>
      </w:smartTag>
      <w:r>
        <w:rPr>
          <w:rFonts w:ascii="Arial" w:hAnsi="Arial"/>
        </w:rPr>
        <w:t xml:space="preserve">andoversPackage </w:t>
      </w:r>
      <w:r>
        <w:rPr>
          <w:rFonts w:ascii="Arial" w:hAnsi="Arial"/>
          <w:b/>
        </w:rPr>
        <w:t>PACKAGE</w:t>
      </w:r>
    </w:p>
    <w:p w14:paraId="5EB7CFD4" w14:textId="77777777" w:rsidR="00B27CBD" w:rsidRDefault="00B27CBD">
      <w:pPr>
        <w:pStyle w:val="GDMO2"/>
        <w:rPr>
          <w:rFonts w:ascii="Arial" w:hAnsi="Arial"/>
        </w:rPr>
      </w:pPr>
      <w:r>
        <w:rPr>
          <w:rFonts w:ascii="Arial" w:hAnsi="Arial"/>
        </w:rPr>
        <w:t>BEHAVIOUR</w:t>
      </w:r>
    </w:p>
    <w:p w14:paraId="4CACD7EC" w14:textId="77777777" w:rsidR="00B27CBD" w:rsidRDefault="00B27CBD">
      <w:pPr>
        <w:pStyle w:val="GDMO3"/>
        <w:rPr>
          <w:rFonts w:ascii="Arial" w:hAnsi="Arial"/>
        </w:rPr>
      </w:pPr>
      <w:r>
        <w:rPr>
          <w:rFonts w:ascii="Arial" w:hAnsi="Arial"/>
        </w:rPr>
        <w:t>generalMeasurementPackageBehaviour;</w:t>
      </w:r>
    </w:p>
    <w:p w14:paraId="1DE465C2" w14:textId="77777777" w:rsidR="00B27CBD" w:rsidRDefault="00B27CBD">
      <w:pPr>
        <w:pStyle w:val="GDMO2"/>
        <w:rPr>
          <w:rFonts w:ascii="Arial" w:hAnsi="Arial"/>
        </w:rPr>
      </w:pPr>
      <w:r>
        <w:rPr>
          <w:rFonts w:ascii="Arial" w:hAnsi="Arial"/>
        </w:rPr>
        <w:t>ATTRIBUTES</w:t>
      </w:r>
    </w:p>
    <w:p w14:paraId="5E2081F7" w14:textId="77777777" w:rsidR="00B27CBD" w:rsidRDefault="00B27CBD">
      <w:pPr>
        <w:pStyle w:val="GDMO3"/>
        <w:rPr>
          <w:rFonts w:ascii="Arial" w:hAnsi="Arial"/>
        </w:rPr>
      </w:pPr>
      <w:r>
        <w:rPr>
          <w:rFonts w:ascii="Arial" w:hAnsi="Arial"/>
        </w:rPr>
        <w:t>attIncomingExternalIntraMS</w:t>
      </w:r>
      <w:smartTag w:uri="urn:schemas-microsoft-com:office:smarttags" w:element="PersonName">
        <w:r>
          <w:rPr>
            <w:rFonts w:ascii="Arial" w:hAnsi="Arial"/>
          </w:rPr>
          <w:t>CH</w:t>
        </w:r>
      </w:smartTag>
      <w:r>
        <w:rPr>
          <w:rFonts w:ascii="Arial" w:hAnsi="Arial"/>
        </w:rPr>
        <w:t>DOs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026CD4E" w14:textId="77777777" w:rsidR="00B27CBD" w:rsidRDefault="00B27CBD">
      <w:pPr>
        <w:pStyle w:val="GDMO3"/>
        <w:rPr>
          <w:rFonts w:ascii="Arial" w:hAnsi="Arial"/>
        </w:rPr>
      </w:pPr>
      <w:r>
        <w:rPr>
          <w:rFonts w:ascii="Arial" w:hAnsi="Arial"/>
        </w:rPr>
        <w:t>succIncomingExternalIntraMS</w:t>
      </w:r>
      <w:smartTag w:uri="urn:schemas-microsoft-com:office:smarttags" w:element="PersonName">
        <w:r>
          <w:rPr>
            <w:rFonts w:ascii="Arial" w:hAnsi="Arial"/>
          </w:rPr>
          <w:t>CH</w:t>
        </w:r>
      </w:smartTag>
      <w:r>
        <w:rPr>
          <w:rFonts w:ascii="Arial" w:hAnsi="Arial"/>
        </w:rPr>
        <w:t>DOs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B9EE462" w14:textId="77777777" w:rsidR="00B27CBD" w:rsidRDefault="00B27CBD">
      <w:pPr>
        <w:pStyle w:val="GDMO1"/>
        <w:rPr>
          <w:rFonts w:ascii="Arial" w:hAnsi="Arial"/>
        </w:rPr>
      </w:pPr>
      <w:r>
        <w:rPr>
          <w:rFonts w:ascii="Arial" w:hAnsi="Arial"/>
          <w:b/>
        </w:rPr>
        <w:t>REGISTERED AS</w:t>
      </w:r>
      <w:r>
        <w:rPr>
          <w:rFonts w:ascii="Arial" w:hAnsi="Arial"/>
        </w:rPr>
        <w:t xml:space="preserve"> {gsm1204package 2520};</w:t>
      </w:r>
    </w:p>
    <w:p w14:paraId="69AC3C2C" w14:textId="77777777" w:rsidR="00B27CBD" w:rsidRDefault="00B27CBD">
      <w:pPr>
        <w:pStyle w:val="GDMO1"/>
        <w:rPr>
          <w:rFonts w:ascii="Arial" w:hAnsi="Arial"/>
        </w:rPr>
      </w:pPr>
    </w:p>
    <w:p w14:paraId="0F8D4326" w14:textId="77777777" w:rsidR="00B27CBD" w:rsidRDefault="00B27CBD">
      <w:pPr>
        <w:pStyle w:val="Heading3"/>
      </w:pPr>
      <w:bookmarkStart w:id="437" w:name="_Toc509322890"/>
      <w:r>
        <w:t>C.2.5.21</w:t>
      </w:r>
      <w:r>
        <w:tab/>
        <w:t>outgoingExternalIntraMS</w:t>
      </w:r>
      <w:smartTag w:uri="urn:schemas-microsoft-com:office:smarttags" w:element="PersonName">
        <w:r>
          <w:t>CH</w:t>
        </w:r>
      </w:smartTag>
      <w:r>
        <w:t>andoversPackage</w:t>
      </w:r>
      <w:bookmarkEnd w:id="437"/>
    </w:p>
    <w:p w14:paraId="3955B025" w14:textId="77777777" w:rsidR="00B27CBD" w:rsidRDefault="00B27CBD">
      <w:pPr>
        <w:pStyle w:val="GDMO1"/>
        <w:rPr>
          <w:rFonts w:ascii="Arial" w:hAnsi="Arial"/>
        </w:rPr>
      </w:pPr>
      <w:r>
        <w:rPr>
          <w:rFonts w:ascii="Arial" w:hAnsi="Arial"/>
        </w:rPr>
        <w:t>outgoingExternalIntraMS</w:t>
      </w:r>
      <w:smartTag w:uri="urn:schemas-microsoft-com:office:smarttags" w:element="PersonName">
        <w:r>
          <w:rPr>
            <w:rFonts w:ascii="Arial" w:hAnsi="Arial"/>
          </w:rPr>
          <w:t>CH</w:t>
        </w:r>
      </w:smartTag>
      <w:r>
        <w:rPr>
          <w:rFonts w:ascii="Arial" w:hAnsi="Arial"/>
        </w:rPr>
        <w:t xml:space="preserve">andoversPackage </w:t>
      </w:r>
      <w:r>
        <w:rPr>
          <w:rFonts w:ascii="Arial" w:hAnsi="Arial"/>
          <w:b/>
        </w:rPr>
        <w:t>PACKAGE</w:t>
      </w:r>
    </w:p>
    <w:p w14:paraId="27533CC8" w14:textId="77777777" w:rsidR="00B27CBD" w:rsidRDefault="00B27CBD">
      <w:pPr>
        <w:pStyle w:val="GDMO2"/>
        <w:rPr>
          <w:rFonts w:ascii="Arial" w:hAnsi="Arial"/>
        </w:rPr>
      </w:pPr>
      <w:r>
        <w:rPr>
          <w:rFonts w:ascii="Arial" w:hAnsi="Arial"/>
        </w:rPr>
        <w:t>BEHAVIOUR</w:t>
      </w:r>
    </w:p>
    <w:p w14:paraId="3F4F871E" w14:textId="77777777" w:rsidR="00B27CBD" w:rsidRDefault="00B27CBD">
      <w:pPr>
        <w:pStyle w:val="GDMO3"/>
        <w:rPr>
          <w:rFonts w:ascii="Arial" w:hAnsi="Arial"/>
        </w:rPr>
      </w:pPr>
      <w:r>
        <w:rPr>
          <w:rFonts w:ascii="Arial" w:hAnsi="Arial"/>
        </w:rPr>
        <w:t>generalMeasurementPackageBehaviour;</w:t>
      </w:r>
    </w:p>
    <w:p w14:paraId="68FF6828" w14:textId="77777777" w:rsidR="00B27CBD" w:rsidRDefault="00B27CBD">
      <w:pPr>
        <w:pStyle w:val="GDMO2"/>
        <w:rPr>
          <w:rFonts w:ascii="Arial" w:hAnsi="Arial"/>
        </w:rPr>
      </w:pPr>
      <w:r>
        <w:rPr>
          <w:rFonts w:ascii="Arial" w:hAnsi="Arial"/>
        </w:rPr>
        <w:t>ATTRIBUTES</w:t>
      </w:r>
    </w:p>
    <w:p w14:paraId="294BB3B4" w14:textId="77777777" w:rsidR="00B27CBD" w:rsidRDefault="00B27CBD">
      <w:pPr>
        <w:pStyle w:val="GDMO3"/>
        <w:rPr>
          <w:rFonts w:ascii="Arial" w:hAnsi="Arial"/>
        </w:rPr>
      </w:pPr>
      <w:r>
        <w:rPr>
          <w:rFonts w:ascii="Arial" w:hAnsi="Arial"/>
        </w:rPr>
        <w:t>attOutgoingExternalIntraMS</w:t>
      </w:r>
      <w:smartTag w:uri="urn:schemas-microsoft-com:office:smarttags" w:element="PersonName">
        <w:r>
          <w:rPr>
            <w:rFonts w:ascii="Arial" w:hAnsi="Arial"/>
          </w:rPr>
          <w:t>CH</w:t>
        </w:r>
      </w:smartTag>
      <w:r>
        <w:rPr>
          <w:rFonts w:ascii="Arial" w:hAnsi="Arial"/>
        </w:rPr>
        <w:t>DOs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839CCD1" w14:textId="77777777" w:rsidR="00B27CBD" w:rsidRDefault="00B27CBD">
      <w:pPr>
        <w:pStyle w:val="GDMO3"/>
        <w:rPr>
          <w:rFonts w:ascii="Arial" w:hAnsi="Arial"/>
        </w:rPr>
      </w:pPr>
      <w:r>
        <w:rPr>
          <w:rFonts w:ascii="Arial" w:hAnsi="Arial"/>
        </w:rPr>
        <w:t>succOutgoingExternalIntraMS</w:t>
      </w:r>
      <w:smartTag w:uri="urn:schemas-microsoft-com:office:smarttags" w:element="PersonName">
        <w:r>
          <w:rPr>
            <w:rFonts w:ascii="Arial" w:hAnsi="Arial"/>
          </w:rPr>
          <w:t>CH</w:t>
        </w:r>
      </w:smartTag>
      <w:r>
        <w:rPr>
          <w:rFonts w:ascii="Arial" w:hAnsi="Arial"/>
        </w:rPr>
        <w:t>DOs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C735241" w14:textId="77777777" w:rsidR="00B27CBD" w:rsidRDefault="00B27CBD">
      <w:pPr>
        <w:pStyle w:val="GDMO1"/>
        <w:rPr>
          <w:rFonts w:ascii="Arial" w:hAnsi="Arial"/>
        </w:rPr>
      </w:pPr>
      <w:r>
        <w:rPr>
          <w:rFonts w:ascii="Arial" w:hAnsi="Arial"/>
          <w:b/>
        </w:rPr>
        <w:t>REGISTERED AS</w:t>
      </w:r>
      <w:r>
        <w:rPr>
          <w:rFonts w:ascii="Arial" w:hAnsi="Arial"/>
        </w:rPr>
        <w:t xml:space="preserve"> {gsm1204package 2521};</w:t>
      </w:r>
    </w:p>
    <w:p w14:paraId="2F2769C5" w14:textId="77777777" w:rsidR="00B27CBD" w:rsidRDefault="00B27CBD">
      <w:pPr>
        <w:pStyle w:val="GDMO1"/>
        <w:rPr>
          <w:rFonts w:ascii="Arial" w:hAnsi="Arial"/>
        </w:rPr>
      </w:pPr>
    </w:p>
    <w:p w14:paraId="16118276" w14:textId="77777777" w:rsidR="00B27CBD" w:rsidRDefault="00B27CBD">
      <w:pPr>
        <w:pStyle w:val="Heading3"/>
      </w:pPr>
      <w:bookmarkStart w:id="438" w:name="_Toc509322891"/>
      <w:r>
        <w:t>C.2.5.22</w:t>
      </w:r>
      <w:r>
        <w:tab/>
        <w:t>incomingInterMS</w:t>
      </w:r>
      <w:smartTag w:uri="urn:schemas-microsoft-com:office:smarttags" w:element="PersonName">
        <w:r>
          <w:t>CH</w:t>
        </w:r>
      </w:smartTag>
      <w:r>
        <w:t>andoversPackage</w:t>
      </w:r>
      <w:bookmarkEnd w:id="438"/>
    </w:p>
    <w:p w14:paraId="38C69ED1" w14:textId="77777777" w:rsidR="00B27CBD" w:rsidRDefault="00B27CBD">
      <w:pPr>
        <w:pStyle w:val="GDMO1"/>
        <w:rPr>
          <w:rFonts w:ascii="Arial" w:hAnsi="Arial"/>
        </w:rPr>
      </w:pPr>
      <w:r>
        <w:rPr>
          <w:rFonts w:ascii="Arial" w:hAnsi="Arial"/>
        </w:rPr>
        <w:t>incomingInterMS</w:t>
      </w:r>
      <w:smartTag w:uri="urn:schemas-microsoft-com:office:smarttags" w:element="PersonName">
        <w:r>
          <w:rPr>
            <w:rFonts w:ascii="Arial" w:hAnsi="Arial"/>
          </w:rPr>
          <w:t>CH</w:t>
        </w:r>
      </w:smartTag>
      <w:r>
        <w:rPr>
          <w:rFonts w:ascii="Arial" w:hAnsi="Arial"/>
        </w:rPr>
        <w:t xml:space="preserve">andoversPackage </w:t>
      </w:r>
      <w:r>
        <w:rPr>
          <w:rFonts w:ascii="Arial" w:hAnsi="Arial"/>
          <w:b/>
        </w:rPr>
        <w:t>PACKAGE</w:t>
      </w:r>
    </w:p>
    <w:p w14:paraId="36C78960" w14:textId="77777777" w:rsidR="00B27CBD" w:rsidRDefault="00B27CBD">
      <w:pPr>
        <w:pStyle w:val="GDMO2"/>
        <w:rPr>
          <w:rFonts w:ascii="Arial" w:hAnsi="Arial"/>
        </w:rPr>
      </w:pPr>
      <w:r>
        <w:rPr>
          <w:rFonts w:ascii="Arial" w:hAnsi="Arial"/>
        </w:rPr>
        <w:t>BEHAVIOUR</w:t>
      </w:r>
    </w:p>
    <w:p w14:paraId="1FEDEC5D" w14:textId="77777777" w:rsidR="00B27CBD" w:rsidRDefault="00B27CBD">
      <w:pPr>
        <w:pStyle w:val="GDMO3"/>
        <w:rPr>
          <w:rFonts w:ascii="Arial" w:hAnsi="Arial"/>
        </w:rPr>
      </w:pPr>
      <w:r>
        <w:rPr>
          <w:rFonts w:ascii="Arial" w:hAnsi="Arial"/>
        </w:rPr>
        <w:t>generalMeasurementPackageBehaviour;</w:t>
      </w:r>
    </w:p>
    <w:p w14:paraId="05916004" w14:textId="77777777" w:rsidR="00B27CBD" w:rsidRDefault="00B27CBD">
      <w:pPr>
        <w:pStyle w:val="GDMO2"/>
        <w:rPr>
          <w:rFonts w:ascii="Arial" w:hAnsi="Arial"/>
        </w:rPr>
      </w:pPr>
      <w:r>
        <w:rPr>
          <w:rFonts w:ascii="Arial" w:hAnsi="Arial"/>
        </w:rPr>
        <w:t>ATTRIBUTES</w:t>
      </w:r>
    </w:p>
    <w:p w14:paraId="351D1DB8" w14:textId="77777777" w:rsidR="00B27CBD" w:rsidRDefault="00B27CBD">
      <w:pPr>
        <w:pStyle w:val="GDMO3"/>
        <w:rPr>
          <w:rFonts w:ascii="Arial" w:hAnsi="Arial"/>
        </w:rPr>
      </w:pPr>
      <w:r>
        <w:rPr>
          <w:rFonts w:ascii="Arial" w:hAnsi="Arial"/>
        </w:rPr>
        <w:t>attIncomingInterMS</w:t>
      </w:r>
      <w:smartTag w:uri="urn:schemas-microsoft-com:office:smarttags" w:element="PersonName">
        <w:r>
          <w:rPr>
            <w:rFonts w:ascii="Arial" w:hAnsi="Arial"/>
          </w:rPr>
          <w:t>CH</w:t>
        </w:r>
      </w:smartTag>
      <w:r>
        <w:rPr>
          <w:rFonts w:ascii="Arial" w:hAnsi="Arial"/>
        </w:rPr>
        <w:t>DOs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909F263" w14:textId="77777777" w:rsidR="00B27CBD" w:rsidRDefault="00B27CBD">
      <w:pPr>
        <w:pStyle w:val="GDMO3"/>
        <w:rPr>
          <w:rFonts w:ascii="Arial" w:hAnsi="Arial"/>
        </w:rPr>
      </w:pPr>
      <w:r>
        <w:rPr>
          <w:rFonts w:ascii="Arial" w:hAnsi="Arial"/>
        </w:rPr>
        <w:t>succIncomingInterMS</w:t>
      </w:r>
      <w:smartTag w:uri="urn:schemas-microsoft-com:office:smarttags" w:element="PersonName">
        <w:r>
          <w:rPr>
            <w:rFonts w:ascii="Arial" w:hAnsi="Arial"/>
          </w:rPr>
          <w:t>CH</w:t>
        </w:r>
      </w:smartTag>
      <w:r>
        <w:rPr>
          <w:rFonts w:ascii="Arial" w:hAnsi="Arial"/>
        </w:rPr>
        <w:t>DOs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DA491F0" w14:textId="77777777" w:rsidR="00B27CBD" w:rsidRDefault="00B27CBD">
      <w:pPr>
        <w:pStyle w:val="GDMO1"/>
        <w:rPr>
          <w:rFonts w:ascii="Arial" w:hAnsi="Arial"/>
        </w:rPr>
      </w:pPr>
      <w:r>
        <w:rPr>
          <w:rFonts w:ascii="Arial" w:hAnsi="Arial"/>
          <w:b/>
        </w:rPr>
        <w:t>REGISTERED AS</w:t>
      </w:r>
      <w:r>
        <w:rPr>
          <w:rFonts w:ascii="Arial" w:hAnsi="Arial"/>
        </w:rPr>
        <w:t xml:space="preserve"> {gsm1204package 2522};</w:t>
      </w:r>
    </w:p>
    <w:p w14:paraId="3D7F7316" w14:textId="77777777" w:rsidR="00B27CBD" w:rsidRDefault="00B27CBD">
      <w:pPr>
        <w:pStyle w:val="GDMO1"/>
        <w:rPr>
          <w:rFonts w:ascii="Arial" w:hAnsi="Arial"/>
        </w:rPr>
      </w:pPr>
    </w:p>
    <w:p w14:paraId="5D6EF718" w14:textId="77777777" w:rsidR="00B27CBD" w:rsidRDefault="00B27CBD">
      <w:pPr>
        <w:pStyle w:val="Heading3"/>
      </w:pPr>
      <w:bookmarkStart w:id="439" w:name="_Toc509322892"/>
      <w:r>
        <w:t>C.2.5.23</w:t>
      </w:r>
      <w:r>
        <w:tab/>
        <w:t>outgoingInterMS</w:t>
      </w:r>
      <w:smartTag w:uri="urn:schemas-microsoft-com:office:smarttags" w:element="PersonName">
        <w:r>
          <w:t>CH</w:t>
        </w:r>
      </w:smartTag>
      <w:r>
        <w:t>andoversPackage</w:t>
      </w:r>
      <w:bookmarkEnd w:id="439"/>
    </w:p>
    <w:p w14:paraId="050A4756" w14:textId="77777777" w:rsidR="00B27CBD" w:rsidRDefault="00B27CBD">
      <w:pPr>
        <w:pStyle w:val="GDMO1"/>
        <w:rPr>
          <w:rFonts w:ascii="Arial" w:hAnsi="Arial"/>
        </w:rPr>
      </w:pPr>
      <w:r>
        <w:rPr>
          <w:rFonts w:ascii="Arial" w:hAnsi="Arial"/>
        </w:rPr>
        <w:t>outgoingInterMS</w:t>
      </w:r>
      <w:smartTag w:uri="urn:schemas-microsoft-com:office:smarttags" w:element="PersonName">
        <w:r>
          <w:rPr>
            <w:rFonts w:ascii="Arial" w:hAnsi="Arial"/>
          </w:rPr>
          <w:t>CH</w:t>
        </w:r>
      </w:smartTag>
      <w:r>
        <w:rPr>
          <w:rFonts w:ascii="Arial" w:hAnsi="Arial"/>
        </w:rPr>
        <w:t xml:space="preserve">andoversPackage </w:t>
      </w:r>
      <w:r>
        <w:rPr>
          <w:rFonts w:ascii="Arial" w:hAnsi="Arial"/>
          <w:b/>
        </w:rPr>
        <w:t>PACKAGE</w:t>
      </w:r>
    </w:p>
    <w:p w14:paraId="765F6C21" w14:textId="77777777" w:rsidR="00B27CBD" w:rsidRDefault="00B27CBD">
      <w:pPr>
        <w:pStyle w:val="GDMO2"/>
        <w:rPr>
          <w:rFonts w:ascii="Arial" w:hAnsi="Arial"/>
        </w:rPr>
      </w:pPr>
      <w:r>
        <w:rPr>
          <w:rFonts w:ascii="Arial" w:hAnsi="Arial"/>
        </w:rPr>
        <w:t>BEHAVIOUR</w:t>
      </w:r>
    </w:p>
    <w:p w14:paraId="45C42F8A" w14:textId="77777777" w:rsidR="00B27CBD" w:rsidRDefault="00B27CBD">
      <w:pPr>
        <w:pStyle w:val="GDMO3"/>
        <w:rPr>
          <w:rFonts w:ascii="Arial" w:hAnsi="Arial"/>
        </w:rPr>
      </w:pPr>
      <w:r>
        <w:rPr>
          <w:rFonts w:ascii="Arial" w:hAnsi="Arial"/>
        </w:rPr>
        <w:t>generalMeasurementPackageBehaviour;</w:t>
      </w:r>
    </w:p>
    <w:p w14:paraId="12609D39" w14:textId="77777777" w:rsidR="00B27CBD" w:rsidRDefault="00B27CBD">
      <w:pPr>
        <w:pStyle w:val="GDMO2"/>
        <w:rPr>
          <w:rFonts w:ascii="Arial" w:hAnsi="Arial"/>
        </w:rPr>
      </w:pPr>
      <w:r>
        <w:rPr>
          <w:rFonts w:ascii="Arial" w:hAnsi="Arial"/>
        </w:rPr>
        <w:t>ATTRIBUTES</w:t>
      </w:r>
    </w:p>
    <w:p w14:paraId="1F7C5040" w14:textId="77777777" w:rsidR="00B27CBD" w:rsidRDefault="00B27CBD">
      <w:pPr>
        <w:pStyle w:val="GDMO3"/>
        <w:rPr>
          <w:rFonts w:ascii="Arial" w:hAnsi="Arial"/>
        </w:rPr>
      </w:pPr>
      <w:r>
        <w:rPr>
          <w:rFonts w:ascii="Arial" w:hAnsi="Arial"/>
        </w:rPr>
        <w:t>attOutgoingInterMS</w:t>
      </w:r>
      <w:smartTag w:uri="urn:schemas-microsoft-com:office:smarttags" w:element="PersonName">
        <w:r>
          <w:rPr>
            <w:rFonts w:ascii="Arial" w:hAnsi="Arial"/>
          </w:rPr>
          <w:t>CH</w:t>
        </w:r>
      </w:smartTag>
      <w:r>
        <w:rPr>
          <w:rFonts w:ascii="Arial" w:hAnsi="Arial"/>
        </w:rPr>
        <w:t>DOs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F1F7818" w14:textId="77777777" w:rsidR="00B27CBD" w:rsidRDefault="00B27CBD">
      <w:pPr>
        <w:pStyle w:val="GDMO3"/>
        <w:rPr>
          <w:rFonts w:ascii="Arial" w:hAnsi="Arial"/>
        </w:rPr>
      </w:pPr>
      <w:r>
        <w:rPr>
          <w:rFonts w:ascii="Arial" w:hAnsi="Arial"/>
        </w:rPr>
        <w:t>succOutgoingInterMS</w:t>
      </w:r>
      <w:smartTag w:uri="urn:schemas-microsoft-com:office:smarttags" w:element="PersonName">
        <w:r>
          <w:rPr>
            <w:rFonts w:ascii="Arial" w:hAnsi="Arial"/>
          </w:rPr>
          <w:t>CH</w:t>
        </w:r>
      </w:smartTag>
      <w:r>
        <w:rPr>
          <w:rFonts w:ascii="Arial" w:hAnsi="Arial"/>
        </w:rPr>
        <w:t>DOs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54F308B" w14:textId="77777777" w:rsidR="00B27CBD" w:rsidRDefault="00B27CBD">
      <w:pPr>
        <w:pStyle w:val="GDMO1"/>
        <w:rPr>
          <w:rFonts w:ascii="Arial" w:hAnsi="Arial"/>
        </w:rPr>
      </w:pPr>
      <w:r>
        <w:rPr>
          <w:rFonts w:ascii="Arial" w:hAnsi="Arial"/>
          <w:b/>
        </w:rPr>
        <w:t>REGISTERED AS</w:t>
      </w:r>
      <w:r>
        <w:rPr>
          <w:rFonts w:ascii="Arial" w:hAnsi="Arial"/>
        </w:rPr>
        <w:t xml:space="preserve"> {gsm1204package 2523};</w:t>
      </w:r>
    </w:p>
    <w:p w14:paraId="7A064033" w14:textId="77777777" w:rsidR="00B27CBD" w:rsidRDefault="00B27CBD">
      <w:pPr>
        <w:pStyle w:val="GDMO1"/>
        <w:rPr>
          <w:rFonts w:ascii="Arial" w:hAnsi="Arial"/>
        </w:rPr>
      </w:pPr>
    </w:p>
    <w:p w14:paraId="5CD9E088" w14:textId="77777777" w:rsidR="00B27CBD" w:rsidRDefault="00B27CBD">
      <w:pPr>
        <w:pStyle w:val="Heading3"/>
      </w:pPr>
      <w:bookmarkStart w:id="440" w:name="_Toc509322893"/>
      <w:r>
        <w:t>C.2.5.24</w:t>
      </w:r>
      <w:r>
        <w:tab/>
        <w:t>subsequentInterMS</w:t>
      </w:r>
      <w:smartTag w:uri="urn:schemas-microsoft-com:office:smarttags" w:element="PersonName">
        <w:r>
          <w:t>CH</w:t>
        </w:r>
      </w:smartTag>
      <w:r>
        <w:t>andoversToMACaPackage</w:t>
      </w:r>
      <w:bookmarkEnd w:id="440"/>
    </w:p>
    <w:p w14:paraId="2D87B2ED" w14:textId="77777777" w:rsidR="00B27CBD" w:rsidRDefault="00B27CBD">
      <w:pPr>
        <w:pStyle w:val="GDMO1"/>
        <w:rPr>
          <w:rFonts w:ascii="Arial" w:hAnsi="Arial"/>
        </w:rPr>
      </w:pPr>
      <w:r>
        <w:rPr>
          <w:rFonts w:ascii="Arial" w:hAnsi="Arial"/>
        </w:rPr>
        <w:t>subsequentInterMS</w:t>
      </w:r>
      <w:smartTag w:uri="urn:schemas-microsoft-com:office:smarttags" w:element="PersonName">
        <w:r>
          <w:rPr>
            <w:rFonts w:ascii="Arial" w:hAnsi="Arial"/>
          </w:rPr>
          <w:t>CH</w:t>
        </w:r>
      </w:smartTag>
      <w:r>
        <w:rPr>
          <w:rFonts w:ascii="Arial" w:hAnsi="Arial"/>
        </w:rPr>
        <w:t xml:space="preserve">andoversToMACaPackage </w:t>
      </w:r>
      <w:r>
        <w:rPr>
          <w:rFonts w:ascii="Arial" w:hAnsi="Arial"/>
          <w:b/>
        </w:rPr>
        <w:t>PACKAGE</w:t>
      </w:r>
    </w:p>
    <w:p w14:paraId="49E7E8B1" w14:textId="77777777" w:rsidR="00B27CBD" w:rsidRDefault="00B27CBD">
      <w:pPr>
        <w:pStyle w:val="GDMO2"/>
        <w:rPr>
          <w:rFonts w:ascii="Arial" w:hAnsi="Arial"/>
        </w:rPr>
      </w:pPr>
      <w:r>
        <w:rPr>
          <w:rFonts w:ascii="Arial" w:hAnsi="Arial"/>
        </w:rPr>
        <w:t>BEHAVIOUR</w:t>
      </w:r>
    </w:p>
    <w:p w14:paraId="60D6A9C9" w14:textId="77777777" w:rsidR="00B27CBD" w:rsidRDefault="00B27CBD">
      <w:pPr>
        <w:pStyle w:val="GDMO3"/>
        <w:rPr>
          <w:rFonts w:ascii="Arial" w:hAnsi="Arial"/>
        </w:rPr>
      </w:pPr>
      <w:r>
        <w:rPr>
          <w:rFonts w:ascii="Arial" w:hAnsi="Arial"/>
        </w:rPr>
        <w:t>generalMeasurementPackageBehaviour;</w:t>
      </w:r>
    </w:p>
    <w:p w14:paraId="263C7BE8" w14:textId="77777777" w:rsidR="00B27CBD" w:rsidRDefault="00B27CBD">
      <w:pPr>
        <w:pStyle w:val="GDMO2"/>
        <w:rPr>
          <w:rFonts w:ascii="Arial" w:hAnsi="Arial"/>
        </w:rPr>
      </w:pPr>
      <w:r>
        <w:rPr>
          <w:rFonts w:ascii="Arial" w:hAnsi="Arial"/>
        </w:rPr>
        <w:t>ATTRIBUTES</w:t>
      </w:r>
    </w:p>
    <w:p w14:paraId="796A3EBB" w14:textId="77777777" w:rsidR="00B27CBD" w:rsidRDefault="00B27CBD">
      <w:pPr>
        <w:pStyle w:val="GDMO3"/>
        <w:rPr>
          <w:rFonts w:ascii="Arial" w:hAnsi="Arial"/>
        </w:rPr>
      </w:pPr>
      <w:r>
        <w:rPr>
          <w:rFonts w:ascii="Arial" w:hAnsi="Arial"/>
        </w:rPr>
        <w:t>attSubsequentInterMS</w:t>
      </w:r>
      <w:smartTag w:uri="urn:schemas-microsoft-com:office:smarttags" w:element="PersonName">
        <w:r>
          <w:rPr>
            <w:rFonts w:ascii="Arial" w:hAnsi="Arial"/>
          </w:rPr>
          <w:t>CH</w:t>
        </w:r>
      </w:smartTag>
      <w:r>
        <w:rPr>
          <w:rFonts w:ascii="Arial" w:hAnsi="Arial"/>
        </w:rPr>
        <w:t>DOsMSCa</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BF588C3" w14:textId="77777777" w:rsidR="00B27CBD" w:rsidRDefault="00B27CBD">
      <w:pPr>
        <w:pStyle w:val="GDMO3"/>
        <w:rPr>
          <w:rFonts w:ascii="Arial" w:hAnsi="Arial"/>
        </w:rPr>
      </w:pPr>
      <w:r>
        <w:rPr>
          <w:rFonts w:ascii="Arial" w:hAnsi="Arial"/>
        </w:rPr>
        <w:t>succSubsequentInterMS</w:t>
      </w:r>
      <w:smartTag w:uri="urn:schemas-microsoft-com:office:smarttags" w:element="PersonName">
        <w:r>
          <w:rPr>
            <w:rFonts w:ascii="Arial" w:hAnsi="Arial"/>
          </w:rPr>
          <w:t>CH</w:t>
        </w:r>
      </w:smartTag>
      <w:r>
        <w:rPr>
          <w:rFonts w:ascii="Arial" w:hAnsi="Arial"/>
        </w:rPr>
        <w:t>DOsMSCa</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58C925C" w14:textId="77777777" w:rsidR="00B27CBD" w:rsidRDefault="00B27CBD">
      <w:pPr>
        <w:pStyle w:val="GDMO1"/>
        <w:rPr>
          <w:rFonts w:ascii="Arial" w:hAnsi="Arial"/>
        </w:rPr>
      </w:pPr>
      <w:r>
        <w:rPr>
          <w:rFonts w:ascii="Arial" w:hAnsi="Arial"/>
          <w:b/>
        </w:rPr>
        <w:t>REGISTERED AS</w:t>
      </w:r>
      <w:r>
        <w:rPr>
          <w:rFonts w:ascii="Arial" w:hAnsi="Arial"/>
        </w:rPr>
        <w:t xml:space="preserve"> {gsm1204package 2524};</w:t>
      </w:r>
    </w:p>
    <w:p w14:paraId="4CD78E17" w14:textId="77777777" w:rsidR="00B27CBD" w:rsidRDefault="00B27CBD">
      <w:pPr>
        <w:pStyle w:val="GDMO1"/>
        <w:rPr>
          <w:rFonts w:ascii="Arial" w:hAnsi="Arial"/>
        </w:rPr>
      </w:pPr>
    </w:p>
    <w:p w14:paraId="0472EAD1" w14:textId="77777777" w:rsidR="00B27CBD" w:rsidRDefault="00B27CBD">
      <w:pPr>
        <w:pStyle w:val="Heading3"/>
      </w:pPr>
      <w:bookmarkStart w:id="441" w:name="_Toc509322894"/>
      <w:r>
        <w:t>C.2.5.25</w:t>
      </w:r>
      <w:r>
        <w:tab/>
        <w:t>subsequentInterMS</w:t>
      </w:r>
      <w:smartTag w:uri="urn:schemas-microsoft-com:office:smarttags" w:element="PersonName">
        <w:r>
          <w:t>CH</w:t>
        </w:r>
      </w:smartTag>
      <w:r>
        <w:t>andoversToMACcPackage</w:t>
      </w:r>
      <w:bookmarkEnd w:id="441"/>
    </w:p>
    <w:p w14:paraId="47A6FAF7" w14:textId="77777777" w:rsidR="00B27CBD" w:rsidRDefault="00B27CBD">
      <w:pPr>
        <w:pStyle w:val="GDMO1"/>
        <w:rPr>
          <w:rFonts w:ascii="Arial" w:hAnsi="Arial"/>
        </w:rPr>
      </w:pPr>
      <w:r>
        <w:rPr>
          <w:rFonts w:ascii="Arial" w:hAnsi="Arial"/>
        </w:rPr>
        <w:t>subsequentInterMS</w:t>
      </w:r>
      <w:smartTag w:uri="urn:schemas-microsoft-com:office:smarttags" w:element="PersonName">
        <w:r>
          <w:rPr>
            <w:rFonts w:ascii="Arial" w:hAnsi="Arial"/>
          </w:rPr>
          <w:t>CH</w:t>
        </w:r>
      </w:smartTag>
      <w:r>
        <w:rPr>
          <w:rFonts w:ascii="Arial" w:hAnsi="Arial"/>
        </w:rPr>
        <w:t xml:space="preserve">andoversToMACcPackage </w:t>
      </w:r>
      <w:r>
        <w:rPr>
          <w:rFonts w:ascii="Arial" w:hAnsi="Arial"/>
          <w:b/>
        </w:rPr>
        <w:t>PACKAGE</w:t>
      </w:r>
    </w:p>
    <w:p w14:paraId="6BF6A18E" w14:textId="77777777" w:rsidR="00B27CBD" w:rsidRDefault="00B27CBD">
      <w:pPr>
        <w:pStyle w:val="GDMO2"/>
        <w:rPr>
          <w:rFonts w:ascii="Arial" w:hAnsi="Arial"/>
        </w:rPr>
      </w:pPr>
      <w:r>
        <w:rPr>
          <w:rFonts w:ascii="Arial" w:hAnsi="Arial"/>
        </w:rPr>
        <w:lastRenderedPageBreak/>
        <w:t>BEHAVIOUR</w:t>
      </w:r>
    </w:p>
    <w:p w14:paraId="6FA0BDE4" w14:textId="77777777" w:rsidR="00B27CBD" w:rsidRDefault="00B27CBD">
      <w:pPr>
        <w:pStyle w:val="GDMO3"/>
        <w:rPr>
          <w:rFonts w:ascii="Arial" w:hAnsi="Arial"/>
        </w:rPr>
      </w:pPr>
      <w:r>
        <w:rPr>
          <w:rFonts w:ascii="Arial" w:hAnsi="Arial"/>
        </w:rPr>
        <w:t>generalMeasurementPackageBehaviour;</w:t>
      </w:r>
    </w:p>
    <w:p w14:paraId="04A1D708" w14:textId="77777777" w:rsidR="00B27CBD" w:rsidRDefault="00B27CBD">
      <w:pPr>
        <w:pStyle w:val="GDMO2"/>
        <w:rPr>
          <w:rFonts w:ascii="Arial" w:hAnsi="Arial"/>
        </w:rPr>
      </w:pPr>
      <w:r>
        <w:rPr>
          <w:rFonts w:ascii="Arial" w:hAnsi="Arial"/>
        </w:rPr>
        <w:t>ATTRIBUTES</w:t>
      </w:r>
    </w:p>
    <w:p w14:paraId="4FC3037B" w14:textId="77777777" w:rsidR="00B27CBD" w:rsidRDefault="00B27CBD">
      <w:pPr>
        <w:pStyle w:val="GDMO3"/>
        <w:rPr>
          <w:rFonts w:ascii="Arial" w:hAnsi="Arial"/>
        </w:rPr>
      </w:pPr>
      <w:r>
        <w:rPr>
          <w:rFonts w:ascii="Arial" w:hAnsi="Arial"/>
        </w:rPr>
        <w:t>attSubsequentInterMS</w:t>
      </w:r>
      <w:smartTag w:uri="urn:schemas-microsoft-com:office:smarttags" w:element="PersonName">
        <w:r>
          <w:rPr>
            <w:rFonts w:ascii="Arial" w:hAnsi="Arial"/>
          </w:rPr>
          <w:t>CH</w:t>
        </w:r>
      </w:smartTag>
      <w:r>
        <w:rPr>
          <w:rFonts w:ascii="Arial" w:hAnsi="Arial"/>
        </w:rPr>
        <w:t>DOsMSCc</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7695AA8" w14:textId="77777777" w:rsidR="00B27CBD" w:rsidRDefault="00B27CBD">
      <w:pPr>
        <w:pStyle w:val="GDMO3"/>
        <w:rPr>
          <w:rFonts w:ascii="Arial" w:hAnsi="Arial"/>
        </w:rPr>
      </w:pPr>
      <w:r>
        <w:rPr>
          <w:rFonts w:ascii="Arial" w:hAnsi="Arial"/>
        </w:rPr>
        <w:t>succSubsequentInterMS</w:t>
      </w:r>
      <w:smartTag w:uri="urn:schemas-microsoft-com:office:smarttags" w:element="PersonName">
        <w:r>
          <w:rPr>
            <w:rFonts w:ascii="Arial" w:hAnsi="Arial"/>
          </w:rPr>
          <w:t>CH</w:t>
        </w:r>
      </w:smartTag>
      <w:r>
        <w:rPr>
          <w:rFonts w:ascii="Arial" w:hAnsi="Arial"/>
        </w:rPr>
        <w:t>DOsMSCc</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FC791C1" w14:textId="77777777" w:rsidR="00B27CBD" w:rsidRDefault="00B27CBD">
      <w:pPr>
        <w:pStyle w:val="GDMO1"/>
        <w:rPr>
          <w:rFonts w:ascii="Arial" w:hAnsi="Arial"/>
        </w:rPr>
      </w:pPr>
      <w:r>
        <w:rPr>
          <w:rFonts w:ascii="Arial" w:hAnsi="Arial"/>
          <w:b/>
        </w:rPr>
        <w:t>REGISTERED AS</w:t>
      </w:r>
      <w:r>
        <w:rPr>
          <w:rFonts w:ascii="Arial" w:hAnsi="Arial"/>
        </w:rPr>
        <w:t xml:space="preserve"> {gsm1204package 2525};</w:t>
      </w:r>
    </w:p>
    <w:p w14:paraId="562F9831" w14:textId="77777777" w:rsidR="00B27CBD" w:rsidRDefault="00B27CBD">
      <w:pPr>
        <w:pStyle w:val="GDMO1"/>
        <w:rPr>
          <w:rFonts w:ascii="Arial" w:hAnsi="Arial"/>
        </w:rPr>
      </w:pPr>
    </w:p>
    <w:p w14:paraId="7AEE6C09" w14:textId="77777777" w:rsidR="00B27CBD" w:rsidRDefault="00B27CBD">
      <w:pPr>
        <w:pStyle w:val="Heading3"/>
      </w:pPr>
      <w:bookmarkStart w:id="442" w:name="_Toc509322895"/>
      <w:r>
        <w:t>C.2.5.26</w:t>
      </w:r>
      <w:r>
        <w:tab/>
        <w:t>externalHandoversPackage</w:t>
      </w:r>
      <w:bookmarkEnd w:id="442"/>
    </w:p>
    <w:p w14:paraId="27B3861D" w14:textId="77777777" w:rsidR="00B27CBD" w:rsidRDefault="00B27CBD">
      <w:pPr>
        <w:pStyle w:val="GDMO1"/>
        <w:rPr>
          <w:rFonts w:ascii="Arial" w:hAnsi="Arial"/>
        </w:rPr>
      </w:pPr>
      <w:r>
        <w:rPr>
          <w:rFonts w:ascii="Arial" w:hAnsi="Arial"/>
        </w:rPr>
        <w:t xml:space="preserve">externalHandoversPackage </w:t>
      </w:r>
      <w:r>
        <w:rPr>
          <w:rFonts w:ascii="Arial" w:hAnsi="Arial"/>
          <w:b/>
        </w:rPr>
        <w:t>PACKAGE</w:t>
      </w:r>
    </w:p>
    <w:p w14:paraId="2D2CCF4B" w14:textId="77777777" w:rsidR="00B27CBD" w:rsidRDefault="00B27CBD">
      <w:pPr>
        <w:pStyle w:val="GDMO2"/>
        <w:rPr>
          <w:rFonts w:ascii="Arial" w:hAnsi="Arial"/>
        </w:rPr>
      </w:pPr>
      <w:r>
        <w:rPr>
          <w:rFonts w:ascii="Arial" w:hAnsi="Arial"/>
        </w:rPr>
        <w:t>BEHAVIOUR</w:t>
      </w:r>
    </w:p>
    <w:p w14:paraId="2B193209" w14:textId="77777777" w:rsidR="00B27CBD" w:rsidRDefault="00B27CBD">
      <w:pPr>
        <w:pStyle w:val="GDMO3"/>
        <w:rPr>
          <w:rFonts w:ascii="Arial" w:hAnsi="Arial"/>
        </w:rPr>
      </w:pPr>
      <w:r>
        <w:rPr>
          <w:rFonts w:ascii="Arial" w:hAnsi="Arial"/>
        </w:rPr>
        <w:t>generalMeasurementPackageBehaviour;</w:t>
      </w:r>
    </w:p>
    <w:p w14:paraId="00A1492F" w14:textId="77777777" w:rsidR="00B27CBD" w:rsidRDefault="00B27CBD">
      <w:pPr>
        <w:pStyle w:val="GDMO2"/>
        <w:rPr>
          <w:rFonts w:ascii="Arial" w:hAnsi="Arial"/>
        </w:rPr>
      </w:pPr>
      <w:r>
        <w:rPr>
          <w:rFonts w:ascii="Arial" w:hAnsi="Arial"/>
        </w:rPr>
        <w:t>ATTRIBUTES</w:t>
      </w:r>
    </w:p>
    <w:p w14:paraId="46812F3F" w14:textId="77777777" w:rsidR="00B27CBD" w:rsidRDefault="00B27CBD">
      <w:pPr>
        <w:pStyle w:val="GDMO3"/>
        <w:rPr>
          <w:rFonts w:ascii="Arial" w:hAnsi="Arial"/>
        </w:rPr>
      </w:pPr>
      <w:r>
        <w:rPr>
          <w:rFonts w:ascii="Arial" w:hAnsi="Arial"/>
        </w:rPr>
        <w:t>externalHDOs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4FE4CF1" w14:textId="77777777" w:rsidR="00B27CBD" w:rsidRDefault="00B27CBD">
      <w:pPr>
        <w:pStyle w:val="GDMO1"/>
        <w:rPr>
          <w:rFonts w:ascii="Arial" w:hAnsi="Arial"/>
        </w:rPr>
      </w:pPr>
      <w:r>
        <w:rPr>
          <w:rFonts w:ascii="Arial" w:hAnsi="Arial"/>
          <w:b/>
        </w:rPr>
        <w:t>REGISTERED AS</w:t>
      </w:r>
      <w:r>
        <w:rPr>
          <w:rFonts w:ascii="Arial" w:hAnsi="Arial"/>
        </w:rPr>
        <w:t xml:space="preserve"> {gsm1204package 2526};</w:t>
      </w:r>
    </w:p>
    <w:p w14:paraId="0ADAA2AE" w14:textId="77777777" w:rsidR="00B27CBD" w:rsidRDefault="00B27CBD">
      <w:pPr>
        <w:pStyle w:val="GDMO1"/>
        <w:rPr>
          <w:rFonts w:ascii="Arial" w:hAnsi="Arial"/>
        </w:rPr>
      </w:pPr>
    </w:p>
    <w:p w14:paraId="009F9A9F" w14:textId="77777777" w:rsidR="00B27CBD" w:rsidRDefault="00B27CBD">
      <w:pPr>
        <w:pStyle w:val="Heading3"/>
      </w:pPr>
      <w:bookmarkStart w:id="443" w:name="_Toc509322896"/>
      <w:r>
        <w:t>C.2.5.27</w:t>
      </w:r>
      <w:r>
        <w:tab/>
        <w:t>externalHandoversPerCausePackage</w:t>
      </w:r>
      <w:bookmarkEnd w:id="443"/>
    </w:p>
    <w:p w14:paraId="05FB7C17" w14:textId="77777777" w:rsidR="00B27CBD" w:rsidRDefault="00B27CBD">
      <w:pPr>
        <w:pStyle w:val="GDMO1"/>
        <w:rPr>
          <w:rFonts w:ascii="Arial" w:hAnsi="Arial"/>
        </w:rPr>
      </w:pPr>
      <w:r>
        <w:rPr>
          <w:rFonts w:ascii="Arial" w:hAnsi="Arial"/>
        </w:rPr>
        <w:t xml:space="preserve">externalHandoversPerCausePackage </w:t>
      </w:r>
      <w:r>
        <w:rPr>
          <w:rFonts w:ascii="Arial" w:hAnsi="Arial"/>
          <w:b/>
        </w:rPr>
        <w:t>PACKAGE</w:t>
      </w:r>
    </w:p>
    <w:p w14:paraId="1BD425EC" w14:textId="77777777" w:rsidR="00B27CBD" w:rsidRDefault="00B27CBD">
      <w:pPr>
        <w:pStyle w:val="GDMO2"/>
        <w:rPr>
          <w:rFonts w:ascii="Arial" w:hAnsi="Arial"/>
        </w:rPr>
      </w:pPr>
      <w:r>
        <w:rPr>
          <w:rFonts w:ascii="Arial" w:hAnsi="Arial"/>
        </w:rPr>
        <w:t>BEHAVIOUR</w:t>
      </w:r>
    </w:p>
    <w:p w14:paraId="34BF8A1D" w14:textId="77777777" w:rsidR="00B27CBD" w:rsidRDefault="00B27CBD">
      <w:pPr>
        <w:pStyle w:val="GDMO3"/>
        <w:rPr>
          <w:rFonts w:ascii="Arial" w:hAnsi="Arial"/>
        </w:rPr>
      </w:pPr>
      <w:r>
        <w:rPr>
          <w:rFonts w:ascii="Arial" w:hAnsi="Arial"/>
        </w:rPr>
        <w:t>generalMeasurementPackageBehaviour;</w:t>
      </w:r>
    </w:p>
    <w:p w14:paraId="332237A4" w14:textId="77777777" w:rsidR="00B27CBD" w:rsidRDefault="00B27CBD">
      <w:pPr>
        <w:pStyle w:val="GDMO2"/>
        <w:rPr>
          <w:rFonts w:ascii="Arial" w:hAnsi="Arial"/>
        </w:rPr>
      </w:pPr>
      <w:r>
        <w:rPr>
          <w:rFonts w:ascii="Arial" w:hAnsi="Arial"/>
        </w:rPr>
        <w:t>ATTRIBUTES</w:t>
      </w:r>
    </w:p>
    <w:p w14:paraId="42BD5A25" w14:textId="77777777" w:rsidR="00B27CBD" w:rsidRDefault="00B27CBD">
      <w:pPr>
        <w:pStyle w:val="GDMO3"/>
        <w:rPr>
          <w:rFonts w:ascii="Arial" w:hAnsi="Arial"/>
        </w:rPr>
      </w:pPr>
      <w:r>
        <w:rPr>
          <w:rFonts w:ascii="Arial" w:hAnsi="Arial"/>
        </w:rPr>
        <w:t>externalHDOsPerCause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5380B2D" w14:textId="77777777" w:rsidR="00B27CBD" w:rsidRDefault="00B27CBD">
      <w:pPr>
        <w:pStyle w:val="GDMO1"/>
        <w:rPr>
          <w:rFonts w:ascii="Arial" w:hAnsi="Arial"/>
        </w:rPr>
      </w:pPr>
      <w:r>
        <w:rPr>
          <w:rFonts w:ascii="Arial" w:hAnsi="Arial"/>
          <w:b/>
        </w:rPr>
        <w:t>REGISTERED AS</w:t>
      </w:r>
      <w:r>
        <w:rPr>
          <w:rFonts w:ascii="Arial" w:hAnsi="Arial"/>
        </w:rPr>
        <w:t xml:space="preserve"> {gsm1204package 2527};</w:t>
      </w:r>
    </w:p>
    <w:p w14:paraId="0211BBAE" w14:textId="77777777" w:rsidR="00B27CBD" w:rsidRDefault="00B27CBD">
      <w:pPr>
        <w:pStyle w:val="GDMO1"/>
        <w:rPr>
          <w:rFonts w:ascii="Arial" w:hAnsi="Arial"/>
        </w:rPr>
      </w:pPr>
    </w:p>
    <w:p w14:paraId="7D59BF46" w14:textId="77777777" w:rsidR="00B27CBD" w:rsidRDefault="00B27CBD">
      <w:pPr>
        <w:pStyle w:val="Heading3"/>
      </w:pPr>
      <w:bookmarkStart w:id="444" w:name="_Toc509322897"/>
      <w:r>
        <w:t>C.2.5.28</w:t>
      </w:r>
      <w:r>
        <w:tab/>
        <w:t>externalHandoverFailurePerMSCPackage</w:t>
      </w:r>
      <w:bookmarkEnd w:id="444"/>
    </w:p>
    <w:p w14:paraId="770BE20E" w14:textId="77777777" w:rsidR="00B27CBD" w:rsidRDefault="00B27CBD">
      <w:pPr>
        <w:pStyle w:val="GDMO1"/>
        <w:rPr>
          <w:rFonts w:ascii="Arial" w:hAnsi="Arial"/>
        </w:rPr>
      </w:pPr>
      <w:r>
        <w:rPr>
          <w:rFonts w:ascii="Arial" w:hAnsi="Arial"/>
        </w:rPr>
        <w:t xml:space="preserve">externalHandoverFailurePerMSCPackage </w:t>
      </w:r>
      <w:r>
        <w:rPr>
          <w:rFonts w:ascii="Arial" w:hAnsi="Arial"/>
          <w:b/>
        </w:rPr>
        <w:t>PACKAGE</w:t>
      </w:r>
    </w:p>
    <w:p w14:paraId="1DEC2D26" w14:textId="77777777" w:rsidR="00B27CBD" w:rsidRDefault="00B27CBD">
      <w:pPr>
        <w:pStyle w:val="GDMO2"/>
        <w:rPr>
          <w:rFonts w:ascii="Arial" w:hAnsi="Arial"/>
        </w:rPr>
      </w:pPr>
      <w:r>
        <w:rPr>
          <w:rFonts w:ascii="Arial" w:hAnsi="Arial"/>
        </w:rPr>
        <w:t>BEHAVIOUR</w:t>
      </w:r>
    </w:p>
    <w:p w14:paraId="088CBA3D" w14:textId="77777777" w:rsidR="00B27CBD" w:rsidRDefault="00B27CBD">
      <w:pPr>
        <w:pStyle w:val="GDMO3"/>
        <w:rPr>
          <w:rFonts w:ascii="Arial" w:hAnsi="Arial"/>
        </w:rPr>
      </w:pPr>
      <w:r>
        <w:rPr>
          <w:rFonts w:ascii="Arial" w:hAnsi="Arial"/>
        </w:rPr>
        <w:t>generalMeasurementPackageBehaviour;</w:t>
      </w:r>
    </w:p>
    <w:p w14:paraId="19D168D0" w14:textId="77777777" w:rsidR="00B27CBD" w:rsidRDefault="00B27CBD">
      <w:pPr>
        <w:pStyle w:val="GDMO2"/>
        <w:rPr>
          <w:rFonts w:ascii="Arial" w:hAnsi="Arial"/>
        </w:rPr>
      </w:pPr>
      <w:r>
        <w:rPr>
          <w:rFonts w:ascii="Arial" w:hAnsi="Arial"/>
        </w:rPr>
        <w:t>ATTRIBUTES</w:t>
      </w:r>
    </w:p>
    <w:p w14:paraId="11AEC550" w14:textId="77777777" w:rsidR="00B27CBD" w:rsidRDefault="00B27CBD">
      <w:pPr>
        <w:pStyle w:val="GDMO3"/>
        <w:rPr>
          <w:rFonts w:ascii="Arial" w:hAnsi="Arial"/>
        </w:rPr>
      </w:pPr>
      <w:r>
        <w:rPr>
          <w:rFonts w:ascii="Arial" w:hAnsi="Arial"/>
        </w:rPr>
        <w:t>unsuccExternHDOsWithReconnectionPerMSC</w:t>
      </w:r>
      <w:r>
        <w:rPr>
          <w:rFonts w:ascii="Arial" w:hAnsi="Arial"/>
        </w:rPr>
        <w:tab/>
      </w:r>
      <w:r>
        <w:rPr>
          <w:rFonts w:ascii="Arial" w:hAnsi="Arial"/>
          <w:b/>
        </w:rPr>
        <w:t>GET</w:t>
      </w:r>
      <w:r>
        <w:rPr>
          <w:rFonts w:ascii="Arial" w:hAnsi="Arial"/>
        </w:rPr>
        <w:t>,</w:t>
      </w:r>
    </w:p>
    <w:p w14:paraId="78D4480E" w14:textId="77777777" w:rsidR="00B27CBD" w:rsidRDefault="00B27CBD">
      <w:pPr>
        <w:pStyle w:val="GDMO3"/>
        <w:rPr>
          <w:rFonts w:ascii="Arial" w:hAnsi="Arial"/>
        </w:rPr>
      </w:pPr>
      <w:r>
        <w:rPr>
          <w:rFonts w:ascii="Arial" w:hAnsi="Arial"/>
        </w:rPr>
        <w:t>unsuccExternHDOsWithLossOfConnectionPerMSC</w:t>
      </w:r>
      <w:r>
        <w:rPr>
          <w:rFonts w:ascii="Arial" w:hAnsi="Arial"/>
        </w:rPr>
        <w:tab/>
      </w:r>
      <w:r>
        <w:rPr>
          <w:rFonts w:ascii="Arial" w:hAnsi="Arial"/>
          <w:b/>
        </w:rPr>
        <w:t>GET</w:t>
      </w:r>
      <w:r>
        <w:rPr>
          <w:rFonts w:ascii="Arial" w:hAnsi="Arial"/>
        </w:rPr>
        <w:t>;</w:t>
      </w:r>
    </w:p>
    <w:p w14:paraId="02DD318F" w14:textId="77777777" w:rsidR="00B27CBD" w:rsidRDefault="00B27CBD">
      <w:pPr>
        <w:pStyle w:val="GDMO1"/>
        <w:rPr>
          <w:rFonts w:ascii="Arial" w:hAnsi="Arial"/>
        </w:rPr>
      </w:pPr>
      <w:r>
        <w:rPr>
          <w:rFonts w:ascii="Arial" w:hAnsi="Arial"/>
          <w:b/>
        </w:rPr>
        <w:t>REGISTERED AS</w:t>
      </w:r>
      <w:r>
        <w:rPr>
          <w:rFonts w:ascii="Arial" w:hAnsi="Arial"/>
        </w:rPr>
        <w:t xml:space="preserve"> {gsm1204package 2528};</w:t>
      </w:r>
    </w:p>
    <w:p w14:paraId="7AC2E0C9" w14:textId="77777777" w:rsidR="00B27CBD" w:rsidRDefault="00B27CBD">
      <w:pPr>
        <w:pStyle w:val="GDMO1"/>
        <w:rPr>
          <w:rFonts w:ascii="Arial" w:hAnsi="Arial"/>
        </w:rPr>
      </w:pPr>
    </w:p>
    <w:p w14:paraId="213674D0" w14:textId="77777777" w:rsidR="00B27CBD" w:rsidRDefault="00B27CBD">
      <w:pPr>
        <w:pStyle w:val="Heading2"/>
      </w:pPr>
      <w:bookmarkStart w:id="445" w:name="_Toc509322898"/>
      <w:r>
        <w:t>C.2.6</w:t>
      </w:r>
      <w:r>
        <w:tab/>
        <w:t>external HDO Measurement Function Related Packages</w:t>
      </w:r>
      <w:bookmarkEnd w:id="445"/>
    </w:p>
    <w:p w14:paraId="412C086F" w14:textId="77777777" w:rsidR="00B27CBD" w:rsidRDefault="00B27CBD">
      <w:pPr>
        <w:pStyle w:val="Heading3"/>
      </w:pPr>
      <w:bookmarkStart w:id="446" w:name="_Toc509322899"/>
      <w:r>
        <w:t>C.2.6.1</w:t>
      </w:r>
      <w:r>
        <w:tab/>
        <w:t>incomingExternalIntraMS</w:t>
      </w:r>
      <w:smartTag w:uri="urn:schemas-microsoft-com:office:smarttags" w:element="PersonName">
        <w:r>
          <w:t>CH</w:t>
        </w:r>
      </w:smartTag>
      <w:r>
        <w:t>andoversPerCellPackage</w:t>
      </w:r>
      <w:bookmarkEnd w:id="446"/>
    </w:p>
    <w:p w14:paraId="514C5EFE" w14:textId="77777777" w:rsidR="00B27CBD" w:rsidRDefault="00B27CBD">
      <w:pPr>
        <w:pStyle w:val="GDMO1"/>
        <w:rPr>
          <w:rFonts w:ascii="Arial" w:hAnsi="Arial"/>
        </w:rPr>
      </w:pPr>
      <w:r>
        <w:rPr>
          <w:rFonts w:ascii="Arial" w:hAnsi="Arial"/>
        </w:rPr>
        <w:t>incomingExternalIntraMS</w:t>
      </w:r>
      <w:smartTag w:uri="urn:schemas-microsoft-com:office:smarttags" w:element="PersonName">
        <w:r>
          <w:rPr>
            <w:rFonts w:ascii="Arial" w:hAnsi="Arial"/>
          </w:rPr>
          <w:t>CH</w:t>
        </w:r>
      </w:smartTag>
      <w:r>
        <w:rPr>
          <w:rFonts w:ascii="Arial" w:hAnsi="Arial"/>
        </w:rPr>
        <w:t xml:space="preserve">andoversPerCellPackage </w:t>
      </w:r>
      <w:r>
        <w:rPr>
          <w:rFonts w:ascii="Arial" w:hAnsi="Arial"/>
          <w:b/>
        </w:rPr>
        <w:t>PACKAGE</w:t>
      </w:r>
    </w:p>
    <w:p w14:paraId="79E519DA" w14:textId="77777777" w:rsidR="00B27CBD" w:rsidRDefault="00B27CBD">
      <w:pPr>
        <w:pStyle w:val="GDMO2"/>
        <w:rPr>
          <w:rFonts w:ascii="Arial" w:hAnsi="Arial"/>
        </w:rPr>
      </w:pPr>
      <w:r>
        <w:rPr>
          <w:rFonts w:ascii="Arial" w:hAnsi="Arial"/>
        </w:rPr>
        <w:t>BEHAVIOUR</w:t>
      </w:r>
    </w:p>
    <w:p w14:paraId="651DA965" w14:textId="77777777" w:rsidR="00B27CBD" w:rsidRDefault="00B27CBD">
      <w:pPr>
        <w:pStyle w:val="GDMO3"/>
        <w:rPr>
          <w:rFonts w:ascii="Arial" w:hAnsi="Arial"/>
        </w:rPr>
      </w:pPr>
      <w:r>
        <w:rPr>
          <w:rFonts w:ascii="Arial" w:hAnsi="Arial"/>
        </w:rPr>
        <w:t>generalMeasurementPackageBehaviour;</w:t>
      </w:r>
    </w:p>
    <w:p w14:paraId="3DF8626E" w14:textId="77777777" w:rsidR="00B27CBD" w:rsidRDefault="00B27CBD">
      <w:pPr>
        <w:pStyle w:val="GDMO2"/>
        <w:rPr>
          <w:rFonts w:ascii="Arial" w:hAnsi="Arial"/>
        </w:rPr>
      </w:pPr>
      <w:r>
        <w:rPr>
          <w:rFonts w:ascii="Arial" w:hAnsi="Arial"/>
        </w:rPr>
        <w:t>ATTRIBUTES</w:t>
      </w:r>
    </w:p>
    <w:p w14:paraId="7CE4EE86" w14:textId="77777777" w:rsidR="00B27CBD" w:rsidRDefault="00B27CBD">
      <w:pPr>
        <w:pStyle w:val="GDMO3"/>
        <w:rPr>
          <w:rFonts w:ascii="Arial" w:hAnsi="Arial"/>
        </w:rPr>
      </w:pPr>
      <w:r>
        <w:rPr>
          <w:rFonts w:ascii="Arial" w:hAnsi="Arial"/>
        </w:rPr>
        <w:t>attIncomingExternalIntraMS</w:t>
      </w:r>
      <w:smartTag w:uri="urn:schemas-microsoft-com:office:smarttags" w:element="PersonName">
        <w:r>
          <w:rPr>
            <w:rFonts w:ascii="Arial" w:hAnsi="Arial"/>
          </w:rPr>
          <w:t>CH</w:t>
        </w:r>
      </w:smartTag>
      <w:r>
        <w:rPr>
          <w:rFonts w:ascii="Arial" w:hAnsi="Arial"/>
        </w:rPr>
        <w:t>DOsPerOriginatingCell</w:t>
      </w:r>
      <w:r>
        <w:rPr>
          <w:rFonts w:ascii="Arial" w:hAnsi="Arial"/>
        </w:rPr>
        <w:tab/>
      </w:r>
      <w:r>
        <w:rPr>
          <w:rFonts w:ascii="Arial" w:hAnsi="Arial"/>
          <w:b/>
        </w:rPr>
        <w:t>GET</w:t>
      </w:r>
      <w:r>
        <w:rPr>
          <w:rFonts w:ascii="Arial" w:hAnsi="Arial"/>
        </w:rPr>
        <w:t>,</w:t>
      </w:r>
    </w:p>
    <w:p w14:paraId="759F7F57" w14:textId="77777777" w:rsidR="00B27CBD" w:rsidRDefault="00B27CBD">
      <w:pPr>
        <w:pStyle w:val="GDMO3"/>
        <w:rPr>
          <w:rFonts w:ascii="Arial" w:hAnsi="Arial"/>
        </w:rPr>
      </w:pPr>
      <w:r>
        <w:rPr>
          <w:rFonts w:ascii="Arial" w:hAnsi="Arial"/>
        </w:rPr>
        <w:t>succIncomingExternalIntraMS</w:t>
      </w:r>
      <w:smartTag w:uri="urn:schemas-microsoft-com:office:smarttags" w:element="PersonName">
        <w:r>
          <w:rPr>
            <w:rFonts w:ascii="Arial" w:hAnsi="Arial"/>
          </w:rPr>
          <w:t>CH</w:t>
        </w:r>
      </w:smartTag>
      <w:r>
        <w:rPr>
          <w:rFonts w:ascii="Arial" w:hAnsi="Arial"/>
        </w:rPr>
        <w:t>DOsPerOriginatingCell</w:t>
      </w:r>
      <w:r>
        <w:rPr>
          <w:rFonts w:ascii="Arial" w:hAnsi="Arial"/>
        </w:rPr>
        <w:tab/>
      </w:r>
      <w:r>
        <w:rPr>
          <w:rFonts w:ascii="Arial" w:hAnsi="Arial"/>
          <w:b/>
        </w:rPr>
        <w:t>GET</w:t>
      </w:r>
      <w:r>
        <w:rPr>
          <w:rFonts w:ascii="Arial" w:hAnsi="Arial"/>
        </w:rPr>
        <w:t>;</w:t>
      </w:r>
    </w:p>
    <w:p w14:paraId="02E525C5" w14:textId="77777777" w:rsidR="00B27CBD" w:rsidRDefault="00B27CBD">
      <w:pPr>
        <w:pStyle w:val="GDMO1"/>
        <w:rPr>
          <w:rFonts w:ascii="Arial" w:hAnsi="Arial"/>
        </w:rPr>
      </w:pPr>
      <w:r>
        <w:rPr>
          <w:rFonts w:ascii="Arial" w:hAnsi="Arial"/>
          <w:b/>
        </w:rPr>
        <w:t>REGISTERED AS</w:t>
      </w:r>
      <w:r>
        <w:rPr>
          <w:rFonts w:ascii="Arial" w:hAnsi="Arial"/>
        </w:rPr>
        <w:t xml:space="preserve"> {gsm1204package 261};</w:t>
      </w:r>
    </w:p>
    <w:p w14:paraId="2BE69F1B" w14:textId="77777777" w:rsidR="00B27CBD" w:rsidRDefault="00B27CBD">
      <w:pPr>
        <w:pStyle w:val="GDMO1"/>
        <w:rPr>
          <w:rFonts w:ascii="Arial" w:hAnsi="Arial"/>
        </w:rPr>
      </w:pPr>
    </w:p>
    <w:p w14:paraId="49728C8D" w14:textId="77777777" w:rsidR="00B27CBD" w:rsidRDefault="00B27CBD">
      <w:pPr>
        <w:pStyle w:val="Heading3"/>
      </w:pPr>
      <w:bookmarkStart w:id="447" w:name="_Toc509322900"/>
      <w:r>
        <w:t>C.2.6.2</w:t>
      </w:r>
      <w:r>
        <w:tab/>
        <w:t>outgoingExternalIntraMS</w:t>
      </w:r>
      <w:smartTag w:uri="urn:schemas-microsoft-com:office:smarttags" w:element="PersonName">
        <w:r>
          <w:t>CH</w:t>
        </w:r>
      </w:smartTag>
      <w:r>
        <w:t>andoversPerCellPackage</w:t>
      </w:r>
      <w:bookmarkEnd w:id="447"/>
    </w:p>
    <w:p w14:paraId="4A86E17A" w14:textId="77777777" w:rsidR="00B27CBD" w:rsidRDefault="00B27CBD">
      <w:pPr>
        <w:pStyle w:val="GDMO1"/>
        <w:rPr>
          <w:rFonts w:ascii="Arial" w:hAnsi="Arial"/>
        </w:rPr>
      </w:pPr>
      <w:r>
        <w:rPr>
          <w:rFonts w:ascii="Arial" w:hAnsi="Arial"/>
        </w:rPr>
        <w:t>outgoingExternalIntraMS</w:t>
      </w:r>
      <w:smartTag w:uri="urn:schemas-microsoft-com:office:smarttags" w:element="PersonName">
        <w:r>
          <w:rPr>
            <w:rFonts w:ascii="Arial" w:hAnsi="Arial"/>
          </w:rPr>
          <w:t>CH</w:t>
        </w:r>
      </w:smartTag>
      <w:r>
        <w:rPr>
          <w:rFonts w:ascii="Arial" w:hAnsi="Arial"/>
        </w:rPr>
        <w:t xml:space="preserve">andoversPerCellPackage </w:t>
      </w:r>
      <w:r>
        <w:rPr>
          <w:rFonts w:ascii="Arial" w:hAnsi="Arial"/>
          <w:b/>
        </w:rPr>
        <w:t>PACKAGE</w:t>
      </w:r>
    </w:p>
    <w:p w14:paraId="3384E082" w14:textId="77777777" w:rsidR="00B27CBD" w:rsidRDefault="00B27CBD">
      <w:pPr>
        <w:pStyle w:val="GDMO2"/>
        <w:rPr>
          <w:rFonts w:ascii="Arial" w:hAnsi="Arial"/>
        </w:rPr>
      </w:pPr>
      <w:r>
        <w:rPr>
          <w:rFonts w:ascii="Arial" w:hAnsi="Arial"/>
        </w:rPr>
        <w:t>BEHAVIOUR</w:t>
      </w:r>
    </w:p>
    <w:p w14:paraId="0BA5B73E" w14:textId="77777777" w:rsidR="00B27CBD" w:rsidRDefault="00B27CBD">
      <w:pPr>
        <w:pStyle w:val="GDMO3"/>
        <w:rPr>
          <w:rFonts w:ascii="Arial" w:hAnsi="Arial"/>
        </w:rPr>
      </w:pPr>
      <w:r>
        <w:rPr>
          <w:rFonts w:ascii="Arial" w:hAnsi="Arial"/>
        </w:rPr>
        <w:t>generalMeasurementPackageBehaviour;</w:t>
      </w:r>
    </w:p>
    <w:p w14:paraId="6F737B18" w14:textId="77777777" w:rsidR="00B27CBD" w:rsidRDefault="00B27CBD">
      <w:pPr>
        <w:pStyle w:val="GDMO2"/>
        <w:rPr>
          <w:rFonts w:ascii="Arial" w:hAnsi="Arial"/>
        </w:rPr>
      </w:pPr>
      <w:r>
        <w:rPr>
          <w:rFonts w:ascii="Arial" w:hAnsi="Arial"/>
        </w:rPr>
        <w:lastRenderedPageBreak/>
        <w:t>ATTRIBUTES</w:t>
      </w:r>
    </w:p>
    <w:p w14:paraId="3C46430D" w14:textId="77777777" w:rsidR="00B27CBD" w:rsidRDefault="00B27CBD">
      <w:pPr>
        <w:pStyle w:val="GDMO3"/>
        <w:rPr>
          <w:rFonts w:ascii="Arial" w:hAnsi="Arial"/>
        </w:rPr>
      </w:pPr>
      <w:r>
        <w:rPr>
          <w:rFonts w:ascii="Arial" w:hAnsi="Arial"/>
        </w:rPr>
        <w:t>attOutgoingExternalIntraMS</w:t>
      </w:r>
      <w:smartTag w:uri="urn:schemas-microsoft-com:office:smarttags" w:element="PersonName">
        <w:r>
          <w:rPr>
            <w:rFonts w:ascii="Arial" w:hAnsi="Arial"/>
          </w:rPr>
          <w:t>CH</w:t>
        </w:r>
      </w:smartTag>
      <w:r>
        <w:rPr>
          <w:rFonts w:ascii="Arial" w:hAnsi="Arial"/>
        </w:rPr>
        <w:t>DOsPerTargetCell</w:t>
      </w:r>
      <w:r>
        <w:rPr>
          <w:rFonts w:ascii="Arial" w:hAnsi="Arial"/>
        </w:rPr>
        <w:tab/>
      </w:r>
      <w:r>
        <w:rPr>
          <w:rFonts w:ascii="Arial" w:hAnsi="Arial"/>
          <w:b/>
        </w:rPr>
        <w:t>GET</w:t>
      </w:r>
      <w:r>
        <w:rPr>
          <w:rFonts w:ascii="Arial" w:hAnsi="Arial"/>
        </w:rPr>
        <w:t>,</w:t>
      </w:r>
    </w:p>
    <w:p w14:paraId="6E8722F6" w14:textId="77777777" w:rsidR="00B27CBD" w:rsidRDefault="00B27CBD">
      <w:pPr>
        <w:pStyle w:val="GDMO3"/>
        <w:rPr>
          <w:rFonts w:ascii="Arial" w:hAnsi="Arial"/>
        </w:rPr>
      </w:pPr>
      <w:r>
        <w:rPr>
          <w:rFonts w:ascii="Arial" w:hAnsi="Arial"/>
        </w:rPr>
        <w:t>succOutgoingExternalIntraMS</w:t>
      </w:r>
      <w:smartTag w:uri="urn:schemas-microsoft-com:office:smarttags" w:element="PersonName">
        <w:r>
          <w:rPr>
            <w:rFonts w:ascii="Arial" w:hAnsi="Arial"/>
          </w:rPr>
          <w:t>CH</w:t>
        </w:r>
      </w:smartTag>
      <w:r>
        <w:rPr>
          <w:rFonts w:ascii="Arial" w:hAnsi="Arial"/>
        </w:rPr>
        <w:t>DOsPerTargetCell</w:t>
      </w:r>
      <w:r>
        <w:rPr>
          <w:rFonts w:ascii="Arial" w:hAnsi="Arial"/>
        </w:rPr>
        <w:tab/>
      </w:r>
      <w:r>
        <w:rPr>
          <w:rFonts w:ascii="Arial" w:hAnsi="Arial"/>
          <w:b/>
        </w:rPr>
        <w:t>GET</w:t>
      </w:r>
      <w:r>
        <w:rPr>
          <w:rFonts w:ascii="Arial" w:hAnsi="Arial"/>
        </w:rPr>
        <w:t>;</w:t>
      </w:r>
    </w:p>
    <w:p w14:paraId="51551E05" w14:textId="77777777" w:rsidR="00B27CBD" w:rsidRDefault="00B27CBD">
      <w:pPr>
        <w:pStyle w:val="GDMO1"/>
        <w:rPr>
          <w:rFonts w:ascii="Arial" w:hAnsi="Arial"/>
        </w:rPr>
      </w:pPr>
      <w:r>
        <w:rPr>
          <w:rFonts w:ascii="Arial" w:hAnsi="Arial"/>
          <w:b/>
        </w:rPr>
        <w:t>REGISTERED AS</w:t>
      </w:r>
      <w:r>
        <w:rPr>
          <w:rFonts w:ascii="Arial" w:hAnsi="Arial"/>
        </w:rPr>
        <w:t xml:space="preserve"> {gsm1204package 262};</w:t>
      </w:r>
    </w:p>
    <w:p w14:paraId="496D79F6" w14:textId="77777777" w:rsidR="00B27CBD" w:rsidRDefault="00B27CBD">
      <w:pPr>
        <w:pStyle w:val="GDMO1"/>
        <w:rPr>
          <w:rFonts w:ascii="Arial" w:hAnsi="Arial"/>
        </w:rPr>
      </w:pPr>
    </w:p>
    <w:p w14:paraId="07ECAB89" w14:textId="77777777" w:rsidR="00B27CBD" w:rsidRDefault="00B27CBD">
      <w:pPr>
        <w:pStyle w:val="Heading3"/>
      </w:pPr>
      <w:bookmarkStart w:id="448" w:name="_Toc509322901"/>
      <w:r>
        <w:t>C.2.6.3</w:t>
      </w:r>
      <w:r>
        <w:tab/>
        <w:t>incomingExternalInterMS</w:t>
      </w:r>
      <w:smartTag w:uri="urn:schemas-microsoft-com:office:smarttags" w:element="PersonName">
        <w:r>
          <w:t>CH</w:t>
        </w:r>
      </w:smartTag>
      <w:r>
        <w:t>andoversPerCellPackage</w:t>
      </w:r>
      <w:bookmarkEnd w:id="448"/>
    </w:p>
    <w:p w14:paraId="1D7D6018" w14:textId="77777777" w:rsidR="00B27CBD" w:rsidRDefault="00B27CBD">
      <w:pPr>
        <w:pStyle w:val="GDMO1"/>
        <w:rPr>
          <w:rFonts w:ascii="Arial" w:hAnsi="Arial"/>
        </w:rPr>
      </w:pPr>
      <w:r>
        <w:rPr>
          <w:rFonts w:ascii="Arial" w:hAnsi="Arial"/>
        </w:rPr>
        <w:t>incomingExternalInterMS</w:t>
      </w:r>
      <w:smartTag w:uri="urn:schemas-microsoft-com:office:smarttags" w:element="PersonName">
        <w:r>
          <w:rPr>
            <w:rFonts w:ascii="Arial" w:hAnsi="Arial"/>
          </w:rPr>
          <w:t>CH</w:t>
        </w:r>
      </w:smartTag>
      <w:r>
        <w:rPr>
          <w:rFonts w:ascii="Arial" w:hAnsi="Arial"/>
        </w:rPr>
        <w:t xml:space="preserve">andoversPerCellPackage </w:t>
      </w:r>
      <w:r>
        <w:rPr>
          <w:rFonts w:ascii="Arial" w:hAnsi="Arial"/>
          <w:b/>
        </w:rPr>
        <w:t>PACKAGE</w:t>
      </w:r>
    </w:p>
    <w:p w14:paraId="6DDC2A78" w14:textId="77777777" w:rsidR="00B27CBD" w:rsidRDefault="00B27CBD">
      <w:pPr>
        <w:pStyle w:val="GDMO2"/>
        <w:rPr>
          <w:rFonts w:ascii="Arial" w:hAnsi="Arial"/>
        </w:rPr>
      </w:pPr>
      <w:r>
        <w:rPr>
          <w:rFonts w:ascii="Arial" w:hAnsi="Arial"/>
        </w:rPr>
        <w:t>BEHAVIOUR</w:t>
      </w:r>
    </w:p>
    <w:p w14:paraId="32562ED0" w14:textId="77777777" w:rsidR="00B27CBD" w:rsidRDefault="00B27CBD">
      <w:pPr>
        <w:pStyle w:val="GDMO3"/>
        <w:rPr>
          <w:rFonts w:ascii="Arial" w:hAnsi="Arial"/>
        </w:rPr>
      </w:pPr>
      <w:r>
        <w:rPr>
          <w:rFonts w:ascii="Arial" w:hAnsi="Arial"/>
        </w:rPr>
        <w:t>generalMeasurementPackageBehaviour;</w:t>
      </w:r>
    </w:p>
    <w:p w14:paraId="2F4EA6B9" w14:textId="77777777" w:rsidR="00B27CBD" w:rsidRDefault="00B27CBD">
      <w:pPr>
        <w:pStyle w:val="GDMO2"/>
        <w:rPr>
          <w:rFonts w:ascii="Arial" w:hAnsi="Arial"/>
        </w:rPr>
      </w:pPr>
      <w:r>
        <w:rPr>
          <w:rFonts w:ascii="Arial" w:hAnsi="Arial"/>
        </w:rPr>
        <w:t>ATTRIBUTES</w:t>
      </w:r>
    </w:p>
    <w:p w14:paraId="775ED3C8" w14:textId="77777777" w:rsidR="00B27CBD" w:rsidRDefault="00B27CBD">
      <w:pPr>
        <w:pStyle w:val="GDMO3"/>
        <w:rPr>
          <w:rFonts w:ascii="Arial" w:hAnsi="Arial"/>
        </w:rPr>
      </w:pPr>
      <w:r>
        <w:rPr>
          <w:rFonts w:ascii="Arial" w:hAnsi="Arial"/>
        </w:rPr>
        <w:t>attIncomingInterMS</w:t>
      </w:r>
      <w:smartTag w:uri="urn:schemas-microsoft-com:office:smarttags" w:element="PersonName">
        <w:r>
          <w:rPr>
            <w:rFonts w:ascii="Arial" w:hAnsi="Arial"/>
          </w:rPr>
          <w:t>CH</w:t>
        </w:r>
      </w:smartTag>
      <w:r>
        <w:rPr>
          <w:rFonts w:ascii="Arial" w:hAnsi="Arial"/>
        </w:rPr>
        <w:t>DOsPerOriginatingCell</w:t>
      </w:r>
      <w:r>
        <w:rPr>
          <w:rFonts w:ascii="Arial" w:hAnsi="Arial"/>
        </w:rPr>
        <w:tab/>
      </w:r>
      <w:r>
        <w:rPr>
          <w:rFonts w:ascii="Arial" w:hAnsi="Arial"/>
        </w:rPr>
        <w:tab/>
      </w:r>
      <w:r>
        <w:rPr>
          <w:rFonts w:ascii="Arial" w:hAnsi="Arial"/>
          <w:b/>
        </w:rPr>
        <w:t>GET</w:t>
      </w:r>
      <w:r>
        <w:rPr>
          <w:rFonts w:ascii="Arial" w:hAnsi="Arial"/>
        </w:rPr>
        <w:t>,</w:t>
      </w:r>
    </w:p>
    <w:p w14:paraId="0BEF91ED" w14:textId="77777777" w:rsidR="00B27CBD" w:rsidRDefault="00B27CBD">
      <w:pPr>
        <w:pStyle w:val="GDMO3"/>
        <w:rPr>
          <w:rFonts w:ascii="Arial" w:hAnsi="Arial"/>
        </w:rPr>
      </w:pPr>
      <w:r>
        <w:rPr>
          <w:rFonts w:ascii="Arial" w:hAnsi="Arial"/>
        </w:rPr>
        <w:t>succIncomingInterMS</w:t>
      </w:r>
      <w:smartTag w:uri="urn:schemas-microsoft-com:office:smarttags" w:element="PersonName">
        <w:r>
          <w:rPr>
            <w:rFonts w:ascii="Arial" w:hAnsi="Arial"/>
          </w:rPr>
          <w:t>CH</w:t>
        </w:r>
      </w:smartTag>
      <w:r>
        <w:rPr>
          <w:rFonts w:ascii="Arial" w:hAnsi="Arial"/>
        </w:rPr>
        <w:t>DOsPerOriginatingCell</w:t>
      </w:r>
      <w:r>
        <w:rPr>
          <w:rFonts w:ascii="Arial" w:hAnsi="Arial"/>
        </w:rPr>
        <w:tab/>
      </w:r>
      <w:r>
        <w:rPr>
          <w:rFonts w:ascii="Arial" w:hAnsi="Arial"/>
          <w:b/>
        </w:rPr>
        <w:t>GET</w:t>
      </w:r>
      <w:r>
        <w:rPr>
          <w:rFonts w:ascii="Arial" w:hAnsi="Arial"/>
        </w:rPr>
        <w:t>;</w:t>
      </w:r>
    </w:p>
    <w:p w14:paraId="00BDE4BA" w14:textId="77777777" w:rsidR="00B27CBD" w:rsidRDefault="00B27CBD">
      <w:pPr>
        <w:pStyle w:val="GDMO1"/>
        <w:rPr>
          <w:rFonts w:ascii="Arial" w:hAnsi="Arial"/>
        </w:rPr>
      </w:pPr>
      <w:r>
        <w:rPr>
          <w:rFonts w:ascii="Arial" w:hAnsi="Arial"/>
          <w:b/>
        </w:rPr>
        <w:t>REGISTERED AS</w:t>
      </w:r>
      <w:r>
        <w:rPr>
          <w:rFonts w:ascii="Arial" w:hAnsi="Arial"/>
        </w:rPr>
        <w:t xml:space="preserve"> {gsm1204package 263};</w:t>
      </w:r>
    </w:p>
    <w:p w14:paraId="0FFC6CD2" w14:textId="77777777" w:rsidR="00B27CBD" w:rsidRDefault="00B27CBD">
      <w:pPr>
        <w:pStyle w:val="GDMO1"/>
        <w:rPr>
          <w:rFonts w:ascii="Arial" w:hAnsi="Arial"/>
        </w:rPr>
      </w:pPr>
    </w:p>
    <w:p w14:paraId="61E75F13" w14:textId="77777777" w:rsidR="00B27CBD" w:rsidRDefault="00B27CBD">
      <w:pPr>
        <w:pStyle w:val="Heading3"/>
      </w:pPr>
      <w:bookmarkStart w:id="449" w:name="_Toc509322902"/>
      <w:r>
        <w:t>C.2.6.4</w:t>
      </w:r>
      <w:r>
        <w:tab/>
        <w:t>outgoingExternalInterMS</w:t>
      </w:r>
      <w:smartTag w:uri="urn:schemas-microsoft-com:office:smarttags" w:element="PersonName">
        <w:r>
          <w:t>CH</w:t>
        </w:r>
      </w:smartTag>
      <w:r>
        <w:t>andoversPerCellPackage</w:t>
      </w:r>
      <w:bookmarkEnd w:id="449"/>
    </w:p>
    <w:p w14:paraId="04373662" w14:textId="77777777" w:rsidR="00B27CBD" w:rsidRDefault="00B27CBD">
      <w:pPr>
        <w:pStyle w:val="GDMO1"/>
        <w:rPr>
          <w:rFonts w:ascii="Arial" w:hAnsi="Arial"/>
        </w:rPr>
      </w:pPr>
      <w:r>
        <w:rPr>
          <w:rFonts w:ascii="Arial" w:hAnsi="Arial"/>
        </w:rPr>
        <w:t>outgoingExternalInterMS</w:t>
      </w:r>
      <w:smartTag w:uri="urn:schemas-microsoft-com:office:smarttags" w:element="PersonName">
        <w:r>
          <w:rPr>
            <w:rFonts w:ascii="Arial" w:hAnsi="Arial"/>
          </w:rPr>
          <w:t>CH</w:t>
        </w:r>
      </w:smartTag>
      <w:r>
        <w:rPr>
          <w:rFonts w:ascii="Arial" w:hAnsi="Arial"/>
        </w:rPr>
        <w:t xml:space="preserve">andoversPerCellPackage </w:t>
      </w:r>
      <w:r>
        <w:rPr>
          <w:rFonts w:ascii="Arial" w:hAnsi="Arial"/>
          <w:b/>
        </w:rPr>
        <w:t>PACKAGE</w:t>
      </w:r>
    </w:p>
    <w:p w14:paraId="552DFA8F" w14:textId="77777777" w:rsidR="00B27CBD" w:rsidRDefault="00B27CBD">
      <w:pPr>
        <w:pStyle w:val="GDMO2"/>
        <w:rPr>
          <w:rFonts w:ascii="Arial" w:hAnsi="Arial"/>
        </w:rPr>
      </w:pPr>
      <w:r>
        <w:rPr>
          <w:rFonts w:ascii="Arial" w:hAnsi="Arial"/>
        </w:rPr>
        <w:t>BEHAVIOUR</w:t>
      </w:r>
    </w:p>
    <w:p w14:paraId="5FF21930" w14:textId="77777777" w:rsidR="00B27CBD" w:rsidRDefault="00B27CBD">
      <w:pPr>
        <w:pStyle w:val="GDMO3"/>
        <w:rPr>
          <w:rFonts w:ascii="Arial" w:hAnsi="Arial"/>
        </w:rPr>
      </w:pPr>
      <w:r>
        <w:rPr>
          <w:rFonts w:ascii="Arial" w:hAnsi="Arial"/>
        </w:rPr>
        <w:t>generalMeasurementPackageBehaviour;</w:t>
      </w:r>
    </w:p>
    <w:p w14:paraId="65BD2D16" w14:textId="77777777" w:rsidR="00B27CBD" w:rsidRDefault="00B27CBD">
      <w:pPr>
        <w:pStyle w:val="GDMO2"/>
        <w:rPr>
          <w:rFonts w:ascii="Arial" w:hAnsi="Arial"/>
        </w:rPr>
      </w:pPr>
      <w:r>
        <w:rPr>
          <w:rFonts w:ascii="Arial" w:hAnsi="Arial"/>
        </w:rPr>
        <w:t>ATTRIBUTES</w:t>
      </w:r>
    </w:p>
    <w:p w14:paraId="25779F5A" w14:textId="77777777" w:rsidR="00B27CBD" w:rsidRDefault="00B27CBD">
      <w:pPr>
        <w:pStyle w:val="GDMO3"/>
        <w:rPr>
          <w:rFonts w:ascii="Arial" w:hAnsi="Arial"/>
        </w:rPr>
      </w:pPr>
      <w:r>
        <w:rPr>
          <w:rFonts w:ascii="Arial" w:hAnsi="Arial"/>
        </w:rPr>
        <w:t>attOutgoingInterMS</w:t>
      </w:r>
      <w:smartTag w:uri="urn:schemas-microsoft-com:office:smarttags" w:element="PersonName">
        <w:r>
          <w:rPr>
            <w:rFonts w:ascii="Arial" w:hAnsi="Arial"/>
          </w:rPr>
          <w:t>CH</w:t>
        </w:r>
      </w:smartTag>
      <w:r>
        <w:rPr>
          <w:rFonts w:ascii="Arial" w:hAnsi="Arial"/>
        </w:rPr>
        <w:t>DOsPerTargetCell</w:t>
      </w:r>
      <w:r>
        <w:rPr>
          <w:rFonts w:ascii="Arial" w:hAnsi="Arial"/>
        </w:rPr>
        <w:tab/>
      </w:r>
      <w:r>
        <w:rPr>
          <w:rFonts w:ascii="Arial" w:hAnsi="Arial"/>
        </w:rPr>
        <w:tab/>
      </w:r>
      <w:r>
        <w:rPr>
          <w:rFonts w:ascii="Arial" w:hAnsi="Arial"/>
          <w:b/>
        </w:rPr>
        <w:t>GET</w:t>
      </w:r>
      <w:r>
        <w:rPr>
          <w:rFonts w:ascii="Arial" w:hAnsi="Arial"/>
        </w:rPr>
        <w:t>,</w:t>
      </w:r>
    </w:p>
    <w:p w14:paraId="79290AEC" w14:textId="77777777" w:rsidR="00B27CBD" w:rsidRDefault="00B27CBD">
      <w:pPr>
        <w:pStyle w:val="GDMO3"/>
        <w:rPr>
          <w:rFonts w:ascii="Arial" w:hAnsi="Arial"/>
        </w:rPr>
      </w:pPr>
      <w:r>
        <w:rPr>
          <w:rFonts w:ascii="Arial" w:hAnsi="Arial"/>
        </w:rPr>
        <w:t>succOutgoingInterMS</w:t>
      </w:r>
      <w:smartTag w:uri="urn:schemas-microsoft-com:office:smarttags" w:element="PersonName">
        <w:r>
          <w:rPr>
            <w:rFonts w:ascii="Arial" w:hAnsi="Arial"/>
          </w:rPr>
          <w:t>CH</w:t>
        </w:r>
      </w:smartTag>
      <w:r>
        <w:rPr>
          <w:rFonts w:ascii="Arial" w:hAnsi="Arial"/>
        </w:rPr>
        <w:t>DOsPerTargetCell</w:t>
      </w:r>
      <w:r>
        <w:rPr>
          <w:rFonts w:ascii="Arial" w:hAnsi="Arial"/>
        </w:rPr>
        <w:tab/>
      </w:r>
      <w:r>
        <w:rPr>
          <w:rFonts w:ascii="Arial" w:hAnsi="Arial"/>
        </w:rPr>
        <w:tab/>
      </w:r>
      <w:r>
        <w:rPr>
          <w:rFonts w:ascii="Arial" w:hAnsi="Arial"/>
          <w:b/>
        </w:rPr>
        <w:t>GET</w:t>
      </w:r>
      <w:r>
        <w:rPr>
          <w:rFonts w:ascii="Arial" w:hAnsi="Arial"/>
        </w:rPr>
        <w:t>;</w:t>
      </w:r>
    </w:p>
    <w:p w14:paraId="3694E7A9" w14:textId="77777777" w:rsidR="00B27CBD" w:rsidRDefault="00B27CBD">
      <w:pPr>
        <w:pStyle w:val="GDMO1"/>
        <w:rPr>
          <w:rFonts w:ascii="Arial" w:hAnsi="Arial"/>
        </w:rPr>
      </w:pPr>
      <w:r>
        <w:rPr>
          <w:rFonts w:ascii="Arial" w:hAnsi="Arial"/>
          <w:b/>
        </w:rPr>
        <w:t>REGISTERED AS</w:t>
      </w:r>
      <w:r>
        <w:rPr>
          <w:rFonts w:ascii="Arial" w:hAnsi="Arial"/>
        </w:rPr>
        <w:t xml:space="preserve"> {gsm1204package 264};</w:t>
      </w:r>
    </w:p>
    <w:p w14:paraId="098815D7" w14:textId="77777777" w:rsidR="00B27CBD" w:rsidRDefault="00B27CBD">
      <w:pPr>
        <w:pStyle w:val="GDMO1"/>
        <w:rPr>
          <w:rFonts w:ascii="Arial" w:hAnsi="Arial"/>
        </w:rPr>
      </w:pPr>
    </w:p>
    <w:p w14:paraId="44BA8B9B" w14:textId="77777777" w:rsidR="00B27CBD" w:rsidRDefault="00B27CBD">
      <w:pPr>
        <w:pStyle w:val="Heading2"/>
      </w:pPr>
      <w:bookmarkStart w:id="450" w:name="_Toc509322903"/>
      <w:r>
        <w:t>C.2.7</w:t>
      </w:r>
      <w:r>
        <w:tab/>
        <w:t>HLR Measurement Function Related Packages</w:t>
      </w:r>
      <w:bookmarkEnd w:id="450"/>
    </w:p>
    <w:p w14:paraId="438AA37B" w14:textId="77777777" w:rsidR="00B27CBD" w:rsidRDefault="00B27CBD">
      <w:pPr>
        <w:pStyle w:val="Heading3"/>
      </w:pPr>
      <w:bookmarkStart w:id="451" w:name="_Toc509322904"/>
      <w:r>
        <w:t>C.2.7.1</w:t>
      </w:r>
      <w:r>
        <w:tab/>
        <w:t>msRoamingOutsideHPLMNPackage</w:t>
      </w:r>
      <w:bookmarkEnd w:id="451"/>
    </w:p>
    <w:p w14:paraId="38AE8E49" w14:textId="77777777" w:rsidR="00B27CBD" w:rsidRDefault="00B27CBD">
      <w:pPr>
        <w:pStyle w:val="GDMO1"/>
        <w:rPr>
          <w:rFonts w:ascii="Arial" w:hAnsi="Arial"/>
        </w:rPr>
      </w:pPr>
      <w:r>
        <w:rPr>
          <w:rFonts w:ascii="Arial" w:hAnsi="Arial"/>
        </w:rPr>
        <w:t xml:space="preserve">msRoamingOutsideHPLMNPackage </w:t>
      </w:r>
      <w:r>
        <w:rPr>
          <w:rFonts w:ascii="Arial" w:hAnsi="Arial"/>
          <w:b/>
        </w:rPr>
        <w:t>PACKAGE</w:t>
      </w:r>
    </w:p>
    <w:p w14:paraId="1B954FE0" w14:textId="77777777" w:rsidR="00B27CBD" w:rsidRDefault="00B27CBD">
      <w:pPr>
        <w:pStyle w:val="GDMO2"/>
        <w:rPr>
          <w:rFonts w:ascii="Arial" w:hAnsi="Arial"/>
        </w:rPr>
      </w:pPr>
      <w:r>
        <w:rPr>
          <w:rFonts w:ascii="Arial" w:hAnsi="Arial"/>
        </w:rPr>
        <w:t>BEHAVIOUR</w:t>
      </w:r>
    </w:p>
    <w:p w14:paraId="4A26178C" w14:textId="77777777" w:rsidR="00B27CBD" w:rsidRDefault="00B27CBD">
      <w:pPr>
        <w:pStyle w:val="GDMO3"/>
        <w:rPr>
          <w:rFonts w:ascii="Arial" w:hAnsi="Arial"/>
        </w:rPr>
      </w:pPr>
      <w:r>
        <w:rPr>
          <w:rFonts w:ascii="Arial" w:hAnsi="Arial"/>
        </w:rPr>
        <w:t>generalMeasurementPackageBehaviour;</w:t>
      </w:r>
    </w:p>
    <w:p w14:paraId="3262212A" w14:textId="77777777" w:rsidR="00B27CBD" w:rsidRDefault="00B27CBD">
      <w:pPr>
        <w:pStyle w:val="GDMO2"/>
        <w:rPr>
          <w:rFonts w:ascii="Arial" w:hAnsi="Arial"/>
        </w:rPr>
      </w:pPr>
      <w:r>
        <w:rPr>
          <w:rFonts w:ascii="Arial" w:hAnsi="Arial"/>
        </w:rPr>
        <w:t>ATTRIBUTES</w:t>
      </w:r>
    </w:p>
    <w:p w14:paraId="799F10C9" w14:textId="77777777" w:rsidR="00B27CBD" w:rsidRDefault="00B27CBD">
      <w:pPr>
        <w:pStyle w:val="GDMO3"/>
        <w:rPr>
          <w:rFonts w:ascii="Arial" w:hAnsi="Arial"/>
        </w:rPr>
      </w:pPr>
      <w:r>
        <w:rPr>
          <w:rFonts w:ascii="Arial" w:hAnsi="Arial"/>
        </w:rPr>
        <w:t>nbrOfCurrentMSsRoamingOutsideHPLMN</w:t>
      </w:r>
      <w:r>
        <w:rPr>
          <w:rFonts w:ascii="Arial" w:hAnsi="Arial"/>
        </w:rPr>
        <w:tab/>
      </w:r>
      <w:r>
        <w:rPr>
          <w:rFonts w:ascii="Arial" w:hAnsi="Arial"/>
        </w:rPr>
        <w:tab/>
      </w:r>
      <w:r>
        <w:rPr>
          <w:rFonts w:ascii="Arial" w:hAnsi="Arial"/>
          <w:b/>
        </w:rPr>
        <w:t>GET</w:t>
      </w:r>
      <w:r>
        <w:rPr>
          <w:rFonts w:ascii="Arial" w:hAnsi="Arial"/>
        </w:rPr>
        <w:t>;</w:t>
      </w:r>
    </w:p>
    <w:p w14:paraId="6653E8A0" w14:textId="77777777" w:rsidR="00B27CBD" w:rsidRDefault="00B27CBD">
      <w:pPr>
        <w:pStyle w:val="GDMO1"/>
        <w:rPr>
          <w:rFonts w:ascii="Arial" w:hAnsi="Arial"/>
        </w:rPr>
      </w:pPr>
      <w:r>
        <w:rPr>
          <w:rFonts w:ascii="Arial" w:hAnsi="Arial"/>
          <w:b/>
        </w:rPr>
        <w:t>REGISTERED AS</w:t>
      </w:r>
      <w:r>
        <w:rPr>
          <w:rFonts w:ascii="Arial" w:hAnsi="Arial"/>
        </w:rPr>
        <w:t xml:space="preserve"> {gsm1204package 271};</w:t>
      </w:r>
    </w:p>
    <w:p w14:paraId="3C103AD6" w14:textId="77777777" w:rsidR="00B27CBD" w:rsidRDefault="00B27CBD">
      <w:pPr>
        <w:pStyle w:val="GDMO1"/>
        <w:rPr>
          <w:rFonts w:ascii="Arial" w:hAnsi="Arial"/>
        </w:rPr>
      </w:pPr>
    </w:p>
    <w:p w14:paraId="55ADEF1E" w14:textId="77777777" w:rsidR="00B27CBD" w:rsidRDefault="00B27CBD">
      <w:pPr>
        <w:pStyle w:val="Heading3"/>
      </w:pPr>
      <w:bookmarkStart w:id="452" w:name="_Toc509322905"/>
      <w:r>
        <w:t>C.2.7.2</w:t>
      </w:r>
      <w:r>
        <w:tab/>
        <w:t>authenticationSetsHLRToVLRPackage</w:t>
      </w:r>
      <w:bookmarkEnd w:id="452"/>
    </w:p>
    <w:p w14:paraId="0CBB47C4" w14:textId="77777777" w:rsidR="00B27CBD" w:rsidRDefault="00B27CBD">
      <w:pPr>
        <w:pStyle w:val="GDMO1"/>
        <w:rPr>
          <w:rFonts w:ascii="Arial" w:hAnsi="Arial"/>
        </w:rPr>
      </w:pPr>
      <w:r>
        <w:rPr>
          <w:rFonts w:ascii="Arial" w:hAnsi="Arial"/>
        </w:rPr>
        <w:t xml:space="preserve">authenticationSetsHLRToVLRPackage </w:t>
      </w:r>
      <w:r>
        <w:rPr>
          <w:rFonts w:ascii="Arial" w:hAnsi="Arial"/>
          <w:b/>
        </w:rPr>
        <w:t>PACKAGE</w:t>
      </w:r>
    </w:p>
    <w:p w14:paraId="07BCD2F8" w14:textId="77777777" w:rsidR="00B27CBD" w:rsidRDefault="00B27CBD">
      <w:pPr>
        <w:pStyle w:val="GDMO2"/>
        <w:rPr>
          <w:rFonts w:ascii="Arial" w:hAnsi="Arial"/>
        </w:rPr>
      </w:pPr>
      <w:r>
        <w:rPr>
          <w:rFonts w:ascii="Arial" w:hAnsi="Arial"/>
        </w:rPr>
        <w:t>BEHAVIOUR</w:t>
      </w:r>
    </w:p>
    <w:p w14:paraId="71F62060" w14:textId="77777777" w:rsidR="00B27CBD" w:rsidRDefault="00B27CBD">
      <w:pPr>
        <w:pStyle w:val="GDMO3"/>
        <w:rPr>
          <w:rFonts w:ascii="Arial" w:hAnsi="Arial"/>
        </w:rPr>
      </w:pPr>
      <w:r>
        <w:rPr>
          <w:rFonts w:ascii="Arial" w:hAnsi="Arial"/>
        </w:rPr>
        <w:t>generalMeasurementPackageBehaviour;</w:t>
      </w:r>
    </w:p>
    <w:p w14:paraId="0A44EA21" w14:textId="77777777" w:rsidR="00B27CBD" w:rsidRDefault="00B27CBD">
      <w:pPr>
        <w:pStyle w:val="GDMO2"/>
        <w:rPr>
          <w:rFonts w:ascii="Arial" w:hAnsi="Arial"/>
        </w:rPr>
      </w:pPr>
      <w:r>
        <w:rPr>
          <w:rFonts w:ascii="Arial" w:hAnsi="Arial"/>
        </w:rPr>
        <w:t>ATTRIBUTES</w:t>
      </w:r>
    </w:p>
    <w:p w14:paraId="10D6B328" w14:textId="77777777" w:rsidR="00B27CBD" w:rsidRDefault="00B27CBD">
      <w:pPr>
        <w:pStyle w:val="GDMO3"/>
        <w:rPr>
          <w:rFonts w:ascii="Arial" w:hAnsi="Arial"/>
        </w:rPr>
      </w:pPr>
      <w:r>
        <w:rPr>
          <w:rFonts w:ascii="Arial" w:hAnsi="Arial"/>
        </w:rPr>
        <w:t>attReqForAuthSetsReceivedByHLRFromVLRs</w:t>
      </w:r>
      <w:r>
        <w:rPr>
          <w:rFonts w:ascii="Arial" w:hAnsi="Arial"/>
        </w:rPr>
        <w:tab/>
      </w:r>
      <w:r>
        <w:rPr>
          <w:rFonts w:ascii="Arial" w:hAnsi="Arial"/>
        </w:rPr>
        <w:tab/>
      </w:r>
      <w:r>
        <w:rPr>
          <w:rFonts w:ascii="Arial" w:hAnsi="Arial"/>
          <w:b/>
        </w:rPr>
        <w:t>GET</w:t>
      </w:r>
      <w:r>
        <w:rPr>
          <w:rFonts w:ascii="Arial" w:hAnsi="Arial"/>
        </w:rPr>
        <w:t>,</w:t>
      </w:r>
    </w:p>
    <w:p w14:paraId="17A3BDBB" w14:textId="77777777" w:rsidR="00B27CBD" w:rsidRDefault="00B27CBD">
      <w:pPr>
        <w:pStyle w:val="GDMO3"/>
        <w:rPr>
          <w:rFonts w:ascii="Arial" w:hAnsi="Arial"/>
        </w:rPr>
      </w:pPr>
      <w:r>
        <w:rPr>
          <w:rFonts w:ascii="Arial" w:hAnsi="Arial"/>
        </w:rPr>
        <w:t>succReturnedAuthSetsFromHLRToVLRs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FB26B3F" w14:textId="77777777" w:rsidR="00B27CBD" w:rsidRDefault="00B27CBD">
      <w:pPr>
        <w:pStyle w:val="GDMO3"/>
        <w:rPr>
          <w:rFonts w:ascii="Arial" w:hAnsi="Arial"/>
        </w:rPr>
      </w:pPr>
      <w:r>
        <w:rPr>
          <w:rFonts w:ascii="Arial" w:hAnsi="Arial"/>
        </w:rPr>
        <w:t>emptyResponsesForAuthSetsFromHLRToVLRs</w:t>
      </w:r>
      <w:r>
        <w:rPr>
          <w:rFonts w:ascii="Arial" w:hAnsi="Arial"/>
        </w:rPr>
        <w:tab/>
      </w:r>
      <w:r>
        <w:rPr>
          <w:rFonts w:ascii="Arial" w:hAnsi="Arial"/>
          <w:b/>
        </w:rPr>
        <w:t>GET</w:t>
      </w:r>
      <w:r>
        <w:rPr>
          <w:rFonts w:ascii="Arial" w:hAnsi="Arial"/>
        </w:rPr>
        <w:t>;</w:t>
      </w:r>
    </w:p>
    <w:p w14:paraId="7AC9588D" w14:textId="77777777" w:rsidR="00B27CBD" w:rsidRDefault="00B27CBD">
      <w:pPr>
        <w:pStyle w:val="GDMO1"/>
        <w:rPr>
          <w:rFonts w:ascii="Arial" w:hAnsi="Arial"/>
        </w:rPr>
      </w:pPr>
      <w:r>
        <w:rPr>
          <w:rFonts w:ascii="Arial" w:hAnsi="Arial"/>
          <w:b/>
        </w:rPr>
        <w:t>REGISTERED AS</w:t>
      </w:r>
      <w:r>
        <w:rPr>
          <w:rFonts w:ascii="Arial" w:hAnsi="Arial"/>
        </w:rPr>
        <w:t xml:space="preserve"> {gsm1204package 272};</w:t>
      </w:r>
    </w:p>
    <w:p w14:paraId="1957256B" w14:textId="77777777" w:rsidR="00B27CBD" w:rsidRDefault="00B27CBD">
      <w:pPr>
        <w:pStyle w:val="GDMO1"/>
        <w:rPr>
          <w:rFonts w:ascii="Arial" w:hAnsi="Arial"/>
        </w:rPr>
      </w:pPr>
    </w:p>
    <w:p w14:paraId="3F4327A7" w14:textId="77777777" w:rsidR="00B27CBD" w:rsidRDefault="00B27CBD">
      <w:pPr>
        <w:pStyle w:val="Heading3"/>
      </w:pPr>
      <w:bookmarkStart w:id="453" w:name="_Toc509322906"/>
      <w:r>
        <w:t>C.2.7.3</w:t>
      </w:r>
      <w:r>
        <w:tab/>
        <w:t>insertSubscriberDataServicePackage</w:t>
      </w:r>
      <w:bookmarkEnd w:id="453"/>
    </w:p>
    <w:p w14:paraId="0E550AD6" w14:textId="77777777" w:rsidR="00B27CBD" w:rsidRDefault="00B27CBD">
      <w:pPr>
        <w:pStyle w:val="GDMO1"/>
        <w:rPr>
          <w:rFonts w:ascii="Arial" w:hAnsi="Arial"/>
        </w:rPr>
      </w:pPr>
      <w:r>
        <w:rPr>
          <w:rFonts w:ascii="Arial" w:hAnsi="Arial"/>
        </w:rPr>
        <w:t xml:space="preserve">insertSubscriberDataServicePackage </w:t>
      </w:r>
      <w:r>
        <w:rPr>
          <w:rFonts w:ascii="Arial" w:hAnsi="Arial"/>
          <w:b/>
        </w:rPr>
        <w:t>PACKAGE</w:t>
      </w:r>
    </w:p>
    <w:p w14:paraId="6F8D6D0F" w14:textId="77777777" w:rsidR="00B27CBD" w:rsidRDefault="00B27CBD">
      <w:pPr>
        <w:pStyle w:val="GDMO2"/>
        <w:rPr>
          <w:rFonts w:ascii="Arial" w:hAnsi="Arial"/>
        </w:rPr>
      </w:pPr>
      <w:r>
        <w:rPr>
          <w:rFonts w:ascii="Arial" w:hAnsi="Arial"/>
        </w:rPr>
        <w:t>BEHAVIOUR</w:t>
      </w:r>
    </w:p>
    <w:p w14:paraId="1F9DD6EE" w14:textId="77777777" w:rsidR="00B27CBD" w:rsidRDefault="00B27CBD">
      <w:pPr>
        <w:pStyle w:val="GDMO3"/>
        <w:rPr>
          <w:rFonts w:ascii="Arial" w:hAnsi="Arial"/>
        </w:rPr>
      </w:pPr>
      <w:r>
        <w:rPr>
          <w:rFonts w:ascii="Arial" w:hAnsi="Arial"/>
        </w:rPr>
        <w:t>generalMeasurementPackageBehaviour;</w:t>
      </w:r>
    </w:p>
    <w:p w14:paraId="054B3351" w14:textId="77777777" w:rsidR="00B27CBD" w:rsidRDefault="00B27CBD">
      <w:pPr>
        <w:pStyle w:val="GDMO2"/>
        <w:rPr>
          <w:rFonts w:ascii="Arial" w:hAnsi="Arial"/>
        </w:rPr>
      </w:pPr>
      <w:r>
        <w:rPr>
          <w:rFonts w:ascii="Arial" w:hAnsi="Arial"/>
        </w:rPr>
        <w:lastRenderedPageBreak/>
        <w:t>ATTRIBUTES</w:t>
      </w:r>
    </w:p>
    <w:p w14:paraId="30FC6F83" w14:textId="77777777" w:rsidR="00B27CBD" w:rsidRDefault="00B27CBD">
      <w:pPr>
        <w:pStyle w:val="GDMO3"/>
        <w:rPr>
          <w:rFonts w:ascii="Arial" w:hAnsi="Arial"/>
        </w:rPr>
      </w:pPr>
      <w:r>
        <w:rPr>
          <w:rFonts w:ascii="Arial" w:hAnsi="Arial"/>
        </w:rPr>
        <w:t>attInsertSubDataService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F4EBA32" w14:textId="77777777" w:rsidR="00B27CBD" w:rsidRDefault="00B27CBD">
      <w:pPr>
        <w:pStyle w:val="GDMO3"/>
        <w:rPr>
          <w:rFonts w:ascii="Arial" w:hAnsi="Arial"/>
        </w:rPr>
      </w:pPr>
      <w:r>
        <w:rPr>
          <w:rFonts w:ascii="Arial" w:hAnsi="Arial"/>
        </w:rPr>
        <w:t>succInsertSubDataService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A4A068C" w14:textId="77777777" w:rsidR="00B27CBD" w:rsidRDefault="00B27CBD">
      <w:pPr>
        <w:pStyle w:val="GDMO1"/>
        <w:rPr>
          <w:rFonts w:ascii="Arial" w:hAnsi="Arial"/>
        </w:rPr>
      </w:pPr>
      <w:r>
        <w:rPr>
          <w:rFonts w:ascii="Arial" w:hAnsi="Arial"/>
          <w:b/>
        </w:rPr>
        <w:t>REGISTERED AS</w:t>
      </w:r>
      <w:r>
        <w:rPr>
          <w:rFonts w:ascii="Arial" w:hAnsi="Arial"/>
        </w:rPr>
        <w:t xml:space="preserve"> {gsm1204package 273};</w:t>
      </w:r>
    </w:p>
    <w:p w14:paraId="34EA28C3" w14:textId="77777777" w:rsidR="00B27CBD" w:rsidRDefault="00B27CBD">
      <w:pPr>
        <w:pStyle w:val="GDMO1"/>
        <w:rPr>
          <w:rFonts w:ascii="Arial" w:hAnsi="Arial"/>
        </w:rPr>
      </w:pPr>
    </w:p>
    <w:p w14:paraId="162A9D01" w14:textId="77777777" w:rsidR="00B27CBD" w:rsidRDefault="00B27CBD">
      <w:pPr>
        <w:pStyle w:val="Heading3"/>
      </w:pPr>
      <w:bookmarkStart w:id="454" w:name="_Toc509322907"/>
      <w:r>
        <w:t>C.2.7.4</w:t>
      </w:r>
      <w:r>
        <w:tab/>
        <w:t>locationUpdatePackage</w:t>
      </w:r>
      <w:bookmarkEnd w:id="454"/>
    </w:p>
    <w:p w14:paraId="7BD5F2DF" w14:textId="77777777" w:rsidR="00B27CBD" w:rsidRDefault="00B27CBD">
      <w:pPr>
        <w:pStyle w:val="GDMO1"/>
        <w:rPr>
          <w:rFonts w:ascii="Arial" w:hAnsi="Arial"/>
        </w:rPr>
      </w:pPr>
      <w:r>
        <w:rPr>
          <w:rFonts w:ascii="Arial" w:hAnsi="Arial"/>
        </w:rPr>
        <w:t xml:space="preserve">locationUpdatePackage </w:t>
      </w:r>
      <w:r>
        <w:rPr>
          <w:rFonts w:ascii="Arial" w:hAnsi="Arial"/>
          <w:b/>
        </w:rPr>
        <w:t>PACKAGE</w:t>
      </w:r>
    </w:p>
    <w:p w14:paraId="59D3481A" w14:textId="77777777" w:rsidR="00B27CBD" w:rsidRDefault="00B27CBD">
      <w:pPr>
        <w:pStyle w:val="GDMO2"/>
        <w:rPr>
          <w:rFonts w:ascii="Arial" w:hAnsi="Arial"/>
        </w:rPr>
      </w:pPr>
      <w:r>
        <w:rPr>
          <w:rFonts w:ascii="Arial" w:hAnsi="Arial"/>
        </w:rPr>
        <w:t>BEHAVIOUR</w:t>
      </w:r>
    </w:p>
    <w:p w14:paraId="1981E749" w14:textId="77777777" w:rsidR="00B27CBD" w:rsidRDefault="00B27CBD">
      <w:pPr>
        <w:pStyle w:val="GDMO3"/>
        <w:rPr>
          <w:rFonts w:ascii="Arial" w:hAnsi="Arial"/>
        </w:rPr>
      </w:pPr>
      <w:r>
        <w:rPr>
          <w:rFonts w:ascii="Arial" w:hAnsi="Arial"/>
        </w:rPr>
        <w:t>generalMeasurementPackageBehaviour;</w:t>
      </w:r>
    </w:p>
    <w:p w14:paraId="2792AD31" w14:textId="77777777" w:rsidR="00B27CBD" w:rsidRDefault="00B27CBD">
      <w:pPr>
        <w:pStyle w:val="GDMO2"/>
        <w:rPr>
          <w:rFonts w:ascii="Arial" w:hAnsi="Arial"/>
        </w:rPr>
      </w:pPr>
      <w:r>
        <w:rPr>
          <w:rFonts w:ascii="Arial" w:hAnsi="Arial"/>
        </w:rPr>
        <w:t>ATTRIBUTES</w:t>
      </w:r>
    </w:p>
    <w:p w14:paraId="410B0A31" w14:textId="77777777" w:rsidR="00B27CBD" w:rsidRDefault="00B27CBD">
      <w:pPr>
        <w:pStyle w:val="GDMO3"/>
        <w:rPr>
          <w:rFonts w:ascii="Arial" w:hAnsi="Arial"/>
        </w:rPr>
      </w:pPr>
      <w:r>
        <w:rPr>
          <w:rFonts w:ascii="Arial" w:hAnsi="Arial"/>
        </w:rPr>
        <w:t>attLocationUpdate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F92C806" w14:textId="77777777" w:rsidR="00B27CBD" w:rsidRDefault="00B27CBD">
      <w:pPr>
        <w:pStyle w:val="GDMO3"/>
        <w:rPr>
          <w:rFonts w:ascii="Arial" w:hAnsi="Arial"/>
        </w:rPr>
      </w:pPr>
      <w:r>
        <w:rPr>
          <w:rFonts w:ascii="Arial" w:hAnsi="Arial"/>
        </w:rPr>
        <w:t>succLocationUpdate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D10804C" w14:textId="77777777" w:rsidR="00B27CBD" w:rsidRDefault="00B27CBD">
      <w:pPr>
        <w:pStyle w:val="GDMO1"/>
        <w:rPr>
          <w:rFonts w:ascii="Arial" w:hAnsi="Arial"/>
        </w:rPr>
      </w:pPr>
      <w:r>
        <w:rPr>
          <w:rFonts w:ascii="Arial" w:hAnsi="Arial"/>
          <w:b/>
        </w:rPr>
        <w:t>REGISTERED AS</w:t>
      </w:r>
      <w:r>
        <w:rPr>
          <w:rFonts w:ascii="Arial" w:hAnsi="Arial"/>
        </w:rPr>
        <w:t xml:space="preserve"> {gsm1204package 274};</w:t>
      </w:r>
    </w:p>
    <w:p w14:paraId="1D16AF97" w14:textId="77777777" w:rsidR="00B27CBD" w:rsidRDefault="00B27CBD">
      <w:pPr>
        <w:pStyle w:val="GDMO1"/>
        <w:rPr>
          <w:rFonts w:ascii="Arial" w:hAnsi="Arial"/>
        </w:rPr>
      </w:pPr>
    </w:p>
    <w:p w14:paraId="0A5AEE61" w14:textId="77777777" w:rsidR="00B27CBD" w:rsidRDefault="00B27CBD">
      <w:pPr>
        <w:pStyle w:val="Heading3"/>
      </w:pPr>
      <w:bookmarkStart w:id="455" w:name="_Toc509322908"/>
      <w:r>
        <w:t>C.2.7.5</w:t>
      </w:r>
      <w:r>
        <w:tab/>
        <w:t>ssRelatedOperationsInHLRPackage</w:t>
      </w:r>
      <w:bookmarkEnd w:id="455"/>
    </w:p>
    <w:p w14:paraId="5D77AD65" w14:textId="77777777" w:rsidR="00B27CBD" w:rsidRDefault="00B27CBD">
      <w:pPr>
        <w:pStyle w:val="GDMO1"/>
        <w:rPr>
          <w:rFonts w:ascii="Arial" w:hAnsi="Arial"/>
        </w:rPr>
      </w:pPr>
      <w:r>
        <w:rPr>
          <w:rFonts w:ascii="Arial" w:hAnsi="Arial"/>
        </w:rPr>
        <w:t xml:space="preserve">ssRelatedOperationsInHLRPackage </w:t>
      </w:r>
      <w:r>
        <w:rPr>
          <w:rFonts w:ascii="Arial" w:hAnsi="Arial"/>
          <w:b/>
        </w:rPr>
        <w:t>PACKAGE</w:t>
      </w:r>
    </w:p>
    <w:p w14:paraId="5343D155" w14:textId="77777777" w:rsidR="00B27CBD" w:rsidRDefault="00B27CBD">
      <w:pPr>
        <w:pStyle w:val="GDMO2"/>
        <w:rPr>
          <w:rFonts w:ascii="Arial" w:hAnsi="Arial"/>
        </w:rPr>
      </w:pPr>
      <w:r>
        <w:rPr>
          <w:rFonts w:ascii="Arial" w:hAnsi="Arial"/>
        </w:rPr>
        <w:t>BEHAVIOUR</w:t>
      </w:r>
    </w:p>
    <w:p w14:paraId="6BC29B51" w14:textId="77777777" w:rsidR="00B27CBD" w:rsidRDefault="00B27CBD">
      <w:pPr>
        <w:pStyle w:val="GDMO3"/>
        <w:rPr>
          <w:rFonts w:ascii="Arial" w:hAnsi="Arial"/>
        </w:rPr>
      </w:pPr>
      <w:r>
        <w:rPr>
          <w:rFonts w:ascii="Arial" w:hAnsi="Arial"/>
        </w:rPr>
        <w:t>generalMeasurementPackageBehaviour;</w:t>
      </w:r>
    </w:p>
    <w:p w14:paraId="23CD72C8" w14:textId="77777777" w:rsidR="00B27CBD" w:rsidRDefault="00B27CBD">
      <w:pPr>
        <w:pStyle w:val="GDMO2"/>
        <w:rPr>
          <w:rFonts w:ascii="Arial" w:hAnsi="Arial"/>
        </w:rPr>
      </w:pPr>
      <w:r>
        <w:rPr>
          <w:rFonts w:ascii="Arial" w:hAnsi="Arial"/>
        </w:rPr>
        <w:t>ATTRIBUTES</w:t>
      </w:r>
    </w:p>
    <w:p w14:paraId="1BB91BFB" w14:textId="77777777" w:rsidR="00B27CBD" w:rsidRDefault="00B27CBD">
      <w:pPr>
        <w:pStyle w:val="GDMO3"/>
        <w:rPr>
          <w:rFonts w:ascii="Arial" w:hAnsi="Arial"/>
        </w:rPr>
      </w:pPr>
      <w:r>
        <w:rPr>
          <w:rFonts w:ascii="Arial" w:hAnsi="Arial"/>
        </w:rPr>
        <w:t>attSSRelatedOperationsInHLR</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7731DF0" w14:textId="77777777" w:rsidR="00B27CBD" w:rsidRDefault="00B27CBD">
      <w:pPr>
        <w:pStyle w:val="GDMO3"/>
        <w:rPr>
          <w:rFonts w:ascii="Arial" w:hAnsi="Arial"/>
        </w:rPr>
      </w:pPr>
      <w:r>
        <w:rPr>
          <w:rFonts w:ascii="Arial" w:hAnsi="Arial"/>
        </w:rPr>
        <w:t>succSSRelatedOperationsInHLR</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6504B0B" w14:textId="77777777" w:rsidR="00B27CBD" w:rsidRDefault="00B27CBD">
      <w:pPr>
        <w:pStyle w:val="GDMO1"/>
        <w:rPr>
          <w:rFonts w:ascii="Arial" w:hAnsi="Arial"/>
        </w:rPr>
      </w:pPr>
      <w:r>
        <w:rPr>
          <w:rFonts w:ascii="Arial" w:hAnsi="Arial"/>
          <w:b/>
        </w:rPr>
        <w:t>REGISTERED AS</w:t>
      </w:r>
      <w:r>
        <w:rPr>
          <w:rFonts w:ascii="Arial" w:hAnsi="Arial"/>
        </w:rPr>
        <w:t xml:space="preserve"> {gsm1204package 275};</w:t>
      </w:r>
    </w:p>
    <w:p w14:paraId="515BAA14" w14:textId="77777777" w:rsidR="00B27CBD" w:rsidRDefault="00B27CBD">
      <w:pPr>
        <w:pStyle w:val="GDMO1"/>
        <w:rPr>
          <w:rFonts w:ascii="Arial" w:hAnsi="Arial"/>
        </w:rPr>
      </w:pPr>
    </w:p>
    <w:p w14:paraId="4498AD3D" w14:textId="77777777" w:rsidR="00B27CBD" w:rsidRDefault="00B27CBD">
      <w:pPr>
        <w:pStyle w:val="Heading3"/>
      </w:pPr>
      <w:bookmarkStart w:id="456" w:name="_Toc509322909"/>
      <w:r>
        <w:t>C.2.7.6</w:t>
      </w:r>
      <w:r>
        <w:tab/>
        <w:t>requestForSMRoutingPackage</w:t>
      </w:r>
      <w:bookmarkEnd w:id="456"/>
    </w:p>
    <w:p w14:paraId="303ACD2F" w14:textId="77777777" w:rsidR="00B27CBD" w:rsidRDefault="00B27CBD">
      <w:pPr>
        <w:pStyle w:val="GDMO1"/>
        <w:rPr>
          <w:rFonts w:ascii="Arial" w:hAnsi="Arial"/>
        </w:rPr>
      </w:pPr>
      <w:r>
        <w:rPr>
          <w:rFonts w:ascii="Arial" w:hAnsi="Arial"/>
        </w:rPr>
        <w:t xml:space="preserve">requestForSMRoutingPackage </w:t>
      </w:r>
      <w:r>
        <w:rPr>
          <w:rFonts w:ascii="Arial" w:hAnsi="Arial"/>
          <w:b/>
        </w:rPr>
        <w:t>PACKAGE</w:t>
      </w:r>
    </w:p>
    <w:p w14:paraId="5ADE5D9D" w14:textId="77777777" w:rsidR="00B27CBD" w:rsidRDefault="00B27CBD">
      <w:pPr>
        <w:pStyle w:val="GDMO2"/>
        <w:rPr>
          <w:rFonts w:ascii="Arial" w:hAnsi="Arial"/>
        </w:rPr>
      </w:pPr>
      <w:r>
        <w:rPr>
          <w:rFonts w:ascii="Arial" w:hAnsi="Arial"/>
        </w:rPr>
        <w:t>BEHAVIOUR</w:t>
      </w:r>
    </w:p>
    <w:p w14:paraId="1FBA2C33" w14:textId="77777777" w:rsidR="00B27CBD" w:rsidRDefault="00B27CBD">
      <w:pPr>
        <w:pStyle w:val="GDMO3"/>
        <w:rPr>
          <w:rFonts w:ascii="Arial" w:hAnsi="Arial"/>
        </w:rPr>
      </w:pPr>
      <w:r>
        <w:rPr>
          <w:rFonts w:ascii="Arial" w:hAnsi="Arial"/>
        </w:rPr>
        <w:t>generalMeasurementPackageBehaviour;</w:t>
      </w:r>
    </w:p>
    <w:p w14:paraId="443E640A" w14:textId="77777777" w:rsidR="00B27CBD" w:rsidRDefault="00B27CBD">
      <w:pPr>
        <w:pStyle w:val="GDMO2"/>
        <w:rPr>
          <w:rFonts w:ascii="Arial" w:hAnsi="Arial"/>
        </w:rPr>
      </w:pPr>
      <w:r>
        <w:rPr>
          <w:rFonts w:ascii="Arial" w:hAnsi="Arial"/>
        </w:rPr>
        <w:t>ATTRIBUTES</w:t>
      </w:r>
    </w:p>
    <w:p w14:paraId="2890A05C" w14:textId="77777777" w:rsidR="00B27CBD" w:rsidRDefault="00B27CBD">
      <w:pPr>
        <w:pStyle w:val="GDMO3"/>
        <w:rPr>
          <w:rFonts w:ascii="Arial" w:hAnsi="Arial"/>
        </w:rPr>
      </w:pPr>
      <w:r>
        <w:rPr>
          <w:rFonts w:ascii="Arial" w:hAnsi="Arial"/>
        </w:rPr>
        <w:t>attReqForSMRoutingInfo</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F64C343" w14:textId="77777777" w:rsidR="00B27CBD" w:rsidRDefault="00B27CBD">
      <w:pPr>
        <w:pStyle w:val="GDMO3"/>
        <w:rPr>
          <w:rFonts w:ascii="Arial" w:hAnsi="Arial"/>
        </w:rPr>
      </w:pPr>
      <w:r>
        <w:rPr>
          <w:rFonts w:ascii="Arial" w:hAnsi="Arial"/>
        </w:rPr>
        <w:t>succReqForSMRoutingInfo</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7A3B302" w14:textId="77777777" w:rsidR="00B27CBD" w:rsidRDefault="00B27CBD">
      <w:pPr>
        <w:pStyle w:val="GDMO1"/>
        <w:rPr>
          <w:rFonts w:ascii="Arial" w:hAnsi="Arial"/>
        </w:rPr>
      </w:pPr>
      <w:r>
        <w:rPr>
          <w:rFonts w:ascii="Arial" w:hAnsi="Arial"/>
          <w:b/>
        </w:rPr>
        <w:t>REGISTERED AS</w:t>
      </w:r>
      <w:r>
        <w:rPr>
          <w:rFonts w:ascii="Arial" w:hAnsi="Arial"/>
        </w:rPr>
        <w:t xml:space="preserve"> {gsm1204package 276};</w:t>
      </w:r>
    </w:p>
    <w:p w14:paraId="0E17537C" w14:textId="77777777" w:rsidR="00B27CBD" w:rsidRDefault="00B27CBD">
      <w:pPr>
        <w:pStyle w:val="GDMO1"/>
        <w:rPr>
          <w:rFonts w:ascii="Arial" w:hAnsi="Arial"/>
        </w:rPr>
      </w:pPr>
    </w:p>
    <w:p w14:paraId="2FEA63E9" w14:textId="77777777" w:rsidR="00B27CBD" w:rsidRDefault="00B27CBD">
      <w:pPr>
        <w:pStyle w:val="Heading3"/>
      </w:pPr>
      <w:bookmarkStart w:id="457" w:name="_Toc509322910"/>
      <w:r>
        <w:t>C.2.7.7</w:t>
      </w:r>
      <w:r>
        <w:tab/>
        <w:t>smDeliveryStatusReportProceduresPackage</w:t>
      </w:r>
      <w:bookmarkEnd w:id="457"/>
    </w:p>
    <w:p w14:paraId="4E07AD66" w14:textId="77777777" w:rsidR="00B27CBD" w:rsidRDefault="00B27CBD">
      <w:pPr>
        <w:pStyle w:val="GDMO1"/>
        <w:rPr>
          <w:rFonts w:ascii="Arial" w:hAnsi="Arial"/>
        </w:rPr>
      </w:pPr>
      <w:r>
        <w:rPr>
          <w:rFonts w:ascii="Arial" w:hAnsi="Arial"/>
        </w:rPr>
        <w:t xml:space="preserve">smDeliveryStatusReportProceduresPackage </w:t>
      </w:r>
      <w:r>
        <w:rPr>
          <w:rFonts w:ascii="Arial" w:hAnsi="Arial"/>
          <w:b/>
        </w:rPr>
        <w:t>PACKAGE</w:t>
      </w:r>
    </w:p>
    <w:p w14:paraId="1793EE09" w14:textId="77777777" w:rsidR="00B27CBD" w:rsidRDefault="00B27CBD">
      <w:pPr>
        <w:pStyle w:val="GDMO2"/>
        <w:rPr>
          <w:rFonts w:ascii="Arial" w:hAnsi="Arial"/>
        </w:rPr>
      </w:pPr>
      <w:r>
        <w:rPr>
          <w:rFonts w:ascii="Arial" w:hAnsi="Arial"/>
        </w:rPr>
        <w:t>BEHAVIOUR</w:t>
      </w:r>
    </w:p>
    <w:p w14:paraId="211F89CA" w14:textId="77777777" w:rsidR="00B27CBD" w:rsidRDefault="00B27CBD">
      <w:pPr>
        <w:pStyle w:val="GDMO3"/>
        <w:rPr>
          <w:rFonts w:ascii="Arial" w:hAnsi="Arial"/>
        </w:rPr>
      </w:pPr>
      <w:r>
        <w:rPr>
          <w:rFonts w:ascii="Arial" w:hAnsi="Arial"/>
        </w:rPr>
        <w:t>generalMeasurementPackageBehaviour;</w:t>
      </w:r>
    </w:p>
    <w:p w14:paraId="51F5DEE7" w14:textId="77777777" w:rsidR="00B27CBD" w:rsidRDefault="00B27CBD">
      <w:pPr>
        <w:pStyle w:val="GDMO2"/>
        <w:rPr>
          <w:rFonts w:ascii="Arial" w:hAnsi="Arial"/>
        </w:rPr>
      </w:pPr>
      <w:r>
        <w:rPr>
          <w:rFonts w:ascii="Arial" w:hAnsi="Arial"/>
        </w:rPr>
        <w:t>ATTRIBUTES</w:t>
      </w:r>
    </w:p>
    <w:p w14:paraId="6075198F" w14:textId="77777777" w:rsidR="00B27CBD" w:rsidRDefault="00B27CBD">
      <w:pPr>
        <w:pStyle w:val="GDMO3"/>
        <w:rPr>
          <w:rFonts w:ascii="Arial" w:hAnsi="Arial"/>
        </w:rPr>
      </w:pPr>
      <w:r>
        <w:rPr>
          <w:rFonts w:ascii="Arial" w:hAnsi="Arial"/>
        </w:rPr>
        <w:t>attSMDeliveryStatusReportProcs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7627465" w14:textId="77777777" w:rsidR="00B27CBD" w:rsidRDefault="00B27CBD">
      <w:pPr>
        <w:pStyle w:val="GDMO3"/>
        <w:rPr>
          <w:rFonts w:ascii="Arial" w:hAnsi="Arial"/>
        </w:rPr>
      </w:pPr>
      <w:r>
        <w:rPr>
          <w:rFonts w:ascii="Arial" w:hAnsi="Arial"/>
        </w:rPr>
        <w:t>succSMDeliveryStatusReportProcs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717FA51" w14:textId="77777777" w:rsidR="00B27CBD" w:rsidRDefault="00B27CBD">
      <w:pPr>
        <w:pStyle w:val="GDMO1"/>
        <w:rPr>
          <w:rFonts w:ascii="Arial" w:hAnsi="Arial"/>
        </w:rPr>
      </w:pPr>
      <w:r>
        <w:rPr>
          <w:rFonts w:ascii="Arial" w:hAnsi="Arial"/>
          <w:b/>
        </w:rPr>
        <w:t>REGISTERED AS</w:t>
      </w:r>
      <w:r>
        <w:rPr>
          <w:rFonts w:ascii="Arial" w:hAnsi="Arial"/>
        </w:rPr>
        <w:t xml:space="preserve"> {gsm1204package 277};</w:t>
      </w:r>
    </w:p>
    <w:p w14:paraId="1DEAD509" w14:textId="77777777" w:rsidR="00B27CBD" w:rsidRDefault="00B27CBD">
      <w:pPr>
        <w:pStyle w:val="GDMO1"/>
        <w:rPr>
          <w:rFonts w:ascii="Arial" w:hAnsi="Arial"/>
        </w:rPr>
      </w:pPr>
    </w:p>
    <w:p w14:paraId="54FB8B6A" w14:textId="77777777" w:rsidR="00B27CBD" w:rsidRDefault="00B27CBD">
      <w:pPr>
        <w:pStyle w:val="Heading3"/>
      </w:pPr>
      <w:bookmarkStart w:id="458" w:name="_Toc509322911"/>
      <w:r>
        <w:t>C.2.7.8</w:t>
      </w:r>
      <w:r>
        <w:tab/>
        <w:t>sendAlertsPackage</w:t>
      </w:r>
      <w:bookmarkEnd w:id="458"/>
    </w:p>
    <w:p w14:paraId="512056D8" w14:textId="77777777" w:rsidR="00B27CBD" w:rsidRDefault="00B27CBD">
      <w:pPr>
        <w:pStyle w:val="GDMO1"/>
        <w:rPr>
          <w:rFonts w:ascii="Arial" w:hAnsi="Arial"/>
        </w:rPr>
      </w:pPr>
      <w:r>
        <w:rPr>
          <w:rFonts w:ascii="Arial" w:hAnsi="Arial"/>
        </w:rPr>
        <w:t xml:space="preserve">sendAlertsPackage </w:t>
      </w:r>
      <w:r>
        <w:rPr>
          <w:rFonts w:ascii="Arial" w:hAnsi="Arial"/>
          <w:b/>
        </w:rPr>
        <w:t>PACKAGE</w:t>
      </w:r>
    </w:p>
    <w:p w14:paraId="60B0878A" w14:textId="77777777" w:rsidR="00B27CBD" w:rsidRDefault="00B27CBD">
      <w:pPr>
        <w:pStyle w:val="GDMO2"/>
        <w:rPr>
          <w:rFonts w:ascii="Arial" w:hAnsi="Arial"/>
        </w:rPr>
      </w:pPr>
      <w:r>
        <w:rPr>
          <w:rFonts w:ascii="Arial" w:hAnsi="Arial"/>
        </w:rPr>
        <w:t>BEHAVIOUR</w:t>
      </w:r>
    </w:p>
    <w:p w14:paraId="6F4CA8A0" w14:textId="77777777" w:rsidR="00B27CBD" w:rsidRDefault="00B27CBD">
      <w:pPr>
        <w:pStyle w:val="GDMO3"/>
        <w:rPr>
          <w:rFonts w:ascii="Arial" w:hAnsi="Arial"/>
        </w:rPr>
      </w:pPr>
      <w:r>
        <w:rPr>
          <w:rFonts w:ascii="Arial" w:hAnsi="Arial"/>
        </w:rPr>
        <w:t>generalMeasurementPackageBehaviour;</w:t>
      </w:r>
    </w:p>
    <w:p w14:paraId="6AEDE6C0" w14:textId="77777777" w:rsidR="00B27CBD" w:rsidRDefault="00B27CBD">
      <w:pPr>
        <w:pStyle w:val="GDMO2"/>
        <w:rPr>
          <w:rFonts w:ascii="Arial" w:hAnsi="Arial"/>
        </w:rPr>
      </w:pPr>
      <w:r>
        <w:rPr>
          <w:rFonts w:ascii="Arial" w:hAnsi="Arial"/>
        </w:rPr>
        <w:t>ATTRIBUTES</w:t>
      </w:r>
    </w:p>
    <w:p w14:paraId="43BA51DB" w14:textId="77777777" w:rsidR="00B27CBD" w:rsidRDefault="00B27CBD">
      <w:pPr>
        <w:pStyle w:val="GDMO3"/>
        <w:rPr>
          <w:rFonts w:ascii="Arial" w:hAnsi="Arial"/>
        </w:rPr>
      </w:pPr>
      <w:r>
        <w:rPr>
          <w:rFonts w:ascii="Arial" w:hAnsi="Arial"/>
        </w:rPr>
        <w:t>attNbrOfSendAlerts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DE30D02" w14:textId="77777777" w:rsidR="00B27CBD" w:rsidRDefault="00B27CBD">
      <w:pPr>
        <w:pStyle w:val="GDMO3"/>
        <w:rPr>
          <w:rFonts w:ascii="Arial" w:hAnsi="Arial"/>
        </w:rPr>
      </w:pPr>
      <w:r>
        <w:rPr>
          <w:rFonts w:ascii="Arial" w:hAnsi="Arial"/>
        </w:rPr>
        <w:t>succNbrOfSendAlerts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A76E662" w14:textId="77777777" w:rsidR="00B27CBD" w:rsidRDefault="00B27CBD">
      <w:pPr>
        <w:pStyle w:val="GDMO1"/>
        <w:rPr>
          <w:rFonts w:ascii="Arial" w:hAnsi="Arial"/>
        </w:rPr>
      </w:pPr>
      <w:r>
        <w:rPr>
          <w:rFonts w:ascii="Arial" w:hAnsi="Arial"/>
          <w:b/>
        </w:rPr>
        <w:lastRenderedPageBreak/>
        <w:t>REGISTERED AS</w:t>
      </w:r>
      <w:r>
        <w:rPr>
          <w:rFonts w:ascii="Arial" w:hAnsi="Arial"/>
        </w:rPr>
        <w:t xml:space="preserve"> {gsm1204package 278};</w:t>
      </w:r>
    </w:p>
    <w:p w14:paraId="6E712394" w14:textId="77777777" w:rsidR="00B27CBD" w:rsidRDefault="00B27CBD">
      <w:pPr>
        <w:pStyle w:val="GDMO1"/>
        <w:rPr>
          <w:rFonts w:ascii="Arial" w:hAnsi="Arial"/>
        </w:rPr>
      </w:pPr>
    </w:p>
    <w:p w14:paraId="056EC6C7" w14:textId="77777777" w:rsidR="00B27CBD" w:rsidRDefault="00B27CBD">
      <w:pPr>
        <w:pStyle w:val="Heading3"/>
      </w:pPr>
      <w:bookmarkStart w:id="459" w:name="_Toc509322912"/>
      <w:r>
        <w:t>C.2.7.9</w:t>
      </w:r>
      <w:r>
        <w:tab/>
        <w:t>requestForMSRNPackage</w:t>
      </w:r>
      <w:bookmarkEnd w:id="459"/>
    </w:p>
    <w:p w14:paraId="05CC63E3" w14:textId="77777777" w:rsidR="00B27CBD" w:rsidRDefault="00B27CBD">
      <w:pPr>
        <w:pStyle w:val="GDMO1"/>
        <w:rPr>
          <w:rFonts w:ascii="Arial" w:hAnsi="Arial"/>
        </w:rPr>
      </w:pPr>
      <w:r>
        <w:rPr>
          <w:rFonts w:ascii="Arial" w:hAnsi="Arial"/>
        </w:rPr>
        <w:t xml:space="preserve">requestForMSRNPackage </w:t>
      </w:r>
      <w:r>
        <w:rPr>
          <w:rFonts w:ascii="Arial" w:hAnsi="Arial"/>
          <w:b/>
        </w:rPr>
        <w:t>PACKAGE</w:t>
      </w:r>
    </w:p>
    <w:p w14:paraId="0D20B9A9" w14:textId="77777777" w:rsidR="00B27CBD" w:rsidRDefault="00B27CBD">
      <w:pPr>
        <w:pStyle w:val="GDMO2"/>
        <w:rPr>
          <w:rFonts w:ascii="Arial" w:hAnsi="Arial"/>
        </w:rPr>
      </w:pPr>
      <w:r>
        <w:rPr>
          <w:rFonts w:ascii="Arial" w:hAnsi="Arial"/>
        </w:rPr>
        <w:t>BEHAVIOUR</w:t>
      </w:r>
    </w:p>
    <w:p w14:paraId="3B7F32BB" w14:textId="77777777" w:rsidR="00B27CBD" w:rsidRDefault="00B27CBD">
      <w:pPr>
        <w:pStyle w:val="GDMO3"/>
        <w:rPr>
          <w:rFonts w:ascii="Arial" w:hAnsi="Arial"/>
        </w:rPr>
      </w:pPr>
      <w:r>
        <w:rPr>
          <w:rFonts w:ascii="Arial" w:hAnsi="Arial"/>
        </w:rPr>
        <w:t>generalMeasurementPackageBehaviour;</w:t>
      </w:r>
    </w:p>
    <w:p w14:paraId="19C9FB77" w14:textId="77777777" w:rsidR="00B27CBD" w:rsidRDefault="00B27CBD">
      <w:pPr>
        <w:pStyle w:val="GDMO2"/>
        <w:rPr>
          <w:rFonts w:ascii="Arial" w:hAnsi="Arial"/>
        </w:rPr>
      </w:pPr>
      <w:r>
        <w:rPr>
          <w:rFonts w:ascii="Arial" w:hAnsi="Arial"/>
        </w:rPr>
        <w:t>ATTRIBUTES</w:t>
      </w:r>
    </w:p>
    <w:p w14:paraId="74C0BB4D" w14:textId="77777777" w:rsidR="00B27CBD" w:rsidRDefault="00B27CBD">
      <w:pPr>
        <w:pStyle w:val="GDMO3"/>
        <w:rPr>
          <w:rFonts w:ascii="Arial" w:hAnsi="Arial"/>
        </w:rPr>
      </w:pPr>
      <w:r>
        <w:rPr>
          <w:rFonts w:ascii="Arial" w:hAnsi="Arial"/>
        </w:rPr>
        <w:t>attReqForMSRN</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0DE6638" w14:textId="77777777" w:rsidR="00B27CBD" w:rsidRDefault="00B27CBD">
      <w:pPr>
        <w:pStyle w:val="GDMO3"/>
        <w:rPr>
          <w:rFonts w:ascii="Arial" w:hAnsi="Arial"/>
        </w:rPr>
      </w:pPr>
      <w:r>
        <w:rPr>
          <w:rFonts w:ascii="Arial" w:hAnsi="Arial"/>
        </w:rPr>
        <w:t>succReqForMSRN</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F0445E4" w14:textId="77777777" w:rsidR="00B27CBD" w:rsidRDefault="00B27CBD">
      <w:pPr>
        <w:pStyle w:val="GDMO1"/>
        <w:rPr>
          <w:rFonts w:ascii="Arial" w:hAnsi="Arial"/>
        </w:rPr>
      </w:pPr>
      <w:r>
        <w:rPr>
          <w:rFonts w:ascii="Arial" w:hAnsi="Arial"/>
          <w:b/>
        </w:rPr>
        <w:t>REGISTERED AS</w:t>
      </w:r>
      <w:r>
        <w:rPr>
          <w:rFonts w:ascii="Arial" w:hAnsi="Arial"/>
        </w:rPr>
        <w:t xml:space="preserve"> {gsm1204package 279};</w:t>
      </w:r>
    </w:p>
    <w:p w14:paraId="31FA039C" w14:textId="77777777" w:rsidR="00B27CBD" w:rsidRDefault="00B27CBD">
      <w:pPr>
        <w:pStyle w:val="GDMO1"/>
        <w:rPr>
          <w:rFonts w:ascii="Arial" w:hAnsi="Arial"/>
        </w:rPr>
      </w:pPr>
    </w:p>
    <w:p w14:paraId="5F6951F5" w14:textId="77777777" w:rsidR="00B27CBD" w:rsidRDefault="00B27CBD">
      <w:pPr>
        <w:pStyle w:val="Heading2"/>
      </w:pPr>
      <w:bookmarkStart w:id="460" w:name="_Toc509322913"/>
      <w:r>
        <w:t>C.2.8</w:t>
      </w:r>
      <w:r>
        <w:tab/>
        <w:t>VLR Measurement Function Related Packages</w:t>
      </w:r>
      <w:bookmarkEnd w:id="460"/>
    </w:p>
    <w:p w14:paraId="667A1F7C" w14:textId="77777777" w:rsidR="00B27CBD" w:rsidRDefault="00B27CBD">
      <w:pPr>
        <w:pStyle w:val="Heading3"/>
      </w:pPr>
      <w:bookmarkStart w:id="461" w:name="_Toc509322914"/>
      <w:r>
        <w:t>C.2.8.1</w:t>
      </w:r>
      <w:r>
        <w:tab/>
        <w:t>msMemoryAvailableNotificationsPackage</w:t>
      </w:r>
      <w:bookmarkEnd w:id="461"/>
    </w:p>
    <w:p w14:paraId="7616BF12" w14:textId="77777777" w:rsidR="00B27CBD" w:rsidRDefault="00B27CBD">
      <w:pPr>
        <w:pStyle w:val="GDMO1"/>
        <w:rPr>
          <w:rFonts w:ascii="Arial" w:hAnsi="Arial"/>
        </w:rPr>
      </w:pPr>
      <w:r>
        <w:rPr>
          <w:rFonts w:ascii="Arial" w:hAnsi="Arial"/>
        </w:rPr>
        <w:t xml:space="preserve">msMemoryAvailableNotificationsPackage </w:t>
      </w:r>
      <w:r>
        <w:rPr>
          <w:rFonts w:ascii="Arial" w:hAnsi="Arial"/>
          <w:b/>
        </w:rPr>
        <w:t>PACKAGE</w:t>
      </w:r>
    </w:p>
    <w:p w14:paraId="61AD0C60" w14:textId="77777777" w:rsidR="00B27CBD" w:rsidRDefault="00B27CBD">
      <w:pPr>
        <w:pStyle w:val="GDMO2"/>
        <w:rPr>
          <w:rFonts w:ascii="Arial" w:hAnsi="Arial"/>
        </w:rPr>
      </w:pPr>
      <w:r>
        <w:rPr>
          <w:rFonts w:ascii="Arial" w:hAnsi="Arial"/>
        </w:rPr>
        <w:t>BEHAVIOUR</w:t>
      </w:r>
    </w:p>
    <w:p w14:paraId="46C09C03" w14:textId="77777777" w:rsidR="00B27CBD" w:rsidRDefault="00B27CBD">
      <w:pPr>
        <w:pStyle w:val="GDMO3"/>
        <w:rPr>
          <w:rFonts w:ascii="Arial" w:hAnsi="Arial"/>
        </w:rPr>
      </w:pPr>
      <w:r>
        <w:rPr>
          <w:rFonts w:ascii="Arial" w:hAnsi="Arial"/>
        </w:rPr>
        <w:t>generalMeasurementPackageBehaviour;</w:t>
      </w:r>
    </w:p>
    <w:p w14:paraId="662DF076" w14:textId="77777777" w:rsidR="00B27CBD" w:rsidRDefault="00B27CBD">
      <w:pPr>
        <w:pStyle w:val="GDMO2"/>
        <w:rPr>
          <w:rFonts w:ascii="Arial" w:hAnsi="Arial"/>
        </w:rPr>
      </w:pPr>
      <w:r>
        <w:rPr>
          <w:rFonts w:ascii="Arial" w:hAnsi="Arial"/>
        </w:rPr>
        <w:t>ATTRIBUTES</w:t>
      </w:r>
    </w:p>
    <w:p w14:paraId="0B6EC2C0" w14:textId="77777777" w:rsidR="00B27CBD" w:rsidRDefault="00B27CBD">
      <w:pPr>
        <w:pStyle w:val="GDMO3"/>
        <w:rPr>
          <w:rFonts w:ascii="Arial" w:hAnsi="Arial"/>
        </w:rPr>
      </w:pPr>
      <w:r>
        <w:rPr>
          <w:rFonts w:ascii="Arial" w:hAnsi="Arial"/>
        </w:rPr>
        <w:t>attMSMemoryAvailableNotifications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331F819" w14:textId="77777777" w:rsidR="00B27CBD" w:rsidRDefault="00B27CBD">
      <w:pPr>
        <w:pStyle w:val="GDMO3"/>
        <w:rPr>
          <w:rFonts w:ascii="Arial" w:hAnsi="Arial"/>
        </w:rPr>
      </w:pPr>
      <w:r>
        <w:rPr>
          <w:rFonts w:ascii="Arial" w:hAnsi="Arial"/>
        </w:rPr>
        <w:t>succMSMemoryAvailableNotifications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F07A157" w14:textId="77777777" w:rsidR="00B27CBD" w:rsidRDefault="00B27CBD">
      <w:pPr>
        <w:pStyle w:val="GDMO1"/>
        <w:rPr>
          <w:rFonts w:ascii="Arial" w:hAnsi="Arial"/>
        </w:rPr>
      </w:pPr>
      <w:r>
        <w:rPr>
          <w:rFonts w:ascii="Arial" w:hAnsi="Arial"/>
          <w:b/>
        </w:rPr>
        <w:t>REGISTERED AS</w:t>
      </w:r>
      <w:r>
        <w:rPr>
          <w:rFonts w:ascii="Arial" w:hAnsi="Arial"/>
        </w:rPr>
        <w:t xml:space="preserve"> {gsm1204package 281};</w:t>
      </w:r>
    </w:p>
    <w:p w14:paraId="02C53A4F" w14:textId="77777777" w:rsidR="00B27CBD" w:rsidRDefault="00B27CBD">
      <w:pPr>
        <w:pStyle w:val="GDMO1"/>
        <w:rPr>
          <w:rFonts w:ascii="Arial" w:hAnsi="Arial"/>
        </w:rPr>
      </w:pPr>
    </w:p>
    <w:p w14:paraId="635AA8E9" w14:textId="77777777" w:rsidR="00B27CBD" w:rsidRDefault="00B27CBD">
      <w:pPr>
        <w:pStyle w:val="Heading3"/>
      </w:pPr>
      <w:bookmarkStart w:id="462" w:name="_Toc509322915"/>
      <w:r>
        <w:t>C.2.8.2</w:t>
      </w:r>
      <w:r>
        <w:tab/>
        <w:t>identificationRequestToPVLRPackage</w:t>
      </w:r>
      <w:bookmarkEnd w:id="462"/>
    </w:p>
    <w:p w14:paraId="280EE60A" w14:textId="77777777" w:rsidR="00B27CBD" w:rsidRDefault="00B27CBD">
      <w:pPr>
        <w:pStyle w:val="GDMO1"/>
        <w:rPr>
          <w:rFonts w:ascii="Arial" w:hAnsi="Arial"/>
        </w:rPr>
      </w:pPr>
      <w:r>
        <w:rPr>
          <w:rFonts w:ascii="Arial" w:hAnsi="Arial"/>
        </w:rPr>
        <w:t xml:space="preserve">identificationRequestToPVLRPackage </w:t>
      </w:r>
      <w:r>
        <w:rPr>
          <w:rFonts w:ascii="Arial" w:hAnsi="Arial"/>
          <w:b/>
        </w:rPr>
        <w:t>PACKAGE</w:t>
      </w:r>
    </w:p>
    <w:p w14:paraId="5E9BCD9F" w14:textId="77777777" w:rsidR="00B27CBD" w:rsidRDefault="00B27CBD">
      <w:pPr>
        <w:pStyle w:val="GDMO2"/>
        <w:rPr>
          <w:rFonts w:ascii="Arial" w:hAnsi="Arial"/>
        </w:rPr>
      </w:pPr>
      <w:r>
        <w:rPr>
          <w:rFonts w:ascii="Arial" w:hAnsi="Arial"/>
        </w:rPr>
        <w:t>BEHAVIOUR</w:t>
      </w:r>
    </w:p>
    <w:p w14:paraId="1A2C2B40" w14:textId="77777777" w:rsidR="00B27CBD" w:rsidRDefault="00B27CBD">
      <w:pPr>
        <w:pStyle w:val="GDMO3"/>
        <w:rPr>
          <w:rFonts w:ascii="Arial" w:hAnsi="Arial"/>
        </w:rPr>
      </w:pPr>
      <w:r>
        <w:rPr>
          <w:rFonts w:ascii="Arial" w:hAnsi="Arial"/>
        </w:rPr>
        <w:t>generalMeasurementPackageBehaviour;</w:t>
      </w:r>
    </w:p>
    <w:p w14:paraId="2B83EB9A" w14:textId="77777777" w:rsidR="00B27CBD" w:rsidRDefault="00B27CBD">
      <w:pPr>
        <w:pStyle w:val="GDMO2"/>
        <w:rPr>
          <w:rFonts w:ascii="Arial" w:hAnsi="Arial"/>
        </w:rPr>
      </w:pPr>
      <w:r>
        <w:rPr>
          <w:rFonts w:ascii="Arial" w:hAnsi="Arial"/>
        </w:rPr>
        <w:t>ATTRIBUTES</w:t>
      </w:r>
    </w:p>
    <w:p w14:paraId="7EF23301" w14:textId="77777777" w:rsidR="00B27CBD" w:rsidRDefault="00B27CBD">
      <w:pPr>
        <w:pStyle w:val="GDMO3"/>
        <w:rPr>
          <w:rFonts w:ascii="Arial" w:hAnsi="Arial"/>
        </w:rPr>
      </w:pPr>
      <w:r>
        <w:rPr>
          <w:rFonts w:ascii="Arial" w:hAnsi="Arial"/>
        </w:rPr>
        <w:t>attIdentificationReqToPVLRs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C9BB92E" w14:textId="77777777" w:rsidR="00B27CBD" w:rsidRDefault="00B27CBD">
      <w:pPr>
        <w:pStyle w:val="GDMO3"/>
        <w:rPr>
          <w:rFonts w:ascii="Arial" w:hAnsi="Arial"/>
        </w:rPr>
      </w:pPr>
      <w:r>
        <w:rPr>
          <w:rFonts w:ascii="Arial" w:hAnsi="Arial"/>
        </w:rPr>
        <w:t>succIdentificationReqToPVLRs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D1BF173" w14:textId="77777777" w:rsidR="00B27CBD" w:rsidRDefault="00B27CBD">
      <w:pPr>
        <w:pStyle w:val="GDMO1"/>
        <w:rPr>
          <w:rFonts w:ascii="Arial" w:hAnsi="Arial"/>
        </w:rPr>
      </w:pPr>
      <w:r>
        <w:rPr>
          <w:rFonts w:ascii="Arial" w:hAnsi="Arial"/>
          <w:b/>
        </w:rPr>
        <w:t>REGISTERED AS</w:t>
      </w:r>
      <w:r>
        <w:rPr>
          <w:rFonts w:ascii="Arial" w:hAnsi="Arial"/>
        </w:rPr>
        <w:t xml:space="preserve"> {gsm1204package 282};</w:t>
      </w:r>
    </w:p>
    <w:p w14:paraId="640ABD84" w14:textId="77777777" w:rsidR="00B27CBD" w:rsidRDefault="00B27CBD">
      <w:pPr>
        <w:pStyle w:val="GDMO1"/>
        <w:rPr>
          <w:rFonts w:ascii="Arial" w:hAnsi="Arial"/>
        </w:rPr>
      </w:pPr>
    </w:p>
    <w:p w14:paraId="0B154ACC" w14:textId="77777777" w:rsidR="00B27CBD" w:rsidRPr="003E5F18" w:rsidRDefault="00B27CBD">
      <w:pPr>
        <w:pStyle w:val="Heading3"/>
      </w:pPr>
      <w:bookmarkStart w:id="463" w:name="_Toc509322916"/>
      <w:r w:rsidRPr="003E5F18">
        <w:t>C.2.8.3</w:t>
      </w:r>
      <w:r w:rsidRPr="003E5F18">
        <w:tab/>
        <w:t>pageRequestPackage</w:t>
      </w:r>
      <w:bookmarkEnd w:id="463"/>
    </w:p>
    <w:p w14:paraId="4AE31F6B" w14:textId="77777777" w:rsidR="00B27CBD" w:rsidRPr="003E5F18" w:rsidRDefault="00B27CBD">
      <w:pPr>
        <w:pStyle w:val="GDMO1"/>
        <w:rPr>
          <w:rFonts w:ascii="Arial" w:hAnsi="Arial"/>
        </w:rPr>
      </w:pPr>
      <w:r w:rsidRPr="003E5F18">
        <w:rPr>
          <w:rFonts w:ascii="Arial" w:hAnsi="Arial"/>
        </w:rPr>
        <w:t xml:space="preserve">pageRequestPackage </w:t>
      </w:r>
      <w:r w:rsidRPr="003E5F18">
        <w:rPr>
          <w:rFonts w:ascii="Arial" w:hAnsi="Arial"/>
          <w:b/>
        </w:rPr>
        <w:t>PACKAGE</w:t>
      </w:r>
    </w:p>
    <w:p w14:paraId="06392544" w14:textId="77777777" w:rsidR="00B27CBD" w:rsidRDefault="00B27CBD">
      <w:pPr>
        <w:pStyle w:val="GDMO2"/>
        <w:rPr>
          <w:rFonts w:ascii="Arial" w:hAnsi="Arial"/>
        </w:rPr>
      </w:pPr>
      <w:r>
        <w:rPr>
          <w:rFonts w:ascii="Arial" w:hAnsi="Arial"/>
        </w:rPr>
        <w:t>BEHAVIOUR</w:t>
      </w:r>
    </w:p>
    <w:p w14:paraId="59574990" w14:textId="77777777" w:rsidR="00B27CBD" w:rsidRDefault="00B27CBD">
      <w:pPr>
        <w:pStyle w:val="GDMO3"/>
        <w:rPr>
          <w:rFonts w:ascii="Arial" w:hAnsi="Arial"/>
        </w:rPr>
      </w:pPr>
      <w:r>
        <w:rPr>
          <w:rFonts w:ascii="Arial" w:hAnsi="Arial"/>
        </w:rPr>
        <w:t>generalMeasurementPackageBehaviour;</w:t>
      </w:r>
    </w:p>
    <w:p w14:paraId="04AE0B6F" w14:textId="77777777" w:rsidR="00B27CBD" w:rsidRDefault="00B27CBD">
      <w:pPr>
        <w:pStyle w:val="GDMO2"/>
        <w:rPr>
          <w:rFonts w:ascii="Arial" w:hAnsi="Arial"/>
        </w:rPr>
      </w:pPr>
      <w:r>
        <w:rPr>
          <w:rFonts w:ascii="Arial" w:hAnsi="Arial"/>
        </w:rPr>
        <w:t>ATTRIBUTES</w:t>
      </w:r>
    </w:p>
    <w:p w14:paraId="23F946F1" w14:textId="77777777" w:rsidR="00B27CBD" w:rsidRDefault="00B27CBD">
      <w:pPr>
        <w:pStyle w:val="GDMO3"/>
        <w:rPr>
          <w:rFonts w:ascii="Arial" w:hAnsi="Arial"/>
        </w:rPr>
      </w:pPr>
      <w:r>
        <w:rPr>
          <w:rFonts w:ascii="Arial" w:hAnsi="Arial"/>
        </w:rPr>
        <w:t>attPageReqs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D234612" w14:textId="77777777" w:rsidR="00B27CBD" w:rsidRDefault="00B27CBD">
      <w:pPr>
        <w:pStyle w:val="GDMO3"/>
        <w:rPr>
          <w:rFonts w:ascii="Arial" w:hAnsi="Arial"/>
        </w:rPr>
      </w:pPr>
      <w:r>
        <w:rPr>
          <w:rFonts w:ascii="Arial" w:hAnsi="Arial"/>
        </w:rPr>
        <w:t>succPageReqs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D43F50F" w14:textId="77777777" w:rsidR="00B27CBD" w:rsidRDefault="00B27CBD">
      <w:pPr>
        <w:pStyle w:val="GDMO1"/>
        <w:rPr>
          <w:rFonts w:ascii="Arial" w:hAnsi="Arial"/>
        </w:rPr>
      </w:pPr>
      <w:r>
        <w:rPr>
          <w:rFonts w:ascii="Arial" w:hAnsi="Arial"/>
          <w:b/>
        </w:rPr>
        <w:t>REGISTERED AS</w:t>
      </w:r>
      <w:r>
        <w:rPr>
          <w:rFonts w:ascii="Arial" w:hAnsi="Arial"/>
        </w:rPr>
        <w:t xml:space="preserve"> {gsm1204package 283};</w:t>
      </w:r>
    </w:p>
    <w:p w14:paraId="731D1617" w14:textId="77777777" w:rsidR="00B27CBD" w:rsidRDefault="00B27CBD">
      <w:pPr>
        <w:pStyle w:val="GDMO1"/>
        <w:rPr>
          <w:rFonts w:ascii="Arial" w:hAnsi="Arial"/>
        </w:rPr>
      </w:pPr>
    </w:p>
    <w:p w14:paraId="3DE561CC" w14:textId="77777777" w:rsidR="00B27CBD" w:rsidRDefault="00B27CBD">
      <w:pPr>
        <w:pStyle w:val="Heading3"/>
      </w:pPr>
      <w:bookmarkStart w:id="464" w:name="_Toc509322917"/>
      <w:r>
        <w:t>C.2.8.4</w:t>
      </w:r>
      <w:r>
        <w:tab/>
        <w:t>pageRequestPerLocationAreaPackage</w:t>
      </w:r>
      <w:bookmarkEnd w:id="464"/>
    </w:p>
    <w:p w14:paraId="23E5A940" w14:textId="77777777" w:rsidR="00B27CBD" w:rsidRDefault="00B27CBD">
      <w:pPr>
        <w:pStyle w:val="GDMO1"/>
        <w:rPr>
          <w:rFonts w:ascii="Arial" w:hAnsi="Arial"/>
        </w:rPr>
      </w:pPr>
      <w:r>
        <w:rPr>
          <w:rFonts w:ascii="Arial" w:hAnsi="Arial"/>
        </w:rPr>
        <w:t xml:space="preserve">pageRequestPerLocationAreaPackage </w:t>
      </w:r>
      <w:r>
        <w:rPr>
          <w:rFonts w:ascii="Arial" w:hAnsi="Arial"/>
          <w:b/>
        </w:rPr>
        <w:t>PACKAGE</w:t>
      </w:r>
    </w:p>
    <w:p w14:paraId="3C9AC36F" w14:textId="77777777" w:rsidR="00B27CBD" w:rsidRDefault="00B27CBD">
      <w:pPr>
        <w:pStyle w:val="GDMO2"/>
        <w:rPr>
          <w:rFonts w:ascii="Arial" w:hAnsi="Arial"/>
        </w:rPr>
      </w:pPr>
      <w:r>
        <w:rPr>
          <w:rFonts w:ascii="Arial" w:hAnsi="Arial"/>
        </w:rPr>
        <w:t>BEHAVIOUR</w:t>
      </w:r>
    </w:p>
    <w:p w14:paraId="1848423B" w14:textId="77777777" w:rsidR="00B27CBD" w:rsidRDefault="00B27CBD">
      <w:pPr>
        <w:pStyle w:val="GDMO3"/>
        <w:rPr>
          <w:rFonts w:ascii="Arial" w:hAnsi="Arial"/>
        </w:rPr>
      </w:pPr>
      <w:r>
        <w:rPr>
          <w:rFonts w:ascii="Arial" w:hAnsi="Arial"/>
        </w:rPr>
        <w:t>generalMeasurementPackageBehaviour;</w:t>
      </w:r>
    </w:p>
    <w:p w14:paraId="2721A129" w14:textId="77777777" w:rsidR="00B27CBD" w:rsidRDefault="00B27CBD">
      <w:pPr>
        <w:pStyle w:val="GDMO2"/>
        <w:rPr>
          <w:rFonts w:ascii="Arial" w:hAnsi="Arial"/>
        </w:rPr>
      </w:pPr>
      <w:r>
        <w:rPr>
          <w:rFonts w:ascii="Arial" w:hAnsi="Arial"/>
        </w:rPr>
        <w:t>ATTRIBUTES</w:t>
      </w:r>
    </w:p>
    <w:p w14:paraId="50305F8F" w14:textId="77777777" w:rsidR="00B27CBD" w:rsidRDefault="00B27CBD">
      <w:pPr>
        <w:pStyle w:val="GDMO3"/>
        <w:rPr>
          <w:rFonts w:ascii="Arial" w:hAnsi="Arial"/>
        </w:rPr>
      </w:pPr>
      <w:r>
        <w:rPr>
          <w:rFonts w:ascii="Arial" w:hAnsi="Arial"/>
        </w:rPr>
        <w:t>attPageReqsPerLocationArea</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ACEDD98" w14:textId="77777777" w:rsidR="00B27CBD" w:rsidRDefault="00B27CBD">
      <w:pPr>
        <w:pStyle w:val="GDMO3"/>
        <w:rPr>
          <w:rFonts w:ascii="Arial" w:hAnsi="Arial"/>
        </w:rPr>
      </w:pPr>
      <w:r>
        <w:rPr>
          <w:rFonts w:ascii="Arial" w:hAnsi="Arial"/>
        </w:rPr>
        <w:t>succPageReqsPerLocationArea</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D17F899" w14:textId="77777777" w:rsidR="00B27CBD" w:rsidRDefault="00B27CBD">
      <w:pPr>
        <w:pStyle w:val="GDMO1"/>
        <w:rPr>
          <w:rFonts w:ascii="Arial" w:hAnsi="Arial"/>
        </w:rPr>
      </w:pPr>
      <w:r>
        <w:rPr>
          <w:rFonts w:ascii="Arial" w:hAnsi="Arial"/>
          <w:b/>
        </w:rPr>
        <w:lastRenderedPageBreak/>
        <w:t>REGISTERED AS</w:t>
      </w:r>
      <w:r>
        <w:rPr>
          <w:rFonts w:ascii="Arial" w:hAnsi="Arial"/>
        </w:rPr>
        <w:t xml:space="preserve"> {gsm1204package 284};</w:t>
      </w:r>
    </w:p>
    <w:p w14:paraId="3BA8BA1B" w14:textId="77777777" w:rsidR="00B27CBD" w:rsidRDefault="00B27CBD">
      <w:pPr>
        <w:pStyle w:val="GDMO1"/>
        <w:rPr>
          <w:rFonts w:ascii="Arial" w:hAnsi="Arial"/>
        </w:rPr>
      </w:pPr>
    </w:p>
    <w:p w14:paraId="52F8844F" w14:textId="77777777" w:rsidR="00B27CBD" w:rsidRDefault="00B27CBD">
      <w:pPr>
        <w:pStyle w:val="Heading3"/>
      </w:pPr>
      <w:bookmarkStart w:id="465" w:name="_Toc509322918"/>
      <w:r>
        <w:t>C.2.8.5</w:t>
      </w:r>
      <w:r>
        <w:tab/>
        <w:t>authenticationSetsVLRToHLRPackage</w:t>
      </w:r>
      <w:bookmarkEnd w:id="465"/>
    </w:p>
    <w:p w14:paraId="22F8B71F" w14:textId="77777777" w:rsidR="00B27CBD" w:rsidRDefault="00B27CBD">
      <w:pPr>
        <w:pStyle w:val="GDMO1"/>
        <w:rPr>
          <w:rFonts w:ascii="Arial" w:hAnsi="Arial"/>
        </w:rPr>
      </w:pPr>
      <w:r>
        <w:rPr>
          <w:rFonts w:ascii="Arial" w:hAnsi="Arial"/>
        </w:rPr>
        <w:t xml:space="preserve">authenticationSetsVLRToHLRPackage </w:t>
      </w:r>
      <w:r>
        <w:rPr>
          <w:rFonts w:ascii="Arial" w:hAnsi="Arial"/>
          <w:b/>
        </w:rPr>
        <w:t>PACKAGE</w:t>
      </w:r>
    </w:p>
    <w:p w14:paraId="3A95F3BC" w14:textId="77777777" w:rsidR="00B27CBD" w:rsidRDefault="00B27CBD">
      <w:pPr>
        <w:pStyle w:val="GDMO2"/>
        <w:rPr>
          <w:rFonts w:ascii="Arial" w:hAnsi="Arial"/>
        </w:rPr>
      </w:pPr>
      <w:r>
        <w:rPr>
          <w:rFonts w:ascii="Arial" w:hAnsi="Arial"/>
        </w:rPr>
        <w:t>BEHAVIOUR</w:t>
      </w:r>
    </w:p>
    <w:p w14:paraId="25B4341D" w14:textId="77777777" w:rsidR="00B27CBD" w:rsidRDefault="00B27CBD">
      <w:pPr>
        <w:pStyle w:val="GDMO3"/>
        <w:rPr>
          <w:rFonts w:ascii="Arial" w:hAnsi="Arial"/>
        </w:rPr>
      </w:pPr>
      <w:r>
        <w:rPr>
          <w:rFonts w:ascii="Arial" w:hAnsi="Arial"/>
        </w:rPr>
        <w:t>generalMeasurementPackageBehaviour;</w:t>
      </w:r>
    </w:p>
    <w:p w14:paraId="0D3FF496" w14:textId="77777777" w:rsidR="00B27CBD" w:rsidRDefault="00B27CBD">
      <w:pPr>
        <w:pStyle w:val="GDMO2"/>
        <w:rPr>
          <w:rFonts w:ascii="Arial" w:hAnsi="Arial"/>
        </w:rPr>
      </w:pPr>
      <w:r>
        <w:rPr>
          <w:rFonts w:ascii="Arial" w:hAnsi="Arial"/>
        </w:rPr>
        <w:t>ATTRIBUTES</w:t>
      </w:r>
    </w:p>
    <w:p w14:paraId="6996CCDF" w14:textId="77777777" w:rsidR="00B27CBD" w:rsidRDefault="00B27CBD">
      <w:pPr>
        <w:pStyle w:val="GDMO3"/>
        <w:rPr>
          <w:rFonts w:ascii="Arial" w:hAnsi="Arial"/>
        </w:rPr>
      </w:pPr>
      <w:r>
        <w:rPr>
          <w:rFonts w:ascii="Arial" w:hAnsi="Arial"/>
        </w:rPr>
        <w:t>attReqForAuthSetsSentToHLR</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93E718F" w14:textId="77777777" w:rsidR="00B27CBD" w:rsidRDefault="00B27CBD">
      <w:pPr>
        <w:pStyle w:val="GDMO3"/>
        <w:rPr>
          <w:rFonts w:ascii="Arial" w:hAnsi="Arial"/>
        </w:rPr>
      </w:pPr>
      <w:r>
        <w:rPr>
          <w:rFonts w:ascii="Arial" w:hAnsi="Arial"/>
        </w:rPr>
        <w:t>succReceivedAuthSetsFromHLR</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B976007" w14:textId="77777777" w:rsidR="00B27CBD" w:rsidRDefault="00B27CBD">
      <w:pPr>
        <w:pStyle w:val="GDMO3"/>
        <w:rPr>
          <w:rFonts w:ascii="Arial" w:hAnsi="Arial"/>
        </w:rPr>
      </w:pPr>
      <w:r>
        <w:rPr>
          <w:rFonts w:ascii="Arial" w:hAnsi="Arial"/>
        </w:rPr>
        <w:t>emptyResponsesForAuthFromHLR</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94BC7A9" w14:textId="77777777" w:rsidR="00B27CBD" w:rsidRDefault="00B27CBD">
      <w:pPr>
        <w:pStyle w:val="GDMO1"/>
        <w:rPr>
          <w:rFonts w:ascii="Arial" w:hAnsi="Arial"/>
        </w:rPr>
      </w:pPr>
      <w:r>
        <w:rPr>
          <w:rFonts w:ascii="Arial" w:hAnsi="Arial"/>
          <w:b/>
        </w:rPr>
        <w:t>REGISTERED AS</w:t>
      </w:r>
      <w:r>
        <w:rPr>
          <w:rFonts w:ascii="Arial" w:hAnsi="Arial"/>
        </w:rPr>
        <w:t xml:space="preserve"> {gsm1204package 285};</w:t>
      </w:r>
    </w:p>
    <w:p w14:paraId="3B374D13" w14:textId="77777777" w:rsidR="00B27CBD" w:rsidRDefault="00B27CBD">
      <w:pPr>
        <w:pStyle w:val="GDMO1"/>
        <w:rPr>
          <w:rFonts w:ascii="Arial" w:hAnsi="Arial"/>
        </w:rPr>
      </w:pPr>
    </w:p>
    <w:p w14:paraId="5394B1F6" w14:textId="77777777" w:rsidR="00B27CBD" w:rsidRDefault="00B27CBD">
      <w:pPr>
        <w:pStyle w:val="Heading3"/>
      </w:pPr>
      <w:bookmarkStart w:id="466" w:name="_Toc509322919"/>
      <w:r>
        <w:t>C.2.8.6</w:t>
      </w:r>
      <w:r>
        <w:tab/>
        <w:t>authenticationInVLRPackage</w:t>
      </w:r>
      <w:bookmarkEnd w:id="466"/>
    </w:p>
    <w:p w14:paraId="0A7BFEF7" w14:textId="77777777" w:rsidR="00B27CBD" w:rsidRDefault="00B27CBD">
      <w:pPr>
        <w:pStyle w:val="GDMO1"/>
        <w:rPr>
          <w:rFonts w:ascii="Arial" w:hAnsi="Arial"/>
        </w:rPr>
      </w:pPr>
      <w:r>
        <w:rPr>
          <w:rFonts w:ascii="Arial" w:hAnsi="Arial"/>
        </w:rPr>
        <w:t xml:space="preserve">authenticationInVLRPackage </w:t>
      </w:r>
      <w:r>
        <w:rPr>
          <w:rFonts w:ascii="Arial" w:hAnsi="Arial"/>
          <w:b/>
        </w:rPr>
        <w:t>PACKAGE</w:t>
      </w:r>
    </w:p>
    <w:p w14:paraId="51F0FFFA" w14:textId="77777777" w:rsidR="00B27CBD" w:rsidRDefault="00B27CBD">
      <w:pPr>
        <w:pStyle w:val="GDMO2"/>
        <w:rPr>
          <w:rFonts w:ascii="Arial" w:hAnsi="Arial"/>
        </w:rPr>
      </w:pPr>
      <w:r>
        <w:rPr>
          <w:rFonts w:ascii="Arial" w:hAnsi="Arial"/>
        </w:rPr>
        <w:t>BEHAVIOUR</w:t>
      </w:r>
    </w:p>
    <w:p w14:paraId="25990725" w14:textId="77777777" w:rsidR="00B27CBD" w:rsidRDefault="00B27CBD">
      <w:pPr>
        <w:pStyle w:val="GDMO3"/>
        <w:rPr>
          <w:rFonts w:ascii="Arial" w:hAnsi="Arial"/>
        </w:rPr>
      </w:pPr>
      <w:r>
        <w:rPr>
          <w:rFonts w:ascii="Arial" w:hAnsi="Arial"/>
        </w:rPr>
        <w:t>generalMeasurementPackageBehaviour;</w:t>
      </w:r>
    </w:p>
    <w:p w14:paraId="7AB3CA70" w14:textId="77777777" w:rsidR="00B27CBD" w:rsidRDefault="00B27CBD">
      <w:pPr>
        <w:pStyle w:val="GDMO2"/>
        <w:rPr>
          <w:rFonts w:ascii="Arial" w:hAnsi="Arial"/>
        </w:rPr>
      </w:pPr>
      <w:r>
        <w:rPr>
          <w:rFonts w:ascii="Arial" w:hAnsi="Arial"/>
        </w:rPr>
        <w:t>ATTRIBUTES</w:t>
      </w:r>
    </w:p>
    <w:p w14:paraId="5E6A2D23" w14:textId="77777777" w:rsidR="00B27CBD" w:rsidRDefault="00B27CBD">
      <w:pPr>
        <w:pStyle w:val="GDMO3"/>
        <w:rPr>
          <w:rFonts w:ascii="Arial" w:hAnsi="Arial"/>
        </w:rPr>
      </w:pPr>
      <w:r>
        <w:rPr>
          <w:rFonts w:ascii="Arial" w:hAnsi="Arial"/>
        </w:rPr>
        <w:t>attAuthProcsInVLR</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A527AB2" w14:textId="77777777" w:rsidR="00B27CBD" w:rsidRDefault="00B27CBD">
      <w:pPr>
        <w:pStyle w:val="GDMO3"/>
        <w:rPr>
          <w:rFonts w:ascii="Arial" w:hAnsi="Arial"/>
        </w:rPr>
      </w:pPr>
      <w:r>
        <w:rPr>
          <w:rFonts w:ascii="Arial" w:hAnsi="Arial"/>
        </w:rPr>
        <w:t>succAuthProcsInVLR</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939D67B" w14:textId="77777777" w:rsidR="00B27CBD" w:rsidRDefault="00B27CBD">
      <w:pPr>
        <w:pStyle w:val="GDMO1"/>
        <w:rPr>
          <w:rFonts w:ascii="Arial" w:hAnsi="Arial"/>
        </w:rPr>
      </w:pPr>
      <w:r>
        <w:rPr>
          <w:rFonts w:ascii="Arial" w:hAnsi="Arial"/>
          <w:b/>
        </w:rPr>
        <w:t>REGISTERED AS</w:t>
      </w:r>
      <w:r>
        <w:rPr>
          <w:rFonts w:ascii="Arial" w:hAnsi="Arial"/>
        </w:rPr>
        <w:t xml:space="preserve"> {gsm1204package 286};</w:t>
      </w:r>
    </w:p>
    <w:p w14:paraId="7AE60206" w14:textId="77777777" w:rsidR="00B27CBD" w:rsidRDefault="00B27CBD">
      <w:pPr>
        <w:pStyle w:val="GDMO1"/>
        <w:rPr>
          <w:rFonts w:ascii="Arial" w:hAnsi="Arial"/>
        </w:rPr>
      </w:pPr>
    </w:p>
    <w:p w14:paraId="64E89C1C" w14:textId="77777777" w:rsidR="00B27CBD" w:rsidRDefault="00B27CBD">
      <w:pPr>
        <w:pStyle w:val="Heading3"/>
      </w:pPr>
      <w:bookmarkStart w:id="467" w:name="_Toc509322920"/>
      <w:r>
        <w:t>C.2.8.7</w:t>
      </w:r>
      <w:r>
        <w:tab/>
        <w:t>intraVLRLocationUpdatePackage</w:t>
      </w:r>
      <w:bookmarkEnd w:id="467"/>
    </w:p>
    <w:p w14:paraId="4AB9C8CB" w14:textId="77777777" w:rsidR="00B27CBD" w:rsidRDefault="00B27CBD">
      <w:pPr>
        <w:pStyle w:val="GDMO1"/>
        <w:rPr>
          <w:rFonts w:ascii="Arial" w:hAnsi="Arial"/>
        </w:rPr>
      </w:pPr>
      <w:r>
        <w:rPr>
          <w:rFonts w:ascii="Arial" w:hAnsi="Arial"/>
        </w:rPr>
        <w:t xml:space="preserve">intraVLRLocationUpdatePackage </w:t>
      </w:r>
      <w:r>
        <w:rPr>
          <w:rFonts w:ascii="Arial" w:hAnsi="Arial"/>
          <w:b/>
        </w:rPr>
        <w:t>PACKAGE</w:t>
      </w:r>
    </w:p>
    <w:p w14:paraId="5458FFCB" w14:textId="77777777" w:rsidR="00B27CBD" w:rsidRDefault="00B27CBD">
      <w:pPr>
        <w:pStyle w:val="GDMO2"/>
        <w:rPr>
          <w:rFonts w:ascii="Arial" w:hAnsi="Arial"/>
        </w:rPr>
      </w:pPr>
      <w:r>
        <w:rPr>
          <w:rFonts w:ascii="Arial" w:hAnsi="Arial"/>
        </w:rPr>
        <w:t>BEHAVIOUR</w:t>
      </w:r>
    </w:p>
    <w:p w14:paraId="7559E5BC" w14:textId="77777777" w:rsidR="00B27CBD" w:rsidRDefault="00B27CBD">
      <w:pPr>
        <w:pStyle w:val="GDMO3"/>
        <w:rPr>
          <w:rFonts w:ascii="Arial" w:hAnsi="Arial"/>
        </w:rPr>
      </w:pPr>
      <w:r>
        <w:rPr>
          <w:rFonts w:ascii="Arial" w:hAnsi="Arial"/>
        </w:rPr>
        <w:t>generalMeasurementPackageBehaviour;</w:t>
      </w:r>
    </w:p>
    <w:p w14:paraId="14CF5915" w14:textId="77777777" w:rsidR="00B27CBD" w:rsidRDefault="00B27CBD">
      <w:pPr>
        <w:pStyle w:val="GDMO2"/>
        <w:rPr>
          <w:rFonts w:ascii="Arial" w:hAnsi="Arial"/>
        </w:rPr>
      </w:pPr>
      <w:r>
        <w:rPr>
          <w:rFonts w:ascii="Arial" w:hAnsi="Arial"/>
        </w:rPr>
        <w:t>ATTRIBUTES</w:t>
      </w:r>
    </w:p>
    <w:p w14:paraId="719930CD" w14:textId="77777777" w:rsidR="00B27CBD" w:rsidRDefault="00B27CBD">
      <w:pPr>
        <w:pStyle w:val="GDMO3"/>
        <w:rPr>
          <w:rFonts w:ascii="Arial" w:hAnsi="Arial"/>
        </w:rPr>
      </w:pPr>
      <w:r>
        <w:rPr>
          <w:rFonts w:ascii="Arial" w:hAnsi="Arial"/>
        </w:rPr>
        <w:t>attIntraVLRLocationUpdates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CF20ED4" w14:textId="77777777" w:rsidR="00B27CBD" w:rsidRDefault="00B27CBD">
      <w:pPr>
        <w:pStyle w:val="GDMO3"/>
        <w:rPr>
          <w:rFonts w:ascii="Arial" w:hAnsi="Arial"/>
        </w:rPr>
      </w:pPr>
      <w:r>
        <w:rPr>
          <w:rFonts w:ascii="Arial" w:hAnsi="Arial"/>
        </w:rPr>
        <w:t>succIntraVLRLocationUpdates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D2F934A" w14:textId="77777777" w:rsidR="00B27CBD" w:rsidRDefault="00B27CBD">
      <w:pPr>
        <w:pStyle w:val="GDMO1"/>
        <w:rPr>
          <w:rFonts w:ascii="Arial" w:hAnsi="Arial"/>
        </w:rPr>
      </w:pPr>
      <w:r>
        <w:rPr>
          <w:rFonts w:ascii="Arial" w:hAnsi="Arial"/>
          <w:b/>
        </w:rPr>
        <w:t>REGISTERED AS</w:t>
      </w:r>
      <w:r>
        <w:rPr>
          <w:rFonts w:ascii="Arial" w:hAnsi="Arial"/>
        </w:rPr>
        <w:t xml:space="preserve"> {gsm1204package 287};</w:t>
      </w:r>
    </w:p>
    <w:p w14:paraId="7532412A" w14:textId="77777777" w:rsidR="00B27CBD" w:rsidRDefault="00B27CBD">
      <w:pPr>
        <w:pStyle w:val="GDMO1"/>
        <w:rPr>
          <w:rFonts w:ascii="Arial" w:hAnsi="Arial"/>
        </w:rPr>
      </w:pPr>
    </w:p>
    <w:p w14:paraId="23FAECCF" w14:textId="77777777" w:rsidR="00B27CBD" w:rsidRDefault="00B27CBD">
      <w:pPr>
        <w:pStyle w:val="Heading3"/>
      </w:pPr>
      <w:bookmarkStart w:id="468" w:name="_Toc509322921"/>
      <w:r>
        <w:t>C.2.8.8</w:t>
      </w:r>
      <w:r>
        <w:tab/>
        <w:t>interVLRLocationUpdatePackage</w:t>
      </w:r>
      <w:bookmarkEnd w:id="468"/>
    </w:p>
    <w:p w14:paraId="6C5B811C" w14:textId="77777777" w:rsidR="00B27CBD" w:rsidRDefault="00B27CBD">
      <w:pPr>
        <w:pStyle w:val="GDMO1"/>
        <w:rPr>
          <w:rFonts w:ascii="Arial" w:hAnsi="Arial"/>
        </w:rPr>
      </w:pPr>
      <w:r>
        <w:rPr>
          <w:rFonts w:ascii="Arial" w:hAnsi="Arial"/>
        </w:rPr>
        <w:t xml:space="preserve">interVLRLocationUpdatePackage </w:t>
      </w:r>
      <w:r>
        <w:rPr>
          <w:rFonts w:ascii="Arial" w:hAnsi="Arial"/>
          <w:b/>
        </w:rPr>
        <w:t>PACKAGE</w:t>
      </w:r>
    </w:p>
    <w:p w14:paraId="0D750D0E" w14:textId="77777777" w:rsidR="00B27CBD" w:rsidRDefault="00B27CBD">
      <w:pPr>
        <w:pStyle w:val="GDMO2"/>
        <w:rPr>
          <w:rFonts w:ascii="Arial" w:hAnsi="Arial"/>
        </w:rPr>
      </w:pPr>
      <w:r>
        <w:rPr>
          <w:rFonts w:ascii="Arial" w:hAnsi="Arial"/>
        </w:rPr>
        <w:t>BEHAVIOUR</w:t>
      </w:r>
    </w:p>
    <w:p w14:paraId="5E828B8E" w14:textId="77777777" w:rsidR="00B27CBD" w:rsidRDefault="00B27CBD">
      <w:pPr>
        <w:pStyle w:val="GDMO3"/>
        <w:rPr>
          <w:rFonts w:ascii="Arial" w:hAnsi="Arial"/>
        </w:rPr>
      </w:pPr>
      <w:r>
        <w:rPr>
          <w:rFonts w:ascii="Arial" w:hAnsi="Arial"/>
        </w:rPr>
        <w:t>generalMeasurementPackageBehaviour;</w:t>
      </w:r>
    </w:p>
    <w:p w14:paraId="5130ACA3" w14:textId="77777777" w:rsidR="00B27CBD" w:rsidRDefault="00B27CBD">
      <w:pPr>
        <w:pStyle w:val="GDMO2"/>
        <w:rPr>
          <w:rFonts w:ascii="Arial" w:hAnsi="Arial"/>
        </w:rPr>
      </w:pPr>
      <w:r>
        <w:rPr>
          <w:rFonts w:ascii="Arial" w:hAnsi="Arial"/>
        </w:rPr>
        <w:t>ATTRIBUTES</w:t>
      </w:r>
    </w:p>
    <w:p w14:paraId="535BD230" w14:textId="77777777" w:rsidR="00B27CBD" w:rsidRDefault="00B27CBD">
      <w:pPr>
        <w:pStyle w:val="GDMO3"/>
        <w:rPr>
          <w:rFonts w:ascii="Arial" w:hAnsi="Arial"/>
        </w:rPr>
      </w:pPr>
      <w:r>
        <w:rPr>
          <w:rFonts w:ascii="Arial" w:hAnsi="Arial"/>
        </w:rPr>
        <w:t>attInterVLRLocationUpdates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49B67A3" w14:textId="77777777" w:rsidR="00B27CBD" w:rsidRDefault="00B27CBD">
      <w:pPr>
        <w:pStyle w:val="GDMO3"/>
        <w:rPr>
          <w:rFonts w:ascii="Arial" w:hAnsi="Arial"/>
        </w:rPr>
      </w:pPr>
      <w:r>
        <w:rPr>
          <w:rFonts w:ascii="Arial" w:hAnsi="Arial"/>
        </w:rPr>
        <w:t>succInterVLRLocationUpdates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8E396C7" w14:textId="77777777" w:rsidR="00B27CBD" w:rsidRDefault="00B27CBD">
      <w:pPr>
        <w:pStyle w:val="GDMO1"/>
        <w:rPr>
          <w:rFonts w:ascii="Arial" w:hAnsi="Arial"/>
        </w:rPr>
      </w:pPr>
      <w:r>
        <w:rPr>
          <w:rFonts w:ascii="Arial" w:hAnsi="Arial"/>
          <w:b/>
        </w:rPr>
        <w:t>REGISTERED AS</w:t>
      </w:r>
      <w:r>
        <w:rPr>
          <w:rFonts w:ascii="Arial" w:hAnsi="Arial"/>
        </w:rPr>
        <w:t xml:space="preserve"> {gsm1204package 288};</w:t>
      </w:r>
    </w:p>
    <w:p w14:paraId="2E1C43D5" w14:textId="77777777" w:rsidR="00B27CBD" w:rsidRDefault="00B27CBD">
      <w:pPr>
        <w:pStyle w:val="GDMO1"/>
        <w:rPr>
          <w:rFonts w:ascii="Arial" w:hAnsi="Arial"/>
        </w:rPr>
      </w:pPr>
    </w:p>
    <w:p w14:paraId="0D631FAB" w14:textId="77777777" w:rsidR="00B27CBD" w:rsidRDefault="00B27CBD">
      <w:pPr>
        <w:pStyle w:val="Heading3"/>
      </w:pPr>
      <w:bookmarkStart w:id="469" w:name="_Toc509322922"/>
      <w:r>
        <w:t>C.2.8.9</w:t>
      </w:r>
      <w:r>
        <w:tab/>
        <w:t>visitorsFromOtherPLMNPackage</w:t>
      </w:r>
      <w:bookmarkEnd w:id="469"/>
    </w:p>
    <w:p w14:paraId="2EC29C11" w14:textId="77777777" w:rsidR="00B27CBD" w:rsidRDefault="00B27CBD">
      <w:pPr>
        <w:pStyle w:val="GDMO1"/>
        <w:rPr>
          <w:rFonts w:ascii="Arial" w:hAnsi="Arial"/>
        </w:rPr>
      </w:pPr>
      <w:r>
        <w:rPr>
          <w:rFonts w:ascii="Arial" w:hAnsi="Arial"/>
        </w:rPr>
        <w:t xml:space="preserve">visitorsFromOtherPLMNPackage </w:t>
      </w:r>
      <w:r>
        <w:rPr>
          <w:rFonts w:ascii="Arial" w:hAnsi="Arial"/>
          <w:b/>
        </w:rPr>
        <w:t>PACKAGE</w:t>
      </w:r>
    </w:p>
    <w:p w14:paraId="7AEA13CF" w14:textId="77777777" w:rsidR="00B27CBD" w:rsidRDefault="00B27CBD">
      <w:pPr>
        <w:pStyle w:val="GDMO2"/>
        <w:rPr>
          <w:rFonts w:ascii="Arial" w:hAnsi="Arial"/>
        </w:rPr>
      </w:pPr>
      <w:r>
        <w:rPr>
          <w:rFonts w:ascii="Arial" w:hAnsi="Arial"/>
        </w:rPr>
        <w:t>BEHAVIOUR</w:t>
      </w:r>
    </w:p>
    <w:p w14:paraId="0106F206" w14:textId="77777777" w:rsidR="00B27CBD" w:rsidRDefault="00B27CBD">
      <w:pPr>
        <w:pStyle w:val="GDMO3"/>
        <w:rPr>
          <w:rFonts w:ascii="Arial" w:hAnsi="Arial"/>
        </w:rPr>
      </w:pPr>
      <w:r>
        <w:rPr>
          <w:rFonts w:ascii="Arial" w:hAnsi="Arial"/>
        </w:rPr>
        <w:t>generalMeasurementPackageBehaviour;</w:t>
      </w:r>
    </w:p>
    <w:p w14:paraId="027F938B" w14:textId="77777777" w:rsidR="00B27CBD" w:rsidRDefault="00B27CBD">
      <w:pPr>
        <w:pStyle w:val="GDMO2"/>
        <w:rPr>
          <w:rFonts w:ascii="Arial" w:hAnsi="Arial"/>
        </w:rPr>
      </w:pPr>
      <w:r>
        <w:rPr>
          <w:rFonts w:ascii="Arial" w:hAnsi="Arial"/>
        </w:rPr>
        <w:t>ATTRIBUTES</w:t>
      </w:r>
    </w:p>
    <w:p w14:paraId="734BFA49" w14:textId="77777777" w:rsidR="00B27CBD" w:rsidRDefault="00B27CBD">
      <w:pPr>
        <w:pStyle w:val="GDMO3"/>
        <w:rPr>
          <w:rFonts w:ascii="Arial" w:hAnsi="Arial"/>
        </w:rPr>
      </w:pPr>
      <w:r>
        <w:rPr>
          <w:rFonts w:ascii="Arial" w:hAnsi="Arial"/>
        </w:rPr>
        <w:t>arrivalOfVisitorsFromOtherPLMNs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4CDB01A" w14:textId="77777777" w:rsidR="00B27CBD" w:rsidRDefault="00B27CBD">
      <w:pPr>
        <w:pStyle w:val="GDMO1"/>
        <w:rPr>
          <w:rFonts w:ascii="Arial" w:hAnsi="Arial"/>
        </w:rPr>
      </w:pPr>
      <w:r>
        <w:rPr>
          <w:rFonts w:ascii="Arial" w:hAnsi="Arial"/>
          <w:b/>
        </w:rPr>
        <w:t>REGISTERED AS</w:t>
      </w:r>
      <w:r>
        <w:rPr>
          <w:rFonts w:ascii="Arial" w:hAnsi="Arial"/>
        </w:rPr>
        <w:t xml:space="preserve"> {gsm1204package 289};</w:t>
      </w:r>
    </w:p>
    <w:p w14:paraId="21E99E0E" w14:textId="77777777" w:rsidR="00B27CBD" w:rsidRDefault="00B27CBD">
      <w:pPr>
        <w:pStyle w:val="Heading2"/>
      </w:pPr>
      <w:bookmarkStart w:id="470" w:name="_Toc509322923"/>
      <w:r>
        <w:lastRenderedPageBreak/>
        <w:t>C.2.9</w:t>
      </w:r>
      <w:r>
        <w:tab/>
        <w:t>EIR Measurement Function Related Packages</w:t>
      </w:r>
      <w:bookmarkEnd w:id="470"/>
    </w:p>
    <w:p w14:paraId="1A6132F0" w14:textId="77777777" w:rsidR="00B27CBD" w:rsidRDefault="00B27CBD">
      <w:pPr>
        <w:pStyle w:val="Heading3"/>
      </w:pPr>
      <w:bookmarkStart w:id="471" w:name="_Toc509322924"/>
      <w:r>
        <w:t>C.2.9.1</w:t>
      </w:r>
      <w:r>
        <w:tab/>
        <w:t>receivedIMEIcheckRequestPackage</w:t>
      </w:r>
      <w:bookmarkEnd w:id="471"/>
    </w:p>
    <w:p w14:paraId="1DEBEF57" w14:textId="77777777" w:rsidR="00B27CBD" w:rsidRDefault="00B27CBD">
      <w:pPr>
        <w:pStyle w:val="GDMO1"/>
        <w:rPr>
          <w:rFonts w:ascii="Arial" w:hAnsi="Arial"/>
        </w:rPr>
      </w:pPr>
      <w:r>
        <w:rPr>
          <w:rFonts w:ascii="Arial" w:hAnsi="Arial"/>
        </w:rPr>
        <w:t xml:space="preserve">receivedIMEIcheckRequestPackage </w:t>
      </w:r>
      <w:r>
        <w:rPr>
          <w:rFonts w:ascii="Arial" w:hAnsi="Arial"/>
          <w:b/>
        </w:rPr>
        <w:t>PACKAGE</w:t>
      </w:r>
    </w:p>
    <w:p w14:paraId="7F49A163" w14:textId="77777777" w:rsidR="00B27CBD" w:rsidRDefault="00B27CBD">
      <w:pPr>
        <w:pStyle w:val="GDMO2"/>
        <w:rPr>
          <w:rFonts w:ascii="Arial" w:hAnsi="Arial"/>
        </w:rPr>
      </w:pPr>
      <w:r>
        <w:rPr>
          <w:rFonts w:ascii="Arial" w:hAnsi="Arial"/>
        </w:rPr>
        <w:t>BEHAVIOUR</w:t>
      </w:r>
    </w:p>
    <w:p w14:paraId="46C1496D" w14:textId="77777777" w:rsidR="00B27CBD" w:rsidRDefault="00B27CBD">
      <w:pPr>
        <w:pStyle w:val="GDMO3"/>
        <w:rPr>
          <w:rFonts w:ascii="Arial" w:hAnsi="Arial"/>
        </w:rPr>
      </w:pPr>
      <w:r>
        <w:rPr>
          <w:rFonts w:ascii="Arial" w:hAnsi="Arial"/>
        </w:rPr>
        <w:t>generalMeasurementPackageBehaviour;</w:t>
      </w:r>
    </w:p>
    <w:p w14:paraId="002ABB2F" w14:textId="77777777" w:rsidR="00B27CBD" w:rsidRDefault="00B27CBD">
      <w:pPr>
        <w:pStyle w:val="GDMO2"/>
        <w:rPr>
          <w:rFonts w:ascii="Arial" w:hAnsi="Arial"/>
        </w:rPr>
      </w:pPr>
      <w:r>
        <w:rPr>
          <w:rFonts w:ascii="Arial" w:hAnsi="Arial"/>
        </w:rPr>
        <w:t>ATTRIBUTES</w:t>
      </w:r>
    </w:p>
    <w:p w14:paraId="025BB2B9" w14:textId="77777777" w:rsidR="00B27CBD" w:rsidRDefault="00B27CBD">
      <w:pPr>
        <w:pStyle w:val="GDMO3"/>
        <w:rPr>
          <w:rFonts w:ascii="Arial" w:hAnsi="Arial"/>
        </w:rPr>
      </w:pPr>
      <w:r>
        <w:rPr>
          <w:rFonts w:ascii="Arial" w:hAnsi="Arial"/>
        </w:rPr>
        <w:t>nbrOfReceivedIMEICheckReqs</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2E422FA" w14:textId="77777777" w:rsidR="00B27CBD" w:rsidRDefault="00B27CBD">
      <w:pPr>
        <w:pStyle w:val="GDMO1"/>
        <w:rPr>
          <w:rFonts w:ascii="Arial" w:hAnsi="Arial"/>
        </w:rPr>
      </w:pPr>
      <w:r>
        <w:rPr>
          <w:rFonts w:ascii="Arial" w:hAnsi="Arial"/>
          <w:b/>
        </w:rPr>
        <w:t>REGISTERED AS</w:t>
      </w:r>
      <w:r>
        <w:rPr>
          <w:rFonts w:ascii="Arial" w:hAnsi="Arial"/>
        </w:rPr>
        <w:t xml:space="preserve"> {gsm1204package 291};</w:t>
      </w:r>
    </w:p>
    <w:p w14:paraId="551E8269" w14:textId="77777777" w:rsidR="00B27CBD" w:rsidRDefault="00B27CBD">
      <w:pPr>
        <w:pStyle w:val="GDMO1"/>
        <w:rPr>
          <w:rFonts w:ascii="Arial" w:hAnsi="Arial"/>
        </w:rPr>
      </w:pPr>
    </w:p>
    <w:p w14:paraId="0E7DD98A" w14:textId="77777777" w:rsidR="00B27CBD" w:rsidRDefault="00B27CBD">
      <w:pPr>
        <w:pStyle w:val="Heading3"/>
      </w:pPr>
      <w:bookmarkStart w:id="472" w:name="_Toc509322925"/>
      <w:r>
        <w:t>C.2.9.2</w:t>
      </w:r>
      <w:r>
        <w:tab/>
        <w:t>whiteAnswersInEIRPackage</w:t>
      </w:r>
      <w:bookmarkEnd w:id="472"/>
    </w:p>
    <w:p w14:paraId="0D0F47C5" w14:textId="77777777" w:rsidR="00B27CBD" w:rsidRDefault="00B27CBD">
      <w:pPr>
        <w:pStyle w:val="GDMO1"/>
        <w:rPr>
          <w:rFonts w:ascii="Arial" w:hAnsi="Arial"/>
        </w:rPr>
      </w:pPr>
      <w:r>
        <w:rPr>
          <w:rFonts w:ascii="Arial" w:hAnsi="Arial"/>
        </w:rPr>
        <w:t xml:space="preserve">whiteAnswersInEIRPackage </w:t>
      </w:r>
      <w:r>
        <w:rPr>
          <w:rFonts w:ascii="Arial" w:hAnsi="Arial"/>
          <w:b/>
        </w:rPr>
        <w:t>PACKAGE</w:t>
      </w:r>
    </w:p>
    <w:p w14:paraId="1E4112BB" w14:textId="77777777" w:rsidR="00B27CBD" w:rsidRDefault="00B27CBD">
      <w:pPr>
        <w:pStyle w:val="GDMO2"/>
        <w:rPr>
          <w:rFonts w:ascii="Arial" w:hAnsi="Arial"/>
        </w:rPr>
      </w:pPr>
      <w:r>
        <w:rPr>
          <w:rFonts w:ascii="Arial" w:hAnsi="Arial"/>
        </w:rPr>
        <w:t>BEHAVIOUR</w:t>
      </w:r>
    </w:p>
    <w:p w14:paraId="41785252" w14:textId="77777777" w:rsidR="00B27CBD" w:rsidRDefault="00B27CBD">
      <w:pPr>
        <w:pStyle w:val="GDMO3"/>
        <w:rPr>
          <w:rFonts w:ascii="Arial" w:hAnsi="Arial"/>
        </w:rPr>
      </w:pPr>
      <w:r>
        <w:rPr>
          <w:rFonts w:ascii="Arial" w:hAnsi="Arial"/>
        </w:rPr>
        <w:t>generalMeasurementPackageBehaviour;</w:t>
      </w:r>
    </w:p>
    <w:p w14:paraId="3FFAEB15" w14:textId="77777777" w:rsidR="00B27CBD" w:rsidRDefault="00B27CBD">
      <w:pPr>
        <w:pStyle w:val="GDMO2"/>
        <w:rPr>
          <w:rFonts w:ascii="Arial" w:hAnsi="Arial"/>
        </w:rPr>
      </w:pPr>
      <w:r>
        <w:rPr>
          <w:rFonts w:ascii="Arial" w:hAnsi="Arial"/>
        </w:rPr>
        <w:t>ATTRIBUTES</w:t>
      </w:r>
    </w:p>
    <w:p w14:paraId="18194F8F" w14:textId="77777777" w:rsidR="00B27CBD" w:rsidRDefault="00B27CBD">
      <w:pPr>
        <w:pStyle w:val="GDMO3"/>
        <w:rPr>
          <w:rFonts w:ascii="Arial" w:hAnsi="Arial"/>
        </w:rPr>
      </w:pPr>
      <w:r>
        <w:rPr>
          <w:rFonts w:ascii="Arial" w:hAnsi="Arial"/>
        </w:rPr>
        <w:t>nbrOfWhiteAnsInEIR</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E0DED01" w14:textId="77777777" w:rsidR="00B27CBD" w:rsidRDefault="00B27CBD">
      <w:pPr>
        <w:pStyle w:val="GDMO1"/>
        <w:rPr>
          <w:rFonts w:ascii="Arial" w:hAnsi="Arial"/>
        </w:rPr>
      </w:pPr>
      <w:r>
        <w:rPr>
          <w:rFonts w:ascii="Arial" w:hAnsi="Arial"/>
          <w:b/>
        </w:rPr>
        <w:t>REGISTERED AS</w:t>
      </w:r>
      <w:r>
        <w:rPr>
          <w:rFonts w:ascii="Arial" w:hAnsi="Arial"/>
        </w:rPr>
        <w:t xml:space="preserve"> {gsm1204package 292};</w:t>
      </w:r>
    </w:p>
    <w:p w14:paraId="174A00DA" w14:textId="77777777" w:rsidR="00B27CBD" w:rsidRDefault="00B27CBD">
      <w:pPr>
        <w:pStyle w:val="GDMO1"/>
        <w:rPr>
          <w:rFonts w:ascii="Arial" w:hAnsi="Arial"/>
        </w:rPr>
      </w:pPr>
    </w:p>
    <w:p w14:paraId="0D0F7B99" w14:textId="77777777" w:rsidR="00B27CBD" w:rsidRDefault="00B27CBD">
      <w:pPr>
        <w:pStyle w:val="Heading3"/>
      </w:pPr>
      <w:bookmarkStart w:id="473" w:name="_Toc509322926"/>
      <w:r>
        <w:t>C.2.9.3</w:t>
      </w:r>
      <w:r>
        <w:tab/>
        <w:t>greyAnswersInEIRPackage</w:t>
      </w:r>
      <w:bookmarkEnd w:id="473"/>
    </w:p>
    <w:p w14:paraId="26054C3D" w14:textId="77777777" w:rsidR="00B27CBD" w:rsidRDefault="00B27CBD">
      <w:pPr>
        <w:pStyle w:val="GDMO1"/>
        <w:rPr>
          <w:rFonts w:ascii="Arial" w:hAnsi="Arial"/>
        </w:rPr>
      </w:pPr>
      <w:r>
        <w:rPr>
          <w:rFonts w:ascii="Arial" w:hAnsi="Arial"/>
        </w:rPr>
        <w:t xml:space="preserve">greyAnswersInEIRPackage </w:t>
      </w:r>
      <w:r>
        <w:rPr>
          <w:rFonts w:ascii="Arial" w:hAnsi="Arial"/>
          <w:b/>
        </w:rPr>
        <w:t>PACKAGE</w:t>
      </w:r>
    </w:p>
    <w:p w14:paraId="344A87B8" w14:textId="77777777" w:rsidR="00B27CBD" w:rsidRDefault="00B27CBD">
      <w:pPr>
        <w:pStyle w:val="GDMO2"/>
        <w:rPr>
          <w:rFonts w:ascii="Arial" w:hAnsi="Arial"/>
        </w:rPr>
      </w:pPr>
      <w:r>
        <w:rPr>
          <w:rFonts w:ascii="Arial" w:hAnsi="Arial"/>
        </w:rPr>
        <w:t>BEHAVIOUR</w:t>
      </w:r>
    </w:p>
    <w:p w14:paraId="2A45633B" w14:textId="77777777" w:rsidR="00B27CBD" w:rsidRDefault="00B27CBD">
      <w:pPr>
        <w:pStyle w:val="GDMO3"/>
        <w:rPr>
          <w:rFonts w:ascii="Arial" w:hAnsi="Arial"/>
        </w:rPr>
      </w:pPr>
      <w:r>
        <w:rPr>
          <w:rFonts w:ascii="Arial" w:hAnsi="Arial"/>
        </w:rPr>
        <w:t>generalMeasurementPackageBehaviour;</w:t>
      </w:r>
    </w:p>
    <w:p w14:paraId="42FC898D" w14:textId="77777777" w:rsidR="00B27CBD" w:rsidRDefault="00B27CBD">
      <w:pPr>
        <w:pStyle w:val="GDMO2"/>
        <w:rPr>
          <w:rFonts w:ascii="Arial" w:hAnsi="Arial"/>
        </w:rPr>
      </w:pPr>
      <w:r>
        <w:rPr>
          <w:rFonts w:ascii="Arial" w:hAnsi="Arial"/>
        </w:rPr>
        <w:t>ATTRIBUTES</w:t>
      </w:r>
    </w:p>
    <w:p w14:paraId="6D35CC1F" w14:textId="77777777" w:rsidR="00B27CBD" w:rsidRDefault="00B27CBD">
      <w:pPr>
        <w:pStyle w:val="GDMO3"/>
        <w:rPr>
          <w:rFonts w:ascii="Arial" w:hAnsi="Arial"/>
        </w:rPr>
      </w:pPr>
      <w:r>
        <w:rPr>
          <w:rFonts w:ascii="Arial" w:hAnsi="Arial"/>
        </w:rPr>
        <w:t>nbrOfGreyAnsInEIR</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3E4C2AA" w14:textId="77777777" w:rsidR="00B27CBD" w:rsidRDefault="00B27CBD">
      <w:pPr>
        <w:pStyle w:val="GDMO1"/>
        <w:rPr>
          <w:rFonts w:ascii="Arial" w:hAnsi="Arial"/>
        </w:rPr>
      </w:pPr>
      <w:r>
        <w:rPr>
          <w:rFonts w:ascii="Arial" w:hAnsi="Arial"/>
          <w:b/>
        </w:rPr>
        <w:t>REGISTERED AS</w:t>
      </w:r>
      <w:r>
        <w:rPr>
          <w:rFonts w:ascii="Arial" w:hAnsi="Arial"/>
        </w:rPr>
        <w:t xml:space="preserve"> {gsm1204package 293};</w:t>
      </w:r>
    </w:p>
    <w:p w14:paraId="3A0CC1E9" w14:textId="77777777" w:rsidR="00B27CBD" w:rsidRDefault="00B27CBD">
      <w:pPr>
        <w:pStyle w:val="GDMO1"/>
        <w:rPr>
          <w:rFonts w:ascii="Arial" w:hAnsi="Arial"/>
        </w:rPr>
      </w:pPr>
    </w:p>
    <w:p w14:paraId="1677CC6E" w14:textId="77777777" w:rsidR="00B27CBD" w:rsidRDefault="00B27CBD">
      <w:pPr>
        <w:pStyle w:val="Heading3"/>
      </w:pPr>
      <w:bookmarkStart w:id="474" w:name="_Toc509322927"/>
      <w:r>
        <w:t>C.2.9.4</w:t>
      </w:r>
      <w:r>
        <w:tab/>
        <w:t>blackAnswersInEIRPackage</w:t>
      </w:r>
      <w:bookmarkEnd w:id="474"/>
    </w:p>
    <w:p w14:paraId="0CEA6810" w14:textId="77777777" w:rsidR="00B27CBD" w:rsidRDefault="00B27CBD">
      <w:pPr>
        <w:pStyle w:val="GDMO1"/>
        <w:rPr>
          <w:rFonts w:ascii="Arial" w:hAnsi="Arial"/>
        </w:rPr>
      </w:pPr>
      <w:r>
        <w:rPr>
          <w:rFonts w:ascii="Arial" w:hAnsi="Arial"/>
        </w:rPr>
        <w:t xml:space="preserve">blackAnswersInEIRPackage </w:t>
      </w:r>
      <w:r>
        <w:rPr>
          <w:rFonts w:ascii="Arial" w:hAnsi="Arial"/>
          <w:b/>
        </w:rPr>
        <w:t>PACKAGE</w:t>
      </w:r>
    </w:p>
    <w:p w14:paraId="17A6E7F6" w14:textId="77777777" w:rsidR="00B27CBD" w:rsidRDefault="00B27CBD">
      <w:pPr>
        <w:pStyle w:val="GDMO2"/>
        <w:rPr>
          <w:rFonts w:ascii="Arial" w:hAnsi="Arial"/>
        </w:rPr>
      </w:pPr>
      <w:r>
        <w:rPr>
          <w:rFonts w:ascii="Arial" w:hAnsi="Arial"/>
        </w:rPr>
        <w:t>BEHAVIOUR</w:t>
      </w:r>
    </w:p>
    <w:p w14:paraId="791D7A0B" w14:textId="77777777" w:rsidR="00B27CBD" w:rsidRDefault="00B27CBD">
      <w:pPr>
        <w:pStyle w:val="GDMO3"/>
        <w:rPr>
          <w:rFonts w:ascii="Arial" w:hAnsi="Arial"/>
        </w:rPr>
      </w:pPr>
      <w:r>
        <w:rPr>
          <w:rFonts w:ascii="Arial" w:hAnsi="Arial"/>
        </w:rPr>
        <w:t>generalMeasurementPackageBehaviour;</w:t>
      </w:r>
    </w:p>
    <w:p w14:paraId="7ADFE23E" w14:textId="77777777" w:rsidR="00B27CBD" w:rsidRDefault="00B27CBD">
      <w:pPr>
        <w:pStyle w:val="GDMO2"/>
        <w:rPr>
          <w:rFonts w:ascii="Arial" w:hAnsi="Arial"/>
        </w:rPr>
      </w:pPr>
      <w:r>
        <w:rPr>
          <w:rFonts w:ascii="Arial" w:hAnsi="Arial"/>
        </w:rPr>
        <w:t>ATTRIBUTES</w:t>
      </w:r>
    </w:p>
    <w:p w14:paraId="79F7543D" w14:textId="77777777" w:rsidR="00B27CBD" w:rsidRDefault="00B27CBD">
      <w:pPr>
        <w:pStyle w:val="GDMO3"/>
        <w:rPr>
          <w:rFonts w:ascii="Arial" w:hAnsi="Arial"/>
        </w:rPr>
      </w:pPr>
      <w:r>
        <w:rPr>
          <w:rFonts w:ascii="Arial" w:hAnsi="Arial"/>
        </w:rPr>
        <w:t>nbrOfBlackAnsInEIR</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067A1C5" w14:textId="77777777" w:rsidR="00B27CBD" w:rsidRDefault="00B27CBD">
      <w:pPr>
        <w:pStyle w:val="GDMO1"/>
        <w:rPr>
          <w:rFonts w:ascii="Arial" w:hAnsi="Arial"/>
        </w:rPr>
      </w:pPr>
      <w:r>
        <w:rPr>
          <w:rFonts w:ascii="Arial" w:hAnsi="Arial"/>
          <w:b/>
        </w:rPr>
        <w:t>REGISTERED AS</w:t>
      </w:r>
      <w:r>
        <w:rPr>
          <w:rFonts w:ascii="Arial" w:hAnsi="Arial"/>
        </w:rPr>
        <w:t xml:space="preserve"> {gsm1204package 294};</w:t>
      </w:r>
    </w:p>
    <w:p w14:paraId="42B5D4EA" w14:textId="77777777" w:rsidR="00B27CBD" w:rsidRDefault="00B27CBD">
      <w:pPr>
        <w:pStyle w:val="GDMO1"/>
        <w:rPr>
          <w:rFonts w:ascii="Arial" w:hAnsi="Arial"/>
        </w:rPr>
      </w:pPr>
    </w:p>
    <w:p w14:paraId="54B5E062" w14:textId="77777777" w:rsidR="00B27CBD" w:rsidRDefault="00B27CBD">
      <w:pPr>
        <w:pStyle w:val="Heading3"/>
      </w:pPr>
      <w:bookmarkStart w:id="475" w:name="_Toc509322928"/>
      <w:r>
        <w:t>C.2.9.5</w:t>
      </w:r>
      <w:r>
        <w:tab/>
        <w:t>unknownIMEIAnswersInEIRPackage</w:t>
      </w:r>
      <w:bookmarkEnd w:id="475"/>
    </w:p>
    <w:p w14:paraId="606E0576" w14:textId="77777777" w:rsidR="00B27CBD" w:rsidRDefault="00B27CBD">
      <w:pPr>
        <w:pStyle w:val="GDMO1"/>
        <w:rPr>
          <w:rFonts w:ascii="Arial" w:hAnsi="Arial"/>
        </w:rPr>
      </w:pPr>
      <w:r>
        <w:rPr>
          <w:rFonts w:ascii="Arial" w:hAnsi="Arial"/>
        </w:rPr>
        <w:t xml:space="preserve">unknownIMEIAnswersInEIRPackage </w:t>
      </w:r>
      <w:r>
        <w:rPr>
          <w:rFonts w:ascii="Arial" w:hAnsi="Arial"/>
          <w:b/>
        </w:rPr>
        <w:t>PACKAGE</w:t>
      </w:r>
    </w:p>
    <w:p w14:paraId="77D4755A" w14:textId="77777777" w:rsidR="00B27CBD" w:rsidRDefault="00B27CBD">
      <w:pPr>
        <w:pStyle w:val="GDMO2"/>
        <w:rPr>
          <w:rFonts w:ascii="Arial" w:hAnsi="Arial"/>
        </w:rPr>
      </w:pPr>
      <w:r>
        <w:rPr>
          <w:rFonts w:ascii="Arial" w:hAnsi="Arial"/>
        </w:rPr>
        <w:t>BEHAVIOUR</w:t>
      </w:r>
    </w:p>
    <w:p w14:paraId="2CA6F6B5" w14:textId="77777777" w:rsidR="00B27CBD" w:rsidRDefault="00B27CBD">
      <w:pPr>
        <w:pStyle w:val="GDMO3"/>
        <w:rPr>
          <w:rFonts w:ascii="Arial" w:hAnsi="Arial"/>
        </w:rPr>
      </w:pPr>
      <w:r>
        <w:rPr>
          <w:rFonts w:ascii="Arial" w:hAnsi="Arial"/>
        </w:rPr>
        <w:t>generalMeasurementPackageBehaviour;</w:t>
      </w:r>
    </w:p>
    <w:p w14:paraId="1C533EB8" w14:textId="77777777" w:rsidR="00B27CBD" w:rsidRDefault="00B27CBD">
      <w:pPr>
        <w:pStyle w:val="GDMO2"/>
        <w:rPr>
          <w:rFonts w:ascii="Arial" w:hAnsi="Arial"/>
        </w:rPr>
      </w:pPr>
      <w:r>
        <w:rPr>
          <w:rFonts w:ascii="Arial" w:hAnsi="Arial"/>
        </w:rPr>
        <w:t>ATTRIBUTES</w:t>
      </w:r>
    </w:p>
    <w:p w14:paraId="4099DED4" w14:textId="77777777" w:rsidR="00B27CBD" w:rsidRDefault="00B27CBD">
      <w:pPr>
        <w:pStyle w:val="GDMO3"/>
        <w:rPr>
          <w:rFonts w:ascii="Arial" w:hAnsi="Arial"/>
        </w:rPr>
      </w:pPr>
      <w:r>
        <w:rPr>
          <w:rFonts w:ascii="Arial" w:hAnsi="Arial"/>
        </w:rPr>
        <w:t>nbrOfUnknownIMEIAnsInEIR</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A063784" w14:textId="77777777" w:rsidR="00B27CBD" w:rsidRDefault="00B27CBD">
      <w:pPr>
        <w:pStyle w:val="GDMO1"/>
        <w:rPr>
          <w:rFonts w:ascii="Arial" w:hAnsi="Arial"/>
        </w:rPr>
      </w:pPr>
      <w:r>
        <w:rPr>
          <w:rFonts w:ascii="Arial" w:hAnsi="Arial"/>
          <w:b/>
        </w:rPr>
        <w:t>REGISTERED AS</w:t>
      </w:r>
      <w:r>
        <w:rPr>
          <w:rFonts w:ascii="Arial" w:hAnsi="Arial"/>
        </w:rPr>
        <w:t xml:space="preserve"> {gsm1204package 295};</w:t>
      </w:r>
    </w:p>
    <w:p w14:paraId="0B8CAE41" w14:textId="77777777" w:rsidR="00B27CBD" w:rsidRDefault="00B27CBD">
      <w:pPr>
        <w:pStyle w:val="Heading2"/>
      </w:pPr>
      <w:bookmarkStart w:id="476" w:name="_Toc509322929"/>
      <w:r>
        <w:t>C.2.10</w:t>
      </w:r>
      <w:r>
        <w:tab/>
        <w:t>SMS Measurement Function Related Packages</w:t>
      </w:r>
      <w:bookmarkEnd w:id="476"/>
    </w:p>
    <w:p w14:paraId="2F05AB49" w14:textId="77777777" w:rsidR="00B27CBD" w:rsidRDefault="00B27CBD">
      <w:pPr>
        <w:pStyle w:val="Heading3"/>
      </w:pPr>
      <w:bookmarkStart w:id="477" w:name="_Toc509322930"/>
      <w:r>
        <w:t>C.2.10.1</w:t>
      </w:r>
      <w:r>
        <w:tab/>
        <w:t>mobileOriginatingSMForwardingPackage</w:t>
      </w:r>
      <w:bookmarkEnd w:id="477"/>
    </w:p>
    <w:p w14:paraId="0788E7CA" w14:textId="77777777" w:rsidR="00B27CBD" w:rsidRDefault="00B27CBD">
      <w:pPr>
        <w:pStyle w:val="GDMO1"/>
        <w:rPr>
          <w:rFonts w:ascii="Arial" w:hAnsi="Arial"/>
        </w:rPr>
      </w:pPr>
      <w:r>
        <w:rPr>
          <w:rFonts w:ascii="Arial" w:hAnsi="Arial"/>
        </w:rPr>
        <w:t xml:space="preserve">mobileOriginatingSMForwardingPackage </w:t>
      </w:r>
      <w:r>
        <w:rPr>
          <w:rFonts w:ascii="Arial" w:hAnsi="Arial"/>
          <w:b/>
        </w:rPr>
        <w:t>PACKAGE</w:t>
      </w:r>
    </w:p>
    <w:p w14:paraId="2A30E2D0" w14:textId="77777777" w:rsidR="00B27CBD" w:rsidRDefault="00B27CBD">
      <w:pPr>
        <w:pStyle w:val="GDMO2"/>
        <w:rPr>
          <w:rFonts w:ascii="Arial" w:hAnsi="Arial"/>
        </w:rPr>
      </w:pPr>
      <w:r>
        <w:rPr>
          <w:rFonts w:ascii="Arial" w:hAnsi="Arial"/>
        </w:rPr>
        <w:lastRenderedPageBreak/>
        <w:t>BEHAVIOUR</w:t>
      </w:r>
    </w:p>
    <w:p w14:paraId="307A0268" w14:textId="77777777" w:rsidR="00B27CBD" w:rsidRDefault="00B27CBD">
      <w:pPr>
        <w:pStyle w:val="GDMO3"/>
        <w:rPr>
          <w:rFonts w:ascii="Arial" w:hAnsi="Arial"/>
        </w:rPr>
      </w:pPr>
      <w:r>
        <w:rPr>
          <w:rFonts w:ascii="Arial" w:hAnsi="Arial"/>
        </w:rPr>
        <w:t>generalMeasurementPackageBehaviour;</w:t>
      </w:r>
    </w:p>
    <w:p w14:paraId="53BB1623" w14:textId="77777777" w:rsidR="00B27CBD" w:rsidRDefault="00B27CBD">
      <w:pPr>
        <w:pStyle w:val="GDMO2"/>
        <w:rPr>
          <w:rFonts w:ascii="Arial" w:hAnsi="Arial"/>
        </w:rPr>
      </w:pPr>
      <w:r>
        <w:rPr>
          <w:rFonts w:ascii="Arial" w:hAnsi="Arial"/>
        </w:rPr>
        <w:t>ATTRIBUTES</w:t>
      </w:r>
    </w:p>
    <w:p w14:paraId="4B4D2C0F" w14:textId="77777777" w:rsidR="00B27CBD" w:rsidRDefault="00B27CBD">
      <w:pPr>
        <w:pStyle w:val="GDMO3"/>
        <w:rPr>
          <w:rFonts w:ascii="Arial" w:hAnsi="Arial"/>
        </w:rPr>
      </w:pPr>
      <w:r>
        <w:rPr>
          <w:rFonts w:ascii="Arial" w:hAnsi="Arial"/>
        </w:rPr>
        <w:t>attMobileOriginatingSMForwardings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AA01224" w14:textId="77777777" w:rsidR="00B27CBD" w:rsidRDefault="00B27CBD">
      <w:pPr>
        <w:pStyle w:val="GDMO3"/>
        <w:rPr>
          <w:rFonts w:ascii="Arial" w:hAnsi="Arial"/>
        </w:rPr>
      </w:pPr>
      <w:r>
        <w:rPr>
          <w:rFonts w:ascii="Arial" w:hAnsi="Arial"/>
        </w:rPr>
        <w:t>succMobileOriginatingSMForwardings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9E4CEFD" w14:textId="77777777" w:rsidR="00B27CBD" w:rsidRDefault="00B27CBD">
      <w:pPr>
        <w:pStyle w:val="GDMO1"/>
        <w:rPr>
          <w:rFonts w:ascii="Arial" w:hAnsi="Arial"/>
        </w:rPr>
      </w:pPr>
      <w:r>
        <w:rPr>
          <w:rFonts w:ascii="Arial" w:hAnsi="Arial"/>
          <w:b/>
        </w:rPr>
        <w:t>REGISTERED AS</w:t>
      </w:r>
      <w:r>
        <w:rPr>
          <w:rFonts w:ascii="Arial" w:hAnsi="Arial"/>
        </w:rPr>
        <w:t xml:space="preserve"> {gsm1204package 2101};</w:t>
      </w:r>
    </w:p>
    <w:p w14:paraId="79E58690" w14:textId="77777777" w:rsidR="00B27CBD" w:rsidRDefault="00B27CBD">
      <w:pPr>
        <w:pStyle w:val="GDMO1"/>
        <w:rPr>
          <w:rFonts w:ascii="Arial" w:hAnsi="Arial"/>
        </w:rPr>
      </w:pPr>
    </w:p>
    <w:p w14:paraId="75684D87" w14:textId="77777777" w:rsidR="00B27CBD" w:rsidRDefault="00B27CBD">
      <w:pPr>
        <w:pStyle w:val="Heading3"/>
      </w:pPr>
      <w:bookmarkStart w:id="478" w:name="_Toc509322931"/>
      <w:r>
        <w:t>C.2.10.2</w:t>
      </w:r>
      <w:r>
        <w:tab/>
        <w:t>mobileTerminatingSMForwardingPackage</w:t>
      </w:r>
      <w:bookmarkEnd w:id="478"/>
    </w:p>
    <w:p w14:paraId="3D7320C4" w14:textId="77777777" w:rsidR="00B27CBD" w:rsidRDefault="00B27CBD">
      <w:pPr>
        <w:pStyle w:val="GDMO1"/>
        <w:rPr>
          <w:rFonts w:ascii="Arial" w:hAnsi="Arial"/>
        </w:rPr>
      </w:pPr>
      <w:r>
        <w:rPr>
          <w:rFonts w:ascii="Arial" w:hAnsi="Arial"/>
        </w:rPr>
        <w:t xml:space="preserve">mobileTerminatingSMForwardingPackage </w:t>
      </w:r>
      <w:r>
        <w:rPr>
          <w:rFonts w:ascii="Arial" w:hAnsi="Arial"/>
          <w:b/>
        </w:rPr>
        <w:t>PACKAGE</w:t>
      </w:r>
    </w:p>
    <w:p w14:paraId="04BCC843" w14:textId="77777777" w:rsidR="00B27CBD" w:rsidRDefault="00B27CBD">
      <w:pPr>
        <w:pStyle w:val="GDMO2"/>
        <w:rPr>
          <w:rFonts w:ascii="Arial" w:hAnsi="Arial"/>
        </w:rPr>
      </w:pPr>
      <w:r>
        <w:rPr>
          <w:rFonts w:ascii="Arial" w:hAnsi="Arial"/>
        </w:rPr>
        <w:t>BEHAVIOUR</w:t>
      </w:r>
    </w:p>
    <w:p w14:paraId="595B69A3" w14:textId="77777777" w:rsidR="00B27CBD" w:rsidRDefault="00B27CBD">
      <w:pPr>
        <w:pStyle w:val="GDMO3"/>
        <w:rPr>
          <w:rFonts w:ascii="Arial" w:hAnsi="Arial"/>
        </w:rPr>
      </w:pPr>
      <w:r>
        <w:rPr>
          <w:rFonts w:ascii="Arial" w:hAnsi="Arial"/>
        </w:rPr>
        <w:t>generalMeasurementPackageBehaviour;</w:t>
      </w:r>
    </w:p>
    <w:p w14:paraId="22F06E01" w14:textId="77777777" w:rsidR="00B27CBD" w:rsidRDefault="00B27CBD">
      <w:pPr>
        <w:pStyle w:val="GDMO2"/>
        <w:rPr>
          <w:rFonts w:ascii="Arial" w:hAnsi="Arial"/>
        </w:rPr>
      </w:pPr>
      <w:r>
        <w:rPr>
          <w:rFonts w:ascii="Arial" w:hAnsi="Arial"/>
        </w:rPr>
        <w:t>ATTRIBUTES</w:t>
      </w:r>
    </w:p>
    <w:p w14:paraId="7CB8E364" w14:textId="77777777" w:rsidR="00B27CBD" w:rsidRDefault="00B27CBD">
      <w:pPr>
        <w:pStyle w:val="GDMO3"/>
        <w:rPr>
          <w:rFonts w:ascii="Arial" w:hAnsi="Arial"/>
        </w:rPr>
      </w:pPr>
      <w:r>
        <w:rPr>
          <w:rFonts w:ascii="Arial" w:hAnsi="Arial"/>
        </w:rPr>
        <w:t>attMobileTerminatingSMForwardings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BF87B06" w14:textId="77777777" w:rsidR="00B27CBD" w:rsidRDefault="00B27CBD">
      <w:pPr>
        <w:pStyle w:val="GDMO3"/>
        <w:rPr>
          <w:rFonts w:ascii="Arial" w:hAnsi="Arial"/>
        </w:rPr>
      </w:pPr>
      <w:r>
        <w:rPr>
          <w:rFonts w:ascii="Arial" w:hAnsi="Arial"/>
        </w:rPr>
        <w:t>succMobileTerminatingSMForwardings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6946D38" w14:textId="77777777" w:rsidR="00B27CBD" w:rsidRDefault="00B27CBD">
      <w:pPr>
        <w:pStyle w:val="GDMO1"/>
        <w:rPr>
          <w:rFonts w:ascii="Arial" w:hAnsi="Arial"/>
        </w:rPr>
      </w:pPr>
      <w:r>
        <w:rPr>
          <w:rFonts w:ascii="Arial" w:hAnsi="Arial"/>
          <w:b/>
        </w:rPr>
        <w:t>REGISTERED AS</w:t>
      </w:r>
      <w:r>
        <w:rPr>
          <w:rFonts w:ascii="Arial" w:hAnsi="Arial"/>
        </w:rPr>
        <w:t xml:space="preserve"> {gsm1204package 2102};</w:t>
      </w:r>
    </w:p>
    <w:p w14:paraId="672EE797" w14:textId="77777777" w:rsidR="00B27CBD" w:rsidRDefault="00B27CBD">
      <w:pPr>
        <w:pStyle w:val="GDMO1"/>
        <w:rPr>
          <w:rFonts w:ascii="Arial" w:hAnsi="Arial"/>
        </w:rPr>
      </w:pPr>
    </w:p>
    <w:p w14:paraId="0D777B6D" w14:textId="77777777" w:rsidR="00B27CBD" w:rsidRDefault="00B27CBD">
      <w:pPr>
        <w:pStyle w:val="Heading2"/>
      </w:pPr>
      <w:bookmarkStart w:id="479" w:name="_Toc509322932"/>
      <w:r>
        <w:t>C.2.11</w:t>
      </w:r>
      <w:r>
        <w:tab/>
        <w:t>SGSN Measurement Function Related Packages</w:t>
      </w:r>
      <w:bookmarkEnd w:id="479"/>
    </w:p>
    <w:p w14:paraId="3BC6C9D5" w14:textId="77777777" w:rsidR="00B27CBD" w:rsidRDefault="00B27CBD">
      <w:pPr>
        <w:pStyle w:val="Heading3"/>
      </w:pPr>
      <w:bookmarkStart w:id="480" w:name="_Toc509322933"/>
      <w:r>
        <w:t>C.2.11.1</w:t>
      </w:r>
      <w:r>
        <w:tab/>
        <w:t>sgsnLLCPackage</w:t>
      </w:r>
      <w:bookmarkEnd w:id="480"/>
    </w:p>
    <w:p w14:paraId="5439C3EC" w14:textId="77777777" w:rsidR="00B27CBD" w:rsidRDefault="00B27CBD">
      <w:pPr>
        <w:pStyle w:val="GDMO1"/>
        <w:rPr>
          <w:rFonts w:ascii="Arial" w:hAnsi="Arial"/>
        </w:rPr>
      </w:pPr>
      <w:r>
        <w:rPr>
          <w:rFonts w:ascii="Arial" w:hAnsi="Arial"/>
        </w:rPr>
        <w:t xml:space="preserve">sgsnLLCPackage </w:t>
      </w:r>
      <w:r>
        <w:rPr>
          <w:rFonts w:ascii="Arial" w:hAnsi="Arial"/>
          <w:b/>
        </w:rPr>
        <w:t>PACKAGE</w:t>
      </w:r>
    </w:p>
    <w:p w14:paraId="471E22E1" w14:textId="77777777" w:rsidR="00B27CBD" w:rsidRDefault="00B27CBD">
      <w:pPr>
        <w:pStyle w:val="GDMO2"/>
        <w:rPr>
          <w:rFonts w:ascii="Arial" w:hAnsi="Arial"/>
        </w:rPr>
      </w:pPr>
      <w:r>
        <w:rPr>
          <w:rFonts w:ascii="Arial" w:hAnsi="Arial"/>
        </w:rPr>
        <w:t>BEHAVIOUR</w:t>
      </w:r>
    </w:p>
    <w:p w14:paraId="6A2CEC06" w14:textId="77777777" w:rsidR="00B27CBD" w:rsidRDefault="00B27CBD">
      <w:pPr>
        <w:pStyle w:val="GDMO3"/>
        <w:rPr>
          <w:rFonts w:ascii="Arial" w:hAnsi="Arial"/>
        </w:rPr>
      </w:pPr>
      <w:r>
        <w:rPr>
          <w:rFonts w:ascii="Arial" w:hAnsi="Arial"/>
        </w:rPr>
        <w:t>generalMeasurementPackageBehaviour;</w:t>
      </w:r>
    </w:p>
    <w:p w14:paraId="58679DA9" w14:textId="77777777" w:rsidR="00B27CBD" w:rsidRDefault="00B27CBD">
      <w:pPr>
        <w:pStyle w:val="GDMO2"/>
        <w:rPr>
          <w:rFonts w:ascii="Arial" w:hAnsi="Arial"/>
        </w:rPr>
      </w:pPr>
      <w:r>
        <w:rPr>
          <w:rFonts w:ascii="Arial" w:hAnsi="Arial"/>
        </w:rPr>
        <w:t>ATTRIBUTES</w:t>
      </w:r>
    </w:p>
    <w:p w14:paraId="1A18436C" w14:textId="77777777" w:rsidR="00B27CBD" w:rsidRDefault="00B27CBD">
      <w:pPr>
        <w:pStyle w:val="GDMO3"/>
        <w:rPr>
          <w:rFonts w:ascii="Arial" w:hAnsi="Arial"/>
        </w:rPr>
      </w:pPr>
      <w:r>
        <w:rPr>
          <w:rFonts w:ascii="Arial" w:hAnsi="Arial"/>
        </w:rPr>
        <w:t>nbrLlcFramesSent</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FDF56B5" w14:textId="77777777" w:rsidR="00B27CBD" w:rsidRDefault="00B27CBD">
      <w:pPr>
        <w:pStyle w:val="GDMO3"/>
        <w:rPr>
          <w:rFonts w:ascii="Arial" w:hAnsi="Arial"/>
        </w:rPr>
      </w:pPr>
      <w:r>
        <w:rPr>
          <w:rFonts w:ascii="Arial" w:hAnsi="Arial"/>
        </w:rPr>
        <w:t>nbrllcFramesReceived</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60E3ABE" w14:textId="77777777" w:rsidR="00B27CBD" w:rsidRDefault="00B27CBD">
      <w:pPr>
        <w:pStyle w:val="GDMO3"/>
        <w:rPr>
          <w:rFonts w:ascii="Arial" w:hAnsi="Arial"/>
        </w:rPr>
      </w:pPr>
      <w:r>
        <w:rPr>
          <w:rFonts w:ascii="Arial" w:hAnsi="Arial"/>
        </w:rPr>
        <w:t>errLlcFramesDetectedBySgsn</w:t>
      </w:r>
      <w:r>
        <w:rPr>
          <w:rFonts w:ascii="Arial" w:hAnsi="Arial"/>
        </w:rPr>
        <w:tab/>
      </w:r>
      <w:r>
        <w:rPr>
          <w:rFonts w:ascii="Arial" w:hAnsi="Arial"/>
        </w:rPr>
        <w:tab/>
      </w:r>
      <w:r>
        <w:rPr>
          <w:rFonts w:ascii="Arial" w:hAnsi="Arial"/>
          <w:b/>
        </w:rPr>
        <w:t>GET</w:t>
      </w:r>
      <w:r>
        <w:rPr>
          <w:rFonts w:ascii="Arial" w:hAnsi="Arial"/>
        </w:rPr>
        <w:t>,</w:t>
      </w:r>
    </w:p>
    <w:p w14:paraId="0AF04E76" w14:textId="77777777" w:rsidR="00B27CBD" w:rsidRDefault="00B27CBD">
      <w:pPr>
        <w:pStyle w:val="GDMO3"/>
        <w:rPr>
          <w:rFonts w:ascii="Arial" w:hAnsi="Arial"/>
        </w:rPr>
      </w:pPr>
      <w:r>
        <w:rPr>
          <w:rFonts w:ascii="Arial" w:hAnsi="Arial"/>
        </w:rPr>
        <w:t>retransmittedLlcFramestoMs</w:t>
      </w:r>
      <w:r>
        <w:rPr>
          <w:rFonts w:ascii="Arial" w:hAnsi="Arial"/>
        </w:rPr>
        <w:tab/>
      </w:r>
      <w:r>
        <w:rPr>
          <w:rFonts w:ascii="Arial" w:hAnsi="Arial"/>
        </w:rPr>
        <w:tab/>
      </w:r>
      <w:r>
        <w:rPr>
          <w:rFonts w:ascii="Arial" w:hAnsi="Arial"/>
          <w:b/>
        </w:rPr>
        <w:t>GET</w:t>
      </w:r>
      <w:r>
        <w:rPr>
          <w:rFonts w:ascii="Arial" w:hAnsi="Arial"/>
        </w:rPr>
        <w:t>;</w:t>
      </w:r>
    </w:p>
    <w:p w14:paraId="3FFECAA0" w14:textId="77777777" w:rsidR="00B27CBD" w:rsidRDefault="00B27CBD">
      <w:pPr>
        <w:pStyle w:val="GDMO1"/>
        <w:rPr>
          <w:rFonts w:ascii="Arial" w:hAnsi="Arial"/>
        </w:rPr>
      </w:pPr>
      <w:r>
        <w:rPr>
          <w:rFonts w:ascii="Arial" w:hAnsi="Arial"/>
          <w:b/>
        </w:rPr>
        <w:t>REGISTERED AS</w:t>
      </w:r>
      <w:r>
        <w:rPr>
          <w:rFonts w:ascii="Arial" w:hAnsi="Arial"/>
        </w:rPr>
        <w:t xml:space="preserve"> {gsm1204package 2111};</w:t>
      </w:r>
    </w:p>
    <w:p w14:paraId="2CB03A16" w14:textId="77777777" w:rsidR="00B27CBD" w:rsidRDefault="00B27CBD">
      <w:pPr>
        <w:pStyle w:val="GDMO1"/>
        <w:rPr>
          <w:rFonts w:ascii="Arial" w:hAnsi="Arial"/>
        </w:rPr>
      </w:pPr>
    </w:p>
    <w:p w14:paraId="7FB12F49" w14:textId="77777777" w:rsidR="00B27CBD" w:rsidRDefault="00B27CBD">
      <w:pPr>
        <w:pStyle w:val="Heading3"/>
      </w:pPr>
      <w:bookmarkStart w:id="481" w:name="_Toc509322934"/>
      <w:r>
        <w:t>C.2.11.2</w:t>
      </w:r>
      <w:r>
        <w:tab/>
        <w:t>sgsnSNDCPPackage</w:t>
      </w:r>
      <w:bookmarkEnd w:id="481"/>
    </w:p>
    <w:p w14:paraId="4B7006CB" w14:textId="77777777" w:rsidR="00B27CBD" w:rsidRDefault="00B27CBD">
      <w:pPr>
        <w:pStyle w:val="GDMO1"/>
        <w:rPr>
          <w:rFonts w:ascii="Arial" w:hAnsi="Arial"/>
        </w:rPr>
      </w:pPr>
      <w:r>
        <w:rPr>
          <w:rFonts w:ascii="Arial" w:hAnsi="Arial"/>
        </w:rPr>
        <w:t xml:space="preserve">sgsnSNDCPPackage </w:t>
      </w:r>
      <w:r>
        <w:rPr>
          <w:rFonts w:ascii="Arial" w:hAnsi="Arial"/>
          <w:b/>
        </w:rPr>
        <w:t>PACKAGE</w:t>
      </w:r>
    </w:p>
    <w:p w14:paraId="23C17C94" w14:textId="77777777" w:rsidR="00B27CBD" w:rsidRDefault="00B27CBD">
      <w:pPr>
        <w:pStyle w:val="GDMO2"/>
        <w:rPr>
          <w:rFonts w:ascii="Arial" w:hAnsi="Arial"/>
        </w:rPr>
      </w:pPr>
      <w:r>
        <w:rPr>
          <w:rFonts w:ascii="Arial" w:hAnsi="Arial"/>
        </w:rPr>
        <w:t>BEHAVIOUR</w:t>
      </w:r>
    </w:p>
    <w:p w14:paraId="50D503A5" w14:textId="77777777" w:rsidR="00B27CBD" w:rsidRDefault="00B27CBD">
      <w:pPr>
        <w:pStyle w:val="GDMO3"/>
        <w:rPr>
          <w:rFonts w:ascii="Arial" w:hAnsi="Arial"/>
        </w:rPr>
      </w:pPr>
      <w:r>
        <w:rPr>
          <w:rFonts w:ascii="Arial" w:hAnsi="Arial"/>
        </w:rPr>
        <w:t>generalMeasurementPackageBehaviour;</w:t>
      </w:r>
    </w:p>
    <w:p w14:paraId="16F9AE88" w14:textId="77777777" w:rsidR="00B27CBD" w:rsidRDefault="00B27CBD">
      <w:pPr>
        <w:pStyle w:val="GDMO2"/>
        <w:rPr>
          <w:rFonts w:ascii="Arial" w:hAnsi="Arial"/>
        </w:rPr>
      </w:pPr>
      <w:r>
        <w:rPr>
          <w:rFonts w:ascii="Arial" w:hAnsi="Arial"/>
        </w:rPr>
        <w:t>ATTRIBUTES</w:t>
      </w:r>
    </w:p>
    <w:p w14:paraId="03A945DE" w14:textId="77777777" w:rsidR="00B27CBD" w:rsidRDefault="00B27CBD">
      <w:pPr>
        <w:pStyle w:val="GDMO3"/>
        <w:rPr>
          <w:rFonts w:ascii="Arial" w:hAnsi="Arial"/>
        </w:rPr>
      </w:pPr>
      <w:r>
        <w:rPr>
          <w:rFonts w:ascii="Arial" w:hAnsi="Arial"/>
        </w:rPr>
        <w:t>uplinkSndcpNpduReceived</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FE9FA71" w14:textId="77777777" w:rsidR="00B27CBD" w:rsidRDefault="00B27CBD">
      <w:pPr>
        <w:pStyle w:val="GDMO3"/>
        <w:rPr>
          <w:rFonts w:ascii="Arial" w:hAnsi="Arial"/>
        </w:rPr>
      </w:pPr>
      <w:r>
        <w:rPr>
          <w:rFonts w:ascii="Arial" w:hAnsi="Arial"/>
        </w:rPr>
        <w:t>uplinkSndcpOctetReceivedMode</w:t>
      </w:r>
      <w:r>
        <w:rPr>
          <w:rFonts w:ascii="Arial" w:hAnsi="Arial"/>
        </w:rPr>
        <w:tab/>
      </w:r>
      <w:r>
        <w:rPr>
          <w:rFonts w:ascii="Arial" w:hAnsi="Arial"/>
        </w:rPr>
        <w:tab/>
      </w:r>
      <w:r>
        <w:rPr>
          <w:rFonts w:ascii="Arial" w:hAnsi="Arial"/>
          <w:b/>
        </w:rPr>
        <w:t>GET</w:t>
      </w:r>
      <w:r>
        <w:rPr>
          <w:rFonts w:ascii="Arial" w:hAnsi="Arial"/>
        </w:rPr>
        <w:t>,</w:t>
      </w:r>
    </w:p>
    <w:p w14:paraId="1E397BA6" w14:textId="77777777" w:rsidR="00B27CBD" w:rsidRDefault="00B27CBD">
      <w:pPr>
        <w:pStyle w:val="GDMO3"/>
        <w:rPr>
          <w:rFonts w:ascii="Arial" w:hAnsi="Arial"/>
        </w:rPr>
      </w:pPr>
      <w:r>
        <w:rPr>
          <w:rFonts w:ascii="Arial" w:hAnsi="Arial"/>
        </w:rPr>
        <w:t>downlinkSndcpNpdusent</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E49446E" w14:textId="77777777" w:rsidR="00B27CBD" w:rsidRDefault="00B27CBD">
      <w:pPr>
        <w:pStyle w:val="GDMO3"/>
        <w:rPr>
          <w:rFonts w:ascii="Arial" w:hAnsi="Arial"/>
        </w:rPr>
      </w:pPr>
      <w:r>
        <w:rPr>
          <w:rFonts w:ascii="Arial" w:hAnsi="Arial"/>
        </w:rPr>
        <w:t>downlinkSndcpOctetSent</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BD3017B" w14:textId="77777777" w:rsidR="00B27CBD" w:rsidRDefault="00B27CBD">
      <w:pPr>
        <w:pStyle w:val="GDMO1"/>
        <w:rPr>
          <w:rFonts w:ascii="Arial" w:hAnsi="Arial"/>
        </w:rPr>
      </w:pPr>
      <w:r>
        <w:rPr>
          <w:rFonts w:ascii="Arial" w:hAnsi="Arial"/>
          <w:b/>
        </w:rPr>
        <w:t>REGISTERED AS</w:t>
      </w:r>
      <w:r>
        <w:rPr>
          <w:rFonts w:ascii="Arial" w:hAnsi="Arial"/>
        </w:rPr>
        <w:t xml:space="preserve"> {gsm1204package 2112};</w:t>
      </w:r>
    </w:p>
    <w:p w14:paraId="68ECBD7F" w14:textId="77777777" w:rsidR="00B27CBD" w:rsidRDefault="00B27CBD">
      <w:pPr>
        <w:pStyle w:val="GDMO1"/>
        <w:rPr>
          <w:rFonts w:ascii="Arial" w:hAnsi="Arial"/>
        </w:rPr>
      </w:pPr>
    </w:p>
    <w:p w14:paraId="5D2EAE0A" w14:textId="77777777" w:rsidR="00B27CBD" w:rsidRDefault="00B27CBD">
      <w:pPr>
        <w:pStyle w:val="Heading3"/>
      </w:pPr>
      <w:bookmarkStart w:id="482" w:name="_Toc509322935"/>
      <w:r>
        <w:t>C.2.11.3</w:t>
      </w:r>
      <w:r>
        <w:tab/>
        <w:t>gprsAttachPackage</w:t>
      </w:r>
      <w:bookmarkEnd w:id="482"/>
    </w:p>
    <w:p w14:paraId="62D7ADF7" w14:textId="77777777" w:rsidR="00B27CBD" w:rsidRDefault="00B27CBD">
      <w:pPr>
        <w:pStyle w:val="GDMO1"/>
        <w:rPr>
          <w:rFonts w:ascii="Arial" w:hAnsi="Arial"/>
        </w:rPr>
      </w:pPr>
      <w:r>
        <w:rPr>
          <w:rFonts w:ascii="Arial" w:hAnsi="Arial"/>
        </w:rPr>
        <w:t xml:space="preserve">gprsAttachPackage </w:t>
      </w:r>
      <w:r>
        <w:rPr>
          <w:rFonts w:ascii="Arial" w:hAnsi="Arial"/>
          <w:b/>
        </w:rPr>
        <w:t>PACKAGE</w:t>
      </w:r>
    </w:p>
    <w:p w14:paraId="0739D1FF" w14:textId="77777777" w:rsidR="00B27CBD" w:rsidRDefault="00B27CBD">
      <w:pPr>
        <w:pStyle w:val="GDMO2"/>
        <w:rPr>
          <w:rFonts w:ascii="Arial" w:hAnsi="Arial"/>
        </w:rPr>
      </w:pPr>
      <w:r>
        <w:rPr>
          <w:rFonts w:ascii="Arial" w:hAnsi="Arial"/>
        </w:rPr>
        <w:t>BEHAVIOUR</w:t>
      </w:r>
    </w:p>
    <w:p w14:paraId="5039E161" w14:textId="77777777" w:rsidR="00B27CBD" w:rsidRDefault="00B27CBD">
      <w:pPr>
        <w:pStyle w:val="GDMO3"/>
        <w:rPr>
          <w:rFonts w:ascii="Arial" w:hAnsi="Arial"/>
        </w:rPr>
      </w:pPr>
      <w:r>
        <w:rPr>
          <w:rFonts w:ascii="Arial" w:hAnsi="Arial"/>
        </w:rPr>
        <w:t>generalMeasurementPackageBehaviour;</w:t>
      </w:r>
    </w:p>
    <w:p w14:paraId="5788137D" w14:textId="77777777" w:rsidR="00B27CBD" w:rsidRDefault="00B27CBD">
      <w:pPr>
        <w:pStyle w:val="GDMO2"/>
        <w:rPr>
          <w:rFonts w:ascii="Arial" w:hAnsi="Arial"/>
        </w:rPr>
      </w:pPr>
      <w:r>
        <w:rPr>
          <w:rFonts w:ascii="Arial" w:hAnsi="Arial"/>
        </w:rPr>
        <w:t>ATTRIBUTES</w:t>
      </w:r>
    </w:p>
    <w:p w14:paraId="1A6086AB" w14:textId="77777777" w:rsidR="00B27CBD" w:rsidRDefault="00B27CBD">
      <w:pPr>
        <w:pStyle w:val="GDMO3"/>
        <w:rPr>
          <w:rFonts w:ascii="Arial" w:hAnsi="Arial"/>
        </w:rPr>
      </w:pPr>
      <w:r>
        <w:rPr>
          <w:rFonts w:ascii="Arial" w:hAnsi="Arial"/>
        </w:rPr>
        <w:t>attGprsAttach</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41B02F3" w14:textId="77777777" w:rsidR="00B27CBD" w:rsidRDefault="00B27CBD">
      <w:pPr>
        <w:pStyle w:val="GDMO3"/>
        <w:rPr>
          <w:rFonts w:ascii="Arial" w:hAnsi="Arial"/>
        </w:rPr>
      </w:pPr>
      <w:r>
        <w:rPr>
          <w:rFonts w:ascii="Arial" w:hAnsi="Arial"/>
        </w:rPr>
        <w:t>succGprsAttach</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B4CD9EE" w14:textId="77777777" w:rsidR="00B27CBD" w:rsidRDefault="00B27CBD">
      <w:pPr>
        <w:pStyle w:val="GDMO1"/>
        <w:rPr>
          <w:rFonts w:ascii="Arial" w:hAnsi="Arial"/>
        </w:rPr>
      </w:pPr>
      <w:r>
        <w:rPr>
          <w:rFonts w:ascii="Arial" w:hAnsi="Arial"/>
          <w:b/>
        </w:rPr>
        <w:t>REGISTERED AS</w:t>
      </w:r>
      <w:r>
        <w:rPr>
          <w:rFonts w:ascii="Arial" w:hAnsi="Arial"/>
        </w:rPr>
        <w:t xml:space="preserve"> {gsm1204package 2113};</w:t>
      </w:r>
    </w:p>
    <w:p w14:paraId="6E513508" w14:textId="77777777" w:rsidR="00B27CBD" w:rsidRDefault="00B27CBD">
      <w:pPr>
        <w:pStyle w:val="GDMO1"/>
        <w:rPr>
          <w:rFonts w:ascii="Arial" w:hAnsi="Arial"/>
        </w:rPr>
      </w:pPr>
    </w:p>
    <w:p w14:paraId="3C6C6F3D" w14:textId="77777777" w:rsidR="00B27CBD" w:rsidRDefault="00B27CBD">
      <w:pPr>
        <w:pStyle w:val="Heading3"/>
      </w:pPr>
      <w:bookmarkStart w:id="483" w:name="_Toc509322936"/>
      <w:r>
        <w:t>C.2.11.4</w:t>
      </w:r>
      <w:r>
        <w:tab/>
        <w:t>gprsIMSIAttachPackage</w:t>
      </w:r>
      <w:bookmarkEnd w:id="483"/>
    </w:p>
    <w:p w14:paraId="26F45067" w14:textId="77777777" w:rsidR="00B27CBD" w:rsidRDefault="00B27CBD">
      <w:pPr>
        <w:pStyle w:val="GDMO1"/>
        <w:rPr>
          <w:rFonts w:ascii="Arial" w:hAnsi="Arial"/>
        </w:rPr>
      </w:pPr>
      <w:r>
        <w:rPr>
          <w:rFonts w:ascii="Arial" w:hAnsi="Arial"/>
        </w:rPr>
        <w:t xml:space="preserve">gprsIMSIAttachPackage </w:t>
      </w:r>
      <w:r>
        <w:rPr>
          <w:rFonts w:ascii="Arial" w:hAnsi="Arial"/>
          <w:b/>
        </w:rPr>
        <w:t>PACKAGE</w:t>
      </w:r>
    </w:p>
    <w:p w14:paraId="05BD3FB6" w14:textId="77777777" w:rsidR="00B27CBD" w:rsidRDefault="00B27CBD">
      <w:pPr>
        <w:pStyle w:val="GDMO2"/>
        <w:rPr>
          <w:rFonts w:ascii="Arial" w:hAnsi="Arial"/>
        </w:rPr>
      </w:pPr>
      <w:r>
        <w:rPr>
          <w:rFonts w:ascii="Arial" w:hAnsi="Arial"/>
        </w:rPr>
        <w:t>BEHAVIOUR</w:t>
      </w:r>
    </w:p>
    <w:p w14:paraId="4841D6C0" w14:textId="77777777" w:rsidR="00B27CBD" w:rsidRDefault="00B27CBD">
      <w:pPr>
        <w:pStyle w:val="GDMO3"/>
        <w:rPr>
          <w:rFonts w:ascii="Arial" w:hAnsi="Arial"/>
        </w:rPr>
      </w:pPr>
      <w:r>
        <w:rPr>
          <w:rFonts w:ascii="Arial" w:hAnsi="Arial"/>
        </w:rPr>
        <w:t>generalMeasurementPackageBehaviour;</w:t>
      </w:r>
    </w:p>
    <w:p w14:paraId="20D84EFB" w14:textId="77777777" w:rsidR="00B27CBD" w:rsidRDefault="00B27CBD">
      <w:pPr>
        <w:pStyle w:val="GDMO2"/>
        <w:rPr>
          <w:rFonts w:ascii="Arial" w:hAnsi="Arial"/>
        </w:rPr>
      </w:pPr>
      <w:r>
        <w:rPr>
          <w:rFonts w:ascii="Arial" w:hAnsi="Arial"/>
        </w:rPr>
        <w:t>ATTRIBUTES</w:t>
      </w:r>
    </w:p>
    <w:p w14:paraId="255AB4BF" w14:textId="77777777" w:rsidR="00B27CBD" w:rsidRDefault="00B27CBD">
      <w:pPr>
        <w:pStyle w:val="GDMO3"/>
        <w:rPr>
          <w:rFonts w:ascii="Arial" w:hAnsi="Arial"/>
        </w:rPr>
      </w:pPr>
      <w:r>
        <w:rPr>
          <w:rFonts w:ascii="Arial" w:hAnsi="Arial"/>
        </w:rPr>
        <w:t>attCombiAttach</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3D4DAC1" w14:textId="77777777" w:rsidR="00B27CBD" w:rsidRDefault="00B27CBD">
      <w:pPr>
        <w:pStyle w:val="GDMO3"/>
        <w:rPr>
          <w:rFonts w:ascii="Arial" w:hAnsi="Arial"/>
        </w:rPr>
      </w:pPr>
      <w:r>
        <w:rPr>
          <w:rFonts w:ascii="Arial" w:hAnsi="Arial"/>
        </w:rPr>
        <w:t>succCombiAttach</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7D8F003" w14:textId="77777777" w:rsidR="00B27CBD" w:rsidRDefault="00B27CBD">
      <w:pPr>
        <w:pStyle w:val="GDMO1"/>
        <w:rPr>
          <w:rFonts w:ascii="Arial" w:hAnsi="Arial"/>
        </w:rPr>
      </w:pPr>
      <w:r>
        <w:rPr>
          <w:rFonts w:ascii="Arial" w:hAnsi="Arial"/>
          <w:b/>
        </w:rPr>
        <w:t>REGISTERED AS</w:t>
      </w:r>
      <w:r>
        <w:rPr>
          <w:rFonts w:ascii="Arial" w:hAnsi="Arial"/>
        </w:rPr>
        <w:t xml:space="preserve"> {gsm1204package 2114};</w:t>
      </w:r>
    </w:p>
    <w:p w14:paraId="187C6B06" w14:textId="77777777" w:rsidR="00B27CBD" w:rsidRDefault="00B27CBD">
      <w:pPr>
        <w:pStyle w:val="GDMO1"/>
        <w:rPr>
          <w:rFonts w:ascii="Arial" w:hAnsi="Arial"/>
        </w:rPr>
      </w:pPr>
    </w:p>
    <w:p w14:paraId="7822870A" w14:textId="77777777" w:rsidR="00B27CBD" w:rsidRDefault="00B27CBD">
      <w:pPr>
        <w:pStyle w:val="Heading3"/>
      </w:pPr>
      <w:bookmarkStart w:id="484" w:name="_Toc509322937"/>
      <w:r>
        <w:t>C.2.11.5</w:t>
      </w:r>
      <w:r>
        <w:tab/>
        <w:t>gprsIMSIAlreadyAttachedPackage</w:t>
      </w:r>
      <w:bookmarkEnd w:id="484"/>
    </w:p>
    <w:p w14:paraId="5FA37DDF" w14:textId="77777777" w:rsidR="00B27CBD" w:rsidRDefault="00B27CBD">
      <w:pPr>
        <w:pStyle w:val="GDMO1"/>
        <w:rPr>
          <w:rFonts w:ascii="Arial" w:hAnsi="Arial"/>
        </w:rPr>
      </w:pPr>
      <w:r>
        <w:rPr>
          <w:rFonts w:ascii="Arial" w:hAnsi="Arial"/>
        </w:rPr>
        <w:t xml:space="preserve">gprsIMSIAlreadyAttachedPackage </w:t>
      </w:r>
      <w:r>
        <w:rPr>
          <w:rFonts w:ascii="Arial" w:hAnsi="Arial"/>
          <w:b/>
        </w:rPr>
        <w:t>PACKAGE</w:t>
      </w:r>
    </w:p>
    <w:p w14:paraId="1E20BBF1" w14:textId="77777777" w:rsidR="00B27CBD" w:rsidRDefault="00B27CBD">
      <w:pPr>
        <w:pStyle w:val="GDMO2"/>
        <w:rPr>
          <w:rFonts w:ascii="Arial" w:hAnsi="Arial"/>
        </w:rPr>
      </w:pPr>
      <w:r>
        <w:rPr>
          <w:rFonts w:ascii="Arial" w:hAnsi="Arial"/>
        </w:rPr>
        <w:t>BEHAVIOUR</w:t>
      </w:r>
    </w:p>
    <w:p w14:paraId="68D6BD8D" w14:textId="77777777" w:rsidR="00B27CBD" w:rsidRDefault="00B27CBD">
      <w:pPr>
        <w:pStyle w:val="GDMO3"/>
        <w:rPr>
          <w:rFonts w:ascii="Arial" w:hAnsi="Arial"/>
        </w:rPr>
      </w:pPr>
      <w:r>
        <w:rPr>
          <w:rFonts w:ascii="Arial" w:hAnsi="Arial"/>
        </w:rPr>
        <w:t>generalMeasurementPackageBehaviour;</w:t>
      </w:r>
    </w:p>
    <w:p w14:paraId="1132C27C" w14:textId="77777777" w:rsidR="00B27CBD" w:rsidRDefault="00B27CBD">
      <w:pPr>
        <w:pStyle w:val="GDMO2"/>
      </w:pPr>
      <w:r>
        <w:t>ATTRIBUTES</w:t>
      </w:r>
    </w:p>
    <w:p w14:paraId="635BD6FA" w14:textId="77777777" w:rsidR="00B27CBD" w:rsidRDefault="00B27CBD">
      <w:pPr>
        <w:pStyle w:val="GDMO3"/>
        <w:rPr>
          <w:rFonts w:ascii="Arial" w:hAnsi="Arial"/>
          <w:b/>
        </w:rPr>
      </w:pPr>
      <w:r>
        <w:rPr>
          <w:rFonts w:ascii="Arial" w:hAnsi="Arial"/>
        </w:rPr>
        <w:t>attImsiAttach</w:t>
      </w:r>
      <w:r>
        <w:rPr>
          <w:rFonts w:ascii="Arial" w:hAnsi="Arial"/>
        </w:rPr>
        <w:tab/>
      </w:r>
      <w:r>
        <w:rPr>
          <w:rFonts w:ascii="Arial" w:hAnsi="Arial"/>
        </w:rPr>
        <w:tab/>
      </w:r>
      <w:r>
        <w:rPr>
          <w:rFonts w:ascii="Arial" w:hAnsi="Arial"/>
        </w:rPr>
        <w:tab/>
      </w:r>
      <w:r>
        <w:rPr>
          <w:rFonts w:ascii="Arial" w:hAnsi="Arial"/>
          <w:b/>
        </w:rPr>
        <w:t>GET,</w:t>
      </w:r>
    </w:p>
    <w:p w14:paraId="55531D0B" w14:textId="77777777" w:rsidR="00B27CBD" w:rsidRDefault="00B27CBD">
      <w:pPr>
        <w:pStyle w:val="GDMO3"/>
        <w:rPr>
          <w:rFonts w:ascii="Arial" w:hAnsi="Arial"/>
        </w:rPr>
      </w:pPr>
      <w:r>
        <w:rPr>
          <w:rFonts w:ascii="Arial" w:hAnsi="Arial"/>
        </w:rPr>
        <w:t>succImsiAttach</w:t>
      </w:r>
      <w:r>
        <w:rPr>
          <w:rFonts w:ascii="Arial" w:hAnsi="Arial"/>
        </w:rPr>
        <w:tab/>
      </w:r>
      <w:r>
        <w:rPr>
          <w:rFonts w:ascii="Arial" w:hAnsi="Arial"/>
        </w:rPr>
        <w:tab/>
      </w:r>
      <w:r>
        <w:rPr>
          <w:rFonts w:ascii="Arial" w:hAnsi="Arial"/>
        </w:rPr>
        <w:tab/>
      </w:r>
      <w:r>
        <w:rPr>
          <w:rFonts w:ascii="Arial" w:hAnsi="Arial"/>
          <w:b/>
        </w:rPr>
        <w:t>GET;</w:t>
      </w:r>
    </w:p>
    <w:p w14:paraId="708E223C" w14:textId="77777777" w:rsidR="00B27CBD" w:rsidRDefault="00B27CBD">
      <w:pPr>
        <w:pStyle w:val="GDMO1"/>
        <w:rPr>
          <w:rFonts w:ascii="Arial" w:hAnsi="Arial"/>
        </w:rPr>
      </w:pPr>
      <w:r>
        <w:rPr>
          <w:rFonts w:ascii="Arial" w:hAnsi="Arial"/>
          <w:b/>
        </w:rPr>
        <w:t>REGISTERED AS</w:t>
      </w:r>
      <w:r>
        <w:rPr>
          <w:rFonts w:ascii="Arial" w:hAnsi="Arial"/>
        </w:rPr>
        <w:t xml:space="preserve"> {gsm1204package 2115};</w:t>
      </w:r>
    </w:p>
    <w:p w14:paraId="17C43F93" w14:textId="77777777" w:rsidR="00B27CBD" w:rsidRDefault="00B27CBD">
      <w:pPr>
        <w:pStyle w:val="GDMO1"/>
        <w:rPr>
          <w:rFonts w:ascii="Arial" w:hAnsi="Arial"/>
        </w:rPr>
      </w:pPr>
    </w:p>
    <w:p w14:paraId="5EC7B3E8" w14:textId="77777777" w:rsidR="00B27CBD" w:rsidRDefault="00B27CBD">
      <w:pPr>
        <w:pStyle w:val="Heading3"/>
      </w:pPr>
      <w:bookmarkStart w:id="485" w:name="_Toc509322938"/>
      <w:r>
        <w:t>C.2.11.6</w:t>
      </w:r>
      <w:r>
        <w:tab/>
        <w:t>gprsAttachedSubscribersPackage</w:t>
      </w:r>
      <w:bookmarkEnd w:id="485"/>
    </w:p>
    <w:p w14:paraId="2E4DAC64" w14:textId="77777777" w:rsidR="00B27CBD" w:rsidRDefault="00B27CBD">
      <w:pPr>
        <w:pStyle w:val="GDMO1"/>
        <w:rPr>
          <w:rFonts w:ascii="Arial" w:hAnsi="Arial"/>
        </w:rPr>
      </w:pPr>
      <w:r>
        <w:rPr>
          <w:rFonts w:ascii="Arial" w:hAnsi="Arial"/>
        </w:rPr>
        <w:t xml:space="preserve">gprsAttachedSubscribersPackage </w:t>
      </w:r>
      <w:r>
        <w:rPr>
          <w:rFonts w:ascii="Arial" w:hAnsi="Arial"/>
          <w:b/>
        </w:rPr>
        <w:t>PACKAGE</w:t>
      </w:r>
    </w:p>
    <w:p w14:paraId="74DB3B63" w14:textId="77777777" w:rsidR="00B27CBD" w:rsidRDefault="00B27CBD">
      <w:pPr>
        <w:pStyle w:val="GDMO2"/>
        <w:rPr>
          <w:rFonts w:ascii="Arial" w:hAnsi="Arial"/>
        </w:rPr>
      </w:pPr>
      <w:r>
        <w:rPr>
          <w:rFonts w:ascii="Arial" w:hAnsi="Arial"/>
        </w:rPr>
        <w:t>BEHAVIOUR</w:t>
      </w:r>
    </w:p>
    <w:p w14:paraId="1982349C" w14:textId="77777777" w:rsidR="00B27CBD" w:rsidRDefault="00B27CBD">
      <w:pPr>
        <w:pStyle w:val="GDMO3"/>
        <w:rPr>
          <w:rFonts w:ascii="Arial" w:hAnsi="Arial"/>
        </w:rPr>
      </w:pPr>
      <w:r>
        <w:rPr>
          <w:rFonts w:ascii="Arial" w:hAnsi="Arial"/>
        </w:rPr>
        <w:t>generalMeasurementPackageBehaviour;</w:t>
      </w:r>
    </w:p>
    <w:p w14:paraId="33291106" w14:textId="77777777" w:rsidR="00B27CBD" w:rsidRDefault="00B27CBD">
      <w:pPr>
        <w:pStyle w:val="GDMO2"/>
        <w:rPr>
          <w:rFonts w:ascii="Arial" w:hAnsi="Arial"/>
        </w:rPr>
      </w:pPr>
      <w:r>
        <w:rPr>
          <w:rFonts w:ascii="Arial" w:hAnsi="Arial"/>
        </w:rPr>
        <w:t>ATTRIBUTES</w:t>
      </w:r>
    </w:p>
    <w:p w14:paraId="497EF08A" w14:textId="77777777" w:rsidR="00B27CBD" w:rsidRDefault="00B27CBD">
      <w:pPr>
        <w:pStyle w:val="GDMO3"/>
        <w:rPr>
          <w:rFonts w:ascii="Arial" w:hAnsi="Arial"/>
        </w:rPr>
      </w:pPr>
      <w:r>
        <w:rPr>
          <w:rFonts w:ascii="Arial" w:hAnsi="Arial"/>
        </w:rPr>
        <w:t>nbrOfAttachedSub</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5DEC469" w14:textId="77777777" w:rsidR="00B27CBD" w:rsidRDefault="00B27CBD">
      <w:pPr>
        <w:pStyle w:val="GDMO3"/>
        <w:rPr>
          <w:rFonts w:ascii="Arial" w:hAnsi="Arial"/>
        </w:rPr>
      </w:pPr>
      <w:r>
        <w:rPr>
          <w:rFonts w:ascii="Arial" w:hAnsi="Arial"/>
        </w:rPr>
        <w:t>meanNbrOfAttachedSub</w:t>
      </w:r>
      <w:r>
        <w:rPr>
          <w:rFonts w:ascii="Arial" w:hAnsi="Arial"/>
        </w:rPr>
        <w:tab/>
      </w:r>
      <w:r>
        <w:rPr>
          <w:rFonts w:ascii="Arial" w:hAnsi="Arial"/>
        </w:rPr>
        <w:tab/>
      </w:r>
      <w:r>
        <w:rPr>
          <w:rFonts w:ascii="Arial" w:hAnsi="Arial"/>
          <w:b/>
        </w:rPr>
        <w:t>GET</w:t>
      </w:r>
      <w:r>
        <w:rPr>
          <w:rFonts w:ascii="Arial" w:hAnsi="Arial"/>
        </w:rPr>
        <w:t>,</w:t>
      </w:r>
    </w:p>
    <w:p w14:paraId="6E21C7A9" w14:textId="77777777" w:rsidR="00B27CBD" w:rsidRDefault="00B27CBD">
      <w:pPr>
        <w:pStyle w:val="GDMO3"/>
        <w:rPr>
          <w:rFonts w:ascii="Arial" w:hAnsi="Arial"/>
        </w:rPr>
      </w:pPr>
      <w:r>
        <w:rPr>
          <w:rFonts w:ascii="Arial" w:hAnsi="Arial"/>
        </w:rPr>
        <w:t>maxNbrOfAttachedSub</w:t>
      </w:r>
      <w:r>
        <w:rPr>
          <w:rFonts w:ascii="Arial" w:hAnsi="Arial"/>
          <w:b/>
        </w:rPr>
        <w:tab/>
      </w:r>
      <w:r>
        <w:rPr>
          <w:rFonts w:ascii="Arial" w:hAnsi="Arial"/>
          <w:b/>
        </w:rPr>
        <w:tab/>
        <w:t>GET</w:t>
      </w:r>
      <w:r>
        <w:rPr>
          <w:rFonts w:ascii="Arial" w:hAnsi="Arial"/>
        </w:rPr>
        <w:t>;</w:t>
      </w:r>
    </w:p>
    <w:p w14:paraId="20F57E3B" w14:textId="77777777" w:rsidR="00B27CBD" w:rsidRDefault="00B27CBD">
      <w:pPr>
        <w:pStyle w:val="GDMO1"/>
        <w:rPr>
          <w:rFonts w:ascii="Arial" w:hAnsi="Arial"/>
        </w:rPr>
      </w:pPr>
      <w:r>
        <w:rPr>
          <w:rFonts w:ascii="Arial" w:hAnsi="Arial"/>
          <w:b/>
        </w:rPr>
        <w:t>REGISTERED AS</w:t>
      </w:r>
      <w:r>
        <w:rPr>
          <w:rFonts w:ascii="Arial" w:hAnsi="Arial"/>
        </w:rPr>
        <w:t xml:space="preserve"> {gsm1204package 2116};</w:t>
      </w:r>
    </w:p>
    <w:p w14:paraId="04F85D34" w14:textId="77777777" w:rsidR="00B27CBD" w:rsidRDefault="00B27CBD">
      <w:pPr>
        <w:pStyle w:val="GDMO1"/>
        <w:rPr>
          <w:rFonts w:ascii="Arial" w:hAnsi="Arial"/>
        </w:rPr>
      </w:pPr>
    </w:p>
    <w:p w14:paraId="471C371B" w14:textId="77777777" w:rsidR="00B27CBD" w:rsidRDefault="00B27CBD">
      <w:pPr>
        <w:pStyle w:val="Heading3"/>
      </w:pPr>
      <w:bookmarkStart w:id="486" w:name="_Toc509322939"/>
      <w:r>
        <w:t>C.2.11.7</w:t>
      </w:r>
      <w:r>
        <w:tab/>
        <w:t>gprsMSDetachPackage</w:t>
      </w:r>
      <w:bookmarkEnd w:id="486"/>
    </w:p>
    <w:p w14:paraId="207AEEE3" w14:textId="77777777" w:rsidR="00B27CBD" w:rsidRDefault="00B27CBD">
      <w:pPr>
        <w:pStyle w:val="GDMO1"/>
        <w:rPr>
          <w:rFonts w:ascii="Arial" w:hAnsi="Arial"/>
        </w:rPr>
      </w:pPr>
      <w:r>
        <w:rPr>
          <w:rFonts w:ascii="Arial" w:hAnsi="Arial"/>
        </w:rPr>
        <w:t xml:space="preserve">gprsMSDetachPackage </w:t>
      </w:r>
      <w:r>
        <w:rPr>
          <w:rFonts w:ascii="Arial" w:hAnsi="Arial"/>
          <w:b/>
        </w:rPr>
        <w:t>PACKAGE</w:t>
      </w:r>
    </w:p>
    <w:p w14:paraId="272B3968" w14:textId="77777777" w:rsidR="00B27CBD" w:rsidRDefault="00B27CBD">
      <w:pPr>
        <w:pStyle w:val="GDMO2"/>
        <w:rPr>
          <w:rFonts w:ascii="Arial" w:hAnsi="Arial"/>
        </w:rPr>
      </w:pPr>
      <w:r>
        <w:rPr>
          <w:rFonts w:ascii="Arial" w:hAnsi="Arial"/>
        </w:rPr>
        <w:t>BEHAVIOUR</w:t>
      </w:r>
    </w:p>
    <w:p w14:paraId="40461470" w14:textId="77777777" w:rsidR="00B27CBD" w:rsidRDefault="00B27CBD">
      <w:pPr>
        <w:pStyle w:val="GDMO3"/>
        <w:rPr>
          <w:rFonts w:ascii="Arial" w:hAnsi="Arial"/>
        </w:rPr>
      </w:pPr>
      <w:r>
        <w:rPr>
          <w:rFonts w:ascii="Arial" w:hAnsi="Arial"/>
        </w:rPr>
        <w:t>generalMeasurementPackageBehaviour;</w:t>
      </w:r>
    </w:p>
    <w:p w14:paraId="5B8AD55E" w14:textId="77777777" w:rsidR="00B27CBD" w:rsidRDefault="00B27CBD">
      <w:pPr>
        <w:pStyle w:val="GDMO2"/>
        <w:rPr>
          <w:rFonts w:ascii="Arial" w:hAnsi="Arial"/>
        </w:rPr>
      </w:pPr>
      <w:r>
        <w:rPr>
          <w:rFonts w:ascii="Arial" w:hAnsi="Arial"/>
        </w:rPr>
        <w:t>ATTRIBUTES</w:t>
      </w:r>
    </w:p>
    <w:p w14:paraId="78285854" w14:textId="77777777" w:rsidR="00B27CBD" w:rsidRDefault="00B27CBD">
      <w:pPr>
        <w:pStyle w:val="GDMO3"/>
        <w:rPr>
          <w:rFonts w:ascii="Arial" w:hAnsi="Arial"/>
        </w:rPr>
      </w:pPr>
      <w:r>
        <w:rPr>
          <w:rFonts w:ascii="Arial" w:hAnsi="Arial"/>
        </w:rPr>
        <w:t>attGprsDetachMs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ED17EE9" w14:textId="77777777" w:rsidR="00B27CBD" w:rsidRDefault="00B27CBD">
      <w:pPr>
        <w:pStyle w:val="GDMO3"/>
        <w:rPr>
          <w:rFonts w:ascii="Arial" w:hAnsi="Arial"/>
        </w:rPr>
      </w:pPr>
      <w:r>
        <w:rPr>
          <w:rFonts w:ascii="Arial" w:hAnsi="Arial"/>
        </w:rPr>
        <w:t>attCombiDetachMs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5FE75CF" w14:textId="77777777" w:rsidR="00B27CBD" w:rsidRDefault="00B27CBD">
      <w:pPr>
        <w:pStyle w:val="GDMO3"/>
        <w:rPr>
          <w:rFonts w:ascii="Arial" w:hAnsi="Arial"/>
        </w:rPr>
      </w:pPr>
      <w:r>
        <w:rPr>
          <w:rFonts w:ascii="Arial" w:hAnsi="Arial"/>
        </w:rPr>
        <w:t>attImsiDetachMs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DFA2C6B" w14:textId="77777777" w:rsidR="00B27CBD" w:rsidRDefault="00B27CBD">
      <w:pPr>
        <w:pStyle w:val="GDMO1"/>
        <w:rPr>
          <w:rFonts w:ascii="Arial" w:hAnsi="Arial"/>
        </w:rPr>
      </w:pPr>
      <w:r>
        <w:rPr>
          <w:rFonts w:ascii="Arial" w:hAnsi="Arial"/>
          <w:b/>
        </w:rPr>
        <w:t>REGISTERED AS</w:t>
      </w:r>
      <w:r>
        <w:rPr>
          <w:rFonts w:ascii="Arial" w:hAnsi="Arial"/>
        </w:rPr>
        <w:t xml:space="preserve"> {gsm1204package 2117};</w:t>
      </w:r>
    </w:p>
    <w:p w14:paraId="5186AA69" w14:textId="77777777" w:rsidR="00B27CBD" w:rsidRDefault="00B27CBD">
      <w:pPr>
        <w:pStyle w:val="GDMO1"/>
        <w:rPr>
          <w:rFonts w:ascii="Arial" w:hAnsi="Arial"/>
        </w:rPr>
      </w:pPr>
    </w:p>
    <w:p w14:paraId="3644580F" w14:textId="77777777" w:rsidR="00B27CBD" w:rsidRDefault="00B27CBD">
      <w:pPr>
        <w:pStyle w:val="Heading3"/>
      </w:pPr>
      <w:bookmarkStart w:id="487" w:name="_Toc509322940"/>
      <w:r>
        <w:t>C.2.11.8</w:t>
      </w:r>
      <w:r>
        <w:tab/>
        <w:t>gprsSGSNDetachPackage</w:t>
      </w:r>
      <w:bookmarkEnd w:id="487"/>
    </w:p>
    <w:p w14:paraId="76F31016" w14:textId="77777777" w:rsidR="00B27CBD" w:rsidRDefault="00B27CBD">
      <w:pPr>
        <w:pStyle w:val="GDMO1"/>
        <w:rPr>
          <w:rFonts w:ascii="Arial" w:hAnsi="Arial"/>
        </w:rPr>
      </w:pPr>
      <w:r>
        <w:rPr>
          <w:rFonts w:ascii="Arial" w:hAnsi="Arial"/>
        </w:rPr>
        <w:t xml:space="preserve">gprsSGSNDetachPackage </w:t>
      </w:r>
      <w:r>
        <w:rPr>
          <w:rFonts w:ascii="Arial" w:hAnsi="Arial"/>
          <w:b/>
        </w:rPr>
        <w:t>PACKAGE</w:t>
      </w:r>
    </w:p>
    <w:p w14:paraId="65BD179F" w14:textId="77777777" w:rsidR="00B27CBD" w:rsidRDefault="00B27CBD">
      <w:pPr>
        <w:pStyle w:val="GDMO2"/>
        <w:rPr>
          <w:rFonts w:ascii="Arial" w:hAnsi="Arial"/>
        </w:rPr>
      </w:pPr>
      <w:r>
        <w:rPr>
          <w:rFonts w:ascii="Arial" w:hAnsi="Arial"/>
        </w:rPr>
        <w:t>BEHAVIOUR</w:t>
      </w:r>
    </w:p>
    <w:p w14:paraId="224023E0" w14:textId="77777777" w:rsidR="00B27CBD" w:rsidRDefault="00B27CBD">
      <w:pPr>
        <w:pStyle w:val="GDMO3"/>
        <w:rPr>
          <w:rFonts w:ascii="Arial" w:hAnsi="Arial"/>
        </w:rPr>
      </w:pPr>
      <w:r>
        <w:rPr>
          <w:rFonts w:ascii="Arial" w:hAnsi="Arial"/>
        </w:rPr>
        <w:t>generalMeasurementPackageBehaviour;</w:t>
      </w:r>
    </w:p>
    <w:p w14:paraId="11AD1E8C" w14:textId="77777777" w:rsidR="00B27CBD" w:rsidRDefault="00B27CBD">
      <w:pPr>
        <w:pStyle w:val="GDMO2"/>
        <w:rPr>
          <w:rFonts w:ascii="Arial" w:hAnsi="Arial"/>
        </w:rPr>
      </w:pPr>
      <w:r>
        <w:rPr>
          <w:rFonts w:ascii="Arial" w:hAnsi="Arial"/>
        </w:rPr>
        <w:t>ATTRIBUTES</w:t>
      </w:r>
    </w:p>
    <w:p w14:paraId="39798FFD" w14:textId="77777777" w:rsidR="00B27CBD" w:rsidRDefault="00B27CBD">
      <w:pPr>
        <w:pStyle w:val="GDMO3"/>
        <w:rPr>
          <w:rFonts w:ascii="Arial" w:hAnsi="Arial"/>
        </w:rPr>
      </w:pPr>
      <w:r>
        <w:rPr>
          <w:rFonts w:ascii="Arial" w:hAnsi="Arial"/>
        </w:rPr>
        <w:t>attGprsdetachSgsn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795C06B" w14:textId="77777777" w:rsidR="00B27CBD" w:rsidRDefault="00B27CBD">
      <w:pPr>
        <w:pStyle w:val="GDMO3"/>
        <w:rPr>
          <w:rFonts w:ascii="Arial" w:hAnsi="Arial"/>
        </w:rPr>
      </w:pPr>
      <w:r>
        <w:rPr>
          <w:rFonts w:ascii="Arial" w:hAnsi="Arial"/>
        </w:rPr>
        <w:t>succGprsdetachSgsn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70384BE" w14:textId="77777777" w:rsidR="00B27CBD" w:rsidRDefault="00B27CBD">
      <w:pPr>
        <w:pStyle w:val="GDMO1"/>
        <w:rPr>
          <w:rFonts w:ascii="Arial" w:hAnsi="Arial"/>
        </w:rPr>
      </w:pPr>
      <w:r>
        <w:rPr>
          <w:rFonts w:ascii="Arial" w:hAnsi="Arial"/>
          <w:b/>
        </w:rPr>
        <w:t>REGISTERED AS</w:t>
      </w:r>
      <w:r>
        <w:rPr>
          <w:rFonts w:ascii="Arial" w:hAnsi="Arial"/>
        </w:rPr>
        <w:t xml:space="preserve"> {gsm1204package 2118};</w:t>
      </w:r>
    </w:p>
    <w:p w14:paraId="7D082584" w14:textId="77777777" w:rsidR="00B27CBD" w:rsidRDefault="00B27CBD">
      <w:pPr>
        <w:pStyle w:val="GDMO1"/>
        <w:rPr>
          <w:rFonts w:ascii="Arial" w:hAnsi="Arial"/>
        </w:rPr>
      </w:pPr>
    </w:p>
    <w:p w14:paraId="3C943782" w14:textId="77777777" w:rsidR="00B27CBD" w:rsidRDefault="00B27CBD">
      <w:pPr>
        <w:pStyle w:val="Heading3"/>
      </w:pPr>
      <w:bookmarkStart w:id="488" w:name="_Toc509322941"/>
      <w:r>
        <w:lastRenderedPageBreak/>
        <w:t>C.2.11.9</w:t>
      </w:r>
      <w:r>
        <w:tab/>
        <w:t>gprsRouting AreaUpdatePackage</w:t>
      </w:r>
      <w:bookmarkEnd w:id="488"/>
      <w:r>
        <w:tab/>
      </w:r>
    </w:p>
    <w:p w14:paraId="1D224820" w14:textId="77777777" w:rsidR="00B27CBD" w:rsidRDefault="00B27CBD">
      <w:pPr>
        <w:pStyle w:val="GDMO1"/>
        <w:rPr>
          <w:rFonts w:ascii="Arial" w:hAnsi="Arial"/>
        </w:rPr>
      </w:pPr>
      <w:r>
        <w:rPr>
          <w:rFonts w:ascii="Arial" w:hAnsi="Arial"/>
        </w:rPr>
        <w:t>gprsRouting AreaUpdatePackage</w:t>
      </w:r>
      <w:r>
        <w:rPr>
          <w:rFonts w:ascii="Arial" w:hAnsi="Arial"/>
        </w:rPr>
        <w:tab/>
        <w:t xml:space="preserve"> </w:t>
      </w:r>
      <w:r>
        <w:rPr>
          <w:rFonts w:ascii="Arial" w:hAnsi="Arial"/>
          <w:b/>
        </w:rPr>
        <w:t>PACKAGE</w:t>
      </w:r>
    </w:p>
    <w:p w14:paraId="4735BB8E" w14:textId="77777777" w:rsidR="00B27CBD" w:rsidRDefault="00B27CBD">
      <w:pPr>
        <w:pStyle w:val="GDMO2"/>
        <w:rPr>
          <w:rFonts w:ascii="Arial" w:hAnsi="Arial"/>
        </w:rPr>
      </w:pPr>
      <w:r>
        <w:rPr>
          <w:rFonts w:ascii="Arial" w:hAnsi="Arial"/>
        </w:rPr>
        <w:t>BEHAVIOUR</w:t>
      </w:r>
    </w:p>
    <w:p w14:paraId="73691ECF" w14:textId="77777777" w:rsidR="00B27CBD" w:rsidRDefault="00B27CBD">
      <w:pPr>
        <w:pStyle w:val="GDMO3"/>
        <w:rPr>
          <w:rFonts w:ascii="Arial" w:hAnsi="Arial"/>
        </w:rPr>
      </w:pPr>
      <w:r>
        <w:rPr>
          <w:rFonts w:ascii="Arial" w:hAnsi="Arial"/>
        </w:rPr>
        <w:t>generalMeasurementPackageBehaviour;</w:t>
      </w:r>
    </w:p>
    <w:p w14:paraId="22CFDE71" w14:textId="77777777" w:rsidR="00B27CBD" w:rsidRDefault="00B27CBD">
      <w:pPr>
        <w:pStyle w:val="GDMO2"/>
        <w:rPr>
          <w:rFonts w:ascii="Arial" w:hAnsi="Arial"/>
        </w:rPr>
      </w:pPr>
      <w:r>
        <w:rPr>
          <w:rFonts w:ascii="Arial" w:hAnsi="Arial"/>
        </w:rPr>
        <w:t>ATTRIBUTES</w:t>
      </w:r>
    </w:p>
    <w:p w14:paraId="1B95569E" w14:textId="77777777" w:rsidR="00B27CBD" w:rsidRDefault="00B27CBD">
      <w:pPr>
        <w:pStyle w:val="GDMO3"/>
        <w:rPr>
          <w:rFonts w:ascii="Arial" w:hAnsi="Arial"/>
        </w:rPr>
      </w:pPr>
      <w:r>
        <w:rPr>
          <w:rFonts w:ascii="Arial" w:hAnsi="Arial"/>
        </w:rPr>
        <w:t>attItraSgsnRaUpdate</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B289C67" w14:textId="77777777" w:rsidR="00B27CBD" w:rsidRDefault="00B27CBD">
      <w:pPr>
        <w:pStyle w:val="GDMO3"/>
        <w:rPr>
          <w:rFonts w:ascii="Arial" w:hAnsi="Arial"/>
        </w:rPr>
      </w:pPr>
      <w:r>
        <w:rPr>
          <w:rFonts w:ascii="Arial" w:hAnsi="Arial"/>
        </w:rPr>
        <w:t>succIntraSgsnRaUpdate</w:t>
      </w:r>
      <w:r>
        <w:rPr>
          <w:rFonts w:ascii="Arial" w:hAnsi="Arial"/>
        </w:rPr>
        <w:tab/>
      </w:r>
      <w:r>
        <w:rPr>
          <w:rFonts w:ascii="Arial" w:hAnsi="Arial"/>
        </w:rPr>
        <w:tab/>
      </w:r>
      <w:r>
        <w:rPr>
          <w:rFonts w:ascii="Arial" w:hAnsi="Arial"/>
          <w:b/>
        </w:rPr>
        <w:t>GET</w:t>
      </w:r>
      <w:r>
        <w:rPr>
          <w:rFonts w:ascii="Arial" w:hAnsi="Arial"/>
        </w:rPr>
        <w:t>,</w:t>
      </w:r>
    </w:p>
    <w:p w14:paraId="7004ED50" w14:textId="77777777" w:rsidR="00B27CBD" w:rsidRDefault="00B27CBD">
      <w:pPr>
        <w:pStyle w:val="GDMO3"/>
        <w:rPr>
          <w:rFonts w:ascii="Arial" w:hAnsi="Arial"/>
        </w:rPr>
      </w:pPr>
      <w:r>
        <w:rPr>
          <w:rFonts w:ascii="Arial" w:hAnsi="Arial"/>
        </w:rPr>
        <w:t>attInterSgsnRaUpdate</w:t>
      </w:r>
      <w:r>
        <w:rPr>
          <w:rFonts w:ascii="Arial" w:hAnsi="Arial"/>
        </w:rPr>
        <w:tab/>
      </w:r>
      <w:r>
        <w:rPr>
          <w:rFonts w:ascii="Arial" w:hAnsi="Arial"/>
        </w:rPr>
        <w:tab/>
      </w:r>
      <w:r>
        <w:rPr>
          <w:rFonts w:ascii="Arial" w:hAnsi="Arial"/>
          <w:b/>
        </w:rPr>
        <w:t>GET,</w:t>
      </w:r>
    </w:p>
    <w:p w14:paraId="0811045C" w14:textId="77777777" w:rsidR="00B27CBD" w:rsidRDefault="00B27CBD">
      <w:pPr>
        <w:pStyle w:val="GDMO3"/>
        <w:rPr>
          <w:rFonts w:ascii="Arial" w:hAnsi="Arial"/>
        </w:rPr>
      </w:pPr>
      <w:r>
        <w:rPr>
          <w:rFonts w:ascii="Arial" w:hAnsi="Arial"/>
        </w:rPr>
        <w:t>succInterSgsnRaUpdate</w:t>
      </w:r>
      <w:r>
        <w:rPr>
          <w:rFonts w:ascii="Arial" w:hAnsi="Arial"/>
        </w:rPr>
        <w:tab/>
      </w:r>
      <w:r>
        <w:rPr>
          <w:rFonts w:ascii="Arial" w:hAnsi="Arial"/>
        </w:rPr>
        <w:tab/>
      </w:r>
      <w:r>
        <w:rPr>
          <w:rFonts w:ascii="Arial" w:hAnsi="Arial"/>
          <w:b/>
        </w:rPr>
        <w:t>GET</w:t>
      </w:r>
      <w:r>
        <w:rPr>
          <w:rFonts w:ascii="Arial" w:hAnsi="Arial"/>
        </w:rPr>
        <w:t>;</w:t>
      </w:r>
    </w:p>
    <w:p w14:paraId="0FE0FF49" w14:textId="77777777" w:rsidR="00B27CBD" w:rsidRDefault="00B27CBD">
      <w:pPr>
        <w:pStyle w:val="GDMO1"/>
        <w:rPr>
          <w:rFonts w:ascii="Arial" w:hAnsi="Arial"/>
        </w:rPr>
      </w:pPr>
      <w:r>
        <w:rPr>
          <w:rFonts w:ascii="Arial" w:hAnsi="Arial"/>
          <w:b/>
        </w:rPr>
        <w:t>REGISTERED AS</w:t>
      </w:r>
      <w:r>
        <w:rPr>
          <w:rFonts w:ascii="Arial" w:hAnsi="Arial"/>
        </w:rPr>
        <w:t xml:space="preserve"> {gsm1204package 2119};</w:t>
      </w:r>
    </w:p>
    <w:p w14:paraId="45AE6065" w14:textId="77777777" w:rsidR="00B27CBD" w:rsidRDefault="00B27CBD">
      <w:pPr>
        <w:pStyle w:val="GDMO1"/>
        <w:rPr>
          <w:rFonts w:ascii="Arial" w:hAnsi="Arial"/>
        </w:rPr>
      </w:pPr>
    </w:p>
    <w:p w14:paraId="4DB4EA77" w14:textId="77777777" w:rsidR="00B27CBD" w:rsidRDefault="00B27CBD">
      <w:pPr>
        <w:pStyle w:val="Heading3"/>
      </w:pPr>
      <w:bookmarkStart w:id="489" w:name="_Toc509322942"/>
      <w:r>
        <w:t>C.2.11.10</w:t>
      </w:r>
      <w:r>
        <w:tab/>
        <w:t>pTMSIReallocationPackage</w:t>
      </w:r>
      <w:bookmarkEnd w:id="489"/>
      <w:r>
        <w:tab/>
      </w:r>
    </w:p>
    <w:p w14:paraId="3093C706" w14:textId="77777777" w:rsidR="00B27CBD" w:rsidRDefault="00B27CBD">
      <w:pPr>
        <w:pStyle w:val="GDMO1"/>
        <w:rPr>
          <w:rFonts w:ascii="Arial" w:hAnsi="Arial"/>
        </w:rPr>
      </w:pPr>
      <w:r>
        <w:rPr>
          <w:rFonts w:ascii="Arial" w:hAnsi="Arial"/>
        </w:rPr>
        <w:t>pTMSIReallocationPackage</w:t>
      </w:r>
      <w:r>
        <w:rPr>
          <w:rFonts w:ascii="Arial" w:hAnsi="Arial"/>
        </w:rPr>
        <w:tab/>
        <w:t xml:space="preserve"> </w:t>
      </w:r>
      <w:r>
        <w:rPr>
          <w:rFonts w:ascii="Arial" w:hAnsi="Arial"/>
          <w:b/>
        </w:rPr>
        <w:t>PACKAGE</w:t>
      </w:r>
    </w:p>
    <w:p w14:paraId="30470B52" w14:textId="77777777" w:rsidR="00B27CBD" w:rsidRDefault="00B27CBD">
      <w:pPr>
        <w:pStyle w:val="GDMO2"/>
        <w:rPr>
          <w:rFonts w:ascii="Arial" w:hAnsi="Arial"/>
        </w:rPr>
      </w:pPr>
      <w:r>
        <w:rPr>
          <w:rFonts w:ascii="Arial" w:hAnsi="Arial"/>
        </w:rPr>
        <w:t>BEHAVIOUR</w:t>
      </w:r>
    </w:p>
    <w:p w14:paraId="308A0FF9" w14:textId="77777777" w:rsidR="00B27CBD" w:rsidRDefault="00B27CBD">
      <w:pPr>
        <w:pStyle w:val="GDMO3"/>
        <w:rPr>
          <w:rFonts w:ascii="Arial" w:hAnsi="Arial"/>
        </w:rPr>
      </w:pPr>
      <w:r>
        <w:rPr>
          <w:rFonts w:ascii="Arial" w:hAnsi="Arial"/>
        </w:rPr>
        <w:t>generalMeasurementPackageBehaviour;</w:t>
      </w:r>
    </w:p>
    <w:p w14:paraId="3B938C5D" w14:textId="77777777" w:rsidR="00B27CBD" w:rsidRDefault="00B27CBD">
      <w:pPr>
        <w:pStyle w:val="GDMO2"/>
        <w:rPr>
          <w:rFonts w:ascii="Arial" w:hAnsi="Arial"/>
        </w:rPr>
      </w:pPr>
      <w:r>
        <w:rPr>
          <w:rFonts w:ascii="Arial" w:hAnsi="Arial"/>
        </w:rPr>
        <w:t>ATTRIBUTES</w:t>
      </w:r>
    </w:p>
    <w:p w14:paraId="267C9B83" w14:textId="77777777" w:rsidR="00B27CBD" w:rsidRDefault="00B27CBD">
      <w:pPr>
        <w:pStyle w:val="GDMO3"/>
        <w:rPr>
          <w:rFonts w:ascii="Arial" w:hAnsi="Arial"/>
        </w:rPr>
      </w:pPr>
      <w:r>
        <w:rPr>
          <w:rFonts w:ascii="Arial" w:hAnsi="Arial"/>
        </w:rPr>
        <w:t>attPTMSIRealloc</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566AE42" w14:textId="77777777" w:rsidR="00B27CBD" w:rsidRDefault="00B27CBD">
      <w:pPr>
        <w:pStyle w:val="GDMO3"/>
        <w:rPr>
          <w:rFonts w:ascii="Arial" w:hAnsi="Arial"/>
        </w:rPr>
      </w:pPr>
      <w:r>
        <w:rPr>
          <w:rFonts w:ascii="Arial" w:hAnsi="Arial"/>
        </w:rPr>
        <w:t>succPTMSIrealloc</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F37E043" w14:textId="77777777" w:rsidR="00B27CBD" w:rsidRDefault="00B27CBD">
      <w:pPr>
        <w:pStyle w:val="GDMO1"/>
        <w:rPr>
          <w:rFonts w:ascii="Arial" w:hAnsi="Arial"/>
        </w:rPr>
      </w:pPr>
      <w:r>
        <w:rPr>
          <w:rFonts w:ascii="Arial" w:hAnsi="Arial"/>
          <w:b/>
        </w:rPr>
        <w:t>REGISTERED AS</w:t>
      </w:r>
      <w:r>
        <w:rPr>
          <w:rFonts w:ascii="Arial" w:hAnsi="Arial"/>
        </w:rPr>
        <w:t xml:space="preserve"> {gsm1204package 21110};</w:t>
      </w:r>
    </w:p>
    <w:p w14:paraId="3DA32C5A" w14:textId="77777777" w:rsidR="00B27CBD" w:rsidRDefault="00B27CBD">
      <w:pPr>
        <w:pStyle w:val="GDMO1"/>
        <w:rPr>
          <w:rFonts w:ascii="Arial" w:hAnsi="Arial"/>
        </w:rPr>
      </w:pPr>
    </w:p>
    <w:p w14:paraId="37E95382" w14:textId="77777777" w:rsidR="00B27CBD" w:rsidRDefault="00B27CBD">
      <w:pPr>
        <w:pStyle w:val="Heading3"/>
      </w:pPr>
      <w:bookmarkStart w:id="490" w:name="_Toc509322943"/>
      <w:r>
        <w:t>C.2.11.11</w:t>
      </w:r>
      <w:r>
        <w:tab/>
        <w:t>sgsnHLRAuthenticationPackage</w:t>
      </w:r>
      <w:bookmarkEnd w:id="490"/>
      <w:r>
        <w:tab/>
      </w:r>
    </w:p>
    <w:p w14:paraId="0D3581C3" w14:textId="77777777" w:rsidR="00B27CBD" w:rsidRDefault="00B27CBD">
      <w:pPr>
        <w:pStyle w:val="GDMO1"/>
        <w:rPr>
          <w:rFonts w:ascii="Arial" w:hAnsi="Arial"/>
        </w:rPr>
      </w:pPr>
      <w:r>
        <w:rPr>
          <w:rFonts w:ascii="Arial" w:hAnsi="Arial"/>
        </w:rPr>
        <w:t>sgsnHLRAuthenticationPackage</w:t>
      </w:r>
      <w:r>
        <w:rPr>
          <w:rFonts w:ascii="Arial" w:hAnsi="Arial"/>
        </w:rPr>
        <w:tab/>
        <w:t xml:space="preserve"> </w:t>
      </w:r>
      <w:r>
        <w:rPr>
          <w:rFonts w:ascii="Arial" w:hAnsi="Arial"/>
          <w:b/>
        </w:rPr>
        <w:t>PACKAGE</w:t>
      </w:r>
    </w:p>
    <w:p w14:paraId="58BFE005" w14:textId="77777777" w:rsidR="00B27CBD" w:rsidRDefault="00B27CBD">
      <w:pPr>
        <w:pStyle w:val="GDMO2"/>
        <w:rPr>
          <w:rFonts w:ascii="Arial" w:hAnsi="Arial"/>
        </w:rPr>
      </w:pPr>
      <w:r>
        <w:rPr>
          <w:rFonts w:ascii="Arial" w:hAnsi="Arial"/>
        </w:rPr>
        <w:t>BEHAVIOUR</w:t>
      </w:r>
    </w:p>
    <w:p w14:paraId="5401F2E9" w14:textId="77777777" w:rsidR="00B27CBD" w:rsidRDefault="00B27CBD">
      <w:pPr>
        <w:pStyle w:val="GDMO3"/>
        <w:rPr>
          <w:rFonts w:ascii="Arial" w:hAnsi="Arial"/>
        </w:rPr>
      </w:pPr>
      <w:r>
        <w:rPr>
          <w:rFonts w:ascii="Arial" w:hAnsi="Arial"/>
        </w:rPr>
        <w:t>generalMeasurementPackageBehaviour;</w:t>
      </w:r>
    </w:p>
    <w:p w14:paraId="69D0BF57" w14:textId="77777777" w:rsidR="00B27CBD" w:rsidRDefault="00B27CBD">
      <w:pPr>
        <w:pStyle w:val="GDMO2"/>
        <w:rPr>
          <w:rFonts w:ascii="Arial" w:hAnsi="Arial"/>
        </w:rPr>
      </w:pPr>
      <w:r>
        <w:rPr>
          <w:rFonts w:ascii="Arial" w:hAnsi="Arial"/>
        </w:rPr>
        <w:t>ATTRIBUTES</w:t>
      </w:r>
    </w:p>
    <w:p w14:paraId="08495FA0" w14:textId="77777777" w:rsidR="00B27CBD" w:rsidRDefault="00B27CBD">
      <w:pPr>
        <w:pStyle w:val="GDMO3"/>
        <w:rPr>
          <w:rFonts w:ascii="Arial" w:hAnsi="Arial"/>
        </w:rPr>
      </w:pPr>
      <w:r>
        <w:rPr>
          <w:rFonts w:ascii="Arial" w:hAnsi="Arial"/>
        </w:rPr>
        <w:t>attreqAuthSetsSentToHlrBySgsn</w:t>
      </w:r>
      <w:r>
        <w:rPr>
          <w:rFonts w:ascii="Arial" w:hAnsi="Arial"/>
        </w:rPr>
        <w:tab/>
      </w:r>
      <w:r>
        <w:rPr>
          <w:rFonts w:ascii="Arial" w:hAnsi="Arial"/>
        </w:rPr>
        <w:tab/>
      </w:r>
      <w:r>
        <w:rPr>
          <w:rFonts w:ascii="Arial" w:hAnsi="Arial"/>
          <w:b/>
        </w:rPr>
        <w:t>GET</w:t>
      </w:r>
      <w:r>
        <w:rPr>
          <w:rFonts w:ascii="Arial" w:hAnsi="Arial"/>
        </w:rPr>
        <w:t>,</w:t>
      </w:r>
    </w:p>
    <w:p w14:paraId="01E629A3" w14:textId="77777777" w:rsidR="00B27CBD" w:rsidRDefault="00B27CBD">
      <w:pPr>
        <w:pStyle w:val="GDMO3"/>
        <w:rPr>
          <w:rFonts w:ascii="Arial" w:hAnsi="Arial"/>
        </w:rPr>
      </w:pPr>
      <w:r>
        <w:rPr>
          <w:rFonts w:ascii="Arial" w:hAnsi="Arial"/>
        </w:rPr>
        <w:t>succReqAuthSetsHlr</w:t>
      </w:r>
      <w:r>
        <w:rPr>
          <w:rFonts w:ascii="Arial" w:hAnsi="Arial"/>
        </w:rPr>
        <w:tab/>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5D801A4" w14:textId="77777777" w:rsidR="00B27CBD" w:rsidRDefault="00B27CBD">
      <w:pPr>
        <w:pStyle w:val="GDMO3"/>
        <w:rPr>
          <w:rFonts w:ascii="Arial" w:hAnsi="Arial"/>
        </w:rPr>
      </w:pPr>
      <w:r>
        <w:rPr>
          <w:rFonts w:ascii="Arial" w:hAnsi="Arial"/>
        </w:rPr>
        <w:t>emptyResponsesForAuthSetsFromHlr</w:t>
      </w:r>
      <w:r>
        <w:rPr>
          <w:rFonts w:ascii="Arial" w:hAnsi="Arial"/>
        </w:rPr>
        <w:tab/>
      </w:r>
      <w:r>
        <w:rPr>
          <w:rFonts w:ascii="Arial" w:hAnsi="Arial"/>
          <w:b/>
        </w:rPr>
        <w:t>GET</w:t>
      </w:r>
      <w:r>
        <w:rPr>
          <w:rFonts w:ascii="Arial" w:hAnsi="Arial"/>
        </w:rPr>
        <w:t>;</w:t>
      </w:r>
    </w:p>
    <w:p w14:paraId="7AC3EFF5" w14:textId="77777777" w:rsidR="00B27CBD" w:rsidRDefault="00B27CBD">
      <w:pPr>
        <w:pStyle w:val="GDMO1"/>
        <w:rPr>
          <w:rFonts w:ascii="Arial" w:hAnsi="Arial"/>
        </w:rPr>
      </w:pPr>
      <w:r>
        <w:rPr>
          <w:rFonts w:ascii="Arial" w:hAnsi="Arial"/>
          <w:b/>
        </w:rPr>
        <w:t>REGISTERED AS</w:t>
      </w:r>
      <w:r>
        <w:rPr>
          <w:rFonts w:ascii="Arial" w:hAnsi="Arial"/>
        </w:rPr>
        <w:t xml:space="preserve"> {gsm1204package 21111};</w:t>
      </w:r>
    </w:p>
    <w:p w14:paraId="49D972D4" w14:textId="77777777" w:rsidR="00B27CBD" w:rsidRDefault="00B27CBD">
      <w:pPr>
        <w:pStyle w:val="GDMO1"/>
        <w:rPr>
          <w:rFonts w:ascii="Arial" w:hAnsi="Arial"/>
        </w:rPr>
      </w:pPr>
    </w:p>
    <w:p w14:paraId="36170D5A" w14:textId="77777777" w:rsidR="00B27CBD" w:rsidRDefault="00B27CBD">
      <w:pPr>
        <w:pStyle w:val="Heading3"/>
      </w:pPr>
      <w:bookmarkStart w:id="491" w:name="_Toc509322944"/>
      <w:r>
        <w:t>C.2.11.12</w:t>
      </w:r>
      <w:r>
        <w:tab/>
        <w:t>sgsnAuthenticationProcPackage</w:t>
      </w:r>
      <w:bookmarkEnd w:id="491"/>
    </w:p>
    <w:p w14:paraId="2D680379" w14:textId="77777777" w:rsidR="00B27CBD" w:rsidRDefault="00B27CBD">
      <w:pPr>
        <w:pStyle w:val="GDMO1"/>
        <w:rPr>
          <w:rFonts w:ascii="Arial" w:hAnsi="Arial"/>
        </w:rPr>
      </w:pPr>
      <w:r>
        <w:rPr>
          <w:rFonts w:ascii="Arial" w:hAnsi="Arial"/>
        </w:rPr>
        <w:t>sgsnAuthenticationProcPackage</w:t>
      </w:r>
      <w:r>
        <w:rPr>
          <w:rFonts w:ascii="Arial" w:hAnsi="Arial"/>
        </w:rPr>
        <w:tab/>
        <w:t xml:space="preserve"> </w:t>
      </w:r>
      <w:r>
        <w:rPr>
          <w:rFonts w:ascii="Arial" w:hAnsi="Arial"/>
          <w:b/>
        </w:rPr>
        <w:t>PACKAGE</w:t>
      </w:r>
    </w:p>
    <w:p w14:paraId="0A5A0144" w14:textId="77777777" w:rsidR="00B27CBD" w:rsidRDefault="00B27CBD">
      <w:pPr>
        <w:pStyle w:val="GDMO2"/>
        <w:rPr>
          <w:rFonts w:ascii="Arial" w:hAnsi="Arial"/>
        </w:rPr>
      </w:pPr>
      <w:r>
        <w:rPr>
          <w:rFonts w:ascii="Arial" w:hAnsi="Arial"/>
        </w:rPr>
        <w:t>BEHAVIOUR</w:t>
      </w:r>
    </w:p>
    <w:p w14:paraId="39EF4C0B" w14:textId="77777777" w:rsidR="00B27CBD" w:rsidRDefault="00B27CBD">
      <w:pPr>
        <w:pStyle w:val="GDMO3"/>
        <w:rPr>
          <w:rFonts w:ascii="Arial" w:hAnsi="Arial"/>
        </w:rPr>
      </w:pPr>
      <w:r>
        <w:rPr>
          <w:rFonts w:ascii="Arial" w:hAnsi="Arial"/>
        </w:rPr>
        <w:t>generalMeasurementPackageBehaviour;</w:t>
      </w:r>
    </w:p>
    <w:p w14:paraId="2C4520A2" w14:textId="77777777" w:rsidR="00B27CBD" w:rsidRDefault="00B27CBD">
      <w:pPr>
        <w:pStyle w:val="GDMO2"/>
        <w:rPr>
          <w:rFonts w:ascii="Arial" w:hAnsi="Arial"/>
        </w:rPr>
      </w:pPr>
      <w:r>
        <w:rPr>
          <w:rFonts w:ascii="Arial" w:hAnsi="Arial"/>
        </w:rPr>
        <w:t>ATTRIBUTES</w:t>
      </w:r>
    </w:p>
    <w:p w14:paraId="7301AA22" w14:textId="77777777" w:rsidR="00B27CBD" w:rsidRDefault="00B27CBD">
      <w:pPr>
        <w:pStyle w:val="GDMO3"/>
        <w:rPr>
          <w:rFonts w:ascii="Arial" w:hAnsi="Arial"/>
        </w:rPr>
      </w:pPr>
      <w:r>
        <w:rPr>
          <w:rFonts w:ascii="Arial" w:hAnsi="Arial"/>
        </w:rPr>
        <w:t>attAuthInSgsn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1E8DEE7" w14:textId="77777777" w:rsidR="00B27CBD" w:rsidRDefault="00B27CBD">
      <w:pPr>
        <w:pStyle w:val="GDMO3"/>
        <w:rPr>
          <w:rFonts w:ascii="Arial" w:hAnsi="Arial"/>
        </w:rPr>
      </w:pPr>
      <w:r>
        <w:rPr>
          <w:rFonts w:ascii="Arial" w:hAnsi="Arial"/>
        </w:rPr>
        <w:t>succAuthInSgsn</w:t>
      </w:r>
      <w:r>
        <w:rPr>
          <w:rFonts w:ascii="Arial" w:hAnsi="Arial"/>
        </w:rPr>
        <w:tab/>
      </w:r>
      <w:r>
        <w:rPr>
          <w:rFonts w:ascii="Arial" w:hAnsi="Arial"/>
        </w:rPr>
        <w:tab/>
      </w:r>
      <w:r>
        <w:rPr>
          <w:rFonts w:ascii="Arial" w:hAnsi="Arial"/>
          <w:b/>
        </w:rPr>
        <w:t>GET</w:t>
      </w:r>
      <w:r>
        <w:rPr>
          <w:rFonts w:ascii="Arial" w:hAnsi="Arial"/>
        </w:rPr>
        <w:t>;</w:t>
      </w:r>
    </w:p>
    <w:p w14:paraId="7DBC03D4" w14:textId="77777777" w:rsidR="00B27CBD" w:rsidRDefault="00B27CBD">
      <w:pPr>
        <w:pStyle w:val="GDMO1"/>
        <w:rPr>
          <w:rFonts w:ascii="Arial" w:hAnsi="Arial"/>
        </w:rPr>
      </w:pPr>
      <w:r>
        <w:rPr>
          <w:rFonts w:ascii="Arial" w:hAnsi="Arial"/>
          <w:b/>
        </w:rPr>
        <w:t>REGISTERED AS</w:t>
      </w:r>
      <w:r>
        <w:rPr>
          <w:rFonts w:ascii="Arial" w:hAnsi="Arial"/>
        </w:rPr>
        <w:t xml:space="preserve"> {gsm1204package 21112};</w:t>
      </w:r>
    </w:p>
    <w:p w14:paraId="30EBD9E5" w14:textId="77777777" w:rsidR="00B27CBD" w:rsidRDefault="00B27CBD">
      <w:pPr>
        <w:pStyle w:val="GDMO1"/>
        <w:rPr>
          <w:rFonts w:ascii="Arial" w:hAnsi="Arial"/>
        </w:rPr>
      </w:pPr>
    </w:p>
    <w:p w14:paraId="63130606" w14:textId="77777777" w:rsidR="00B27CBD" w:rsidRDefault="00B27CBD">
      <w:pPr>
        <w:pStyle w:val="Heading3"/>
      </w:pPr>
      <w:bookmarkStart w:id="492" w:name="_Toc509322945"/>
      <w:r>
        <w:t>C.2.11.13</w:t>
      </w:r>
      <w:r>
        <w:tab/>
        <w:t>sgsnIdentityRequestPackage</w:t>
      </w:r>
      <w:bookmarkEnd w:id="492"/>
    </w:p>
    <w:p w14:paraId="6BDAFA3B" w14:textId="77777777" w:rsidR="00B27CBD" w:rsidRDefault="00B27CBD">
      <w:pPr>
        <w:pStyle w:val="GDMO1"/>
        <w:rPr>
          <w:rFonts w:ascii="Arial" w:hAnsi="Arial"/>
        </w:rPr>
      </w:pPr>
      <w:r>
        <w:rPr>
          <w:rFonts w:ascii="Arial" w:hAnsi="Arial"/>
        </w:rPr>
        <w:t>sgsnIdentityRequestPackage</w:t>
      </w:r>
      <w:r>
        <w:rPr>
          <w:rFonts w:ascii="Arial" w:hAnsi="Arial"/>
        </w:rPr>
        <w:tab/>
        <w:t xml:space="preserve"> </w:t>
      </w:r>
      <w:r>
        <w:rPr>
          <w:rFonts w:ascii="Arial" w:hAnsi="Arial"/>
          <w:b/>
        </w:rPr>
        <w:t>PACKAGE</w:t>
      </w:r>
    </w:p>
    <w:p w14:paraId="4ABE9268" w14:textId="77777777" w:rsidR="00B27CBD" w:rsidRDefault="00B27CBD">
      <w:pPr>
        <w:pStyle w:val="GDMO2"/>
        <w:rPr>
          <w:rFonts w:ascii="Arial" w:hAnsi="Arial"/>
        </w:rPr>
      </w:pPr>
      <w:r>
        <w:rPr>
          <w:rFonts w:ascii="Arial" w:hAnsi="Arial"/>
        </w:rPr>
        <w:t>BEHAVIOUR</w:t>
      </w:r>
    </w:p>
    <w:p w14:paraId="0C038C0E" w14:textId="77777777" w:rsidR="00B27CBD" w:rsidRDefault="00B27CBD">
      <w:pPr>
        <w:pStyle w:val="GDMO3"/>
        <w:rPr>
          <w:rFonts w:ascii="Arial" w:hAnsi="Arial"/>
        </w:rPr>
      </w:pPr>
      <w:r>
        <w:rPr>
          <w:rFonts w:ascii="Arial" w:hAnsi="Arial"/>
        </w:rPr>
        <w:t>generalMeasurementPackageBehaviour;</w:t>
      </w:r>
    </w:p>
    <w:p w14:paraId="7F20BA9E" w14:textId="77777777" w:rsidR="00B27CBD" w:rsidRDefault="00B27CBD">
      <w:pPr>
        <w:pStyle w:val="GDMO2"/>
        <w:rPr>
          <w:rFonts w:ascii="Arial" w:hAnsi="Arial"/>
        </w:rPr>
      </w:pPr>
      <w:r>
        <w:rPr>
          <w:rFonts w:ascii="Arial" w:hAnsi="Arial"/>
        </w:rPr>
        <w:t>ATTRIBUTES</w:t>
      </w:r>
    </w:p>
    <w:p w14:paraId="25A42ED2" w14:textId="77777777" w:rsidR="00B27CBD" w:rsidRDefault="00B27CBD">
      <w:pPr>
        <w:pStyle w:val="GDMO3"/>
        <w:rPr>
          <w:rFonts w:ascii="Arial" w:hAnsi="Arial"/>
        </w:rPr>
      </w:pPr>
      <w:r>
        <w:rPr>
          <w:rFonts w:ascii="Arial" w:hAnsi="Arial"/>
        </w:rPr>
        <w:t>attIdentityReq</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6A4E5AA" w14:textId="77777777" w:rsidR="00B27CBD" w:rsidRDefault="00B27CBD">
      <w:pPr>
        <w:pStyle w:val="GDMO3"/>
        <w:rPr>
          <w:rFonts w:ascii="Arial" w:hAnsi="Arial"/>
        </w:rPr>
      </w:pPr>
      <w:r>
        <w:rPr>
          <w:rFonts w:ascii="Arial" w:hAnsi="Arial"/>
        </w:rPr>
        <w:t>succIdentityReq</w:t>
      </w:r>
      <w:r>
        <w:rPr>
          <w:rFonts w:ascii="Arial" w:hAnsi="Arial"/>
        </w:rPr>
        <w:tab/>
      </w:r>
      <w:r>
        <w:rPr>
          <w:rFonts w:ascii="Arial" w:hAnsi="Arial"/>
        </w:rPr>
        <w:tab/>
      </w:r>
      <w:r>
        <w:rPr>
          <w:rFonts w:ascii="Arial" w:hAnsi="Arial"/>
          <w:b/>
        </w:rPr>
        <w:t>GET</w:t>
      </w:r>
      <w:r>
        <w:rPr>
          <w:rFonts w:ascii="Arial" w:hAnsi="Arial"/>
        </w:rPr>
        <w:t>;</w:t>
      </w:r>
    </w:p>
    <w:p w14:paraId="1F0B6727" w14:textId="77777777" w:rsidR="00B27CBD" w:rsidRDefault="00B27CBD">
      <w:pPr>
        <w:pStyle w:val="GDMO1"/>
        <w:rPr>
          <w:rFonts w:ascii="Arial" w:hAnsi="Arial"/>
        </w:rPr>
      </w:pPr>
      <w:r>
        <w:rPr>
          <w:rFonts w:ascii="Arial" w:hAnsi="Arial"/>
          <w:b/>
        </w:rPr>
        <w:t>REGISTERED AS</w:t>
      </w:r>
      <w:r>
        <w:rPr>
          <w:rFonts w:ascii="Arial" w:hAnsi="Arial"/>
        </w:rPr>
        <w:t xml:space="preserve"> {gsm1204package 21113};</w:t>
      </w:r>
    </w:p>
    <w:p w14:paraId="13810615" w14:textId="77777777" w:rsidR="00B27CBD" w:rsidRDefault="00B27CBD">
      <w:pPr>
        <w:pStyle w:val="GDMO1"/>
        <w:rPr>
          <w:rFonts w:ascii="Arial" w:hAnsi="Arial"/>
        </w:rPr>
      </w:pPr>
    </w:p>
    <w:p w14:paraId="57D30EF9" w14:textId="77777777" w:rsidR="00B27CBD" w:rsidRDefault="00B27CBD">
      <w:pPr>
        <w:pStyle w:val="Heading3"/>
      </w:pPr>
      <w:bookmarkStart w:id="493" w:name="_Toc509322946"/>
      <w:r>
        <w:lastRenderedPageBreak/>
        <w:t>C.2.11.14</w:t>
      </w:r>
      <w:r>
        <w:tab/>
        <w:t>sgsnCipheringModePackage</w:t>
      </w:r>
      <w:bookmarkEnd w:id="493"/>
    </w:p>
    <w:p w14:paraId="56F23AE6" w14:textId="77777777" w:rsidR="00B27CBD" w:rsidRDefault="00B27CBD">
      <w:pPr>
        <w:pStyle w:val="GDMO1"/>
        <w:rPr>
          <w:rFonts w:ascii="Arial" w:hAnsi="Arial"/>
        </w:rPr>
      </w:pPr>
      <w:r>
        <w:rPr>
          <w:rFonts w:ascii="Arial" w:hAnsi="Arial"/>
        </w:rPr>
        <w:t>sgsnCipheringModePackage</w:t>
      </w:r>
      <w:r>
        <w:rPr>
          <w:rFonts w:ascii="Arial" w:hAnsi="Arial"/>
        </w:rPr>
        <w:tab/>
        <w:t xml:space="preserve"> </w:t>
      </w:r>
      <w:r>
        <w:rPr>
          <w:rFonts w:ascii="Arial" w:hAnsi="Arial"/>
          <w:b/>
        </w:rPr>
        <w:t>PACKAGE</w:t>
      </w:r>
    </w:p>
    <w:p w14:paraId="25CA7E98" w14:textId="77777777" w:rsidR="00B27CBD" w:rsidRDefault="00B27CBD">
      <w:pPr>
        <w:pStyle w:val="GDMO2"/>
        <w:rPr>
          <w:rFonts w:ascii="Arial" w:hAnsi="Arial"/>
        </w:rPr>
      </w:pPr>
      <w:r>
        <w:rPr>
          <w:rFonts w:ascii="Arial" w:hAnsi="Arial"/>
        </w:rPr>
        <w:t>BEHAVIOUR</w:t>
      </w:r>
    </w:p>
    <w:p w14:paraId="64675C6B" w14:textId="77777777" w:rsidR="00B27CBD" w:rsidRDefault="00B27CBD">
      <w:pPr>
        <w:pStyle w:val="GDMO3"/>
        <w:rPr>
          <w:rFonts w:ascii="Arial" w:hAnsi="Arial"/>
        </w:rPr>
      </w:pPr>
      <w:r>
        <w:rPr>
          <w:rFonts w:ascii="Arial" w:hAnsi="Arial"/>
        </w:rPr>
        <w:t>generalMeasurementPackageBehaviour;</w:t>
      </w:r>
    </w:p>
    <w:p w14:paraId="6C514E7C" w14:textId="77777777" w:rsidR="00B27CBD" w:rsidRDefault="00B27CBD">
      <w:pPr>
        <w:pStyle w:val="GDMO2"/>
        <w:rPr>
          <w:rFonts w:ascii="Arial" w:hAnsi="Arial"/>
        </w:rPr>
      </w:pPr>
      <w:r>
        <w:rPr>
          <w:rFonts w:ascii="Arial" w:hAnsi="Arial"/>
        </w:rPr>
        <w:t>ATTRIBUTES</w:t>
      </w:r>
    </w:p>
    <w:p w14:paraId="063CCE2E" w14:textId="77777777" w:rsidR="00B27CBD" w:rsidRDefault="00B27CBD">
      <w:pPr>
        <w:pStyle w:val="GDMO3"/>
        <w:rPr>
          <w:rFonts w:ascii="Arial" w:hAnsi="Arial"/>
        </w:rPr>
      </w:pPr>
      <w:r>
        <w:rPr>
          <w:rFonts w:ascii="Arial" w:hAnsi="Arial"/>
        </w:rPr>
        <w:t>attCipheringModeControlPerSgsn</w:t>
      </w:r>
      <w:r>
        <w:rPr>
          <w:rFonts w:ascii="Arial" w:hAnsi="Arial"/>
        </w:rPr>
        <w:tab/>
      </w:r>
      <w:r>
        <w:rPr>
          <w:rFonts w:ascii="Arial" w:hAnsi="Arial"/>
        </w:rPr>
        <w:tab/>
      </w:r>
      <w:r>
        <w:rPr>
          <w:rFonts w:ascii="Arial" w:hAnsi="Arial"/>
          <w:b/>
        </w:rPr>
        <w:t>GET</w:t>
      </w:r>
      <w:r>
        <w:rPr>
          <w:rFonts w:ascii="Arial" w:hAnsi="Arial"/>
        </w:rPr>
        <w:t>,</w:t>
      </w:r>
    </w:p>
    <w:p w14:paraId="65BE7A2C" w14:textId="77777777" w:rsidR="00B27CBD" w:rsidRDefault="00B27CBD">
      <w:pPr>
        <w:pStyle w:val="GDMO3"/>
        <w:rPr>
          <w:rFonts w:ascii="Arial" w:hAnsi="Arial"/>
        </w:rPr>
      </w:pPr>
      <w:r>
        <w:rPr>
          <w:rFonts w:ascii="Arial" w:hAnsi="Arial"/>
        </w:rPr>
        <w:t>succCipheringModeControlPerSgsn</w:t>
      </w:r>
      <w:r>
        <w:rPr>
          <w:rFonts w:ascii="Arial" w:hAnsi="Arial"/>
        </w:rPr>
        <w:tab/>
      </w:r>
      <w:r>
        <w:rPr>
          <w:rFonts w:ascii="Arial" w:hAnsi="Arial"/>
          <w:b/>
        </w:rPr>
        <w:t>GET</w:t>
      </w:r>
      <w:r>
        <w:rPr>
          <w:rFonts w:ascii="Arial" w:hAnsi="Arial"/>
        </w:rPr>
        <w:t>;</w:t>
      </w:r>
    </w:p>
    <w:p w14:paraId="5761E46B" w14:textId="77777777" w:rsidR="00B27CBD" w:rsidRDefault="00B27CBD">
      <w:pPr>
        <w:pStyle w:val="GDMO1"/>
        <w:rPr>
          <w:rFonts w:ascii="Arial" w:hAnsi="Arial"/>
        </w:rPr>
      </w:pPr>
      <w:r>
        <w:rPr>
          <w:rFonts w:ascii="Arial" w:hAnsi="Arial"/>
          <w:b/>
        </w:rPr>
        <w:t>REGISTERED AS</w:t>
      </w:r>
      <w:r>
        <w:rPr>
          <w:rFonts w:ascii="Arial" w:hAnsi="Arial"/>
        </w:rPr>
        <w:t xml:space="preserve"> {gsm1204package 21114};</w:t>
      </w:r>
    </w:p>
    <w:p w14:paraId="6184AF11" w14:textId="77777777" w:rsidR="00B27CBD" w:rsidRDefault="00B27CBD">
      <w:pPr>
        <w:pStyle w:val="GDMO1"/>
        <w:rPr>
          <w:rFonts w:ascii="Arial" w:hAnsi="Arial"/>
        </w:rPr>
      </w:pPr>
    </w:p>
    <w:p w14:paraId="3A3D02FB" w14:textId="77777777" w:rsidR="00B27CBD" w:rsidRDefault="00B27CBD">
      <w:pPr>
        <w:pStyle w:val="Heading3"/>
      </w:pPr>
      <w:bookmarkStart w:id="494" w:name="_Toc509322947"/>
      <w:r>
        <w:t>C.2.11.15</w:t>
      </w:r>
      <w:r>
        <w:tab/>
        <w:t>gprsSubsStandbyStatePackage</w:t>
      </w:r>
      <w:bookmarkEnd w:id="494"/>
    </w:p>
    <w:p w14:paraId="51A82EED" w14:textId="77777777" w:rsidR="00B27CBD" w:rsidRDefault="00B27CBD">
      <w:pPr>
        <w:pStyle w:val="GDMO1"/>
        <w:rPr>
          <w:rFonts w:ascii="Arial" w:hAnsi="Arial"/>
        </w:rPr>
      </w:pPr>
      <w:r>
        <w:rPr>
          <w:rFonts w:ascii="Arial" w:hAnsi="Arial"/>
        </w:rPr>
        <w:t>gprsSubsStandbyStatePackage</w:t>
      </w:r>
      <w:r>
        <w:rPr>
          <w:rFonts w:ascii="Arial" w:hAnsi="Arial"/>
        </w:rPr>
        <w:tab/>
        <w:t xml:space="preserve"> </w:t>
      </w:r>
      <w:r>
        <w:rPr>
          <w:rFonts w:ascii="Arial" w:hAnsi="Arial"/>
          <w:b/>
        </w:rPr>
        <w:t>PACKAGE</w:t>
      </w:r>
    </w:p>
    <w:p w14:paraId="3C1D0879" w14:textId="77777777" w:rsidR="00B27CBD" w:rsidRDefault="00B27CBD">
      <w:pPr>
        <w:pStyle w:val="GDMO2"/>
        <w:rPr>
          <w:rFonts w:ascii="Arial" w:hAnsi="Arial"/>
        </w:rPr>
      </w:pPr>
      <w:r>
        <w:rPr>
          <w:rFonts w:ascii="Arial" w:hAnsi="Arial"/>
        </w:rPr>
        <w:t>BEHAVIOUR</w:t>
      </w:r>
    </w:p>
    <w:p w14:paraId="40DAE3A5" w14:textId="77777777" w:rsidR="00B27CBD" w:rsidRDefault="00B27CBD">
      <w:pPr>
        <w:pStyle w:val="GDMO3"/>
        <w:rPr>
          <w:rFonts w:ascii="Arial" w:hAnsi="Arial"/>
        </w:rPr>
      </w:pPr>
      <w:r>
        <w:rPr>
          <w:rFonts w:ascii="Arial" w:hAnsi="Arial"/>
        </w:rPr>
        <w:t>generalMeasurementPackageBehaviour;</w:t>
      </w:r>
    </w:p>
    <w:p w14:paraId="285C1B0B" w14:textId="77777777" w:rsidR="00B27CBD" w:rsidRDefault="00B27CBD">
      <w:pPr>
        <w:pStyle w:val="GDMO2"/>
        <w:rPr>
          <w:rFonts w:ascii="Arial" w:hAnsi="Arial"/>
        </w:rPr>
      </w:pPr>
      <w:r>
        <w:rPr>
          <w:rFonts w:ascii="Arial" w:hAnsi="Arial"/>
        </w:rPr>
        <w:t>ATTRIBUTES</w:t>
      </w:r>
    </w:p>
    <w:p w14:paraId="70863043" w14:textId="77777777" w:rsidR="00B27CBD" w:rsidRDefault="00B27CBD">
      <w:pPr>
        <w:pStyle w:val="GDMO3"/>
        <w:rPr>
          <w:rFonts w:ascii="Arial" w:hAnsi="Arial"/>
        </w:rPr>
      </w:pPr>
      <w:r>
        <w:rPr>
          <w:rFonts w:ascii="Arial" w:hAnsi="Arial"/>
        </w:rPr>
        <w:t>nbrOfSubStandby</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6F66E2D" w14:textId="77777777" w:rsidR="00B27CBD" w:rsidRDefault="00B27CBD">
      <w:pPr>
        <w:pStyle w:val="GDMO3"/>
        <w:rPr>
          <w:rFonts w:ascii="Arial" w:hAnsi="Arial"/>
        </w:rPr>
      </w:pPr>
      <w:r>
        <w:rPr>
          <w:rFonts w:ascii="Arial" w:hAnsi="Arial"/>
        </w:rPr>
        <w:t>meanNbrOfSubStandby</w:t>
      </w:r>
      <w:r>
        <w:rPr>
          <w:rFonts w:ascii="Arial" w:hAnsi="Arial"/>
        </w:rPr>
        <w:tab/>
      </w:r>
      <w:r>
        <w:rPr>
          <w:rFonts w:ascii="Arial" w:hAnsi="Arial"/>
        </w:rPr>
        <w:tab/>
      </w:r>
      <w:r>
        <w:rPr>
          <w:rFonts w:ascii="Arial" w:hAnsi="Arial"/>
          <w:b/>
        </w:rPr>
        <w:t>GET</w:t>
      </w:r>
      <w:r>
        <w:rPr>
          <w:rFonts w:ascii="Arial" w:hAnsi="Arial"/>
        </w:rPr>
        <w:t>,</w:t>
      </w:r>
    </w:p>
    <w:p w14:paraId="16EDADA9" w14:textId="77777777" w:rsidR="00B27CBD" w:rsidRDefault="00B27CBD">
      <w:pPr>
        <w:pStyle w:val="GDMO3"/>
        <w:rPr>
          <w:rFonts w:ascii="Arial" w:hAnsi="Arial"/>
        </w:rPr>
      </w:pPr>
      <w:r>
        <w:rPr>
          <w:rFonts w:ascii="Arial" w:hAnsi="Arial"/>
        </w:rPr>
        <w:t>maxNbrOfSubStandby</w:t>
      </w:r>
      <w:r>
        <w:rPr>
          <w:rFonts w:ascii="Arial" w:hAnsi="Arial"/>
        </w:rPr>
        <w:tab/>
      </w:r>
      <w:r>
        <w:rPr>
          <w:rFonts w:ascii="Arial" w:hAnsi="Arial"/>
        </w:rPr>
        <w:tab/>
      </w:r>
      <w:r>
        <w:rPr>
          <w:rFonts w:ascii="Arial" w:hAnsi="Arial"/>
          <w:b/>
        </w:rPr>
        <w:t>GET</w:t>
      </w:r>
      <w:r>
        <w:rPr>
          <w:rFonts w:ascii="Arial" w:hAnsi="Arial"/>
        </w:rPr>
        <w:t>;</w:t>
      </w:r>
    </w:p>
    <w:p w14:paraId="372BE2CB" w14:textId="77777777" w:rsidR="00B27CBD" w:rsidRDefault="00B27CBD">
      <w:pPr>
        <w:pStyle w:val="GDMO1"/>
        <w:rPr>
          <w:rFonts w:ascii="Arial" w:hAnsi="Arial"/>
        </w:rPr>
      </w:pPr>
      <w:r>
        <w:rPr>
          <w:rFonts w:ascii="Arial" w:hAnsi="Arial"/>
          <w:b/>
        </w:rPr>
        <w:t>REGISTERED AS</w:t>
      </w:r>
      <w:r>
        <w:rPr>
          <w:rFonts w:ascii="Arial" w:hAnsi="Arial"/>
        </w:rPr>
        <w:t xml:space="preserve"> {gsm1204package 21115};</w:t>
      </w:r>
    </w:p>
    <w:p w14:paraId="29A85AA4" w14:textId="77777777" w:rsidR="00B27CBD" w:rsidRDefault="00B27CBD">
      <w:pPr>
        <w:pStyle w:val="GDMO1"/>
        <w:rPr>
          <w:rFonts w:ascii="Arial" w:hAnsi="Arial"/>
        </w:rPr>
      </w:pPr>
    </w:p>
    <w:p w14:paraId="3AAA17B3" w14:textId="77777777" w:rsidR="00B27CBD" w:rsidRDefault="00B27CBD">
      <w:pPr>
        <w:pStyle w:val="Heading3"/>
      </w:pPr>
      <w:bookmarkStart w:id="495" w:name="_Toc509322948"/>
      <w:r>
        <w:t>C.2.11.16</w:t>
      </w:r>
      <w:r>
        <w:tab/>
        <w:t>gprsSubsReadyStatePackage</w:t>
      </w:r>
      <w:bookmarkEnd w:id="495"/>
    </w:p>
    <w:p w14:paraId="2A5C0ADD" w14:textId="77777777" w:rsidR="00B27CBD" w:rsidRDefault="00B27CBD">
      <w:pPr>
        <w:pStyle w:val="GDMO1"/>
        <w:rPr>
          <w:rFonts w:ascii="Arial" w:hAnsi="Arial"/>
        </w:rPr>
      </w:pPr>
      <w:r>
        <w:rPr>
          <w:rFonts w:ascii="Arial" w:hAnsi="Arial"/>
        </w:rPr>
        <w:t>gprsSubsReadyStatePackage</w:t>
      </w:r>
      <w:r>
        <w:rPr>
          <w:rFonts w:ascii="Arial" w:hAnsi="Arial"/>
        </w:rPr>
        <w:tab/>
        <w:t xml:space="preserve"> </w:t>
      </w:r>
      <w:r>
        <w:rPr>
          <w:rFonts w:ascii="Arial" w:hAnsi="Arial"/>
          <w:b/>
        </w:rPr>
        <w:t>PACKAGE</w:t>
      </w:r>
    </w:p>
    <w:p w14:paraId="28199C26" w14:textId="77777777" w:rsidR="00B27CBD" w:rsidRDefault="00B27CBD">
      <w:pPr>
        <w:pStyle w:val="GDMO2"/>
        <w:rPr>
          <w:rFonts w:ascii="Arial" w:hAnsi="Arial"/>
        </w:rPr>
      </w:pPr>
      <w:r>
        <w:rPr>
          <w:rFonts w:ascii="Arial" w:hAnsi="Arial"/>
        </w:rPr>
        <w:t>BEHAVIOUR</w:t>
      </w:r>
    </w:p>
    <w:p w14:paraId="79882BCD" w14:textId="77777777" w:rsidR="00B27CBD" w:rsidRDefault="00B27CBD">
      <w:pPr>
        <w:pStyle w:val="GDMO3"/>
        <w:rPr>
          <w:rFonts w:ascii="Arial" w:hAnsi="Arial"/>
        </w:rPr>
      </w:pPr>
      <w:r>
        <w:rPr>
          <w:rFonts w:ascii="Arial" w:hAnsi="Arial"/>
        </w:rPr>
        <w:t>generalMeasurementPackageBehaviour;</w:t>
      </w:r>
    </w:p>
    <w:p w14:paraId="78055B0B" w14:textId="77777777" w:rsidR="00B27CBD" w:rsidRDefault="00B27CBD">
      <w:pPr>
        <w:pStyle w:val="GDMO2"/>
        <w:rPr>
          <w:rFonts w:ascii="Arial" w:hAnsi="Arial"/>
        </w:rPr>
      </w:pPr>
      <w:r>
        <w:rPr>
          <w:rFonts w:ascii="Arial" w:hAnsi="Arial"/>
        </w:rPr>
        <w:t>ATTRIBUTES</w:t>
      </w:r>
    </w:p>
    <w:p w14:paraId="0082B3B4" w14:textId="77777777" w:rsidR="00B27CBD" w:rsidRDefault="00B27CBD">
      <w:pPr>
        <w:pStyle w:val="GDMO3"/>
        <w:rPr>
          <w:rFonts w:ascii="Arial" w:hAnsi="Arial"/>
        </w:rPr>
      </w:pPr>
      <w:r>
        <w:rPr>
          <w:rFonts w:ascii="Arial" w:hAnsi="Arial"/>
        </w:rPr>
        <w:t>nbrOfSubReady</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134B9DD" w14:textId="77777777" w:rsidR="00B27CBD" w:rsidRDefault="00B27CBD">
      <w:pPr>
        <w:pStyle w:val="GDMO3"/>
        <w:rPr>
          <w:rFonts w:ascii="Arial" w:hAnsi="Arial"/>
        </w:rPr>
      </w:pPr>
      <w:r>
        <w:rPr>
          <w:rFonts w:ascii="Arial" w:hAnsi="Arial"/>
        </w:rPr>
        <w:t>meanNbrOfSubReady</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ECB12FA" w14:textId="77777777" w:rsidR="00B27CBD" w:rsidRDefault="00B27CBD">
      <w:pPr>
        <w:pStyle w:val="GDMO3"/>
        <w:rPr>
          <w:rFonts w:ascii="Arial" w:hAnsi="Arial"/>
        </w:rPr>
      </w:pPr>
      <w:r>
        <w:rPr>
          <w:rFonts w:ascii="Arial" w:hAnsi="Arial"/>
        </w:rPr>
        <w:t>maxNbrOfSubReady</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FA3CEEE" w14:textId="77777777" w:rsidR="00B27CBD" w:rsidRDefault="00B27CBD">
      <w:pPr>
        <w:pStyle w:val="GDMO1"/>
        <w:rPr>
          <w:rFonts w:ascii="Arial" w:hAnsi="Arial"/>
        </w:rPr>
      </w:pPr>
      <w:r>
        <w:rPr>
          <w:rFonts w:ascii="Arial" w:hAnsi="Arial"/>
          <w:b/>
        </w:rPr>
        <w:t>REGISTERED AS</w:t>
      </w:r>
      <w:r>
        <w:rPr>
          <w:rFonts w:ascii="Arial" w:hAnsi="Arial"/>
        </w:rPr>
        <w:t xml:space="preserve"> {gsm1204package 21116};</w:t>
      </w:r>
    </w:p>
    <w:p w14:paraId="2A467B58" w14:textId="77777777" w:rsidR="00B27CBD" w:rsidRDefault="00B27CBD">
      <w:pPr>
        <w:pStyle w:val="GDMO1"/>
        <w:rPr>
          <w:rFonts w:ascii="Arial" w:hAnsi="Arial"/>
        </w:rPr>
      </w:pPr>
    </w:p>
    <w:p w14:paraId="6CF6B49C" w14:textId="77777777" w:rsidR="00B27CBD" w:rsidRDefault="00B27CBD">
      <w:pPr>
        <w:pStyle w:val="Heading3"/>
      </w:pPr>
      <w:bookmarkStart w:id="496" w:name="_Toc509322949"/>
      <w:r>
        <w:t>C.2.11.17</w:t>
      </w:r>
      <w:r>
        <w:tab/>
        <w:t>sgsnIMEICheckRequestsPackage</w:t>
      </w:r>
      <w:bookmarkEnd w:id="496"/>
    </w:p>
    <w:p w14:paraId="4F7BB61D" w14:textId="77777777" w:rsidR="00B27CBD" w:rsidRDefault="00B27CBD">
      <w:pPr>
        <w:pStyle w:val="GDMO1"/>
        <w:rPr>
          <w:rFonts w:ascii="Arial" w:hAnsi="Arial"/>
        </w:rPr>
      </w:pPr>
      <w:r>
        <w:rPr>
          <w:rFonts w:ascii="Arial" w:hAnsi="Arial"/>
        </w:rPr>
        <w:t>sgsnIMEICheckRequestsPackage</w:t>
      </w:r>
      <w:r>
        <w:rPr>
          <w:rFonts w:ascii="Arial" w:hAnsi="Arial"/>
        </w:rPr>
        <w:tab/>
        <w:t xml:space="preserve"> </w:t>
      </w:r>
      <w:r>
        <w:rPr>
          <w:rFonts w:ascii="Arial" w:hAnsi="Arial"/>
          <w:b/>
        </w:rPr>
        <w:t>PACKAGE</w:t>
      </w:r>
    </w:p>
    <w:p w14:paraId="580650AC" w14:textId="77777777" w:rsidR="00B27CBD" w:rsidRDefault="00B27CBD">
      <w:pPr>
        <w:pStyle w:val="GDMO2"/>
        <w:rPr>
          <w:rFonts w:ascii="Arial" w:hAnsi="Arial"/>
        </w:rPr>
      </w:pPr>
      <w:r>
        <w:rPr>
          <w:rFonts w:ascii="Arial" w:hAnsi="Arial"/>
        </w:rPr>
        <w:t>BEHAVIOUR</w:t>
      </w:r>
    </w:p>
    <w:p w14:paraId="0551C409" w14:textId="77777777" w:rsidR="00B27CBD" w:rsidRDefault="00B27CBD">
      <w:pPr>
        <w:pStyle w:val="GDMO3"/>
        <w:rPr>
          <w:rFonts w:ascii="Arial" w:hAnsi="Arial"/>
        </w:rPr>
      </w:pPr>
      <w:r>
        <w:rPr>
          <w:rFonts w:ascii="Arial" w:hAnsi="Arial"/>
        </w:rPr>
        <w:t>generalMeasurementPackageBehaviour;</w:t>
      </w:r>
    </w:p>
    <w:p w14:paraId="2CDA2FD0" w14:textId="77777777" w:rsidR="00B27CBD" w:rsidRDefault="00B27CBD">
      <w:pPr>
        <w:pStyle w:val="GDMO2"/>
        <w:rPr>
          <w:rFonts w:ascii="Arial" w:hAnsi="Arial"/>
        </w:rPr>
      </w:pPr>
      <w:r>
        <w:rPr>
          <w:rFonts w:ascii="Arial" w:hAnsi="Arial"/>
        </w:rPr>
        <w:t>ATTRIBUTES</w:t>
      </w:r>
    </w:p>
    <w:p w14:paraId="49690E49" w14:textId="77777777" w:rsidR="00B27CBD" w:rsidRDefault="00B27CBD">
      <w:pPr>
        <w:pStyle w:val="GDMO3"/>
        <w:rPr>
          <w:rFonts w:ascii="Arial" w:hAnsi="Arial"/>
        </w:rPr>
      </w:pPr>
      <w:r>
        <w:rPr>
          <w:rFonts w:ascii="Arial" w:hAnsi="Arial"/>
        </w:rPr>
        <w:t>nbrOfCheckIMEIRequests</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E55EA8C" w14:textId="77777777" w:rsidR="00B27CBD" w:rsidRDefault="00B27CBD">
      <w:pPr>
        <w:pStyle w:val="GDMO1"/>
        <w:rPr>
          <w:rFonts w:ascii="Arial" w:hAnsi="Arial"/>
        </w:rPr>
      </w:pPr>
      <w:r>
        <w:rPr>
          <w:rFonts w:ascii="Arial" w:hAnsi="Arial"/>
          <w:b/>
        </w:rPr>
        <w:t>REGISTERED AS</w:t>
      </w:r>
      <w:r>
        <w:rPr>
          <w:rFonts w:ascii="Arial" w:hAnsi="Arial"/>
        </w:rPr>
        <w:t xml:space="preserve"> {gsm1204package 21117};</w:t>
      </w:r>
    </w:p>
    <w:p w14:paraId="2113E982" w14:textId="77777777" w:rsidR="00B27CBD" w:rsidRDefault="00B27CBD">
      <w:pPr>
        <w:pStyle w:val="GDMO1"/>
        <w:rPr>
          <w:rFonts w:ascii="Arial" w:hAnsi="Arial"/>
        </w:rPr>
      </w:pPr>
    </w:p>
    <w:p w14:paraId="13F1E23E" w14:textId="77777777" w:rsidR="00B27CBD" w:rsidRDefault="00B27CBD">
      <w:pPr>
        <w:pStyle w:val="Heading3"/>
      </w:pPr>
      <w:bookmarkStart w:id="497" w:name="_Toc509322950"/>
      <w:r>
        <w:t>C.2.11.18</w:t>
      </w:r>
      <w:r>
        <w:tab/>
        <w:t>whiteAnswersInSGSNPackage</w:t>
      </w:r>
      <w:bookmarkEnd w:id="497"/>
    </w:p>
    <w:p w14:paraId="418118F9" w14:textId="77777777" w:rsidR="00B27CBD" w:rsidRDefault="00B27CBD">
      <w:pPr>
        <w:pStyle w:val="GDMO1"/>
        <w:rPr>
          <w:rFonts w:ascii="Arial" w:hAnsi="Arial"/>
        </w:rPr>
      </w:pPr>
      <w:r>
        <w:rPr>
          <w:rFonts w:ascii="Arial" w:hAnsi="Arial"/>
        </w:rPr>
        <w:t>whiteAnswersInSGSNPackage</w:t>
      </w:r>
      <w:r>
        <w:rPr>
          <w:rFonts w:ascii="Arial" w:hAnsi="Arial"/>
        </w:rPr>
        <w:tab/>
        <w:t xml:space="preserve"> </w:t>
      </w:r>
      <w:r>
        <w:rPr>
          <w:rFonts w:ascii="Arial" w:hAnsi="Arial"/>
          <w:b/>
        </w:rPr>
        <w:t>PACKAGE</w:t>
      </w:r>
    </w:p>
    <w:p w14:paraId="10A7E7FE" w14:textId="77777777" w:rsidR="00B27CBD" w:rsidRDefault="00B27CBD">
      <w:pPr>
        <w:pStyle w:val="GDMO2"/>
        <w:rPr>
          <w:rFonts w:ascii="Arial" w:hAnsi="Arial"/>
        </w:rPr>
      </w:pPr>
      <w:r>
        <w:rPr>
          <w:rFonts w:ascii="Arial" w:hAnsi="Arial"/>
        </w:rPr>
        <w:t>BEHAVIOUR</w:t>
      </w:r>
    </w:p>
    <w:p w14:paraId="147BC575" w14:textId="77777777" w:rsidR="00B27CBD" w:rsidRDefault="00B27CBD">
      <w:pPr>
        <w:pStyle w:val="GDMO3"/>
        <w:rPr>
          <w:rFonts w:ascii="Arial" w:hAnsi="Arial"/>
        </w:rPr>
      </w:pPr>
      <w:r>
        <w:rPr>
          <w:rFonts w:ascii="Arial" w:hAnsi="Arial"/>
        </w:rPr>
        <w:t>generalMeasurementPackageBehaviour;</w:t>
      </w:r>
    </w:p>
    <w:p w14:paraId="6B52C63C" w14:textId="77777777" w:rsidR="00B27CBD" w:rsidRDefault="00B27CBD">
      <w:pPr>
        <w:pStyle w:val="GDMO2"/>
        <w:rPr>
          <w:rFonts w:ascii="Arial" w:hAnsi="Arial"/>
        </w:rPr>
      </w:pPr>
      <w:r>
        <w:rPr>
          <w:rFonts w:ascii="Arial" w:hAnsi="Arial"/>
        </w:rPr>
        <w:t>ATTRIBUTES</w:t>
      </w:r>
    </w:p>
    <w:p w14:paraId="618BD67E" w14:textId="77777777" w:rsidR="00B27CBD" w:rsidRDefault="00B27CBD">
      <w:pPr>
        <w:pStyle w:val="GDMO3"/>
        <w:rPr>
          <w:rFonts w:ascii="Arial" w:hAnsi="Arial"/>
        </w:rPr>
      </w:pPr>
      <w:r>
        <w:rPr>
          <w:rFonts w:ascii="Arial" w:hAnsi="Arial"/>
        </w:rPr>
        <w:t>nbrOfWhiteAnswerInSgsn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CB092CA" w14:textId="77777777" w:rsidR="00B27CBD" w:rsidRDefault="00B27CBD">
      <w:pPr>
        <w:pStyle w:val="GDMO1"/>
        <w:rPr>
          <w:rFonts w:ascii="Arial" w:hAnsi="Arial"/>
        </w:rPr>
      </w:pPr>
      <w:r>
        <w:rPr>
          <w:rFonts w:ascii="Arial" w:hAnsi="Arial"/>
          <w:b/>
        </w:rPr>
        <w:t>REGISTERED AS</w:t>
      </w:r>
      <w:r>
        <w:rPr>
          <w:rFonts w:ascii="Arial" w:hAnsi="Arial"/>
        </w:rPr>
        <w:t xml:space="preserve"> {gsm1204package 21118};</w:t>
      </w:r>
    </w:p>
    <w:p w14:paraId="2CFC2241" w14:textId="77777777" w:rsidR="00B27CBD" w:rsidRDefault="00B27CBD">
      <w:pPr>
        <w:pStyle w:val="GDMO1"/>
        <w:rPr>
          <w:rFonts w:ascii="Arial" w:hAnsi="Arial"/>
        </w:rPr>
      </w:pPr>
    </w:p>
    <w:p w14:paraId="5FBAED68" w14:textId="77777777" w:rsidR="00B27CBD" w:rsidRDefault="00B27CBD">
      <w:pPr>
        <w:pStyle w:val="Heading3"/>
      </w:pPr>
      <w:bookmarkStart w:id="498" w:name="_Toc509322951"/>
      <w:r>
        <w:t>C.2.11.19</w:t>
      </w:r>
      <w:r>
        <w:tab/>
        <w:t>greyAnswersInSGSNPackage</w:t>
      </w:r>
      <w:bookmarkEnd w:id="498"/>
    </w:p>
    <w:p w14:paraId="213287CC" w14:textId="77777777" w:rsidR="00B27CBD" w:rsidRDefault="00B27CBD">
      <w:pPr>
        <w:pStyle w:val="GDMO1"/>
        <w:rPr>
          <w:rFonts w:ascii="Arial" w:hAnsi="Arial"/>
        </w:rPr>
      </w:pPr>
      <w:r>
        <w:rPr>
          <w:rFonts w:ascii="Arial" w:hAnsi="Arial"/>
        </w:rPr>
        <w:t>greyAnswersInSGSNPackage</w:t>
      </w:r>
      <w:r>
        <w:rPr>
          <w:rFonts w:ascii="Arial" w:hAnsi="Arial"/>
        </w:rPr>
        <w:tab/>
        <w:t xml:space="preserve"> </w:t>
      </w:r>
      <w:r>
        <w:rPr>
          <w:rFonts w:ascii="Arial" w:hAnsi="Arial"/>
          <w:b/>
        </w:rPr>
        <w:t>PACKAGE</w:t>
      </w:r>
    </w:p>
    <w:p w14:paraId="2A906EDC" w14:textId="77777777" w:rsidR="00B27CBD" w:rsidRDefault="00B27CBD">
      <w:pPr>
        <w:pStyle w:val="GDMO2"/>
        <w:rPr>
          <w:rFonts w:ascii="Arial" w:hAnsi="Arial"/>
        </w:rPr>
      </w:pPr>
      <w:r>
        <w:rPr>
          <w:rFonts w:ascii="Arial" w:hAnsi="Arial"/>
        </w:rPr>
        <w:lastRenderedPageBreak/>
        <w:t>BEHAVIOUR</w:t>
      </w:r>
    </w:p>
    <w:p w14:paraId="01F9A7EC" w14:textId="77777777" w:rsidR="00B27CBD" w:rsidRDefault="00B27CBD">
      <w:pPr>
        <w:pStyle w:val="GDMO3"/>
        <w:rPr>
          <w:rFonts w:ascii="Arial" w:hAnsi="Arial"/>
        </w:rPr>
      </w:pPr>
      <w:r>
        <w:rPr>
          <w:rFonts w:ascii="Arial" w:hAnsi="Arial"/>
        </w:rPr>
        <w:t>generalMeasurementPackageBehaviour;</w:t>
      </w:r>
    </w:p>
    <w:p w14:paraId="61ABAC79" w14:textId="77777777" w:rsidR="00B27CBD" w:rsidRDefault="00B27CBD">
      <w:pPr>
        <w:pStyle w:val="GDMO2"/>
        <w:rPr>
          <w:rFonts w:ascii="Arial" w:hAnsi="Arial"/>
        </w:rPr>
      </w:pPr>
      <w:r>
        <w:rPr>
          <w:rFonts w:ascii="Arial" w:hAnsi="Arial"/>
        </w:rPr>
        <w:t>ATTRIBUTES</w:t>
      </w:r>
    </w:p>
    <w:p w14:paraId="12049074" w14:textId="77777777" w:rsidR="00B27CBD" w:rsidRDefault="00B27CBD">
      <w:pPr>
        <w:pStyle w:val="GDMO3"/>
        <w:rPr>
          <w:rFonts w:ascii="Arial" w:hAnsi="Arial"/>
        </w:rPr>
      </w:pPr>
      <w:r>
        <w:rPr>
          <w:rFonts w:ascii="Arial" w:hAnsi="Arial"/>
        </w:rPr>
        <w:t>nbrOfGreyAnswerInSgsn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4266B3C" w14:textId="77777777" w:rsidR="00B27CBD" w:rsidRDefault="00B27CBD">
      <w:pPr>
        <w:pStyle w:val="GDMO1"/>
        <w:rPr>
          <w:rFonts w:ascii="Arial" w:hAnsi="Arial"/>
        </w:rPr>
      </w:pPr>
      <w:r>
        <w:rPr>
          <w:rFonts w:ascii="Arial" w:hAnsi="Arial"/>
          <w:b/>
        </w:rPr>
        <w:t>REGISTERED AS</w:t>
      </w:r>
      <w:r>
        <w:rPr>
          <w:rFonts w:ascii="Arial" w:hAnsi="Arial"/>
        </w:rPr>
        <w:t xml:space="preserve"> {gsm1204package 21119};</w:t>
      </w:r>
    </w:p>
    <w:p w14:paraId="60ECC65F" w14:textId="77777777" w:rsidR="00B27CBD" w:rsidRDefault="00B27CBD">
      <w:pPr>
        <w:pStyle w:val="GDMO1"/>
        <w:rPr>
          <w:rFonts w:ascii="Arial" w:hAnsi="Arial"/>
        </w:rPr>
      </w:pPr>
    </w:p>
    <w:p w14:paraId="768301BA" w14:textId="77777777" w:rsidR="00B27CBD" w:rsidRDefault="00B27CBD">
      <w:pPr>
        <w:pStyle w:val="Heading3"/>
      </w:pPr>
      <w:bookmarkStart w:id="499" w:name="_Toc509322952"/>
      <w:r>
        <w:t>C.2.11.20</w:t>
      </w:r>
      <w:r>
        <w:tab/>
        <w:t>blackAnswersInSGSNPackage</w:t>
      </w:r>
      <w:bookmarkEnd w:id="499"/>
    </w:p>
    <w:p w14:paraId="1AE626E5" w14:textId="77777777" w:rsidR="00B27CBD" w:rsidRDefault="00B27CBD">
      <w:pPr>
        <w:pStyle w:val="GDMO1"/>
        <w:rPr>
          <w:rFonts w:ascii="Arial" w:hAnsi="Arial"/>
        </w:rPr>
      </w:pPr>
      <w:r>
        <w:rPr>
          <w:rFonts w:ascii="Arial" w:hAnsi="Arial"/>
        </w:rPr>
        <w:t>blackAnswersInSGSNPackage</w:t>
      </w:r>
      <w:r>
        <w:rPr>
          <w:rFonts w:ascii="Arial" w:hAnsi="Arial"/>
        </w:rPr>
        <w:tab/>
        <w:t xml:space="preserve"> </w:t>
      </w:r>
      <w:r>
        <w:rPr>
          <w:rFonts w:ascii="Arial" w:hAnsi="Arial"/>
          <w:b/>
        </w:rPr>
        <w:t>PACKAGE</w:t>
      </w:r>
    </w:p>
    <w:p w14:paraId="0A6EEF71" w14:textId="77777777" w:rsidR="00B27CBD" w:rsidRDefault="00B27CBD">
      <w:pPr>
        <w:pStyle w:val="GDMO2"/>
        <w:rPr>
          <w:rFonts w:ascii="Arial" w:hAnsi="Arial"/>
        </w:rPr>
      </w:pPr>
      <w:r>
        <w:rPr>
          <w:rFonts w:ascii="Arial" w:hAnsi="Arial"/>
        </w:rPr>
        <w:t>BEHAVIOUR</w:t>
      </w:r>
    </w:p>
    <w:p w14:paraId="5CE48A21" w14:textId="77777777" w:rsidR="00B27CBD" w:rsidRDefault="00B27CBD">
      <w:pPr>
        <w:pStyle w:val="GDMO3"/>
        <w:rPr>
          <w:rFonts w:ascii="Arial" w:hAnsi="Arial"/>
        </w:rPr>
      </w:pPr>
      <w:r>
        <w:rPr>
          <w:rFonts w:ascii="Arial" w:hAnsi="Arial"/>
        </w:rPr>
        <w:t>generalMeasurementPackageBehaviour;</w:t>
      </w:r>
    </w:p>
    <w:p w14:paraId="46940A26" w14:textId="77777777" w:rsidR="00B27CBD" w:rsidRDefault="00B27CBD">
      <w:pPr>
        <w:pStyle w:val="GDMO2"/>
        <w:rPr>
          <w:rFonts w:ascii="Arial" w:hAnsi="Arial"/>
        </w:rPr>
      </w:pPr>
      <w:r>
        <w:rPr>
          <w:rFonts w:ascii="Arial" w:hAnsi="Arial"/>
        </w:rPr>
        <w:t>ATTRIBUTES</w:t>
      </w:r>
    </w:p>
    <w:p w14:paraId="38563ECE" w14:textId="77777777" w:rsidR="00B27CBD" w:rsidRDefault="00B27CBD">
      <w:pPr>
        <w:pStyle w:val="GDMO3"/>
        <w:rPr>
          <w:rFonts w:ascii="Arial" w:hAnsi="Arial"/>
        </w:rPr>
      </w:pPr>
      <w:r>
        <w:rPr>
          <w:rFonts w:ascii="Arial" w:hAnsi="Arial"/>
        </w:rPr>
        <w:t>nbrOfBlackAnswerInSgsn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FB426FF" w14:textId="77777777" w:rsidR="00B27CBD" w:rsidRDefault="00B27CBD">
      <w:pPr>
        <w:pStyle w:val="GDMO1"/>
        <w:rPr>
          <w:rFonts w:ascii="Arial" w:hAnsi="Arial"/>
        </w:rPr>
      </w:pPr>
      <w:r>
        <w:rPr>
          <w:rFonts w:ascii="Arial" w:hAnsi="Arial"/>
          <w:b/>
        </w:rPr>
        <w:t>REGISTERED AS</w:t>
      </w:r>
      <w:r>
        <w:rPr>
          <w:rFonts w:ascii="Arial" w:hAnsi="Arial"/>
        </w:rPr>
        <w:t xml:space="preserve"> {gsm1204package 21120};</w:t>
      </w:r>
    </w:p>
    <w:p w14:paraId="1D48ED64" w14:textId="77777777" w:rsidR="00B27CBD" w:rsidRDefault="00B27CBD">
      <w:pPr>
        <w:pStyle w:val="GDMO1"/>
        <w:rPr>
          <w:rFonts w:ascii="Arial" w:hAnsi="Arial"/>
        </w:rPr>
      </w:pPr>
    </w:p>
    <w:p w14:paraId="11C7C642" w14:textId="77777777" w:rsidR="00B27CBD" w:rsidRDefault="00B27CBD">
      <w:pPr>
        <w:pStyle w:val="Heading3"/>
      </w:pPr>
      <w:bookmarkStart w:id="500" w:name="_Toc509322953"/>
      <w:r>
        <w:t>C.2.11.21</w:t>
      </w:r>
      <w:r>
        <w:tab/>
        <w:t>unknownIMEIAnswersInSGSNPackage</w:t>
      </w:r>
      <w:bookmarkEnd w:id="500"/>
    </w:p>
    <w:p w14:paraId="380D9CE8" w14:textId="77777777" w:rsidR="00B27CBD" w:rsidRDefault="00B27CBD">
      <w:pPr>
        <w:pStyle w:val="GDMO1"/>
        <w:rPr>
          <w:rFonts w:ascii="Arial" w:hAnsi="Arial"/>
        </w:rPr>
      </w:pPr>
      <w:r>
        <w:rPr>
          <w:rFonts w:ascii="Arial" w:hAnsi="Arial"/>
        </w:rPr>
        <w:t>unknownIMEIAnswersInSGSNPackage</w:t>
      </w:r>
      <w:r>
        <w:rPr>
          <w:rFonts w:ascii="Arial" w:hAnsi="Arial"/>
        </w:rPr>
        <w:tab/>
        <w:t xml:space="preserve"> </w:t>
      </w:r>
      <w:r>
        <w:rPr>
          <w:rFonts w:ascii="Arial" w:hAnsi="Arial"/>
          <w:b/>
        </w:rPr>
        <w:t>PACKAGE</w:t>
      </w:r>
    </w:p>
    <w:p w14:paraId="7D493C54" w14:textId="77777777" w:rsidR="00B27CBD" w:rsidRDefault="00B27CBD">
      <w:pPr>
        <w:pStyle w:val="GDMO2"/>
        <w:rPr>
          <w:rFonts w:ascii="Arial" w:hAnsi="Arial"/>
        </w:rPr>
      </w:pPr>
      <w:r>
        <w:rPr>
          <w:rFonts w:ascii="Arial" w:hAnsi="Arial"/>
        </w:rPr>
        <w:t>BEHAVIOUR</w:t>
      </w:r>
    </w:p>
    <w:p w14:paraId="7D9C70BA" w14:textId="77777777" w:rsidR="00B27CBD" w:rsidRDefault="00B27CBD">
      <w:pPr>
        <w:pStyle w:val="GDMO3"/>
        <w:rPr>
          <w:rFonts w:ascii="Arial" w:hAnsi="Arial"/>
        </w:rPr>
      </w:pPr>
      <w:r>
        <w:rPr>
          <w:rFonts w:ascii="Arial" w:hAnsi="Arial"/>
        </w:rPr>
        <w:t>generalMeasurementPackageBehaviour;</w:t>
      </w:r>
    </w:p>
    <w:p w14:paraId="759D867B" w14:textId="77777777" w:rsidR="00B27CBD" w:rsidRDefault="00B27CBD">
      <w:pPr>
        <w:pStyle w:val="GDMO2"/>
        <w:rPr>
          <w:rFonts w:ascii="Arial" w:hAnsi="Arial"/>
        </w:rPr>
      </w:pPr>
      <w:r>
        <w:rPr>
          <w:rFonts w:ascii="Arial" w:hAnsi="Arial"/>
        </w:rPr>
        <w:t>ATTRIBUTES</w:t>
      </w:r>
    </w:p>
    <w:p w14:paraId="373D00B7" w14:textId="77777777" w:rsidR="00B27CBD" w:rsidRDefault="00B27CBD">
      <w:pPr>
        <w:pStyle w:val="GDMO3"/>
        <w:rPr>
          <w:rFonts w:ascii="Arial" w:hAnsi="Arial"/>
        </w:rPr>
      </w:pPr>
      <w:r>
        <w:rPr>
          <w:rFonts w:ascii="Arial" w:hAnsi="Arial"/>
        </w:rPr>
        <w:t>nbrOfUnknownAnswerInSgsn</w:t>
      </w:r>
      <w:r>
        <w:rPr>
          <w:rFonts w:ascii="Arial" w:hAnsi="Arial"/>
        </w:rPr>
        <w:tab/>
      </w:r>
      <w:r>
        <w:rPr>
          <w:rFonts w:ascii="Arial" w:hAnsi="Arial"/>
        </w:rPr>
        <w:tab/>
      </w:r>
      <w:r>
        <w:rPr>
          <w:rFonts w:ascii="Arial" w:hAnsi="Arial"/>
          <w:b/>
        </w:rPr>
        <w:t>GET</w:t>
      </w:r>
      <w:r>
        <w:rPr>
          <w:rFonts w:ascii="Arial" w:hAnsi="Arial"/>
        </w:rPr>
        <w:t>;</w:t>
      </w:r>
    </w:p>
    <w:p w14:paraId="3A5132D7" w14:textId="77777777" w:rsidR="00B27CBD" w:rsidRDefault="00B27CBD">
      <w:pPr>
        <w:pStyle w:val="GDMO1"/>
        <w:rPr>
          <w:rFonts w:ascii="Arial" w:hAnsi="Arial"/>
        </w:rPr>
      </w:pPr>
      <w:r>
        <w:rPr>
          <w:rFonts w:ascii="Arial" w:hAnsi="Arial"/>
          <w:b/>
        </w:rPr>
        <w:t>REGISTERED AS</w:t>
      </w:r>
      <w:r>
        <w:rPr>
          <w:rFonts w:ascii="Arial" w:hAnsi="Arial"/>
        </w:rPr>
        <w:t xml:space="preserve"> {gsm1204package 21121};</w:t>
      </w:r>
    </w:p>
    <w:p w14:paraId="58182B16" w14:textId="77777777" w:rsidR="00B27CBD" w:rsidRDefault="00B27CBD">
      <w:pPr>
        <w:pStyle w:val="GDMO1"/>
        <w:rPr>
          <w:rFonts w:ascii="Arial" w:hAnsi="Arial"/>
        </w:rPr>
      </w:pPr>
    </w:p>
    <w:p w14:paraId="3239C1AF" w14:textId="77777777" w:rsidR="00B27CBD" w:rsidRDefault="00B27CBD">
      <w:pPr>
        <w:pStyle w:val="Heading3"/>
      </w:pPr>
      <w:bookmarkStart w:id="501" w:name="_Toc509322954"/>
      <w:r>
        <w:t>C.2.11.22</w:t>
      </w:r>
      <w:r>
        <w:tab/>
        <w:t>sgsnPacketSwitched PagingPackage</w:t>
      </w:r>
      <w:bookmarkEnd w:id="501"/>
    </w:p>
    <w:p w14:paraId="6CC8367B" w14:textId="77777777" w:rsidR="00B27CBD" w:rsidRDefault="00B27CBD">
      <w:pPr>
        <w:pStyle w:val="GDMO1"/>
        <w:rPr>
          <w:rFonts w:ascii="Arial" w:hAnsi="Arial"/>
        </w:rPr>
      </w:pPr>
      <w:r>
        <w:rPr>
          <w:rFonts w:ascii="Arial" w:hAnsi="Arial"/>
        </w:rPr>
        <w:t>sgsnPacketSwitched PagingPackage</w:t>
      </w:r>
      <w:r>
        <w:rPr>
          <w:rFonts w:ascii="Arial" w:hAnsi="Arial"/>
        </w:rPr>
        <w:tab/>
        <w:t xml:space="preserve"> </w:t>
      </w:r>
      <w:r>
        <w:rPr>
          <w:rFonts w:ascii="Arial" w:hAnsi="Arial"/>
          <w:b/>
        </w:rPr>
        <w:t>PACKAGE</w:t>
      </w:r>
    </w:p>
    <w:p w14:paraId="57DEF9B4" w14:textId="77777777" w:rsidR="00B27CBD" w:rsidRDefault="00B27CBD">
      <w:pPr>
        <w:pStyle w:val="GDMO2"/>
        <w:rPr>
          <w:rFonts w:ascii="Arial" w:hAnsi="Arial"/>
        </w:rPr>
      </w:pPr>
      <w:r>
        <w:rPr>
          <w:rFonts w:ascii="Arial" w:hAnsi="Arial"/>
        </w:rPr>
        <w:t>BEHAVIOUR</w:t>
      </w:r>
    </w:p>
    <w:p w14:paraId="201E5352" w14:textId="77777777" w:rsidR="00B27CBD" w:rsidRDefault="00B27CBD">
      <w:pPr>
        <w:pStyle w:val="GDMO3"/>
        <w:rPr>
          <w:rFonts w:ascii="Arial" w:hAnsi="Arial"/>
        </w:rPr>
      </w:pPr>
      <w:r>
        <w:rPr>
          <w:rFonts w:ascii="Arial" w:hAnsi="Arial"/>
        </w:rPr>
        <w:t>generalMeasurementPackageBehaviour;</w:t>
      </w:r>
    </w:p>
    <w:p w14:paraId="466F3DF7" w14:textId="77777777" w:rsidR="00B27CBD" w:rsidRDefault="00B27CBD">
      <w:pPr>
        <w:pStyle w:val="GDMO2"/>
        <w:rPr>
          <w:rFonts w:ascii="Arial" w:hAnsi="Arial"/>
        </w:rPr>
      </w:pPr>
      <w:r>
        <w:rPr>
          <w:rFonts w:ascii="Arial" w:hAnsi="Arial"/>
        </w:rPr>
        <w:t>ATTRIBUTES</w:t>
      </w:r>
    </w:p>
    <w:p w14:paraId="34A90A04" w14:textId="77777777" w:rsidR="00B27CBD" w:rsidRDefault="00B27CBD">
      <w:pPr>
        <w:pStyle w:val="GDMO3"/>
        <w:rPr>
          <w:rFonts w:ascii="Arial" w:hAnsi="Arial"/>
        </w:rPr>
      </w:pPr>
      <w:r>
        <w:rPr>
          <w:rFonts w:ascii="Arial" w:hAnsi="Arial"/>
        </w:rPr>
        <w:t>attPacketSwitchedPaging</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3F21AC3" w14:textId="77777777" w:rsidR="00B27CBD" w:rsidRDefault="00B27CBD">
      <w:pPr>
        <w:pStyle w:val="GDMO3"/>
        <w:rPr>
          <w:rFonts w:ascii="Arial" w:hAnsi="Arial"/>
        </w:rPr>
      </w:pPr>
      <w:r>
        <w:rPr>
          <w:rFonts w:ascii="Arial" w:hAnsi="Arial"/>
        </w:rPr>
        <w:t>unsuccPacketSwitchedPaging</w:t>
      </w:r>
      <w:r>
        <w:rPr>
          <w:rFonts w:ascii="Arial" w:hAnsi="Arial"/>
        </w:rPr>
        <w:tab/>
      </w:r>
      <w:r>
        <w:rPr>
          <w:rFonts w:ascii="Arial" w:hAnsi="Arial"/>
        </w:rPr>
        <w:tab/>
      </w:r>
      <w:r>
        <w:rPr>
          <w:rFonts w:ascii="Arial" w:hAnsi="Arial"/>
          <w:b/>
        </w:rPr>
        <w:t>GET</w:t>
      </w:r>
      <w:r>
        <w:rPr>
          <w:rFonts w:ascii="Arial" w:hAnsi="Arial"/>
        </w:rPr>
        <w:t>;</w:t>
      </w:r>
    </w:p>
    <w:p w14:paraId="09F9867B" w14:textId="77777777" w:rsidR="00B27CBD" w:rsidRDefault="00B27CBD">
      <w:pPr>
        <w:pStyle w:val="GDMO1"/>
        <w:rPr>
          <w:rFonts w:ascii="Arial" w:hAnsi="Arial"/>
        </w:rPr>
      </w:pPr>
      <w:r>
        <w:rPr>
          <w:rFonts w:ascii="Arial" w:hAnsi="Arial"/>
          <w:b/>
        </w:rPr>
        <w:t>REGISTERED AS</w:t>
      </w:r>
      <w:r>
        <w:rPr>
          <w:rFonts w:ascii="Arial" w:hAnsi="Arial"/>
        </w:rPr>
        <w:t xml:space="preserve"> {gsm1204package 21122};</w:t>
      </w:r>
    </w:p>
    <w:p w14:paraId="44A8D5C7" w14:textId="77777777" w:rsidR="00B27CBD" w:rsidRDefault="00B27CBD">
      <w:pPr>
        <w:pStyle w:val="GDMO1"/>
        <w:rPr>
          <w:rFonts w:ascii="Arial" w:hAnsi="Arial"/>
        </w:rPr>
      </w:pPr>
    </w:p>
    <w:p w14:paraId="1C1E1CDF" w14:textId="77777777" w:rsidR="00B27CBD" w:rsidRDefault="00B27CBD">
      <w:pPr>
        <w:pStyle w:val="Heading3"/>
      </w:pPr>
      <w:bookmarkStart w:id="502" w:name="_Toc509322955"/>
      <w:r>
        <w:t>C.2.11.23</w:t>
      </w:r>
      <w:r>
        <w:tab/>
        <w:t>sgsnPacketSwitched PagingPerRAPackage</w:t>
      </w:r>
      <w:bookmarkEnd w:id="502"/>
    </w:p>
    <w:p w14:paraId="4A4647DD" w14:textId="77777777" w:rsidR="00B27CBD" w:rsidRDefault="00B27CBD">
      <w:pPr>
        <w:pStyle w:val="GDMO1"/>
        <w:rPr>
          <w:rFonts w:ascii="Arial" w:hAnsi="Arial"/>
        </w:rPr>
      </w:pPr>
      <w:r>
        <w:rPr>
          <w:rFonts w:ascii="Arial" w:hAnsi="Arial"/>
        </w:rPr>
        <w:t>sgsnPacketSwitched PagingPerRAPackage</w:t>
      </w:r>
      <w:r>
        <w:rPr>
          <w:rFonts w:ascii="Arial" w:hAnsi="Arial"/>
        </w:rPr>
        <w:tab/>
        <w:t xml:space="preserve"> </w:t>
      </w:r>
      <w:r>
        <w:rPr>
          <w:rFonts w:ascii="Arial" w:hAnsi="Arial"/>
          <w:b/>
        </w:rPr>
        <w:t>PACKAGE</w:t>
      </w:r>
    </w:p>
    <w:p w14:paraId="053FD39D" w14:textId="77777777" w:rsidR="00B27CBD" w:rsidRDefault="00B27CBD">
      <w:pPr>
        <w:pStyle w:val="GDMO2"/>
        <w:rPr>
          <w:rFonts w:ascii="Arial" w:hAnsi="Arial"/>
        </w:rPr>
      </w:pPr>
      <w:r>
        <w:rPr>
          <w:rFonts w:ascii="Arial" w:hAnsi="Arial"/>
        </w:rPr>
        <w:t>BEHAVIOUR</w:t>
      </w:r>
    </w:p>
    <w:p w14:paraId="7CA5D7D7" w14:textId="77777777" w:rsidR="00B27CBD" w:rsidRDefault="00B27CBD">
      <w:pPr>
        <w:pStyle w:val="GDMO3"/>
        <w:rPr>
          <w:rFonts w:ascii="Arial" w:hAnsi="Arial"/>
        </w:rPr>
      </w:pPr>
      <w:r>
        <w:rPr>
          <w:rFonts w:ascii="Arial" w:hAnsi="Arial"/>
        </w:rPr>
        <w:t>generalMeasurementPackageBehaviour;</w:t>
      </w:r>
    </w:p>
    <w:p w14:paraId="015660F3" w14:textId="77777777" w:rsidR="00B27CBD" w:rsidRDefault="00B27CBD">
      <w:pPr>
        <w:pStyle w:val="GDMO2"/>
        <w:rPr>
          <w:rFonts w:ascii="Arial" w:hAnsi="Arial"/>
        </w:rPr>
      </w:pPr>
      <w:r>
        <w:rPr>
          <w:rFonts w:ascii="Arial" w:hAnsi="Arial"/>
        </w:rPr>
        <w:t>ATTRIBUTES</w:t>
      </w:r>
    </w:p>
    <w:p w14:paraId="69D1F7E8" w14:textId="77777777" w:rsidR="00B27CBD" w:rsidRDefault="00B27CBD">
      <w:pPr>
        <w:pStyle w:val="GDMO3"/>
        <w:rPr>
          <w:rFonts w:ascii="Arial" w:hAnsi="Arial"/>
        </w:rPr>
      </w:pPr>
      <w:r>
        <w:rPr>
          <w:rFonts w:ascii="Arial" w:hAnsi="Arial"/>
        </w:rPr>
        <w:t>attPsPagingPerRoutingArea</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72070E0" w14:textId="77777777" w:rsidR="00B27CBD" w:rsidRDefault="00B27CBD">
      <w:pPr>
        <w:pStyle w:val="GDMO3"/>
        <w:rPr>
          <w:rFonts w:ascii="Arial" w:hAnsi="Arial"/>
        </w:rPr>
      </w:pPr>
      <w:r>
        <w:rPr>
          <w:rFonts w:ascii="Arial" w:hAnsi="Arial"/>
        </w:rPr>
        <w:t>unsuccPsPagingPerRoutingArea</w:t>
      </w:r>
      <w:r>
        <w:rPr>
          <w:rFonts w:ascii="Arial" w:hAnsi="Arial"/>
        </w:rPr>
        <w:tab/>
      </w:r>
      <w:r>
        <w:rPr>
          <w:rFonts w:ascii="Arial" w:hAnsi="Arial"/>
        </w:rPr>
        <w:tab/>
      </w:r>
      <w:r>
        <w:rPr>
          <w:rFonts w:ascii="Arial" w:hAnsi="Arial"/>
          <w:b/>
        </w:rPr>
        <w:t>GET</w:t>
      </w:r>
      <w:r>
        <w:rPr>
          <w:rFonts w:ascii="Arial" w:hAnsi="Arial"/>
        </w:rPr>
        <w:t>;</w:t>
      </w:r>
    </w:p>
    <w:p w14:paraId="72970E66" w14:textId="77777777" w:rsidR="00B27CBD" w:rsidRDefault="00B27CBD">
      <w:pPr>
        <w:pStyle w:val="GDMO1"/>
        <w:rPr>
          <w:rFonts w:ascii="Arial" w:hAnsi="Arial"/>
        </w:rPr>
      </w:pPr>
      <w:r>
        <w:rPr>
          <w:rFonts w:ascii="Arial" w:hAnsi="Arial"/>
          <w:b/>
        </w:rPr>
        <w:t>REGISTERED AS</w:t>
      </w:r>
      <w:r>
        <w:rPr>
          <w:rFonts w:ascii="Arial" w:hAnsi="Arial"/>
        </w:rPr>
        <w:t xml:space="preserve"> {gsm1204package 21123};</w:t>
      </w:r>
    </w:p>
    <w:p w14:paraId="281054C5" w14:textId="77777777" w:rsidR="00B27CBD" w:rsidRDefault="00B27CBD">
      <w:pPr>
        <w:pStyle w:val="GDMO1"/>
        <w:rPr>
          <w:rFonts w:ascii="Arial" w:hAnsi="Arial"/>
        </w:rPr>
      </w:pPr>
    </w:p>
    <w:p w14:paraId="1590CAD5" w14:textId="77777777" w:rsidR="00B27CBD" w:rsidRDefault="00B27CBD">
      <w:pPr>
        <w:pStyle w:val="Heading3"/>
      </w:pPr>
      <w:bookmarkStart w:id="503" w:name="_Toc509322956"/>
      <w:r>
        <w:t>C.2.11.24</w:t>
      </w:r>
      <w:r>
        <w:tab/>
        <w:t>sgsnPDPContextActivationByMSPackage</w:t>
      </w:r>
      <w:bookmarkEnd w:id="503"/>
    </w:p>
    <w:p w14:paraId="6EC208DF" w14:textId="77777777" w:rsidR="00B27CBD" w:rsidRDefault="00B27CBD">
      <w:pPr>
        <w:pStyle w:val="GDMO1"/>
        <w:rPr>
          <w:rFonts w:ascii="Arial" w:hAnsi="Arial"/>
        </w:rPr>
      </w:pPr>
      <w:r>
        <w:rPr>
          <w:rFonts w:ascii="Arial" w:hAnsi="Arial"/>
        </w:rPr>
        <w:t>sgsnPDPContextActivationByMSPackage</w:t>
      </w:r>
      <w:r>
        <w:rPr>
          <w:rFonts w:ascii="Arial" w:hAnsi="Arial"/>
        </w:rPr>
        <w:tab/>
        <w:t xml:space="preserve"> </w:t>
      </w:r>
      <w:r>
        <w:rPr>
          <w:rFonts w:ascii="Arial" w:hAnsi="Arial"/>
          <w:b/>
        </w:rPr>
        <w:t>PACKAGE</w:t>
      </w:r>
    </w:p>
    <w:p w14:paraId="24DB3565" w14:textId="77777777" w:rsidR="00B27CBD" w:rsidRDefault="00B27CBD">
      <w:pPr>
        <w:pStyle w:val="GDMO2"/>
        <w:rPr>
          <w:rFonts w:ascii="Arial" w:hAnsi="Arial"/>
        </w:rPr>
      </w:pPr>
      <w:r>
        <w:rPr>
          <w:rFonts w:ascii="Arial" w:hAnsi="Arial"/>
        </w:rPr>
        <w:t>BEHAVIOUR</w:t>
      </w:r>
    </w:p>
    <w:p w14:paraId="089C2A34" w14:textId="77777777" w:rsidR="00B27CBD" w:rsidRDefault="00B27CBD">
      <w:pPr>
        <w:pStyle w:val="GDMO3"/>
        <w:rPr>
          <w:rFonts w:ascii="Arial" w:hAnsi="Arial"/>
        </w:rPr>
      </w:pPr>
      <w:r>
        <w:rPr>
          <w:rFonts w:ascii="Arial" w:hAnsi="Arial"/>
        </w:rPr>
        <w:t>generalMeasurementPackageBehaviour;</w:t>
      </w:r>
    </w:p>
    <w:p w14:paraId="6A0BBD71" w14:textId="77777777" w:rsidR="00B27CBD" w:rsidRDefault="00B27CBD">
      <w:pPr>
        <w:pStyle w:val="GDMO2"/>
        <w:rPr>
          <w:rFonts w:ascii="Arial" w:hAnsi="Arial"/>
        </w:rPr>
      </w:pPr>
      <w:r>
        <w:rPr>
          <w:rFonts w:ascii="Arial" w:hAnsi="Arial"/>
        </w:rPr>
        <w:t>ATTRIBUTES</w:t>
      </w:r>
    </w:p>
    <w:p w14:paraId="5F6F8CDD" w14:textId="77777777" w:rsidR="00B27CBD" w:rsidRDefault="00B27CBD">
      <w:pPr>
        <w:pStyle w:val="GDMO3"/>
        <w:rPr>
          <w:rFonts w:ascii="Arial" w:hAnsi="Arial"/>
        </w:rPr>
      </w:pPr>
      <w:r>
        <w:rPr>
          <w:rFonts w:ascii="Arial" w:hAnsi="Arial"/>
        </w:rPr>
        <w:t>attActPdpContextMSPerSgsn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57BDAF1" w14:textId="77777777" w:rsidR="00B27CBD" w:rsidRDefault="00B27CBD">
      <w:pPr>
        <w:pStyle w:val="GDMO3"/>
        <w:rPr>
          <w:rFonts w:ascii="Arial" w:hAnsi="Arial"/>
        </w:rPr>
      </w:pPr>
      <w:r>
        <w:rPr>
          <w:rFonts w:ascii="Arial" w:hAnsi="Arial"/>
        </w:rPr>
        <w:t>succActPdpContextMSPerSgsn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0B8B3588" w14:textId="77777777" w:rsidR="00B27CBD" w:rsidRDefault="00B27CBD">
      <w:pPr>
        <w:pStyle w:val="GDMO1"/>
        <w:rPr>
          <w:rFonts w:ascii="Arial" w:hAnsi="Arial"/>
        </w:rPr>
      </w:pPr>
      <w:r>
        <w:rPr>
          <w:rFonts w:ascii="Arial" w:hAnsi="Arial"/>
          <w:b/>
        </w:rPr>
        <w:t>REGISTERED AS</w:t>
      </w:r>
      <w:r>
        <w:rPr>
          <w:rFonts w:ascii="Arial" w:hAnsi="Arial"/>
        </w:rPr>
        <w:t xml:space="preserve"> {gsm1204package 21124};</w:t>
      </w:r>
    </w:p>
    <w:p w14:paraId="76915E0C" w14:textId="77777777" w:rsidR="00B27CBD" w:rsidRDefault="00B27CBD">
      <w:pPr>
        <w:pStyle w:val="GDMO1"/>
        <w:rPr>
          <w:rFonts w:ascii="Arial" w:hAnsi="Arial"/>
        </w:rPr>
      </w:pPr>
    </w:p>
    <w:p w14:paraId="41D1E2AD" w14:textId="77777777" w:rsidR="00B27CBD" w:rsidRDefault="00B27CBD">
      <w:pPr>
        <w:pStyle w:val="Heading3"/>
      </w:pPr>
      <w:bookmarkStart w:id="504" w:name="_Toc509322957"/>
      <w:r>
        <w:t>C.2.11.25</w:t>
      </w:r>
      <w:r>
        <w:tab/>
        <w:t>sgsnDynamicPDPContextActivationByMSPackage</w:t>
      </w:r>
      <w:bookmarkEnd w:id="504"/>
    </w:p>
    <w:p w14:paraId="2BF1EB7A" w14:textId="77777777" w:rsidR="00B27CBD" w:rsidRDefault="00B27CBD">
      <w:pPr>
        <w:pStyle w:val="GDMO1"/>
        <w:rPr>
          <w:rFonts w:ascii="Arial" w:hAnsi="Arial"/>
        </w:rPr>
      </w:pPr>
      <w:r>
        <w:rPr>
          <w:rFonts w:ascii="Arial" w:hAnsi="Arial"/>
        </w:rPr>
        <w:t>sgsnDynamicPDPContextActivationByMSPackage</w:t>
      </w:r>
      <w:r>
        <w:rPr>
          <w:rFonts w:ascii="Arial" w:hAnsi="Arial"/>
        </w:rPr>
        <w:tab/>
        <w:t xml:space="preserve"> </w:t>
      </w:r>
      <w:r>
        <w:rPr>
          <w:rFonts w:ascii="Arial" w:hAnsi="Arial"/>
          <w:b/>
        </w:rPr>
        <w:t>PACKAGE</w:t>
      </w:r>
    </w:p>
    <w:p w14:paraId="7AE37EFC" w14:textId="77777777" w:rsidR="00B27CBD" w:rsidRDefault="00B27CBD">
      <w:pPr>
        <w:pStyle w:val="GDMO2"/>
        <w:rPr>
          <w:rFonts w:ascii="Arial" w:hAnsi="Arial"/>
        </w:rPr>
      </w:pPr>
      <w:r>
        <w:rPr>
          <w:rFonts w:ascii="Arial" w:hAnsi="Arial"/>
        </w:rPr>
        <w:t>BEHAVIOUR</w:t>
      </w:r>
    </w:p>
    <w:p w14:paraId="048B7752" w14:textId="77777777" w:rsidR="00B27CBD" w:rsidRDefault="00B27CBD">
      <w:pPr>
        <w:pStyle w:val="GDMO3"/>
        <w:rPr>
          <w:rFonts w:ascii="Arial" w:hAnsi="Arial"/>
        </w:rPr>
      </w:pPr>
      <w:r>
        <w:rPr>
          <w:rFonts w:ascii="Arial" w:hAnsi="Arial"/>
        </w:rPr>
        <w:t>generalMeasurementPackageBehaviour;</w:t>
      </w:r>
    </w:p>
    <w:p w14:paraId="756D3C4F" w14:textId="77777777" w:rsidR="00B27CBD" w:rsidRDefault="00B27CBD">
      <w:pPr>
        <w:pStyle w:val="GDMO2"/>
        <w:rPr>
          <w:rFonts w:ascii="Arial" w:hAnsi="Arial"/>
        </w:rPr>
      </w:pPr>
      <w:r>
        <w:rPr>
          <w:rFonts w:ascii="Arial" w:hAnsi="Arial"/>
        </w:rPr>
        <w:t>ATTRIBUTES</w:t>
      </w:r>
    </w:p>
    <w:p w14:paraId="7AAF9363" w14:textId="77777777" w:rsidR="00B27CBD" w:rsidRDefault="00B27CBD">
      <w:pPr>
        <w:pStyle w:val="GDMO3"/>
        <w:rPr>
          <w:rFonts w:ascii="Arial" w:hAnsi="Arial"/>
        </w:rPr>
      </w:pPr>
      <w:r>
        <w:rPr>
          <w:rFonts w:ascii="Arial" w:hAnsi="Arial"/>
        </w:rPr>
        <w:t>attActPdpContextDynMSPerSgsn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CB6445C" w14:textId="77777777" w:rsidR="00B27CBD" w:rsidRDefault="00B27CBD">
      <w:pPr>
        <w:pStyle w:val="GDMO3"/>
        <w:rPr>
          <w:rFonts w:ascii="Arial" w:hAnsi="Arial"/>
        </w:rPr>
      </w:pPr>
      <w:r>
        <w:rPr>
          <w:rFonts w:ascii="Arial" w:hAnsi="Arial"/>
        </w:rPr>
        <w:t>succActPdpContextDynMSPerSgsn</w:t>
      </w:r>
      <w:r>
        <w:rPr>
          <w:rFonts w:ascii="Arial" w:hAnsi="Arial"/>
        </w:rPr>
        <w:tab/>
      </w:r>
      <w:r>
        <w:rPr>
          <w:rFonts w:ascii="Arial" w:hAnsi="Arial"/>
        </w:rPr>
        <w:tab/>
      </w:r>
      <w:r>
        <w:rPr>
          <w:rFonts w:ascii="Arial" w:hAnsi="Arial"/>
          <w:b/>
        </w:rPr>
        <w:t>GET</w:t>
      </w:r>
      <w:r>
        <w:rPr>
          <w:rFonts w:ascii="Arial" w:hAnsi="Arial"/>
        </w:rPr>
        <w:t>;</w:t>
      </w:r>
    </w:p>
    <w:p w14:paraId="37695FF4" w14:textId="77777777" w:rsidR="00B27CBD" w:rsidRDefault="00B27CBD">
      <w:pPr>
        <w:pStyle w:val="GDMO1"/>
        <w:rPr>
          <w:rFonts w:ascii="Arial" w:hAnsi="Arial"/>
        </w:rPr>
      </w:pPr>
      <w:r>
        <w:rPr>
          <w:rFonts w:ascii="Arial" w:hAnsi="Arial"/>
          <w:b/>
        </w:rPr>
        <w:t>REGISTERED AS</w:t>
      </w:r>
      <w:r>
        <w:rPr>
          <w:rFonts w:ascii="Arial" w:hAnsi="Arial"/>
        </w:rPr>
        <w:t xml:space="preserve"> {gsm1204package 21125};</w:t>
      </w:r>
    </w:p>
    <w:p w14:paraId="6092E802" w14:textId="77777777" w:rsidR="00B27CBD" w:rsidRDefault="00B27CBD">
      <w:pPr>
        <w:pStyle w:val="GDMO1"/>
        <w:rPr>
          <w:rFonts w:ascii="Arial" w:hAnsi="Arial"/>
        </w:rPr>
      </w:pPr>
    </w:p>
    <w:p w14:paraId="7EDB82CB" w14:textId="77777777" w:rsidR="00B27CBD" w:rsidRDefault="00B27CBD">
      <w:pPr>
        <w:pStyle w:val="Heading3"/>
      </w:pPr>
      <w:bookmarkStart w:id="505" w:name="_Toc509322958"/>
      <w:r>
        <w:t>C.2.11.26</w:t>
      </w:r>
      <w:r>
        <w:tab/>
        <w:t>sgsnPDPContextDeactivationByMSPackage</w:t>
      </w:r>
      <w:bookmarkEnd w:id="505"/>
    </w:p>
    <w:p w14:paraId="46359F6E" w14:textId="77777777" w:rsidR="00B27CBD" w:rsidRDefault="00B27CBD">
      <w:pPr>
        <w:pStyle w:val="GDMO1"/>
        <w:rPr>
          <w:rFonts w:ascii="Arial" w:hAnsi="Arial"/>
        </w:rPr>
      </w:pPr>
      <w:r>
        <w:rPr>
          <w:rFonts w:ascii="Arial" w:hAnsi="Arial"/>
        </w:rPr>
        <w:t>sgsnPDPContextDeactivationByMSPackage</w:t>
      </w:r>
      <w:r>
        <w:rPr>
          <w:rFonts w:ascii="Arial" w:hAnsi="Arial"/>
        </w:rPr>
        <w:tab/>
        <w:t xml:space="preserve"> </w:t>
      </w:r>
      <w:r>
        <w:rPr>
          <w:rFonts w:ascii="Arial" w:hAnsi="Arial"/>
          <w:b/>
        </w:rPr>
        <w:t>PACKAGE</w:t>
      </w:r>
    </w:p>
    <w:p w14:paraId="12321834" w14:textId="77777777" w:rsidR="00B27CBD" w:rsidRDefault="00B27CBD">
      <w:pPr>
        <w:pStyle w:val="GDMO2"/>
        <w:rPr>
          <w:rFonts w:ascii="Arial" w:hAnsi="Arial"/>
        </w:rPr>
      </w:pPr>
      <w:r>
        <w:rPr>
          <w:rFonts w:ascii="Arial" w:hAnsi="Arial"/>
        </w:rPr>
        <w:t>BEHAVIOUR</w:t>
      </w:r>
    </w:p>
    <w:p w14:paraId="26D7432E" w14:textId="77777777" w:rsidR="00B27CBD" w:rsidRDefault="00B27CBD">
      <w:pPr>
        <w:pStyle w:val="GDMO3"/>
        <w:rPr>
          <w:rFonts w:ascii="Arial" w:hAnsi="Arial"/>
        </w:rPr>
      </w:pPr>
      <w:r>
        <w:rPr>
          <w:rFonts w:ascii="Arial" w:hAnsi="Arial"/>
        </w:rPr>
        <w:t>generalMeasurementPackageBehaviour;</w:t>
      </w:r>
    </w:p>
    <w:p w14:paraId="2B390FB5" w14:textId="77777777" w:rsidR="00B27CBD" w:rsidRDefault="00B27CBD">
      <w:pPr>
        <w:pStyle w:val="GDMO2"/>
        <w:rPr>
          <w:rFonts w:ascii="Arial" w:hAnsi="Arial"/>
        </w:rPr>
      </w:pPr>
      <w:r>
        <w:rPr>
          <w:rFonts w:ascii="Arial" w:hAnsi="Arial"/>
        </w:rPr>
        <w:t>ATTRIBUTES</w:t>
      </w:r>
    </w:p>
    <w:p w14:paraId="471C5DFB" w14:textId="77777777" w:rsidR="00B27CBD" w:rsidRDefault="00B27CBD">
      <w:pPr>
        <w:pStyle w:val="GDMO3"/>
        <w:rPr>
          <w:rFonts w:ascii="Arial" w:hAnsi="Arial"/>
        </w:rPr>
      </w:pPr>
      <w:r>
        <w:rPr>
          <w:rFonts w:ascii="Arial" w:hAnsi="Arial"/>
        </w:rPr>
        <w:t>attDeactPdpContextMsPerSgsn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64E4E1C" w14:textId="77777777" w:rsidR="00B27CBD" w:rsidRDefault="00B27CBD">
      <w:pPr>
        <w:pStyle w:val="GDMO3"/>
        <w:rPr>
          <w:rFonts w:ascii="Arial" w:hAnsi="Arial"/>
        </w:rPr>
      </w:pPr>
      <w:r>
        <w:rPr>
          <w:rFonts w:ascii="Arial" w:hAnsi="Arial"/>
        </w:rPr>
        <w:t>succDeactPdpContextMsPerSgsn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5175F8A" w14:textId="77777777" w:rsidR="00B27CBD" w:rsidRDefault="00B27CBD">
      <w:pPr>
        <w:pStyle w:val="GDMO1"/>
        <w:rPr>
          <w:rFonts w:ascii="Arial" w:hAnsi="Arial"/>
        </w:rPr>
      </w:pPr>
      <w:r>
        <w:rPr>
          <w:rFonts w:ascii="Arial" w:hAnsi="Arial"/>
          <w:b/>
        </w:rPr>
        <w:t>REGISTERED AS</w:t>
      </w:r>
      <w:r>
        <w:rPr>
          <w:rFonts w:ascii="Arial" w:hAnsi="Arial"/>
        </w:rPr>
        <w:t xml:space="preserve"> {gsm1204package 21126};</w:t>
      </w:r>
    </w:p>
    <w:p w14:paraId="0CB90308" w14:textId="77777777" w:rsidR="00B27CBD" w:rsidRDefault="00B27CBD">
      <w:pPr>
        <w:pStyle w:val="GDMO1"/>
        <w:rPr>
          <w:rFonts w:ascii="Arial" w:hAnsi="Arial"/>
        </w:rPr>
      </w:pPr>
    </w:p>
    <w:p w14:paraId="30B611D7" w14:textId="77777777" w:rsidR="00B27CBD" w:rsidRDefault="00B27CBD">
      <w:pPr>
        <w:pStyle w:val="Heading3"/>
      </w:pPr>
      <w:bookmarkStart w:id="506" w:name="_Toc509322959"/>
      <w:r>
        <w:t>C.2.11.27</w:t>
      </w:r>
      <w:r>
        <w:tab/>
        <w:t>sgsnPDPContextDeactivationByGGSNPackage</w:t>
      </w:r>
      <w:bookmarkEnd w:id="506"/>
    </w:p>
    <w:p w14:paraId="53D726F7" w14:textId="77777777" w:rsidR="00B27CBD" w:rsidRDefault="00B27CBD">
      <w:pPr>
        <w:pStyle w:val="GDMO1"/>
        <w:rPr>
          <w:rFonts w:ascii="Arial" w:hAnsi="Arial"/>
        </w:rPr>
      </w:pPr>
      <w:r>
        <w:rPr>
          <w:rFonts w:ascii="Arial" w:hAnsi="Arial"/>
        </w:rPr>
        <w:t>sgsnPDPContextDeactivationByGGSNPackage</w:t>
      </w:r>
      <w:r>
        <w:rPr>
          <w:rFonts w:ascii="Arial" w:hAnsi="Arial"/>
        </w:rPr>
        <w:tab/>
        <w:t xml:space="preserve"> </w:t>
      </w:r>
      <w:r>
        <w:rPr>
          <w:rFonts w:ascii="Arial" w:hAnsi="Arial"/>
          <w:b/>
        </w:rPr>
        <w:t>PACKAGE</w:t>
      </w:r>
    </w:p>
    <w:p w14:paraId="7FFEC4F7" w14:textId="77777777" w:rsidR="00B27CBD" w:rsidRDefault="00B27CBD">
      <w:pPr>
        <w:pStyle w:val="GDMO2"/>
        <w:rPr>
          <w:rFonts w:ascii="Arial" w:hAnsi="Arial"/>
        </w:rPr>
      </w:pPr>
      <w:r>
        <w:rPr>
          <w:rFonts w:ascii="Arial" w:hAnsi="Arial"/>
        </w:rPr>
        <w:t>BEHAVIOUR</w:t>
      </w:r>
    </w:p>
    <w:p w14:paraId="6BD745DE" w14:textId="77777777" w:rsidR="00B27CBD" w:rsidRDefault="00B27CBD">
      <w:pPr>
        <w:pStyle w:val="GDMO3"/>
        <w:rPr>
          <w:rFonts w:ascii="Arial" w:hAnsi="Arial"/>
        </w:rPr>
      </w:pPr>
      <w:r>
        <w:rPr>
          <w:rFonts w:ascii="Arial" w:hAnsi="Arial"/>
        </w:rPr>
        <w:t>generalMeasurementPackageBehaviour;</w:t>
      </w:r>
    </w:p>
    <w:p w14:paraId="3CA04584" w14:textId="77777777" w:rsidR="00B27CBD" w:rsidRDefault="00B27CBD">
      <w:pPr>
        <w:pStyle w:val="GDMO2"/>
        <w:rPr>
          <w:rFonts w:ascii="Arial" w:hAnsi="Arial"/>
        </w:rPr>
      </w:pPr>
      <w:r>
        <w:rPr>
          <w:rFonts w:ascii="Arial" w:hAnsi="Arial"/>
        </w:rPr>
        <w:t>ATTRIBUTES</w:t>
      </w:r>
    </w:p>
    <w:p w14:paraId="6B97BA22" w14:textId="77777777" w:rsidR="00B27CBD" w:rsidRDefault="00B27CBD">
      <w:pPr>
        <w:pStyle w:val="GDMO3"/>
        <w:rPr>
          <w:rFonts w:ascii="Arial" w:hAnsi="Arial"/>
        </w:rPr>
      </w:pPr>
      <w:r>
        <w:rPr>
          <w:rFonts w:ascii="Arial" w:hAnsi="Arial"/>
        </w:rPr>
        <w:t>attDeactPdpContextGgsnPerSgsn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6CC9ABF" w14:textId="77777777" w:rsidR="00B27CBD" w:rsidRDefault="00B27CBD">
      <w:pPr>
        <w:pStyle w:val="GDMO3"/>
        <w:rPr>
          <w:rFonts w:ascii="Arial" w:hAnsi="Arial"/>
        </w:rPr>
      </w:pPr>
      <w:r>
        <w:rPr>
          <w:rFonts w:ascii="Arial" w:hAnsi="Arial"/>
        </w:rPr>
        <w:t>succDeactPdpContextGgsnPerSgsn</w:t>
      </w:r>
      <w:r>
        <w:rPr>
          <w:rFonts w:ascii="Arial" w:hAnsi="Arial"/>
        </w:rPr>
        <w:tab/>
      </w:r>
      <w:r>
        <w:rPr>
          <w:rFonts w:ascii="Arial" w:hAnsi="Arial"/>
        </w:rPr>
        <w:tab/>
      </w:r>
      <w:r>
        <w:rPr>
          <w:rFonts w:ascii="Arial" w:hAnsi="Arial"/>
          <w:b/>
        </w:rPr>
        <w:t>GET</w:t>
      </w:r>
      <w:r>
        <w:rPr>
          <w:rFonts w:ascii="Arial" w:hAnsi="Arial"/>
        </w:rPr>
        <w:t>;</w:t>
      </w:r>
    </w:p>
    <w:p w14:paraId="6259568B" w14:textId="77777777" w:rsidR="00B27CBD" w:rsidRDefault="00B27CBD">
      <w:pPr>
        <w:pStyle w:val="GDMO1"/>
        <w:rPr>
          <w:rFonts w:ascii="Arial" w:hAnsi="Arial"/>
        </w:rPr>
      </w:pPr>
      <w:r>
        <w:rPr>
          <w:rFonts w:ascii="Arial" w:hAnsi="Arial"/>
          <w:b/>
        </w:rPr>
        <w:t>REGISTERED AS</w:t>
      </w:r>
      <w:r>
        <w:rPr>
          <w:rFonts w:ascii="Arial" w:hAnsi="Arial"/>
        </w:rPr>
        <w:t xml:space="preserve"> {gsm1204package 21127};</w:t>
      </w:r>
    </w:p>
    <w:p w14:paraId="185A0570" w14:textId="77777777" w:rsidR="00B27CBD" w:rsidRDefault="00B27CBD">
      <w:pPr>
        <w:pStyle w:val="GDMO1"/>
        <w:rPr>
          <w:rFonts w:ascii="Arial" w:hAnsi="Arial"/>
        </w:rPr>
      </w:pPr>
    </w:p>
    <w:p w14:paraId="508F6597" w14:textId="77777777" w:rsidR="00B27CBD" w:rsidRDefault="00B27CBD">
      <w:pPr>
        <w:pStyle w:val="Heading3"/>
      </w:pPr>
      <w:bookmarkStart w:id="507" w:name="_Toc509322960"/>
      <w:r>
        <w:t>C.2.11.28</w:t>
      </w:r>
      <w:r>
        <w:tab/>
        <w:t>subscriberPDPContextsAtSGSNPackage</w:t>
      </w:r>
      <w:bookmarkEnd w:id="507"/>
      <w:r>
        <w:tab/>
      </w:r>
    </w:p>
    <w:p w14:paraId="28392BC5" w14:textId="77777777" w:rsidR="00B27CBD" w:rsidRDefault="00B27CBD">
      <w:pPr>
        <w:pStyle w:val="GDMO1"/>
        <w:rPr>
          <w:rFonts w:ascii="Arial" w:hAnsi="Arial"/>
        </w:rPr>
      </w:pPr>
      <w:r>
        <w:rPr>
          <w:rFonts w:ascii="Arial" w:hAnsi="Arial"/>
        </w:rPr>
        <w:t>subscriberPDPContextsAtSGSNPackage</w:t>
      </w:r>
      <w:r>
        <w:rPr>
          <w:rFonts w:ascii="Arial" w:hAnsi="Arial"/>
        </w:rPr>
        <w:tab/>
      </w:r>
      <w:r>
        <w:rPr>
          <w:rFonts w:ascii="Arial" w:hAnsi="Arial"/>
        </w:rPr>
        <w:tab/>
        <w:t xml:space="preserve"> </w:t>
      </w:r>
      <w:r>
        <w:rPr>
          <w:rFonts w:ascii="Arial" w:hAnsi="Arial"/>
          <w:b/>
        </w:rPr>
        <w:t>PACKAGE</w:t>
      </w:r>
    </w:p>
    <w:p w14:paraId="3450FD35" w14:textId="77777777" w:rsidR="00B27CBD" w:rsidRDefault="00B27CBD">
      <w:pPr>
        <w:pStyle w:val="GDMO2"/>
        <w:rPr>
          <w:rFonts w:ascii="Arial" w:hAnsi="Arial"/>
        </w:rPr>
      </w:pPr>
      <w:r>
        <w:rPr>
          <w:rFonts w:ascii="Arial" w:hAnsi="Arial"/>
        </w:rPr>
        <w:t>BEHAVIOUR</w:t>
      </w:r>
    </w:p>
    <w:p w14:paraId="220EAF86" w14:textId="77777777" w:rsidR="00B27CBD" w:rsidRDefault="00B27CBD">
      <w:pPr>
        <w:pStyle w:val="GDMO3"/>
        <w:rPr>
          <w:rFonts w:ascii="Arial" w:hAnsi="Arial"/>
        </w:rPr>
      </w:pPr>
      <w:r>
        <w:rPr>
          <w:rFonts w:ascii="Arial" w:hAnsi="Arial"/>
        </w:rPr>
        <w:t>generalMeasurementPackageBehaviour;</w:t>
      </w:r>
    </w:p>
    <w:p w14:paraId="28707648" w14:textId="77777777" w:rsidR="00B27CBD" w:rsidRDefault="00B27CBD">
      <w:pPr>
        <w:pStyle w:val="GDMO2"/>
        <w:rPr>
          <w:rFonts w:ascii="Arial" w:hAnsi="Arial"/>
        </w:rPr>
      </w:pPr>
      <w:r>
        <w:rPr>
          <w:rFonts w:ascii="Arial" w:hAnsi="Arial"/>
        </w:rPr>
        <w:t>ATTRIBUTES</w:t>
      </w:r>
    </w:p>
    <w:p w14:paraId="7D767062" w14:textId="77777777" w:rsidR="00B27CBD" w:rsidRDefault="00B27CBD">
      <w:pPr>
        <w:pStyle w:val="GDMO3"/>
        <w:rPr>
          <w:rFonts w:ascii="Arial" w:hAnsi="Arial"/>
        </w:rPr>
      </w:pPr>
      <w:r>
        <w:rPr>
          <w:rFonts w:ascii="Arial" w:hAnsi="Arial"/>
        </w:rPr>
        <w:t>nbrSubsWithActivePdpInSgsn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43C263B3" w14:textId="77777777" w:rsidR="00B27CBD" w:rsidRDefault="00B27CBD">
      <w:pPr>
        <w:pStyle w:val="GDMO3"/>
        <w:rPr>
          <w:rFonts w:ascii="Arial" w:hAnsi="Arial"/>
        </w:rPr>
      </w:pPr>
      <w:r>
        <w:rPr>
          <w:rFonts w:ascii="Arial" w:hAnsi="Arial"/>
        </w:rPr>
        <w:t>777777777777777777777777777777777777777777777777777777777777777777777meanSubsWithActivePdpInSgsn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377ACDC" w14:textId="77777777" w:rsidR="00B27CBD" w:rsidRDefault="00B27CBD">
      <w:pPr>
        <w:pStyle w:val="GDMO3"/>
        <w:rPr>
          <w:rFonts w:ascii="Arial" w:hAnsi="Arial"/>
        </w:rPr>
      </w:pPr>
      <w:r>
        <w:rPr>
          <w:rFonts w:ascii="Arial" w:hAnsi="Arial"/>
        </w:rPr>
        <w:t>nmaxSubsWithActivePdpInSgsn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12F3DCC" w14:textId="77777777" w:rsidR="00B27CBD" w:rsidRDefault="00B27CBD">
      <w:pPr>
        <w:pStyle w:val="GDMO1"/>
        <w:rPr>
          <w:rFonts w:ascii="Arial" w:hAnsi="Arial"/>
        </w:rPr>
      </w:pPr>
      <w:r>
        <w:rPr>
          <w:rFonts w:ascii="Arial" w:hAnsi="Arial"/>
          <w:b/>
        </w:rPr>
        <w:t>REGISTERED AS</w:t>
      </w:r>
      <w:r>
        <w:rPr>
          <w:rFonts w:ascii="Arial" w:hAnsi="Arial"/>
        </w:rPr>
        <w:t xml:space="preserve"> {gsm1204package 21128};</w:t>
      </w:r>
      <w:r>
        <w:rPr>
          <w:rFonts w:ascii="Arial" w:hAnsi="Arial"/>
        </w:rPr>
        <w:tab/>
      </w:r>
    </w:p>
    <w:p w14:paraId="3C62BF0F" w14:textId="77777777" w:rsidR="00B27CBD" w:rsidRDefault="00B27CBD">
      <w:pPr>
        <w:pStyle w:val="GDMO1"/>
        <w:rPr>
          <w:rFonts w:ascii="Arial" w:hAnsi="Arial"/>
        </w:rPr>
      </w:pPr>
    </w:p>
    <w:p w14:paraId="33487758" w14:textId="77777777" w:rsidR="00B27CBD" w:rsidRDefault="00B27CBD">
      <w:pPr>
        <w:pStyle w:val="Heading2"/>
      </w:pPr>
      <w:bookmarkStart w:id="508" w:name="_Toc509322961"/>
      <w:r>
        <w:t>C.2.12</w:t>
      </w:r>
      <w:r>
        <w:tab/>
        <w:t>GGSN Measurement Function Related Packages</w:t>
      </w:r>
      <w:bookmarkEnd w:id="508"/>
    </w:p>
    <w:p w14:paraId="7E173D16" w14:textId="77777777" w:rsidR="00B27CBD" w:rsidRDefault="00B27CBD">
      <w:pPr>
        <w:pStyle w:val="Heading3"/>
      </w:pPr>
      <w:bookmarkStart w:id="509" w:name="_Toc509322962"/>
      <w:r>
        <w:t>C.2.12.1</w:t>
      </w:r>
      <w:r>
        <w:tab/>
        <w:t>ggsnPDPContextActivationByMSPackage</w:t>
      </w:r>
      <w:bookmarkEnd w:id="509"/>
    </w:p>
    <w:p w14:paraId="5C8F7831" w14:textId="77777777" w:rsidR="00B27CBD" w:rsidRDefault="00B27CBD">
      <w:pPr>
        <w:pStyle w:val="GDMO1"/>
        <w:rPr>
          <w:rFonts w:ascii="Arial" w:hAnsi="Arial"/>
        </w:rPr>
      </w:pPr>
      <w:r>
        <w:rPr>
          <w:rFonts w:ascii="Arial" w:hAnsi="Arial"/>
        </w:rPr>
        <w:t>ggsnPDPContextActivationByMSPackage</w:t>
      </w:r>
      <w:r>
        <w:rPr>
          <w:rFonts w:ascii="Arial" w:hAnsi="Arial"/>
          <w:b/>
        </w:rPr>
        <w:t xml:space="preserve"> PACKAGE</w:t>
      </w:r>
    </w:p>
    <w:p w14:paraId="0702CBBE" w14:textId="77777777" w:rsidR="00B27CBD" w:rsidRDefault="00B27CBD">
      <w:pPr>
        <w:pStyle w:val="GDMO2"/>
        <w:rPr>
          <w:rFonts w:ascii="Arial" w:hAnsi="Arial"/>
        </w:rPr>
      </w:pPr>
      <w:r>
        <w:rPr>
          <w:rFonts w:ascii="Arial" w:hAnsi="Arial"/>
        </w:rPr>
        <w:t>BEHAVIOUR</w:t>
      </w:r>
    </w:p>
    <w:p w14:paraId="114EE6A2" w14:textId="77777777" w:rsidR="00B27CBD" w:rsidRDefault="00B27CBD">
      <w:pPr>
        <w:pStyle w:val="GDMO3"/>
        <w:rPr>
          <w:rFonts w:ascii="Arial" w:hAnsi="Arial"/>
        </w:rPr>
      </w:pPr>
      <w:r>
        <w:rPr>
          <w:rFonts w:ascii="Arial" w:hAnsi="Arial"/>
        </w:rPr>
        <w:t>generalMeasurementPackageBehaviour;</w:t>
      </w:r>
    </w:p>
    <w:p w14:paraId="1AF28795" w14:textId="77777777" w:rsidR="00B27CBD" w:rsidRDefault="00B27CBD">
      <w:pPr>
        <w:pStyle w:val="GDMO2"/>
        <w:rPr>
          <w:rFonts w:ascii="Arial" w:hAnsi="Arial"/>
        </w:rPr>
      </w:pPr>
      <w:r>
        <w:rPr>
          <w:rFonts w:ascii="Arial" w:hAnsi="Arial"/>
        </w:rPr>
        <w:t>ATTRIBUTES</w:t>
      </w:r>
    </w:p>
    <w:p w14:paraId="6548117B" w14:textId="77777777" w:rsidR="00B27CBD" w:rsidRDefault="00B27CBD">
      <w:pPr>
        <w:pStyle w:val="GDMO3"/>
        <w:rPr>
          <w:rFonts w:ascii="Arial" w:hAnsi="Arial"/>
        </w:rPr>
      </w:pPr>
      <w:r>
        <w:rPr>
          <w:rFonts w:ascii="Arial" w:hAnsi="Arial"/>
        </w:rPr>
        <w:t>attActPdpContextPerApnOfGgsn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8D377EC" w14:textId="77777777" w:rsidR="00B27CBD" w:rsidRDefault="00B27CBD">
      <w:pPr>
        <w:pStyle w:val="GDMO3"/>
        <w:rPr>
          <w:rFonts w:ascii="Arial" w:hAnsi="Arial"/>
        </w:rPr>
      </w:pPr>
      <w:r>
        <w:rPr>
          <w:rFonts w:ascii="Arial" w:hAnsi="Arial"/>
        </w:rPr>
        <w:lastRenderedPageBreak/>
        <w:t>succActPdpContextPerApnOfGgsn</w:t>
      </w:r>
      <w:r>
        <w:rPr>
          <w:rFonts w:ascii="Arial" w:hAnsi="Arial"/>
        </w:rPr>
        <w:tab/>
      </w:r>
      <w:r>
        <w:rPr>
          <w:rFonts w:ascii="Arial" w:hAnsi="Arial"/>
        </w:rPr>
        <w:tab/>
      </w:r>
      <w:r>
        <w:rPr>
          <w:rFonts w:ascii="Arial" w:hAnsi="Arial"/>
          <w:b/>
        </w:rPr>
        <w:t>GET</w:t>
      </w:r>
      <w:r>
        <w:rPr>
          <w:rFonts w:ascii="Arial" w:hAnsi="Arial"/>
        </w:rPr>
        <w:t>;</w:t>
      </w:r>
    </w:p>
    <w:p w14:paraId="03AC6338" w14:textId="77777777" w:rsidR="00B27CBD" w:rsidRDefault="00B27CBD">
      <w:pPr>
        <w:pStyle w:val="GDMO1"/>
        <w:rPr>
          <w:rFonts w:ascii="Arial" w:hAnsi="Arial"/>
        </w:rPr>
      </w:pPr>
      <w:r>
        <w:rPr>
          <w:rFonts w:ascii="Arial" w:hAnsi="Arial"/>
          <w:b/>
        </w:rPr>
        <w:t>REGISTE7RED AS</w:t>
      </w:r>
      <w:r>
        <w:rPr>
          <w:rFonts w:ascii="Arial" w:hAnsi="Arial"/>
        </w:rPr>
        <w:t xml:space="preserve"> {gsm1204package 2121}</w:t>
      </w:r>
    </w:p>
    <w:p w14:paraId="0766FD97" w14:textId="77777777" w:rsidR="00B27CBD" w:rsidRDefault="00B27CBD">
      <w:pPr>
        <w:pStyle w:val="GDMO1"/>
        <w:rPr>
          <w:rFonts w:ascii="Arial" w:hAnsi="Arial"/>
        </w:rPr>
      </w:pPr>
    </w:p>
    <w:p w14:paraId="151B3DB5" w14:textId="77777777" w:rsidR="00B27CBD" w:rsidRDefault="00B27CBD">
      <w:pPr>
        <w:pStyle w:val="Heading3"/>
      </w:pPr>
      <w:bookmarkStart w:id="510" w:name="_Toc509322963"/>
      <w:r>
        <w:t>C.2.12.2</w:t>
      </w:r>
      <w:r>
        <w:tab/>
        <w:t>ggsnDynamicPDPContextActivationByMSPackage</w:t>
      </w:r>
      <w:bookmarkEnd w:id="510"/>
    </w:p>
    <w:p w14:paraId="511B16E7" w14:textId="77777777" w:rsidR="00B27CBD" w:rsidRDefault="00B27CBD">
      <w:pPr>
        <w:pStyle w:val="GDMO1"/>
        <w:rPr>
          <w:rFonts w:ascii="Arial" w:hAnsi="Arial"/>
        </w:rPr>
      </w:pPr>
      <w:r>
        <w:rPr>
          <w:rFonts w:ascii="Arial" w:hAnsi="Arial"/>
        </w:rPr>
        <w:t>ggsnDynamicPDPContextActivationByMSPackage</w:t>
      </w:r>
      <w:r>
        <w:rPr>
          <w:rFonts w:ascii="Arial" w:hAnsi="Arial"/>
          <w:b/>
        </w:rPr>
        <w:t xml:space="preserve"> PACKAGE</w:t>
      </w:r>
    </w:p>
    <w:p w14:paraId="174A8711" w14:textId="77777777" w:rsidR="00B27CBD" w:rsidRDefault="00B27CBD">
      <w:pPr>
        <w:pStyle w:val="GDMO2"/>
        <w:rPr>
          <w:rFonts w:ascii="Arial" w:hAnsi="Arial"/>
        </w:rPr>
      </w:pPr>
      <w:r>
        <w:rPr>
          <w:rFonts w:ascii="Arial" w:hAnsi="Arial"/>
        </w:rPr>
        <w:t>BEHAVIOUR</w:t>
      </w:r>
    </w:p>
    <w:p w14:paraId="212C6747" w14:textId="77777777" w:rsidR="00B27CBD" w:rsidRDefault="00B27CBD">
      <w:pPr>
        <w:pStyle w:val="GDMO3"/>
        <w:rPr>
          <w:rFonts w:ascii="Arial" w:hAnsi="Arial"/>
        </w:rPr>
      </w:pPr>
      <w:r>
        <w:rPr>
          <w:rFonts w:ascii="Arial" w:hAnsi="Arial"/>
        </w:rPr>
        <w:t>generalMeasurementPackageBehaviour;</w:t>
      </w:r>
    </w:p>
    <w:p w14:paraId="3F82C8F0" w14:textId="77777777" w:rsidR="00B27CBD" w:rsidRDefault="00B27CBD">
      <w:pPr>
        <w:pStyle w:val="GDMO2"/>
        <w:rPr>
          <w:rFonts w:ascii="Arial" w:hAnsi="Arial"/>
        </w:rPr>
      </w:pPr>
      <w:r>
        <w:rPr>
          <w:rFonts w:ascii="Arial" w:hAnsi="Arial"/>
        </w:rPr>
        <w:t>ATTRIBUTES</w:t>
      </w:r>
    </w:p>
    <w:p w14:paraId="1763773B" w14:textId="77777777" w:rsidR="00B27CBD" w:rsidRDefault="00B27CBD">
      <w:pPr>
        <w:pStyle w:val="GDMO3"/>
        <w:rPr>
          <w:rFonts w:ascii="Arial" w:hAnsi="Arial"/>
        </w:rPr>
      </w:pPr>
      <w:r>
        <w:rPr>
          <w:rFonts w:ascii="Arial" w:hAnsi="Arial"/>
        </w:rPr>
        <w:t>attActPdpContextDnyPerApnOfGgsn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DE1D651" w14:textId="77777777" w:rsidR="00B27CBD" w:rsidRDefault="00B27CBD">
      <w:pPr>
        <w:pStyle w:val="GDMO3"/>
        <w:rPr>
          <w:rFonts w:ascii="Arial" w:hAnsi="Arial"/>
        </w:rPr>
      </w:pPr>
      <w:r>
        <w:rPr>
          <w:rFonts w:ascii="Arial" w:hAnsi="Arial"/>
        </w:rPr>
        <w:t>succActPdpContextDnyPerApnOfGgsn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3BE7D0FF" w14:textId="77777777" w:rsidR="00B27CBD" w:rsidRDefault="00B27CBD">
      <w:pPr>
        <w:pStyle w:val="GDMO1"/>
        <w:rPr>
          <w:rFonts w:ascii="Arial" w:hAnsi="Arial"/>
        </w:rPr>
      </w:pPr>
      <w:r>
        <w:rPr>
          <w:rFonts w:ascii="Arial" w:hAnsi="Arial"/>
          <w:b/>
        </w:rPr>
        <w:t>REGISTERED AS</w:t>
      </w:r>
      <w:r>
        <w:rPr>
          <w:rFonts w:ascii="Arial" w:hAnsi="Arial"/>
        </w:rPr>
        <w:t xml:space="preserve"> {gsm1204package 2122};</w:t>
      </w:r>
    </w:p>
    <w:p w14:paraId="47498BDF" w14:textId="77777777" w:rsidR="00B27CBD" w:rsidRDefault="00B27CBD">
      <w:pPr>
        <w:pStyle w:val="GDMO1"/>
        <w:rPr>
          <w:rFonts w:ascii="Arial" w:hAnsi="Arial"/>
        </w:rPr>
      </w:pPr>
    </w:p>
    <w:p w14:paraId="6B87BD8E" w14:textId="77777777" w:rsidR="00B27CBD" w:rsidRDefault="00B27CBD">
      <w:pPr>
        <w:pStyle w:val="Heading3"/>
      </w:pPr>
      <w:bookmarkStart w:id="511" w:name="_Toc509322964"/>
      <w:r>
        <w:t>C.2.12.3</w:t>
      </w:r>
      <w:r>
        <w:tab/>
        <w:t>ggsnPDPContextDeactivationByMSPackage</w:t>
      </w:r>
      <w:bookmarkEnd w:id="511"/>
    </w:p>
    <w:p w14:paraId="517FDEBB" w14:textId="77777777" w:rsidR="00B27CBD" w:rsidRDefault="00B27CBD">
      <w:pPr>
        <w:pStyle w:val="GDMO1"/>
        <w:rPr>
          <w:rFonts w:ascii="Arial" w:hAnsi="Arial"/>
        </w:rPr>
      </w:pPr>
      <w:r>
        <w:rPr>
          <w:rFonts w:ascii="Arial" w:hAnsi="Arial"/>
        </w:rPr>
        <w:t>ggsnPDPContextDeactivationByMSPackage</w:t>
      </w:r>
      <w:r>
        <w:rPr>
          <w:rFonts w:ascii="Arial" w:hAnsi="Arial"/>
          <w:b/>
        </w:rPr>
        <w:t xml:space="preserve"> PACKAGE</w:t>
      </w:r>
    </w:p>
    <w:p w14:paraId="31908660" w14:textId="77777777" w:rsidR="00B27CBD" w:rsidRDefault="00B27CBD">
      <w:pPr>
        <w:pStyle w:val="GDMO2"/>
        <w:rPr>
          <w:rFonts w:ascii="Arial" w:hAnsi="Arial"/>
        </w:rPr>
      </w:pPr>
      <w:r>
        <w:rPr>
          <w:rFonts w:ascii="Arial" w:hAnsi="Arial"/>
        </w:rPr>
        <w:t>BEHA7VIOUR</w:t>
      </w:r>
    </w:p>
    <w:p w14:paraId="107FCD92" w14:textId="77777777" w:rsidR="00B27CBD" w:rsidRDefault="00B27CBD">
      <w:pPr>
        <w:pStyle w:val="GDMO3"/>
        <w:rPr>
          <w:rFonts w:ascii="Arial" w:hAnsi="Arial"/>
        </w:rPr>
      </w:pPr>
      <w:r>
        <w:rPr>
          <w:rFonts w:ascii="Arial" w:hAnsi="Arial"/>
        </w:rPr>
        <w:t>generalMeasurementPackageBehaviour;</w:t>
      </w:r>
    </w:p>
    <w:p w14:paraId="11FE1277" w14:textId="77777777" w:rsidR="00B27CBD" w:rsidRDefault="00B27CBD">
      <w:pPr>
        <w:pStyle w:val="GDMO2"/>
        <w:rPr>
          <w:rFonts w:ascii="Arial" w:hAnsi="Arial"/>
        </w:rPr>
      </w:pPr>
      <w:r>
        <w:rPr>
          <w:rFonts w:ascii="Arial" w:hAnsi="Arial"/>
        </w:rPr>
        <w:t>ATTRIBUTES</w:t>
      </w:r>
    </w:p>
    <w:p w14:paraId="5B170A17" w14:textId="77777777" w:rsidR="00B27CBD" w:rsidRDefault="00B27CBD">
      <w:pPr>
        <w:pStyle w:val="GDMO3"/>
        <w:rPr>
          <w:rFonts w:ascii="Arial" w:hAnsi="Arial"/>
        </w:rPr>
      </w:pPr>
      <w:r>
        <w:rPr>
          <w:rFonts w:ascii="Arial" w:hAnsi="Arial"/>
        </w:rPr>
        <w:t>attDeactPdpContextMsPerApnOfGgsn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DEAEA4D" w14:textId="77777777" w:rsidR="00B27CBD" w:rsidRDefault="00B27CBD">
      <w:pPr>
        <w:pStyle w:val="GDMO3"/>
        <w:rPr>
          <w:rFonts w:ascii="Arial" w:hAnsi="Arial"/>
        </w:rPr>
      </w:pPr>
      <w:r>
        <w:rPr>
          <w:rFonts w:ascii="Arial" w:hAnsi="Arial"/>
        </w:rPr>
        <w:t>succDeactPdpContextMsPerApnOfGgsn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582B4C8F" w14:textId="77777777" w:rsidR="00B27CBD" w:rsidRDefault="00B27CBD">
      <w:pPr>
        <w:pStyle w:val="GDMO1"/>
        <w:rPr>
          <w:rFonts w:ascii="Arial" w:hAnsi="Arial"/>
        </w:rPr>
      </w:pPr>
      <w:r>
        <w:rPr>
          <w:rFonts w:ascii="Arial" w:hAnsi="Arial"/>
          <w:b/>
        </w:rPr>
        <w:t>REGISTERED AS</w:t>
      </w:r>
      <w:r>
        <w:rPr>
          <w:rFonts w:ascii="Arial" w:hAnsi="Arial"/>
        </w:rPr>
        <w:t xml:space="preserve"> {gsm1204package 2123};</w:t>
      </w:r>
    </w:p>
    <w:p w14:paraId="1024F9D2" w14:textId="77777777" w:rsidR="00B27CBD" w:rsidRDefault="00B27CBD">
      <w:pPr>
        <w:pStyle w:val="GDMO1"/>
        <w:rPr>
          <w:rFonts w:ascii="Arial" w:hAnsi="Arial"/>
        </w:rPr>
      </w:pPr>
    </w:p>
    <w:p w14:paraId="7590A808" w14:textId="77777777" w:rsidR="00B27CBD" w:rsidRDefault="00B27CBD">
      <w:pPr>
        <w:pStyle w:val="Heading3"/>
      </w:pPr>
      <w:bookmarkStart w:id="512" w:name="_Toc509322965"/>
      <w:r>
        <w:t>C.2.12.4</w:t>
      </w:r>
      <w:r>
        <w:tab/>
        <w:t>ggsnPDPContextDeactivationByGGSNPackage</w:t>
      </w:r>
      <w:bookmarkEnd w:id="512"/>
    </w:p>
    <w:p w14:paraId="498B2455" w14:textId="77777777" w:rsidR="00B27CBD" w:rsidRDefault="00B27CBD">
      <w:pPr>
        <w:pStyle w:val="GDMO1"/>
        <w:rPr>
          <w:rFonts w:ascii="Arial" w:hAnsi="Arial"/>
        </w:rPr>
      </w:pPr>
      <w:r>
        <w:rPr>
          <w:rFonts w:ascii="Arial" w:hAnsi="Arial"/>
        </w:rPr>
        <w:t>ggsnPDPContextDeactivationByGGSNPackage</w:t>
      </w:r>
      <w:r>
        <w:rPr>
          <w:rFonts w:ascii="Arial" w:hAnsi="Arial"/>
          <w:b/>
        </w:rPr>
        <w:t xml:space="preserve"> PACKAGE</w:t>
      </w:r>
    </w:p>
    <w:p w14:paraId="79FD9A3B" w14:textId="77777777" w:rsidR="00B27CBD" w:rsidRDefault="00B27CBD">
      <w:pPr>
        <w:pStyle w:val="GDMO2"/>
        <w:rPr>
          <w:rFonts w:ascii="Arial" w:hAnsi="Arial"/>
        </w:rPr>
      </w:pPr>
      <w:r>
        <w:rPr>
          <w:rFonts w:ascii="Arial" w:hAnsi="Arial"/>
        </w:rPr>
        <w:t>BEHAVIOUR</w:t>
      </w:r>
    </w:p>
    <w:p w14:paraId="1112C2F8" w14:textId="77777777" w:rsidR="00B27CBD" w:rsidRDefault="00B27CBD">
      <w:pPr>
        <w:pStyle w:val="GDMO3"/>
        <w:rPr>
          <w:rFonts w:ascii="Arial" w:hAnsi="Arial"/>
        </w:rPr>
      </w:pPr>
      <w:r>
        <w:rPr>
          <w:rFonts w:ascii="Arial" w:hAnsi="Arial"/>
        </w:rPr>
        <w:t>generalMeasurementPackageBehaviour;</w:t>
      </w:r>
    </w:p>
    <w:p w14:paraId="17CE6F8D" w14:textId="77777777" w:rsidR="00B27CBD" w:rsidRDefault="00B27CBD">
      <w:pPr>
        <w:pStyle w:val="GDMO2"/>
        <w:rPr>
          <w:rFonts w:ascii="Arial" w:hAnsi="Arial"/>
        </w:rPr>
      </w:pPr>
      <w:r>
        <w:rPr>
          <w:rFonts w:ascii="Arial" w:hAnsi="Arial"/>
        </w:rPr>
        <w:t>ATTRIBUTES</w:t>
      </w:r>
    </w:p>
    <w:p w14:paraId="659A2453" w14:textId="77777777" w:rsidR="00B27CBD" w:rsidRDefault="00B27CBD">
      <w:pPr>
        <w:pStyle w:val="GDMO3"/>
        <w:rPr>
          <w:rFonts w:ascii="Arial" w:hAnsi="Arial"/>
        </w:rPr>
      </w:pPr>
      <w:r>
        <w:rPr>
          <w:rFonts w:ascii="Arial" w:hAnsi="Arial"/>
        </w:rPr>
        <w:t>attDeactPdpContextByGgsnPerApn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65707584" w14:textId="77777777" w:rsidR="00B27CBD" w:rsidRDefault="00B27CBD">
      <w:pPr>
        <w:pStyle w:val="GDMO3"/>
        <w:rPr>
          <w:rFonts w:ascii="Arial" w:hAnsi="Arial"/>
        </w:rPr>
      </w:pPr>
      <w:r>
        <w:rPr>
          <w:rFonts w:ascii="Arial" w:hAnsi="Arial"/>
        </w:rPr>
        <w:t>succDeactPdpContextByGgsnMsPerApn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6594257" w14:textId="77777777" w:rsidR="00B27CBD" w:rsidRDefault="00B27CBD">
      <w:pPr>
        <w:pStyle w:val="GDMO1"/>
        <w:rPr>
          <w:rFonts w:ascii="Arial" w:hAnsi="Arial"/>
        </w:rPr>
      </w:pPr>
      <w:r>
        <w:rPr>
          <w:rFonts w:ascii="Arial" w:hAnsi="Arial"/>
          <w:b/>
        </w:rPr>
        <w:t>REGISTERED AS</w:t>
      </w:r>
      <w:r>
        <w:rPr>
          <w:rFonts w:ascii="Arial" w:hAnsi="Arial"/>
        </w:rPr>
        <w:t xml:space="preserve"> {gsm1204package 2124};</w:t>
      </w:r>
    </w:p>
    <w:p w14:paraId="4952C0F9" w14:textId="77777777" w:rsidR="00B27CBD" w:rsidRDefault="00B27CBD">
      <w:pPr>
        <w:pStyle w:val="GDMO1"/>
        <w:rPr>
          <w:rFonts w:ascii="Arial" w:hAnsi="Arial"/>
        </w:rPr>
      </w:pPr>
    </w:p>
    <w:p w14:paraId="06C1E13C" w14:textId="77777777" w:rsidR="00B27CBD" w:rsidRDefault="00B27CBD">
      <w:pPr>
        <w:pStyle w:val="GDMO1"/>
        <w:rPr>
          <w:rFonts w:ascii="Arial" w:hAnsi="Arial"/>
        </w:rPr>
      </w:pPr>
    </w:p>
    <w:p w14:paraId="56EA66EE" w14:textId="77777777" w:rsidR="00B27CBD" w:rsidRDefault="00B27CBD">
      <w:pPr>
        <w:pStyle w:val="Heading3"/>
      </w:pPr>
      <w:bookmarkStart w:id="513" w:name="_Toc509322966"/>
      <w:r>
        <w:t>C.2.12.5</w:t>
      </w:r>
      <w:r>
        <w:tab/>
        <w:t>ActivePDPContextsAtGGSNPackage</w:t>
      </w:r>
      <w:bookmarkEnd w:id="513"/>
    </w:p>
    <w:p w14:paraId="797B91C6" w14:textId="77777777" w:rsidR="00B27CBD" w:rsidRDefault="00B27CBD">
      <w:pPr>
        <w:pStyle w:val="GDMO1"/>
        <w:rPr>
          <w:rFonts w:ascii="Arial" w:hAnsi="Arial"/>
        </w:rPr>
      </w:pPr>
      <w:r>
        <w:rPr>
          <w:rFonts w:ascii="Arial" w:hAnsi="Arial"/>
        </w:rPr>
        <w:t>ActivePDPContextsAtGGSNPackage</w:t>
      </w:r>
      <w:r>
        <w:rPr>
          <w:rFonts w:ascii="Arial" w:hAnsi="Arial"/>
          <w:b/>
        </w:rPr>
        <w:t xml:space="preserve"> PACKAGE</w:t>
      </w:r>
    </w:p>
    <w:p w14:paraId="1494468E" w14:textId="77777777" w:rsidR="00B27CBD" w:rsidRDefault="00B27CBD">
      <w:pPr>
        <w:pStyle w:val="GDMO2"/>
        <w:rPr>
          <w:rFonts w:ascii="Arial" w:hAnsi="Arial"/>
        </w:rPr>
      </w:pPr>
      <w:r>
        <w:rPr>
          <w:rFonts w:ascii="Arial" w:hAnsi="Arial"/>
        </w:rPr>
        <w:t>BEHAVIOUR</w:t>
      </w:r>
    </w:p>
    <w:p w14:paraId="17635F2D" w14:textId="77777777" w:rsidR="00B27CBD" w:rsidRDefault="00B27CBD">
      <w:pPr>
        <w:pStyle w:val="GDMO3"/>
        <w:rPr>
          <w:rFonts w:ascii="Arial" w:hAnsi="Arial"/>
        </w:rPr>
      </w:pPr>
      <w:r>
        <w:rPr>
          <w:rFonts w:ascii="Arial" w:hAnsi="Arial"/>
        </w:rPr>
        <w:t>generalMeasurementPackageBehaviour;</w:t>
      </w:r>
    </w:p>
    <w:p w14:paraId="5A46ED8E" w14:textId="77777777" w:rsidR="00B27CBD" w:rsidRDefault="00B27CBD">
      <w:pPr>
        <w:pStyle w:val="GDMO2"/>
        <w:rPr>
          <w:rFonts w:ascii="Arial" w:hAnsi="Arial"/>
        </w:rPr>
      </w:pPr>
      <w:r>
        <w:rPr>
          <w:rFonts w:ascii="Arial" w:hAnsi="Arial"/>
        </w:rPr>
        <w:t>ATTRIBUTES</w:t>
      </w:r>
    </w:p>
    <w:p w14:paraId="6E1440DE" w14:textId="77777777" w:rsidR="00B27CBD" w:rsidRDefault="00B27CBD">
      <w:pPr>
        <w:pStyle w:val="GDMO3"/>
        <w:rPr>
          <w:rFonts w:ascii="Arial" w:hAnsi="Arial"/>
        </w:rPr>
      </w:pPr>
      <w:r>
        <w:rPr>
          <w:rFonts w:ascii="Arial" w:hAnsi="Arial"/>
        </w:rPr>
        <w:t>nbrOfActivePdpContextsPerApnAtGgsn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1A096E26" w14:textId="77777777" w:rsidR="00B27CBD" w:rsidRDefault="00B27CBD">
      <w:pPr>
        <w:pStyle w:val="GDMO3"/>
        <w:rPr>
          <w:rFonts w:ascii="Arial" w:hAnsi="Arial"/>
        </w:rPr>
      </w:pPr>
      <w:r>
        <w:rPr>
          <w:rFonts w:ascii="Arial" w:hAnsi="Arial"/>
        </w:rPr>
        <w:t>meanNbrOfActivePdpContextsPerApnAtGgsn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76D3780D" w14:textId="77777777" w:rsidR="00B27CBD" w:rsidRDefault="00B27CBD">
      <w:pPr>
        <w:pStyle w:val="GDMO3"/>
        <w:rPr>
          <w:rFonts w:ascii="Arial" w:hAnsi="Arial"/>
        </w:rPr>
      </w:pPr>
      <w:r>
        <w:rPr>
          <w:rFonts w:ascii="Arial" w:hAnsi="Arial"/>
        </w:rPr>
        <w:t>maxNbrOfActivePdpContextsPerApnAtGgsn</w:t>
      </w:r>
      <w:r>
        <w:rPr>
          <w:rFonts w:ascii="Arial" w:hAnsi="Arial"/>
        </w:rPr>
        <w:tab/>
      </w:r>
      <w:r>
        <w:rPr>
          <w:rFonts w:ascii="Arial" w:hAnsi="Arial"/>
        </w:rPr>
        <w:tab/>
      </w:r>
      <w:r>
        <w:rPr>
          <w:rFonts w:ascii="Arial" w:hAnsi="Arial"/>
        </w:rPr>
        <w:tab/>
      </w:r>
      <w:r>
        <w:rPr>
          <w:rFonts w:ascii="Arial" w:hAnsi="Arial"/>
          <w:b/>
        </w:rPr>
        <w:t>GET</w:t>
      </w:r>
      <w:r>
        <w:rPr>
          <w:rFonts w:ascii="Arial" w:hAnsi="Arial"/>
        </w:rPr>
        <w:t>;</w:t>
      </w:r>
    </w:p>
    <w:p w14:paraId="29B1792B" w14:textId="77777777" w:rsidR="00B27CBD" w:rsidRDefault="00B27CBD">
      <w:pPr>
        <w:pStyle w:val="GDMO1"/>
        <w:rPr>
          <w:rFonts w:ascii="Arial" w:hAnsi="Arial"/>
        </w:rPr>
      </w:pPr>
      <w:r>
        <w:rPr>
          <w:rFonts w:ascii="Arial" w:hAnsi="Arial"/>
          <w:b/>
        </w:rPr>
        <w:t>REGISTERED AS</w:t>
      </w:r>
      <w:r>
        <w:rPr>
          <w:rFonts w:ascii="Arial" w:hAnsi="Arial"/>
        </w:rPr>
        <w:t xml:space="preserve"> {gsm1204package 2125};</w:t>
      </w:r>
    </w:p>
    <w:p w14:paraId="18823693" w14:textId="77777777" w:rsidR="00B27CBD" w:rsidRDefault="00B27CBD">
      <w:pPr>
        <w:pStyle w:val="GDMO3"/>
        <w:rPr>
          <w:rFonts w:ascii="Arial" w:hAnsi="Arial"/>
        </w:rPr>
      </w:pPr>
    </w:p>
    <w:p w14:paraId="5674519C" w14:textId="77777777" w:rsidR="00B27CBD" w:rsidRDefault="00B27CBD">
      <w:pPr>
        <w:pStyle w:val="Heading1"/>
      </w:pPr>
      <w:bookmarkStart w:id="514" w:name="_Toc509322967"/>
      <w:r>
        <w:lastRenderedPageBreak/>
        <w:t>C.3</w:t>
      </w:r>
      <w:r>
        <w:tab/>
        <w:t>Measurement Attribute Definitions</w:t>
      </w:r>
      <w:bookmarkEnd w:id="514"/>
    </w:p>
    <w:p w14:paraId="476BADF4" w14:textId="77777777" w:rsidR="00B27CBD" w:rsidRDefault="00B27CBD">
      <w:pPr>
        <w:pStyle w:val="Heading2"/>
      </w:pPr>
      <w:bookmarkStart w:id="515" w:name="_Toc509322968"/>
      <w:r>
        <w:t>C.3.1</w:t>
      </w:r>
      <w:r>
        <w:tab/>
        <w:t>General Measurement Function Related Attributes</w:t>
      </w:r>
      <w:bookmarkEnd w:id="515"/>
    </w:p>
    <w:p w14:paraId="08FD5325" w14:textId="77777777" w:rsidR="00B27CBD" w:rsidRDefault="00B27CBD">
      <w:pPr>
        <w:pStyle w:val="Heading3"/>
      </w:pPr>
      <w:bookmarkStart w:id="516" w:name="_Toc509322969"/>
      <w:r>
        <w:t>C.3.1.1</w:t>
      </w:r>
      <w:r>
        <w:tab/>
        <w:t>measurementFunctionId</w:t>
      </w:r>
      <w:bookmarkEnd w:id="516"/>
    </w:p>
    <w:p w14:paraId="796B5C53" w14:textId="77777777" w:rsidR="00B27CBD" w:rsidRDefault="00B27CBD">
      <w:pPr>
        <w:pStyle w:val="GDMO1"/>
        <w:rPr>
          <w:rFonts w:ascii="Arial" w:hAnsi="Arial"/>
        </w:rPr>
      </w:pPr>
      <w:r>
        <w:rPr>
          <w:rFonts w:ascii="Arial" w:hAnsi="Arial"/>
        </w:rPr>
        <w:t xml:space="preserve">measurementFunctionId </w:t>
      </w:r>
      <w:r>
        <w:rPr>
          <w:rFonts w:ascii="Arial" w:hAnsi="Arial"/>
          <w:b/>
        </w:rPr>
        <w:t>ATTRIBUTE</w:t>
      </w:r>
    </w:p>
    <w:p w14:paraId="26C1CA99" w14:textId="77777777" w:rsidR="00B27CBD" w:rsidRDefault="00B27CBD">
      <w:pPr>
        <w:pStyle w:val="GDMO2"/>
        <w:rPr>
          <w:rFonts w:ascii="Arial" w:hAnsi="Arial"/>
        </w:rPr>
      </w:pPr>
      <w:r>
        <w:rPr>
          <w:rFonts w:ascii="Arial" w:hAnsi="Arial"/>
        </w:rPr>
        <w:t>WITH ATTRIBUTE SYNTAX</w:t>
      </w:r>
    </w:p>
    <w:p w14:paraId="73861F87" w14:textId="77777777" w:rsidR="00B27CBD" w:rsidRDefault="00B27CBD">
      <w:pPr>
        <w:pStyle w:val="GDMO3"/>
        <w:rPr>
          <w:rFonts w:ascii="Arial" w:hAnsi="Arial"/>
        </w:rPr>
      </w:pPr>
      <w:r>
        <w:rPr>
          <w:rFonts w:ascii="Arial" w:hAnsi="Arial"/>
        </w:rPr>
        <w:t>GSM1204TypeModule.GSMMeasurementFunctionId;</w:t>
      </w:r>
    </w:p>
    <w:p w14:paraId="7B7476F9" w14:textId="77777777" w:rsidR="00B27CBD" w:rsidRDefault="00B27CBD">
      <w:pPr>
        <w:pStyle w:val="GDMO2"/>
        <w:rPr>
          <w:rFonts w:ascii="Arial" w:hAnsi="Arial"/>
        </w:rPr>
      </w:pPr>
      <w:r>
        <w:rPr>
          <w:rFonts w:ascii="Arial" w:hAnsi="Arial"/>
        </w:rPr>
        <w:t>BEHAVIOUR</w:t>
      </w:r>
    </w:p>
    <w:p w14:paraId="3E053541" w14:textId="77777777" w:rsidR="00B27CBD" w:rsidRDefault="00B27CBD">
      <w:pPr>
        <w:pStyle w:val="GDMO3"/>
        <w:rPr>
          <w:rFonts w:ascii="Arial" w:hAnsi="Arial"/>
        </w:rPr>
      </w:pPr>
      <w:r>
        <w:rPr>
          <w:rFonts w:ascii="Arial" w:hAnsi="Arial"/>
        </w:rPr>
        <w:t>measurementFunctionIdBehaviour;</w:t>
      </w:r>
    </w:p>
    <w:p w14:paraId="68D8CFC2"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w:t>
      </w:r>
    </w:p>
    <w:p w14:paraId="60A73AD0" w14:textId="77777777" w:rsidR="00B27CBD" w:rsidRDefault="00B27CBD">
      <w:pPr>
        <w:pStyle w:val="GDMO1"/>
        <w:rPr>
          <w:rFonts w:ascii="Arial" w:hAnsi="Arial"/>
        </w:rPr>
      </w:pPr>
    </w:p>
    <w:p w14:paraId="0A8828A3" w14:textId="77777777" w:rsidR="00B27CBD" w:rsidRDefault="00B27CBD">
      <w:pPr>
        <w:pStyle w:val="GDMO1"/>
        <w:rPr>
          <w:rFonts w:ascii="Arial" w:hAnsi="Arial"/>
          <w:b/>
        </w:rPr>
      </w:pPr>
      <w:r>
        <w:rPr>
          <w:rFonts w:ascii="Arial" w:hAnsi="Arial"/>
        </w:rPr>
        <w:t xml:space="preserve">measurementFunctionIdBehaviour </w:t>
      </w:r>
      <w:r>
        <w:rPr>
          <w:rFonts w:ascii="Arial" w:hAnsi="Arial"/>
          <w:b/>
        </w:rPr>
        <w:t>BEHAVIOUR</w:t>
      </w:r>
    </w:p>
    <w:p w14:paraId="248BBE59" w14:textId="77777777" w:rsidR="00B27CBD" w:rsidRDefault="00B27CBD">
      <w:pPr>
        <w:pStyle w:val="GDMO2"/>
        <w:rPr>
          <w:rFonts w:ascii="Arial" w:hAnsi="Arial"/>
        </w:rPr>
      </w:pPr>
      <w:r>
        <w:rPr>
          <w:rFonts w:ascii="Arial" w:hAnsi="Arial"/>
        </w:rPr>
        <w:t>DEFINED AS</w:t>
      </w:r>
    </w:p>
    <w:p w14:paraId="20121A9A" w14:textId="77777777" w:rsidR="00B27CBD" w:rsidRDefault="00B27CBD">
      <w:pPr>
        <w:pStyle w:val="Behaviour"/>
        <w:ind w:left="1247"/>
        <w:rPr>
          <w:rFonts w:ascii="Arial" w:hAnsi="Arial"/>
        </w:rPr>
      </w:pPr>
      <w:r>
        <w:rPr>
          <w:rFonts w:ascii="Arial" w:hAnsi="Arial"/>
        </w:rPr>
        <w:t>"This is the identity of the measurement function";</w:t>
      </w:r>
    </w:p>
    <w:p w14:paraId="7193373F" w14:textId="77777777" w:rsidR="00B27CBD" w:rsidRDefault="00B27CBD">
      <w:pPr>
        <w:pStyle w:val="Behaviour"/>
        <w:ind w:left="1247"/>
        <w:rPr>
          <w:rFonts w:ascii="Arial" w:hAnsi="Arial"/>
        </w:rPr>
      </w:pPr>
    </w:p>
    <w:p w14:paraId="37BB59A8" w14:textId="77777777" w:rsidR="00B27CBD" w:rsidRDefault="00B27CBD">
      <w:pPr>
        <w:pStyle w:val="Heading3"/>
      </w:pPr>
      <w:bookmarkStart w:id="517" w:name="_Toc509322970"/>
      <w:r>
        <w:t>C.3.1.2</w:t>
      </w:r>
      <w:r>
        <w:tab/>
        <w:t>observedCell</w:t>
      </w:r>
      <w:bookmarkEnd w:id="517"/>
    </w:p>
    <w:p w14:paraId="296B5FEB" w14:textId="77777777" w:rsidR="00B27CBD" w:rsidRDefault="00B27CBD">
      <w:pPr>
        <w:pStyle w:val="GDMO1"/>
        <w:rPr>
          <w:rFonts w:ascii="Arial" w:hAnsi="Arial"/>
        </w:rPr>
      </w:pPr>
      <w:r>
        <w:rPr>
          <w:rFonts w:ascii="Arial" w:hAnsi="Arial"/>
        </w:rPr>
        <w:t xml:space="preserve">observedCell </w:t>
      </w:r>
      <w:r>
        <w:rPr>
          <w:rFonts w:ascii="Arial" w:hAnsi="Arial"/>
          <w:b/>
        </w:rPr>
        <w:t>ATTRIBUTE</w:t>
      </w:r>
    </w:p>
    <w:p w14:paraId="174B84B4" w14:textId="77777777" w:rsidR="00B27CBD" w:rsidRDefault="00B27CBD">
      <w:pPr>
        <w:pStyle w:val="GDMO2"/>
        <w:rPr>
          <w:rFonts w:ascii="Arial" w:hAnsi="Arial"/>
        </w:rPr>
      </w:pPr>
      <w:r>
        <w:rPr>
          <w:rFonts w:ascii="Arial" w:hAnsi="Arial"/>
        </w:rPr>
        <w:t>WITH ATTRIBUTE SYNTAX</w:t>
      </w:r>
    </w:p>
    <w:p w14:paraId="472EA80F" w14:textId="77777777" w:rsidR="00B27CBD" w:rsidRDefault="00B27CBD">
      <w:pPr>
        <w:pStyle w:val="GDMO3"/>
        <w:rPr>
          <w:rFonts w:ascii="Arial" w:hAnsi="Arial"/>
        </w:rPr>
      </w:pPr>
      <w:r>
        <w:rPr>
          <w:rFonts w:ascii="Arial" w:hAnsi="Arial"/>
        </w:rPr>
        <w:t>GSM1204TypeModule.GS</w:t>
      </w:r>
      <w:smartTag w:uri="urn:schemas-microsoft-com:office:smarttags" w:element="PersonName">
        <w:r>
          <w:rPr>
            <w:rFonts w:ascii="Arial" w:hAnsi="Arial"/>
          </w:rPr>
          <w:t>MC</w:t>
        </w:r>
      </w:smartTag>
      <w:r>
        <w:rPr>
          <w:rFonts w:ascii="Arial" w:hAnsi="Arial"/>
        </w:rPr>
        <w:t>ellName;</w:t>
      </w:r>
    </w:p>
    <w:p w14:paraId="63F229E7" w14:textId="77777777" w:rsidR="00B27CBD" w:rsidRDefault="00B27CBD">
      <w:pPr>
        <w:pStyle w:val="GDMO2"/>
        <w:rPr>
          <w:rFonts w:ascii="Arial" w:hAnsi="Arial"/>
        </w:rPr>
      </w:pPr>
      <w:r>
        <w:rPr>
          <w:rFonts w:ascii="Arial" w:hAnsi="Arial"/>
        </w:rPr>
        <w:t>BEHAVIOUR</w:t>
      </w:r>
    </w:p>
    <w:p w14:paraId="5C3E76AE" w14:textId="77777777" w:rsidR="00B27CBD" w:rsidRDefault="00B27CBD">
      <w:pPr>
        <w:pStyle w:val="GDMO3"/>
        <w:rPr>
          <w:rFonts w:ascii="Arial" w:hAnsi="Arial"/>
        </w:rPr>
      </w:pPr>
      <w:r>
        <w:rPr>
          <w:rFonts w:ascii="Arial" w:hAnsi="Arial"/>
        </w:rPr>
        <w:t>observedCellBehaviour;</w:t>
      </w:r>
    </w:p>
    <w:p w14:paraId="635BE366" w14:textId="77777777" w:rsidR="00B27CBD" w:rsidRDefault="00B27CBD">
      <w:pPr>
        <w:pStyle w:val="GDMO1"/>
        <w:rPr>
          <w:rFonts w:ascii="Arial" w:hAnsi="Arial"/>
        </w:rPr>
      </w:pPr>
      <w:r>
        <w:rPr>
          <w:rFonts w:ascii="Arial" w:hAnsi="Arial"/>
          <w:b/>
        </w:rPr>
        <w:t>REGISTERED AS</w:t>
      </w:r>
      <w:r>
        <w:rPr>
          <w:rFonts w:ascii="Arial" w:hAnsi="Arial"/>
        </w:rPr>
        <w:t xml:space="preserve"> {gsm1204attribute 312};</w:t>
      </w:r>
    </w:p>
    <w:p w14:paraId="572FB95D" w14:textId="77777777" w:rsidR="00B27CBD" w:rsidRDefault="00B27CBD">
      <w:pPr>
        <w:pStyle w:val="GDMO1"/>
        <w:rPr>
          <w:rFonts w:ascii="Arial" w:hAnsi="Arial"/>
        </w:rPr>
      </w:pPr>
    </w:p>
    <w:p w14:paraId="5CE7018C" w14:textId="77777777" w:rsidR="00B27CBD" w:rsidRDefault="00B27CBD">
      <w:pPr>
        <w:pStyle w:val="GDMO1"/>
        <w:rPr>
          <w:rFonts w:ascii="Arial" w:hAnsi="Arial"/>
          <w:b/>
        </w:rPr>
      </w:pPr>
      <w:r>
        <w:rPr>
          <w:rFonts w:ascii="Arial" w:hAnsi="Arial"/>
        </w:rPr>
        <w:t xml:space="preserve">observedCellBehaviour </w:t>
      </w:r>
      <w:r>
        <w:rPr>
          <w:rFonts w:ascii="Arial" w:hAnsi="Arial"/>
          <w:b/>
        </w:rPr>
        <w:t>BEHAVIOUR</w:t>
      </w:r>
    </w:p>
    <w:p w14:paraId="25332CC1" w14:textId="77777777" w:rsidR="00B27CBD" w:rsidRDefault="00B27CBD">
      <w:pPr>
        <w:pStyle w:val="GDMO2"/>
        <w:rPr>
          <w:rFonts w:ascii="Arial" w:hAnsi="Arial"/>
        </w:rPr>
      </w:pPr>
      <w:r>
        <w:rPr>
          <w:rFonts w:ascii="Arial" w:hAnsi="Arial"/>
        </w:rPr>
        <w:t>DEFINED AS</w:t>
      </w:r>
    </w:p>
    <w:p w14:paraId="3748BA3C" w14:textId="77777777" w:rsidR="00B27CBD" w:rsidRDefault="00B27CBD">
      <w:pPr>
        <w:pStyle w:val="Behaviour"/>
        <w:ind w:left="1247"/>
        <w:rPr>
          <w:rFonts w:ascii="Arial" w:hAnsi="Arial"/>
        </w:rPr>
      </w:pPr>
      <w:r>
        <w:rPr>
          <w:rFonts w:ascii="Arial" w:hAnsi="Arial"/>
        </w:rPr>
        <w:t>"This is the Cell that is to be observed for this measurement";</w:t>
      </w:r>
    </w:p>
    <w:p w14:paraId="7C1D6CA1" w14:textId="77777777" w:rsidR="00B27CBD" w:rsidRDefault="00B27CBD">
      <w:pPr>
        <w:pStyle w:val="Behaviour"/>
        <w:ind w:left="1247"/>
        <w:rPr>
          <w:rFonts w:ascii="Arial" w:hAnsi="Arial"/>
        </w:rPr>
      </w:pPr>
    </w:p>
    <w:p w14:paraId="0FDD5EB8" w14:textId="77777777" w:rsidR="00B27CBD" w:rsidRDefault="00B27CBD">
      <w:pPr>
        <w:pStyle w:val="Heading3"/>
      </w:pPr>
      <w:bookmarkStart w:id="518" w:name="_Toc509322971"/>
      <w:r>
        <w:t>C.3.1.3</w:t>
      </w:r>
      <w:r>
        <w:tab/>
        <w:t>adjacentCell</w:t>
      </w:r>
      <w:bookmarkEnd w:id="518"/>
    </w:p>
    <w:p w14:paraId="3A8760A2" w14:textId="77777777" w:rsidR="00B27CBD" w:rsidRDefault="00B27CBD">
      <w:pPr>
        <w:pStyle w:val="GDMO1"/>
        <w:rPr>
          <w:rFonts w:ascii="Arial" w:hAnsi="Arial"/>
        </w:rPr>
      </w:pPr>
      <w:r>
        <w:rPr>
          <w:rFonts w:ascii="Arial" w:hAnsi="Arial"/>
        </w:rPr>
        <w:t xml:space="preserve">adjacentCell </w:t>
      </w:r>
      <w:r>
        <w:rPr>
          <w:rFonts w:ascii="Arial" w:hAnsi="Arial"/>
          <w:b/>
        </w:rPr>
        <w:t>ATTRIBUTE</w:t>
      </w:r>
    </w:p>
    <w:p w14:paraId="7692EBA2" w14:textId="77777777" w:rsidR="00B27CBD" w:rsidRDefault="00B27CBD">
      <w:pPr>
        <w:pStyle w:val="GDMO2"/>
        <w:rPr>
          <w:rFonts w:ascii="Arial" w:hAnsi="Arial"/>
        </w:rPr>
      </w:pPr>
      <w:r>
        <w:rPr>
          <w:rFonts w:ascii="Arial" w:hAnsi="Arial"/>
        </w:rPr>
        <w:t>WITH ATTRIBUTE SYNTAX</w:t>
      </w:r>
    </w:p>
    <w:p w14:paraId="7D669C4F" w14:textId="77777777" w:rsidR="00B27CBD" w:rsidRDefault="00B27CBD">
      <w:pPr>
        <w:pStyle w:val="GDMO3"/>
        <w:rPr>
          <w:rFonts w:ascii="Arial" w:hAnsi="Arial"/>
        </w:rPr>
      </w:pPr>
      <w:r>
        <w:rPr>
          <w:rFonts w:ascii="Arial" w:hAnsi="Arial"/>
        </w:rPr>
        <w:t>GSM1204TypeModule.GS</w:t>
      </w:r>
      <w:smartTag w:uri="urn:schemas-microsoft-com:office:smarttags" w:element="PersonName">
        <w:r>
          <w:rPr>
            <w:rFonts w:ascii="Arial" w:hAnsi="Arial"/>
          </w:rPr>
          <w:t>MC</w:t>
        </w:r>
      </w:smartTag>
      <w:r>
        <w:rPr>
          <w:rFonts w:ascii="Arial" w:hAnsi="Arial"/>
        </w:rPr>
        <w:t>ellName;</w:t>
      </w:r>
    </w:p>
    <w:p w14:paraId="648789A5" w14:textId="77777777" w:rsidR="00B27CBD" w:rsidRDefault="00B27CBD">
      <w:pPr>
        <w:pStyle w:val="GDMO2"/>
        <w:rPr>
          <w:rFonts w:ascii="Arial" w:hAnsi="Arial"/>
        </w:rPr>
      </w:pPr>
      <w:r>
        <w:rPr>
          <w:rFonts w:ascii="Arial" w:hAnsi="Arial"/>
        </w:rPr>
        <w:t>BEHAVIOUR</w:t>
      </w:r>
    </w:p>
    <w:p w14:paraId="3EB85E07" w14:textId="77777777" w:rsidR="00B27CBD" w:rsidRDefault="00B27CBD">
      <w:pPr>
        <w:pStyle w:val="GDMO3"/>
        <w:rPr>
          <w:rFonts w:ascii="Arial" w:hAnsi="Arial"/>
        </w:rPr>
      </w:pPr>
      <w:r>
        <w:rPr>
          <w:rFonts w:ascii="Arial" w:hAnsi="Arial"/>
        </w:rPr>
        <w:t>adj7acentCellBehaviour;</w:t>
      </w:r>
    </w:p>
    <w:p w14:paraId="41FBF947" w14:textId="77777777" w:rsidR="00B27CBD" w:rsidRDefault="00B27CBD">
      <w:pPr>
        <w:pStyle w:val="GDMO1"/>
        <w:rPr>
          <w:rFonts w:ascii="Arial" w:hAnsi="Arial"/>
        </w:rPr>
      </w:pPr>
      <w:r>
        <w:rPr>
          <w:rFonts w:ascii="Arial" w:hAnsi="Arial"/>
          <w:b/>
        </w:rPr>
        <w:t>REGISTERED AS</w:t>
      </w:r>
      <w:r>
        <w:rPr>
          <w:rFonts w:ascii="Arial" w:hAnsi="Arial"/>
        </w:rPr>
        <w:t xml:space="preserve"> {gsm1204attribute 313};</w:t>
      </w:r>
    </w:p>
    <w:p w14:paraId="7A96DE40" w14:textId="77777777" w:rsidR="00B27CBD" w:rsidRDefault="00B27CBD">
      <w:pPr>
        <w:pStyle w:val="GDMO1"/>
        <w:rPr>
          <w:rFonts w:ascii="Arial" w:hAnsi="Arial"/>
        </w:rPr>
      </w:pPr>
    </w:p>
    <w:p w14:paraId="08D925B4" w14:textId="77777777" w:rsidR="00B27CBD" w:rsidRDefault="00B27CBD">
      <w:pPr>
        <w:pStyle w:val="GDMO1"/>
        <w:rPr>
          <w:rFonts w:ascii="Arial" w:hAnsi="Arial"/>
          <w:b/>
        </w:rPr>
      </w:pPr>
      <w:r>
        <w:rPr>
          <w:rFonts w:ascii="Arial" w:hAnsi="Arial"/>
        </w:rPr>
        <w:t xml:space="preserve">adjacentCellBehaviour </w:t>
      </w:r>
      <w:r>
        <w:rPr>
          <w:rFonts w:ascii="Arial" w:hAnsi="Arial"/>
          <w:b/>
        </w:rPr>
        <w:t>BEHAVIOUR</w:t>
      </w:r>
    </w:p>
    <w:p w14:paraId="0D8825F6" w14:textId="77777777" w:rsidR="00B27CBD" w:rsidRDefault="00B27CBD">
      <w:pPr>
        <w:pStyle w:val="GDMO2"/>
        <w:rPr>
          <w:rFonts w:ascii="Arial" w:hAnsi="Arial"/>
        </w:rPr>
      </w:pPr>
      <w:r>
        <w:rPr>
          <w:rFonts w:ascii="Arial" w:hAnsi="Arial"/>
        </w:rPr>
        <w:t>DEFINED AS</w:t>
      </w:r>
    </w:p>
    <w:p w14:paraId="3B25115B" w14:textId="77777777" w:rsidR="00B27CBD" w:rsidRDefault="00B27CBD">
      <w:pPr>
        <w:pStyle w:val="Behaviour"/>
        <w:ind w:left="1247"/>
        <w:rPr>
          <w:rFonts w:ascii="Arial" w:hAnsi="Arial"/>
        </w:rPr>
      </w:pPr>
      <w:r>
        <w:rPr>
          <w:rFonts w:ascii="Arial" w:hAnsi="Arial"/>
        </w:rPr>
        <w:t>"This is the Cell that is adjacent to the observed cell for this measurement";</w:t>
      </w:r>
    </w:p>
    <w:p w14:paraId="1817925F" w14:textId="77777777" w:rsidR="00B27CBD" w:rsidRDefault="00B27CBD">
      <w:pPr>
        <w:pStyle w:val="Behaviour"/>
        <w:ind w:left="1247"/>
        <w:rPr>
          <w:rFonts w:ascii="Arial" w:hAnsi="Arial"/>
        </w:rPr>
      </w:pPr>
    </w:p>
    <w:p w14:paraId="5B5716D5" w14:textId="77777777" w:rsidR="00B27CBD" w:rsidRDefault="00B27CBD">
      <w:pPr>
        <w:pStyle w:val="Heading2"/>
      </w:pPr>
      <w:bookmarkStart w:id="519" w:name="_Toc509322972"/>
      <w:r>
        <w:t>C.3.2</w:t>
      </w:r>
      <w:r>
        <w:tab/>
        <w:t>BSC Measurement Function Related Attributes</w:t>
      </w:r>
      <w:bookmarkEnd w:id="519"/>
    </w:p>
    <w:p w14:paraId="3713DECB" w14:textId="77777777" w:rsidR="00B27CBD" w:rsidRDefault="00B27CBD">
      <w:pPr>
        <w:pStyle w:val="Heading3"/>
      </w:pPr>
      <w:bookmarkStart w:id="520" w:name="_Toc509322973"/>
      <w:r>
        <w:t>C.3.2.1</w:t>
      </w:r>
      <w:r>
        <w:tab/>
        <w:t>unsuccReqsForService</w:t>
      </w:r>
      <w:bookmarkEnd w:id="520"/>
    </w:p>
    <w:p w14:paraId="1056DD6D" w14:textId="77777777" w:rsidR="00B27CBD" w:rsidRDefault="00B27CBD">
      <w:pPr>
        <w:pStyle w:val="GDMO1"/>
        <w:rPr>
          <w:rFonts w:ascii="Arial" w:hAnsi="Arial"/>
        </w:rPr>
      </w:pPr>
      <w:r>
        <w:rPr>
          <w:rFonts w:ascii="Arial" w:hAnsi="Arial"/>
        </w:rPr>
        <w:t xml:space="preserve">unsuccReqsForService </w:t>
      </w:r>
      <w:r>
        <w:rPr>
          <w:rFonts w:ascii="Arial" w:hAnsi="Arial"/>
          <w:b/>
        </w:rPr>
        <w:t>ATTRIBUTE</w:t>
      </w:r>
    </w:p>
    <w:p w14:paraId="6F79639B" w14:textId="77777777" w:rsidR="00B27CBD" w:rsidRDefault="00B27CBD">
      <w:pPr>
        <w:pStyle w:val="GDMO2"/>
        <w:rPr>
          <w:rFonts w:ascii="Arial" w:hAnsi="Arial"/>
        </w:rPr>
      </w:pPr>
      <w:r>
        <w:rPr>
          <w:rFonts w:ascii="Arial" w:hAnsi="Arial"/>
        </w:rPr>
        <w:t>WITH ATTRIBUTE SYNTAX</w:t>
      </w:r>
    </w:p>
    <w:p w14:paraId="1EEF1650" w14:textId="77777777" w:rsidR="00B27CBD" w:rsidRDefault="00B27CBD">
      <w:pPr>
        <w:pStyle w:val="GDMO3"/>
        <w:rPr>
          <w:rFonts w:ascii="Arial" w:hAnsi="Arial"/>
        </w:rPr>
      </w:pPr>
      <w:r>
        <w:rPr>
          <w:rFonts w:ascii="Arial" w:hAnsi="Arial"/>
        </w:rPr>
        <w:t>GSM1204TypeModule.GSMMeasurementType1;</w:t>
      </w:r>
    </w:p>
    <w:p w14:paraId="5537CF35" w14:textId="77777777" w:rsidR="00B27CBD" w:rsidRDefault="00B27CBD">
      <w:pPr>
        <w:pStyle w:val="GDMO2"/>
        <w:rPr>
          <w:rFonts w:ascii="Arial" w:hAnsi="Arial"/>
        </w:rPr>
      </w:pPr>
      <w:r>
        <w:rPr>
          <w:rFonts w:ascii="Arial" w:hAnsi="Arial"/>
        </w:rPr>
        <w:t>BEHAVIOUR</w:t>
      </w:r>
    </w:p>
    <w:p w14:paraId="5914FD6B" w14:textId="77777777" w:rsidR="00B27CBD" w:rsidRDefault="00B27CBD">
      <w:pPr>
        <w:pStyle w:val="GDMO3"/>
        <w:rPr>
          <w:rFonts w:ascii="Arial" w:hAnsi="Arial"/>
        </w:rPr>
      </w:pPr>
      <w:r>
        <w:rPr>
          <w:rFonts w:ascii="Arial" w:hAnsi="Arial"/>
        </w:rPr>
        <w:lastRenderedPageBreak/>
        <w:t>generalMeasurementAttributeBehaviour;</w:t>
      </w:r>
    </w:p>
    <w:p w14:paraId="154AD18F" w14:textId="77777777" w:rsidR="00B27CBD" w:rsidRDefault="00B27CBD">
      <w:pPr>
        <w:pStyle w:val="GDMO1"/>
        <w:rPr>
          <w:rFonts w:ascii="Arial" w:hAnsi="Arial"/>
        </w:rPr>
      </w:pPr>
      <w:r>
        <w:rPr>
          <w:rFonts w:ascii="Arial" w:hAnsi="Arial"/>
          <w:b/>
        </w:rPr>
        <w:t>REGISTERED AS</w:t>
      </w:r>
      <w:r>
        <w:rPr>
          <w:rFonts w:ascii="Arial" w:hAnsi="Arial"/>
        </w:rPr>
        <w:t xml:space="preserve"> {gsm1204attribute 321};</w:t>
      </w:r>
    </w:p>
    <w:p w14:paraId="72560CB3" w14:textId="77777777" w:rsidR="00B27CBD" w:rsidRDefault="00B27CBD">
      <w:pPr>
        <w:pStyle w:val="GDMO1"/>
        <w:rPr>
          <w:rFonts w:ascii="Arial" w:hAnsi="Arial"/>
        </w:rPr>
      </w:pPr>
    </w:p>
    <w:p w14:paraId="6A32203E" w14:textId="77777777" w:rsidR="00B27CBD" w:rsidRDefault="00B27CBD">
      <w:pPr>
        <w:pStyle w:val="Heading3"/>
      </w:pPr>
      <w:bookmarkStart w:id="521" w:name="_Toc509322974"/>
      <w:r>
        <w:t>C.3.2.2</w:t>
      </w:r>
      <w:r>
        <w:tab/>
        <w:t>unsuccReqsForServicePerCause</w:t>
      </w:r>
      <w:bookmarkEnd w:id="521"/>
    </w:p>
    <w:p w14:paraId="200BD60C" w14:textId="77777777" w:rsidR="00B27CBD" w:rsidRDefault="00B27CBD">
      <w:pPr>
        <w:pStyle w:val="GDMO1"/>
        <w:rPr>
          <w:rFonts w:ascii="Arial" w:hAnsi="Arial"/>
        </w:rPr>
      </w:pPr>
      <w:r>
        <w:rPr>
          <w:rFonts w:ascii="Arial" w:hAnsi="Arial"/>
        </w:rPr>
        <w:t xml:space="preserve">unsuccReqsForServicePerCause </w:t>
      </w:r>
      <w:r>
        <w:rPr>
          <w:rFonts w:ascii="Arial" w:hAnsi="Arial"/>
          <w:b/>
        </w:rPr>
        <w:t>ATTRIBUTE</w:t>
      </w:r>
    </w:p>
    <w:p w14:paraId="011F56F1" w14:textId="77777777" w:rsidR="00B27CBD" w:rsidRDefault="00B27CBD">
      <w:pPr>
        <w:pStyle w:val="GDMO2"/>
        <w:rPr>
          <w:rFonts w:ascii="Arial" w:hAnsi="Arial"/>
        </w:rPr>
      </w:pPr>
      <w:r>
        <w:rPr>
          <w:rFonts w:ascii="Arial" w:hAnsi="Arial"/>
        </w:rPr>
        <w:t>WITH ATTRIBUTE SYNTAX</w:t>
      </w:r>
    </w:p>
    <w:p w14:paraId="2A570117" w14:textId="77777777" w:rsidR="00B27CBD" w:rsidRDefault="00B27CBD">
      <w:pPr>
        <w:pStyle w:val="GDMO3"/>
        <w:rPr>
          <w:rFonts w:ascii="Arial" w:hAnsi="Arial"/>
        </w:rPr>
      </w:pPr>
      <w:r>
        <w:rPr>
          <w:rFonts w:ascii="Arial" w:hAnsi="Arial"/>
        </w:rPr>
        <w:t>GSM1204TypeModule.GSMMeasurementType3;</w:t>
      </w:r>
    </w:p>
    <w:p w14:paraId="66D1A945" w14:textId="77777777" w:rsidR="00B27CBD" w:rsidRDefault="00B27CBD">
      <w:pPr>
        <w:pStyle w:val="GDMO2"/>
        <w:rPr>
          <w:rFonts w:ascii="Arial" w:hAnsi="Arial"/>
        </w:rPr>
      </w:pPr>
      <w:r>
        <w:rPr>
          <w:rFonts w:ascii="Arial" w:hAnsi="Arial"/>
        </w:rPr>
        <w:t>BEHAVIOUR</w:t>
      </w:r>
    </w:p>
    <w:p w14:paraId="1457A036" w14:textId="77777777" w:rsidR="00B27CBD" w:rsidRDefault="00B27CBD">
      <w:pPr>
        <w:pStyle w:val="GDMO3"/>
        <w:rPr>
          <w:rFonts w:ascii="Arial" w:hAnsi="Arial"/>
        </w:rPr>
      </w:pPr>
      <w:r>
        <w:rPr>
          <w:rFonts w:ascii="Arial" w:hAnsi="Arial"/>
        </w:rPr>
        <w:t>generalMeasurementAttributeBehaviour;</w:t>
      </w:r>
    </w:p>
    <w:p w14:paraId="00A9F536" w14:textId="77777777" w:rsidR="00B27CBD" w:rsidRDefault="00B27CBD">
      <w:pPr>
        <w:pStyle w:val="GDMO1"/>
        <w:rPr>
          <w:rFonts w:ascii="Arial" w:hAnsi="Arial"/>
        </w:rPr>
      </w:pPr>
      <w:r>
        <w:rPr>
          <w:rFonts w:ascii="Arial" w:hAnsi="Arial"/>
          <w:b/>
        </w:rPr>
        <w:t>REGISTERED AS</w:t>
      </w:r>
      <w:r>
        <w:rPr>
          <w:rFonts w:ascii="Arial" w:hAnsi="Arial"/>
        </w:rPr>
        <w:t xml:space="preserve"> {gsm1204attribute 322};</w:t>
      </w:r>
    </w:p>
    <w:p w14:paraId="1330D7EF" w14:textId="77777777" w:rsidR="00B27CBD" w:rsidRDefault="00B27CBD">
      <w:pPr>
        <w:pStyle w:val="GDMO1"/>
        <w:rPr>
          <w:rFonts w:ascii="Arial" w:hAnsi="Arial"/>
        </w:rPr>
      </w:pPr>
    </w:p>
    <w:p w14:paraId="53D8B1F5" w14:textId="77777777" w:rsidR="00B27CBD" w:rsidRDefault="00B27CBD">
      <w:pPr>
        <w:pStyle w:val="Heading3"/>
      </w:pPr>
      <w:bookmarkStart w:id="522" w:name="_Toc509322975"/>
      <w:r>
        <w:t>C.3.2.3</w:t>
      </w:r>
      <w:r>
        <w:tab/>
        <w:t>meanInterArrivalTime</w:t>
      </w:r>
      <w:bookmarkEnd w:id="522"/>
    </w:p>
    <w:p w14:paraId="3B2FE9F2" w14:textId="77777777" w:rsidR="00B27CBD" w:rsidRDefault="00B27CBD">
      <w:pPr>
        <w:pStyle w:val="GDMO1"/>
        <w:rPr>
          <w:rFonts w:ascii="Arial" w:hAnsi="Arial"/>
        </w:rPr>
      </w:pPr>
      <w:r>
        <w:rPr>
          <w:rFonts w:ascii="Arial" w:hAnsi="Arial"/>
        </w:rPr>
        <w:t xml:space="preserve">meanInterArrivalTime </w:t>
      </w:r>
      <w:r>
        <w:rPr>
          <w:rFonts w:ascii="Arial" w:hAnsi="Arial"/>
          <w:b/>
        </w:rPr>
        <w:t>ATTRIBUTE</w:t>
      </w:r>
    </w:p>
    <w:p w14:paraId="382EB44B" w14:textId="77777777" w:rsidR="00B27CBD" w:rsidRDefault="00B27CBD">
      <w:pPr>
        <w:pStyle w:val="GDMO2"/>
        <w:rPr>
          <w:rFonts w:ascii="Arial" w:hAnsi="Arial"/>
        </w:rPr>
      </w:pPr>
      <w:r>
        <w:rPr>
          <w:rFonts w:ascii="Arial" w:hAnsi="Arial"/>
        </w:rPr>
        <w:t>WITH ATTRIBUTE SYNTAX</w:t>
      </w:r>
    </w:p>
    <w:p w14:paraId="72C770BE" w14:textId="77777777" w:rsidR="00B27CBD" w:rsidRDefault="00B27CBD">
      <w:pPr>
        <w:pStyle w:val="GDMO3"/>
        <w:rPr>
          <w:rFonts w:ascii="Arial" w:hAnsi="Arial"/>
        </w:rPr>
      </w:pPr>
      <w:r>
        <w:rPr>
          <w:rFonts w:ascii="Arial" w:hAnsi="Arial"/>
        </w:rPr>
        <w:t>GSM1204TypeModule.GSMMeasurementType2;</w:t>
      </w:r>
    </w:p>
    <w:p w14:paraId="683D1E82" w14:textId="77777777" w:rsidR="00B27CBD" w:rsidRDefault="00B27CBD">
      <w:pPr>
        <w:pStyle w:val="GDMO2"/>
        <w:rPr>
          <w:rFonts w:ascii="Arial" w:hAnsi="Arial"/>
        </w:rPr>
      </w:pPr>
      <w:r>
        <w:rPr>
          <w:rFonts w:ascii="Arial" w:hAnsi="Arial"/>
        </w:rPr>
        <w:t>BEHAVIOUR</w:t>
      </w:r>
    </w:p>
    <w:p w14:paraId="0BC85A3D" w14:textId="77777777" w:rsidR="00B27CBD" w:rsidRDefault="00B27CBD">
      <w:pPr>
        <w:pStyle w:val="GDMO3"/>
        <w:rPr>
          <w:rFonts w:ascii="Arial" w:hAnsi="Arial"/>
        </w:rPr>
      </w:pPr>
      <w:r>
        <w:rPr>
          <w:rFonts w:ascii="Arial" w:hAnsi="Arial"/>
        </w:rPr>
        <w:t>generalMeasurementAttributeBehaviour;</w:t>
      </w:r>
    </w:p>
    <w:p w14:paraId="203A970D" w14:textId="77777777" w:rsidR="00B27CBD" w:rsidRDefault="00B27CBD">
      <w:pPr>
        <w:pStyle w:val="GDMO1"/>
        <w:rPr>
          <w:rFonts w:ascii="Arial" w:hAnsi="Arial"/>
        </w:rPr>
      </w:pPr>
      <w:r>
        <w:rPr>
          <w:rFonts w:ascii="Arial" w:hAnsi="Arial"/>
          <w:b/>
        </w:rPr>
        <w:t>REGISTERED AS</w:t>
      </w:r>
      <w:r>
        <w:rPr>
          <w:rFonts w:ascii="Arial" w:hAnsi="Arial"/>
        </w:rPr>
        <w:t xml:space="preserve"> {gsm1204attribute 323};</w:t>
      </w:r>
    </w:p>
    <w:p w14:paraId="02C18CBE" w14:textId="77777777" w:rsidR="00B27CBD" w:rsidRDefault="00B27CBD">
      <w:pPr>
        <w:pStyle w:val="GDMO1"/>
        <w:rPr>
          <w:rFonts w:ascii="Arial" w:hAnsi="Arial"/>
        </w:rPr>
      </w:pPr>
    </w:p>
    <w:p w14:paraId="5640FF48" w14:textId="77777777" w:rsidR="00B27CBD" w:rsidRDefault="00B27CBD">
      <w:pPr>
        <w:pStyle w:val="Heading3"/>
      </w:pPr>
      <w:bookmarkStart w:id="523" w:name="_Toc509322976"/>
      <w:r>
        <w:t>C.3.2.4</w:t>
      </w:r>
      <w:r>
        <w:tab/>
        <w:t>attTransOfPagingMessagesPerBSC</w:t>
      </w:r>
      <w:bookmarkEnd w:id="523"/>
    </w:p>
    <w:p w14:paraId="168E5816" w14:textId="77777777" w:rsidR="00B27CBD" w:rsidRDefault="00B27CBD">
      <w:pPr>
        <w:pStyle w:val="GDMO1"/>
        <w:rPr>
          <w:rFonts w:ascii="Arial" w:hAnsi="Arial"/>
        </w:rPr>
      </w:pPr>
      <w:r>
        <w:rPr>
          <w:rFonts w:ascii="Arial" w:hAnsi="Arial"/>
        </w:rPr>
        <w:t xml:space="preserve">attTransOfPagingMessagesPerBSC </w:t>
      </w:r>
      <w:r>
        <w:rPr>
          <w:rFonts w:ascii="Arial" w:hAnsi="Arial"/>
          <w:b/>
        </w:rPr>
        <w:t>ATTRIBUTE</w:t>
      </w:r>
    </w:p>
    <w:p w14:paraId="6DD5EFD3" w14:textId="77777777" w:rsidR="00B27CBD" w:rsidRDefault="00B27CBD">
      <w:pPr>
        <w:pStyle w:val="GDMO2"/>
        <w:rPr>
          <w:rFonts w:ascii="Arial" w:hAnsi="Arial"/>
        </w:rPr>
      </w:pPr>
      <w:r>
        <w:rPr>
          <w:rFonts w:ascii="Arial" w:hAnsi="Arial"/>
        </w:rPr>
        <w:t>WITH ATTRIBUTE SYNTAX</w:t>
      </w:r>
    </w:p>
    <w:p w14:paraId="435E5575" w14:textId="77777777" w:rsidR="00B27CBD" w:rsidRDefault="00B27CBD">
      <w:pPr>
        <w:pStyle w:val="GDMO3"/>
        <w:rPr>
          <w:rFonts w:ascii="Arial" w:hAnsi="Arial"/>
        </w:rPr>
      </w:pPr>
      <w:r>
        <w:rPr>
          <w:rFonts w:ascii="Arial" w:hAnsi="Arial"/>
        </w:rPr>
        <w:t>GSM1204TypeModule.GSMMeasurementType1;</w:t>
      </w:r>
    </w:p>
    <w:p w14:paraId="1501413F" w14:textId="77777777" w:rsidR="00B27CBD" w:rsidRDefault="00B27CBD">
      <w:pPr>
        <w:pStyle w:val="GDMO2"/>
        <w:rPr>
          <w:rFonts w:ascii="Arial" w:hAnsi="Arial"/>
        </w:rPr>
      </w:pPr>
      <w:r>
        <w:rPr>
          <w:rFonts w:ascii="Arial" w:hAnsi="Arial"/>
        </w:rPr>
        <w:t>BEHAVIOUR</w:t>
      </w:r>
    </w:p>
    <w:p w14:paraId="6C30DC42" w14:textId="77777777" w:rsidR="00B27CBD" w:rsidRDefault="00B27CBD">
      <w:pPr>
        <w:pStyle w:val="GDMO3"/>
        <w:rPr>
          <w:rFonts w:ascii="Arial" w:hAnsi="Arial"/>
        </w:rPr>
      </w:pPr>
      <w:r>
        <w:rPr>
          <w:rFonts w:ascii="Arial" w:hAnsi="Arial"/>
        </w:rPr>
        <w:t>generalMeasurementAttributeBehaviour;</w:t>
      </w:r>
    </w:p>
    <w:p w14:paraId="297ED008" w14:textId="77777777" w:rsidR="00B27CBD" w:rsidRDefault="00B27CBD">
      <w:pPr>
        <w:pStyle w:val="GDMO1"/>
        <w:rPr>
          <w:rFonts w:ascii="Arial" w:hAnsi="Arial"/>
        </w:rPr>
      </w:pPr>
      <w:r>
        <w:rPr>
          <w:rFonts w:ascii="Arial" w:hAnsi="Arial"/>
          <w:b/>
        </w:rPr>
        <w:t>REGISTERED AS</w:t>
      </w:r>
      <w:r>
        <w:rPr>
          <w:rFonts w:ascii="Arial" w:hAnsi="Arial"/>
        </w:rPr>
        <w:t xml:space="preserve"> {gsm1204attribute 324};</w:t>
      </w:r>
    </w:p>
    <w:p w14:paraId="00FF86B8" w14:textId="77777777" w:rsidR="00B27CBD" w:rsidRDefault="00B27CBD">
      <w:pPr>
        <w:pStyle w:val="GDMO1"/>
        <w:rPr>
          <w:rFonts w:ascii="Arial" w:hAnsi="Arial"/>
        </w:rPr>
      </w:pPr>
      <w:r>
        <w:rPr>
          <w:rFonts w:ascii="Arial" w:hAnsi="Arial"/>
        </w:rPr>
        <w:t>77</w:t>
      </w:r>
    </w:p>
    <w:p w14:paraId="65E00314" w14:textId="77777777" w:rsidR="00B27CBD" w:rsidRDefault="00B27CBD">
      <w:pPr>
        <w:pStyle w:val="Heading3"/>
      </w:pPr>
      <w:bookmarkStart w:id="524" w:name="_Toc509322977"/>
      <w:r>
        <w:t>C.3.2.5</w:t>
      </w:r>
      <w:r>
        <w:tab/>
        <w:t>unsuccTransOfPagingMessagesPerBSC</w:t>
      </w:r>
      <w:bookmarkEnd w:id="524"/>
    </w:p>
    <w:p w14:paraId="5DE305FC" w14:textId="77777777" w:rsidR="00B27CBD" w:rsidRDefault="00B27CBD">
      <w:pPr>
        <w:pStyle w:val="GDMO1"/>
        <w:rPr>
          <w:rFonts w:ascii="Arial" w:hAnsi="Arial"/>
        </w:rPr>
      </w:pPr>
      <w:r>
        <w:rPr>
          <w:rFonts w:ascii="Arial" w:hAnsi="Arial"/>
        </w:rPr>
        <w:t xml:space="preserve">unsuccTransOfPagingMessagesPerBSC </w:t>
      </w:r>
      <w:r>
        <w:rPr>
          <w:rFonts w:ascii="Arial" w:hAnsi="Arial"/>
          <w:b/>
        </w:rPr>
        <w:t>ATTRIBUTE</w:t>
      </w:r>
    </w:p>
    <w:p w14:paraId="6969732E" w14:textId="77777777" w:rsidR="00B27CBD" w:rsidRDefault="00B27CBD">
      <w:pPr>
        <w:pStyle w:val="GDMO2"/>
        <w:rPr>
          <w:rFonts w:ascii="Arial" w:hAnsi="Arial"/>
        </w:rPr>
      </w:pPr>
      <w:r>
        <w:rPr>
          <w:rFonts w:ascii="Arial" w:hAnsi="Arial"/>
        </w:rPr>
        <w:t>WITH ATTRIBUTE SYNTAX</w:t>
      </w:r>
    </w:p>
    <w:p w14:paraId="0D74955D" w14:textId="77777777" w:rsidR="00B27CBD" w:rsidRDefault="00B27CBD">
      <w:pPr>
        <w:pStyle w:val="GDMO3"/>
        <w:rPr>
          <w:rFonts w:ascii="Arial" w:hAnsi="Arial"/>
        </w:rPr>
      </w:pPr>
      <w:r>
        <w:rPr>
          <w:rFonts w:ascii="Arial" w:hAnsi="Arial"/>
        </w:rPr>
        <w:t>GSM1204TypeModule.GSMMeasurementType1;</w:t>
      </w:r>
    </w:p>
    <w:p w14:paraId="4C92C89B" w14:textId="77777777" w:rsidR="00B27CBD" w:rsidRDefault="00B27CBD">
      <w:pPr>
        <w:pStyle w:val="GDMO2"/>
        <w:rPr>
          <w:rFonts w:ascii="Arial" w:hAnsi="Arial"/>
        </w:rPr>
      </w:pPr>
      <w:r>
        <w:rPr>
          <w:rFonts w:ascii="Arial" w:hAnsi="Arial"/>
        </w:rPr>
        <w:t>BEHAVIOUR</w:t>
      </w:r>
    </w:p>
    <w:p w14:paraId="3626C883" w14:textId="77777777" w:rsidR="00B27CBD" w:rsidRDefault="00B27CBD">
      <w:pPr>
        <w:pStyle w:val="GDMO3"/>
        <w:rPr>
          <w:rFonts w:ascii="Arial" w:hAnsi="Arial"/>
        </w:rPr>
      </w:pPr>
      <w:r>
        <w:rPr>
          <w:rFonts w:ascii="Arial" w:hAnsi="Arial"/>
        </w:rPr>
        <w:t>generalMeasurementAttributeBehaviour;</w:t>
      </w:r>
    </w:p>
    <w:p w14:paraId="08E71A24" w14:textId="77777777" w:rsidR="00B27CBD" w:rsidRDefault="00B27CBD">
      <w:pPr>
        <w:pStyle w:val="GDMO1"/>
        <w:rPr>
          <w:rFonts w:ascii="Arial" w:hAnsi="Arial"/>
        </w:rPr>
      </w:pPr>
      <w:r>
        <w:rPr>
          <w:rFonts w:ascii="Arial" w:hAnsi="Arial"/>
          <w:b/>
        </w:rPr>
        <w:t>REGISTERED AS</w:t>
      </w:r>
      <w:r>
        <w:rPr>
          <w:rFonts w:ascii="Arial" w:hAnsi="Arial"/>
        </w:rPr>
        <w:t xml:space="preserve"> {gsm1204attribute 325};</w:t>
      </w:r>
    </w:p>
    <w:p w14:paraId="24E294AC" w14:textId="77777777" w:rsidR="00B27CBD" w:rsidRDefault="00B27CBD">
      <w:pPr>
        <w:pStyle w:val="GDMO1"/>
        <w:rPr>
          <w:rFonts w:ascii="Arial" w:hAnsi="Arial"/>
        </w:rPr>
      </w:pPr>
    </w:p>
    <w:p w14:paraId="236E49CD" w14:textId="77777777" w:rsidR="00B27CBD" w:rsidRDefault="00B27CBD">
      <w:pPr>
        <w:pStyle w:val="Heading3"/>
      </w:pPr>
      <w:bookmarkStart w:id="525" w:name="_Toc509322978"/>
      <w:r>
        <w:t>C.3.2.6</w:t>
      </w:r>
      <w:r>
        <w:tab/>
        <w:t>attImmediateAssingProcsPerBSC</w:t>
      </w:r>
      <w:bookmarkEnd w:id="525"/>
    </w:p>
    <w:p w14:paraId="5912039B" w14:textId="77777777" w:rsidR="00B27CBD" w:rsidRDefault="00B27CBD">
      <w:pPr>
        <w:pStyle w:val="GDMO1"/>
        <w:rPr>
          <w:rFonts w:ascii="Arial" w:hAnsi="Arial"/>
        </w:rPr>
      </w:pPr>
      <w:r>
        <w:rPr>
          <w:rFonts w:ascii="Arial" w:hAnsi="Arial"/>
        </w:rPr>
        <w:t xml:space="preserve">attImmediateAssingProcsPerBSC </w:t>
      </w:r>
      <w:r>
        <w:rPr>
          <w:rFonts w:ascii="Arial" w:hAnsi="Arial"/>
          <w:b/>
        </w:rPr>
        <w:t>ATTRIBUTE</w:t>
      </w:r>
    </w:p>
    <w:p w14:paraId="23212BC0" w14:textId="77777777" w:rsidR="00B27CBD" w:rsidRDefault="00B27CBD">
      <w:pPr>
        <w:pStyle w:val="GDMO2"/>
        <w:rPr>
          <w:rFonts w:ascii="Arial" w:hAnsi="Arial"/>
        </w:rPr>
      </w:pPr>
      <w:r>
        <w:rPr>
          <w:rFonts w:ascii="Arial" w:hAnsi="Arial"/>
        </w:rPr>
        <w:t>WITH ATTRIBUTE SYNTAX</w:t>
      </w:r>
    </w:p>
    <w:p w14:paraId="4A982171" w14:textId="77777777" w:rsidR="00B27CBD" w:rsidRDefault="00B27CBD">
      <w:pPr>
        <w:pStyle w:val="GDMO3"/>
        <w:rPr>
          <w:rFonts w:ascii="Arial" w:hAnsi="Arial"/>
        </w:rPr>
      </w:pPr>
      <w:r>
        <w:rPr>
          <w:rFonts w:ascii="Arial" w:hAnsi="Arial"/>
        </w:rPr>
        <w:t>GSM1204TypeModule.GSMMeasurementType1;</w:t>
      </w:r>
    </w:p>
    <w:p w14:paraId="4947CAD6" w14:textId="77777777" w:rsidR="00B27CBD" w:rsidRDefault="00B27CBD">
      <w:pPr>
        <w:pStyle w:val="GDMO2"/>
        <w:rPr>
          <w:rFonts w:ascii="Arial" w:hAnsi="Arial"/>
        </w:rPr>
      </w:pPr>
      <w:r>
        <w:rPr>
          <w:rFonts w:ascii="Arial" w:hAnsi="Arial"/>
        </w:rPr>
        <w:t>BEHAVIOUR</w:t>
      </w:r>
    </w:p>
    <w:p w14:paraId="623D44F6" w14:textId="77777777" w:rsidR="00B27CBD" w:rsidRDefault="00B27CBD">
      <w:pPr>
        <w:pStyle w:val="GDMO3"/>
        <w:rPr>
          <w:rFonts w:ascii="Arial" w:hAnsi="Arial"/>
        </w:rPr>
      </w:pPr>
      <w:r>
        <w:rPr>
          <w:rFonts w:ascii="Arial" w:hAnsi="Arial"/>
        </w:rPr>
        <w:t>generalMeasurementAttributeBehaviour;</w:t>
      </w:r>
    </w:p>
    <w:p w14:paraId="638B8DAC" w14:textId="77777777" w:rsidR="00B27CBD" w:rsidRDefault="00B27CBD">
      <w:pPr>
        <w:pStyle w:val="GDMO1"/>
        <w:rPr>
          <w:rFonts w:ascii="Arial" w:hAnsi="Arial"/>
        </w:rPr>
      </w:pPr>
      <w:r>
        <w:rPr>
          <w:rFonts w:ascii="Arial" w:hAnsi="Arial"/>
          <w:b/>
        </w:rPr>
        <w:t>REGISTERED AS</w:t>
      </w:r>
      <w:r>
        <w:rPr>
          <w:rFonts w:ascii="Arial" w:hAnsi="Arial"/>
        </w:rPr>
        <w:t xml:space="preserve"> {gsm1204attribute 326};</w:t>
      </w:r>
    </w:p>
    <w:p w14:paraId="7BC6E66F" w14:textId="77777777" w:rsidR="00B27CBD" w:rsidRDefault="00B27CBD">
      <w:pPr>
        <w:pStyle w:val="GDMO1"/>
        <w:rPr>
          <w:rFonts w:ascii="Arial" w:hAnsi="Arial"/>
        </w:rPr>
      </w:pPr>
    </w:p>
    <w:p w14:paraId="18832032" w14:textId="77777777" w:rsidR="00B27CBD" w:rsidRDefault="00B27CBD">
      <w:pPr>
        <w:pStyle w:val="Heading3"/>
      </w:pPr>
      <w:bookmarkStart w:id="526" w:name="_Toc509322979"/>
      <w:r>
        <w:t>C.3.2.7</w:t>
      </w:r>
      <w:r>
        <w:tab/>
        <w:t>succImmediateAssingProcsPerBSC</w:t>
      </w:r>
      <w:bookmarkEnd w:id="526"/>
    </w:p>
    <w:p w14:paraId="7976D8FB" w14:textId="77777777" w:rsidR="00B27CBD" w:rsidRDefault="00B27CBD">
      <w:pPr>
        <w:pStyle w:val="GDMO1"/>
        <w:rPr>
          <w:rFonts w:ascii="Arial" w:hAnsi="Arial"/>
        </w:rPr>
      </w:pPr>
      <w:r>
        <w:rPr>
          <w:rFonts w:ascii="Arial" w:hAnsi="Arial"/>
        </w:rPr>
        <w:t xml:space="preserve">succImmediateAssingProcsPerBSC </w:t>
      </w:r>
      <w:r>
        <w:rPr>
          <w:rFonts w:ascii="Arial" w:hAnsi="Arial"/>
          <w:b/>
        </w:rPr>
        <w:t>ATTRIBUTE</w:t>
      </w:r>
    </w:p>
    <w:p w14:paraId="5F6F0593" w14:textId="77777777" w:rsidR="00B27CBD" w:rsidRDefault="00B27CBD">
      <w:pPr>
        <w:pStyle w:val="GDMO2"/>
        <w:rPr>
          <w:rFonts w:ascii="Arial" w:hAnsi="Arial"/>
        </w:rPr>
      </w:pPr>
      <w:r>
        <w:rPr>
          <w:rFonts w:ascii="Arial" w:hAnsi="Arial"/>
        </w:rPr>
        <w:t>WITH ATTRIBUTE SYNTAX</w:t>
      </w:r>
    </w:p>
    <w:p w14:paraId="4135C3ED" w14:textId="77777777" w:rsidR="00B27CBD" w:rsidRDefault="00B27CBD">
      <w:pPr>
        <w:pStyle w:val="GDMO3"/>
        <w:rPr>
          <w:rFonts w:ascii="Arial" w:hAnsi="Arial"/>
        </w:rPr>
      </w:pPr>
      <w:r>
        <w:rPr>
          <w:rFonts w:ascii="Arial" w:hAnsi="Arial"/>
        </w:rPr>
        <w:lastRenderedPageBreak/>
        <w:t>GSM1204TypeModule.GSMMeasurementType1;</w:t>
      </w:r>
    </w:p>
    <w:p w14:paraId="46AA27AD" w14:textId="77777777" w:rsidR="00B27CBD" w:rsidRDefault="00B27CBD">
      <w:pPr>
        <w:pStyle w:val="GDMO2"/>
        <w:rPr>
          <w:rFonts w:ascii="Arial" w:hAnsi="Arial"/>
        </w:rPr>
      </w:pPr>
      <w:r>
        <w:rPr>
          <w:rFonts w:ascii="Arial" w:hAnsi="Arial"/>
        </w:rPr>
        <w:t>BEHAVIOUR</w:t>
      </w:r>
    </w:p>
    <w:p w14:paraId="08C0E3C1" w14:textId="77777777" w:rsidR="00B27CBD" w:rsidRDefault="00B27CBD">
      <w:pPr>
        <w:pStyle w:val="GDMO3"/>
        <w:rPr>
          <w:rFonts w:ascii="Arial" w:hAnsi="Arial"/>
        </w:rPr>
      </w:pPr>
      <w:r>
        <w:rPr>
          <w:rFonts w:ascii="Arial" w:hAnsi="Arial"/>
        </w:rPr>
        <w:t>generalMeasurementAttributeBehaviour;</w:t>
      </w:r>
    </w:p>
    <w:p w14:paraId="6AEE16A9" w14:textId="77777777" w:rsidR="00B27CBD" w:rsidRDefault="00B27CBD">
      <w:pPr>
        <w:pStyle w:val="GDMO1"/>
        <w:rPr>
          <w:rFonts w:ascii="Arial" w:hAnsi="Arial"/>
        </w:rPr>
      </w:pPr>
      <w:r>
        <w:rPr>
          <w:rFonts w:ascii="Arial" w:hAnsi="Arial"/>
          <w:b/>
        </w:rPr>
        <w:t>REGISTERED AS</w:t>
      </w:r>
      <w:r>
        <w:rPr>
          <w:rFonts w:ascii="Arial" w:hAnsi="Arial"/>
        </w:rPr>
        <w:t xml:space="preserve"> {gsm1204attribute 327};</w:t>
      </w:r>
    </w:p>
    <w:p w14:paraId="4AE85066" w14:textId="77777777" w:rsidR="00B27CBD" w:rsidRDefault="00B27CBD">
      <w:pPr>
        <w:pStyle w:val="GDMO1"/>
        <w:rPr>
          <w:rFonts w:ascii="Arial" w:hAnsi="Arial"/>
        </w:rPr>
      </w:pPr>
    </w:p>
    <w:p w14:paraId="4D612E66" w14:textId="77777777" w:rsidR="00B27CBD" w:rsidRDefault="00B27CBD">
      <w:pPr>
        <w:pStyle w:val="Heading3"/>
      </w:pPr>
      <w:bookmarkStart w:id="527" w:name="_Toc509322980"/>
      <w:r>
        <w:t>C.3.2.8</w:t>
      </w:r>
      <w:r>
        <w:tab/>
        <w:t>succInternalHDOsIntraCellPerBSC</w:t>
      </w:r>
      <w:bookmarkEnd w:id="527"/>
    </w:p>
    <w:p w14:paraId="243DD4A0" w14:textId="77777777" w:rsidR="00B27CBD" w:rsidRDefault="00B27CBD">
      <w:pPr>
        <w:pStyle w:val="GDMO1"/>
        <w:rPr>
          <w:rFonts w:ascii="Arial" w:hAnsi="Arial"/>
        </w:rPr>
      </w:pPr>
      <w:r>
        <w:rPr>
          <w:rFonts w:ascii="Arial" w:hAnsi="Arial"/>
        </w:rPr>
        <w:t xml:space="preserve">succInternalHDOsIntraCellPerBSC </w:t>
      </w:r>
      <w:r>
        <w:rPr>
          <w:rFonts w:ascii="Arial" w:hAnsi="Arial"/>
          <w:b/>
        </w:rPr>
        <w:t>ATTRIBUTE</w:t>
      </w:r>
    </w:p>
    <w:p w14:paraId="7312C23B" w14:textId="77777777" w:rsidR="00B27CBD" w:rsidRDefault="00B27CBD">
      <w:pPr>
        <w:pStyle w:val="GDMO2"/>
        <w:rPr>
          <w:rFonts w:ascii="Arial" w:hAnsi="Arial"/>
        </w:rPr>
      </w:pPr>
      <w:r>
        <w:rPr>
          <w:rFonts w:ascii="Arial" w:hAnsi="Arial"/>
        </w:rPr>
        <w:t>WITH ATTRIBUTE SYNTAX</w:t>
      </w:r>
    </w:p>
    <w:p w14:paraId="31B255E8" w14:textId="77777777" w:rsidR="00B27CBD" w:rsidRDefault="00B27CBD">
      <w:pPr>
        <w:pStyle w:val="GDMO3"/>
        <w:rPr>
          <w:rFonts w:ascii="Arial" w:hAnsi="Arial"/>
        </w:rPr>
      </w:pPr>
      <w:r>
        <w:rPr>
          <w:rFonts w:ascii="Arial" w:hAnsi="Arial"/>
        </w:rPr>
        <w:t>GSM1204TypeModule.GSMMeasurementType1;</w:t>
      </w:r>
    </w:p>
    <w:p w14:paraId="21968484" w14:textId="77777777" w:rsidR="00B27CBD" w:rsidRDefault="00B27CBD">
      <w:pPr>
        <w:pStyle w:val="GDMO2"/>
        <w:rPr>
          <w:rFonts w:ascii="Arial" w:hAnsi="Arial"/>
        </w:rPr>
      </w:pPr>
      <w:r>
        <w:rPr>
          <w:rFonts w:ascii="Arial" w:hAnsi="Arial"/>
        </w:rPr>
        <w:t>BEHAVIOUR</w:t>
      </w:r>
    </w:p>
    <w:p w14:paraId="266690A0" w14:textId="77777777" w:rsidR="00B27CBD" w:rsidRDefault="00B27CBD">
      <w:pPr>
        <w:pStyle w:val="GDMO3"/>
        <w:rPr>
          <w:rFonts w:ascii="Arial" w:hAnsi="Arial"/>
        </w:rPr>
      </w:pPr>
      <w:r>
        <w:rPr>
          <w:rFonts w:ascii="Arial" w:hAnsi="Arial"/>
        </w:rPr>
        <w:t>generalMeasurementAttributeBehaviour;</w:t>
      </w:r>
    </w:p>
    <w:p w14:paraId="47C70757" w14:textId="77777777" w:rsidR="00B27CBD" w:rsidRDefault="00B27CBD">
      <w:pPr>
        <w:pStyle w:val="GDMO1"/>
        <w:rPr>
          <w:rFonts w:ascii="Arial" w:hAnsi="Arial"/>
        </w:rPr>
      </w:pPr>
      <w:r>
        <w:rPr>
          <w:rFonts w:ascii="Arial" w:hAnsi="Arial"/>
          <w:b/>
        </w:rPr>
        <w:t>REGISTERED AS</w:t>
      </w:r>
      <w:r>
        <w:rPr>
          <w:rFonts w:ascii="Arial" w:hAnsi="Arial"/>
        </w:rPr>
        <w:t xml:space="preserve"> {gsm1204attribute 328};</w:t>
      </w:r>
    </w:p>
    <w:p w14:paraId="39717DCE" w14:textId="77777777" w:rsidR="00B27CBD" w:rsidRDefault="00B27CBD">
      <w:pPr>
        <w:pStyle w:val="GDMO1"/>
        <w:rPr>
          <w:rFonts w:ascii="Arial" w:hAnsi="Arial"/>
        </w:rPr>
      </w:pPr>
    </w:p>
    <w:p w14:paraId="51F42293" w14:textId="77777777" w:rsidR="00B27CBD" w:rsidRDefault="00B27CBD">
      <w:pPr>
        <w:pStyle w:val="Heading3"/>
      </w:pPr>
      <w:bookmarkStart w:id="528" w:name="_Toc509322981"/>
      <w:r>
        <w:t>C.3.2.9</w:t>
      </w:r>
      <w:r>
        <w:tab/>
        <w:t>unsuccInternalHDOsIntraCellPerBSC</w:t>
      </w:r>
      <w:bookmarkEnd w:id="528"/>
    </w:p>
    <w:p w14:paraId="1DDF39F8" w14:textId="77777777" w:rsidR="00B27CBD" w:rsidRDefault="00B27CBD">
      <w:pPr>
        <w:pStyle w:val="GDMO1"/>
        <w:rPr>
          <w:rFonts w:ascii="Arial" w:hAnsi="Arial"/>
        </w:rPr>
      </w:pPr>
      <w:r>
        <w:rPr>
          <w:rFonts w:ascii="Arial" w:hAnsi="Arial"/>
        </w:rPr>
        <w:t xml:space="preserve">unsuccInternalHDOsIntraCellPerBSC </w:t>
      </w:r>
      <w:r>
        <w:rPr>
          <w:rFonts w:ascii="Arial" w:hAnsi="Arial"/>
          <w:b/>
        </w:rPr>
        <w:t>ATTRIBUTE</w:t>
      </w:r>
    </w:p>
    <w:p w14:paraId="17BFAD66" w14:textId="77777777" w:rsidR="00B27CBD" w:rsidRDefault="00B27CBD">
      <w:pPr>
        <w:pStyle w:val="GDMO2"/>
        <w:rPr>
          <w:rFonts w:ascii="Arial" w:hAnsi="Arial"/>
        </w:rPr>
      </w:pPr>
      <w:r>
        <w:rPr>
          <w:rFonts w:ascii="Arial" w:hAnsi="Arial"/>
        </w:rPr>
        <w:t>WITH ATTRIBUTE SYNTAX</w:t>
      </w:r>
    </w:p>
    <w:p w14:paraId="2F6BCE6A" w14:textId="77777777" w:rsidR="00B27CBD" w:rsidRDefault="00B27CBD">
      <w:pPr>
        <w:pStyle w:val="GDMO3"/>
        <w:rPr>
          <w:rFonts w:ascii="Arial" w:hAnsi="Arial"/>
        </w:rPr>
      </w:pPr>
      <w:r>
        <w:rPr>
          <w:rFonts w:ascii="Arial" w:hAnsi="Arial"/>
        </w:rPr>
        <w:t>GSM1204TypeModule.GSMMeasurementType1;</w:t>
      </w:r>
    </w:p>
    <w:p w14:paraId="55DA805D" w14:textId="77777777" w:rsidR="00B27CBD" w:rsidRDefault="00B27CBD">
      <w:pPr>
        <w:pStyle w:val="GDMO2"/>
        <w:rPr>
          <w:rFonts w:ascii="Arial" w:hAnsi="Arial"/>
        </w:rPr>
      </w:pPr>
      <w:r>
        <w:rPr>
          <w:rFonts w:ascii="Arial" w:hAnsi="Arial"/>
        </w:rPr>
        <w:t>BEHAVIOUR</w:t>
      </w:r>
    </w:p>
    <w:p w14:paraId="3A7B510B" w14:textId="77777777" w:rsidR="00B27CBD" w:rsidRDefault="00B27CBD">
      <w:pPr>
        <w:pStyle w:val="GDMO3"/>
        <w:rPr>
          <w:rFonts w:ascii="Arial" w:hAnsi="Arial"/>
        </w:rPr>
      </w:pPr>
      <w:r>
        <w:rPr>
          <w:rFonts w:ascii="Arial" w:hAnsi="Arial"/>
        </w:rPr>
        <w:t>generalMeasurementAttributeBehaviour;</w:t>
      </w:r>
    </w:p>
    <w:p w14:paraId="27E0E3FF" w14:textId="77777777" w:rsidR="00B27CBD" w:rsidRDefault="00B27CBD">
      <w:pPr>
        <w:pStyle w:val="GDMO1"/>
        <w:rPr>
          <w:rFonts w:ascii="Arial" w:hAnsi="Arial"/>
        </w:rPr>
      </w:pPr>
      <w:r>
        <w:rPr>
          <w:rFonts w:ascii="Arial" w:hAnsi="Arial"/>
          <w:b/>
        </w:rPr>
        <w:t>REGISTERED AS</w:t>
      </w:r>
      <w:r>
        <w:rPr>
          <w:rFonts w:ascii="Arial" w:hAnsi="Arial"/>
        </w:rPr>
        <w:t xml:space="preserve"> {gsm1204attribute 329};</w:t>
      </w:r>
    </w:p>
    <w:p w14:paraId="79976EAC" w14:textId="77777777" w:rsidR="00B27CBD" w:rsidRDefault="00B27CBD">
      <w:pPr>
        <w:pStyle w:val="GDMO1"/>
        <w:rPr>
          <w:rFonts w:ascii="Arial" w:hAnsi="Arial"/>
        </w:rPr>
      </w:pPr>
    </w:p>
    <w:p w14:paraId="417DAFCD" w14:textId="77777777" w:rsidR="00B27CBD" w:rsidRDefault="00B27CBD">
      <w:pPr>
        <w:pStyle w:val="Heading3"/>
      </w:pPr>
      <w:bookmarkStart w:id="529" w:name="_Toc509322982"/>
      <w:r>
        <w:t>C.3.2.10</w:t>
      </w:r>
      <w:r>
        <w:tab/>
        <w:t>succInternalHDOsPerBSC</w:t>
      </w:r>
      <w:bookmarkEnd w:id="529"/>
    </w:p>
    <w:p w14:paraId="0DCE13EF" w14:textId="77777777" w:rsidR="00B27CBD" w:rsidRDefault="00B27CBD">
      <w:pPr>
        <w:pStyle w:val="GDMO1"/>
        <w:rPr>
          <w:rFonts w:ascii="Arial" w:hAnsi="Arial"/>
        </w:rPr>
      </w:pPr>
      <w:r>
        <w:rPr>
          <w:rFonts w:ascii="Arial" w:hAnsi="Arial"/>
        </w:rPr>
        <w:t xml:space="preserve">succInternalHDOsPerBSC </w:t>
      </w:r>
      <w:r>
        <w:rPr>
          <w:rFonts w:ascii="Arial" w:hAnsi="Arial"/>
          <w:b/>
        </w:rPr>
        <w:t>ATTRIBUTE</w:t>
      </w:r>
    </w:p>
    <w:p w14:paraId="35DF5DBD" w14:textId="77777777" w:rsidR="00B27CBD" w:rsidRDefault="00B27CBD">
      <w:pPr>
        <w:pStyle w:val="GDMO2"/>
        <w:rPr>
          <w:rFonts w:ascii="Arial" w:hAnsi="Arial"/>
        </w:rPr>
      </w:pPr>
      <w:r>
        <w:rPr>
          <w:rFonts w:ascii="Arial" w:hAnsi="Arial"/>
        </w:rPr>
        <w:t>WITH ATTRIBUTE SYNTAX</w:t>
      </w:r>
    </w:p>
    <w:p w14:paraId="551BF20D" w14:textId="77777777" w:rsidR="00B27CBD" w:rsidRDefault="00B27CBD">
      <w:pPr>
        <w:pStyle w:val="GDMO3"/>
        <w:rPr>
          <w:rFonts w:ascii="Arial" w:hAnsi="Arial"/>
        </w:rPr>
      </w:pPr>
      <w:r>
        <w:rPr>
          <w:rFonts w:ascii="Arial" w:hAnsi="Arial"/>
        </w:rPr>
        <w:t>GSM1204TypeModule.GSMMeasurementType1;</w:t>
      </w:r>
    </w:p>
    <w:p w14:paraId="2C21C71F" w14:textId="77777777" w:rsidR="00B27CBD" w:rsidRDefault="00B27CBD">
      <w:pPr>
        <w:pStyle w:val="GDMO2"/>
        <w:rPr>
          <w:rFonts w:ascii="Arial" w:hAnsi="Arial"/>
        </w:rPr>
      </w:pPr>
      <w:r>
        <w:rPr>
          <w:rFonts w:ascii="Arial" w:hAnsi="Arial"/>
        </w:rPr>
        <w:t>BEHAVIOUR</w:t>
      </w:r>
    </w:p>
    <w:p w14:paraId="26E0C768" w14:textId="77777777" w:rsidR="00B27CBD" w:rsidRDefault="00B27CBD">
      <w:pPr>
        <w:pStyle w:val="GDMO3"/>
        <w:rPr>
          <w:rFonts w:ascii="Arial" w:hAnsi="Arial"/>
        </w:rPr>
      </w:pPr>
      <w:r>
        <w:rPr>
          <w:rFonts w:ascii="Arial" w:hAnsi="Arial"/>
        </w:rPr>
        <w:t>generalMeasurementAttributeBehaviour;</w:t>
      </w:r>
    </w:p>
    <w:p w14:paraId="184E9DC7" w14:textId="77777777" w:rsidR="00B27CBD" w:rsidRDefault="00B27CBD">
      <w:pPr>
        <w:pStyle w:val="GDMO1"/>
        <w:rPr>
          <w:rFonts w:ascii="Arial" w:hAnsi="Arial"/>
        </w:rPr>
      </w:pPr>
      <w:r>
        <w:rPr>
          <w:rFonts w:ascii="Arial" w:hAnsi="Arial"/>
          <w:b/>
        </w:rPr>
        <w:t>REGISTERED AS</w:t>
      </w:r>
      <w:r>
        <w:rPr>
          <w:rFonts w:ascii="Arial" w:hAnsi="Arial"/>
        </w:rPr>
        <w:t xml:space="preserve"> {gsm1204attribute 3210};</w:t>
      </w:r>
    </w:p>
    <w:p w14:paraId="1B07893A" w14:textId="77777777" w:rsidR="00B27CBD" w:rsidRDefault="00B27CBD">
      <w:pPr>
        <w:pStyle w:val="GDMO1"/>
        <w:rPr>
          <w:rFonts w:ascii="Arial" w:hAnsi="Arial"/>
        </w:rPr>
      </w:pPr>
    </w:p>
    <w:p w14:paraId="0B2836D0" w14:textId="77777777" w:rsidR="00B27CBD" w:rsidRDefault="00B27CBD">
      <w:pPr>
        <w:pStyle w:val="Heading3"/>
      </w:pPr>
      <w:bookmarkStart w:id="530" w:name="_Toc509322983"/>
      <w:r>
        <w:t>C.3.2.11</w:t>
      </w:r>
      <w:r>
        <w:tab/>
        <w:t>succInternalHDOsPerCause</w:t>
      </w:r>
      <w:bookmarkEnd w:id="530"/>
    </w:p>
    <w:p w14:paraId="20CB7AA5" w14:textId="77777777" w:rsidR="00B27CBD" w:rsidRDefault="00B27CBD">
      <w:pPr>
        <w:pStyle w:val="GDMO1"/>
        <w:rPr>
          <w:rFonts w:ascii="Arial" w:hAnsi="Arial"/>
        </w:rPr>
      </w:pPr>
      <w:r>
        <w:rPr>
          <w:rFonts w:ascii="Arial" w:hAnsi="Arial"/>
        </w:rPr>
        <w:t xml:space="preserve">succInternalHDOsPerCause </w:t>
      </w:r>
      <w:r>
        <w:rPr>
          <w:rFonts w:ascii="Arial" w:hAnsi="Arial"/>
          <w:b/>
        </w:rPr>
        <w:t>ATTRIBUTE</w:t>
      </w:r>
    </w:p>
    <w:p w14:paraId="392CBE72" w14:textId="77777777" w:rsidR="00B27CBD" w:rsidRDefault="00B27CBD">
      <w:pPr>
        <w:pStyle w:val="GDMO2"/>
        <w:rPr>
          <w:rFonts w:ascii="Arial" w:hAnsi="Arial"/>
        </w:rPr>
      </w:pPr>
      <w:r>
        <w:rPr>
          <w:rFonts w:ascii="Arial" w:hAnsi="Arial"/>
        </w:rPr>
        <w:t>WITH ATTRIBUTE SYNTAX</w:t>
      </w:r>
    </w:p>
    <w:p w14:paraId="0492DF3A" w14:textId="77777777" w:rsidR="00B27CBD" w:rsidRDefault="00B27CBD">
      <w:pPr>
        <w:pStyle w:val="GDMO3"/>
        <w:rPr>
          <w:rFonts w:ascii="Arial" w:hAnsi="Arial"/>
        </w:rPr>
      </w:pPr>
      <w:r>
        <w:rPr>
          <w:rFonts w:ascii="Arial" w:hAnsi="Arial"/>
        </w:rPr>
        <w:t>GSM1204TypeModule.GSMMeasurementType3;</w:t>
      </w:r>
    </w:p>
    <w:p w14:paraId="118A764F" w14:textId="77777777" w:rsidR="00B27CBD" w:rsidRDefault="00B27CBD">
      <w:pPr>
        <w:pStyle w:val="GDMO2"/>
        <w:rPr>
          <w:rFonts w:ascii="Arial" w:hAnsi="Arial"/>
        </w:rPr>
      </w:pPr>
      <w:r>
        <w:rPr>
          <w:rFonts w:ascii="Arial" w:hAnsi="Arial"/>
        </w:rPr>
        <w:t>BEHAVIOUR</w:t>
      </w:r>
    </w:p>
    <w:p w14:paraId="07E97E0F" w14:textId="77777777" w:rsidR="00B27CBD" w:rsidRDefault="00B27CBD">
      <w:pPr>
        <w:pStyle w:val="GDMO3"/>
        <w:rPr>
          <w:rFonts w:ascii="Arial" w:hAnsi="Arial"/>
        </w:rPr>
      </w:pPr>
      <w:r>
        <w:rPr>
          <w:rFonts w:ascii="Arial" w:hAnsi="Arial"/>
        </w:rPr>
        <w:t>generalMeasurementAttributeBehaviour;</w:t>
      </w:r>
    </w:p>
    <w:p w14:paraId="2395B242" w14:textId="77777777" w:rsidR="00B27CBD" w:rsidRDefault="00B27CBD">
      <w:pPr>
        <w:pStyle w:val="GDMO1"/>
        <w:rPr>
          <w:rFonts w:ascii="Arial" w:hAnsi="Arial"/>
        </w:rPr>
      </w:pPr>
      <w:r>
        <w:rPr>
          <w:rFonts w:ascii="Arial" w:hAnsi="Arial"/>
          <w:b/>
        </w:rPr>
        <w:t>REGISTERED AS</w:t>
      </w:r>
      <w:r>
        <w:rPr>
          <w:rFonts w:ascii="Arial" w:hAnsi="Arial"/>
        </w:rPr>
        <w:t xml:space="preserve"> {gsm1204attribute 3211};</w:t>
      </w:r>
    </w:p>
    <w:p w14:paraId="40E45948" w14:textId="77777777" w:rsidR="00B27CBD" w:rsidRDefault="00B27CBD">
      <w:pPr>
        <w:pStyle w:val="GDMO1"/>
        <w:rPr>
          <w:rFonts w:ascii="Arial" w:hAnsi="Arial"/>
        </w:rPr>
      </w:pPr>
    </w:p>
    <w:p w14:paraId="1341E7B1" w14:textId="77777777" w:rsidR="00B27CBD" w:rsidRDefault="00B27CBD">
      <w:pPr>
        <w:pStyle w:val="Heading3"/>
      </w:pPr>
      <w:bookmarkStart w:id="531" w:name="_Toc509322984"/>
      <w:r>
        <w:t>C.3.2.12</w:t>
      </w:r>
      <w:r>
        <w:tab/>
        <w:t>unsuccInternalHDOsWithReconnectionPerBSC</w:t>
      </w:r>
      <w:bookmarkEnd w:id="531"/>
    </w:p>
    <w:p w14:paraId="62621E2E" w14:textId="77777777" w:rsidR="00B27CBD" w:rsidRDefault="00B27CBD">
      <w:pPr>
        <w:pStyle w:val="GDMO1"/>
        <w:rPr>
          <w:rFonts w:ascii="Arial" w:hAnsi="Arial"/>
        </w:rPr>
      </w:pPr>
      <w:r>
        <w:rPr>
          <w:rFonts w:ascii="Arial" w:hAnsi="Arial"/>
        </w:rPr>
        <w:t xml:space="preserve">unsuccInternalHDOsWithReconnectionPerBSC </w:t>
      </w:r>
      <w:r>
        <w:rPr>
          <w:rFonts w:ascii="Arial" w:hAnsi="Arial"/>
          <w:b/>
        </w:rPr>
        <w:t>ATTRIBUTE</w:t>
      </w:r>
    </w:p>
    <w:p w14:paraId="692CC358" w14:textId="77777777" w:rsidR="00B27CBD" w:rsidRDefault="00B27CBD">
      <w:pPr>
        <w:pStyle w:val="GDMO2"/>
        <w:rPr>
          <w:rFonts w:ascii="Arial" w:hAnsi="Arial"/>
        </w:rPr>
      </w:pPr>
      <w:r>
        <w:rPr>
          <w:rFonts w:ascii="Arial" w:hAnsi="Arial"/>
        </w:rPr>
        <w:t>WITH ATTRIBUTE SYNTAX</w:t>
      </w:r>
    </w:p>
    <w:p w14:paraId="754EF1BD" w14:textId="77777777" w:rsidR="00B27CBD" w:rsidRDefault="00B27CBD">
      <w:pPr>
        <w:pStyle w:val="GDMO3"/>
        <w:rPr>
          <w:rFonts w:ascii="Arial" w:hAnsi="Arial"/>
        </w:rPr>
      </w:pPr>
      <w:r>
        <w:rPr>
          <w:rFonts w:ascii="Arial" w:hAnsi="Arial"/>
        </w:rPr>
        <w:t>GSM1204TypeModule.GSMMeasurementType1;</w:t>
      </w:r>
    </w:p>
    <w:p w14:paraId="709CD9A4" w14:textId="77777777" w:rsidR="00B27CBD" w:rsidRDefault="00B27CBD">
      <w:pPr>
        <w:pStyle w:val="GDMO2"/>
        <w:rPr>
          <w:rFonts w:ascii="Arial" w:hAnsi="Arial"/>
        </w:rPr>
      </w:pPr>
      <w:r>
        <w:rPr>
          <w:rFonts w:ascii="Arial" w:hAnsi="Arial"/>
        </w:rPr>
        <w:t>BEHAVIOUR</w:t>
      </w:r>
    </w:p>
    <w:p w14:paraId="4C565DB1" w14:textId="77777777" w:rsidR="00B27CBD" w:rsidRDefault="00B27CBD">
      <w:pPr>
        <w:pStyle w:val="GDMO3"/>
        <w:rPr>
          <w:rFonts w:ascii="Arial" w:hAnsi="Arial"/>
        </w:rPr>
      </w:pPr>
      <w:r>
        <w:rPr>
          <w:rFonts w:ascii="Arial" w:hAnsi="Arial"/>
        </w:rPr>
        <w:t>generalMeasurementAttributeBehaviour;</w:t>
      </w:r>
    </w:p>
    <w:p w14:paraId="2855258C" w14:textId="77777777" w:rsidR="00B27CBD" w:rsidRDefault="00B27CBD">
      <w:pPr>
        <w:pStyle w:val="GDMO1"/>
        <w:rPr>
          <w:rFonts w:ascii="Arial" w:hAnsi="Arial"/>
        </w:rPr>
      </w:pPr>
      <w:r>
        <w:rPr>
          <w:rFonts w:ascii="Arial" w:hAnsi="Arial"/>
          <w:b/>
        </w:rPr>
        <w:t>REGISTERED AS</w:t>
      </w:r>
      <w:r>
        <w:rPr>
          <w:rFonts w:ascii="Arial" w:hAnsi="Arial"/>
        </w:rPr>
        <w:t xml:space="preserve"> {gsm1204attribute 3212};</w:t>
      </w:r>
    </w:p>
    <w:p w14:paraId="658E21F5" w14:textId="77777777" w:rsidR="00B27CBD" w:rsidRDefault="00B27CBD">
      <w:pPr>
        <w:pStyle w:val="GDMO1"/>
        <w:rPr>
          <w:rFonts w:ascii="Arial" w:hAnsi="Arial"/>
        </w:rPr>
      </w:pPr>
    </w:p>
    <w:p w14:paraId="18B99364" w14:textId="77777777" w:rsidR="00B27CBD" w:rsidRDefault="00B27CBD">
      <w:pPr>
        <w:pStyle w:val="Heading3"/>
      </w:pPr>
      <w:bookmarkStart w:id="532" w:name="_Toc509322985"/>
      <w:r>
        <w:lastRenderedPageBreak/>
        <w:t>C.3.2.13</w:t>
      </w:r>
      <w:r>
        <w:tab/>
        <w:t>unsuccInternalHDOsWithLossOfConnectionPerBSC</w:t>
      </w:r>
      <w:bookmarkEnd w:id="532"/>
    </w:p>
    <w:p w14:paraId="22581F93" w14:textId="77777777" w:rsidR="00B27CBD" w:rsidRDefault="00B27CBD">
      <w:pPr>
        <w:pStyle w:val="GDMO1"/>
        <w:rPr>
          <w:rFonts w:ascii="Arial" w:hAnsi="Arial"/>
        </w:rPr>
      </w:pPr>
      <w:r>
        <w:rPr>
          <w:rFonts w:ascii="Arial" w:hAnsi="Arial"/>
        </w:rPr>
        <w:t xml:space="preserve">unsuccInternalHDOsWithLossOfConnectionPerBSC </w:t>
      </w:r>
      <w:r>
        <w:rPr>
          <w:rFonts w:ascii="Arial" w:hAnsi="Arial"/>
          <w:b/>
        </w:rPr>
        <w:t>ATTRIBUTE</w:t>
      </w:r>
    </w:p>
    <w:p w14:paraId="29BFFF61" w14:textId="77777777" w:rsidR="00B27CBD" w:rsidRDefault="00B27CBD">
      <w:pPr>
        <w:pStyle w:val="GDMO2"/>
        <w:rPr>
          <w:rFonts w:ascii="Arial" w:hAnsi="Arial"/>
        </w:rPr>
      </w:pPr>
      <w:r>
        <w:rPr>
          <w:rFonts w:ascii="Arial" w:hAnsi="Arial"/>
        </w:rPr>
        <w:t>WITH ATTRIBUTE SYNTAX</w:t>
      </w:r>
    </w:p>
    <w:p w14:paraId="45B4EFD3" w14:textId="77777777" w:rsidR="00B27CBD" w:rsidRDefault="00B27CBD">
      <w:pPr>
        <w:pStyle w:val="GDMO3"/>
        <w:rPr>
          <w:rFonts w:ascii="Arial" w:hAnsi="Arial"/>
        </w:rPr>
      </w:pPr>
      <w:r>
        <w:rPr>
          <w:rFonts w:ascii="Arial" w:hAnsi="Arial"/>
        </w:rPr>
        <w:t>GSM1204TypeModule.GSMMeasurementType1;</w:t>
      </w:r>
    </w:p>
    <w:p w14:paraId="49614559" w14:textId="77777777" w:rsidR="00B27CBD" w:rsidRDefault="00B27CBD">
      <w:pPr>
        <w:pStyle w:val="GDMO2"/>
        <w:rPr>
          <w:rFonts w:ascii="Arial" w:hAnsi="Arial"/>
        </w:rPr>
      </w:pPr>
      <w:r>
        <w:rPr>
          <w:rFonts w:ascii="Arial" w:hAnsi="Arial"/>
        </w:rPr>
        <w:t>BEHAVIOUR</w:t>
      </w:r>
    </w:p>
    <w:p w14:paraId="33AE3D0D" w14:textId="77777777" w:rsidR="00B27CBD" w:rsidRDefault="00B27CBD">
      <w:pPr>
        <w:pStyle w:val="GDMO3"/>
        <w:rPr>
          <w:rFonts w:ascii="Arial" w:hAnsi="Arial"/>
        </w:rPr>
      </w:pPr>
      <w:r>
        <w:rPr>
          <w:rFonts w:ascii="Arial" w:hAnsi="Arial"/>
        </w:rPr>
        <w:t>generalMeasurementAttributeBehaviour;</w:t>
      </w:r>
    </w:p>
    <w:p w14:paraId="3E68EDC5" w14:textId="77777777" w:rsidR="00B27CBD" w:rsidRDefault="00B27CBD">
      <w:pPr>
        <w:pStyle w:val="GDMO1"/>
        <w:rPr>
          <w:rFonts w:ascii="Arial" w:hAnsi="Arial"/>
        </w:rPr>
      </w:pPr>
      <w:r>
        <w:rPr>
          <w:rFonts w:ascii="Arial" w:hAnsi="Arial"/>
          <w:b/>
        </w:rPr>
        <w:t>REGISTERED AS</w:t>
      </w:r>
      <w:r>
        <w:rPr>
          <w:rFonts w:ascii="Arial" w:hAnsi="Arial"/>
        </w:rPr>
        <w:t xml:space="preserve"> {gsm1204attribute 3213};</w:t>
      </w:r>
    </w:p>
    <w:p w14:paraId="5A76746F" w14:textId="77777777" w:rsidR="00B27CBD" w:rsidRDefault="00B27CBD">
      <w:pPr>
        <w:pStyle w:val="Heading3"/>
      </w:pPr>
      <w:bookmarkStart w:id="533" w:name="_Toc509322986"/>
      <w:r>
        <w:t>C.3.2.14</w:t>
      </w:r>
      <w:r>
        <w:tab/>
        <w:t>flushRequestReceived</w:t>
      </w:r>
      <w:bookmarkEnd w:id="533"/>
    </w:p>
    <w:p w14:paraId="0D5DA650" w14:textId="77777777" w:rsidR="00B27CBD" w:rsidRDefault="00B27CBD">
      <w:pPr>
        <w:pStyle w:val="GDMO1"/>
        <w:rPr>
          <w:rFonts w:ascii="Arial" w:hAnsi="Arial"/>
        </w:rPr>
      </w:pPr>
      <w:r>
        <w:rPr>
          <w:rFonts w:ascii="Arial" w:hAnsi="Arial"/>
        </w:rPr>
        <w:t xml:space="preserve">flushRequestReceived </w:t>
      </w:r>
      <w:r>
        <w:rPr>
          <w:rFonts w:ascii="Arial" w:hAnsi="Arial"/>
          <w:b/>
        </w:rPr>
        <w:t>ATTRIBUTE</w:t>
      </w:r>
    </w:p>
    <w:p w14:paraId="5CC1F253" w14:textId="77777777" w:rsidR="00B27CBD" w:rsidRDefault="00B27CBD">
      <w:pPr>
        <w:pStyle w:val="GDMO2"/>
        <w:rPr>
          <w:rFonts w:ascii="Arial" w:hAnsi="Arial"/>
        </w:rPr>
      </w:pPr>
      <w:r>
        <w:rPr>
          <w:rFonts w:ascii="Arial" w:hAnsi="Arial"/>
        </w:rPr>
        <w:t>WITH ATTRIBUTE SYNTAX</w:t>
      </w:r>
    </w:p>
    <w:p w14:paraId="177A3AE3" w14:textId="77777777" w:rsidR="00B27CBD" w:rsidRDefault="00B27CBD">
      <w:pPr>
        <w:pStyle w:val="GDMO3"/>
        <w:rPr>
          <w:rFonts w:ascii="Arial" w:hAnsi="Arial"/>
        </w:rPr>
      </w:pPr>
      <w:r>
        <w:rPr>
          <w:rFonts w:ascii="Arial" w:hAnsi="Arial"/>
        </w:rPr>
        <w:t>GSM1204TypeModule.GSMMeasurementType1;</w:t>
      </w:r>
    </w:p>
    <w:p w14:paraId="4731DD0C" w14:textId="77777777" w:rsidR="00B27CBD" w:rsidRDefault="00B27CBD">
      <w:pPr>
        <w:pStyle w:val="GDMO2"/>
        <w:rPr>
          <w:rFonts w:ascii="Arial" w:hAnsi="Arial"/>
        </w:rPr>
      </w:pPr>
      <w:r>
        <w:rPr>
          <w:rFonts w:ascii="Arial" w:hAnsi="Arial"/>
        </w:rPr>
        <w:t>BEHAVIOUR</w:t>
      </w:r>
    </w:p>
    <w:p w14:paraId="5EF9F33E" w14:textId="77777777" w:rsidR="00B27CBD" w:rsidRDefault="00B27CBD">
      <w:pPr>
        <w:pStyle w:val="GDMO3"/>
        <w:rPr>
          <w:rFonts w:ascii="Arial" w:hAnsi="Arial"/>
        </w:rPr>
      </w:pPr>
      <w:r>
        <w:rPr>
          <w:rFonts w:ascii="Arial" w:hAnsi="Arial"/>
        </w:rPr>
        <w:t>generalMeasurementAttributeBehaviour;</w:t>
      </w:r>
    </w:p>
    <w:p w14:paraId="35F58237" w14:textId="77777777" w:rsidR="00B27CBD" w:rsidRDefault="00B27CBD">
      <w:pPr>
        <w:pStyle w:val="GDMO1"/>
        <w:rPr>
          <w:rFonts w:ascii="Arial" w:hAnsi="Arial"/>
        </w:rPr>
      </w:pPr>
      <w:r>
        <w:rPr>
          <w:rFonts w:ascii="Arial" w:hAnsi="Arial"/>
          <w:b/>
        </w:rPr>
        <w:t>REGISTERED AS</w:t>
      </w:r>
      <w:r>
        <w:rPr>
          <w:rFonts w:ascii="Arial" w:hAnsi="Arial"/>
        </w:rPr>
        <w:t xml:space="preserve"> {gsm1204attribute 3214};</w:t>
      </w:r>
    </w:p>
    <w:p w14:paraId="26915904" w14:textId="77777777" w:rsidR="00B27CBD" w:rsidRDefault="00B27CBD">
      <w:pPr>
        <w:pStyle w:val="Heading3"/>
      </w:pPr>
      <w:bookmarkStart w:id="534" w:name="_Toc509322987"/>
      <w:r>
        <w:t>C.3.2.15</w:t>
      </w:r>
      <w:r>
        <w:tab/>
        <w:t>pagingReqReceivedfromSgsn</w:t>
      </w:r>
      <w:bookmarkEnd w:id="534"/>
    </w:p>
    <w:p w14:paraId="3110AA8C" w14:textId="77777777" w:rsidR="00B27CBD" w:rsidRDefault="00B27CBD">
      <w:pPr>
        <w:pStyle w:val="GDMO1"/>
        <w:rPr>
          <w:rFonts w:ascii="Arial" w:hAnsi="Arial"/>
        </w:rPr>
      </w:pPr>
      <w:r>
        <w:rPr>
          <w:rFonts w:ascii="Arial" w:hAnsi="Arial"/>
        </w:rPr>
        <w:t xml:space="preserve">pagingReqReceivedfromSgsn </w:t>
      </w:r>
      <w:r>
        <w:rPr>
          <w:rFonts w:ascii="Arial" w:hAnsi="Arial"/>
          <w:b/>
        </w:rPr>
        <w:t>ATTRIBUTE</w:t>
      </w:r>
    </w:p>
    <w:p w14:paraId="676B8A42" w14:textId="77777777" w:rsidR="00B27CBD" w:rsidRDefault="00B27CBD">
      <w:pPr>
        <w:pStyle w:val="GDMO2"/>
        <w:rPr>
          <w:rFonts w:ascii="Arial" w:hAnsi="Arial"/>
        </w:rPr>
      </w:pPr>
      <w:r>
        <w:rPr>
          <w:rFonts w:ascii="Arial" w:hAnsi="Arial"/>
        </w:rPr>
        <w:t>WITH ATTRIBUTE SYNTAX</w:t>
      </w:r>
    </w:p>
    <w:p w14:paraId="23A3F82B" w14:textId="77777777" w:rsidR="00B27CBD" w:rsidRDefault="00B27CBD">
      <w:pPr>
        <w:pStyle w:val="GDMO3"/>
        <w:rPr>
          <w:rFonts w:ascii="Arial" w:hAnsi="Arial"/>
        </w:rPr>
      </w:pPr>
      <w:r>
        <w:rPr>
          <w:rFonts w:ascii="Arial" w:hAnsi="Arial"/>
        </w:rPr>
        <w:t>GSM1204TypeModule.GSMMeasurementType1;</w:t>
      </w:r>
    </w:p>
    <w:p w14:paraId="64745C91" w14:textId="77777777" w:rsidR="00B27CBD" w:rsidRDefault="00B27CBD">
      <w:pPr>
        <w:pStyle w:val="GDMO2"/>
        <w:rPr>
          <w:rFonts w:ascii="Arial" w:hAnsi="Arial"/>
        </w:rPr>
      </w:pPr>
      <w:r>
        <w:rPr>
          <w:rFonts w:ascii="Arial" w:hAnsi="Arial"/>
        </w:rPr>
        <w:t>BEHAVIOUR</w:t>
      </w:r>
    </w:p>
    <w:p w14:paraId="5F10036F" w14:textId="77777777" w:rsidR="00B27CBD" w:rsidRDefault="00B27CBD">
      <w:pPr>
        <w:pStyle w:val="GDMO3"/>
        <w:rPr>
          <w:rFonts w:ascii="Arial" w:hAnsi="Arial"/>
        </w:rPr>
      </w:pPr>
      <w:r>
        <w:rPr>
          <w:rFonts w:ascii="Arial" w:hAnsi="Arial"/>
        </w:rPr>
        <w:t>generalMeasurementAttributeBehaviour;</w:t>
      </w:r>
    </w:p>
    <w:p w14:paraId="0460B496" w14:textId="77777777" w:rsidR="00B27CBD" w:rsidRDefault="00B27CBD">
      <w:pPr>
        <w:pStyle w:val="GDMO1"/>
        <w:rPr>
          <w:rFonts w:ascii="Arial" w:hAnsi="Arial"/>
        </w:rPr>
      </w:pPr>
      <w:r>
        <w:rPr>
          <w:rFonts w:ascii="Arial" w:hAnsi="Arial"/>
          <w:b/>
        </w:rPr>
        <w:t>REGISTERED AS</w:t>
      </w:r>
      <w:r>
        <w:rPr>
          <w:rFonts w:ascii="Arial" w:hAnsi="Arial"/>
        </w:rPr>
        <w:t xml:space="preserve"> {gsm1204attribute 3215};</w:t>
      </w:r>
    </w:p>
    <w:p w14:paraId="0CFC8A41" w14:textId="77777777" w:rsidR="00B27CBD" w:rsidRDefault="00B27CBD">
      <w:pPr>
        <w:pStyle w:val="GDMO1"/>
        <w:rPr>
          <w:rFonts w:ascii="Arial" w:hAnsi="Arial"/>
        </w:rPr>
      </w:pPr>
    </w:p>
    <w:p w14:paraId="4F509616" w14:textId="77777777" w:rsidR="00B27CBD" w:rsidRDefault="00B27CBD">
      <w:pPr>
        <w:pStyle w:val="Heading3"/>
      </w:pPr>
      <w:bookmarkStart w:id="535" w:name="_Toc509322988"/>
      <w:r>
        <w:t>C.3.2.16</w:t>
      </w:r>
      <w:r>
        <w:tab/>
        <w:t>meanPSInterArrivalTime</w:t>
      </w:r>
      <w:bookmarkEnd w:id="535"/>
    </w:p>
    <w:p w14:paraId="619AA5DA" w14:textId="77777777" w:rsidR="00B27CBD" w:rsidRDefault="00B27CBD">
      <w:pPr>
        <w:pStyle w:val="GDMO1"/>
        <w:rPr>
          <w:rFonts w:ascii="Arial" w:hAnsi="Arial"/>
        </w:rPr>
      </w:pPr>
      <w:r>
        <w:rPr>
          <w:rFonts w:ascii="Arial" w:hAnsi="Arial"/>
        </w:rPr>
        <w:t xml:space="preserve">meanPSInterArrivalTime </w:t>
      </w:r>
      <w:r>
        <w:rPr>
          <w:rFonts w:ascii="Arial" w:hAnsi="Arial"/>
          <w:b/>
        </w:rPr>
        <w:t>ATTRIBUTE</w:t>
      </w:r>
    </w:p>
    <w:p w14:paraId="04D99090" w14:textId="77777777" w:rsidR="00B27CBD" w:rsidRDefault="00B27CBD">
      <w:pPr>
        <w:pStyle w:val="GDMO2"/>
        <w:rPr>
          <w:rFonts w:ascii="Arial" w:hAnsi="Arial"/>
        </w:rPr>
      </w:pPr>
      <w:r>
        <w:rPr>
          <w:rFonts w:ascii="Arial" w:hAnsi="Arial"/>
        </w:rPr>
        <w:t>WITH ATTRIBUTE SYNTAX</w:t>
      </w:r>
    </w:p>
    <w:p w14:paraId="298B9B29" w14:textId="77777777" w:rsidR="00B27CBD" w:rsidRDefault="00B27CBD">
      <w:pPr>
        <w:pStyle w:val="GDMO3"/>
        <w:rPr>
          <w:rFonts w:ascii="Arial" w:hAnsi="Arial"/>
        </w:rPr>
      </w:pPr>
      <w:r>
        <w:rPr>
          <w:rFonts w:ascii="Arial" w:hAnsi="Arial"/>
        </w:rPr>
        <w:t>GSM1204TypeModule.GSMMeasurementType1;</w:t>
      </w:r>
    </w:p>
    <w:p w14:paraId="6BCC4C3C" w14:textId="77777777" w:rsidR="00B27CBD" w:rsidRDefault="00B27CBD">
      <w:pPr>
        <w:pStyle w:val="GDMO2"/>
        <w:rPr>
          <w:rFonts w:ascii="Arial" w:hAnsi="Arial"/>
        </w:rPr>
      </w:pPr>
      <w:r>
        <w:rPr>
          <w:rFonts w:ascii="Arial" w:hAnsi="Arial"/>
        </w:rPr>
        <w:t>BEHAVIOUR</w:t>
      </w:r>
    </w:p>
    <w:p w14:paraId="1795798F" w14:textId="77777777" w:rsidR="00B27CBD" w:rsidRDefault="00B27CBD">
      <w:pPr>
        <w:pStyle w:val="GDMO3"/>
        <w:rPr>
          <w:rFonts w:ascii="Arial" w:hAnsi="Arial"/>
        </w:rPr>
      </w:pPr>
      <w:r>
        <w:rPr>
          <w:rFonts w:ascii="Arial" w:hAnsi="Arial"/>
        </w:rPr>
        <w:t>generalMeasurementAttributeBehaviour;</w:t>
      </w:r>
    </w:p>
    <w:p w14:paraId="5C651BD2" w14:textId="77777777" w:rsidR="00B27CBD" w:rsidRDefault="00B27CBD">
      <w:pPr>
        <w:pStyle w:val="GDMO1"/>
        <w:rPr>
          <w:rFonts w:ascii="Arial" w:hAnsi="Arial"/>
        </w:rPr>
      </w:pPr>
      <w:r>
        <w:rPr>
          <w:rFonts w:ascii="Arial" w:hAnsi="Arial"/>
          <w:b/>
        </w:rPr>
        <w:t>REGISTERED AS</w:t>
      </w:r>
      <w:r>
        <w:rPr>
          <w:rFonts w:ascii="Arial" w:hAnsi="Arial"/>
        </w:rPr>
        <w:t xml:space="preserve"> {gsm1204attribute 3216};</w:t>
      </w:r>
    </w:p>
    <w:p w14:paraId="2DE91BF6" w14:textId="77777777" w:rsidR="00B27CBD" w:rsidRDefault="00B27CBD">
      <w:pPr>
        <w:pStyle w:val="GDMO1"/>
        <w:rPr>
          <w:rFonts w:ascii="Arial" w:hAnsi="Arial"/>
        </w:rPr>
      </w:pPr>
    </w:p>
    <w:p w14:paraId="62E26995" w14:textId="77777777" w:rsidR="00B27CBD" w:rsidRDefault="00B27CBD">
      <w:pPr>
        <w:pStyle w:val="Heading2"/>
      </w:pPr>
      <w:bookmarkStart w:id="536" w:name="_Toc509322989"/>
      <w:r>
        <w:t>C.3.3</w:t>
      </w:r>
      <w:r>
        <w:tab/>
        <w:t>CELL Measurement Function Related Attributes</w:t>
      </w:r>
      <w:bookmarkEnd w:id="536"/>
    </w:p>
    <w:p w14:paraId="22F96255" w14:textId="77777777" w:rsidR="00B27CBD" w:rsidRDefault="00B27CBD">
      <w:pPr>
        <w:pStyle w:val="Heading3"/>
      </w:pPr>
      <w:bookmarkStart w:id="537" w:name="_Toc509322990"/>
      <w:r>
        <w:t>C.3.3.1</w:t>
      </w:r>
      <w:r>
        <w:tab/>
        <w:t>meanP</w:t>
      </w:r>
      <w:smartTag w:uri="urn:schemas-microsoft-com:office:smarttags" w:element="PersonName">
        <w:r>
          <w:t>CH</w:t>
        </w:r>
      </w:smartTag>
      <w:r>
        <w:t>AG</w:t>
      </w:r>
      <w:smartTag w:uri="urn:schemas-microsoft-com:office:smarttags" w:element="PersonName">
        <w:r>
          <w:t>CH</w:t>
        </w:r>
      </w:smartTag>
      <w:r>
        <w:t>QueueLength</w:t>
      </w:r>
      <w:bookmarkEnd w:id="537"/>
    </w:p>
    <w:p w14:paraId="543E0B41" w14:textId="77777777" w:rsidR="00B27CBD" w:rsidRDefault="00B27CBD">
      <w:pPr>
        <w:pStyle w:val="GDMO1"/>
        <w:rPr>
          <w:rFonts w:ascii="Arial" w:hAnsi="Arial"/>
        </w:rPr>
      </w:pPr>
      <w:r>
        <w:rPr>
          <w:rFonts w:ascii="Arial" w:hAnsi="Arial"/>
        </w:rPr>
        <w:t>meanP</w:t>
      </w:r>
      <w:smartTag w:uri="urn:schemas-microsoft-com:office:smarttags" w:element="PersonName">
        <w:r>
          <w:rPr>
            <w:rFonts w:ascii="Arial" w:hAnsi="Arial"/>
          </w:rPr>
          <w:t>CH</w:t>
        </w:r>
      </w:smartTag>
      <w:r>
        <w:rPr>
          <w:rFonts w:ascii="Arial" w:hAnsi="Arial"/>
        </w:rPr>
        <w:t>AG</w:t>
      </w:r>
      <w:smartTag w:uri="urn:schemas-microsoft-com:office:smarttags" w:element="PersonName">
        <w:r>
          <w:rPr>
            <w:rFonts w:ascii="Arial" w:hAnsi="Arial"/>
          </w:rPr>
          <w:t>CH</w:t>
        </w:r>
      </w:smartTag>
      <w:r>
        <w:rPr>
          <w:rFonts w:ascii="Arial" w:hAnsi="Arial"/>
        </w:rPr>
        <w:t xml:space="preserve">QueueLength </w:t>
      </w:r>
      <w:r>
        <w:rPr>
          <w:rFonts w:ascii="Arial" w:hAnsi="Arial"/>
          <w:b/>
        </w:rPr>
        <w:t>ATTRIBUTE</w:t>
      </w:r>
    </w:p>
    <w:p w14:paraId="6B42952D" w14:textId="77777777" w:rsidR="00B27CBD" w:rsidRDefault="00B27CBD">
      <w:pPr>
        <w:pStyle w:val="GDMO2"/>
        <w:rPr>
          <w:rFonts w:ascii="Arial" w:hAnsi="Arial"/>
        </w:rPr>
      </w:pPr>
      <w:r>
        <w:rPr>
          <w:rFonts w:ascii="Arial" w:hAnsi="Arial"/>
        </w:rPr>
        <w:t>WITH ATTRIBUTE SYNTAX</w:t>
      </w:r>
    </w:p>
    <w:p w14:paraId="7461D402" w14:textId="77777777" w:rsidR="00B27CBD" w:rsidRDefault="00B27CBD">
      <w:pPr>
        <w:pStyle w:val="GDMO3"/>
        <w:rPr>
          <w:rFonts w:ascii="Arial" w:hAnsi="Arial"/>
        </w:rPr>
      </w:pPr>
      <w:r>
        <w:rPr>
          <w:rFonts w:ascii="Arial" w:hAnsi="Arial"/>
        </w:rPr>
        <w:t>GSM1204TypeModule.GSMMeasurementType2;</w:t>
      </w:r>
    </w:p>
    <w:p w14:paraId="680F49E2" w14:textId="77777777" w:rsidR="00B27CBD" w:rsidRDefault="00B27CBD">
      <w:pPr>
        <w:pStyle w:val="GDMO2"/>
        <w:rPr>
          <w:rFonts w:ascii="Arial" w:hAnsi="Arial"/>
        </w:rPr>
      </w:pPr>
      <w:r>
        <w:rPr>
          <w:rFonts w:ascii="Arial" w:hAnsi="Arial"/>
        </w:rPr>
        <w:t>BEHAVIOUR</w:t>
      </w:r>
    </w:p>
    <w:p w14:paraId="2D92585E" w14:textId="77777777" w:rsidR="00B27CBD" w:rsidRDefault="00B27CBD">
      <w:pPr>
        <w:pStyle w:val="GDMO3"/>
        <w:rPr>
          <w:rFonts w:ascii="Arial" w:hAnsi="Arial"/>
        </w:rPr>
      </w:pPr>
      <w:r>
        <w:rPr>
          <w:rFonts w:ascii="Arial" w:hAnsi="Arial"/>
        </w:rPr>
        <w:t>generalMeasurementAttributeBehaviour;</w:t>
      </w:r>
    </w:p>
    <w:p w14:paraId="6254CBE3" w14:textId="77777777" w:rsidR="00B27CBD" w:rsidRDefault="00B27CBD">
      <w:pPr>
        <w:pStyle w:val="GDMO1"/>
        <w:rPr>
          <w:rFonts w:ascii="Arial" w:hAnsi="Arial"/>
        </w:rPr>
      </w:pPr>
      <w:r>
        <w:rPr>
          <w:rFonts w:ascii="Arial" w:hAnsi="Arial"/>
          <w:b/>
        </w:rPr>
        <w:t>REGISTERED AS</w:t>
      </w:r>
      <w:r>
        <w:rPr>
          <w:rFonts w:ascii="Arial" w:hAnsi="Arial"/>
        </w:rPr>
        <w:t xml:space="preserve"> {gsm1204attribute 331};</w:t>
      </w:r>
    </w:p>
    <w:p w14:paraId="6A1EB714" w14:textId="77777777" w:rsidR="00B27CBD" w:rsidRDefault="00B27CBD">
      <w:pPr>
        <w:pStyle w:val="GDMO1"/>
        <w:rPr>
          <w:rFonts w:ascii="Arial" w:hAnsi="Arial"/>
        </w:rPr>
      </w:pPr>
    </w:p>
    <w:p w14:paraId="37625E85" w14:textId="77777777" w:rsidR="00B27CBD" w:rsidRDefault="00B27CBD">
      <w:pPr>
        <w:pStyle w:val="Heading3"/>
      </w:pPr>
      <w:bookmarkStart w:id="538" w:name="_Toc509322991"/>
      <w:r>
        <w:t>C.3.3.2</w:t>
      </w:r>
      <w:r>
        <w:tab/>
        <w:t>attTransOfPagingMessagesTheP</w:t>
      </w:r>
      <w:smartTag w:uri="urn:schemas-microsoft-com:office:smarttags" w:element="PersonName">
        <w:r>
          <w:t>CH</w:t>
        </w:r>
      </w:smartTag>
      <w:bookmarkEnd w:id="538"/>
    </w:p>
    <w:p w14:paraId="53D0EF81" w14:textId="77777777" w:rsidR="00B27CBD" w:rsidRDefault="00B27CBD">
      <w:pPr>
        <w:pStyle w:val="GDMO1"/>
        <w:rPr>
          <w:rFonts w:ascii="Arial" w:hAnsi="Arial"/>
        </w:rPr>
      </w:pPr>
      <w:r>
        <w:rPr>
          <w:rFonts w:ascii="Arial" w:hAnsi="Arial"/>
        </w:rPr>
        <w:t>attTransOfPagingMessagesTheP</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118103E1" w14:textId="77777777" w:rsidR="00B27CBD" w:rsidRDefault="00B27CBD">
      <w:pPr>
        <w:pStyle w:val="GDMO2"/>
        <w:rPr>
          <w:rFonts w:ascii="Arial" w:hAnsi="Arial"/>
        </w:rPr>
      </w:pPr>
      <w:r>
        <w:rPr>
          <w:rFonts w:ascii="Arial" w:hAnsi="Arial"/>
        </w:rPr>
        <w:t>WITH ATTRIBUTE SYNTAX</w:t>
      </w:r>
    </w:p>
    <w:p w14:paraId="1D7E8450" w14:textId="77777777" w:rsidR="00B27CBD" w:rsidRDefault="00B27CBD">
      <w:pPr>
        <w:pStyle w:val="GDMO3"/>
        <w:rPr>
          <w:rFonts w:ascii="Arial" w:hAnsi="Arial"/>
        </w:rPr>
      </w:pPr>
      <w:r>
        <w:rPr>
          <w:rFonts w:ascii="Arial" w:hAnsi="Arial"/>
        </w:rPr>
        <w:t>GSM1204TypeModule.GSMMeasurementType1;</w:t>
      </w:r>
    </w:p>
    <w:p w14:paraId="19A6C609" w14:textId="77777777" w:rsidR="00B27CBD" w:rsidRDefault="00B27CBD">
      <w:pPr>
        <w:pStyle w:val="GDMO2"/>
        <w:rPr>
          <w:rFonts w:ascii="Arial" w:hAnsi="Arial"/>
        </w:rPr>
      </w:pPr>
      <w:r>
        <w:rPr>
          <w:rFonts w:ascii="Arial" w:hAnsi="Arial"/>
        </w:rPr>
        <w:t>BEHAVIOUR</w:t>
      </w:r>
    </w:p>
    <w:p w14:paraId="2E07F9FF" w14:textId="77777777" w:rsidR="00B27CBD" w:rsidRDefault="00B27CBD">
      <w:pPr>
        <w:pStyle w:val="GDMO3"/>
        <w:rPr>
          <w:rFonts w:ascii="Arial" w:hAnsi="Arial"/>
        </w:rPr>
      </w:pPr>
      <w:r>
        <w:rPr>
          <w:rFonts w:ascii="Arial" w:hAnsi="Arial"/>
        </w:rPr>
        <w:t>generalMeasurementAttributeBehaviour;</w:t>
      </w:r>
    </w:p>
    <w:p w14:paraId="030E845B" w14:textId="77777777" w:rsidR="00B27CBD" w:rsidRDefault="00B27CBD">
      <w:pPr>
        <w:pStyle w:val="GDMO1"/>
        <w:rPr>
          <w:rFonts w:ascii="Arial" w:hAnsi="Arial"/>
        </w:rPr>
      </w:pPr>
      <w:r>
        <w:rPr>
          <w:rFonts w:ascii="Arial" w:hAnsi="Arial"/>
          <w:b/>
        </w:rPr>
        <w:lastRenderedPageBreak/>
        <w:t>REGISTERED AS</w:t>
      </w:r>
      <w:r>
        <w:rPr>
          <w:rFonts w:ascii="Arial" w:hAnsi="Arial"/>
        </w:rPr>
        <w:t xml:space="preserve"> {gsm1204attribute 332};</w:t>
      </w:r>
    </w:p>
    <w:p w14:paraId="5EF84CEE" w14:textId="77777777" w:rsidR="00B27CBD" w:rsidRDefault="00B27CBD">
      <w:pPr>
        <w:pStyle w:val="GDMO1"/>
        <w:rPr>
          <w:rFonts w:ascii="Arial" w:hAnsi="Arial"/>
        </w:rPr>
      </w:pPr>
    </w:p>
    <w:p w14:paraId="76AC374D" w14:textId="77777777" w:rsidR="00B27CBD" w:rsidRDefault="00B27CBD">
      <w:pPr>
        <w:pStyle w:val="Heading3"/>
      </w:pPr>
      <w:bookmarkStart w:id="539" w:name="_Toc509322992"/>
      <w:r>
        <w:t>C.3.3.3</w:t>
      </w:r>
      <w:r>
        <w:tab/>
        <w:t>unsuccTransOfPagingMessagesTheP</w:t>
      </w:r>
      <w:smartTag w:uri="urn:schemas-microsoft-com:office:smarttags" w:element="PersonName">
        <w:r>
          <w:t>CH</w:t>
        </w:r>
      </w:smartTag>
      <w:bookmarkEnd w:id="539"/>
    </w:p>
    <w:p w14:paraId="47D28AF2" w14:textId="77777777" w:rsidR="00B27CBD" w:rsidRDefault="00B27CBD">
      <w:pPr>
        <w:pStyle w:val="GDMO1"/>
        <w:rPr>
          <w:rFonts w:ascii="Arial" w:hAnsi="Arial"/>
        </w:rPr>
      </w:pPr>
      <w:r>
        <w:rPr>
          <w:rFonts w:ascii="Arial" w:hAnsi="Arial"/>
        </w:rPr>
        <w:t>unsuccTransOfPagingMessagesTheP</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7329370F" w14:textId="77777777" w:rsidR="00B27CBD" w:rsidRDefault="00B27CBD">
      <w:pPr>
        <w:pStyle w:val="GDMO2"/>
        <w:rPr>
          <w:rFonts w:ascii="Arial" w:hAnsi="Arial"/>
        </w:rPr>
      </w:pPr>
      <w:r>
        <w:rPr>
          <w:rFonts w:ascii="Arial" w:hAnsi="Arial"/>
        </w:rPr>
        <w:t>WITH ATTRIBUTE SYNTAX</w:t>
      </w:r>
    </w:p>
    <w:p w14:paraId="0F322FCA" w14:textId="77777777" w:rsidR="00B27CBD" w:rsidRDefault="00B27CBD">
      <w:pPr>
        <w:pStyle w:val="GDMO3"/>
        <w:rPr>
          <w:rFonts w:ascii="Arial" w:hAnsi="Arial"/>
        </w:rPr>
      </w:pPr>
      <w:r>
        <w:rPr>
          <w:rFonts w:ascii="Arial" w:hAnsi="Arial"/>
        </w:rPr>
        <w:t>GSM1204TypeModule.GSMMeasurementType1;</w:t>
      </w:r>
    </w:p>
    <w:p w14:paraId="13601D3F" w14:textId="77777777" w:rsidR="00B27CBD" w:rsidRDefault="00B27CBD">
      <w:pPr>
        <w:pStyle w:val="GDMO2"/>
        <w:rPr>
          <w:rFonts w:ascii="Arial" w:hAnsi="Arial"/>
        </w:rPr>
      </w:pPr>
      <w:r>
        <w:rPr>
          <w:rFonts w:ascii="Arial" w:hAnsi="Arial"/>
        </w:rPr>
        <w:t>BEHAVIOUR</w:t>
      </w:r>
    </w:p>
    <w:p w14:paraId="694EAA97" w14:textId="77777777" w:rsidR="00B27CBD" w:rsidRDefault="00B27CBD">
      <w:pPr>
        <w:pStyle w:val="GDMO3"/>
        <w:rPr>
          <w:rFonts w:ascii="Arial" w:hAnsi="Arial"/>
        </w:rPr>
      </w:pPr>
      <w:r>
        <w:rPr>
          <w:rFonts w:ascii="Arial" w:hAnsi="Arial"/>
        </w:rPr>
        <w:t>generalMeasurementAttributeBehaviour;</w:t>
      </w:r>
    </w:p>
    <w:p w14:paraId="09F33F3F" w14:textId="77777777" w:rsidR="00B27CBD" w:rsidRDefault="00B27CBD">
      <w:pPr>
        <w:pStyle w:val="GDMO1"/>
        <w:rPr>
          <w:rFonts w:ascii="Arial" w:hAnsi="Arial"/>
        </w:rPr>
      </w:pPr>
      <w:r>
        <w:rPr>
          <w:rFonts w:ascii="Arial" w:hAnsi="Arial"/>
          <w:b/>
        </w:rPr>
        <w:t>REGISTERED AS</w:t>
      </w:r>
      <w:r>
        <w:rPr>
          <w:rFonts w:ascii="Arial" w:hAnsi="Arial"/>
        </w:rPr>
        <w:t xml:space="preserve"> {gsm1204attribute 333};</w:t>
      </w:r>
    </w:p>
    <w:p w14:paraId="53CE05F0" w14:textId="77777777" w:rsidR="00B27CBD" w:rsidRDefault="00B27CBD">
      <w:pPr>
        <w:pStyle w:val="GDMO1"/>
        <w:rPr>
          <w:rFonts w:ascii="Arial" w:hAnsi="Arial"/>
        </w:rPr>
      </w:pPr>
    </w:p>
    <w:p w14:paraId="21C6AEEB" w14:textId="77777777" w:rsidR="00B27CBD" w:rsidRDefault="00B27CBD">
      <w:pPr>
        <w:pStyle w:val="Heading3"/>
      </w:pPr>
      <w:bookmarkStart w:id="540" w:name="_Toc509322993"/>
      <w:r>
        <w:t>C.3.3.4</w:t>
      </w:r>
      <w:r>
        <w:tab/>
        <w:t>attImmediateAssingProcs</w:t>
      </w:r>
      <w:bookmarkEnd w:id="540"/>
    </w:p>
    <w:p w14:paraId="5E3121F8" w14:textId="77777777" w:rsidR="00B27CBD" w:rsidRDefault="00B27CBD">
      <w:pPr>
        <w:pStyle w:val="GDMO1"/>
        <w:rPr>
          <w:rFonts w:ascii="Arial" w:hAnsi="Arial"/>
        </w:rPr>
      </w:pPr>
      <w:r>
        <w:rPr>
          <w:rFonts w:ascii="Arial" w:hAnsi="Arial"/>
        </w:rPr>
        <w:t xml:space="preserve">attImmediateAssingProcs </w:t>
      </w:r>
      <w:r>
        <w:rPr>
          <w:rFonts w:ascii="Arial" w:hAnsi="Arial"/>
          <w:b/>
        </w:rPr>
        <w:t>ATTRIBUTE</w:t>
      </w:r>
    </w:p>
    <w:p w14:paraId="1DF11491" w14:textId="77777777" w:rsidR="00B27CBD" w:rsidRDefault="00B27CBD">
      <w:pPr>
        <w:pStyle w:val="GDMO2"/>
        <w:rPr>
          <w:rFonts w:ascii="Arial" w:hAnsi="Arial"/>
        </w:rPr>
      </w:pPr>
      <w:r>
        <w:rPr>
          <w:rFonts w:ascii="Arial" w:hAnsi="Arial"/>
        </w:rPr>
        <w:t>WITH ATTRIBUTE SYNTAX</w:t>
      </w:r>
    </w:p>
    <w:p w14:paraId="44AEC09D" w14:textId="77777777" w:rsidR="00B27CBD" w:rsidRDefault="00B27CBD">
      <w:pPr>
        <w:pStyle w:val="GDMO3"/>
        <w:rPr>
          <w:rFonts w:ascii="Arial" w:hAnsi="Arial"/>
        </w:rPr>
      </w:pPr>
      <w:r>
        <w:rPr>
          <w:rFonts w:ascii="Arial" w:hAnsi="Arial"/>
        </w:rPr>
        <w:t>GSM1204TypeModule.GSMMeasurementType1;</w:t>
      </w:r>
    </w:p>
    <w:p w14:paraId="7F201AE0" w14:textId="77777777" w:rsidR="00B27CBD" w:rsidRDefault="00B27CBD">
      <w:pPr>
        <w:pStyle w:val="GDMO2"/>
        <w:rPr>
          <w:rFonts w:ascii="Arial" w:hAnsi="Arial"/>
        </w:rPr>
      </w:pPr>
      <w:r>
        <w:rPr>
          <w:rFonts w:ascii="Arial" w:hAnsi="Arial"/>
        </w:rPr>
        <w:t>BEHAVIOUR</w:t>
      </w:r>
    </w:p>
    <w:p w14:paraId="0DB40D65" w14:textId="77777777" w:rsidR="00B27CBD" w:rsidRDefault="00B27CBD">
      <w:pPr>
        <w:pStyle w:val="GDMO3"/>
        <w:rPr>
          <w:rFonts w:ascii="Arial" w:hAnsi="Arial"/>
        </w:rPr>
      </w:pPr>
      <w:r>
        <w:rPr>
          <w:rFonts w:ascii="Arial" w:hAnsi="Arial"/>
        </w:rPr>
        <w:t>generalMeasurementAttributeBehaviour;</w:t>
      </w:r>
    </w:p>
    <w:p w14:paraId="4F72A5A5" w14:textId="77777777" w:rsidR="00B27CBD" w:rsidRDefault="00B27CBD">
      <w:pPr>
        <w:pStyle w:val="GDMO1"/>
        <w:rPr>
          <w:rFonts w:ascii="Arial" w:hAnsi="Arial"/>
        </w:rPr>
      </w:pPr>
      <w:r>
        <w:rPr>
          <w:rFonts w:ascii="Arial" w:hAnsi="Arial"/>
          <w:b/>
        </w:rPr>
        <w:t>REGISTERED AS</w:t>
      </w:r>
      <w:r>
        <w:rPr>
          <w:rFonts w:ascii="Arial" w:hAnsi="Arial"/>
        </w:rPr>
        <w:t xml:space="preserve"> {gsm1204attribute 334};</w:t>
      </w:r>
    </w:p>
    <w:p w14:paraId="7C498F7E" w14:textId="77777777" w:rsidR="00B27CBD" w:rsidRDefault="00B27CBD">
      <w:pPr>
        <w:pStyle w:val="GDMO1"/>
        <w:rPr>
          <w:rFonts w:ascii="Arial" w:hAnsi="Arial"/>
        </w:rPr>
      </w:pPr>
    </w:p>
    <w:p w14:paraId="2D12CBD6" w14:textId="77777777" w:rsidR="00B27CBD" w:rsidRDefault="00B27CBD">
      <w:pPr>
        <w:pStyle w:val="Heading3"/>
      </w:pPr>
      <w:bookmarkStart w:id="541" w:name="_Toc509322994"/>
      <w:r>
        <w:t>C.3.3.5</w:t>
      </w:r>
      <w:r>
        <w:tab/>
        <w:t>succImmediateAssingProcs</w:t>
      </w:r>
      <w:bookmarkEnd w:id="541"/>
    </w:p>
    <w:p w14:paraId="45229C58" w14:textId="77777777" w:rsidR="00B27CBD" w:rsidRDefault="00B27CBD">
      <w:pPr>
        <w:pStyle w:val="GDMO1"/>
        <w:rPr>
          <w:rFonts w:ascii="Arial" w:hAnsi="Arial"/>
        </w:rPr>
      </w:pPr>
      <w:r>
        <w:rPr>
          <w:rFonts w:ascii="Arial" w:hAnsi="Arial"/>
        </w:rPr>
        <w:t xml:space="preserve">succImmediateAssingProcs </w:t>
      </w:r>
      <w:r>
        <w:rPr>
          <w:rFonts w:ascii="Arial" w:hAnsi="Arial"/>
          <w:b/>
        </w:rPr>
        <w:t>ATTRIBUTE</w:t>
      </w:r>
    </w:p>
    <w:p w14:paraId="5BD4C05F" w14:textId="77777777" w:rsidR="00B27CBD" w:rsidRDefault="00B27CBD">
      <w:pPr>
        <w:pStyle w:val="GDMO2"/>
        <w:rPr>
          <w:rFonts w:ascii="Arial" w:hAnsi="Arial"/>
        </w:rPr>
      </w:pPr>
      <w:r>
        <w:rPr>
          <w:rFonts w:ascii="Arial" w:hAnsi="Arial"/>
        </w:rPr>
        <w:t>WITH ATTRIBUTE SYNTAX</w:t>
      </w:r>
    </w:p>
    <w:p w14:paraId="0BE4E5A4" w14:textId="77777777" w:rsidR="00B27CBD" w:rsidRDefault="00B27CBD">
      <w:pPr>
        <w:pStyle w:val="GDMO3"/>
        <w:rPr>
          <w:rFonts w:ascii="Arial" w:hAnsi="Arial"/>
        </w:rPr>
      </w:pPr>
      <w:r>
        <w:rPr>
          <w:rFonts w:ascii="Arial" w:hAnsi="Arial"/>
        </w:rPr>
        <w:t>GSM1204TypeModule.GSMMeasurementType1;</w:t>
      </w:r>
    </w:p>
    <w:p w14:paraId="674A71FC" w14:textId="77777777" w:rsidR="00B27CBD" w:rsidRDefault="00B27CBD">
      <w:pPr>
        <w:pStyle w:val="GDMO2"/>
        <w:rPr>
          <w:rFonts w:ascii="Arial" w:hAnsi="Arial"/>
        </w:rPr>
      </w:pPr>
      <w:r>
        <w:rPr>
          <w:rFonts w:ascii="Arial" w:hAnsi="Arial"/>
        </w:rPr>
        <w:t>BEHAVIOUR</w:t>
      </w:r>
    </w:p>
    <w:p w14:paraId="2E03AD3C" w14:textId="77777777" w:rsidR="00B27CBD" w:rsidRDefault="00B27CBD">
      <w:pPr>
        <w:pStyle w:val="GDMO3"/>
        <w:rPr>
          <w:rFonts w:ascii="Arial" w:hAnsi="Arial"/>
        </w:rPr>
      </w:pPr>
      <w:r>
        <w:rPr>
          <w:rFonts w:ascii="Arial" w:hAnsi="Arial"/>
        </w:rPr>
        <w:t>generalMeasurementAttributeBehaviour;</w:t>
      </w:r>
    </w:p>
    <w:p w14:paraId="5E19A4B9" w14:textId="77777777" w:rsidR="00B27CBD" w:rsidRDefault="00B27CBD">
      <w:pPr>
        <w:pStyle w:val="GDMO1"/>
        <w:rPr>
          <w:rFonts w:ascii="Arial" w:hAnsi="Arial"/>
        </w:rPr>
      </w:pPr>
      <w:r>
        <w:rPr>
          <w:rFonts w:ascii="Arial" w:hAnsi="Arial"/>
          <w:b/>
        </w:rPr>
        <w:t>REGISTERED AS</w:t>
      </w:r>
      <w:r>
        <w:rPr>
          <w:rFonts w:ascii="Arial" w:hAnsi="Arial"/>
        </w:rPr>
        <w:t xml:space="preserve"> {gsm1204attribute 335};</w:t>
      </w:r>
    </w:p>
    <w:p w14:paraId="18D12374" w14:textId="77777777" w:rsidR="00B27CBD" w:rsidRDefault="00B27CBD">
      <w:pPr>
        <w:pStyle w:val="GDMO1"/>
        <w:rPr>
          <w:rFonts w:ascii="Arial" w:hAnsi="Arial"/>
        </w:rPr>
      </w:pPr>
    </w:p>
    <w:p w14:paraId="2A49CF3E" w14:textId="77777777" w:rsidR="00B27CBD" w:rsidRDefault="00B27CBD">
      <w:pPr>
        <w:pStyle w:val="Heading3"/>
      </w:pPr>
      <w:bookmarkStart w:id="542" w:name="_Toc509322995"/>
      <w:r>
        <w:t>C.3.3.6</w:t>
      </w:r>
      <w:r>
        <w:tab/>
        <w:t>attImmediateAssingProcsPerCause</w:t>
      </w:r>
      <w:bookmarkEnd w:id="542"/>
    </w:p>
    <w:p w14:paraId="6CA0368B" w14:textId="77777777" w:rsidR="00B27CBD" w:rsidRDefault="00B27CBD">
      <w:pPr>
        <w:pStyle w:val="GDMO1"/>
        <w:rPr>
          <w:rFonts w:ascii="Arial" w:hAnsi="Arial"/>
        </w:rPr>
      </w:pPr>
      <w:r>
        <w:rPr>
          <w:rFonts w:ascii="Arial" w:hAnsi="Arial"/>
        </w:rPr>
        <w:t xml:space="preserve">attImmediateAssingProcsPerCause </w:t>
      </w:r>
      <w:r>
        <w:rPr>
          <w:rFonts w:ascii="Arial" w:hAnsi="Arial"/>
          <w:b/>
        </w:rPr>
        <w:t>ATTRIBUTE</w:t>
      </w:r>
    </w:p>
    <w:p w14:paraId="5959551A" w14:textId="77777777" w:rsidR="00B27CBD" w:rsidRDefault="00B27CBD">
      <w:pPr>
        <w:pStyle w:val="GDMO2"/>
        <w:rPr>
          <w:rFonts w:ascii="Arial" w:hAnsi="Arial"/>
        </w:rPr>
      </w:pPr>
      <w:r>
        <w:rPr>
          <w:rFonts w:ascii="Arial" w:hAnsi="Arial"/>
        </w:rPr>
        <w:t>WITH ATTRIBUTE SYNTAX</w:t>
      </w:r>
    </w:p>
    <w:p w14:paraId="5322A1C8" w14:textId="77777777" w:rsidR="00B27CBD" w:rsidRDefault="00B27CBD">
      <w:pPr>
        <w:pStyle w:val="GDMO3"/>
        <w:rPr>
          <w:rFonts w:ascii="Arial" w:hAnsi="Arial"/>
        </w:rPr>
      </w:pPr>
      <w:r>
        <w:rPr>
          <w:rFonts w:ascii="Arial" w:hAnsi="Arial"/>
        </w:rPr>
        <w:t>GSM1204TypeModule.GSMMeasurementType3;</w:t>
      </w:r>
    </w:p>
    <w:p w14:paraId="72A55F9A" w14:textId="77777777" w:rsidR="00B27CBD" w:rsidRDefault="00B27CBD">
      <w:pPr>
        <w:pStyle w:val="GDMO2"/>
        <w:rPr>
          <w:rFonts w:ascii="Arial" w:hAnsi="Arial"/>
        </w:rPr>
      </w:pPr>
      <w:r>
        <w:rPr>
          <w:rFonts w:ascii="Arial" w:hAnsi="Arial"/>
        </w:rPr>
        <w:t>BEHAVIOUR</w:t>
      </w:r>
    </w:p>
    <w:p w14:paraId="4D519101" w14:textId="77777777" w:rsidR="00B27CBD" w:rsidRDefault="00B27CBD">
      <w:pPr>
        <w:pStyle w:val="GDMO3"/>
        <w:rPr>
          <w:rFonts w:ascii="Arial" w:hAnsi="Arial"/>
        </w:rPr>
      </w:pPr>
      <w:r>
        <w:rPr>
          <w:rFonts w:ascii="Arial" w:hAnsi="Arial"/>
        </w:rPr>
        <w:t>generalMeasurementAttributeBehaviour;</w:t>
      </w:r>
    </w:p>
    <w:p w14:paraId="4D34A928" w14:textId="77777777" w:rsidR="00B27CBD" w:rsidRDefault="00B27CBD">
      <w:pPr>
        <w:pStyle w:val="GDMO1"/>
        <w:rPr>
          <w:rFonts w:ascii="Arial" w:hAnsi="Arial"/>
        </w:rPr>
      </w:pPr>
      <w:r>
        <w:rPr>
          <w:rFonts w:ascii="Arial" w:hAnsi="Arial"/>
          <w:b/>
        </w:rPr>
        <w:t>REGISTERED AS</w:t>
      </w:r>
      <w:r>
        <w:rPr>
          <w:rFonts w:ascii="Arial" w:hAnsi="Arial"/>
        </w:rPr>
        <w:t xml:space="preserve"> {gsm1204attribute 336};</w:t>
      </w:r>
    </w:p>
    <w:p w14:paraId="784A3C8B" w14:textId="77777777" w:rsidR="00B27CBD" w:rsidRDefault="00B27CBD">
      <w:pPr>
        <w:pStyle w:val="GDMO1"/>
        <w:rPr>
          <w:rFonts w:ascii="Arial" w:hAnsi="Arial"/>
        </w:rPr>
      </w:pPr>
    </w:p>
    <w:p w14:paraId="5301989B" w14:textId="77777777" w:rsidR="00B27CBD" w:rsidRDefault="00B27CBD">
      <w:pPr>
        <w:pStyle w:val="Heading3"/>
      </w:pPr>
      <w:bookmarkStart w:id="543" w:name="_Toc509322996"/>
      <w:r>
        <w:t>C.3.3.7</w:t>
      </w:r>
      <w:r>
        <w:tab/>
        <w:t>succImmediateAssingProcsPerCause</w:t>
      </w:r>
      <w:bookmarkEnd w:id="543"/>
    </w:p>
    <w:p w14:paraId="7F4852BD" w14:textId="77777777" w:rsidR="00B27CBD" w:rsidRDefault="00B27CBD">
      <w:pPr>
        <w:pStyle w:val="GDMO1"/>
        <w:rPr>
          <w:rFonts w:ascii="Arial" w:hAnsi="Arial"/>
        </w:rPr>
      </w:pPr>
      <w:r>
        <w:rPr>
          <w:rFonts w:ascii="Arial" w:hAnsi="Arial"/>
        </w:rPr>
        <w:t xml:space="preserve">succImmediateAssingProcsPerCause </w:t>
      </w:r>
      <w:r>
        <w:rPr>
          <w:rFonts w:ascii="Arial" w:hAnsi="Arial"/>
          <w:b/>
        </w:rPr>
        <w:t>ATTRIBUTE</w:t>
      </w:r>
    </w:p>
    <w:p w14:paraId="149B1419" w14:textId="77777777" w:rsidR="00B27CBD" w:rsidRDefault="00B27CBD">
      <w:pPr>
        <w:pStyle w:val="GDMO2"/>
        <w:rPr>
          <w:rFonts w:ascii="Arial" w:hAnsi="Arial"/>
        </w:rPr>
      </w:pPr>
      <w:r>
        <w:rPr>
          <w:rFonts w:ascii="Arial" w:hAnsi="Arial"/>
        </w:rPr>
        <w:t>WITH ATTRIBUTE SYNTAX</w:t>
      </w:r>
    </w:p>
    <w:p w14:paraId="1C5ECB3E" w14:textId="77777777" w:rsidR="00B27CBD" w:rsidRDefault="00B27CBD">
      <w:pPr>
        <w:pStyle w:val="GDMO3"/>
        <w:rPr>
          <w:rFonts w:ascii="Arial" w:hAnsi="Arial"/>
        </w:rPr>
      </w:pPr>
      <w:r>
        <w:rPr>
          <w:rFonts w:ascii="Arial" w:hAnsi="Arial"/>
        </w:rPr>
        <w:t>GSM1204TypeModule.GSMMeasurementType3;</w:t>
      </w:r>
    </w:p>
    <w:p w14:paraId="7BA7B9EC" w14:textId="77777777" w:rsidR="00B27CBD" w:rsidRDefault="00B27CBD">
      <w:pPr>
        <w:pStyle w:val="GDMO2"/>
        <w:rPr>
          <w:rFonts w:ascii="Arial" w:hAnsi="Arial"/>
        </w:rPr>
      </w:pPr>
      <w:r>
        <w:rPr>
          <w:rFonts w:ascii="Arial" w:hAnsi="Arial"/>
        </w:rPr>
        <w:t>BEHAVIOUR</w:t>
      </w:r>
    </w:p>
    <w:p w14:paraId="6C949FF9" w14:textId="77777777" w:rsidR="00B27CBD" w:rsidRDefault="00B27CBD">
      <w:pPr>
        <w:pStyle w:val="GDMO3"/>
        <w:rPr>
          <w:rFonts w:ascii="Arial" w:hAnsi="Arial"/>
        </w:rPr>
      </w:pPr>
      <w:r>
        <w:rPr>
          <w:rFonts w:ascii="Arial" w:hAnsi="Arial"/>
        </w:rPr>
        <w:t>generalMeasurementAttributeBehaviour;</w:t>
      </w:r>
    </w:p>
    <w:p w14:paraId="1CC9FC6F" w14:textId="77777777" w:rsidR="00B27CBD" w:rsidRDefault="00B27CBD">
      <w:pPr>
        <w:pStyle w:val="GDMO1"/>
        <w:rPr>
          <w:rFonts w:ascii="Arial" w:hAnsi="Arial"/>
        </w:rPr>
      </w:pPr>
      <w:r>
        <w:rPr>
          <w:rFonts w:ascii="Arial" w:hAnsi="Arial"/>
          <w:b/>
        </w:rPr>
        <w:t>REGISTERED AS</w:t>
      </w:r>
      <w:r>
        <w:rPr>
          <w:rFonts w:ascii="Arial" w:hAnsi="Arial"/>
        </w:rPr>
        <w:t xml:space="preserve"> {gsm1204attribute 337};</w:t>
      </w:r>
    </w:p>
    <w:p w14:paraId="0BE5F43C" w14:textId="77777777" w:rsidR="00B27CBD" w:rsidRDefault="00B27CBD">
      <w:pPr>
        <w:pStyle w:val="GDMO1"/>
        <w:rPr>
          <w:rFonts w:ascii="Arial" w:hAnsi="Arial"/>
        </w:rPr>
      </w:pPr>
    </w:p>
    <w:p w14:paraId="0FD76755" w14:textId="77777777" w:rsidR="00B27CBD" w:rsidRDefault="00B27CBD">
      <w:pPr>
        <w:pStyle w:val="Heading3"/>
      </w:pPr>
      <w:bookmarkStart w:id="544" w:name="_Toc509322997"/>
      <w:r>
        <w:t>C.3.3.8</w:t>
      </w:r>
      <w:r>
        <w:tab/>
        <w:t>nbrOfPagesDiscardedFromP</w:t>
      </w:r>
      <w:smartTag w:uri="urn:schemas-microsoft-com:office:smarttags" w:element="PersonName">
        <w:r>
          <w:t>CH</w:t>
        </w:r>
      </w:smartTag>
      <w:r>
        <w:t>Queue</w:t>
      </w:r>
      <w:bookmarkEnd w:id="544"/>
    </w:p>
    <w:p w14:paraId="55A3F0EF" w14:textId="77777777" w:rsidR="00B27CBD" w:rsidRDefault="00B27CBD">
      <w:pPr>
        <w:pStyle w:val="GDMO1"/>
        <w:rPr>
          <w:rFonts w:ascii="Arial" w:hAnsi="Arial"/>
        </w:rPr>
      </w:pPr>
      <w:r>
        <w:rPr>
          <w:rFonts w:ascii="Arial" w:hAnsi="Arial"/>
        </w:rPr>
        <w:t>nbrOfPagesDiscardedFromP</w:t>
      </w:r>
      <w:smartTag w:uri="urn:schemas-microsoft-com:office:smarttags" w:element="PersonName">
        <w:r>
          <w:rPr>
            <w:rFonts w:ascii="Arial" w:hAnsi="Arial"/>
          </w:rPr>
          <w:t>CH</w:t>
        </w:r>
      </w:smartTag>
      <w:r>
        <w:rPr>
          <w:rFonts w:ascii="Arial" w:hAnsi="Arial"/>
        </w:rPr>
        <w:t xml:space="preserve">Queue </w:t>
      </w:r>
      <w:r>
        <w:rPr>
          <w:rFonts w:ascii="Arial" w:hAnsi="Arial"/>
          <w:b/>
        </w:rPr>
        <w:t>ATTRIBUTE</w:t>
      </w:r>
    </w:p>
    <w:p w14:paraId="0D5EDE7D" w14:textId="77777777" w:rsidR="00B27CBD" w:rsidRDefault="00B27CBD">
      <w:pPr>
        <w:pStyle w:val="GDMO2"/>
        <w:rPr>
          <w:rFonts w:ascii="Arial" w:hAnsi="Arial"/>
        </w:rPr>
      </w:pPr>
      <w:r>
        <w:rPr>
          <w:rFonts w:ascii="Arial" w:hAnsi="Arial"/>
        </w:rPr>
        <w:t>WITH ATTRIBUTE SYNTAX</w:t>
      </w:r>
    </w:p>
    <w:p w14:paraId="0B8A16D6" w14:textId="77777777" w:rsidR="00B27CBD" w:rsidRDefault="00B27CBD">
      <w:pPr>
        <w:pStyle w:val="GDMO3"/>
        <w:rPr>
          <w:rFonts w:ascii="Arial" w:hAnsi="Arial"/>
        </w:rPr>
      </w:pPr>
      <w:r>
        <w:rPr>
          <w:rFonts w:ascii="Arial" w:hAnsi="Arial"/>
        </w:rPr>
        <w:t>GSM1204TypeModule.GSMMeasurementType1;</w:t>
      </w:r>
    </w:p>
    <w:p w14:paraId="4B9AD6C6" w14:textId="77777777" w:rsidR="00B27CBD" w:rsidRDefault="00B27CBD">
      <w:pPr>
        <w:pStyle w:val="GDMO2"/>
        <w:rPr>
          <w:rFonts w:ascii="Arial" w:hAnsi="Arial"/>
        </w:rPr>
      </w:pPr>
      <w:r>
        <w:rPr>
          <w:rFonts w:ascii="Arial" w:hAnsi="Arial"/>
        </w:rPr>
        <w:lastRenderedPageBreak/>
        <w:t>BEHAVIOUR</w:t>
      </w:r>
    </w:p>
    <w:p w14:paraId="0E2E4B44" w14:textId="77777777" w:rsidR="00B27CBD" w:rsidRDefault="00B27CBD">
      <w:pPr>
        <w:pStyle w:val="GDMO3"/>
        <w:rPr>
          <w:rFonts w:ascii="Arial" w:hAnsi="Arial"/>
        </w:rPr>
      </w:pPr>
      <w:r>
        <w:rPr>
          <w:rFonts w:ascii="Arial" w:hAnsi="Arial"/>
        </w:rPr>
        <w:t>generalMeasurementAttributeBehaviour;</w:t>
      </w:r>
    </w:p>
    <w:p w14:paraId="210A214F" w14:textId="77777777" w:rsidR="00B27CBD" w:rsidRDefault="00B27CBD">
      <w:pPr>
        <w:pStyle w:val="GDMO1"/>
        <w:rPr>
          <w:rFonts w:ascii="Arial" w:hAnsi="Arial"/>
        </w:rPr>
      </w:pPr>
      <w:r>
        <w:rPr>
          <w:rFonts w:ascii="Arial" w:hAnsi="Arial"/>
          <w:b/>
        </w:rPr>
        <w:t>REGISTERED AS</w:t>
      </w:r>
      <w:r>
        <w:rPr>
          <w:rFonts w:ascii="Arial" w:hAnsi="Arial"/>
        </w:rPr>
        <w:t xml:space="preserve"> {gsm1204attribute 338};</w:t>
      </w:r>
    </w:p>
    <w:p w14:paraId="1CAC909E" w14:textId="77777777" w:rsidR="00B27CBD" w:rsidRDefault="00B27CBD">
      <w:pPr>
        <w:pStyle w:val="GDMO1"/>
        <w:rPr>
          <w:rFonts w:ascii="Arial" w:hAnsi="Arial"/>
        </w:rPr>
      </w:pPr>
    </w:p>
    <w:p w14:paraId="2334CABA" w14:textId="77777777" w:rsidR="00B27CBD" w:rsidRDefault="00B27CBD">
      <w:pPr>
        <w:pStyle w:val="Heading3"/>
      </w:pPr>
      <w:bookmarkStart w:id="545" w:name="_Toc509322998"/>
      <w:r>
        <w:t>C.3.3.9</w:t>
      </w:r>
      <w:r>
        <w:tab/>
        <w:t>meanDurationOfSuccPagingProcs</w:t>
      </w:r>
      <w:bookmarkEnd w:id="545"/>
    </w:p>
    <w:p w14:paraId="3B52066E" w14:textId="77777777" w:rsidR="00B27CBD" w:rsidRDefault="00B27CBD">
      <w:pPr>
        <w:pStyle w:val="GDMO1"/>
        <w:rPr>
          <w:rFonts w:ascii="Arial" w:hAnsi="Arial"/>
        </w:rPr>
      </w:pPr>
      <w:r>
        <w:rPr>
          <w:rFonts w:ascii="Arial" w:hAnsi="Arial"/>
        </w:rPr>
        <w:t xml:space="preserve">meanDurationOfSuccPagingProcs </w:t>
      </w:r>
      <w:r>
        <w:rPr>
          <w:rFonts w:ascii="Arial" w:hAnsi="Arial"/>
          <w:b/>
        </w:rPr>
        <w:t>ATTRIBUTE</w:t>
      </w:r>
    </w:p>
    <w:p w14:paraId="54CD8107" w14:textId="77777777" w:rsidR="00B27CBD" w:rsidRDefault="00B27CBD">
      <w:pPr>
        <w:pStyle w:val="GDMO2"/>
        <w:rPr>
          <w:rFonts w:ascii="Arial" w:hAnsi="Arial"/>
        </w:rPr>
      </w:pPr>
      <w:r>
        <w:rPr>
          <w:rFonts w:ascii="Arial" w:hAnsi="Arial"/>
        </w:rPr>
        <w:t>WITH ATTRIBUTE SYNTAX</w:t>
      </w:r>
    </w:p>
    <w:p w14:paraId="6ADBC5ED" w14:textId="77777777" w:rsidR="00B27CBD" w:rsidRDefault="00B27CBD">
      <w:pPr>
        <w:pStyle w:val="GDMO3"/>
        <w:rPr>
          <w:rFonts w:ascii="Arial" w:hAnsi="Arial"/>
        </w:rPr>
      </w:pPr>
      <w:r>
        <w:rPr>
          <w:rFonts w:ascii="Arial" w:hAnsi="Arial"/>
        </w:rPr>
        <w:t>GSM1204TypeModule.GSMMeasurementType2;</w:t>
      </w:r>
    </w:p>
    <w:p w14:paraId="0C4513E1" w14:textId="77777777" w:rsidR="00B27CBD" w:rsidRDefault="00B27CBD">
      <w:pPr>
        <w:pStyle w:val="GDMO2"/>
        <w:rPr>
          <w:rFonts w:ascii="Arial" w:hAnsi="Arial"/>
        </w:rPr>
      </w:pPr>
      <w:r>
        <w:rPr>
          <w:rFonts w:ascii="Arial" w:hAnsi="Arial"/>
        </w:rPr>
        <w:t>BEHAVIOUR</w:t>
      </w:r>
    </w:p>
    <w:p w14:paraId="51185F1A" w14:textId="77777777" w:rsidR="00B27CBD" w:rsidRDefault="00B27CBD">
      <w:pPr>
        <w:pStyle w:val="GDMO3"/>
        <w:rPr>
          <w:rFonts w:ascii="Arial" w:hAnsi="Arial"/>
        </w:rPr>
      </w:pPr>
      <w:r>
        <w:rPr>
          <w:rFonts w:ascii="Arial" w:hAnsi="Arial"/>
        </w:rPr>
        <w:t>generalMeasurementAttributeBehaviour;</w:t>
      </w:r>
    </w:p>
    <w:p w14:paraId="2F054369" w14:textId="77777777" w:rsidR="00B27CBD" w:rsidRDefault="00B27CBD">
      <w:pPr>
        <w:pStyle w:val="GDMO1"/>
        <w:rPr>
          <w:rFonts w:ascii="Arial" w:hAnsi="Arial"/>
        </w:rPr>
      </w:pPr>
      <w:r>
        <w:rPr>
          <w:rFonts w:ascii="Arial" w:hAnsi="Arial"/>
          <w:b/>
        </w:rPr>
        <w:t>REGISTERED AS</w:t>
      </w:r>
      <w:r>
        <w:rPr>
          <w:rFonts w:ascii="Arial" w:hAnsi="Arial"/>
        </w:rPr>
        <w:t xml:space="preserve"> {gsm1204attribute 339};</w:t>
      </w:r>
    </w:p>
    <w:p w14:paraId="77F7DA40" w14:textId="77777777" w:rsidR="00B27CBD" w:rsidRDefault="00B27CBD">
      <w:pPr>
        <w:pStyle w:val="GDMO1"/>
        <w:rPr>
          <w:rFonts w:ascii="Arial" w:hAnsi="Arial"/>
        </w:rPr>
      </w:pPr>
    </w:p>
    <w:p w14:paraId="7A7CB18C" w14:textId="77777777" w:rsidR="00B27CBD" w:rsidRDefault="00B27CBD">
      <w:pPr>
        <w:pStyle w:val="Heading3"/>
      </w:pPr>
      <w:bookmarkStart w:id="546" w:name="_Toc509322999"/>
      <w:r>
        <w:t>C.3.3.10</w:t>
      </w:r>
      <w:r>
        <w:tab/>
        <w:t>nbrOfAvailableT</w:t>
      </w:r>
      <w:smartTag w:uri="urn:schemas-microsoft-com:office:smarttags" w:element="PersonName">
        <w:r>
          <w:t>CH</w:t>
        </w:r>
      </w:smartTag>
      <w:r>
        <w:t>s</w:t>
      </w:r>
      <w:bookmarkEnd w:id="546"/>
    </w:p>
    <w:p w14:paraId="1CB44212" w14:textId="77777777" w:rsidR="00B27CBD" w:rsidRDefault="00B27CBD">
      <w:pPr>
        <w:pStyle w:val="GDMO1"/>
        <w:rPr>
          <w:rFonts w:ascii="Arial" w:hAnsi="Arial"/>
        </w:rPr>
      </w:pPr>
      <w:r>
        <w:rPr>
          <w:rFonts w:ascii="Arial" w:hAnsi="Arial"/>
        </w:rPr>
        <w:t>nbrOfAvailableT</w:t>
      </w:r>
      <w:smartTag w:uri="urn:schemas-microsoft-com:office:smarttags" w:element="PersonName">
        <w:r>
          <w:rPr>
            <w:rFonts w:ascii="Arial" w:hAnsi="Arial"/>
          </w:rPr>
          <w:t>CH</w:t>
        </w:r>
      </w:smartTag>
      <w:r>
        <w:rPr>
          <w:rFonts w:ascii="Arial" w:hAnsi="Arial"/>
        </w:rPr>
        <w:t xml:space="preserve">s </w:t>
      </w:r>
      <w:r>
        <w:rPr>
          <w:rFonts w:ascii="Arial" w:hAnsi="Arial"/>
          <w:b/>
        </w:rPr>
        <w:t>ATTRIBUTE</w:t>
      </w:r>
    </w:p>
    <w:p w14:paraId="4A5769E8" w14:textId="77777777" w:rsidR="00B27CBD" w:rsidRDefault="00B27CBD">
      <w:pPr>
        <w:pStyle w:val="GDMO2"/>
        <w:rPr>
          <w:rFonts w:ascii="Arial" w:hAnsi="Arial"/>
        </w:rPr>
      </w:pPr>
      <w:r>
        <w:rPr>
          <w:rFonts w:ascii="Arial" w:hAnsi="Arial"/>
        </w:rPr>
        <w:t>WITH ATTRIBUTE SYNTAX</w:t>
      </w:r>
    </w:p>
    <w:p w14:paraId="1686BA0F" w14:textId="77777777" w:rsidR="00B27CBD" w:rsidRDefault="00B27CBD">
      <w:pPr>
        <w:pStyle w:val="GDMO3"/>
        <w:rPr>
          <w:rFonts w:ascii="Arial" w:hAnsi="Arial"/>
        </w:rPr>
      </w:pPr>
      <w:r>
        <w:rPr>
          <w:rFonts w:ascii="Arial" w:hAnsi="Arial"/>
        </w:rPr>
        <w:t>GSM1204TypeModule.GSMMeasurementType1;</w:t>
      </w:r>
    </w:p>
    <w:p w14:paraId="499C7D95" w14:textId="77777777" w:rsidR="00B27CBD" w:rsidRDefault="00B27CBD">
      <w:pPr>
        <w:pStyle w:val="GDMO2"/>
        <w:rPr>
          <w:rFonts w:ascii="Arial" w:hAnsi="Arial"/>
        </w:rPr>
      </w:pPr>
      <w:r>
        <w:rPr>
          <w:rFonts w:ascii="Arial" w:hAnsi="Arial"/>
        </w:rPr>
        <w:t>BEHAVIOUR</w:t>
      </w:r>
    </w:p>
    <w:p w14:paraId="138A9672" w14:textId="77777777" w:rsidR="00B27CBD" w:rsidRDefault="00B27CBD">
      <w:pPr>
        <w:pStyle w:val="GDMO3"/>
        <w:rPr>
          <w:rFonts w:ascii="Arial" w:hAnsi="Arial"/>
        </w:rPr>
      </w:pPr>
      <w:r>
        <w:rPr>
          <w:rFonts w:ascii="Arial" w:hAnsi="Arial"/>
        </w:rPr>
        <w:t>generalMeasurementAttributeBehaviour;</w:t>
      </w:r>
    </w:p>
    <w:p w14:paraId="46BA5AAC" w14:textId="77777777" w:rsidR="00B27CBD" w:rsidRDefault="00B27CBD">
      <w:pPr>
        <w:pStyle w:val="GDMO1"/>
        <w:rPr>
          <w:rFonts w:ascii="Arial" w:hAnsi="Arial"/>
        </w:rPr>
      </w:pPr>
      <w:r>
        <w:rPr>
          <w:rFonts w:ascii="Arial" w:hAnsi="Arial"/>
          <w:b/>
        </w:rPr>
        <w:t>REGISTERED AS</w:t>
      </w:r>
      <w:r>
        <w:rPr>
          <w:rFonts w:ascii="Arial" w:hAnsi="Arial"/>
        </w:rPr>
        <w:t xml:space="preserve"> {gsm1204attribute 3310};</w:t>
      </w:r>
    </w:p>
    <w:p w14:paraId="7635485B" w14:textId="77777777" w:rsidR="00B27CBD" w:rsidRDefault="00B27CBD">
      <w:pPr>
        <w:pStyle w:val="GDMO1"/>
        <w:rPr>
          <w:rFonts w:ascii="Arial" w:hAnsi="Arial"/>
        </w:rPr>
      </w:pPr>
    </w:p>
    <w:p w14:paraId="7525BD06" w14:textId="77777777" w:rsidR="00B27CBD" w:rsidRDefault="00B27CBD">
      <w:pPr>
        <w:pStyle w:val="Heading3"/>
      </w:pPr>
      <w:bookmarkStart w:id="547" w:name="_Toc509323000"/>
      <w:r>
        <w:t>C.3.3.11</w:t>
      </w:r>
      <w:r>
        <w:tab/>
        <w:t>meanNbrOfBusyT</w:t>
      </w:r>
      <w:smartTag w:uri="urn:schemas-microsoft-com:office:smarttags" w:element="PersonName">
        <w:r>
          <w:t>CH</w:t>
        </w:r>
      </w:smartTag>
      <w:r>
        <w:t>s</w:t>
      </w:r>
      <w:bookmarkEnd w:id="547"/>
    </w:p>
    <w:p w14:paraId="43D173A9" w14:textId="77777777" w:rsidR="00B27CBD" w:rsidRDefault="00B27CBD">
      <w:pPr>
        <w:pStyle w:val="GDMO1"/>
        <w:rPr>
          <w:rFonts w:ascii="Arial" w:hAnsi="Arial"/>
        </w:rPr>
      </w:pPr>
      <w:r>
        <w:rPr>
          <w:rFonts w:ascii="Arial" w:hAnsi="Arial"/>
        </w:rPr>
        <w:t>meanNbrOfBusyT</w:t>
      </w:r>
      <w:smartTag w:uri="urn:schemas-microsoft-com:office:smarttags" w:element="PersonName">
        <w:r>
          <w:rPr>
            <w:rFonts w:ascii="Arial" w:hAnsi="Arial"/>
          </w:rPr>
          <w:t>CH</w:t>
        </w:r>
      </w:smartTag>
      <w:r>
        <w:rPr>
          <w:rFonts w:ascii="Arial" w:hAnsi="Arial"/>
        </w:rPr>
        <w:t xml:space="preserve">s </w:t>
      </w:r>
      <w:r>
        <w:rPr>
          <w:rFonts w:ascii="Arial" w:hAnsi="Arial"/>
          <w:b/>
        </w:rPr>
        <w:t>ATTRIBUTE</w:t>
      </w:r>
    </w:p>
    <w:p w14:paraId="554EE433" w14:textId="77777777" w:rsidR="00B27CBD" w:rsidRDefault="00B27CBD">
      <w:pPr>
        <w:pStyle w:val="GDMO2"/>
        <w:rPr>
          <w:rFonts w:ascii="Arial" w:hAnsi="Arial"/>
        </w:rPr>
      </w:pPr>
      <w:r>
        <w:rPr>
          <w:rFonts w:ascii="Arial" w:hAnsi="Arial"/>
        </w:rPr>
        <w:t>WITH ATTRIBUTE SYNTAX</w:t>
      </w:r>
    </w:p>
    <w:p w14:paraId="4E954F25" w14:textId="77777777" w:rsidR="00B27CBD" w:rsidRDefault="00B27CBD">
      <w:pPr>
        <w:pStyle w:val="GDMO3"/>
        <w:rPr>
          <w:rFonts w:ascii="Arial" w:hAnsi="Arial"/>
        </w:rPr>
      </w:pPr>
      <w:r>
        <w:rPr>
          <w:rFonts w:ascii="Arial" w:hAnsi="Arial"/>
        </w:rPr>
        <w:t>GSM1204TypeModule.GSMMeasurementType2;</w:t>
      </w:r>
    </w:p>
    <w:p w14:paraId="510A1761" w14:textId="77777777" w:rsidR="00B27CBD" w:rsidRDefault="00B27CBD">
      <w:pPr>
        <w:pStyle w:val="GDMO2"/>
        <w:rPr>
          <w:rFonts w:ascii="Arial" w:hAnsi="Arial"/>
        </w:rPr>
      </w:pPr>
      <w:r>
        <w:rPr>
          <w:rFonts w:ascii="Arial" w:hAnsi="Arial"/>
        </w:rPr>
        <w:t>BEHAVIOUR</w:t>
      </w:r>
    </w:p>
    <w:p w14:paraId="0B2FD562" w14:textId="77777777" w:rsidR="00B27CBD" w:rsidRDefault="00B27CBD">
      <w:pPr>
        <w:pStyle w:val="GDMO3"/>
        <w:rPr>
          <w:rFonts w:ascii="Arial" w:hAnsi="Arial"/>
        </w:rPr>
      </w:pPr>
      <w:r>
        <w:rPr>
          <w:rFonts w:ascii="Arial" w:hAnsi="Arial"/>
        </w:rPr>
        <w:t>generalMeasurementAttributeBehaviour;</w:t>
      </w:r>
    </w:p>
    <w:p w14:paraId="4519CEB8" w14:textId="77777777" w:rsidR="00B27CBD" w:rsidRDefault="00B27CBD">
      <w:pPr>
        <w:pStyle w:val="GDMO1"/>
        <w:rPr>
          <w:rFonts w:ascii="Arial" w:hAnsi="Arial"/>
        </w:rPr>
      </w:pPr>
      <w:r>
        <w:rPr>
          <w:rFonts w:ascii="Arial" w:hAnsi="Arial"/>
          <w:b/>
        </w:rPr>
        <w:t>REGISTERED AS</w:t>
      </w:r>
      <w:r>
        <w:rPr>
          <w:rFonts w:ascii="Arial" w:hAnsi="Arial"/>
        </w:rPr>
        <w:t xml:space="preserve"> {gsm1204attribute 3311};</w:t>
      </w:r>
    </w:p>
    <w:p w14:paraId="0A1C3294" w14:textId="77777777" w:rsidR="00B27CBD" w:rsidRDefault="00B27CBD">
      <w:pPr>
        <w:pStyle w:val="GDMO1"/>
        <w:rPr>
          <w:rFonts w:ascii="Arial" w:hAnsi="Arial"/>
        </w:rPr>
      </w:pPr>
    </w:p>
    <w:p w14:paraId="76CD010C" w14:textId="77777777" w:rsidR="00B27CBD" w:rsidRDefault="00B27CBD">
      <w:pPr>
        <w:pStyle w:val="Heading3"/>
      </w:pPr>
      <w:bookmarkStart w:id="548" w:name="_Toc509323001"/>
      <w:r>
        <w:t>C.3.3.12</w:t>
      </w:r>
      <w:r>
        <w:tab/>
        <w:t>maxNbrOfBusyT</w:t>
      </w:r>
      <w:smartTag w:uri="urn:schemas-microsoft-com:office:smarttags" w:element="PersonName">
        <w:r>
          <w:t>CH</w:t>
        </w:r>
      </w:smartTag>
      <w:r>
        <w:t>s</w:t>
      </w:r>
      <w:bookmarkEnd w:id="548"/>
    </w:p>
    <w:p w14:paraId="31AE2CC9" w14:textId="77777777" w:rsidR="00B27CBD" w:rsidRDefault="00B27CBD">
      <w:pPr>
        <w:pStyle w:val="GDMO1"/>
        <w:rPr>
          <w:rFonts w:ascii="Arial" w:hAnsi="Arial"/>
        </w:rPr>
      </w:pPr>
      <w:r>
        <w:rPr>
          <w:rFonts w:ascii="Arial" w:hAnsi="Arial"/>
        </w:rPr>
        <w:t>maxNbrOfBusyT</w:t>
      </w:r>
      <w:smartTag w:uri="urn:schemas-microsoft-com:office:smarttags" w:element="PersonName">
        <w:r>
          <w:rPr>
            <w:rFonts w:ascii="Arial" w:hAnsi="Arial"/>
          </w:rPr>
          <w:t>CH</w:t>
        </w:r>
      </w:smartTag>
      <w:r>
        <w:rPr>
          <w:rFonts w:ascii="Arial" w:hAnsi="Arial"/>
        </w:rPr>
        <w:t xml:space="preserve">s </w:t>
      </w:r>
      <w:r>
        <w:rPr>
          <w:rFonts w:ascii="Arial" w:hAnsi="Arial"/>
          <w:b/>
        </w:rPr>
        <w:t>ATTRIBUTE</w:t>
      </w:r>
    </w:p>
    <w:p w14:paraId="01F8E594" w14:textId="77777777" w:rsidR="00B27CBD" w:rsidRDefault="00B27CBD">
      <w:pPr>
        <w:pStyle w:val="GDMO2"/>
        <w:rPr>
          <w:rFonts w:ascii="Arial" w:hAnsi="Arial"/>
        </w:rPr>
      </w:pPr>
      <w:r>
        <w:rPr>
          <w:rFonts w:ascii="Arial" w:hAnsi="Arial"/>
        </w:rPr>
        <w:t>WITH ATTRIBUTE SYNTAX</w:t>
      </w:r>
    </w:p>
    <w:p w14:paraId="448C07FA" w14:textId="77777777" w:rsidR="00B27CBD" w:rsidRDefault="00B27CBD">
      <w:pPr>
        <w:pStyle w:val="GDMO3"/>
        <w:rPr>
          <w:rFonts w:ascii="Arial" w:hAnsi="Arial"/>
        </w:rPr>
      </w:pPr>
      <w:r>
        <w:rPr>
          <w:rFonts w:ascii="Arial" w:hAnsi="Arial"/>
        </w:rPr>
        <w:t>GSM1204TypeModule.GSMMeasurementType1;</w:t>
      </w:r>
    </w:p>
    <w:p w14:paraId="4B1AD7EA" w14:textId="77777777" w:rsidR="00B27CBD" w:rsidRDefault="00B27CBD">
      <w:pPr>
        <w:pStyle w:val="GDMO2"/>
        <w:rPr>
          <w:rFonts w:ascii="Arial" w:hAnsi="Arial"/>
        </w:rPr>
      </w:pPr>
      <w:r>
        <w:rPr>
          <w:rFonts w:ascii="Arial" w:hAnsi="Arial"/>
        </w:rPr>
        <w:t>BEHAVIOUR</w:t>
      </w:r>
    </w:p>
    <w:p w14:paraId="5FDA1189" w14:textId="77777777" w:rsidR="00B27CBD" w:rsidRDefault="00B27CBD">
      <w:pPr>
        <w:pStyle w:val="GDMO3"/>
        <w:rPr>
          <w:rFonts w:ascii="Arial" w:hAnsi="Arial"/>
        </w:rPr>
      </w:pPr>
      <w:r>
        <w:rPr>
          <w:rFonts w:ascii="Arial" w:hAnsi="Arial"/>
        </w:rPr>
        <w:t>generalMeasurementAttributeBehaviour;</w:t>
      </w:r>
    </w:p>
    <w:p w14:paraId="4BDF9354" w14:textId="77777777" w:rsidR="00B27CBD" w:rsidRDefault="00B27CBD">
      <w:pPr>
        <w:pStyle w:val="GDMO1"/>
        <w:rPr>
          <w:rFonts w:ascii="Arial" w:hAnsi="Arial"/>
        </w:rPr>
      </w:pPr>
      <w:r>
        <w:rPr>
          <w:rFonts w:ascii="Arial" w:hAnsi="Arial"/>
          <w:b/>
        </w:rPr>
        <w:t>REGISTERED AS</w:t>
      </w:r>
      <w:r>
        <w:rPr>
          <w:rFonts w:ascii="Arial" w:hAnsi="Arial"/>
        </w:rPr>
        <w:t xml:space="preserve"> {gsm1204attribute 3312};</w:t>
      </w:r>
    </w:p>
    <w:p w14:paraId="5B23E032" w14:textId="77777777" w:rsidR="00B27CBD" w:rsidRDefault="00B27CBD">
      <w:pPr>
        <w:pStyle w:val="GDMO1"/>
        <w:rPr>
          <w:rFonts w:ascii="Arial" w:hAnsi="Arial"/>
        </w:rPr>
      </w:pPr>
    </w:p>
    <w:p w14:paraId="0A5CC079" w14:textId="77777777" w:rsidR="00B27CBD" w:rsidRDefault="00B27CBD">
      <w:pPr>
        <w:pStyle w:val="Heading3"/>
      </w:pPr>
      <w:bookmarkStart w:id="549" w:name="_Toc509323002"/>
      <w:r>
        <w:t>C.3.3.13</w:t>
      </w:r>
      <w:r>
        <w:tab/>
        <w:t>meanNbrOfIdleT</w:t>
      </w:r>
      <w:smartTag w:uri="urn:schemas-microsoft-com:office:smarttags" w:element="PersonName">
        <w:r>
          <w:t>CH</w:t>
        </w:r>
      </w:smartTag>
      <w:r>
        <w:t>sPerInterferenceBand</w:t>
      </w:r>
      <w:bookmarkEnd w:id="549"/>
    </w:p>
    <w:p w14:paraId="2350A16C" w14:textId="77777777" w:rsidR="00B27CBD" w:rsidRDefault="00B27CBD">
      <w:pPr>
        <w:pStyle w:val="GDMO1"/>
        <w:rPr>
          <w:rFonts w:ascii="Arial" w:hAnsi="Arial"/>
        </w:rPr>
      </w:pPr>
      <w:r>
        <w:rPr>
          <w:rFonts w:ascii="Arial" w:hAnsi="Arial"/>
        </w:rPr>
        <w:t>meanNbrOfIdleT</w:t>
      </w:r>
      <w:smartTag w:uri="urn:schemas-microsoft-com:office:smarttags" w:element="PersonName">
        <w:r>
          <w:rPr>
            <w:rFonts w:ascii="Arial" w:hAnsi="Arial"/>
          </w:rPr>
          <w:t>CH</w:t>
        </w:r>
      </w:smartTag>
      <w:r>
        <w:rPr>
          <w:rFonts w:ascii="Arial" w:hAnsi="Arial"/>
        </w:rPr>
        <w:t xml:space="preserve">sPerInterferenceBand </w:t>
      </w:r>
      <w:r>
        <w:rPr>
          <w:rFonts w:ascii="Arial" w:hAnsi="Arial"/>
          <w:b/>
        </w:rPr>
        <w:t>ATTRIBUTE</w:t>
      </w:r>
    </w:p>
    <w:p w14:paraId="674D804D" w14:textId="77777777" w:rsidR="00B27CBD" w:rsidRDefault="00B27CBD">
      <w:pPr>
        <w:pStyle w:val="GDMO2"/>
        <w:rPr>
          <w:rFonts w:ascii="Arial" w:hAnsi="Arial"/>
        </w:rPr>
      </w:pPr>
      <w:r>
        <w:rPr>
          <w:rFonts w:ascii="Arial" w:hAnsi="Arial"/>
        </w:rPr>
        <w:t>WITH ATTRIBUTE SYNTAX</w:t>
      </w:r>
    </w:p>
    <w:p w14:paraId="23400289" w14:textId="77777777" w:rsidR="00B27CBD" w:rsidRDefault="00B27CBD">
      <w:pPr>
        <w:pStyle w:val="GDMO3"/>
        <w:rPr>
          <w:rFonts w:ascii="Arial" w:hAnsi="Arial"/>
        </w:rPr>
      </w:pPr>
      <w:r>
        <w:rPr>
          <w:rFonts w:ascii="Arial" w:hAnsi="Arial"/>
        </w:rPr>
        <w:t>GSM1204TypeModule.GSMMeasurementType4;</w:t>
      </w:r>
    </w:p>
    <w:p w14:paraId="69ADFF35" w14:textId="77777777" w:rsidR="00B27CBD" w:rsidRDefault="00B27CBD">
      <w:pPr>
        <w:pStyle w:val="GDMO2"/>
        <w:rPr>
          <w:rFonts w:ascii="Arial" w:hAnsi="Arial"/>
        </w:rPr>
      </w:pPr>
      <w:r>
        <w:rPr>
          <w:rFonts w:ascii="Arial" w:hAnsi="Arial"/>
        </w:rPr>
        <w:t>BEHAVIOUR</w:t>
      </w:r>
    </w:p>
    <w:p w14:paraId="5324925B" w14:textId="77777777" w:rsidR="00B27CBD" w:rsidRDefault="00B27CBD">
      <w:pPr>
        <w:pStyle w:val="GDMO3"/>
        <w:rPr>
          <w:rFonts w:ascii="Arial" w:hAnsi="Arial"/>
        </w:rPr>
      </w:pPr>
      <w:r>
        <w:rPr>
          <w:rFonts w:ascii="Arial" w:hAnsi="Arial"/>
        </w:rPr>
        <w:t>generalMeasurementAttributeBehaviour;</w:t>
      </w:r>
    </w:p>
    <w:p w14:paraId="3D0FA1CC" w14:textId="77777777" w:rsidR="00B27CBD" w:rsidRDefault="00B27CBD">
      <w:pPr>
        <w:pStyle w:val="GDMO1"/>
        <w:rPr>
          <w:rFonts w:ascii="Arial" w:hAnsi="Arial"/>
        </w:rPr>
      </w:pPr>
      <w:r>
        <w:rPr>
          <w:rFonts w:ascii="Arial" w:hAnsi="Arial"/>
          <w:b/>
        </w:rPr>
        <w:t>REGISTERED AS</w:t>
      </w:r>
      <w:r>
        <w:rPr>
          <w:rFonts w:ascii="Arial" w:hAnsi="Arial"/>
        </w:rPr>
        <w:t xml:space="preserve"> {gsm1204attribute 3313};</w:t>
      </w:r>
    </w:p>
    <w:p w14:paraId="1BBEE8CD" w14:textId="77777777" w:rsidR="00B27CBD" w:rsidRDefault="00B27CBD">
      <w:pPr>
        <w:pStyle w:val="GDMO1"/>
        <w:rPr>
          <w:rFonts w:ascii="Arial" w:hAnsi="Arial"/>
        </w:rPr>
      </w:pPr>
    </w:p>
    <w:p w14:paraId="05F5C436" w14:textId="77777777" w:rsidR="00B27CBD" w:rsidRPr="003E5F18" w:rsidRDefault="00B27CBD">
      <w:pPr>
        <w:pStyle w:val="Heading3"/>
      </w:pPr>
      <w:bookmarkStart w:id="550" w:name="_Toc509323003"/>
      <w:r w:rsidRPr="003E5F18">
        <w:t>C.3.3.14</w:t>
      </w:r>
      <w:r w:rsidRPr="003E5F18">
        <w:tab/>
        <w:t>attT</w:t>
      </w:r>
      <w:smartTag w:uri="urn:schemas-microsoft-com:office:smarttags" w:element="PersonName">
        <w:r w:rsidRPr="003E5F18">
          <w:t>CH</w:t>
        </w:r>
      </w:smartTag>
      <w:r w:rsidRPr="003E5F18">
        <w:t>Seizures</w:t>
      </w:r>
      <w:bookmarkEnd w:id="550"/>
    </w:p>
    <w:p w14:paraId="407506E3" w14:textId="77777777" w:rsidR="00B27CBD" w:rsidRPr="003E5F18" w:rsidRDefault="00B27CBD">
      <w:pPr>
        <w:pStyle w:val="GDMO1"/>
        <w:rPr>
          <w:rFonts w:ascii="Arial" w:hAnsi="Arial"/>
        </w:rPr>
      </w:pPr>
      <w:r w:rsidRPr="003E5F18">
        <w:rPr>
          <w:rFonts w:ascii="Arial" w:hAnsi="Arial"/>
        </w:rPr>
        <w:t>attT</w:t>
      </w:r>
      <w:smartTag w:uri="urn:schemas-microsoft-com:office:smarttags" w:element="PersonName">
        <w:r w:rsidRPr="003E5F18">
          <w:rPr>
            <w:rFonts w:ascii="Arial" w:hAnsi="Arial"/>
          </w:rPr>
          <w:t>CH</w:t>
        </w:r>
      </w:smartTag>
      <w:r w:rsidRPr="003E5F18">
        <w:rPr>
          <w:rFonts w:ascii="Arial" w:hAnsi="Arial"/>
        </w:rPr>
        <w:t xml:space="preserve">Seizures </w:t>
      </w:r>
      <w:r w:rsidRPr="003E5F18">
        <w:rPr>
          <w:rFonts w:ascii="Arial" w:hAnsi="Arial"/>
          <w:b/>
        </w:rPr>
        <w:t>ATTRIBUTE</w:t>
      </w:r>
    </w:p>
    <w:p w14:paraId="6495FFF0" w14:textId="77777777" w:rsidR="00B27CBD" w:rsidRDefault="00B27CBD">
      <w:pPr>
        <w:pStyle w:val="GDMO2"/>
        <w:rPr>
          <w:rFonts w:ascii="Arial" w:hAnsi="Arial"/>
        </w:rPr>
      </w:pPr>
      <w:r>
        <w:rPr>
          <w:rFonts w:ascii="Arial" w:hAnsi="Arial"/>
        </w:rPr>
        <w:lastRenderedPageBreak/>
        <w:t>WITH ATTRIBUTE SYNTAX</w:t>
      </w:r>
    </w:p>
    <w:p w14:paraId="69889358" w14:textId="77777777" w:rsidR="00B27CBD" w:rsidRDefault="00B27CBD">
      <w:pPr>
        <w:pStyle w:val="GDMO3"/>
        <w:rPr>
          <w:rFonts w:ascii="Arial" w:hAnsi="Arial"/>
        </w:rPr>
      </w:pPr>
      <w:r>
        <w:rPr>
          <w:rFonts w:ascii="Arial" w:hAnsi="Arial"/>
        </w:rPr>
        <w:t>GSM1204TypeModule.GSMMeasurementType1;</w:t>
      </w:r>
    </w:p>
    <w:p w14:paraId="37898C28" w14:textId="77777777" w:rsidR="00B27CBD" w:rsidRDefault="00B27CBD">
      <w:pPr>
        <w:pStyle w:val="GDMO2"/>
        <w:rPr>
          <w:rFonts w:ascii="Arial" w:hAnsi="Arial"/>
        </w:rPr>
      </w:pPr>
      <w:r>
        <w:rPr>
          <w:rFonts w:ascii="Arial" w:hAnsi="Arial"/>
        </w:rPr>
        <w:t>BEHAVIOUR</w:t>
      </w:r>
    </w:p>
    <w:p w14:paraId="32D2B7AB" w14:textId="77777777" w:rsidR="00B27CBD" w:rsidRDefault="00B27CBD">
      <w:pPr>
        <w:pStyle w:val="GDMO3"/>
        <w:rPr>
          <w:rFonts w:ascii="Arial" w:hAnsi="Arial"/>
        </w:rPr>
      </w:pPr>
      <w:r>
        <w:rPr>
          <w:rFonts w:ascii="Arial" w:hAnsi="Arial"/>
        </w:rPr>
        <w:t>generalMeasurementAttributeBehaviour;</w:t>
      </w:r>
    </w:p>
    <w:p w14:paraId="58DCEC7E" w14:textId="77777777" w:rsidR="00B27CBD" w:rsidRDefault="00B27CBD">
      <w:pPr>
        <w:pStyle w:val="GDMO1"/>
        <w:rPr>
          <w:rFonts w:ascii="Arial" w:hAnsi="Arial"/>
        </w:rPr>
      </w:pPr>
      <w:r>
        <w:rPr>
          <w:rFonts w:ascii="Arial" w:hAnsi="Arial"/>
          <w:b/>
        </w:rPr>
        <w:t>REGISTERED AS</w:t>
      </w:r>
      <w:r>
        <w:rPr>
          <w:rFonts w:ascii="Arial" w:hAnsi="Arial"/>
        </w:rPr>
        <w:t xml:space="preserve"> {gsm1204attribute 3314};</w:t>
      </w:r>
    </w:p>
    <w:p w14:paraId="2E6981A7" w14:textId="77777777" w:rsidR="00B27CBD" w:rsidRDefault="00B27CBD">
      <w:pPr>
        <w:pStyle w:val="GDMO1"/>
        <w:rPr>
          <w:rFonts w:ascii="Arial" w:hAnsi="Arial"/>
        </w:rPr>
      </w:pPr>
    </w:p>
    <w:p w14:paraId="209FC261" w14:textId="77777777" w:rsidR="00B27CBD" w:rsidRPr="003E5F18" w:rsidRDefault="00B27CBD">
      <w:pPr>
        <w:pStyle w:val="Heading3"/>
      </w:pPr>
      <w:bookmarkStart w:id="551" w:name="_Toc509323004"/>
      <w:r w:rsidRPr="003E5F18">
        <w:t>C.3.3.15</w:t>
      </w:r>
      <w:r w:rsidRPr="003E5F18">
        <w:tab/>
        <w:t>succT</w:t>
      </w:r>
      <w:smartTag w:uri="urn:schemas-microsoft-com:office:smarttags" w:element="PersonName">
        <w:r w:rsidRPr="003E5F18">
          <w:t>CH</w:t>
        </w:r>
      </w:smartTag>
      <w:r w:rsidRPr="003E5F18">
        <w:t>Seizures</w:t>
      </w:r>
      <w:bookmarkEnd w:id="551"/>
    </w:p>
    <w:p w14:paraId="2BF0CD7E" w14:textId="77777777" w:rsidR="00B27CBD" w:rsidRPr="003E5F18" w:rsidRDefault="00B27CBD">
      <w:pPr>
        <w:pStyle w:val="GDMO1"/>
        <w:rPr>
          <w:rFonts w:ascii="Arial" w:hAnsi="Arial"/>
        </w:rPr>
      </w:pPr>
      <w:r w:rsidRPr="003E5F18">
        <w:rPr>
          <w:rFonts w:ascii="Arial" w:hAnsi="Arial"/>
        </w:rPr>
        <w:t>succT</w:t>
      </w:r>
      <w:smartTag w:uri="urn:schemas-microsoft-com:office:smarttags" w:element="PersonName">
        <w:r w:rsidRPr="003E5F18">
          <w:rPr>
            <w:rFonts w:ascii="Arial" w:hAnsi="Arial"/>
          </w:rPr>
          <w:t>CH</w:t>
        </w:r>
      </w:smartTag>
      <w:r w:rsidRPr="003E5F18">
        <w:rPr>
          <w:rFonts w:ascii="Arial" w:hAnsi="Arial"/>
        </w:rPr>
        <w:t xml:space="preserve">Seizures </w:t>
      </w:r>
      <w:r w:rsidRPr="003E5F18">
        <w:rPr>
          <w:rFonts w:ascii="Arial" w:hAnsi="Arial"/>
          <w:b/>
        </w:rPr>
        <w:t>ATTRIBUTE</w:t>
      </w:r>
    </w:p>
    <w:p w14:paraId="500834D6" w14:textId="77777777" w:rsidR="00B27CBD" w:rsidRDefault="00B27CBD">
      <w:pPr>
        <w:pStyle w:val="GDMO2"/>
        <w:rPr>
          <w:rFonts w:ascii="Arial" w:hAnsi="Arial"/>
        </w:rPr>
      </w:pPr>
      <w:r>
        <w:rPr>
          <w:rFonts w:ascii="Arial" w:hAnsi="Arial"/>
        </w:rPr>
        <w:t>WITH ATTRIBUTE SYNTAX</w:t>
      </w:r>
    </w:p>
    <w:p w14:paraId="65DFDC51" w14:textId="77777777" w:rsidR="00B27CBD" w:rsidRDefault="00B27CBD">
      <w:pPr>
        <w:pStyle w:val="GDMO3"/>
        <w:rPr>
          <w:rFonts w:ascii="Arial" w:hAnsi="Arial"/>
        </w:rPr>
      </w:pPr>
      <w:r>
        <w:rPr>
          <w:rFonts w:ascii="Arial" w:hAnsi="Arial"/>
        </w:rPr>
        <w:t>GSM1204TypeModule.GSMMeasurementType1;</w:t>
      </w:r>
    </w:p>
    <w:p w14:paraId="581402D0" w14:textId="77777777" w:rsidR="00B27CBD" w:rsidRDefault="00B27CBD">
      <w:pPr>
        <w:pStyle w:val="GDMO2"/>
        <w:rPr>
          <w:rFonts w:ascii="Arial" w:hAnsi="Arial"/>
        </w:rPr>
      </w:pPr>
      <w:r>
        <w:rPr>
          <w:rFonts w:ascii="Arial" w:hAnsi="Arial"/>
        </w:rPr>
        <w:t>BEHAVIOUR</w:t>
      </w:r>
    </w:p>
    <w:p w14:paraId="12BCDB47" w14:textId="77777777" w:rsidR="00B27CBD" w:rsidRDefault="00B27CBD">
      <w:pPr>
        <w:pStyle w:val="GDMO3"/>
        <w:rPr>
          <w:rFonts w:ascii="Arial" w:hAnsi="Arial"/>
        </w:rPr>
      </w:pPr>
      <w:r>
        <w:rPr>
          <w:rFonts w:ascii="Arial" w:hAnsi="Arial"/>
        </w:rPr>
        <w:t>generalMeasurementAttributeBehaviour;</w:t>
      </w:r>
    </w:p>
    <w:p w14:paraId="7234F3FA" w14:textId="77777777" w:rsidR="00B27CBD" w:rsidRDefault="00B27CBD">
      <w:pPr>
        <w:pStyle w:val="GDMO1"/>
        <w:rPr>
          <w:rFonts w:ascii="Arial" w:hAnsi="Arial"/>
        </w:rPr>
      </w:pPr>
      <w:r>
        <w:rPr>
          <w:rFonts w:ascii="Arial" w:hAnsi="Arial"/>
          <w:b/>
        </w:rPr>
        <w:t>REGISTERED AS</w:t>
      </w:r>
      <w:r>
        <w:rPr>
          <w:rFonts w:ascii="Arial" w:hAnsi="Arial"/>
        </w:rPr>
        <w:t xml:space="preserve"> {gsm1204attribute 3315};</w:t>
      </w:r>
    </w:p>
    <w:p w14:paraId="7480BF12" w14:textId="77777777" w:rsidR="00B27CBD" w:rsidRDefault="00B27CBD">
      <w:pPr>
        <w:pStyle w:val="GDMO1"/>
        <w:rPr>
          <w:rFonts w:ascii="Arial" w:hAnsi="Arial"/>
        </w:rPr>
      </w:pPr>
    </w:p>
    <w:p w14:paraId="0A2EFC1F" w14:textId="77777777" w:rsidR="00B27CBD" w:rsidRDefault="00B27CBD">
      <w:pPr>
        <w:pStyle w:val="Heading3"/>
      </w:pPr>
      <w:bookmarkStart w:id="552" w:name="_Toc509323005"/>
      <w:r>
        <w:t>C.3.3.16</w:t>
      </w:r>
      <w:r>
        <w:tab/>
        <w:t>attT</w:t>
      </w:r>
      <w:smartTag w:uri="urn:schemas-microsoft-com:office:smarttags" w:element="PersonName">
        <w:r>
          <w:t>CH</w:t>
        </w:r>
      </w:smartTag>
      <w:r>
        <w:t>SeizuresMeetingT</w:t>
      </w:r>
      <w:smartTag w:uri="urn:schemas-microsoft-com:office:smarttags" w:element="PersonName">
        <w:r>
          <w:t>CH</w:t>
        </w:r>
      </w:smartTag>
      <w:r>
        <w:t>BlockedState</w:t>
      </w:r>
      <w:bookmarkEnd w:id="552"/>
    </w:p>
    <w:p w14:paraId="478AD800" w14:textId="77777777" w:rsidR="00B27CBD" w:rsidRDefault="00B27CBD">
      <w:pPr>
        <w:pStyle w:val="GDMO1"/>
        <w:rPr>
          <w:rFonts w:ascii="Arial" w:hAnsi="Arial"/>
        </w:rPr>
      </w:pPr>
      <w:r>
        <w:rPr>
          <w:rFonts w:ascii="Arial" w:hAnsi="Arial"/>
        </w:rPr>
        <w:t>attT</w:t>
      </w:r>
      <w:smartTag w:uri="urn:schemas-microsoft-com:office:smarttags" w:element="PersonName">
        <w:r>
          <w:rPr>
            <w:rFonts w:ascii="Arial" w:hAnsi="Arial"/>
          </w:rPr>
          <w:t>CH</w:t>
        </w:r>
      </w:smartTag>
      <w:r>
        <w:rPr>
          <w:rFonts w:ascii="Arial" w:hAnsi="Arial"/>
        </w:rPr>
        <w:t>SeizuresMeetingT</w:t>
      </w:r>
      <w:smartTag w:uri="urn:schemas-microsoft-com:office:smarttags" w:element="PersonName">
        <w:r>
          <w:rPr>
            <w:rFonts w:ascii="Arial" w:hAnsi="Arial"/>
          </w:rPr>
          <w:t>CH</w:t>
        </w:r>
      </w:smartTag>
      <w:r>
        <w:rPr>
          <w:rFonts w:ascii="Arial" w:hAnsi="Arial"/>
        </w:rPr>
        <w:t xml:space="preserve">BlockedState </w:t>
      </w:r>
      <w:r>
        <w:rPr>
          <w:rFonts w:ascii="Arial" w:hAnsi="Arial"/>
          <w:b/>
        </w:rPr>
        <w:t>ATTRIBUTE</w:t>
      </w:r>
    </w:p>
    <w:p w14:paraId="348D4E52" w14:textId="77777777" w:rsidR="00B27CBD" w:rsidRDefault="00B27CBD">
      <w:pPr>
        <w:pStyle w:val="GDMO2"/>
        <w:rPr>
          <w:rFonts w:ascii="Arial" w:hAnsi="Arial"/>
        </w:rPr>
      </w:pPr>
      <w:r>
        <w:rPr>
          <w:rFonts w:ascii="Arial" w:hAnsi="Arial"/>
        </w:rPr>
        <w:t>WITH ATTRIBUTE SYNTAX</w:t>
      </w:r>
    </w:p>
    <w:p w14:paraId="2C025CDB" w14:textId="77777777" w:rsidR="00B27CBD" w:rsidRDefault="00B27CBD">
      <w:pPr>
        <w:pStyle w:val="GDMO3"/>
        <w:rPr>
          <w:rFonts w:ascii="Arial" w:hAnsi="Arial"/>
        </w:rPr>
      </w:pPr>
      <w:r>
        <w:rPr>
          <w:rFonts w:ascii="Arial" w:hAnsi="Arial"/>
        </w:rPr>
        <w:t>GSM1204TypeModule.GSMMeasurementType1;</w:t>
      </w:r>
    </w:p>
    <w:p w14:paraId="71B118D2" w14:textId="77777777" w:rsidR="00B27CBD" w:rsidRDefault="00B27CBD">
      <w:pPr>
        <w:pStyle w:val="GDMO2"/>
        <w:rPr>
          <w:rFonts w:ascii="Arial" w:hAnsi="Arial"/>
        </w:rPr>
      </w:pPr>
      <w:r>
        <w:rPr>
          <w:rFonts w:ascii="Arial" w:hAnsi="Arial"/>
        </w:rPr>
        <w:t>BEHAVIOUR</w:t>
      </w:r>
    </w:p>
    <w:p w14:paraId="32121345" w14:textId="77777777" w:rsidR="00B27CBD" w:rsidRDefault="00B27CBD">
      <w:pPr>
        <w:pStyle w:val="GDMO3"/>
        <w:rPr>
          <w:rFonts w:ascii="Arial" w:hAnsi="Arial"/>
        </w:rPr>
      </w:pPr>
      <w:r>
        <w:rPr>
          <w:rFonts w:ascii="Arial" w:hAnsi="Arial"/>
        </w:rPr>
        <w:t>generalMeasurementAttributeBehaviour;</w:t>
      </w:r>
    </w:p>
    <w:p w14:paraId="7A7A15F4" w14:textId="77777777" w:rsidR="00B27CBD" w:rsidRDefault="00B27CBD">
      <w:pPr>
        <w:pStyle w:val="GDMO1"/>
        <w:rPr>
          <w:rFonts w:ascii="Arial" w:hAnsi="Arial"/>
        </w:rPr>
      </w:pPr>
      <w:r>
        <w:rPr>
          <w:rFonts w:ascii="Arial" w:hAnsi="Arial"/>
          <w:b/>
        </w:rPr>
        <w:t>REGISTERED AS</w:t>
      </w:r>
      <w:r>
        <w:rPr>
          <w:rFonts w:ascii="Arial" w:hAnsi="Arial"/>
        </w:rPr>
        <w:t xml:space="preserve"> {gsm1204attribute 3316};</w:t>
      </w:r>
    </w:p>
    <w:p w14:paraId="38A93451" w14:textId="77777777" w:rsidR="00B27CBD" w:rsidRDefault="00B27CBD">
      <w:pPr>
        <w:pStyle w:val="GDMO1"/>
        <w:rPr>
          <w:rFonts w:ascii="Arial" w:hAnsi="Arial"/>
        </w:rPr>
      </w:pPr>
    </w:p>
    <w:p w14:paraId="4E48D8DF" w14:textId="77777777" w:rsidR="00B27CBD" w:rsidRDefault="00B27CBD">
      <w:pPr>
        <w:pStyle w:val="Heading3"/>
      </w:pPr>
      <w:bookmarkStart w:id="553" w:name="_Toc509323006"/>
      <w:r>
        <w:t>C.3.3.17</w:t>
      </w:r>
      <w:r>
        <w:tab/>
        <w:t>allAvailableT</w:t>
      </w:r>
      <w:smartTag w:uri="urn:schemas-microsoft-com:office:smarttags" w:element="PersonName">
        <w:r>
          <w:t>CH</w:t>
        </w:r>
      </w:smartTag>
      <w:r>
        <w:t>AllocatedTime</w:t>
      </w:r>
      <w:bookmarkEnd w:id="553"/>
    </w:p>
    <w:p w14:paraId="5BB4CDDC" w14:textId="77777777" w:rsidR="00B27CBD" w:rsidRDefault="00B27CBD">
      <w:pPr>
        <w:pStyle w:val="GDMO1"/>
        <w:rPr>
          <w:rFonts w:ascii="Arial" w:hAnsi="Arial"/>
        </w:rPr>
      </w:pPr>
      <w:r>
        <w:rPr>
          <w:rFonts w:ascii="Arial" w:hAnsi="Arial"/>
        </w:rPr>
        <w:t>allAvailableT</w:t>
      </w:r>
      <w:smartTag w:uri="urn:schemas-microsoft-com:office:smarttags" w:element="PersonName">
        <w:r>
          <w:rPr>
            <w:rFonts w:ascii="Arial" w:hAnsi="Arial"/>
          </w:rPr>
          <w:t>CH</w:t>
        </w:r>
      </w:smartTag>
      <w:r>
        <w:rPr>
          <w:rFonts w:ascii="Arial" w:hAnsi="Arial"/>
        </w:rPr>
        <w:t xml:space="preserve">AllocatedTime </w:t>
      </w:r>
      <w:r>
        <w:rPr>
          <w:rFonts w:ascii="Arial" w:hAnsi="Arial"/>
          <w:b/>
        </w:rPr>
        <w:t>ATTRIBUTE</w:t>
      </w:r>
    </w:p>
    <w:p w14:paraId="424A4B83" w14:textId="77777777" w:rsidR="00B27CBD" w:rsidRDefault="00B27CBD">
      <w:pPr>
        <w:pStyle w:val="GDMO2"/>
        <w:rPr>
          <w:rFonts w:ascii="Arial" w:hAnsi="Arial"/>
        </w:rPr>
      </w:pPr>
      <w:r>
        <w:rPr>
          <w:rFonts w:ascii="Arial" w:hAnsi="Arial"/>
        </w:rPr>
        <w:t>WITH ATTRIBUTE SYNTAX</w:t>
      </w:r>
    </w:p>
    <w:p w14:paraId="373FAB38" w14:textId="77777777" w:rsidR="00B27CBD" w:rsidRDefault="00B27CBD">
      <w:pPr>
        <w:pStyle w:val="GDMO3"/>
        <w:rPr>
          <w:rFonts w:ascii="Arial" w:hAnsi="Arial"/>
        </w:rPr>
      </w:pPr>
      <w:r>
        <w:rPr>
          <w:rFonts w:ascii="Arial" w:hAnsi="Arial"/>
        </w:rPr>
        <w:t>GSM1204TypeModule.GSMMeasurementType2;</w:t>
      </w:r>
    </w:p>
    <w:p w14:paraId="209859E3" w14:textId="77777777" w:rsidR="00B27CBD" w:rsidRDefault="00B27CBD">
      <w:pPr>
        <w:pStyle w:val="GDMO2"/>
        <w:rPr>
          <w:rFonts w:ascii="Arial" w:hAnsi="Arial"/>
        </w:rPr>
      </w:pPr>
      <w:r>
        <w:rPr>
          <w:rFonts w:ascii="Arial" w:hAnsi="Arial"/>
        </w:rPr>
        <w:t>BEHAVIOUR</w:t>
      </w:r>
    </w:p>
    <w:p w14:paraId="0FBD2B71" w14:textId="77777777" w:rsidR="00B27CBD" w:rsidRDefault="00B27CBD">
      <w:pPr>
        <w:pStyle w:val="GDMO3"/>
        <w:rPr>
          <w:rFonts w:ascii="Arial" w:hAnsi="Arial"/>
        </w:rPr>
      </w:pPr>
      <w:r>
        <w:rPr>
          <w:rFonts w:ascii="Arial" w:hAnsi="Arial"/>
        </w:rPr>
        <w:t>generalMeasurementAttributeBehaviour;</w:t>
      </w:r>
    </w:p>
    <w:p w14:paraId="67383696" w14:textId="77777777" w:rsidR="00B27CBD" w:rsidRDefault="00B27CBD">
      <w:pPr>
        <w:pStyle w:val="GDMO1"/>
        <w:rPr>
          <w:rFonts w:ascii="Arial" w:hAnsi="Arial"/>
        </w:rPr>
      </w:pPr>
      <w:r>
        <w:rPr>
          <w:rFonts w:ascii="Arial" w:hAnsi="Arial"/>
          <w:b/>
        </w:rPr>
        <w:t>REGISTERED AS</w:t>
      </w:r>
      <w:r>
        <w:rPr>
          <w:rFonts w:ascii="Arial" w:hAnsi="Arial"/>
        </w:rPr>
        <w:t xml:space="preserve"> {gsm1204attribute 3317};</w:t>
      </w:r>
    </w:p>
    <w:p w14:paraId="7292FC98" w14:textId="77777777" w:rsidR="00B27CBD" w:rsidRDefault="00B27CBD">
      <w:pPr>
        <w:pStyle w:val="GDMO1"/>
        <w:rPr>
          <w:rFonts w:ascii="Arial" w:hAnsi="Arial"/>
        </w:rPr>
      </w:pPr>
    </w:p>
    <w:p w14:paraId="0BF146D6" w14:textId="77777777" w:rsidR="00B27CBD" w:rsidRDefault="00B27CBD">
      <w:pPr>
        <w:pStyle w:val="Heading3"/>
      </w:pPr>
      <w:bookmarkStart w:id="554" w:name="_Toc509323007"/>
      <w:r>
        <w:t>C.3.3.18</w:t>
      </w:r>
      <w:r>
        <w:tab/>
        <w:t>meanT</w:t>
      </w:r>
      <w:smartTag w:uri="urn:schemas-microsoft-com:office:smarttags" w:element="PersonName">
        <w:r>
          <w:t>CH</w:t>
        </w:r>
      </w:smartTag>
      <w:r>
        <w:t>BusyTime</w:t>
      </w:r>
      <w:bookmarkEnd w:id="554"/>
    </w:p>
    <w:p w14:paraId="42373DB5" w14:textId="77777777" w:rsidR="00B27CBD" w:rsidRDefault="00B27CBD">
      <w:pPr>
        <w:pStyle w:val="GDMO1"/>
        <w:rPr>
          <w:rFonts w:ascii="Arial" w:hAnsi="Arial"/>
        </w:rPr>
      </w:pPr>
      <w:r>
        <w:rPr>
          <w:rFonts w:ascii="Arial" w:hAnsi="Arial"/>
        </w:rPr>
        <w:t>meanT</w:t>
      </w:r>
      <w:smartTag w:uri="urn:schemas-microsoft-com:office:smarttags" w:element="PersonName">
        <w:r>
          <w:rPr>
            <w:rFonts w:ascii="Arial" w:hAnsi="Arial"/>
          </w:rPr>
          <w:t>CH</w:t>
        </w:r>
      </w:smartTag>
      <w:r>
        <w:rPr>
          <w:rFonts w:ascii="Arial" w:hAnsi="Arial"/>
        </w:rPr>
        <w:t xml:space="preserve">BusyTime </w:t>
      </w:r>
      <w:r>
        <w:rPr>
          <w:rFonts w:ascii="Arial" w:hAnsi="Arial"/>
          <w:b/>
        </w:rPr>
        <w:t>ATTRIBUTE</w:t>
      </w:r>
    </w:p>
    <w:p w14:paraId="5C472AE9" w14:textId="77777777" w:rsidR="00B27CBD" w:rsidRDefault="00B27CBD">
      <w:pPr>
        <w:pStyle w:val="GDMO2"/>
        <w:rPr>
          <w:rFonts w:ascii="Arial" w:hAnsi="Arial"/>
        </w:rPr>
      </w:pPr>
      <w:r>
        <w:rPr>
          <w:rFonts w:ascii="Arial" w:hAnsi="Arial"/>
        </w:rPr>
        <w:t>WITH ATTRIBUTE SYNTAX</w:t>
      </w:r>
    </w:p>
    <w:p w14:paraId="31460489" w14:textId="77777777" w:rsidR="00B27CBD" w:rsidRDefault="00B27CBD">
      <w:pPr>
        <w:pStyle w:val="GDMO3"/>
        <w:rPr>
          <w:rFonts w:ascii="Arial" w:hAnsi="Arial"/>
        </w:rPr>
      </w:pPr>
      <w:r>
        <w:rPr>
          <w:rFonts w:ascii="Arial" w:hAnsi="Arial"/>
        </w:rPr>
        <w:t>GSM1204TypeModule.GSMMeasurementType2;</w:t>
      </w:r>
    </w:p>
    <w:p w14:paraId="6628D814" w14:textId="77777777" w:rsidR="00B27CBD" w:rsidRDefault="00B27CBD">
      <w:pPr>
        <w:pStyle w:val="GDMO2"/>
        <w:rPr>
          <w:rFonts w:ascii="Arial" w:hAnsi="Arial"/>
        </w:rPr>
      </w:pPr>
      <w:r>
        <w:rPr>
          <w:rFonts w:ascii="Arial" w:hAnsi="Arial"/>
        </w:rPr>
        <w:t>BEHAVIOUR</w:t>
      </w:r>
    </w:p>
    <w:p w14:paraId="47F66F13" w14:textId="77777777" w:rsidR="00B27CBD" w:rsidRDefault="00B27CBD">
      <w:pPr>
        <w:pStyle w:val="GDMO3"/>
        <w:rPr>
          <w:rFonts w:ascii="Arial" w:hAnsi="Arial"/>
        </w:rPr>
      </w:pPr>
      <w:r>
        <w:rPr>
          <w:rFonts w:ascii="Arial" w:hAnsi="Arial"/>
        </w:rPr>
        <w:t>generalMeasurementAttributeBehaviour;</w:t>
      </w:r>
    </w:p>
    <w:p w14:paraId="541016C0" w14:textId="77777777" w:rsidR="00B27CBD" w:rsidRDefault="00B27CBD">
      <w:pPr>
        <w:pStyle w:val="GDMO1"/>
        <w:rPr>
          <w:rFonts w:ascii="Arial" w:hAnsi="Arial"/>
        </w:rPr>
      </w:pPr>
      <w:r>
        <w:rPr>
          <w:rFonts w:ascii="Arial" w:hAnsi="Arial"/>
          <w:b/>
        </w:rPr>
        <w:t>REGISTERED AS</w:t>
      </w:r>
      <w:r>
        <w:rPr>
          <w:rFonts w:ascii="Arial" w:hAnsi="Arial"/>
        </w:rPr>
        <w:t xml:space="preserve"> {gsm1204attribute 3318};</w:t>
      </w:r>
    </w:p>
    <w:p w14:paraId="08459E58" w14:textId="77777777" w:rsidR="00B27CBD" w:rsidRDefault="00B27CBD">
      <w:pPr>
        <w:pStyle w:val="GDMO1"/>
        <w:rPr>
          <w:rFonts w:ascii="Arial" w:hAnsi="Arial"/>
        </w:rPr>
      </w:pPr>
    </w:p>
    <w:p w14:paraId="71D83A3B" w14:textId="77777777" w:rsidR="00B27CBD" w:rsidRDefault="00B27CBD">
      <w:pPr>
        <w:pStyle w:val="Heading3"/>
      </w:pPr>
      <w:bookmarkStart w:id="555" w:name="_Toc509323008"/>
      <w:r>
        <w:t>C.3.3.19</w:t>
      </w:r>
      <w:r>
        <w:tab/>
        <w:t>meanT</w:t>
      </w:r>
      <w:smartTag w:uri="urn:schemas-microsoft-com:office:smarttags" w:element="PersonName">
        <w:r>
          <w:t>CH</w:t>
        </w:r>
      </w:smartTag>
      <w:r>
        <w:t>QueueLength</w:t>
      </w:r>
      <w:bookmarkEnd w:id="555"/>
    </w:p>
    <w:p w14:paraId="0F3EE658" w14:textId="77777777" w:rsidR="00B27CBD" w:rsidRDefault="00B27CBD">
      <w:pPr>
        <w:pStyle w:val="GDMO1"/>
        <w:rPr>
          <w:rFonts w:ascii="Arial" w:hAnsi="Arial"/>
        </w:rPr>
      </w:pPr>
      <w:r>
        <w:rPr>
          <w:rFonts w:ascii="Arial" w:hAnsi="Arial"/>
        </w:rPr>
        <w:t>meanT</w:t>
      </w:r>
      <w:smartTag w:uri="urn:schemas-microsoft-com:office:smarttags" w:element="PersonName">
        <w:r>
          <w:rPr>
            <w:rFonts w:ascii="Arial" w:hAnsi="Arial"/>
          </w:rPr>
          <w:t>CH</w:t>
        </w:r>
      </w:smartTag>
      <w:r>
        <w:rPr>
          <w:rFonts w:ascii="Arial" w:hAnsi="Arial"/>
        </w:rPr>
        <w:t xml:space="preserve">QueueLength </w:t>
      </w:r>
      <w:r>
        <w:rPr>
          <w:rFonts w:ascii="Arial" w:hAnsi="Arial"/>
          <w:b/>
        </w:rPr>
        <w:t>ATTRIBUTE</w:t>
      </w:r>
    </w:p>
    <w:p w14:paraId="7B1769A6" w14:textId="77777777" w:rsidR="00B27CBD" w:rsidRDefault="00B27CBD">
      <w:pPr>
        <w:pStyle w:val="GDMO2"/>
        <w:rPr>
          <w:rFonts w:ascii="Arial" w:hAnsi="Arial"/>
        </w:rPr>
      </w:pPr>
      <w:r>
        <w:rPr>
          <w:rFonts w:ascii="Arial" w:hAnsi="Arial"/>
        </w:rPr>
        <w:t>WITH ATTRIBUTE SYNTAX</w:t>
      </w:r>
    </w:p>
    <w:p w14:paraId="4C3D0189" w14:textId="77777777" w:rsidR="00B27CBD" w:rsidRDefault="00B27CBD">
      <w:pPr>
        <w:pStyle w:val="GDMO3"/>
        <w:rPr>
          <w:rFonts w:ascii="Arial" w:hAnsi="Arial"/>
        </w:rPr>
      </w:pPr>
      <w:r>
        <w:rPr>
          <w:rFonts w:ascii="Arial" w:hAnsi="Arial"/>
        </w:rPr>
        <w:t>GSM1204TypeModule.GSMMeasurementType2;</w:t>
      </w:r>
    </w:p>
    <w:p w14:paraId="5B70C4E7" w14:textId="77777777" w:rsidR="00B27CBD" w:rsidRDefault="00B27CBD">
      <w:pPr>
        <w:pStyle w:val="GDMO2"/>
        <w:rPr>
          <w:rFonts w:ascii="Arial" w:hAnsi="Arial"/>
        </w:rPr>
      </w:pPr>
      <w:r>
        <w:rPr>
          <w:rFonts w:ascii="Arial" w:hAnsi="Arial"/>
        </w:rPr>
        <w:t>BEHAVIOUR</w:t>
      </w:r>
    </w:p>
    <w:p w14:paraId="103EAD7C" w14:textId="77777777" w:rsidR="00B27CBD" w:rsidRDefault="00B27CBD">
      <w:pPr>
        <w:pStyle w:val="GDMO3"/>
        <w:rPr>
          <w:rFonts w:ascii="Arial" w:hAnsi="Arial"/>
        </w:rPr>
      </w:pPr>
      <w:r>
        <w:rPr>
          <w:rFonts w:ascii="Arial" w:hAnsi="Arial"/>
        </w:rPr>
        <w:t>generalMeasurementAttributeBehaviour;</w:t>
      </w:r>
    </w:p>
    <w:p w14:paraId="4F92202C" w14:textId="77777777" w:rsidR="00B27CBD" w:rsidRDefault="00B27CBD">
      <w:pPr>
        <w:pStyle w:val="GDMO1"/>
        <w:rPr>
          <w:rFonts w:ascii="Arial" w:hAnsi="Arial"/>
        </w:rPr>
      </w:pPr>
      <w:r>
        <w:rPr>
          <w:rFonts w:ascii="Arial" w:hAnsi="Arial"/>
          <w:b/>
        </w:rPr>
        <w:t>REGISTERED AS</w:t>
      </w:r>
      <w:r>
        <w:rPr>
          <w:rFonts w:ascii="Arial" w:hAnsi="Arial"/>
        </w:rPr>
        <w:t xml:space="preserve"> {gsm1204attribute 3319};</w:t>
      </w:r>
    </w:p>
    <w:p w14:paraId="33E925AE" w14:textId="77777777" w:rsidR="00B27CBD" w:rsidRDefault="00B27CBD">
      <w:pPr>
        <w:pStyle w:val="GDMO1"/>
        <w:rPr>
          <w:rFonts w:ascii="Arial" w:hAnsi="Arial"/>
        </w:rPr>
      </w:pPr>
    </w:p>
    <w:p w14:paraId="12575B0E" w14:textId="77777777" w:rsidR="00B27CBD" w:rsidRDefault="00B27CBD">
      <w:pPr>
        <w:pStyle w:val="Heading3"/>
      </w:pPr>
      <w:bookmarkStart w:id="556" w:name="_Toc509323009"/>
      <w:r>
        <w:lastRenderedPageBreak/>
        <w:t>C.3.3.20</w:t>
      </w:r>
      <w:r>
        <w:tab/>
        <w:t>nbrOfLostRadioLinksT</w:t>
      </w:r>
      <w:smartTag w:uri="urn:schemas-microsoft-com:office:smarttags" w:element="PersonName">
        <w:r>
          <w:t>CH</w:t>
        </w:r>
      </w:smartTag>
      <w:bookmarkEnd w:id="556"/>
    </w:p>
    <w:p w14:paraId="3C4CEF91" w14:textId="77777777" w:rsidR="00B27CBD" w:rsidRDefault="00B27CBD">
      <w:pPr>
        <w:pStyle w:val="GDMO1"/>
        <w:rPr>
          <w:rFonts w:ascii="Arial" w:hAnsi="Arial"/>
        </w:rPr>
      </w:pPr>
      <w:r>
        <w:rPr>
          <w:rFonts w:ascii="Arial" w:hAnsi="Arial"/>
        </w:rPr>
        <w:t>nbrOfLostRadioLinksT</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6E8F7274" w14:textId="77777777" w:rsidR="00B27CBD" w:rsidRDefault="00B27CBD">
      <w:pPr>
        <w:pStyle w:val="GDMO2"/>
        <w:rPr>
          <w:rFonts w:ascii="Arial" w:hAnsi="Arial"/>
        </w:rPr>
      </w:pPr>
      <w:r>
        <w:rPr>
          <w:rFonts w:ascii="Arial" w:hAnsi="Arial"/>
        </w:rPr>
        <w:t>WITH ATTRIBUTE SYNTAX</w:t>
      </w:r>
    </w:p>
    <w:p w14:paraId="1026B1BF" w14:textId="77777777" w:rsidR="00B27CBD" w:rsidRDefault="00B27CBD">
      <w:pPr>
        <w:pStyle w:val="GDMO3"/>
        <w:rPr>
          <w:rFonts w:ascii="Arial" w:hAnsi="Arial"/>
        </w:rPr>
      </w:pPr>
      <w:r>
        <w:rPr>
          <w:rFonts w:ascii="Arial" w:hAnsi="Arial"/>
        </w:rPr>
        <w:t>GSM1204TypeModule.GSMMeasurementType1;</w:t>
      </w:r>
    </w:p>
    <w:p w14:paraId="377DAB8D" w14:textId="77777777" w:rsidR="00B27CBD" w:rsidRDefault="00B27CBD">
      <w:pPr>
        <w:pStyle w:val="GDMO2"/>
        <w:rPr>
          <w:rFonts w:ascii="Arial" w:hAnsi="Arial"/>
        </w:rPr>
      </w:pPr>
      <w:r>
        <w:rPr>
          <w:rFonts w:ascii="Arial" w:hAnsi="Arial"/>
        </w:rPr>
        <w:t>BEHAVIOUR</w:t>
      </w:r>
    </w:p>
    <w:p w14:paraId="6B2B1EC8" w14:textId="77777777" w:rsidR="00B27CBD" w:rsidRDefault="00B27CBD">
      <w:pPr>
        <w:pStyle w:val="GDMO3"/>
        <w:rPr>
          <w:rFonts w:ascii="Arial" w:hAnsi="Arial"/>
        </w:rPr>
      </w:pPr>
      <w:r>
        <w:rPr>
          <w:rFonts w:ascii="Arial" w:hAnsi="Arial"/>
        </w:rPr>
        <w:t>generalMeasurementAttributeBehaviour;</w:t>
      </w:r>
    </w:p>
    <w:p w14:paraId="7048C156" w14:textId="77777777" w:rsidR="00B27CBD" w:rsidRDefault="00B27CBD">
      <w:pPr>
        <w:pStyle w:val="GDMO1"/>
        <w:rPr>
          <w:rFonts w:ascii="Arial" w:hAnsi="Arial"/>
        </w:rPr>
      </w:pPr>
      <w:r>
        <w:rPr>
          <w:rFonts w:ascii="Arial" w:hAnsi="Arial"/>
          <w:b/>
        </w:rPr>
        <w:t>REGISTERED AS</w:t>
      </w:r>
      <w:r>
        <w:rPr>
          <w:rFonts w:ascii="Arial" w:hAnsi="Arial"/>
        </w:rPr>
        <w:t xml:space="preserve"> {gsm1204attribute 3320};</w:t>
      </w:r>
    </w:p>
    <w:p w14:paraId="322DE2A0" w14:textId="77777777" w:rsidR="00B27CBD" w:rsidRDefault="00B27CBD">
      <w:pPr>
        <w:pStyle w:val="GDMO1"/>
        <w:rPr>
          <w:rFonts w:ascii="Arial" w:hAnsi="Arial"/>
        </w:rPr>
      </w:pPr>
    </w:p>
    <w:p w14:paraId="255BDAA2" w14:textId="77777777" w:rsidR="00B27CBD" w:rsidRDefault="00B27CBD">
      <w:pPr>
        <w:pStyle w:val="Heading3"/>
      </w:pPr>
      <w:bookmarkStart w:id="557" w:name="_Toc509323010"/>
      <w:r>
        <w:t>C.3.3.21</w:t>
      </w:r>
      <w:r>
        <w:tab/>
        <w:t>nbrOfAvailableSDC</w:t>
      </w:r>
      <w:smartTag w:uri="urn:schemas-microsoft-com:office:smarttags" w:element="PersonName">
        <w:r>
          <w:t>CH</w:t>
        </w:r>
      </w:smartTag>
      <w:r>
        <w:t>s</w:t>
      </w:r>
      <w:bookmarkEnd w:id="557"/>
    </w:p>
    <w:p w14:paraId="4FDF4FC5" w14:textId="77777777" w:rsidR="00B27CBD" w:rsidRDefault="00B27CBD">
      <w:pPr>
        <w:pStyle w:val="GDMO1"/>
        <w:rPr>
          <w:rFonts w:ascii="Arial" w:hAnsi="Arial"/>
        </w:rPr>
      </w:pPr>
      <w:r>
        <w:rPr>
          <w:rFonts w:ascii="Arial" w:hAnsi="Arial"/>
        </w:rPr>
        <w:t>nbrOfAvailableSDC</w:t>
      </w:r>
      <w:smartTag w:uri="urn:schemas-microsoft-com:office:smarttags" w:element="PersonName">
        <w:r>
          <w:rPr>
            <w:rFonts w:ascii="Arial" w:hAnsi="Arial"/>
          </w:rPr>
          <w:t>CH</w:t>
        </w:r>
      </w:smartTag>
      <w:r>
        <w:rPr>
          <w:rFonts w:ascii="Arial" w:hAnsi="Arial"/>
        </w:rPr>
        <w:t xml:space="preserve">s </w:t>
      </w:r>
      <w:r>
        <w:rPr>
          <w:rFonts w:ascii="Arial" w:hAnsi="Arial"/>
          <w:b/>
        </w:rPr>
        <w:t>ATTRIBUTE</w:t>
      </w:r>
    </w:p>
    <w:p w14:paraId="45040704" w14:textId="77777777" w:rsidR="00B27CBD" w:rsidRDefault="00B27CBD">
      <w:pPr>
        <w:pStyle w:val="GDMO2"/>
        <w:rPr>
          <w:rFonts w:ascii="Arial" w:hAnsi="Arial"/>
        </w:rPr>
      </w:pPr>
      <w:r>
        <w:rPr>
          <w:rFonts w:ascii="Arial" w:hAnsi="Arial"/>
        </w:rPr>
        <w:t>WITH ATTRIBUTE SYNTAX</w:t>
      </w:r>
    </w:p>
    <w:p w14:paraId="468E051C" w14:textId="77777777" w:rsidR="00B27CBD" w:rsidRDefault="00B27CBD">
      <w:pPr>
        <w:pStyle w:val="GDMO3"/>
        <w:rPr>
          <w:rFonts w:ascii="Arial" w:hAnsi="Arial"/>
        </w:rPr>
      </w:pPr>
      <w:r>
        <w:rPr>
          <w:rFonts w:ascii="Arial" w:hAnsi="Arial"/>
        </w:rPr>
        <w:t>GSM1204TypeModule.GSMMeasurementType1;</w:t>
      </w:r>
    </w:p>
    <w:p w14:paraId="5166E926" w14:textId="77777777" w:rsidR="00B27CBD" w:rsidRDefault="00B27CBD">
      <w:pPr>
        <w:pStyle w:val="GDMO2"/>
        <w:rPr>
          <w:rFonts w:ascii="Arial" w:hAnsi="Arial"/>
        </w:rPr>
      </w:pPr>
      <w:r>
        <w:rPr>
          <w:rFonts w:ascii="Arial" w:hAnsi="Arial"/>
        </w:rPr>
        <w:t>BEHAVIOUR</w:t>
      </w:r>
    </w:p>
    <w:p w14:paraId="740B38CF" w14:textId="77777777" w:rsidR="00B27CBD" w:rsidRDefault="00B27CBD">
      <w:pPr>
        <w:pStyle w:val="GDMO3"/>
        <w:rPr>
          <w:rFonts w:ascii="Arial" w:hAnsi="Arial"/>
        </w:rPr>
      </w:pPr>
      <w:r>
        <w:rPr>
          <w:rFonts w:ascii="Arial" w:hAnsi="Arial"/>
        </w:rPr>
        <w:t>generalMeasurementAttributeBehaviour;</w:t>
      </w:r>
    </w:p>
    <w:p w14:paraId="6D8F4D84" w14:textId="77777777" w:rsidR="00B27CBD" w:rsidRDefault="00B27CBD">
      <w:pPr>
        <w:pStyle w:val="GDMO1"/>
        <w:rPr>
          <w:rFonts w:ascii="Arial" w:hAnsi="Arial"/>
        </w:rPr>
      </w:pPr>
      <w:r>
        <w:rPr>
          <w:rFonts w:ascii="Arial" w:hAnsi="Arial"/>
          <w:b/>
        </w:rPr>
        <w:t>REGISTERED AS</w:t>
      </w:r>
      <w:r>
        <w:rPr>
          <w:rFonts w:ascii="Arial" w:hAnsi="Arial"/>
        </w:rPr>
        <w:t xml:space="preserve"> {gsm1204attribute 3321};</w:t>
      </w:r>
    </w:p>
    <w:p w14:paraId="2D9DA595" w14:textId="77777777" w:rsidR="00B27CBD" w:rsidRDefault="00B27CBD">
      <w:pPr>
        <w:pStyle w:val="GDMO1"/>
        <w:rPr>
          <w:rFonts w:ascii="Arial" w:hAnsi="Arial"/>
        </w:rPr>
      </w:pPr>
    </w:p>
    <w:p w14:paraId="13E61CDF" w14:textId="77777777" w:rsidR="00B27CBD" w:rsidRDefault="00B27CBD">
      <w:pPr>
        <w:pStyle w:val="Heading3"/>
      </w:pPr>
      <w:bookmarkStart w:id="558" w:name="_Toc509323011"/>
      <w:r>
        <w:t>C.3.3.22</w:t>
      </w:r>
      <w:r>
        <w:tab/>
        <w:t>meanNbrOfBusySDC</w:t>
      </w:r>
      <w:smartTag w:uri="urn:schemas-microsoft-com:office:smarttags" w:element="PersonName">
        <w:r>
          <w:t>CH</w:t>
        </w:r>
      </w:smartTag>
      <w:r>
        <w:t>s</w:t>
      </w:r>
      <w:bookmarkEnd w:id="558"/>
    </w:p>
    <w:p w14:paraId="7DEE6562" w14:textId="77777777" w:rsidR="00B27CBD" w:rsidRDefault="00B27CBD">
      <w:pPr>
        <w:pStyle w:val="GDMO1"/>
        <w:rPr>
          <w:rFonts w:ascii="Arial" w:hAnsi="Arial"/>
        </w:rPr>
      </w:pPr>
      <w:r>
        <w:rPr>
          <w:rFonts w:ascii="Arial" w:hAnsi="Arial"/>
        </w:rPr>
        <w:t>meanNbrOfBusySDC</w:t>
      </w:r>
      <w:smartTag w:uri="urn:schemas-microsoft-com:office:smarttags" w:element="PersonName">
        <w:r>
          <w:rPr>
            <w:rFonts w:ascii="Arial" w:hAnsi="Arial"/>
          </w:rPr>
          <w:t>CH</w:t>
        </w:r>
      </w:smartTag>
      <w:r>
        <w:rPr>
          <w:rFonts w:ascii="Arial" w:hAnsi="Arial"/>
        </w:rPr>
        <w:t xml:space="preserve">s </w:t>
      </w:r>
      <w:r>
        <w:rPr>
          <w:rFonts w:ascii="Arial" w:hAnsi="Arial"/>
          <w:b/>
        </w:rPr>
        <w:t>ATTRIBUTE</w:t>
      </w:r>
    </w:p>
    <w:p w14:paraId="3DB460A8" w14:textId="77777777" w:rsidR="00B27CBD" w:rsidRDefault="00B27CBD">
      <w:pPr>
        <w:pStyle w:val="GDMO2"/>
        <w:rPr>
          <w:rFonts w:ascii="Arial" w:hAnsi="Arial"/>
        </w:rPr>
      </w:pPr>
      <w:r>
        <w:rPr>
          <w:rFonts w:ascii="Arial" w:hAnsi="Arial"/>
        </w:rPr>
        <w:t>WITH ATTRIBUTE SYNTAX</w:t>
      </w:r>
    </w:p>
    <w:p w14:paraId="4BECD0D7" w14:textId="77777777" w:rsidR="00B27CBD" w:rsidRDefault="00B27CBD">
      <w:pPr>
        <w:pStyle w:val="GDMO3"/>
        <w:rPr>
          <w:rFonts w:ascii="Arial" w:hAnsi="Arial"/>
        </w:rPr>
      </w:pPr>
      <w:r>
        <w:rPr>
          <w:rFonts w:ascii="Arial" w:hAnsi="Arial"/>
        </w:rPr>
        <w:t>GSM1204TypeModule.GSMMeasurementType2;</w:t>
      </w:r>
    </w:p>
    <w:p w14:paraId="5714B0B4" w14:textId="77777777" w:rsidR="00B27CBD" w:rsidRDefault="00B27CBD">
      <w:pPr>
        <w:pStyle w:val="GDMO2"/>
        <w:rPr>
          <w:rFonts w:ascii="Arial" w:hAnsi="Arial"/>
        </w:rPr>
      </w:pPr>
      <w:r>
        <w:rPr>
          <w:rFonts w:ascii="Arial" w:hAnsi="Arial"/>
        </w:rPr>
        <w:t>BEHAVIOUR</w:t>
      </w:r>
    </w:p>
    <w:p w14:paraId="4FCBD91C" w14:textId="77777777" w:rsidR="00B27CBD" w:rsidRDefault="00B27CBD">
      <w:pPr>
        <w:pStyle w:val="GDMO3"/>
        <w:rPr>
          <w:rFonts w:ascii="Arial" w:hAnsi="Arial"/>
        </w:rPr>
      </w:pPr>
      <w:r>
        <w:rPr>
          <w:rFonts w:ascii="Arial" w:hAnsi="Arial"/>
        </w:rPr>
        <w:t>generalMeasurementAttributeBehaviour;</w:t>
      </w:r>
    </w:p>
    <w:p w14:paraId="5A54DA57" w14:textId="77777777" w:rsidR="00B27CBD" w:rsidRDefault="00B27CBD">
      <w:pPr>
        <w:pStyle w:val="GDMO1"/>
        <w:rPr>
          <w:rFonts w:ascii="Arial" w:hAnsi="Arial"/>
        </w:rPr>
      </w:pPr>
      <w:r>
        <w:rPr>
          <w:rFonts w:ascii="Arial" w:hAnsi="Arial"/>
          <w:b/>
        </w:rPr>
        <w:t>REGISTERED AS</w:t>
      </w:r>
      <w:r>
        <w:rPr>
          <w:rFonts w:ascii="Arial" w:hAnsi="Arial"/>
        </w:rPr>
        <w:t xml:space="preserve"> {gsm1204attribute 3322};</w:t>
      </w:r>
    </w:p>
    <w:p w14:paraId="04492D47" w14:textId="77777777" w:rsidR="00B27CBD" w:rsidRDefault="00B27CBD">
      <w:pPr>
        <w:pStyle w:val="GDMO1"/>
        <w:rPr>
          <w:rFonts w:ascii="Arial" w:hAnsi="Arial"/>
        </w:rPr>
      </w:pPr>
    </w:p>
    <w:p w14:paraId="065A9EF7" w14:textId="77777777" w:rsidR="00B27CBD" w:rsidRDefault="00B27CBD">
      <w:pPr>
        <w:pStyle w:val="Heading3"/>
      </w:pPr>
      <w:bookmarkStart w:id="559" w:name="_Toc509323012"/>
      <w:r>
        <w:t>C.3.3.23</w:t>
      </w:r>
      <w:r>
        <w:tab/>
        <w:t>maxNbrOfBusySDC</w:t>
      </w:r>
      <w:smartTag w:uri="urn:schemas-microsoft-com:office:smarttags" w:element="PersonName">
        <w:r>
          <w:t>CH</w:t>
        </w:r>
      </w:smartTag>
      <w:r>
        <w:t>s</w:t>
      </w:r>
      <w:bookmarkEnd w:id="559"/>
    </w:p>
    <w:p w14:paraId="5D91169C" w14:textId="77777777" w:rsidR="00B27CBD" w:rsidRDefault="00B27CBD">
      <w:pPr>
        <w:pStyle w:val="GDMO1"/>
        <w:rPr>
          <w:rFonts w:ascii="Arial" w:hAnsi="Arial"/>
        </w:rPr>
      </w:pPr>
      <w:r>
        <w:rPr>
          <w:rFonts w:ascii="Arial" w:hAnsi="Arial"/>
        </w:rPr>
        <w:t>maxNbrOfBusySDC</w:t>
      </w:r>
      <w:smartTag w:uri="urn:schemas-microsoft-com:office:smarttags" w:element="PersonName">
        <w:r>
          <w:rPr>
            <w:rFonts w:ascii="Arial" w:hAnsi="Arial"/>
          </w:rPr>
          <w:t>CH</w:t>
        </w:r>
      </w:smartTag>
      <w:r>
        <w:rPr>
          <w:rFonts w:ascii="Arial" w:hAnsi="Arial"/>
        </w:rPr>
        <w:t xml:space="preserve">s </w:t>
      </w:r>
      <w:r>
        <w:rPr>
          <w:rFonts w:ascii="Arial" w:hAnsi="Arial"/>
          <w:b/>
        </w:rPr>
        <w:t>ATTRIBUTE</w:t>
      </w:r>
    </w:p>
    <w:p w14:paraId="221D574F" w14:textId="77777777" w:rsidR="00B27CBD" w:rsidRDefault="00B27CBD">
      <w:pPr>
        <w:pStyle w:val="GDMO2"/>
        <w:rPr>
          <w:rFonts w:ascii="Arial" w:hAnsi="Arial"/>
        </w:rPr>
      </w:pPr>
      <w:r>
        <w:rPr>
          <w:rFonts w:ascii="Arial" w:hAnsi="Arial"/>
        </w:rPr>
        <w:t>WITH ATTRIBUTE SYNTAX</w:t>
      </w:r>
    </w:p>
    <w:p w14:paraId="5AAB361C" w14:textId="77777777" w:rsidR="00B27CBD" w:rsidRDefault="00B27CBD">
      <w:pPr>
        <w:pStyle w:val="GDMO3"/>
        <w:rPr>
          <w:rFonts w:ascii="Arial" w:hAnsi="Arial"/>
        </w:rPr>
      </w:pPr>
      <w:r>
        <w:rPr>
          <w:rFonts w:ascii="Arial" w:hAnsi="Arial"/>
        </w:rPr>
        <w:t>GSM1204TypeModule.GSMMeasurementType1;</w:t>
      </w:r>
    </w:p>
    <w:p w14:paraId="7547A3CA" w14:textId="77777777" w:rsidR="00B27CBD" w:rsidRDefault="00B27CBD">
      <w:pPr>
        <w:pStyle w:val="GDMO2"/>
        <w:rPr>
          <w:rFonts w:ascii="Arial" w:hAnsi="Arial"/>
        </w:rPr>
      </w:pPr>
      <w:r>
        <w:rPr>
          <w:rFonts w:ascii="Arial" w:hAnsi="Arial"/>
        </w:rPr>
        <w:t>BEHAVIOUR</w:t>
      </w:r>
    </w:p>
    <w:p w14:paraId="5863717F" w14:textId="77777777" w:rsidR="00B27CBD" w:rsidRDefault="00B27CBD">
      <w:pPr>
        <w:pStyle w:val="GDMO3"/>
        <w:rPr>
          <w:rFonts w:ascii="Arial" w:hAnsi="Arial"/>
        </w:rPr>
      </w:pPr>
      <w:r>
        <w:rPr>
          <w:rFonts w:ascii="Arial" w:hAnsi="Arial"/>
        </w:rPr>
        <w:t>generalMeasurementAttributeBehaviour;</w:t>
      </w:r>
    </w:p>
    <w:p w14:paraId="7A05EB60" w14:textId="77777777" w:rsidR="00B27CBD" w:rsidRDefault="00B27CBD">
      <w:pPr>
        <w:pStyle w:val="GDMO1"/>
        <w:rPr>
          <w:rFonts w:ascii="Arial" w:hAnsi="Arial"/>
        </w:rPr>
      </w:pPr>
      <w:r>
        <w:rPr>
          <w:rFonts w:ascii="Arial" w:hAnsi="Arial"/>
          <w:b/>
        </w:rPr>
        <w:t>REGISTERED AS</w:t>
      </w:r>
      <w:r>
        <w:rPr>
          <w:rFonts w:ascii="Arial" w:hAnsi="Arial"/>
        </w:rPr>
        <w:t xml:space="preserve"> {gsm1204attribute 3323};</w:t>
      </w:r>
    </w:p>
    <w:p w14:paraId="5023C4B3" w14:textId="77777777" w:rsidR="00B27CBD" w:rsidRDefault="00B27CBD">
      <w:pPr>
        <w:pStyle w:val="GDMO1"/>
        <w:rPr>
          <w:rFonts w:ascii="Arial" w:hAnsi="Arial"/>
        </w:rPr>
      </w:pPr>
    </w:p>
    <w:p w14:paraId="073DE691" w14:textId="77777777" w:rsidR="00B27CBD" w:rsidRDefault="00B27CBD">
      <w:pPr>
        <w:pStyle w:val="Heading3"/>
      </w:pPr>
      <w:bookmarkStart w:id="560" w:name="_Toc509323013"/>
      <w:r>
        <w:t>C.3.3.24</w:t>
      </w:r>
      <w:r>
        <w:tab/>
        <w:t>attSDC</w:t>
      </w:r>
      <w:smartTag w:uri="urn:schemas-microsoft-com:office:smarttags" w:element="PersonName">
        <w:r>
          <w:t>CH</w:t>
        </w:r>
      </w:smartTag>
      <w:r>
        <w:t>SeizuresMeetingSDC</w:t>
      </w:r>
      <w:smartTag w:uri="urn:schemas-microsoft-com:office:smarttags" w:element="PersonName">
        <w:r>
          <w:t>CH</w:t>
        </w:r>
      </w:smartTag>
      <w:r>
        <w:t>BlockedState</w:t>
      </w:r>
      <w:bookmarkEnd w:id="560"/>
    </w:p>
    <w:p w14:paraId="6CC2EC7D" w14:textId="77777777" w:rsidR="00B27CBD" w:rsidRDefault="00B27CBD">
      <w:pPr>
        <w:pStyle w:val="GDMO1"/>
        <w:rPr>
          <w:rFonts w:ascii="Arial" w:hAnsi="Arial"/>
        </w:rPr>
      </w:pPr>
      <w:r>
        <w:rPr>
          <w:rFonts w:ascii="Arial" w:hAnsi="Arial"/>
        </w:rPr>
        <w:t>attSDC</w:t>
      </w:r>
      <w:smartTag w:uri="urn:schemas-microsoft-com:office:smarttags" w:element="PersonName">
        <w:r>
          <w:rPr>
            <w:rFonts w:ascii="Arial" w:hAnsi="Arial"/>
          </w:rPr>
          <w:t>CH</w:t>
        </w:r>
      </w:smartTag>
      <w:r>
        <w:rPr>
          <w:rFonts w:ascii="Arial" w:hAnsi="Arial"/>
        </w:rPr>
        <w:t>SeizuresMeetingSDC</w:t>
      </w:r>
      <w:smartTag w:uri="urn:schemas-microsoft-com:office:smarttags" w:element="PersonName">
        <w:r>
          <w:rPr>
            <w:rFonts w:ascii="Arial" w:hAnsi="Arial"/>
          </w:rPr>
          <w:t>CH</w:t>
        </w:r>
      </w:smartTag>
      <w:r>
        <w:rPr>
          <w:rFonts w:ascii="Arial" w:hAnsi="Arial"/>
        </w:rPr>
        <w:t xml:space="preserve">BlockedState </w:t>
      </w:r>
      <w:r>
        <w:rPr>
          <w:rFonts w:ascii="Arial" w:hAnsi="Arial"/>
          <w:b/>
        </w:rPr>
        <w:t>ATTRIBUTE</w:t>
      </w:r>
    </w:p>
    <w:p w14:paraId="0CF770DF" w14:textId="77777777" w:rsidR="00B27CBD" w:rsidRDefault="00B27CBD">
      <w:pPr>
        <w:pStyle w:val="GDMO2"/>
        <w:rPr>
          <w:rFonts w:ascii="Arial" w:hAnsi="Arial"/>
        </w:rPr>
      </w:pPr>
      <w:r>
        <w:rPr>
          <w:rFonts w:ascii="Arial" w:hAnsi="Arial"/>
        </w:rPr>
        <w:t>WITH ATTRIBUTE SYNTAX</w:t>
      </w:r>
    </w:p>
    <w:p w14:paraId="0BB1DF6D" w14:textId="77777777" w:rsidR="00B27CBD" w:rsidRDefault="00B27CBD">
      <w:pPr>
        <w:pStyle w:val="GDMO3"/>
        <w:rPr>
          <w:rFonts w:ascii="Arial" w:hAnsi="Arial"/>
        </w:rPr>
      </w:pPr>
      <w:r>
        <w:rPr>
          <w:rFonts w:ascii="Arial" w:hAnsi="Arial"/>
        </w:rPr>
        <w:t>GSM1204TypeModule.GSMMeasurementType1;</w:t>
      </w:r>
    </w:p>
    <w:p w14:paraId="41D505DB" w14:textId="77777777" w:rsidR="00B27CBD" w:rsidRDefault="00B27CBD">
      <w:pPr>
        <w:pStyle w:val="GDMO2"/>
        <w:rPr>
          <w:rFonts w:ascii="Arial" w:hAnsi="Arial"/>
        </w:rPr>
      </w:pPr>
      <w:r>
        <w:rPr>
          <w:rFonts w:ascii="Arial" w:hAnsi="Arial"/>
        </w:rPr>
        <w:t>BEHAVIOUR</w:t>
      </w:r>
    </w:p>
    <w:p w14:paraId="244E714F" w14:textId="77777777" w:rsidR="00B27CBD" w:rsidRDefault="00B27CBD">
      <w:pPr>
        <w:pStyle w:val="GDMO3"/>
        <w:rPr>
          <w:rFonts w:ascii="Arial" w:hAnsi="Arial"/>
        </w:rPr>
      </w:pPr>
      <w:r>
        <w:rPr>
          <w:rFonts w:ascii="Arial" w:hAnsi="Arial"/>
        </w:rPr>
        <w:t>generalMeasurementAttributeBehaviour;</w:t>
      </w:r>
    </w:p>
    <w:p w14:paraId="705DB9DD" w14:textId="77777777" w:rsidR="00B27CBD" w:rsidRDefault="00B27CBD">
      <w:pPr>
        <w:pStyle w:val="GDMO1"/>
        <w:rPr>
          <w:rFonts w:ascii="Arial" w:hAnsi="Arial"/>
        </w:rPr>
      </w:pPr>
      <w:r>
        <w:rPr>
          <w:rFonts w:ascii="Arial" w:hAnsi="Arial"/>
          <w:b/>
        </w:rPr>
        <w:t>REGISTERED AS</w:t>
      </w:r>
      <w:r>
        <w:rPr>
          <w:rFonts w:ascii="Arial" w:hAnsi="Arial"/>
        </w:rPr>
        <w:t xml:space="preserve"> {gsm1204attribute 3324};</w:t>
      </w:r>
    </w:p>
    <w:p w14:paraId="56B04F24" w14:textId="77777777" w:rsidR="00B27CBD" w:rsidRDefault="00B27CBD">
      <w:pPr>
        <w:pStyle w:val="GDMO1"/>
        <w:rPr>
          <w:rFonts w:ascii="Arial" w:hAnsi="Arial"/>
        </w:rPr>
      </w:pPr>
    </w:p>
    <w:p w14:paraId="44D8FBA8" w14:textId="77777777" w:rsidR="00B27CBD" w:rsidRDefault="00B27CBD">
      <w:pPr>
        <w:pStyle w:val="Heading3"/>
      </w:pPr>
      <w:bookmarkStart w:id="561" w:name="_Toc509323014"/>
      <w:r>
        <w:t>C.3.3.25</w:t>
      </w:r>
      <w:r>
        <w:tab/>
        <w:t>allAvailableSDC</w:t>
      </w:r>
      <w:smartTag w:uri="urn:schemas-microsoft-com:office:smarttags" w:element="PersonName">
        <w:r>
          <w:t>CH</w:t>
        </w:r>
      </w:smartTag>
      <w:r>
        <w:t>AllocatedTime</w:t>
      </w:r>
      <w:bookmarkEnd w:id="561"/>
    </w:p>
    <w:p w14:paraId="533B453B" w14:textId="77777777" w:rsidR="00B27CBD" w:rsidRDefault="00B27CBD">
      <w:pPr>
        <w:pStyle w:val="GDMO1"/>
        <w:rPr>
          <w:rFonts w:ascii="Arial" w:hAnsi="Arial"/>
        </w:rPr>
      </w:pPr>
      <w:r>
        <w:rPr>
          <w:rFonts w:ascii="Arial" w:hAnsi="Arial"/>
        </w:rPr>
        <w:t>allAvailableSDC</w:t>
      </w:r>
      <w:smartTag w:uri="urn:schemas-microsoft-com:office:smarttags" w:element="PersonName">
        <w:r>
          <w:rPr>
            <w:rFonts w:ascii="Arial" w:hAnsi="Arial"/>
          </w:rPr>
          <w:t>CH</w:t>
        </w:r>
      </w:smartTag>
      <w:r>
        <w:rPr>
          <w:rFonts w:ascii="Arial" w:hAnsi="Arial"/>
        </w:rPr>
        <w:t xml:space="preserve">AllocatedTime </w:t>
      </w:r>
      <w:r>
        <w:rPr>
          <w:rFonts w:ascii="Arial" w:hAnsi="Arial"/>
          <w:b/>
        </w:rPr>
        <w:t>ATTRIBUTE</w:t>
      </w:r>
    </w:p>
    <w:p w14:paraId="23DBC32C" w14:textId="77777777" w:rsidR="00B27CBD" w:rsidRDefault="00B27CBD">
      <w:pPr>
        <w:pStyle w:val="GDMO2"/>
        <w:rPr>
          <w:rFonts w:ascii="Arial" w:hAnsi="Arial"/>
        </w:rPr>
      </w:pPr>
      <w:r>
        <w:rPr>
          <w:rFonts w:ascii="Arial" w:hAnsi="Arial"/>
        </w:rPr>
        <w:t>WITH ATTRIBUTE SYNTAX</w:t>
      </w:r>
    </w:p>
    <w:p w14:paraId="40DB478D" w14:textId="77777777" w:rsidR="00B27CBD" w:rsidRDefault="00B27CBD">
      <w:pPr>
        <w:pStyle w:val="GDMO3"/>
        <w:rPr>
          <w:rFonts w:ascii="Arial" w:hAnsi="Arial"/>
        </w:rPr>
      </w:pPr>
      <w:r>
        <w:rPr>
          <w:rFonts w:ascii="Arial" w:hAnsi="Arial"/>
        </w:rPr>
        <w:t>GSM1204TypeModule.GSMMeasurementType2;</w:t>
      </w:r>
    </w:p>
    <w:p w14:paraId="3754BA86" w14:textId="77777777" w:rsidR="00B27CBD" w:rsidRDefault="00B27CBD">
      <w:pPr>
        <w:pStyle w:val="GDMO2"/>
        <w:rPr>
          <w:rFonts w:ascii="Arial" w:hAnsi="Arial"/>
        </w:rPr>
      </w:pPr>
      <w:r>
        <w:rPr>
          <w:rFonts w:ascii="Arial" w:hAnsi="Arial"/>
        </w:rPr>
        <w:t>BEHAVIOUR</w:t>
      </w:r>
    </w:p>
    <w:p w14:paraId="48847966" w14:textId="77777777" w:rsidR="00B27CBD" w:rsidRDefault="00B27CBD">
      <w:pPr>
        <w:pStyle w:val="GDMO3"/>
        <w:rPr>
          <w:rFonts w:ascii="Arial" w:hAnsi="Arial"/>
        </w:rPr>
      </w:pPr>
      <w:r>
        <w:rPr>
          <w:rFonts w:ascii="Arial" w:hAnsi="Arial"/>
        </w:rPr>
        <w:t>generalMeasurementAttributeBehaviour;</w:t>
      </w:r>
    </w:p>
    <w:p w14:paraId="1D322C47" w14:textId="77777777" w:rsidR="00B27CBD" w:rsidRDefault="00B27CBD">
      <w:pPr>
        <w:pStyle w:val="GDMO1"/>
        <w:rPr>
          <w:rFonts w:ascii="Arial" w:hAnsi="Arial"/>
        </w:rPr>
      </w:pPr>
      <w:r>
        <w:rPr>
          <w:rFonts w:ascii="Arial" w:hAnsi="Arial"/>
          <w:b/>
        </w:rPr>
        <w:t>REGISTERED AS</w:t>
      </w:r>
      <w:r>
        <w:rPr>
          <w:rFonts w:ascii="Arial" w:hAnsi="Arial"/>
        </w:rPr>
        <w:t xml:space="preserve"> {gsm1204attribute 3325};</w:t>
      </w:r>
    </w:p>
    <w:p w14:paraId="28D95AB0" w14:textId="77777777" w:rsidR="00B27CBD" w:rsidRDefault="00B27CBD">
      <w:pPr>
        <w:pStyle w:val="GDMO1"/>
        <w:rPr>
          <w:rFonts w:ascii="Arial" w:hAnsi="Arial"/>
        </w:rPr>
      </w:pPr>
    </w:p>
    <w:p w14:paraId="3578E2F0" w14:textId="77777777" w:rsidR="00B27CBD" w:rsidRDefault="00B27CBD">
      <w:pPr>
        <w:pStyle w:val="Heading3"/>
      </w:pPr>
      <w:bookmarkStart w:id="562" w:name="_Toc509323015"/>
      <w:r>
        <w:t>C.3.3.26</w:t>
      </w:r>
      <w:r>
        <w:tab/>
        <w:t>meanSDC</w:t>
      </w:r>
      <w:smartTag w:uri="urn:schemas-microsoft-com:office:smarttags" w:element="PersonName">
        <w:r>
          <w:t>CH</w:t>
        </w:r>
      </w:smartTag>
      <w:r>
        <w:t>QueueLength</w:t>
      </w:r>
      <w:bookmarkEnd w:id="562"/>
    </w:p>
    <w:p w14:paraId="79A6D239" w14:textId="77777777" w:rsidR="00B27CBD" w:rsidRDefault="00B27CBD">
      <w:pPr>
        <w:pStyle w:val="GDMO1"/>
        <w:rPr>
          <w:rFonts w:ascii="Arial" w:hAnsi="Arial"/>
        </w:rPr>
      </w:pPr>
      <w:r>
        <w:rPr>
          <w:rFonts w:ascii="Arial" w:hAnsi="Arial"/>
        </w:rPr>
        <w:t>meanSDC</w:t>
      </w:r>
      <w:smartTag w:uri="urn:schemas-microsoft-com:office:smarttags" w:element="PersonName">
        <w:r>
          <w:rPr>
            <w:rFonts w:ascii="Arial" w:hAnsi="Arial"/>
          </w:rPr>
          <w:t>CH</w:t>
        </w:r>
      </w:smartTag>
      <w:r>
        <w:rPr>
          <w:rFonts w:ascii="Arial" w:hAnsi="Arial"/>
        </w:rPr>
        <w:t xml:space="preserve">QueueLength </w:t>
      </w:r>
      <w:r>
        <w:rPr>
          <w:rFonts w:ascii="Arial" w:hAnsi="Arial"/>
          <w:b/>
        </w:rPr>
        <w:t>ATTRIBUTE</w:t>
      </w:r>
    </w:p>
    <w:p w14:paraId="0FDBC806" w14:textId="77777777" w:rsidR="00B27CBD" w:rsidRDefault="00B27CBD">
      <w:pPr>
        <w:pStyle w:val="GDMO2"/>
        <w:rPr>
          <w:rFonts w:ascii="Arial" w:hAnsi="Arial"/>
        </w:rPr>
      </w:pPr>
      <w:r>
        <w:rPr>
          <w:rFonts w:ascii="Arial" w:hAnsi="Arial"/>
        </w:rPr>
        <w:t>WITH ATTRIBUTE SYNTAX</w:t>
      </w:r>
    </w:p>
    <w:p w14:paraId="7D9556A2" w14:textId="77777777" w:rsidR="00B27CBD" w:rsidRDefault="00B27CBD">
      <w:pPr>
        <w:pStyle w:val="GDMO3"/>
        <w:rPr>
          <w:rFonts w:ascii="Arial" w:hAnsi="Arial"/>
        </w:rPr>
      </w:pPr>
      <w:r>
        <w:rPr>
          <w:rFonts w:ascii="Arial" w:hAnsi="Arial"/>
        </w:rPr>
        <w:t>GSM1204TypeModule.GSMMeasurementType2;</w:t>
      </w:r>
    </w:p>
    <w:p w14:paraId="6529777D" w14:textId="77777777" w:rsidR="00B27CBD" w:rsidRDefault="00B27CBD">
      <w:pPr>
        <w:pStyle w:val="GDMO2"/>
        <w:rPr>
          <w:rFonts w:ascii="Arial" w:hAnsi="Arial"/>
        </w:rPr>
      </w:pPr>
      <w:r>
        <w:rPr>
          <w:rFonts w:ascii="Arial" w:hAnsi="Arial"/>
        </w:rPr>
        <w:t>BEHAVIOUR</w:t>
      </w:r>
    </w:p>
    <w:p w14:paraId="02D9F352" w14:textId="77777777" w:rsidR="00B27CBD" w:rsidRDefault="00B27CBD">
      <w:pPr>
        <w:pStyle w:val="GDMO3"/>
        <w:rPr>
          <w:rFonts w:ascii="Arial" w:hAnsi="Arial"/>
        </w:rPr>
      </w:pPr>
      <w:r>
        <w:rPr>
          <w:rFonts w:ascii="Arial" w:hAnsi="Arial"/>
        </w:rPr>
        <w:t>generalMeasurementAttributeBehaviour;</w:t>
      </w:r>
    </w:p>
    <w:p w14:paraId="7E583C65" w14:textId="77777777" w:rsidR="00B27CBD" w:rsidRDefault="00B27CBD">
      <w:pPr>
        <w:pStyle w:val="GDMO1"/>
        <w:rPr>
          <w:rFonts w:ascii="Arial" w:hAnsi="Arial"/>
        </w:rPr>
      </w:pPr>
      <w:r>
        <w:rPr>
          <w:rFonts w:ascii="Arial" w:hAnsi="Arial"/>
          <w:b/>
        </w:rPr>
        <w:t>REGISTERED AS</w:t>
      </w:r>
      <w:r>
        <w:rPr>
          <w:rFonts w:ascii="Arial" w:hAnsi="Arial"/>
        </w:rPr>
        <w:t xml:space="preserve"> {gsm1204attribute 3326};</w:t>
      </w:r>
    </w:p>
    <w:p w14:paraId="1A11E3F6" w14:textId="77777777" w:rsidR="00B27CBD" w:rsidRDefault="00B27CBD">
      <w:pPr>
        <w:pStyle w:val="GDMO1"/>
        <w:rPr>
          <w:rFonts w:ascii="Arial" w:hAnsi="Arial"/>
        </w:rPr>
      </w:pPr>
    </w:p>
    <w:p w14:paraId="3B6302C0" w14:textId="77777777" w:rsidR="00B27CBD" w:rsidRDefault="00B27CBD">
      <w:pPr>
        <w:pStyle w:val="Heading3"/>
      </w:pPr>
      <w:bookmarkStart w:id="563" w:name="_Toc509323016"/>
      <w:r>
        <w:t>C.3.3.27</w:t>
      </w:r>
      <w:r>
        <w:tab/>
        <w:t>nbrOfLostRadioLinksSDC</w:t>
      </w:r>
      <w:smartTag w:uri="urn:schemas-microsoft-com:office:smarttags" w:element="PersonName">
        <w:r>
          <w:t>CH</w:t>
        </w:r>
      </w:smartTag>
      <w:bookmarkEnd w:id="563"/>
    </w:p>
    <w:p w14:paraId="606D43EF" w14:textId="77777777" w:rsidR="00B27CBD" w:rsidRDefault="00B27CBD">
      <w:pPr>
        <w:pStyle w:val="GDMO1"/>
        <w:rPr>
          <w:rFonts w:ascii="Arial" w:hAnsi="Arial"/>
        </w:rPr>
      </w:pPr>
      <w:r>
        <w:rPr>
          <w:rFonts w:ascii="Arial" w:hAnsi="Arial"/>
        </w:rPr>
        <w:t>nbrOfLostRadioLinksSDC</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5AD40CE7" w14:textId="77777777" w:rsidR="00B27CBD" w:rsidRDefault="00B27CBD">
      <w:pPr>
        <w:pStyle w:val="GDMO2"/>
        <w:rPr>
          <w:rFonts w:ascii="Arial" w:hAnsi="Arial"/>
        </w:rPr>
      </w:pPr>
      <w:r>
        <w:rPr>
          <w:rFonts w:ascii="Arial" w:hAnsi="Arial"/>
        </w:rPr>
        <w:t>WITH ATTRIBUTE SYNTAX</w:t>
      </w:r>
    </w:p>
    <w:p w14:paraId="13FFD509" w14:textId="77777777" w:rsidR="00B27CBD" w:rsidRDefault="00B27CBD">
      <w:pPr>
        <w:pStyle w:val="GDMO3"/>
        <w:rPr>
          <w:rFonts w:ascii="Arial" w:hAnsi="Arial"/>
        </w:rPr>
      </w:pPr>
      <w:r>
        <w:rPr>
          <w:rFonts w:ascii="Arial" w:hAnsi="Arial"/>
        </w:rPr>
        <w:t>GSM1204TypeModule.GSMMeasurementType1;</w:t>
      </w:r>
    </w:p>
    <w:p w14:paraId="589C68F3" w14:textId="77777777" w:rsidR="00B27CBD" w:rsidRDefault="00B27CBD">
      <w:pPr>
        <w:pStyle w:val="GDMO2"/>
        <w:rPr>
          <w:rFonts w:ascii="Arial" w:hAnsi="Arial"/>
        </w:rPr>
      </w:pPr>
      <w:r>
        <w:rPr>
          <w:rFonts w:ascii="Arial" w:hAnsi="Arial"/>
        </w:rPr>
        <w:t>BEHAVIOUR</w:t>
      </w:r>
    </w:p>
    <w:p w14:paraId="03731257" w14:textId="77777777" w:rsidR="00B27CBD" w:rsidRDefault="00B27CBD">
      <w:pPr>
        <w:pStyle w:val="GDMO3"/>
        <w:rPr>
          <w:rFonts w:ascii="Arial" w:hAnsi="Arial"/>
        </w:rPr>
      </w:pPr>
      <w:r>
        <w:rPr>
          <w:rFonts w:ascii="Arial" w:hAnsi="Arial"/>
        </w:rPr>
        <w:t>generalMeasurementAttributeBehaviour;</w:t>
      </w:r>
    </w:p>
    <w:p w14:paraId="709341D5" w14:textId="77777777" w:rsidR="00B27CBD" w:rsidRDefault="00B27CBD">
      <w:pPr>
        <w:pStyle w:val="GDMO1"/>
        <w:rPr>
          <w:rFonts w:ascii="Arial" w:hAnsi="Arial"/>
        </w:rPr>
      </w:pPr>
      <w:r>
        <w:rPr>
          <w:rFonts w:ascii="Arial" w:hAnsi="Arial"/>
          <w:b/>
        </w:rPr>
        <w:t>REGISTERED AS</w:t>
      </w:r>
      <w:r>
        <w:rPr>
          <w:rFonts w:ascii="Arial" w:hAnsi="Arial"/>
        </w:rPr>
        <w:t xml:space="preserve"> {gsm1204attribute 3327};</w:t>
      </w:r>
    </w:p>
    <w:p w14:paraId="5C518B5A" w14:textId="77777777" w:rsidR="00B27CBD" w:rsidRDefault="00B27CBD">
      <w:pPr>
        <w:pStyle w:val="GDMO1"/>
        <w:rPr>
          <w:rFonts w:ascii="Arial" w:hAnsi="Arial"/>
        </w:rPr>
      </w:pPr>
    </w:p>
    <w:p w14:paraId="3F5BE904" w14:textId="77777777" w:rsidR="00B27CBD" w:rsidRDefault="00B27CBD">
      <w:pPr>
        <w:pStyle w:val="Heading3"/>
      </w:pPr>
      <w:bookmarkStart w:id="564" w:name="_Toc509323017"/>
      <w:r>
        <w:t>C.3.3.28</w:t>
      </w:r>
      <w:r>
        <w:tab/>
        <w:t>relativeTimeDLPowerControlAtMax</w:t>
      </w:r>
      <w:bookmarkEnd w:id="564"/>
    </w:p>
    <w:p w14:paraId="440718D1" w14:textId="77777777" w:rsidR="00B27CBD" w:rsidRDefault="00B27CBD">
      <w:pPr>
        <w:pStyle w:val="GDMO1"/>
        <w:rPr>
          <w:rFonts w:ascii="Arial" w:hAnsi="Arial"/>
        </w:rPr>
      </w:pPr>
      <w:r>
        <w:rPr>
          <w:rFonts w:ascii="Arial" w:hAnsi="Arial"/>
        </w:rPr>
        <w:t xml:space="preserve">relativeTimeDLPowerControlAtMax </w:t>
      </w:r>
      <w:r>
        <w:rPr>
          <w:rFonts w:ascii="Arial" w:hAnsi="Arial"/>
          <w:b/>
        </w:rPr>
        <w:t>ATTRIBUTE</w:t>
      </w:r>
    </w:p>
    <w:p w14:paraId="5F4FE603" w14:textId="77777777" w:rsidR="00B27CBD" w:rsidRDefault="00B27CBD">
      <w:pPr>
        <w:pStyle w:val="GDMO2"/>
        <w:rPr>
          <w:rFonts w:ascii="Arial" w:hAnsi="Arial"/>
        </w:rPr>
      </w:pPr>
      <w:r>
        <w:rPr>
          <w:rFonts w:ascii="Arial" w:hAnsi="Arial"/>
        </w:rPr>
        <w:t>WITH ATTRIBUTE SYNTAX</w:t>
      </w:r>
    </w:p>
    <w:p w14:paraId="1737E3FF" w14:textId="77777777" w:rsidR="00B27CBD" w:rsidRDefault="00B27CBD">
      <w:pPr>
        <w:pStyle w:val="GDMO3"/>
        <w:rPr>
          <w:rFonts w:ascii="Arial" w:hAnsi="Arial"/>
        </w:rPr>
      </w:pPr>
      <w:r>
        <w:rPr>
          <w:rFonts w:ascii="Arial" w:hAnsi="Arial"/>
        </w:rPr>
        <w:t>GSM1204TypeModule.GSMMeasurementType2;</w:t>
      </w:r>
    </w:p>
    <w:p w14:paraId="56327E7C" w14:textId="77777777" w:rsidR="00B27CBD" w:rsidRDefault="00B27CBD">
      <w:pPr>
        <w:pStyle w:val="GDMO2"/>
        <w:rPr>
          <w:rFonts w:ascii="Arial" w:hAnsi="Arial"/>
        </w:rPr>
      </w:pPr>
      <w:r>
        <w:rPr>
          <w:rFonts w:ascii="Arial" w:hAnsi="Arial"/>
        </w:rPr>
        <w:t>BEHAVIOUR</w:t>
      </w:r>
    </w:p>
    <w:p w14:paraId="6A2B3482" w14:textId="77777777" w:rsidR="00B27CBD" w:rsidRDefault="00B27CBD">
      <w:pPr>
        <w:pStyle w:val="GDMO3"/>
        <w:rPr>
          <w:rFonts w:ascii="Arial" w:hAnsi="Arial"/>
        </w:rPr>
      </w:pPr>
      <w:r>
        <w:rPr>
          <w:rFonts w:ascii="Arial" w:hAnsi="Arial"/>
        </w:rPr>
        <w:t>generalMeasurementAttributeBehaviour;</w:t>
      </w:r>
    </w:p>
    <w:p w14:paraId="168A5AC9" w14:textId="77777777" w:rsidR="00B27CBD" w:rsidRDefault="00B27CBD">
      <w:pPr>
        <w:pStyle w:val="GDMO1"/>
        <w:rPr>
          <w:rFonts w:ascii="Arial" w:hAnsi="Arial"/>
        </w:rPr>
      </w:pPr>
      <w:r>
        <w:rPr>
          <w:rFonts w:ascii="Arial" w:hAnsi="Arial"/>
          <w:b/>
        </w:rPr>
        <w:t>REGISTERED AS</w:t>
      </w:r>
      <w:r>
        <w:rPr>
          <w:rFonts w:ascii="Arial" w:hAnsi="Arial"/>
        </w:rPr>
        <w:t xml:space="preserve"> {gsm1204attribute 3328};</w:t>
      </w:r>
    </w:p>
    <w:p w14:paraId="54C998A6" w14:textId="77777777" w:rsidR="00B27CBD" w:rsidRDefault="00B27CBD">
      <w:pPr>
        <w:pStyle w:val="GDMO1"/>
        <w:rPr>
          <w:rFonts w:ascii="Arial" w:hAnsi="Arial"/>
        </w:rPr>
      </w:pPr>
    </w:p>
    <w:p w14:paraId="54F20B05" w14:textId="77777777" w:rsidR="00B27CBD" w:rsidRDefault="00B27CBD">
      <w:pPr>
        <w:pStyle w:val="Heading3"/>
      </w:pPr>
      <w:bookmarkStart w:id="565" w:name="_Toc509323018"/>
      <w:r>
        <w:t>C.3.3.29</w:t>
      </w:r>
      <w:r>
        <w:tab/>
        <w:t>relativeTimeULPowerControlAtMax</w:t>
      </w:r>
      <w:bookmarkEnd w:id="565"/>
    </w:p>
    <w:p w14:paraId="649D9C2D" w14:textId="77777777" w:rsidR="00B27CBD" w:rsidRDefault="00B27CBD">
      <w:pPr>
        <w:pStyle w:val="GDMO1"/>
        <w:rPr>
          <w:rFonts w:ascii="Arial" w:hAnsi="Arial"/>
        </w:rPr>
      </w:pPr>
      <w:r>
        <w:rPr>
          <w:rFonts w:ascii="Arial" w:hAnsi="Arial"/>
        </w:rPr>
        <w:t xml:space="preserve">relativeTimeULPowerControlAtMax </w:t>
      </w:r>
      <w:r>
        <w:rPr>
          <w:rFonts w:ascii="Arial" w:hAnsi="Arial"/>
          <w:b/>
        </w:rPr>
        <w:t>ATTRIBUTE</w:t>
      </w:r>
    </w:p>
    <w:p w14:paraId="0D7D50A1" w14:textId="77777777" w:rsidR="00B27CBD" w:rsidRDefault="00B27CBD">
      <w:pPr>
        <w:pStyle w:val="GDMO2"/>
        <w:rPr>
          <w:rFonts w:ascii="Arial" w:hAnsi="Arial"/>
        </w:rPr>
      </w:pPr>
      <w:r>
        <w:rPr>
          <w:rFonts w:ascii="Arial" w:hAnsi="Arial"/>
        </w:rPr>
        <w:t>WITH ATTRIBUTE SYNTAX</w:t>
      </w:r>
    </w:p>
    <w:p w14:paraId="1B8AE1A5" w14:textId="77777777" w:rsidR="00B27CBD" w:rsidRDefault="00B27CBD">
      <w:pPr>
        <w:pStyle w:val="GDMO3"/>
        <w:rPr>
          <w:rFonts w:ascii="Arial" w:hAnsi="Arial"/>
        </w:rPr>
      </w:pPr>
      <w:r>
        <w:rPr>
          <w:rFonts w:ascii="Arial" w:hAnsi="Arial"/>
        </w:rPr>
        <w:t>GSM1204TypeModule.GSMMeasurementType2;</w:t>
      </w:r>
    </w:p>
    <w:p w14:paraId="39FF3069" w14:textId="77777777" w:rsidR="00B27CBD" w:rsidRDefault="00B27CBD">
      <w:pPr>
        <w:pStyle w:val="GDMO2"/>
        <w:rPr>
          <w:rFonts w:ascii="Arial" w:hAnsi="Arial"/>
        </w:rPr>
      </w:pPr>
      <w:r>
        <w:rPr>
          <w:rFonts w:ascii="Arial" w:hAnsi="Arial"/>
        </w:rPr>
        <w:t>BEHAVIOUR</w:t>
      </w:r>
    </w:p>
    <w:p w14:paraId="0DF11233" w14:textId="77777777" w:rsidR="00B27CBD" w:rsidRDefault="00B27CBD">
      <w:pPr>
        <w:pStyle w:val="GDMO3"/>
        <w:rPr>
          <w:rFonts w:ascii="Arial" w:hAnsi="Arial"/>
        </w:rPr>
      </w:pPr>
      <w:r>
        <w:rPr>
          <w:rFonts w:ascii="Arial" w:hAnsi="Arial"/>
        </w:rPr>
        <w:t>generalMeasurementAttributeBehaviour;</w:t>
      </w:r>
    </w:p>
    <w:p w14:paraId="7453F123" w14:textId="77777777" w:rsidR="00B27CBD" w:rsidRDefault="00B27CBD">
      <w:pPr>
        <w:pStyle w:val="GDMO1"/>
        <w:rPr>
          <w:rFonts w:ascii="Arial" w:hAnsi="Arial"/>
        </w:rPr>
      </w:pPr>
      <w:r>
        <w:rPr>
          <w:rFonts w:ascii="Arial" w:hAnsi="Arial"/>
          <w:b/>
        </w:rPr>
        <w:t>REGISTERED AS</w:t>
      </w:r>
      <w:r>
        <w:rPr>
          <w:rFonts w:ascii="Arial" w:hAnsi="Arial"/>
        </w:rPr>
        <w:t xml:space="preserve"> {gsm1204attribute 3329};</w:t>
      </w:r>
    </w:p>
    <w:p w14:paraId="5356B7E9" w14:textId="77777777" w:rsidR="00B27CBD" w:rsidRDefault="00B27CBD">
      <w:pPr>
        <w:pStyle w:val="GDMO1"/>
        <w:rPr>
          <w:rFonts w:ascii="Arial" w:hAnsi="Arial"/>
        </w:rPr>
      </w:pPr>
    </w:p>
    <w:p w14:paraId="40DA4A93" w14:textId="77777777" w:rsidR="00B27CBD" w:rsidRDefault="00B27CBD">
      <w:pPr>
        <w:pStyle w:val="Heading3"/>
      </w:pPr>
      <w:bookmarkStart w:id="566" w:name="_Toc509323019"/>
      <w:r>
        <w:t>C.3.3.30</w:t>
      </w:r>
      <w:r>
        <w:tab/>
        <w:t>succInternalHDOsIntraCell</w:t>
      </w:r>
      <w:bookmarkEnd w:id="566"/>
    </w:p>
    <w:p w14:paraId="116BB695" w14:textId="77777777" w:rsidR="00B27CBD" w:rsidRDefault="00B27CBD">
      <w:pPr>
        <w:pStyle w:val="GDMO1"/>
        <w:rPr>
          <w:rFonts w:ascii="Arial" w:hAnsi="Arial"/>
        </w:rPr>
      </w:pPr>
      <w:r>
        <w:rPr>
          <w:rFonts w:ascii="Arial" w:hAnsi="Arial"/>
        </w:rPr>
        <w:t xml:space="preserve">succInternalHDOsIntraCell </w:t>
      </w:r>
      <w:r>
        <w:rPr>
          <w:rFonts w:ascii="Arial" w:hAnsi="Arial"/>
          <w:b/>
        </w:rPr>
        <w:t>ATTRIBUTE</w:t>
      </w:r>
    </w:p>
    <w:p w14:paraId="6C48290D" w14:textId="77777777" w:rsidR="00B27CBD" w:rsidRDefault="00B27CBD">
      <w:pPr>
        <w:pStyle w:val="GDMO2"/>
        <w:rPr>
          <w:rFonts w:ascii="Arial" w:hAnsi="Arial"/>
        </w:rPr>
      </w:pPr>
      <w:r>
        <w:rPr>
          <w:rFonts w:ascii="Arial" w:hAnsi="Arial"/>
        </w:rPr>
        <w:t>WITH ATTRIBUTE SYNTAX</w:t>
      </w:r>
    </w:p>
    <w:p w14:paraId="275BB709" w14:textId="77777777" w:rsidR="00B27CBD" w:rsidRDefault="00B27CBD">
      <w:pPr>
        <w:pStyle w:val="GDMO3"/>
        <w:rPr>
          <w:rFonts w:ascii="Arial" w:hAnsi="Arial"/>
        </w:rPr>
      </w:pPr>
      <w:r>
        <w:rPr>
          <w:rFonts w:ascii="Arial" w:hAnsi="Arial"/>
        </w:rPr>
        <w:t>GSM1204TypeModule.GSMMeasurementType1;</w:t>
      </w:r>
    </w:p>
    <w:p w14:paraId="0489898C" w14:textId="77777777" w:rsidR="00B27CBD" w:rsidRDefault="00B27CBD">
      <w:pPr>
        <w:pStyle w:val="GDMO2"/>
        <w:rPr>
          <w:rFonts w:ascii="Arial" w:hAnsi="Arial"/>
        </w:rPr>
      </w:pPr>
      <w:r>
        <w:rPr>
          <w:rFonts w:ascii="Arial" w:hAnsi="Arial"/>
        </w:rPr>
        <w:t>BEHAVIOUR</w:t>
      </w:r>
    </w:p>
    <w:p w14:paraId="2B6E78F5" w14:textId="77777777" w:rsidR="00B27CBD" w:rsidRDefault="00B27CBD">
      <w:pPr>
        <w:pStyle w:val="GDMO3"/>
        <w:rPr>
          <w:rFonts w:ascii="Arial" w:hAnsi="Arial"/>
        </w:rPr>
      </w:pPr>
      <w:r>
        <w:rPr>
          <w:rFonts w:ascii="Arial" w:hAnsi="Arial"/>
        </w:rPr>
        <w:t>generalMeasurementAttributeBehaviour;</w:t>
      </w:r>
    </w:p>
    <w:p w14:paraId="48231237" w14:textId="77777777" w:rsidR="00B27CBD" w:rsidRDefault="00B27CBD">
      <w:pPr>
        <w:pStyle w:val="GDMO1"/>
        <w:rPr>
          <w:rFonts w:ascii="Arial" w:hAnsi="Arial"/>
        </w:rPr>
      </w:pPr>
      <w:r>
        <w:rPr>
          <w:rFonts w:ascii="Arial" w:hAnsi="Arial"/>
          <w:b/>
        </w:rPr>
        <w:t>REGISTERED AS</w:t>
      </w:r>
      <w:r>
        <w:rPr>
          <w:rFonts w:ascii="Arial" w:hAnsi="Arial"/>
        </w:rPr>
        <w:t xml:space="preserve"> {gsm1204attribute 3330};</w:t>
      </w:r>
    </w:p>
    <w:p w14:paraId="047E9F33" w14:textId="77777777" w:rsidR="00B27CBD" w:rsidRDefault="00B27CBD">
      <w:pPr>
        <w:pStyle w:val="GDMO1"/>
        <w:rPr>
          <w:rFonts w:ascii="Arial" w:hAnsi="Arial"/>
        </w:rPr>
      </w:pPr>
    </w:p>
    <w:p w14:paraId="08AE2B7E" w14:textId="77777777" w:rsidR="00B27CBD" w:rsidRDefault="00B27CBD">
      <w:pPr>
        <w:pStyle w:val="Heading3"/>
      </w:pPr>
      <w:bookmarkStart w:id="567" w:name="_Toc509323020"/>
      <w:r>
        <w:t>C.3.3.31</w:t>
      </w:r>
      <w:r>
        <w:tab/>
        <w:t>unsuccInternalHDOsIntraCell</w:t>
      </w:r>
      <w:bookmarkEnd w:id="567"/>
    </w:p>
    <w:p w14:paraId="1CC72A96" w14:textId="77777777" w:rsidR="00B27CBD" w:rsidRDefault="00B27CBD">
      <w:pPr>
        <w:pStyle w:val="GDMO1"/>
        <w:rPr>
          <w:rFonts w:ascii="Arial" w:hAnsi="Arial"/>
        </w:rPr>
      </w:pPr>
      <w:r>
        <w:rPr>
          <w:rFonts w:ascii="Arial" w:hAnsi="Arial"/>
        </w:rPr>
        <w:t xml:space="preserve">unsuccInternalHDOsIntraCell </w:t>
      </w:r>
      <w:r>
        <w:rPr>
          <w:rFonts w:ascii="Arial" w:hAnsi="Arial"/>
          <w:b/>
        </w:rPr>
        <w:t>ATTRIBUTE</w:t>
      </w:r>
    </w:p>
    <w:p w14:paraId="1FB97D9B" w14:textId="77777777" w:rsidR="00B27CBD" w:rsidRDefault="00B27CBD">
      <w:pPr>
        <w:pStyle w:val="GDMO2"/>
        <w:rPr>
          <w:rFonts w:ascii="Arial" w:hAnsi="Arial"/>
        </w:rPr>
      </w:pPr>
      <w:r>
        <w:rPr>
          <w:rFonts w:ascii="Arial" w:hAnsi="Arial"/>
        </w:rPr>
        <w:t>WITH ATTRIBUTE SYNTAX</w:t>
      </w:r>
    </w:p>
    <w:p w14:paraId="2A14773B" w14:textId="77777777" w:rsidR="00B27CBD" w:rsidRDefault="00B27CBD">
      <w:pPr>
        <w:pStyle w:val="GDMO3"/>
        <w:rPr>
          <w:rFonts w:ascii="Arial" w:hAnsi="Arial"/>
        </w:rPr>
      </w:pPr>
      <w:r>
        <w:rPr>
          <w:rFonts w:ascii="Arial" w:hAnsi="Arial"/>
        </w:rPr>
        <w:t>GSM1204TypeModule.GSMMeasurementType1;</w:t>
      </w:r>
    </w:p>
    <w:p w14:paraId="6E2ED6B1" w14:textId="77777777" w:rsidR="00B27CBD" w:rsidRDefault="00B27CBD">
      <w:pPr>
        <w:pStyle w:val="GDMO2"/>
        <w:rPr>
          <w:rFonts w:ascii="Arial" w:hAnsi="Arial"/>
        </w:rPr>
      </w:pPr>
      <w:r>
        <w:rPr>
          <w:rFonts w:ascii="Arial" w:hAnsi="Arial"/>
        </w:rPr>
        <w:t>BEHAVIOUR</w:t>
      </w:r>
    </w:p>
    <w:p w14:paraId="15EF305A" w14:textId="77777777" w:rsidR="00B27CBD" w:rsidRDefault="00B27CBD">
      <w:pPr>
        <w:pStyle w:val="GDMO3"/>
        <w:rPr>
          <w:rFonts w:ascii="Arial" w:hAnsi="Arial"/>
        </w:rPr>
      </w:pPr>
      <w:r>
        <w:rPr>
          <w:rFonts w:ascii="Arial" w:hAnsi="Arial"/>
        </w:rPr>
        <w:lastRenderedPageBreak/>
        <w:t>generalMeasurementAttributeBehaviour;</w:t>
      </w:r>
    </w:p>
    <w:p w14:paraId="141E9D7A" w14:textId="77777777" w:rsidR="00B27CBD" w:rsidRDefault="00B27CBD">
      <w:pPr>
        <w:pStyle w:val="GDMO1"/>
        <w:rPr>
          <w:rFonts w:ascii="Arial" w:hAnsi="Arial"/>
        </w:rPr>
      </w:pPr>
      <w:r>
        <w:rPr>
          <w:rFonts w:ascii="Arial" w:hAnsi="Arial"/>
          <w:b/>
        </w:rPr>
        <w:t>REGISTERED AS</w:t>
      </w:r>
      <w:r>
        <w:rPr>
          <w:rFonts w:ascii="Arial" w:hAnsi="Arial"/>
        </w:rPr>
        <w:t xml:space="preserve"> {gsm1204attribute 3331};</w:t>
      </w:r>
    </w:p>
    <w:p w14:paraId="758C0E4F" w14:textId="77777777" w:rsidR="00B27CBD" w:rsidRDefault="00B27CBD">
      <w:pPr>
        <w:pStyle w:val="GDMO1"/>
        <w:rPr>
          <w:rFonts w:ascii="Arial" w:hAnsi="Arial"/>
        </w:rPr>
      </w:pPr>
    </w:p>
    <w:p w14:paraId="190DE75C" w14:textId="77777777" w:rsidR="00B27CBD" w:rsidRDefault="00B27CBD">
      <w:pPr>
        <w:pStyle w:val="Heading3"/>
      </w:pPr>
      <w:bookmarkStart w:id="568" w:name="_Toc509323021"/>
      <w:r>
        <w:t>C.3.3.32</w:t>
      </w:r>
      <w:r>
        <w:tab/>
        <w:t>attIncomingInternalInterCellHDOs</w:t>
      </w:r>
      <w:bookmarkEnd w:id="568"/>
    </w:p>
    <w:p w14:paraId="4571753C" w14:textId="77777777" w:rsidR="00B27CBD" w:rsidRDefault="00B27CBD">
      <w:pPr>
        <w:pStyle w:val="GDMO1"/>
        <w:rPr>
          <w:rFonts w:ascii="Arial" w:hAnsi="Arial"/>
        </w:rPr>
      </w:pPr>
      <w:r>
        <w:rPr>
          <w:rFonts w:ascii="Arial" w:hAnsi="Arial"/>
        </w:rPr>
        <w:t xml:space="preserve">attIncomingInternalInterCellHDOs </w:t>
      </w:r>
      <w:r>
        <w:rPr>
          <w:rFonts w:ascii="Arial" w:hAnsi="Arial"/>
          <w:b/>
        </w:rPr>
        <w:t>ATTRIBUTE</w:t>
      </w:r>
    </w:p>
    <w:p w14:paraId="2CAB5D35" w14:textId="77777777" w:rsidR="00B27CBD" w:rsidRDefault="00B27CBD">
      <w:pPr>
        <w:pStyle w:val="GDMO2"/>
        <w:rPr>
          <w:rFonts w:ascii="Arial" w:hAnsi="Arial"/>
        </w:rPr>
      </w:pPr>
      <w:r>
        <w:rPr>
          <w:rFonts w:ascii="Arial" w:hAnsi="Arial"/>
        </w:rPr>
        <w:t>WITH ATTRIBUTE SYNTAX</w:t>
      </w:r>
    </w:p>
    <w:p w14:paraId="45238EFF" w14:textId="77777777" w:rsidR="00B27CBD" w:rsidRDefault="00B27CBD">
      <w:pPr>
        <w:pStyle w:val="GDMO3"/>
        <w:rPr>
          <w:rFonts w:ascii="Arial" w:hAnsi="Arial"/>
        </w:rPr>
      </w:pPr>
      <w:r>
        <w:rPr>
          <w:rFonts w:ascii="Arial" w:hAnsi="Arial"/>
        </w:rPr>
        <w:t>GSM1204TypeModule.GSMMeasurementType1;</w:t>
      </w:r>
    </w:p>
    <w:p w14:paraId="0031B730" w14:textId="77777777" w:rsidR="00B27CBD" w:rsidRDefault="00B27CBD">
      <w:pPr>
        <w:pStyle w:val="GDMO2"/>
        <w:rPr>
          <w:rFonts w:ascii="Arial" w:hAnsi="Arial"/>
        </w:rPr>
      </w:pPr>
      <w:r>
        <w:rPr>
          <w:rFonts w:ascii="Arial" w:hAnsi="Arial"/>
        </w:rPr>
        <w:t>BEHAVIOUR</w:t>
      </w:r>
    </w:p>
    <w:p w14:paraId="0E4D6B28" w14:textId="77777777" w:rsidR="00B27CBD" w:rsidRDefault="00B27CBD">
      <w:pPr>
        <w:pStyle w:val="GDMO3"/>
        <w:rPr>
          <w:rFonts w:ascii="Arial" w:hAnsi="Arial"/>
        </w:rPr>
      </w:pPr>
      <w:r>
        <w:rPr>
          <w:rFonts w:ascii="Arial" w:hAnsi="Arial"/>
        </w:rPr>
        <w:t>generalMeasurementAttributeBehaviour;</w:t>
      </w:r>
    </w:p>
    <w:p w14:paraId="4B149248" w14:textId="77777777" w:rsidR="00B27CBD" w:rsidRDefault="00B27CBD">
      <w:pPr>
        <w:pStyle w:val="GDMO1"/>
        <w:rPr>
          <w:rFonts w:ascii="Arial" w:hAnsi="Arial"/>
        </w:rPr>
      </w:pPr>
      <w:r>
        <w:rPr>
          <w:rFonts w:ascii="Arial" w:hAnsi="Arial"/>
          <w:b/>
        </w:rPr>
        <w:t>REGISTERED AS</w:t>
      </w:r>
      <w:r>
        <w:rPr>
          <w:rFonts w:ascii="Arial" w:hAnsi="Arial"/>
        </w:rPr>
        <w:t xml:space="preserve"> {gsm1204attribute 3332};</w:t>
      </w:r>
    </w:p>
    <w:p w14:paraId="6F3CB791" w14:textId="77777777" w:rsidR="00B27CBD" w:rsidRDefault="00B27CBD">
      <w:pPr>
        <w:pStyle w:val="GDMO1"/>
        <w:rPr>
          <w:rFonts w:ascii="Arial" w:hAnsi="Arial"/>
        </w:rPr>
      </w:pPr>
    </w:p>
    <w:p w14:paraId="075B18CF" w14:textId="77777777" w:rsidR="00B27CBD" w:rsidRDefault="00B27CBD">
      <w:pPr>
        <w:pStyle w:val="Heading3"/>
      </w:pPr>
      <w:bookmarkStart w:id="569" w:name="_Toc509323022"/>
      <w:r>
        <w:t>C.3.3.33</w:t>
      </w:r>
      <w:r>
        <w:tab/>
        <w:t>succIncomingInternalInterCellHDOs</w:t>
      </w:r>
      <w:bookmarkEnd w:id="569"/>
    </w:p>
    <w:p w14:paraId="4CD37CAA" w14:textId="77777777" w:rsidR="00B27CBD" w:rsidRDefault="00B27CBD">
      <w:pPr>
        <w:pStyle w:val="GDMO1"/>
        <w:rPr>
          <w:rFonts w:ascii="Arial" w:hAnsi="Arial"/>
        </w:rPr>
      </w:pPr>
      <w:r>
        <w:rPr>
          <w:rFonts w:ascii="Arial" w:hAnsi="Arial"/>
        </w:rPr>
        <w:t xml:space="preserve">succIncomingInternalInterCellHDOs </w:t>
      </w:r>
      <w:r>
        <w:rPr>
          <w:rFonts w:ascii="Arial" w:hAnsi="Arial"/>
          <w:b/>
        </w:rPr>
        <w:t>ATTRIBUTE</w:t>
      </w:r>
    </w:p>
    <w:p w14:paraId="686259D3" w14:textId="77777777" w:rsidR="00B27CBD" w:rsidRDefault="00B27CBD">
      <w:pPr>
        <w:pStyle w:val="GDMO2"/>
        <w:rPr>
          <w:rFonts w:ascii="Arial" w:hAnsi="Arial"/>
        </w:rPr>
      </w:pPr>
      <w:r>
        <w:rPr>
          <w:rFonts w:ascii="Arial" w:hAnsi="Arial"/>
        </w:rPr>
        <w:t>WITH ATTRIBUTE SYNTAX</w:t>
      </w:r>
    </w:p>
    <w:p w14:paraId="201CEC37" w14:textId="77777777" w:rsidR="00B27CBD" w:rsidRDefault="00B27CBD">
      <w:pPr>
        <w:pStyle w:val="GDMO3"/>
        <w:rPr>
          <w:rFonts w:ascii="Arial" w:hAnsi="Arial"/>
        </w:rPr>
      </w:pPr>
      <w:r>
        <w:rPr>
          <w:rFonts w:ascii="Arial" w:hAnsi="Arial"/>
        </w:rPr>
        <w:t>GSM1204TypeModule.GSMMeasurementType1;</w:t>
      </w:r>
    </w:p>
    <w:p w14:paraId="109EB76D" w14:textId="77777777" w:rsidR="00B27CBD" w:rsidRDefault="00B27CBD">
      <w:pPr>
        <w:pStyle w:val="GDMO2"/>
        <w:rPr>
          <w:rFonts w:ascii="Arial" w:hAnsi="Arial"/>
        </w:rPr>
      </w:pPr>
      <w:r>
        <w:rPr>
          <w:rFonts w:ascii="Arial" w:hAnsi="Arial"/>
        </w:rPr>
        <w:t>BEHAVIOUR</w:t>
      </w:r>
    </w:p>
    <w:p w14:paraId="33EF81FA" w14:textId="77777777" w:rsidR="00B27CBD" w:rsidRDefault="00B27CBD">
      <w:pPr>
        <w:pStyle w:val="GDMO3"/>
        <w:rPr>
          <w:rFonts w:ascii="Arial" w:hAnsi="Arial"/>
        </w:rPr>
      </w:pPr>
      <w:r>
        <w:rPr>
          <w:rFonts w:ascii="Arial" w:hAnsi="Arial"/>
        </w:rPr>
        <w:t>generalMeasurementAttributeBehaviour;</w:t>
      </w:r>
    </w:p>
    <w:p w14:paraId="065A2233" w14:textId="77777777" w:rsidR="00B27CBD" w:rsidRDefault="00B27CBD">
      <w:pPr>
        <w:pStyle w:val="GDMO1"/>
        <w:rPr>
          <w:rFonts w:ascii="Arial" w:hAnsi="Arial"/>
        </w:rPr>
      </w:pPr>
      <w:r>
        <w:rPr>
          <w:rFonts w:ascii="Arial" w:hAnsi="Arial"/>
          <w:b/>
        </w:rPr>
        <w:t>REGISTERED AS</w:t>
      </w:r>
      <w:r>
        <w:rPr>
          <w:rFonts w:ascii="Arial" w:hAnsi="Arial"/>
        </w:rPr>
        <w:t xml:space="preserve"> {gsm1204attribute 3333};</w:t>
      </w:r>
    </w:p>
    <w:p w14:paraId="4ADEB1DA" w14:textId="77777777" w:rsidR="00B27CBD" w:rsidRDefault="00B27CBD">
      <w:pPr>
        <w:pStyle w:val="GDMO1"/>
        <w:rPr>
          <w:rFonts w:ascii="Arial" w:hAnsi="Arial"/>
        </w:rPr>
      </w:pPr>
    </w:p>
    <w:p w14:paraId="5C59E24B" w14:textId="77777777" w:rsidR="00B27CBD" w:rsidRDefault="00B27CBD">
      <w:pPr>
        <w:pStyle w:val="Heading3"/>
      </w:pPr>
      <w:bookmarkStart w:id="570" w:name="_Toc509323023"/>
      <w:r>
        <w:t>C.3.3.34</w:t>
      </w:r>
      <w:r>
        <w:tab/>
        <w:t>attOutgoingInternalInterCellHDOs</w:t>
      </w:r>
      <w:bookmarkEnd w:id="570"/>
    </w:p>
    <w:p w14:paraId="7F4B38E0" w14:textId="77777777" w:rsidR="00B27CBD" w:rsidRDefault="00B27CBD">
      <w:pPr>
        <w:pStyle w:val="GDMO1"/>
        <w:rPr>
          <w:rFonts w:ascii="Arial" w:hAnsi="Arial"/>
        </w:rPr>
      </w:pPr>
      <w:r>
        <w:rPr>
          <w:rFonts w:ascii="Arial" w:hAnsi="Arial"/>
        </w:rPr>
        <w:t xml:space="preserve">attOutgoingInternalInterCellHDOs </w:t>
      </w:r>
      <w:r>
        <w:rPr>
          <w:rFonts w:ascii="Arial" w:hAnsi="Arial"/>
          <w:b/>
        </w:rPr>
        <w:t>ATTRIBUTE</w:t>
      </w:r>
    </w:p>
    <w:p w14:paraId="03D1DD38" w14:textId="77777777" w:rsidR="00B27CBD" w:rsidRDefault="00B27CBD">
      <w:pPr>
        <w:pStyle w:val="GDMO2"/>
        <w:rPr>
          <w:rFonts w:ascii="Arial" w:hAnsi="Arial"/>
        </w:rPr>
      </w:pPr>
      <w:r>
        <w:rPr>
          <w:rFonts w:ascii="Arial" w:hAnsi="Arial"/>
        </w:rPr>
        <w:t>WITH ATTRIBUTE SYNTAX</w:t>
      </w:r>
    </w:p>
    <w:p w14:paraId="252059EE" w14:textId="77777777" w:rsidR="00B27CBD" w:rsidRDefault="00B27CBD">
      <w:pPr>
        <w:pStyle w:val="GDMO3"/>
        <w:rPr>
          <w:rFonts w:ascii="Arial" w:hAnsi="Arial"/>
        </w:rPr>
      </w:pPr>
      <w:r>
        <w:rPr>
          <w:rFonts w:ascii="Arial" w:hAnsi="Arial"/>
        </w:rPr>
        <w:t>GSM1204TypeModule.GSMMeasurementType1;</w:t>
      </w:r>
    </w:p>
    <w:p w14:paraId="6526B5DB" w14:textId="77777777" w:rsidR="00B27CBD" w:rsidRDefault="00B27CBD">
      <w:pPr>
        <w:pStyle w:val="GDMO2"/>
        <w:rPr>
          <w:rFonts w:ascii="Arial" w:hAnsi="Arial"/>
        </w:rPr>
      </w:pPr>
      <w:r>
        <w:rPr>
          <w:rFonts w:ascii="Arial" w:hAnsi="Arial"/>
        </w:rPr>
        <w:t>BEHAVIOUR</w:t>
      </w:r>
    </w:p>
    <w:p w14:paraId="191B8DD1" w14:textId="77777777" w:rsidR="00B27CBD" w:rsidRDefault="00B27CBD">
      <w:pPr>
        <w:pStyle w:val="GDMO3"/>
        <w:rPr>
          <w:rFonts w:ascii="Arial" w:hAnsi="Arial"/>
        </w:rPr>
      </w:pPr>
      <w:r>
        <w:rPr>
          <w:rFonts w:ascii="Arial" w:hAnsi="Arial"/>
        </w:rPr>
        <w:t>generalMeasurementAttributeBehaviour;</w:t>
      </w:r>
    </w:p>
    <w:p w14:paraId="511C5D0C" w14:textId="77777777" w:rsidR="00B27CBD" w:rsidRDefault="00B27CBD">
      <w:pPr>
        <w:pStyle w:val="GDMO1"/>
        <w:rPr>
          <w:rFonts w:ascii="Arial" w:hAnsi="Arial"/>
        </w:rPr>
      </w:pPr>
      <w:r>
        <w:rPr>
          <w:rFonts w:ascii="Arial" w:hAnsi="Arial"/>
          <w:b/>
        </w:rPr>
        <w:t>REGISTERED AS</w:t>
      </w:r>
      <w:r>
        <w:rPr>
          <w:rFonts w:ascii="Arial" w:hAnsi="Arial"/>
        </w:rPr>
        <w:t xml:space="preserve"> {gsm1204attribute 3334};</w:t>
      </w:r>
    </w:p>
    <w:p w14:paraId="482A7232" w14:textId="77777777" w:rsidR="00B27CBD" w:rsidRDefault="00B27CBD">
      <w:pPr>
        <w:pStyle w:val="GDMO1"/>
        <w:rPr>
          <w:rFonts w:ascii="Arial" w:hAnsi="Arial"/>
        </w:rPr>
      </w:pPr>
    </w:p>
    <w:p w14:paraId="1F6BC407" w14:textId="77777777" w:rsidR="00B27CBD" w:rsidRDefault="00B27CBD">
      <w:pPr>
        <w:pStyle w:val="Heading3"/>
      </w:pPr>
      <w:bookmarkStart w:id="571" w:name="_Toc509323024"/>
      <w:r>
        <w:t>C.3.3.35</w:t>
      </w:r>
      <w:r>
        <w:tab/>
        <w:t>succOutgoingInternalInterCellHDOs</w:t>
      </w:r>
      <w:bookmarkEnd w:id="571"/>
    </w:p>
    <w:p w14:paraId="044C0E8C" w14:textId="77777777" w:rsidR="00B27CBD" w:rsidRDefault="00B27CBD">
      <w:pPr>
        <w:pStyle w:val="GDMO1"/>
        <w:rPr>
          <w:rFonts w:ascii="Arial" w:hAnsi="Arial"/>
        </w:rPr>
      </w:pPr>
      <w:r>
        <w:rPr>
          <w:rFonts w:ascii="Arial" w:hAnsi="Arial"/>
        </w:rPr>
        <w:t xml:space="preserve">succOutgoingInternalInterCellHDOs </w:t>
      </w:r>
      <w:r>
        <w:rPr>
          <w:rFonts w:ascii="Arial" w:hAnsi="Arial"/>
          <w:b/>
        </w:rPr>
        <w:t>ATTRIBUTE</w:t>
      </w:r>
    </w:p>
    <w:p w14:paraId="74D6C7B4" w14:textId="77777777" w:rsidR="00B27CBD" w:rsidRDefault="00B27CBD">
      <w:pPr>
        <w:pStyle w:val="GDMO2"/>
        <w:rPr>
          <w:rFonts w:ascii="Arial" w:hAnsi="Arial"/>
        </w:rPr>
      </w:pPr>
      <w:r>
        <w:rPr>
          <w:rFonts w:ascii="Arial" w:hAnsi="Arial"/>
        </w:rPr>
        <w:t>WITH ATTRIBUTE SYNTAX</w:t>
      </w:r>
    </w:p>
    <w:p w14:paraId="6EB84318" w14:textId="77777777" w:rsidR="00B27CBD" w:rsidRDefault="00B27CBD">
      <w:pPr>
        <w:pStyle w:val="GDMO3"/>
        <w:rPr>
          <w:rFonts w:ascii="Arial" w:hAnsi="Arial"/>
        </w:rPr>
      </w:pPr>
      <w:r>
        <w:rPr>
          <w:rFonts w:ascii="Arial" w:hAnsi="Arial"/>
        </w:rPr>
        <w:t>GSM1204TypeModule.GSMMeasurementType1;</w:t>
      </w:r>
    </w:p>
    <w:p w14:paraId="2DF2CF8E" w14:textId="77777777" w:rsidR="00B27CBD" w:rsidRDefault="00B27CBD">
      <w:pPr>
        <w:pStyle w:val="GDMO2"/>
        <w:rPr>
          <w:rFonts w:ascii="Arial" w:hAnsi="Arial"/>
        </w:rPr>
      </w:pPr>
      <w:r>
        <w:rPr>
          <w:rFonts w:ascii="Arial" w:hAnsi="Arial"/>
        </w:rPr>
        <w:t>BEHAVIOUR</w:t>
      </w:r>
    </w:p>
    <w:p w14:paraId="57113A59" w14:textId="77777777" w:rsidR="00B27CBD" w:rsidRDefault="00B27CBD">
      <w:pPr>
        <w:pStyle w:val="GDMO3"/>
        <w:rPr>
          <w:rFonts w:ascii="Arial" w:hAnsi="Arial"/>
        </w:rPr>
      </w:pPr>
      <w:r>
        <w:rPr>
          <w:rFonts w:ascii="Arial" w:hAnsi="Arial"/>
        </w:rPr>
        <w:t>generalMeasurementAttributeBehaviour;</w:t>
      </w:r>
    </w:p>
    <w:p w14:paraId="4AF85846" w14:textId="77777777" w:rsidR="00B27CBD" w:rsidRDefault="00B27CBD">
      <w:pPr>
        <w:pStyle w:val="GDMO1"/>
        <w:rPr>
          <w:rFonts w:ascii="Arial" w:hAnsi="Arial"/>
        </w:rPr>
      </w:pPr>
      <w:r>
        <w:rPr>
          <w:rFonts w:ascii="Arial" w:hAnsi="Arial"/>
          <w:b/>
        </w:rPr>
        <w:t>REGISTERED AS</w:t>
      </w:r>
      <w:r>
        <w:rPr>
          <w:rFonts w:ascii="Arial" w:hAnsi="Arial"/>
        </w:rPr>
        <w:t xml:space="preserve"> {gsm1204attribute 3335};</w:t>
      </w:r>
    </w:p>
    <w:p w14:paraId="345F5D82" w14:textId="77777777" w:rsidR="00B27CBD" w:rsidRDefault="00B27CBD">
      <w:pPr>
        <w:pStyle w:val="GDMO1"/>
        <w:rPr>
          <w:rFonts w:ascii="Arial" w:hAnsi="Arial"/>
        </w:rPr>
      </w:pPr>
    </w:p>
    <w:p w14:paraId="4993032B" w14:textId="77777777" w:rsidR="00B27CBD" w:rsidRDefault="00B27CBD">
      <w:pPr>
        <w:pStyle w:val="Heading3"/>
      </w:pPr>
      <w:bookmarkStart w:id="572" w:name="_Toc509323025"/>
      <w:r>
        <w:t>C.3.3.36</w:t>
      </w:r>
      <w:r>
        <w:tab/>
        <w:t>unsuccHDOsWithReconnection</w:t>
      </w:r>
      <w:bookmarkEnd w:id="572"/>
    </w:p>
    <w:p w14:paraId="27ED5247" w14:textId="77777777" w:rsidR="00B27CBD" w:rsidRDefault="00B27CBD">
      <w:pPr>
        <w:pStyle w:val="GDMO1"/>
        <w:rPr>
          <w:rFonts w:ascii="Arial" w:hAnsi="Arial"/>
        </w:rPr>
      </w:pPr>
      <w:r>
        <w:rPr>
          <w:rFonts w:ascii="Arial" w:hAnsi="Arial"/>
        </w:rPr>
        <w:t xml:space="preserve">unsuccHDOsWithReconnection </w:t>
      </w:r>
      <w:r>
        <w:rPr>
          <w:rFonts w:ascii="Arial" w:hAnsi="Arial"/>
          <w:b/>
        </w:rPr>
        <w:t>ATTRIBUTE</w:t>
      </w:r>
    </w:p>
    <w:p w14:paraId="567A3679" w14:textId="77777777" w:rsidR="00B27CBD" w:rsidRDefault="00B27CBD">
      <w:pPr>
        <w:pStyle w:val="GDMO2"/>
        <w:rPr>
          <w:rFonts w:ascii="Arial" w:hAnsi="Arial"/>
        </w:rPr>
      </w:pPr>
      <w:r>
        <w:rPr>
          <w:rFonts w:ascii="Arial" w:hAnsi="Arial"/>
        </w:rPr>
        <w:t>WITH ATTRIBUTE SYNTAX</w:t>
      </w:r>
    </w:p>
    <w:p w14:paraId="2988A124" w14:textId="77777777" w:rsidR="00B27CBD" w:rsidRDefault="00B27CBD">
      <w:pPr>
        <w:pStyle w:val="GDMO3"/>
        <w:rPr>
          <w:rFonts w:ascii="Arial" w:hAnsi="Arial"/>
        </w:rPr>
      </w:pPr>
      <w:r>
        <w:rPr>
          <w:rFonts w:ascii="Arial" w:hAnsi="Arial"/>
        </w:rPr>
        <w:t>GSM1204TypeModule.GSMMeasurementType1;</w:t>
      </w:r>
    </w:p>
    <w:p w14:paraId="799AAC1B" w14:textId="77777777" w:rsidR="00B27CBD" w:rsidRDefault="00B27CBD">
      <w:pPr>
        <w:pStyle w:val="GDMO2"/>
        <w:rPr>
          <w:rFonts w:ascii="Arial" w:hAnsi="Arial"/>
        </w:rPr>
      </w:pPr>
      <w:r>
        <w:rPr>
          <w:rFonts w:ascii="Arial" w:hAnsi="Arial"/>
        </w:rPr>
        <w:t>BEHAVIOUR</w:t>
      </w:r>
    </w:p>
    <w:p w14:paraId="3DC97355" w14:textId="77777777" w:rsidR="00B27CBD" w:rsidRDefault="00B27CBD">
      <w:pPr>
        <w:pStyle w:val="GDMO3"/>
        <w:rPr>
          <w:rFonts w:ascii="Arial" w:hAnsi="Arial"/>
        </w:rPr>
      </w:pPr>
      <w:r>
        <w:rPr>
          <w:rFonts w:ascii="Arial" w:hAnsi="Arial"/>
        </w:rPr>
        <w:t>generalMeasurementAttributeBehaviour;</w:t>
      </w:r>
    </w:p>
    <w:p w14:paraId="745A5087" w14:textId="77777777" w:rsidR="00B27CBD" w:rsidRDefault="00B27CBD">
      <w:pPr>
        <w:pStyle w:val="GDMO1"/>
        <w:rPr>
          <w:rFonts w:ascii="Arial" w:hAnsi="Arial"/>
        </w:rPr>
      </w:pPr>
      <w:r>
        <w:rPr>
          <w:rFonts w:ascii="Arial" w:hAnsi="Arial"/>
          <w:b/>
        </w:rPr>
        <w:t>REGISTERED AS</w:t>
      </w:r>
      <w:r>
        <w:rPr>
          <w:rFonts w:ascii="Arial" w:hAnsi="Arial"/>
        </w:rPr>
        <w:t xml:space="preserve"> {gsm1204attribute 3336};</w:t>
      </w:r>
    </w:p>
    <w:p w14:paraId="47D04447" w14:textId="77777777" w:rsidR="00B27CBD" w:rsidRDefault="00B27CBD">
      <w:pPr>
        <w:pStyle w:val="GDMO1"/>
        <w:rPr>
          <w:rFonts w:ascii="Arial" w:hAnsi="Arial"/>
        </w:rPr>
      </w:pPr>
    </w:p>
    <w:p w14:paraId="1BD82DBD" w14:textId="77777777" w:rsidR="00B27CBD" w:rsidRDefault="00B27CBD">
      <w:pPr>
        <w:pStyle w:val="Heading3"/>
      </w:pPr>
      <w:bookmarkStart w:id="573" w:name="_Toc509323026"/>
      <w:r>
        <w:t>C.3.3.37</w:t>
      </w:r>
      <w:r>
        <w:tab/>
        <w:t>unsuccHDOsWithLossOfConnection</w:t>
      </w:r>
      <w:bookmarkEnd w:id="573"/>
    </w:p>
    <w:p w14:paraId="4F5F6C3F" w14:textId="77777777" w:rsidR="00B27CBD" w:rsidRDefault="00B27CBD">
      <w:pPr>
        <w:pStyle w:val="GDMO1"/>
        <w:rPr>
          <w:rFonts w:ascii="Arial" w:hAnsi="Arial"/>
        </w:rPr>
      </w:pPr>
      <w:r>
        <w:rPr>
          <w:rFonts w:ascii="Arial" w:hAnsi="Arial"/>
        </w:rPr>
        <w:t xml:space="preserve">unsuccHDOsWithLossOfConnection </w:t>
      </w:r>
      <w:r>
        <w:rPr>
          <w:rFonts w:ascii="Arial" w:hAnsi="Arial"/>
          <w:b/>
        </w:rPr>
        <w:t>ATTRIBUTE</w:t>
      </w:r>
    </w:p>
    <w:p w14:paraId="1AC89CC2" w14:textId="77777777" w:rsidR="00B27CBD" w:rsidRDefault="00B27CBD">
      <w:pPr>
        <w:pStyle w:val="GDMO2"/>
        <w:rPr>
          <w:rFonts w:ascii="Arial" w:hAnsi="Arial"/>
        </w:rPr>
      </w:pPr>
      <w:r>
        <w:rPr>
          <w:rFonts w:ascii="Arial" w:hAnsi="Arial"/>
        </w:rPr>
        <w:t>WITH ATTRIBUTE SYNTAX</w:t>
      </w:r>
    </w:p>
    <w:p w14:paraId="1D327939" w14:textId="77777777" w:rsidR="00B27CBD" w:rsidRDefault="00B27CBD">
      <w:pPr>
        <w:pStyle w:val="GDMO3"/>
        <w:rPr>
          <w:rFonts w:ascii="Arial" w:hAnsi="Arial"/>
        </w:rPr>
      </w:pPr>
      <w:r>
        <w:rPr>
          <w:rFonts w:ascii="Arial" w:hAnsi="Arial"/>
        </w:rPr>
        <w:lastRenderedPageBreak/>
        <w:t>GSM1204TypeModule.GSMMeasurementType1;</w:t>
      </w:r>
    </w:p>
    <w:p w14:paraId="346142C5" w14:textId="77777777" w:rsidR="00B27CBD" w:rsidRDefault="00B27CBD">
      <w:pPr>
        <w:pStyle w:val="GDMO2"/>
        <w:rPr>
          <w:rFonts w:ascii="Arial" w:hAnsi="Arial"/>
        </w:rPr>
      </w:pPr>
      <w:r>
        <w:rPr>
          <w:rFonts w:ascii="Arial" w:hAnsi="Arial"/>
        </w:rPr>
        <w:t>BEHAVIOUR</w:t>
      </w:r>
    </w:p>
    <w:p w14:paraId="124B48D9" w14:textId="77777777" w:rsidR="00B27CBD" w:rsidRDefault="00B27CBD">
      <w:pPr>
        <w:pStyle w:val="GDMO3"/>
        <w:rPr>
          <w:rFonts w:ascii="Arial" w:hAnsi="Arial"/>
        </w:rPr>
      </w:pPr>
      <w:r>
        <w:rPr>
          <w:rFonts w:ascii="Arial" w:hAnsi="Arial"/>
        </w:rPr>
        <w:t>generalMeasurementAttributeBehaviour;</w:t>
      </w:r>
    </w:p>
    <w:p w14:paraId="6D367908" w14:textId="77777777" w:rsidR="00B27CBD" w:rsidRDefault="00B27CBD">
      <w:pPr>
        <w:pStyle w:val="GDMO1"/>
        <w:rPr>
          <w:rFonts w:ascii="Arial" w:hAnsi="Arial"/>
        </w:rPr>
      </w:pPr>
      <w:r>
        <w:rPr>
          <w:rFonts w:ascii="Arial" w:hAnsi="Arial"/>
          <w:b/>
        </w:rPr>
        <w:t>REGISTERED AS</w:t>
      </w:r>
      <w:r>
        <w:rPr>
          <w:rFonts w:ascii="Arial" w:hAnsi="Arial"/>
        </w:rPr>
        <w:t xml:space="preserve"> {gsm1204attribute 3337};</w:t>
      </w:r>
    </w:p>
    <w:p w14:paraId="5DCE1DB1" w14:textId="77777777" w:rsidR="00B27CBD" w:rsidRDefault="00B27CBD">
      <w:pPr>
        <w:pStyle w:val="GDMO1"/>
        <w:rPr>
          <w:rFonts w:ascii="Arial" w:hAnsi="Arial"/>
        </w:rPr>
      </w:pPr>
    </w:p>
    <w:p w14:paraId="4755FDD2" w14:textId="77777777" w:rsidR="00B27CBD" w:rsidRDefault="00B27CBD">
      <w:pPr>
        <w:pStyle w:val="Heading3"/>
      </w:pPr>
      <w:bookmarkStart w:id="574" w:name="_Toc509323027"/>
      <w:r>
        <w:t>C.3.3.38</w:t>
      </w:r>
      <w:r>
        <w:tab/>
        <w:t>availablePD</w:t>
      </w:r>
      <w:smartTag w:uri="urn:schemas-microsoft-com:office:smarttags" w:element="PersonName">
        <w:r>
          <w:t>CH</w:t>
        </w:r>
      </w:smartTag>
      <w:bookmarkEnd w:id="574"/>
      <w:r>
        <w:tab/>
      </w:r>
    </w:p>
    <w:p w14:paraId="48F7380E" w14:textId="77777777" w:rsidR="00B27CBD" w:rsidRDefault="00B27CBD">
      <w:pPr>
        <w:pStyle w:val="GDMO1"/>
        <w:rPr>
          <w:rFonts w:ascii="Arial" w:hAnsi="Arial"/>
        </w:rPr>
      </w:pPr>
      <w:r>
        <w:rPr>
          <w:rFonts w:ascii="Arial" w:hAnsi="Arial"/>
        </w:rPr>
        <w:t>availablePD</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4F2E57F6" w14:textId="77777777" w:rsidR="00B27CBD" w:rsidRDefault="00B27CBD">
      <w:pPr>
        <w:pStyle w:val="GDMO2"/>
        <w:rPr>
          <w:rFonts w:ascii="Arial" w:hAnsi="Arial"/>
        </w:rPr>
      </w:pPr>
      <w:r>
        <w:rPr>
          <w:rFonts w:ascii="Arial" w:hAnsi="Arial"/>
        </w:rPr>
        <w:t>WITH ATTRIBUTE SYNTAX</w:t>
      </w:r>
    </w:p>
    <w:p w14:paraId="3FF16144" w14:textId="77777777" w:rsidR="00B27CBD" w:rsidRDefault="00B27CBD">
      <w:pPr>
        <w:pStyle w:val="GDMO3"/>
        <w:rPr>
          <w:rFonts w:ascii="Arial" w:hAnsi="Arial"/>
        </w:rPr>
      </w:pPr>
      <w:r>
        <w:rPr>
          <w:rFonts w:ascii="Arial" w:hAnsi="Arial"/>
        </w:rPr>
        <w:t>GSM1204TypeModule.GSMMeasurementType1;</w:t>
      </w:r>
    </w:p>
    <w:p w14:paraId="2A2D52EF" w14:textId="77777777" w:rsidR="00B27CBD" w:rsidRDefault="00B27CBD">
      <w:pPr>
        <w:pStyle w:val="GDMO2"/>
        <w:rPr>
          <w:rFonts w:ascii="Arial" w:hAnsi="Arial"/>
        </w:rPr>
      </w:pPr>
      <w:r>
        <w:rPr>
          <w:rFonts w:ascii="Arial" w:hAnsi="Arial"/>
        </w:rPr>
        <w:t>BEHAVIOUR</w:t>
      </w:r>
    </w:p>
    <w:p w14:paraId="27D35D83" w14:textId="77777777" w:rsidR="00B27CBD" w:rsidRDefault="00B27CBD">
      <w:pPr>
        <w:pStyle w:val="GDMO3"/>
        <w:rPr>
          <w:rFonts w:ascii="Arial" w:hAnsi="Arial"/>
        </w:rPr>
      </w:pPr>
      <w:r>
        <w:rPr>
          <w:rFonts w:ascii="Arial" w:hAnsi="Arial"/>
        </w:rPr>
        <w:t>generalMeasurementAttributeBehaviour;</w:t>
      </w:r>
    </w:p>
    <w:p w14:paraId="72B73763" w14:textId="77777777" w:rsidR="00B27CBD" w:rsidRDefault="00B27CBD">
      <w:pPr>
        <w:pStyle w:val="GDMO1"/>
        <w:rPr>
          <w:rFonts w:ascii="Arial" w:hAnsi="Arial"/>
        </w:rPr>
      </w:pPr>
      <w:r>
        <w:rPr>
          <w:rFonts w:ascii="Arial" w:hAnsi="Arial"/>
          <w:b/>
        </w:rPr>
        <w:t>REGISTERED AS</w:t>
      </w:r>
      <w:r>
        <w:rPr>
          <w:rFonts w:ascii="Arial" w:hAnsi="Arial"/>
        </w:rPr>
        <w:t xml:space="preserve"> {gsm1204attribute 3338};</w:t>
      </w:r>
    </w:p>
    <w:p w14:paraId="79D4D822" w14:textId="77777777" w:rsidR="00B27CBD" w:rsidRDefault="00B27CBD">
      <w:pPr>
        <w:pStyle w:val="GDMO1"/>
        <w:rPr>
          <w:rFonts w:ascii="Arial" w:hAnsi="Arial"/>
          <w:b/>
        </w:rPr>
      </w:pPr>
    </w:p>
    <w:p w14:paraId="75748443" w14:textId="77777777" w:rsidR="00B27CBD" w:rsidRDefault="00B27CBD">
      <w:pPr>
        <w:pStyle w:val="Heading3"/>
      </w:pPr>
      <w:bookmarkStart w:id="575" w:name="_Toc509323028"/>
      <w:r>
        <w:t>C.3.3.39</w:t>
      </w:r>
      <w:r>
        <w:tab/>
        <w:t>meanNbrAvailablePD</w:t>
      </w:r>
      <w:smartTag w:uri="urn:schemas-microsoft-com:office:smarttags" w:element="PersonName">
        <w:r>
          <w:t>CH</w:t>
        </w:r>
      </w:smartTag>
      <w:bookmarkEnd w:id="575"/>
      <w:r>
        <w:tab/>
      </w:r>
    </w:p>
    <w:p w14:paraId="1202FE8C" w14:textId="77777777" w:rsidR="00B27CBD" w:rsidRDefault="00B27CBD">
      <w:pPr>
        <w:pStyle w:val="GDMO1"/>
        <w:rPr>
          <w:rFonts w:ascii="Arial" w:hAnsi="Arial"/>
        </w:rPr>
      </w:pPr>
      <w:r>
        <w:rPr>
          <w:rFonts w:ascii="Arial" w:hAnsi="Arial"/>
        </w:rPr>
        <w:t>meanNbrAvailablePD</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17EBEC3F" w14:textId="77777777" w:rsidR="00B27CBD" w:rsidRDefault="00B27CBD">
      <w:pPr>
        <w:pStyle w:val="GDMO2"/>
        <w:rPr>
          <w:rFonts w:ascii="Arial" w:hAnsi="Arial"/>
        </w:rPr>
      </w:pPr>
      <w:r>
        <w:rPr>
          <w:rFonts w:ascii="Arial" w:hAnsi="Arial"/>
        </w:rPr>
        <w:t>WITH ATTRIBUTE SYNTAX</w:t>
      </w:r>
    </w:p>
    <w:p w14:paraId="50D2E6E1" w14:textId="77777777" w:rsidR="00B27CBD" w:rsidRDefault="00B27CBD">
      <w:pPr>
        <w:pStyle w:val="GDMO3"/>
        <w:rPr>
          <w:rFonts w:ascii="Arial" w:hAnsi="Arial"/>
        </w:rPr>
      </w:pPr>
      <w:r>
        <w:rPr>
          <w:rFonts w:ascii="Arial" w:hAnsi="Arial"/>
        </w:rPr>
        <w:t>GSM1204TypeModule.GSMMeasurementType1;</w:t>
      </w:r>
    </w:p>
    <w:p w14:paraId="45F03635" w14:textId="77777777" w:rsidR="00B27CBD" w:rsidRDefault="00B27CBD">
      <w:pPr>
        <w:pStyle w:val="GDMO2"/>
        <w:rPr>
          <w:rFonts w:ascii="Arial" w:hAnsi="Arial"/>
        </w:rPr>
      </w:pPr>
      <w:r>
        <w:rPr>
          <w:rFonts w:ascii="Arial" w:hAnsi="Arial"/>
        </w:rPr>
        <w:t>BEHAVIOUR</w:t>
      </w:r>
    </w:p>
    <w:p w14:paraId="2B5C5B62" w14:textId="77777777" w:rsidR="00B27CBD" w:rsidRDefault="00B27CBD">
      <w:pPr>
        <w:pStyle w:val="GDMO3"/>
        <w:rPr>
          <w:rFonts w:ascii="Arial" w:hAnsi="Arial"/>
        </w:rPr>
      </w:pPr>
      <w:r>
        <w:rPr>
          <w:rFonts w:ascii="Arial" w:hAnsi="Arial"/>
        </w:rPr>
        <w:t>generalMeasurementAttributeBehaviour;</w:t>
      </w:r>
    </w:p>
    <w:p w14:paraId="112A870F" w14:textId="77777777" w:rsidR="00B27CBD" w:rsidRDefault="00B27CBD">
      <w:pPr>
        <w:pStyle w:val="GDMO1"/>
        <w:rPr>
          <w:rFonts w:ascii="Arial" w:hAnsi="Arial"/>
        </w:rPr>
      </w:pPr>
      <w:r>
        <w:rPr>
          <w:rFonts w:ascii="Arial" w:hAnsi="Arial"/>
          <w:b/>
        </w:rPr>
        <w:t>REGISTERED AS</w:t>
      </w:r>
      <w:r>
        <w:rPr>
          <w:rFonts w:ascii="Arial" w:hAnsi="Arial"/>
        </w:rPr>
        <w:t xml:space="preserve"> {gsm1204attribute 3339};</w:t>
      </w:r>
    </w:p>
    <w:p w14:paraId="278C16BA" w14:textId="77777777" w:rsidR="00B27CBD" w:rsidRDefault="00B27CBD">
      <w:pPr>
        <w:pStyle w:val="GDMO1"/>
        <w:rPr>
          <w:rFonts w:ascii="Arial" w:hAnsi="Arial"/>
          <w:b/>
        </w:rPr>
      </w:pPr>
    </w:p>
    <w:p w14:paraId="4450B3F6" w14:textId="77777777" w:rsidR="00B27CBD" w:rsidRDefault="00B27CBD">
      <w:pPr>
        <w:pStyle w:val="Heading3"/>
      </w:pPr>
      <w:bookmarkStart w:id="576" w:name="_Toc509323029"/>
      <w:r>
        <w:t>C.3.3.40</w:t>
      </w:r>
      <w:r>
        <w:tab/>
        <w:t>maxNbrAvailablePD</w:t>
      </w:r>
      <w:smartTag w:uri="urn:schemas-microsoft-com:office:smarttags" w:element="PersonName">
        <w:r>
          <w:t>CH</w:t>
        </w:r>
      </w:smartTag>
      <w:bookmarkEnd w:id="576"/>
      <w:r>
        <w:tab/>
      </w:r>
    </w:p>
    <w:p w14:paraId="6714CEC3" w14:textId="77777777" w:rsidR="00B27CBD" w:rsidRDefault="00B27CBD">
      <w:pPr>
        <w:pStyle w:val="GDMO1"/>
        <w:rPr>
          <w:rFonts w:ascii="Arial" w:hAnsi="Arial"/>
        </w:rPr>
      </w:pPr>
      <w:r>
        <w:rPr>
          <w:rFonts w:ascii="Arial" w:hAnsi="Arial"/>
        </w:rPr>
        <w:t>maxNbrAvailablePD</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244D0C59" w14:textId="77777777" w:rsidR="00B27CBD" w:rsidRDefault="00B27CBD">
      <w:pPr>
        <w:pStyle w:val="GDMO2"/>
        <w:rPr>
          <w:rFonts w:ascii="Arial" w:hAnsi="Arial"/>
        </w:rPr>
      </w:pPr>
      <w:r>
        <w:rPr>
          <w:rFonts w:ascii="Arial" w:hAnsi="Arial"/>
        </w:rPr>
        <w:t>WITH ATTRIBUTE SYNTAX</w:t>
      </w:r>
    </w:p>
    <w:p w14:paraId="3ADF6F53" w14:textId="77777777" w:rsidR="00B27CBD" w:rsidRDefault="00B27CBD">
      <w:pPr>
        <w:pStyle w:val="GDMO3"/>
        <w:rPr>
          <w:rFonts w:ascii="Arial" w:hAnsi="Arial"/>
        </w:rPr>
      </w:pPr>
      <w:r>
        <w:rPr>
          <w:rFonts w:ascii="Arial" w:hAnsi="Arial"/>
        </w:rPr>
        <w:t>GSM1204TypeModule.GSMMeasurementType1;</w:t>
      </w:r>
    </w:p>
    <w:p w14:paraId="28BE9773" w14:textId="77777777" w:rsidR="00B27CBD" w:rsidRDefault="00B27CBD">
      <w:pPr>
        <w:pStyle w:val="GDMO2"/>
        <w:rPr>
          <w:rFonts w:ascii="Arial" w:hAnsi="Arial"/>
        </w:rPr>
      </w:pPr>
      <w:r>
        <w:rPr>
          <w:rFonts w:ascii="Arial" w:hAnsi="Arial"/>
        </w:rPr>
        <w:t>BEHAVIOUR</w:t>
      </w:r>
    </w:p>
    <w:p w14:paraId="32C4D784" w14:textId="77777777" w:rsidR="00B27CBD" w:rsidRDefault="00B27CBD">
      <w:pPr>
        <w:pStyle w:val="GDMO3"/>
        <w:rPr>
          <w:rFonts w:ascii="Arial" w:hAnsi="Arial"/>
        </w:rPr>
      </w:pPr>
      <w:r>
        <w:rPr>
          <w:rFonts w:ascii="Arial" w:hAnsi="Arial"/>
        </w:rPr>
        <w:t>generalMeasurementAttributeBehaviour;</w:t>
      </w:r>
    </w:p>
    <w:p w14:paraId="448CBA65" w14:textId="77777777" w:rsidR="00B27CBD" w:rsidRDefault="00B27CBD">
      <w:pPr>
        <w:pStyle w:val="GDMO1"/>
        <w:rPr>
          <w:rFonts w:ascii="Arial" w:hAnsi="Arial"/>
        </w:rPr>
      </w:pPr>
      <w:r>
        <w:rPr>
          <w:rFonts w:ascii="Arial" w:hAnsi="Arial"/>
          <w:b/>
        </w:rPr>
        <w:t>REGISTERED AS</w:t>
      </w:r>
      <w:r>
        <w:rPr>
          <w:rFonts w:ascii="Arial" w:hAnsi="Arial"/>
        </w:rPr>
        <w:t xml:space="preserve"> {gsm1204attribute 3340};</w:t>
      </w:r>
    </w:p>
    <w:p w14:paraId="65D78D8E" w14:textId="77777777" w:rsidR="00B27CBD" w:rsidRDefault="00B27CBD">
      <w:pPr>
        <w:pStyle w:val="GDMO1"/>
        <w:rPr>
          <w:rFonts w:ascii="Arial" w:hAnsi="Arial"/>
          <w:b/>
        </w:rPr>
      </w:pPr>
    </w:p>
    <w:p w14:paraId="195E6AC3" w14:textId="77777777" w:rsidR="00B27CBD" w:rsidRDefault="00B27CBD">
      <w:pPr>
        <w:pStyle w:val="Heading3"/>
      </w:pPr>
      <w:bookmarkStart w:id="577" w:name="_Toc509323030"/>
      <w:r>
        <w:t>C.3.3.41</w:t>
      </w:r>
      <w:r>
        <w:tab/>
        <w:t>minNbrAvailablePD</w:t>
      </w:r>
      <w:smartTag w:uri="urn:schemas-microsoft-com:office:smarttags" w:element="PersonName">
        <w:r>
          <w:t>CH</w:t>
        </w:r>
      </w:smartTag>
      <w:bookmarkEnd w:id="577"/>
      <w:r>
        <w:tab/>
      </w:r>
    </w:p>
    <w:p w14:paraId="56327D13" w14:textId="77777777" w:rsidR="00B27CBD" w:rsidRDefault="00B27CBD">
      <w:pPr>
        <w:pStyle w:val="GDMO1"/>
        <w:rPr>
          <w:rFonts w:ascii="Arial" w:hAnsi="Arial"/>
        </w:rPr>
      </w:pPr>
      <w:r>
        <w:rPr>
          <w:rFonts w:ascii="Arial" w:hAnsi="Arial"/>
        </w:rPr>
        <w:t>minNbrAvailablePD</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69F5319E" w14:textId="77777777" w:rsidR="00B27CBD" w:rsidRDefault="00B27CBD">
      <w:pPr>
        <w:pStyle w:val="GDMO2"/>
        <w:rPr>
          <w:rFonts w:ascii="Arial" w:hAnsi="Arial"/>
        </w:rPr>
      </w:pPr>
      <w:r>
        <w:rPr>
          <w:rFonts w:ascii="Arial" w:hAnsi="Arial"/>
        </w:rPr>
        <w:t>WITH ATTRIBUTE SYNTAX</w:t>
      </w:r>
    </w:p>
    <w:p w14:paraId="7E7D73EE" w14:textId="77777777" w:rsidR="00B27CBD" w:rsidRDefault="00B27CBD">
      <w:pPr>
        <w:pStyle w:val="GDMO3"/>
        <w:rPr>
          <w:rFonts w:ascii="Arial" w:hAnsi="Arial"/>
        </w:rPr>
      </w:pPr>
      <w:r>
        <w:rPr>
          <w:rFonts w:ascii="Arial" w:hAnsi="Arial"/>
        </w:rPr>
        <w:t>GSM1204TypeModule.GSMMeasurementType1;</w:t>
      </w:r>
    </w:p>
    <w:p w14:paraId="2DD56321" w14:textId="77777777" w:rsidR="00B27CBD" w:rsidRDefault="00B27CBD">
      <w:pPr>
        <w:pStyle w:val="GDMO2"/>
        <w:rPr>
          <w:rFonts w:ascii="Arial" w:hAnsi="Arial"/>
        </w:rPr>
      </w:pPr>
      <w:r>
        <w:rPr>
          <w:rFonts w:ascii="Arial" w:hAnsi="Arial"/>
        </w:rPr>
        <w:t>BEHAVIOUR</w:t>
      </w:r>
    </w:p>
    <w:p w14:paraId="6E48B197" w14:textId="77777777" w:rsidR="00B27CBD" w:rsidRDefault="00B27CBD">
      <w:pPr>
        <w:pStyle w:val="GDMO3"/>
        <w:rPr>
          <w:rFonts w:ascii="Arial" w:hAnsi="Arial"/>
        </w:rPr>
      </w:pPr>
      <w:r>
        <w:rPr>
          <w:rFonts w:ascii="Arial" w:hAnsi="Arial"/>
        </w:rPr>
        <w:t>generalMeasurementAttributeBehaviour;</w:t>
      </w:r>
    </w:p>
    <w:p w14:paraId="75D1EE6E" w14:textId="77777777" w:rsidR="00B27CBD" w:rsidRDefault="00B27CBD">
      <w:pPr>
        <w:pStyle w:val="GDMO1"/>
        <w:rPr>
          <w:rFonts w:ascii="Arial" w:hAnsi="Arial"/>
        </w:rPr>
      </w:pPr>
      <w:r>
        <w:rPr>
          <w:rFonts w:ascii="Arial" w:hAnsi="Arial"/>
          <w:b/>
        </w:rPr>
        <w:t>REGISTERED AS</w:t>
      </w:r>
      <w:r>
        <w:rPr>
          <w:rFonts w:ascii="Arial" w:hAnsi="Arial"/>
        </w:rPr>
        <w:t xml:space="preserve"> {gsm1204attribute 3341};</w:t>
      </w:r>
    </w:p>
    <w:p w14:paraId="11B4E67A" w14:textId="77777777" w:rsidR="00B27CBD" w:rsidRDefault="00B27CBD">
      <w:pPr>
        <w:pStyle w:val="GDMO1"/>
        <w:rPr>
          <w:rFonts w:ascii="Arial" w:hAnsi="Arial"/>
        </w:rPr>
      </w:pPr>
    </w:p>
    <w:p w14:paraId="63FA9B2D" w14:textId="77777777" w:rsidR="00B27CBD" w:rsidRDefault="00B27CBD">
      <w:pPr>
        <w:pStyle w:val="Heading3"/>
      </w:pPr>
      <w:bookmarkStart w:id="578" w:name="_Toc509323031"/>
      <w:r>
        <w:t>C.3.3.42</w:t>
      </w:r>
      <w:r>
        <w:tab/>
        <w:t>meanNbrOfOccPD</w:t>
      </w:r>
      <w:smartTag w:uri="urn:schemas-microsoft-com:office:smarttags" w:element="PersonName">
        <w:r>
          <w:t>CH</w:t>
        </w:r>
      </w:smartTag>
      <w:bookmarkEnd w:id="578"/>
      <w:r>
        <w:tab/>
      </w:r>
      <w:r>
        <w:tab/>
      </w:r>
    </w:p>
    <w:p w14:paraId="20200AC8" w14:textId="77777777" w:rsidR="00B27CBD" w:rsidRDefault="00B27CBD">
      <w:pPr>
        <w:pStyle w:val="GDMO1"/>
        <w:rPr>
          <w:rFonts w:ascii="Arial" w:hAnsi="Arial"/>
        </w:rPr>
      </w:pPr>
      <w:r>
        <w:rPr>
          <w:rFonts w:ascii="Arial" w:hAnsi="Arial"/>
        </w:rPr>
        <w:t>meanNbrOfOccPD</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084A50AF" w14:textId="77777777" w:rsidR="00B27CBD" w:rsidRDefault="00B27CBD">
      <w:pPr>
        <w:pStyle w:val="GDMO2"/>
        <w:rPr>
          <w:rFonts w:ascii="Arial" w:hAnsi="Arial"/>
        </w:rPr>
      </w:pPr>
      <w:r>
        <w:rPr>
          <w:rFonts w:ascii="Arial" w:hAnsi="Arial"/>
        </w:rPr>
        <w:t>WITH ATTRIBUTE SYNTAX</w:t>
      </w:r>
    </w:p>
    <w:p w14:paraId="2605FBA1" w14:textId="77777777" w:rsidR="00B27CBD" w:rsidRDefault="00B27CBD">
      <w:pPr>
        <w:pStyle w:val="GDMO3"/>
        <w:rPr>
          <w:rFonts w:ascii="Arial" w:hAnsi="Arial"/>
        </w:rPr>
      </w:pPr>
      <w:r>
        <w:rPr>
          <w:rFonts w:ascii="Arial" w:hAnsi="Arial"/>
        </w:rPr>
        <w:t>GSM1204TypeModule.GSMMeasurementType1;</w:t>
      </w:r>
    </w:p>
    <w:p w14:paraId="4E930FDA" w14:textId="77777777" w:rsidR="00B27CBD" w:rsidRDefault="00B27CBD">
      <w:pPr>
        <w:pStyle w:val="GDMO2"/>
        <w:rPr>
          <w:rFonts w:ascii="Arial" w:hAnsi="Arial"/>
        </w:rPr>
      </w:pPr>
      <w:r>
        <w:rPr>
          <w:rFonts w:ascii="Arial" w:hAnsi="Arial"/>
        </w:rPr>
        <w:t>BEHAVIOUR</w:t>
      </w:r>
    </w:p>
    <w:p w14:paraId="7AD3F928" w14:textId="77777777" w:rsidR="00B27CBD" w:rsidRDefault="00B27CBD">
      <w:pPr>
        <w:pStyle w:val="GDMO3"/>
        <w:rPr>
          <w:rFonts w:ascii="Arial" w:hAnsi="Arial"/>
        </w:rPr>
      </w:pPr>
      <w:r>
        <w:rPr>
          <w:rFonts w:ascii="Arial" w:hAnsi="Arial"/>
        </w:rPr>
        <w:t>generalMeasurementAttributeBehaviour;</w:t>
      </w:r>
    </w:p>
    <w:p w14:paraId="310A6101" w14:textId="77777777" w:rsidR="00B27CBD" w:rsidRDefault="00B27CBD">
      <w:pPr>
        <w:pStyle w:val="GDMO1"/>
        <w:rPr>
          <w:rFonts w:ascii="Arial" w:hAnsi="Arial"/>
        </w:rPr>
      </w:pPr>
      <w:r>
        <w:rPr>
          <w:rFonts w:ascii="Arial" w:hAnsi="Arial"/>
          <w:b/>
        </w:rPr>
        <w:t>REGISTERED AS</w:t>
      </w:r>
      <w:r>
        <w:rPr>
          <w:rFonts w:ascii="Arial" w:hAnsi="Arial"/>
        </w:rPr>
        <w:t xml:space="preserve"> {gsm1204attribute 3342};</w:t>
      </w:r>
    </w:p>
    <w:p w14:paraId="7638255F" w14:textId="77777777" w:rsidR="00B27CBD" w:rsidRDefault="00B27CBD">
      <w:pPr>
        <w:pStyle w:val="GDMO1"/>
        <w:rPr>
          <w:rFonts w:ascii="Arial" w:hAnsi="Arial"/>
        </w:rPr>
      </w:pPr>
    </w:p>
    <w:p w14:paraId="62FEAEB0" w14:textId="77777777" w:rsidR="00B27CBD" w:rsidRDefault="00B27CBD">
      <w:pPr>
        <w:pStyle w:val="Heading3"/>
      </w:pPr>
      <w:bookmarkStart w:id="579" w:name="_Toc509323032"/>
      <w:r>
        <w:lastRenderedPageBreak/>
        <w:t>C.3.3.43</w:t>
      </w:r>
      <w:r>
        <w:tab/>
        <w:t>maxNbrOfOccPD</w:t>
      </w:r>
      <w:smartTag w:uri="urn:schemas-microsoft-com:office:smarttags" w:element="PersonName">
        <w:r>
          <w:t>CH</w:t>
        </w:r>
      </w:smartTag>
      <w:bookmarkEnd w:id="579"/>
      <w:r>
        <w:tab/>
      </w:r>
      <w:r>
        <w:tab/>
      </w:r>
    </w:p>
    <w:p w14:paraId="5F807578" w14:textId="77777777" w:rsidR="00B27CBD" w:rsidRDefault="00B27CBD">
      <w:pPr>
        <w:pStyle w:val="GDMO1"/>
        <w:rPr>
          <w:rFonts w:ascii="Arial" w:hAnsi="Arial"/>
        </w:rPr>
      </w:pPr>
      <w:r>
        <w:rPr>
          <w:rFonts w:ascii="Arial" w:hAnsi="Arial"/>
        </w:rPr>
        <w:t>maxNbrOfOccPD</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5E276D22" w14:textId="77777777" w:rsidR="00B27CBD" w:rsidRDefault="00B27CBD">
      <w:pPr>
        <w:pStyle w:val="GDMO2"/>
        <w:rPr>
          <w:rFonts w:ascii="Arial" w:hAnsi="Arial"/>
        </w:rPr>
      </w:pPr>
      <w:r>
        <w:rPr>
          <w:rFonts w:ascii="Arial" w:hAnsi="Arial"/>
        </w:rPr>
        <w:t>WITH ATTRIBUTE SYNTAX</w:t>
      </w:r>
    </w:p>
    <w:p w14:paraId="2992AAD0" w14:textId="77777777" w:rsidR="00B27CBD" w:rsidRDefault="00B27CBD">
      <w:pPr>
        <w:pStyle w:val="GDMO3"/>
        <w:rPr>
          <w:rFonts w:ascii="Arial" w:hAnsi="Arial"/>
        </w:rPr>
      </w:pPr>
      <w:r>
        <w:rPr>
          <w:rFonts w:ascii="Arial" w:hAnsi="Arial"/>
        </w:rPr>
        <w:t>GSM1204TypeModule.GSMMeasurementType1;</w:t>
      </w:r>
    </w:p>
    <w:p w14:paraId="7AAFB1E5" w14:textId="77777777" w:rsidR="00B27CBD" w:rsidRDefault="00B27CBD">
      <w:pPr>
        <w:pStyle w:val="GDMO2"/>
        <w:rPr>
          <w:rFonts w:ascii="Arial" w:hAnsi="Arial"/>
        </w:rPr>
      </w:pPr>
      <w:r>
        <w:rPr>
          <w:rFonts w:ascii="Arial" w:hAnsi="Arial"/>
        </w:rPr>
        <w:t>BEHAVIOUR</w:t>
      </w:r>
    </w:p>
    <w:p w14:paraId="41489135" w14:textId="77777777" w:rsidR="00B27CBD" w:rsidRDefault="00B27CBD">
      <w:pPr>
        <w:pStyle w:val="GDMO3"/>
        <w:rPr>
          <w:rFonts w:ascii="Arial" w:hAnsi="Arial"/>
        </w:rPr>
      </w:pPr>
      <w:r>
        <w:rPr>
          <w:rFonts w:ascii="Arial" w:hAnsi="Arial"/>
        </w:rPr>
        <w:t>generalMeasurementAttributeBehaviour;</w:t>
      </w:r>
    </w:p>
    <w:p w14:paraId="17F77134" w14:textId="77777777" w:rsidR="00B27CBD" w:rsidRDefault="00B27CBD">
      <w:pPr>
        <w:pStyle w:val="GDMO1"/>
        <w:rPr>
          <w:rFonts w:ascii="Arial" w:hAnsi="Arial"/>
        </w:rPr>
      </w:pPr>
      <w:r>
        <w:rPr>
          <w:rFonts w:ascii="Arial" w:hAnsi="Arial"/>
          <w:b/>
        </w:rPr>
        <w:t>REGISTERED AS</w:t>
      </w:r>
      <w:r>
        <w:rPr>
          <w:rFonts w:ascii="Arial" w:hAnsi="Arial"/>
        </w:rPr>
        <w:t xml:space="preserve"> {gsm1204attribute 3343};</w:t>
      </w:r>
    </w:p>
    <w:p w14:paraId="0ABE8E4B" w14:textId="77777777" w:rsidR="00B27CBD" w:rsidRDefault="00B27CBD">
      <w:pPr>
        <w:pStyle w:val="GDMO1"/>
        <w:rPr>
          <w:rFonts w:ascii="Arial" w:hAnsi="Arial"/>
        </w:rPr>
      </w:pPr>
    </w:p>
    <w:p w14:paraId="4B6581C7" w14:textId="77777777" w:rsidR="00B27CBD" w:rsidRDefault="00B27CBD">
      <w:pPr>
        <w:pStyle w:val="Heading3"/>
      </w:pPr>
      <w:bookmarkStart w:id="580" w:name="_Toc509323033"/>
      <w:r>
        <w:t>C.3.3.44</w:t>
      </w:r>
      <w:r>
        <w:tab/>
        <w:t>minNbrOfOccPD</w:t>
      </w:r>
      <w:smartTag w:uri="urn:schemas-microsoft-com:office:smarttags" w:element="PersonName">
        <w:r>
          <w:t>CH</w:t>
        </w:r>
      </w:smartTag>
      <w:bookmarkEnd w:id="580"/>
      <w:r>
        <w:tab/>
      </w:r>
      <w:r>
        <w:tab/>
      </w:r>
    </w:p>
    <w:p w14:paraId="1030816B" w14:textId="77777777" w:rsidR="00B27CBD" w:rsidRDefault="00B27CBD">
      <w:pPr>
        <w:pStyle w:val="GDMO1"/>
        <w:rPr>
          <w:rFonts w:ascii="Arial" w:hAnsi="Arial"/>
        </w:rPr>
      </w:pPr>
      <w:r>
        <w:rPr>
          <w:rFonts w:ascii="Arial" w:hAnsi="Arial"/>
        </w:rPr>
        <w:t>minNbrOfOccPD</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2FE19C58" w14:textId="77777777" w:rsidR="00B27CBD" w:rsidRDefault="00B27CBD">
      <w:pPr>
        <w:pStyle w:val="GDMO2"/>
        <w:rPr>
          <w:rFonts w:ascii="Arial" w:hAnsi="Arial"/>
        </w:rPr>
      </w:pPr>
      <w:r>
        <w:rPr>
          <w:rFonts w:ascii="Arial" w:hAnsi="Arial"/>
        </w:rPr>
        <w:t>WITH ATTRIBUTE SYNTAX</w:t>
      </w:r>
    </w:p>
    <w:p w14:paraId="7D37B7D4" w14:textId="77777777" w:rsidR="00B27CBD" w:rsidRDefault="00B27CBD">
      <w:pPr>
        <w:pStyle w:val="GDMO3"/>
        <w:rPr>
          <w:rFonts w:ascii="Arial" w:hAnsi="Arial"/>
        </w:rPr>
      </w:pPr>
      <w:r>
        <w:rPr>
          <w:rFonts w:ascii="Arial" w:hAnsi="Arial"/>
        </w:rPr>
        <w:t>GSM1204TypeModule.GSMMeasurementType1;</w:t>
      </w:r>
    </w:p>
    <w:p w14:paraId="5D943461" w14:textId="77777777" w:rsidR="00B27CBD" w:rsidRDefault="00B27CBD">
      <w:pPr>
        <w:pStyle w:val="GDMO2"/>
        <w:rPr>
          <w:rFonts w:ascii="Arial" w:hAnsi="Arial"/>
        </w:rPr>
      </w:pPr>
      <w:r>
        <w:rPr>
          <w:rFonts w:ascii="Arial" w:hAnsi="Arial"/>
        </w:rPr>
        <w:t>BEHAVIOUR</w:t>
      </w:r>
    </w:p>
    <w:p w14:paraId="19AA4A87" w14:textId="77777777" w:rsidR="00B27CBD" w:rsidRDefault="00B27CBD">
      <w:pPr>
        <w:pStyle w:val="GDMO3"/>
        <w:rPr>
          <w:rFonts w:ascii="Arial" w:hAnsi="Arial"/>
        </w:rPr>
      </w:pPr>
      <w:r>
        <w:rPr>
          <w:rFonts w:ascii="Arial" w:hAnsi="Arial"/>
        </w:rPr>
        <w:t>generalMeasurementAttributeBehaviour;</w:t>
      </w:r>
    </w:p>
    <w:p w14:paraId="34F9D5FD" w14:textId="77777777" w:rsidR="00B27CBD" w:rsidRDefault="00B27CBD">
      <w:pPr>
        <w:pStyle w:val="GDMO1"/>
        <w:rPr>
          <w:rFonts w:ascii="Arial" w:hAnsi="Arial"/>
        </w:rPr>
      </w:pPr>
      <w:r>
        <w:rPr>
          <w:rFonts w:ascii="Arial" w:hAnsi="Arial"/>
          <w:b/>
        </w:rPr>
        <w:t>REGISTERED AS</w:t>
      </w:r>
      <w:r>
        <w:rPr>
          <w:rFonts w:ascii="Arial" w:hAnsi="Arial"/>
        </w:rPr>
        <w:t xml:space="preserve"> {gsm1204attribute 3344};</w:t>
      </w:r>
    </w:p>
    <w:p w14:paraId="6F93268B" w14:textId="77777777" w:rsidR="00B27CBD" w:rsidRDefault="00B27CBD">
      <w:pPr>
        <w:pStyle w:val="GDMO1"/>
        <w:rPr>
          <w:rFonts w:ascii="Arial" w:hAnsi="Arial"/>
        </w:rPr>
      </w:pPr>
    </w:p>
    <w:p w14:paraId="7B3AA851" w14:textId="77777777" w:rsidR="00B27CBD" w:rsidRDefault="00B27CBD">
      <w:pPr>
        <w:pStyle w:val="Heading3"/>
      </w:pPr>
      <w:bookmarkStart w:id="581" w:name="_Toc509323034"/>
      <w:r>
        <w:t>C.3.3.45</w:t>
      </w:r>
      <w:r>
        <w:tab/>
        <w:t>availablePD</w:t>
      </w:r>
      <w:smartTag w:uri="urn:schemas-microsoft-com:office:smarttags" w:element="PersonName">
        <w:r>
          <w:t>CH</w:t>
        </w:r>
      </w:smartTag>
      <w:r>
        <w:t>AllocatedTime</w:t>
      </w:r>
      <w:bookmarkEnd w:id="581"/>
      <w:r>
        <w:tab/>
      </w:r>
      <w:r>
        <w:tab/>
      </w:r>
    </w:p>
    <w:p w14:paraId="14581527" w14:textId="77777777" w:rsidR="00B27CBD" w:rsidRDefault="00B27CBD">
      <w:pPr>
        <w:pStyle w:val="GDMO1"/>
        <w:rPr>
          <w:rFonts w:ascii="Arial" w:hAnsi="Arial"/>
        </w:rPr>
      </w:pPr>
      <w:r>
        <w:rPr>
          <w:rFonts w:ascii="Arial" w:hAnsi="Arial"/>
        </w:rPr>
        <w:t>availablePD</w:t>
      </w:r>
      <w:smartTag w:uri="urn:schemas-microsoft-com:office:smarttags" w:element="PersonName">
        <w:r>
          <w:rPr>
            <w:rFonts w:ascii="Arial" w:hAnsi="Arial"/>
          </w:rPr>
          <w:t>CH</w:t>
        </w:r>
      </w:smartTag>
      <w:r>
        <w:rPr>
          <w:rFonts w:ascii="Arial" w:hAnsi="Arial"/>
        </w:rPr>
        <w:t xml:space="preserve">AllocatedTime </w:t>
      </w:r>
      <w:r>
        <w:rPr>
          <w:rFonts w:ascii="Arial" w:hAnsi="Arial"/>
          <w:b/>
        </w:rPr>
        <w:t>ATTRIBUTE</w:t>
      </w:r>
    </w:p>
    <w:p w14:paraId="12303809" w14:textId="77777777" w:rsidR="00B27CBD" w:rsidRDefault="00B27CBD">
      <w:pPr>
        <w:pStyle w:val="GDMO2"/>
        <w:rPr>
          <w:rFonts w:ascii="Arial" w:hAnsi="Arial"/>
        </w:rPr>
      </w:pPr>
      <w:r>
        <w:rPr>
          <w:rFonts w:ascii="Arial" w:hAnsi="Arial"/>
        </w:rPr>
        <w:t>WITH ATTRIBUTE SYNTAX</w:t>
      </w:r>
    </w:p>
    <w:p w14:paraId="5EE273F4" w14:textId="77777777" w:rsidR="00B27CBD" w:rsidRDefault="00B27CBD">
      <w:pPr>
        <w:pStyle w:val="GDMO3"/>
        <w:rPr>
          <w:rFonts w:ascii="Arial" w:hAnsi="Arial"/>
        </w:rPr>
      </w:pPr>
      <w:r>
        <w:rPr>
          <w:rFonts w:ascii="Arial" w:hAnsi="Arial"/>
        </w:rPr>
        <w:t>GSM1204TypeModule.GSMMeasurementType1;</w:t>
      </w:r>
    </w:p>
    <w:p w14:paraId="30874ACF" w14:textId="77777777" w:rsidR="00B27CBD" w:rsidRDefault="00B27CBD">
      <w:pPr>
        <w:pStyle w:val="GDMO2"/>
        <w:rPr>
          <w:rFonts w:ascii="Arial" w:hAnsi="Arial"/>
        </w:rPr>
      </w:pPr>
      <w:r>
        <w:rPr>
          <w:rFonts w:ascii="Arial" w:hAnsi="Arial"/>
        </w:rPr>
        <w:t>BEHAVIOUR</w:t>
      </w:r>
    </w:p>
    <w:p w14:paraId="514DA1A4" w14:textId="77777777" w:rsidR="00B27CBD" w:rsidRDefault="00B27CBD">
      <w:pPr>
        <w:pStyle w:val="GDMO3"/>
        <w:rPr>
          <w:rFonts w:ascii="Arial" w:hAnsi="Arial"/>
        </w:rPr>
      </w:pPr>
      <w:r>
        <w:rPr>
          <w:rFonts w:ascii="Arial" w:hAnsi="Arial"/>
        </w:rPr>
        <w:t>generalMeasurementAttributeBehaviour;</w:t>
      </w:r>
    </w:p>
    <w:p w14:paraId="2A3F047E" w14:textId="77777777" w:rsidR="00B27CBD" w:rsidRDefault="00B27CBD">
      <w:pPr>
        <w:pStyle w:val="GDMO1"/>
        <w:rPr>
          <w:rFonts w:ascii="Arial" w:hAnsi="Arial"/>
        </w:rPr>
      </w:pPr>
      <w:r>
        <w:rPr>
          <w:rFonts w:ascii="Arial" w:hAnsi="Arial"/>
          <w:b/>
        </w:rPr>
        <w:t>REGISTERED AS</w:t>
      </w:r>
      <w:r>
        <w:rPr>
          <w:rFonts w:ascii="Arial" w:hAnsi="Arial"/>
        </w:rPr>
        <w:t xml:space="preserve"> {gsm1204attribute 3345};</w:t>
      </w:r>
    </w:p>
    <w:p w14:paraId="4E9C2F89" w14:textId="77777777" w:rsidR="00B27CBD" w:rsidRDefault="00B27CBD">
      <w:pPr>
        <w:pStyle w:val="GDMO1"/>
        <w:rPr>
          <w:rFonts w:ascii="Arial" w:hAnsi="Arial"/>
        </w:rPr>
      </w:pPr>
    </w:p>
    <w:p w14:paraId="58D88BD6" w14:textId="77777777" w:rsidR="00B27CBD" w:rsidRDefault="00B27CBD">
      <w:pPr>
        <w:pStyle w:val="Heading3"/>
      </w:pPr>
      <w:bookmarkStart w:id="582" w:name="_Toc509323035"/>
      <w:r>
        <w:t>C.3.3.46</w:t>
      </w:r>
      <w:r>
        <w:tab/>
        <w:t>nbrPacketPagingMessagesP</w:t>
      </w:r>
      <w:smartTag w:uri="urn:schemas-microsoft-com:office:smarttags" w:element="PersonName">
        <w:r>
          <w:t>CH</w:t>
        </w:r>
      </w:smartTag>
      <w:r>
        <w:t>OnPCC</w:t>
      </w:r>
      <w:smartTag w:uri="urn:schemas-microsoft-com:office:smarttags" w:element="PersonName">
        <w:r>
          <w:t>CH</w:t>
        </w:r>
      </w:smartTag>
      <w:bookmarkEnd w:id="582"/>
    </w:p>
    <w:p w14:paraId="06796E42" w14:textId="77777777" w:rsidR="00B27CBD" w:rsidRDefault="00B27CBD">
      <w:pPr>
        <w:pStyle w:val="GDMO1"/>
        <w:rPr>
          <w:rFonts w:ascii="Arial" w:hAnsi="Arial"/>
        </w:rPr>
      </w:pPr>
      <w:r>
        <w:rPr>
          <w:rFonts w:ascii="Arial" w:hAnsi="Arial"/>
        </w:rPr>
        <w:t>nbrPacketPagingMessagesP</w:t>
      </w:r>
      <w:smartTag w:uri="urn:schemas-microsoft-com:office:smarttags" w:element="PersonName">
        <w:r>
          <w:rPr>
            <w:rFonts w:ascii="Arial" w:hAnsi="Arial"/>
          </w:rPr>
          <w:t>CH</w:t>
        </w:r>
      </w:smartTag>
      <w:r>
        <w:rPr>
          <w:rFonts w:ascii="Arial" w:hAnsi="Arial"/>
        </w:rPr>
        <w:t>OnPCC</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7B878176" w14:textId="77777777" w:rsidR="00B27CBD" w:rsidRDefault="00B27CBD">
      <w:pPr>
        <w:pStyle w:val="GDMO2"/>
        <w:rPr>
          <w:rFonts w:ascii="Arial" w:hAnsi="Arial"/>
        </w:rPr>
      </w:pPr>
      <w:r>
        <w:rPr>
          <w:rFonts w:ascii="Arial" w:hAnsi="Arial"/>
        </w:rPr>
        <w:t>WITH ATTRIBUTE SYNTAX</w:t>
      </w:r>
    </w:p>
    <w:p w14:paraId="187E8182" w14:textId="77777777" w:rsidR="00B27CBD" w:rsidRDefault="00B27CBD">
      <w:pPr>
        <w:pStyle w:val="GDMO3"/>
        <w:rPr>
          <w:rFonts w:ascii="Arial" w:hAnsi="Arial"/>
        </w:rPr>
      </w:pPr>
      <w:r>
        <w:rPr>
          <w:rFonts w:ascii="Arial" w:hAnsi="Arial"/>
        </w:rPr>
        <w:t>GSM1204TypeModule.GSMMeasurementType1;</w:t>
      </w:r>
    </w:p>
    <w:p w14:paraId="483B1298" w14:textId="77777777" w:rsidR="00B27CBD" w:rsidRDefault="00B27CBD">
      <w:pPr>
        <w:pStyle w:val="GDMO2"/>
        <w:rPr>
          <w:rFonts w:ascii="Arial" w:hAnsi="Arial"/>
        </w:rPr>
      </w:pPr>
      <w:r>
        <w:rPr>
          <w:rFonts w:ascii="Arial" w:hAnsi="Arial"/>
        </w:rPr>
        <w:t>BEHAVIOUR</w:t>
      </w:r>
    </w:p>
    <w:p w14:paraId="1D453E2B" w14:textId="77777777" w:rsidR="00B27CBD" w:rsidRDefault="00B27CBD">
      <w:pPr>
        <w:pStyle w:val="GDMO3"/>
        <w:rPr>
          <w:rFonts w:ascii="Arial" w:hAnsi="Arial"/>
        </w:rPr>
      </w:pPr>
      <w:r>
        <w:rPr>
          <w:rFonts w:ascii="Arial" w:hAnsi="Arial"/>
        </w:rPr>
        <w:t>generalMeasurementAttributeBehaviour;</w:t>
      </w:r>
    </w:p>
    <w:p w14:paraId="046EAF26" w14:textId="77777777" w:rsidR="00B27CBD" w:rsidRDefault="00B27CBD">
      <w:pPr>
        <w:pStyle w:val="GDMO1"/>
        <w:rPr>
          <w:rFonts w:ascii="Arial" w:hAnsi="Arial"/>
        </w:rPr>
      </w:pPr>
      <w:r>
        <w:rPr>
          <w:rFonts w:ascii="Arial" w:hAnsi="Arial"/>
          <w:b/>
        </w:rPr>
        <w:t>REGISTERED AS</w:t>
      </w:r>
      <w:r>
        <w:rPr>
          <w:rFonts w:ascii="Arial" w:hAnsi="Arial"/>
        </w:rPr>
        <w:t xml:space="preserve"> {gsm1204attribute 3346};</w:t>
      </w:r>
    </w:p>
    <w:p w14:paraId="2541E8C6" w14:textId="77777777" w:rsidR="00B27CBD" w:rsidRDefault="00B27CBD">
      <w:pPr>
        <w:pStyle w:val="GDMO1"/>
        <w:rPr>
          <w:rFonts w:ascii="Arial" w:hAnsi="Arial"/>
        </w:rPr>
      </w:pPr>
    </w:p>
    <w:p w14:paraId="6C8BAE99" w14:textId="77777777" w:rsidR="00B27CBD" w:rsidRDefault="00B27CBD">
      <w:pPr>
        <w:pStyle w:val="Heading3"/>
      </w:pPr>
      <w:bookmarkStart w:id="583" w:name="_Toc509323036"/>
      <w:r>
        <w:t>C.3.3.47</w:t>
      </w:r>
      <w:r>
        <w:tab/>
        <w:t>meanPP</w:t>
      </w:r>
      <w:smartTag w:uri="urn:schemas-microsoft-com:office:smarttags" w:element="PersonName">
        <w:r>
          <w:t>CH</w:t>
        </w:r>
      </w:smartTag>
      <w:r>
        <w:t>PAG</w:t>
      </w:r>
      <w:smartTag w:uri="urn:schemas-microsoft-com:office:smarttags" w:element="PersonName">
        <w:r>
          <w:t>CH</w:t>
        </w:r>
      </w:smartTag>
      <w:r>
        <w:t>QueueLengthOnPCC</w:t>
      </w:r>
      <w:smartTag w:uri="urn:schemas-microsoft-com:office:smarttags" w:element="PersonName">
        <w:r>
          <w:t>CH</w:t>
        </w:r>
      </w:smartTag>
      <w:bookmarkEnd w:id="583"/>
    </w:p>
    <w:p w14:paraId="45B6060A" w14:textId="77777777" w:rsidR="00B27CBD" w:rsidRDefault="00B27CBD">
      <w:pPr>
        <w:pStyle w:val="GDMO1"/>
        <w:rPr>
          <w:rFonts w:ascii="Arial" w:hAnsi="Arial"/>
        </w:rPr>
      </w:pPr>
      <w:r>
        <w:rPr>
          <w:rFonts w:ascii="Arial" w:hAnsi="Arial"/>
        </w:rPr>
        <w:t>meanPP</w:t>
      </w:r>
      <w:smartTag w:uri="urn:schemas-microsoft-com:office:smarttags" w:element="PersonName">
        <w:r>
          <w:rPr>
            <w:rFonts w:ascii="Arial" w:hAnsi="Arial"/>
          </w:rPr>
          <w:t>CH</w:t>
        </w:r>
      </w:smartTag>
      <w:r>
        <w:rPr>
          <w:rFonts w:ascii="Arial" w:hAnsi="Arial"/>
        </w:rPr>
        <w:t>PAG</w:t>
      </w:r>
      <w:smartTag w:uri="urn:schemas-microsoft-com:office:smarttags" w:element="PersonName">
        <w:r>
          <w:rPr>
            <w:rFonts w:ascii="Arial" w:hAnsi="Arial"/>
          </w:rPr>
          <w:t>CH</w:t>
        </w:r>
      </w:smartTag>
      <w:r>
        <w:rPr>
          <w:rFonts w:ascii="Arial" w:hAnsi="Arial"/>
        </w:rPr>
        <w:t>QueueLengthOnPCC</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73127B2E" w14:textId="77777777" w:rsidR="00B27CBD" w:rsidRDefault="00B27CBD">
      <w:pPr>
        <w:pStyle w:val="GDMO2"/>
        <w:rPr>
          <w:rFonts w:ascii="Arial" w:hAnsi="Arial"/>
        </w:rPr>
      </w:pPr>
      <w:r>
        <w:rPr>
          <w:rFonts w:ascii="Arial" w:hAnsi="Arial"/>
        </w:rPr>
        <w:t>WITH ATTRIBUTE SYNTAX</w:t>
      </w:r>
    </w:p>
    <w:p w14:paraId="270C93D7" w14:textId="77777777" w:rsidR="00B27CBD" w:rsidRDefault="00B27CBD">
      <w:pPr>
        <w:pStyle w:val="GDMO3"/>
        <w:rPr>
          <w:rFonts w:ascii="Arial" w:hAnsi="Arial"/>
        </w:rPr>
      </w:pPr>
      <w:r>
        <w:rPr>
          <w:rFonts w:ascii="Arial" w:hAnsi="Arial"/>
        </w:rPr>
        <w:t>GSM1204TypeModule.GSMMeasurementType1;</w:t>
      </w:r>
    </w:p>
    <w:p w14:paraId="289069F6" w14:textId="77777777" w:rsidR="00B27CBD" w:rsidRDefault="00B27CBD">
      <w:pPr>
        <w:pStyle w:val="GDMO2"/>
        <w:rPr>
          <w:rFonts w:ascii="Arial" w:hAnsi="Arial"/>
        </w:rPr>
      </w:pPr>
      <w:r>
        <w:rPr>
          <w:rFonts w:ascii="Arial" w:hAnsi="Arial"/>
        </w:rPr>
        <w:t>BEHAVIOUR</w:t>
      </w:r>
    </w:p>
    <w:p w14:paraId="473DC773" w14:textId="77777777" w:rsidR="00B27CBD" w:rsidRDefault="00B27CBD">
      <w:pPr>
        <w:pStyle w:val="GDMO3"/>
        <w:rPr>
          <w:rFonts w:ascii="Arial" w:hAnsi="Arial"/>
        </w:rPr>
      </w:pPr>
      <w:r>
        <w:rPr>
          <w:rFonts w:ascii="Arial" w:hAnsi="Arial"/>
        </w:rPr>
        <w:t>generalMeasurementAttributeBehaviour;</w:t>
      </w:r>
    </w:p>
    <w:p w14:paraId="281972C0" w14:textId="77777777" w:rsidR="00B27CBD" w:rsidRDefault="00B27CBD">
      <w:pPr>
        <w:pStyle w:val="GDMO1"/>
        <w:rPr>
          <w:rFonts w:ascii="Arial" w:hAnsi="Arial"/>
        </w:rPr>
      </w:pPr>
      <w:r>
        <w:rPr>
          <w:rFonts w:ascii="Arial" w:hAnsi="Arial"/>
          <w:b/>
        </w:rPr>
        <w:t>REGISTERED AS</w:t>
      </w:r>
      <w:r>
        <w:rPr>
          <w:rFonts w:ascii="Arial" w:hAnsi="Arial"/>
        </w:rPr>
        <w:t xml:space="preserve"> {gsm1204attribute 3347};</w:t>
      </w:r>
    </w:p>
    <w:p w14:paraId="7353FFC5" w14:textId="77777777" w:rsidR="00B27CBD" w:rsidRDefault="00B27CBD">
      <w:pPr>
        <w:pStyle w:val="GDMO1"/>
        <w:rPr>
          <w:rFonts w:ascii="Arial" w:hAnsi="Arial"/>
        </w:rPr>
      </w:pPr>
    </w:p>
    <w:p w14:paraId="78882877" w14:textId="77777777" w:rsidR="00B27CBD" w:rsidRDefault="00B27CBD">
      <w:pPr>
        <w:pStyle w:val="Heading3"/>
      </w:pPr>
      <w:bookmarkStart w:id="584" w:name="_Toc509323037"/>
      <w:r>
        <w:t>C.3.3.48</w:t>
      </w:r>
      <w:r>
        <w:tab/>
        <w:t>nbrOfPSPagesDiscardedFromPP</w:t>
      </w:r>
      <w:smartTag w:uri="urn:schemas-microsoft-com:office:smarttags" w:element="PersonName">
        <w:r>
          <w:t>CH</w:t>
        </w:r>
      </w:smartTag>
      <w:r>
        <w:t>QueueOnPCC</w:t>
      </w:r>
      <w:smartTag w:uri="urn:schemas-microsoft-com:office:smarttags" w:element="PersonName">
        <w:r>
          <w:t>CH</w:t>
        </w:r>
      </w:smartTag>
      <w:bookmarkEnd w:id="584"/>
    </w:p>
    <w:p w14:paraId="1A855FD5" w14:textId="77777777" w:rsidR="00B27CBD" w:rsidRDefault="00B27CBD">
      <w:pPr>
        <w:pStyle w:val="GDMO1"/>
        <w:rPr>
          <w:rFonts w:ascii="Arial" w:hAnsi="Arial"/>
        </w:rPr>
      </w:pPr>
      <w:r>
        <w:rPr>
          <w:rFonts w:ascii="Arial" w:hAnsi="Arial"/>
        </w:rPr>
        <w:t>nbrOfPSPagesDiscardedFromPP</w:t>
      </w:r>
      <w:smartTag w:uri="urn:schemas-microsoft-com:office:smarttags" w:element="PersonName">
        <w:r>
          <w:rPr>
            <w:rFonts w:ascii="Arial" w:hAnsi="Arial"/>
          </w:rPr>
          <w:t>CH</w:t>
        </w:r>
      </w:smartTag>
      <w:r>
        <w:rPr>
          <w:rFonts w:ascii="Arial" w:hAnsi="Arial"/>
        </w:rPr>
        <w:t>QueueOnPCC</w:t>
      </w:r>
      <w:smartTag w:uri="urn:schemas-microsoft-com:office:smarttags" w:element="PersonName">
        <w:r>
          <w:rPr>
            <w:rFonts w:ascii="Arial" w:hAnsi="Arial"/>
          </w:rPr>
          <w:t>CH</w:t>
        </w:r>
      </w:smartTag>
      <w:r>
        <w:rPr>
          <w:rFonts w:ascii="Arial" w:hAnsi="Arial"/>
        </w:rPr>
        <w:t xml:space="preserve"> </w:t>
      </w:r>
      <w:r>
        <w:rPr>
          <w:rFonts w:ascii="Arial" w:hAnsi="Arial"/>
          <w:b/>
        </w:rPr>
        <w:t>ATTRIBUTE</w:t>
      </w:r>
    </w:p>
    <w:p w14:paraId="09BA38F0" w14:textId="77777777" w:rsidR="00B27CBD" w:rsidRDefault="00B27CBD">
      <w:pPr>
        <w:pStyle w:val="GDMO2"/>
        <w:rPr>
          <w:rFonts w:ascii="Arial" w:hAnsi="Arial"/>
        </w:rPr>
      </w:pPr>
      <w:r>
        <w:rPr>
          <w:rFonts w:ascii="Arial" w:hAnsi="Arial"/>
        </w:rPr>
        <w:t>WITH ATTRIBUTE SYNTAX</w:t>
      </w:r>
    </w:p>
    <w:p w14:paraId="4826F866" w14:textId="77777777" w:rsidR="00B27CBD" w:rsidRDefault="00B27CBD">
      <w:pPr>
        <w:pStyle w:val="GDMO3"/>
        <w:rPr>
          <w:rFonts w:ascii="Arial" w:hAnsi="Arial"/>
        </w:rPr>
      </w:pPr>
      <w:r>
        <w:rPr>
          <w:rFonts w:ascii="Arial" w:hAnsi="Arial"/>
        </w:rPr>
        <w:t>GSM1204TypeModule.GSMMeasurementType1;</w:t>
      </w:r>
    </w:p>
    <w:p w14:paraId="1A143726" w14:textId="77777777" w:rsidR="00B27CBD" w:rsidRDefault="00B27CBD">
      <w:pPr>
        <w:pStyle w:val="GDMO2"/>
        <w:rPr>
          <w:rFonts w:ascii="Arial" w:hAnsi="Arial"/>
        </w:rPr>
      </w:pPr>
      <w:r>
        <w:rPr>
          <w:rFonts w:ascii="Arial" w:hAnsi="Arial"/>
        </w:rPr>
        <w:t>BEHAVIOUR</w:t>
      </w:r>
    </w:p>
    <w:p w14:paraId="14947B55" w14:textId="77777777" w:rsidR="00B27CBD" w:rsidRDefault="00B27CBD">
      <w:pPr>
        <w:pStyle w:val="GDMO3"/>
        <w:rPr>
          <w:rFonts w:ascii="Arial" w:hAnsi="Arial"/>
        </w:rPr>
      </w:pPr>
      <w:r>
        <w:rPr>
          <w:rFonts w:ascii="Arial" w:hAnsi="Arial"/>
        </w:rPr>
        <w:t>generalMeasurementAttributeBehaviour;</w:t>
      </w:r>
    </w:p>
    <w:p w14:paraId="1F4C2D25" w14:textId="77777777" w:rsidR="00B27CBD" w:rsidRDefault="00B27CBD">
      <w:pPr>
        <w:pStyle w:val="GDMO1"/>
        <w:rPr>
          <w:rFonts w:ascii="Arial" w:hAnsi="Arial"/>
        </w:rPr>
      </w:pPr>
      <w:r>
        <w:rPr>
          <w:rFonts w:ascii="Arial" w:hAnsi="Arial"/>
          <w:b/>
        </w:rPr>
        <w:t>REGISTERED AS</w:t>
      </w:r>
      <w:r>
        <w:rPr>
          <w:rFonts w:ascii="Arial" w:hAnsi="Arial"/>
        </w:rPr>
        <w:t xml:space="preserve"> {gsm1204attribute 3348};</w:t>
      </w:r>
    </w:p>
    <w:p w14:paraId="486C9FEF" w14:textId="77777777" w:rsidR="00B27CBD" w:rsidRDefault="00B27CBD">
      <w:pPr>
        <w:pStyle w:val="GDMO1"/>
        <w:rPr>
          <w:rFonts w:ascii="Arial" w:hAnsi="Arial"/>
        </w:rPr>
      </w:pPr>
    </w:p>
    <w:p w14:paraId="0A407635" w14:textId="77777777" w:rsidR="00B27CBD" w:rsidRDefault="00B27CBD">
      <w:pPr>
        <w:pStyle w:val="Heading3"/>
      </w:pPr>
      <w:bookmarkStart w:id="585" w:name="_Toc509323038"/>
      <w:r>
        <w:t>C.3.3.49</w:t>
      </w:r>
      <w:r>
        <w:tab/>
        <w:t>attPCReqAssPerCause</w:t>
      </w:r>
      <w:bookmarkEnd w:id="585"/>
      <w:r>
        <w:tab/>
      </w:r>
    </w:p>
    <w:p w14:paraId="660395AF" w14:textId="77777777" w:rsidR="00B27CBD" w:rsidRDefault="00B27CBD">
      <w:pPr>
        <w:pStyle w:val="GDMO1"/>
        <w:rPr>
          <w:rFonts w:ascii="Arial" w:hAnsi="Arial"/>
        </w:rPr>
      </w:pPr>
      <w:r>
        <w:rPr>
          <w:rFonts w:ascii="Arial" w:hAnsi="Arial"/>
        </w:rPr>
        <w:t xml:space="preserve">attPCReqAssPerCause </w:t>
      </w:r>
      <w:r>
        <w:rPr>
          <w:rFonts w:ascii="Arial" w:hAnsi="Arial"/>
          <w:b/>
        </w:rPr>
        <w:t>ATTRIBUTE</w:t>
      </w:r>
    </w:p>
    <w:p w14:paraId="329250E3" w14:textId="77777777" w:rsidR="00B27CBD" w:rsidRDefault="00B27CBD">
      <w:pPr>
        <w:pStyle w:val="GDMO2"/>
        <w:rPr>
          <w:rFonts w:ascii="Arial" w:hAnsi="Arial"/>
        </w:rPr>
      </w:pPr>
      <w:r>
        <w:rPr>
          <w:rFonts w:ascii="Arial" w:hAnsi="Arial"/>
        </w:rPr>
        <w:t>WITH ATTRIBUTE SYNTAX</w:t>
      </w:r>
    </w:p>
    <w:p w14:paraId="3235E709" w14:textId="77777777" w:rsidR="00B27CBD" w:rsidRDefault="00B27CBD">
      <w:pPr>
        <w:pStyle w:val="GDMO3"/>
        <w:rPr>
          <w:rFonts w:ascii="Arial" w:hAnsi="Arial"/>
        </w:rPr>
      </w:pPr>
      <w:r>
        <w:rPr>
          <w:rFonts w:ascii="Arial" w:hAnsi="Arial"/>
        </w:rPr>
        <w:t>GSM1204TypeModule.GSMMeasurementType1;</w:t>
      </w:r>
    </w:p>
    <w:p w14:paraId="58ED248D" w14:textId="77777777" w:rsidR="00B27CBD" w:rsidRDefault="00B27CBD">
      <w:pPr>
        <w:pStyle w:val="GDMO2"/>
        <w:rPr>
          <w:rFonts w:ascii="Arial" w:hAnsi="Arial"/>
        </w:rPr>
      </w:pPr>
      <w:r>
        <w:rPr>
          <w:rFonts w:ascii="Arial" w:hAnsi="Arial"/>
        </w:rPr>
        <w:t>BEHAVIOUR</w:t>
      </w:r>
    </w:p>
    <w:p w14:paraId="1CA01EB9" w14:textId="77777777" w:rsidR="00B27CBD" w:rsidRDefault="00B27CBD">
      <w:pPr>
        <w:pStyle w:val="GDMO3"/>
        <w:rPr>
          <w:rFonts w:ascii="Arial" w:hAnsi="Arial"/>
        </w:rPr>
      </w:pPr>
      <w:r>
        <w:rPr>
          <w:rFonts w:ascii="Arial" w:hAnsi="Arial"/>
        </w:rPr>
        <w:t>generalMeasurementAttributeBehaviour;</w:t>
      </w:r>
    </w:p>
    <w:p w14:paraId="45C76F75" w14:textId="77777777" w:rsidR="00B27CBD" w:rsidRDefault="00B27CBD">
      <w:pPr>
        <w:pStyle w:val="GDMO1"/>
        <w:rPr>
          <w:rFonts w:ascii="Arial" w:hAnsi="Arial"/>
        </w:rPr>
      </w:pPr>
      <w:r>
        <w:rPr>
          <w:rFonts w:ascii="Arial" w:hAnsi="Arial"/>
          <w:b/>
        </w:rPr>
        <w:t>REGISTERED AS</w:t>
      </w:r>
      <w:r>
        <w:rPr>
          <w:rFonts w:ascii="Arial" w:hAnsi="Arial"/>
        </w:rPr>
        <w:t xml:space="preserve"> {gsm1204attribute 3349};</w:t>
      </w:r>
    </w:p>
    <w:p w14:paraId="0F0BA397" w14:textId="77777777" w:rsidR="00B27CBD" w:rsidRDefault="00B27CBD">
      <w:pPr>
        <w:pStyle w:val="GDMO1"/>
        <w:ind w:left="0"/>
        <w:rPr>
          <w:rFonts w:ascii="Arial" w:hAnsi="Arial"/>
          <w:b/>
        </w:rPr>
      </w:pPr>
    </w:p>
    <w:p w14:paraId="4C8F814A" w14:textId="77777777" w:rsidR="00B27CBD" w:rsidRDefault="00B27CBD">
      <w:pPr>
        <w:pStyle w:val="Heading3"/>
      </w:pPr>
      <w:bookmarkStart w:id="586" w:name="_Toc509323039"/>
      <w:r>
        <w:t>C.3.3.50</w:t>
      </w:r>
      <w:r>
        <w:tab/>
        <w:t>succPDT</w:t>
      </w:r>
      <w:smartTag w:uri="urn:schemas-microsoft-com:office:smarttags" w:element="PersonName">
        <w:r>
          <w:t>CH</w:t>
        </w:r>
      </w:smartTag>
      <w:r>
        <w:t>AssProcsPerCause</w:t>
      </w:r>
      <w:bookmarkEnd w:id="586"/>
      <w:r>
        <w:tab/>
      </w:r>
    </w:p>
    <w:p w14:paraId="385FDEE2" w14:textId="77777777" w:rsidR="00B27CBD" w:rsidRDefault="00B27CBD">
      <w:pPr>
        <w:pStyle w:val="GDMO1"/>
        <w:rPr>
          <w:rFonts w:ascii="Arial" w:hAnsi="Arial"/>
        </w:rPr>
      </w:pPr>
      <w:r>
        <w:rPr>
          <w:rFonts w:ascii="Arial" w:hAnsi="Arial"/>
        </w:rPr>
        <w:t>succPDT</w:t>
      </w:r>
      <w:smartTag w:uri="urn:schemas-microsoft-com:office:smarttags" w:element="PersonName">
        <w:r>
          <w:rPr>
            <w:rFonts w:ascii="Arial" w:hAnsi="Arial"/>
          </w:rPr>
          <w:t>CH</w:t>
        </w:r>
      </w:smartTag>
      <w:r>
        <w:rPr>
          <w:rFonts w:ascii="Arial" w:hAnsi="Arial"/>
        </w:rPr>
        <w:t xml:space="preserve">AssProcsPerCause </w:t>
      </w:r>
      <w:r>
        <w:rPr>
          <w:rFonts w:ascii="Arial" w:hAnsi="Arial"/>
          <w:b/>
        </w:rPr>
        <w:t>ATTRIBUTE</w:t>
      </w:r>
    </w:p>
    <w:p w14:paraId="50F64643" w14:textId="77777777" w:rsidR="00B27CBD" w:rsidRDefault="00B27CBD">
      <w:pPr>
        <w:pStyle w:val="GDMO2"/>
        <w:rPr>
          <w:rFonts w:ascii="Arial" w:hAnsi="Arial"/>
        </w:rPr>
      </w:pPr>
      <w:r>
        <w:rPr>
          <w:rFonts w:ascii="Arial" w:hAnsi="Arial"/>
        </w:rPr>
        <w:t>WITH ATTRIBUTE SYNTAX</w:t>
      </w:r>
    </w:p>
    <w:p w14:paraId="12F26118" w14:textId="77777777" w:rsidR="00B27CBD" w:rsidRDefault="00B27CBD">
      <w:pPr>
        <w:pStyle w:val="GDMO3"/>
        <w:rPr>
          <w:rFonts w:ascii="Arial" w:hAnsi="Arial"/>
        </w:rPr>
      </w:pPr>
      <w:r>
        <w:rPr>
          <w:rFonts w:ascii="Arial" w:hAnsi="Arial"/>
        </w:rPr>
        <w:t>GSM1204TypeModule.GSMMeasurementType1;</w:t>
      </w:r>
    </w:p>
    <w:p w14:paraId="778386A5" w14:textId="77777777" w:rsidR="00B27CBD" w:rsidRDefault="00B27CBD">
      <w:pPr>
        <w:pStyle w:val="GDMO2"/>
        <w:rPr>
          <w:rFonts w:ascii="Arial" w:hAnsi="Arial"/>
        </w:rPr>
      </w:pPr>
      <w:r>
        <w:rPr>
          <w:rFonts w:ascii="Arial" w:hAnsi="Arial"/>
        </w:rPr>
        <w:t>BEHAVIOUR</w:t>
      </w:r>
    </w:p>
    <w:p w14:paraId="0BD1593D" w14:textId="77777777" w:rsidR="00B27CBD" w:rsidRDefault="00B27CBD">
      <w:pPr>
        <w:pStyle w:val="GDMO3"/>
        <w:rPr>
          <w:rFonts w:ascii="Arial" w:hAnsi="Arial"/>
        </w:rPr>
      </w:pPr>
      <w:r>
        <w:rPr>
          <w:rFonts w:ascii="Arial" w:hAnsi="Arial"/>
        </w:rPr>
        <w:t>generalMeasurementAttributeBehaviour;</w:t>
      </w:r>
    </w:p>
    <w:p w14:paraId="79591ED9" w14:textId="77777777" w:rsidR="00B27CBD" w:rsidRDefault="00B27CBD">
      <w:pPr>
        <w:pStyle w:val="GDMO1"/>
        <w:rPr>
          <w:rFonts w:ascii="Arial" w:hAnsi="Arial"/>
        </w:rPr>
      </w:pPr>
      <w:r>
        <w:rPr>
          <w:rFonts w:ascii="Arial" w:hAnsi="Arial"/>
          <w:b/>
        </w:rPr>
        <w:t>REGISTERED AS</w:t>
      </w:r>
      <w:r>
        <w:rPr>
          <w:rFonts w:ascii="Arial" w:hAnsi="Arial"/>
        </w:rPr>
        <w:t xml:space="preserve"> {gsm1204attribute 3350};</w:t>
      </w:r>
    </w:p>
    <w:p w14:paraId="6B0152AE" w14:textId="77777777" w:rsidR="00B27CBD" w:rsidRDefault="00B27CBD">
      <w:pPr>
        <w:pStyle w:val="GDMO1"/>
        <w:rPr>
          <w:rFonts w:ascii="Arial" w:hAnsi="Arial"/>
          <w:b/>
        </w:rPr>
      </w:pPr>
    </w:p>
    <w:p w14:paraId="2CCDD420" w14:textId="77777777" w:rsidR="00B27CBD" w:rsidRPr="003E5F18" w:rsidRDefault="00B27CBD">
      <w:pPr>
        <w:pStyle w:val="Heading3"/>
      </w:pPr>
      <w:bookmarkStart w:id="587" w:name="_Toc509323040"/>
      <w:r w:rsidRPr="003E5F18">
        <w:t>C.3.3.51</w:t>
      </w:r>
      <w:r w:rsidRPr="003E5F18">
        <w:tab/>
        <w:t>succPDT</w:t>
      </w:r>
      <w:smartTag w:uri="urn:schemas-microsoft-com:office:smarttags" w:element="PersonName">
        <w:r w:rsidRPr="003E5F18">
          <w:t>CH</w:t>
        </w:r>
      </w:smartTag>
      <w:r w:rsidRPr="003E5F18">
        <w:t>Seizures</w:t>
      </w:r>
      <w:bookmarkEnd w:id="587"/>
      <w:r w:rsidRPr="003E5F18">
        <w:tab/>
      </w:r>
    </w:p>
    <w:p w14:paraId="6F4F8D4A" w14:textId="77777777" w:rsidR="00B27CBD" w:rsidRPr="003E5F18" w:rsidRDefault="00B27CBD">
      <w:pPr>
        <w:pStyle w:val="GDMO1"/>
        <w:rPr>
          <w:rFonts w:ascii="Arial" w:hAnsi="Arial"/>
        </w:rPr>
      </w:pPr>
      <w:r w:rsidRPr="003E5F18">
        <w:rPr>
          <w:rFonts w:ascii="Arial" w:hAnsi="Arial"/>
        </w:rPr>
        <w:t>succPDT</w:t>
      </w:r>
      <w:smartTag w:uri="urn:schemas-microsoft-com:office:smarttags" w:element="PersonName">
        <w:r w:rsidRPr="003E5F18">
          <w:rPr>
            <w:rFonts w:ascii="Arial" w:hAnsi="Arial"/>
          </w:rPr>
          <w:t>CH</w:t>
        </w:r>
      </w:smartTag>
      <w:r w:rsidRPr="003E5F18">
        <w:rPr>
          <w:rFonts w:ascii="Arial" w:hAnsi="Arial"/>
        </w:rPr>
        <w:t xml:space="preserve">Seizures </w:t>
      </w:r>
      <w:r w:rsidRPr="003E5F18">
        <w:rPr>
          <w:rFonts w:ascii="Arial" w:hAnsi="Arial"/>
          <w:b/>
        </w:rPr>
        <w:t>ATTRIBUTE</w:t>
      </w:r>
    </w:p>
    <w:p w14:paraId="59EC3C87" w14:textId="77777777" w:rsidR="00B27CBD" w:rsidRDefault="00B27CBD">
      <w:pPr>
        <w:pStyle w:val="GDMO2"/>
        <w:rPr>
          <w:rFonts w:ascii="Arial" w:hAnsi="Arial"/>
        </w:rPr>
      </w:pPr>
      <w:r>
        <w:rPr>
          <w:rFonts w:ascii="Arial" w:hAnsi="Arial"/>
        </w:rPr>
        <w:t>WITH ATTRIBUTE SYNTAX</w:t>
      </w:r>
    </w:p>
    <w:p w14:paraId="56DAEF91" w14:textId="77777777" w:rsidR="00B27CBD" w:rsidRDefault="00B27CBD">
      <w:pPr>
        <w:pStyle w:val="GDMO3"/>
        <w:rPr>
          <w:rFonts w:ascii="Arial" w:hAnsi="Arial"/>
        </w:rPr>
      </w:pPr>
      <w:r>
        <w:rPr>
          <w:rFonts w:ascii="Arial" w:hAnsi="Arial"/>
        </w:rPr>
        <w:t>GSM1204TypeModule.GSMMeasurementType1;</w:t>
      </w:r>
    </w:p>
    <w:p w14:paraId="2825766D" w14:textId="77777777" w:rsidR="00B27CBD" w:rsidRDefault="00B27CBD">
      <w:pPr>
        <w:pStyle w:val="GDMO2"/>
        <w:rPr>
          <w:rFonts w:ascii="Arial" w:hAnsi="Arial"/>
        </w:rPr>
      </w:pPr>
      <w:r>
        <w:rPr>
          <w:rFonts w:ascii="Arial" w:hAnsi="Arial"/>
        </w:rPr>
        <w:t>BEHAVIOUR</w:t>
      </w:r>
    </w:p>
    <w:p w14:paraId="403D0AE4" w14:textId="77777777" w:rsidR="00B27CBD" w:rsidRDefault="00B27CBD">
      <w:pPr>
        <w:pStyle w:val="GDMO3"/>
        <w:rPr>
          <w:rFonts w:ascii="Arial" w:hAnsi="Arial"/>
        </w:rPr>
      </w:pPr>
      <w:r>
        <w:rPr>
          <w:rFonts w:ascii="Arial" w:hAnsi="Arial"/>
        </w:rPr>
        <w:t>generalMeasurementAttributeBehaviour;</w:t>
      </w:r>
    </w:p>
    <w:p w14:paraId="00D797C3" w14:textId="77777777" w:rsidR="00B27CBD" w:rsidRDefault="00B27CBD">
      <w:pPr>
        <w:pStyle w:val="GDMO2"/>
        <w:rPr>
          <w:rFonts w:ascii="Arial" w:hAnsi="Arial"/>
        </w:rPr>
      </w:pPr>
      <w:r>
        <w:rPr>
          <w:rFonts w:ascii="Arial" w:hAnsi="Arial"/>
        </w:rPr>
        <w:t>REGISTERED AS {gsm1204attribute 3351};</w:t>
      </w:r>
    </w:p>
    <w:p w14:paraId="69E5B987" w14:textId="77777777" w:rsidR="00B27CBD" w:rsidRDefault="00B27CBD">
      <w:pPr>
        <w:pStyle w:val="GDMO2"/>
        <w:rPr>
          <w:rFonts w:ascii="Arial" w:hAnsi="Arial"/>
        </w:rPr>
      </w:pPr>
    </w:p>
    <w:p w14:paraId="2D0B57E5" w14:textId="77777777" w:rsidR="00B27CBD" w:rsidRDefault="00B27CBD">
      <w:pPr>
        <w:pStyle w:val="Heading3"/>
      </w:pPr>
      <w:bookmarkStart w:id="588" w:name="_Toc509323041"/>
      <w:r>
        <w:t>C.3.3.52</w:t>
      </w:r>
      <w:r>
        <w:tab/>
        <w:t>meanPacketQueueLength</w:t>
      </w:r>
      <w:bookmarkEnd w:id="588"/>
      <w:r>
        <w:tab/>
      </w:r>
    </w:p>
    <w:p w14:paraId="2737C80E" w14:textId="77777777" w:rsidR="00B27CBD" w:rsidRDefault="00B27CBD">
      <w:pPr>
        <w:pStyle w:val="GDMO1"/>
        <w:rPr>
          <w:rFonts w:ascii="Arial" w:hAnsi="Arial"/>
        </w:rPr>
      </w:pPr>
      <w:r>
        <w:rPr>
          <w:rFonts w:ascii="Arial" w:hAnsi="Arial"/>
        </w:rPr>
        <w:t xml:space="preserve">meanPacketQueueLength </w:t>
      </w:r>
      <w:r>
        <w:rPr>
          <w:rFonts w:ascii="Arial" w:hAnsi="Arial"/>
          <w:b/>
        </w:rPr>
        <w:t>ATTRIBUTE</w:t>
      </w:r>
    </w:p>
    <w:p w14:paraId="22028F17" w14:textId="77777777" w:rsidR="00B27CBD" w:rsidRDefault="00B27CBD">
      <w:pPr>
        <w:pStyle w:val="GDMO2"/>
        <w:rPr>
          <w:rFonts w:ascii="Arial" w:hAnsi="Arial"/>
        </w:rPr>
      </w:pPr>
      <w:r>
        <w:rPr>
          <w:rFonts w:ascii="Arial" w:hAnsi="Arial"/>
        </w:rPr>
        <w:t>WITH ATTRIBUTE SYNTAX</w:t>
      </w:r>
    </w:p>
    <w:p w14:paraId="57381C34" w14:textId="77777777" w:rsidR="00B27CBD" w:rsidRDefault="00B27CBD">
      <w:pPr>
        <w:pStyle w:val="GDMO3"/>
        <w:rPr>
          <w:rFonts w:ascii="Arial" w:hAnsi="Arial"/>
        </w:rPr>
      </w:pPr>
      <w:r>
        <w:rPr>
          <w:rFonts w:ascii="Arial" w:hAnsi="Arial"/>
        </w:rPr>
        <w:t>GSM1204TypeModule.GSMMeasurementType1;</w:t>
      </w:r>
    </w:p>
    <w:p w14:paraId="1E9ECF3C" w14:textId="77777777" w:rsidR="00B27CBD" w:rsidRDefault="00B27CBD">
      <w:pPr>
        <w:pStyle w:val="GDMO2"/>
        <w:rPr>
          <w:rFonts w:ascii="Arial" w:hAnsi="Arial"/>
        </w:rPr>
      </w:pPr>
      <w:r>
        <w:rPr>
          <w:rFonts w:ascii="Arial" w:hAnsi="Arial"/>
        </w:rPr>
        <w:t>BEHAVIOUR</w:t>
      </w:r>
    </w:p>
    <w:p w14:paraId="4D80EA31" w14:textId="77777777" w:rsidR="00B27CBD" w:rsidRDefault="00B27CBD">
      <w:pPr>
        <w:pStyle w:val="GDMO3"/>
        <w:rPr>
          <w:rFonts w:ascii="Arial" w:hAnsi="Arial"/>
        </w:rPr>
      </w:pPr>
      <w:r>
        <w:rPr>
          <w:rFonts w:ascii="Arial" w:hAnsi="Arial"/>
        </w:rPr>
        <w:t>generalMeasurementAttributeBehaviour;</w:t>
      </w:r>
    </w:p>
    <w:p w14:paraId="65A538E2" w14:textId="77777777" w:rsidR="00B27CBD" w:rsidRDefault="00B27CBD">
      <w:pPr>
        <w:pStyle w:val="GDMO1"/>
        <w:rPr>
          <w:rFonts w:ascii="Arial" w:hAnsi="Arial"/>
        </w:rPr>
      </w:pPr>
      <w:r>
        <w:rPr>
          <w:rFonts w:ascii="Arial" w:hAnsi="Arial"/>
          <w:b/>
        </w:rPr>
        <w:t>REGISTERED AS</w:t>
      </w:r>
      <w:r>
        <w:rPr>
          <w:rFonts w:ascii="Arial" w:hAnsi="Arial"/>
        </w:rPr>
        <w:t xml:space="preserve"> {gsm1204attribute 3352};</w:t>
      </w:r>
    </w:p>
    <w:p w14:paraId="0E842333" w14:textId="77777777" w:rsidR="00B27CBD" w:rsidRDefault="00B27CBD">
      <w:pPr>
        <w:pStyle w:val="GDMO1"/>
        <w:rPr>
          <w:rFonts w:ascii="Arial" w:hAnsi="Arial"/>
        </w:rPr>
      </w:pPr>
    </w:p>
    <w:p w14:paraId="7E4720FB" w14:textId="77777777" w:rsidR="00B27CBD" w:rsidRPr="003E5F18" w:rsidRDefault="00B27CBD">
      <w:pPr>
        <w:pStyle w:val="Heading3"/>
      </w:pPr>
      <w:bookmarkStart w:id="589" w:name="_Toc509323042"/>
      <w:r w:rsidRPr="003E5F18">
        <w:t>C.3.3.53</w:t>
      </w:r>
      <w:r w:rsidRPr="003E5F18">
        <w:tab/>
        <w:t>nbrOfServiceChanges</w:t>
      </w:r>
      <w:bookmarkEnd w:id="589"/>
      <w:r w:rsidRPr="003E5F18">
        <w:tab/>
      </w:r>
    </w:p>
    <w:p w14:paraId="09C94C00" w14:textId="77777777" w:rsidR="00B27CBD" w:rsidRPr="003E5F18" w:rsidRDefault="00B27CBD">
      <w:pPr>
        <w:pStyle w:val="GDMO1"/>
        <w:rPr>
          <w:rFonts w:ascii="Arial" w:hAnsi="Arial"/>
        </w:rPr>
      </w:pPr>
      <w:r w:rsidRPr="003E5F18">
        <w:rPr>
          <w:rFonts w:ascii="Arial" w:hAnsi="Arial"/>
        </w:rPr>
        <w:t xml:space="preserve">nbrOfServiceChanges </w:t>
      </w:r>
      <w:r w:rsidRPr="003E5F18">
        <w:rPr>
          <w:rFonts w:ascii="Arial" w:hAnsi="Arial"/>
          <w:b/>
        </w:rPr>
        <w:t>ATTRIBUTE</w:t>
      </w:r>
    </w:p>
    <w:p w14:paraId="0A755792" w14:textId="77777777" w:rsidR="00B27CBD" w:rsidRDefault="00B27CBD">
      <w:pPr>
        <w:pStyle w:val="GDMO2"/>
        <w:rPr>
          <w:rFonts w:ascii="Arial" w:hAnsi="Arial"/>
        </w:rPr>
      </w:pPr>
      <w:r>
        <w:rPr>
          <w:rFonts w:ascii="Arial" w:hAnsi="Arial"/>
        </w:rPr>
        <w:t>WITH ATTRIBUTE SYNTAX</w:t>
      </w:r>
    </w:p>
    <w:p w14:paraId="52AD3F06" w14:textId="77777777" w:rsidR="00B27CBD" w:rsidRDefault="00B27CBD">
      <w:pPr>
        <w:pStyle w:val="GDMO3"/>
        <w:rPr>
          <w:rFonts w:ascii="Arial" w:hAnsi="Arial"/>
        </w:rPr>
      </w:pPr>
      <w:r>
        <w:rPr>
          <w:rFonts w:ascii="Arial" w:hAnsi="Arial"/>
        </w:rPr>
        <w:t>GSM1204TypeModule.GSMMeasurementType1;</w:t>
      </w:r>
    </w:p>
    <w:p w14:paraId="5B57B1DA" w14:textId="77777777" w:rsidR="00B27CBD" w:rsidRDefault="00B27CBD">
      <w:pPr>
        <w:pStyle w:val="GDMO2"/>
        <w:rPr>
          <w:rFonts w:ascii="Arial" w:hAnsi="Arial"/>
        </w:rPr>
      </w:pPr>
      <w:r>
        <w:rPr>
          <w:rFonts w:ascii="Arial" w:hAnsi="Arial"/>
        </w:rPr>
        <w:t>BEHAVIOUR</w:t>
      </w:r>
    </w:p>
    <w:p w14:paraId="4E4EEEE2" w14:textId="77777777" w:rsidR="00B27CBD" w:rsidRDefault="00B27CBD">
      <w:pPr>
        <w:pStyle w:val="GDMO3"/>
        <w:rPr>
          <w:rFonts w:ascii="Arial" w:hAnsi="Arial"/>
        </w:rPr>
      </w:pPr>
      <w:r>
        <w:rPr>
          <w:rFonts w:ascii="Arial" w:hAnsi="Arial"/>
        </w:rPr>
        <w:t>generalMeasurementAttributeBehaviour;</w:t>
      </w:r>
    </w:p>
    <w:p w14:paraId="452F2327" w14:textId="77777777" w:rsidR="00B27CBD" w:rsidRDefault="00B27CBD">
      <w:pPr>
        <w:pStyle w:val="GDMO2"/>
        <w:rPr>
          <w:rFonts w:ascii="Arial" w:hAnsi="Arial"/>
        </w:rPr>
      </w:pPr>
      <w:r>
        <w:rPr>
          <w:rFonts w:ascii="Arial" w:hAnsi="Arial"/>
        </w:rPr>
        <w:t>REGISTERED AS {gsm1204attribute 3353};</w:t>
      </w:r>
    </w:p>
    <w:p w14:paraId="3C645AD9" w14:textId="77777777" w:rsidR="00B27CBD" w:rsidRDefault="00B27CBD">
      <w:pPr>
        <w:pStyle w:val="GDMO3"/>
        <w:rPr>
          <w:rFonts w:ascii="Arial" w:hAnsi="Arial"/>
        </w:rPr>
      </w:pPr>
    </w:p>
    <w:p w14:paraId="70FDFBD7" w14:textId="77777777" w:rsidR="00B27CBD" w:rsidRDefault="00F8638A">
      <w:pPr>
        <w:pStyle w:val="Heading2"/>
      </w:pPr>
      <w:r>
        <w:br w:type="page"/>
      </w:r>
      <w:bookmarkStart w:id="590" w:name="_Toc509323043"/>
      <w:r w:rsidR="00B27CBD">
        <w:lastRenderedPageBreak/>
        <w:t>C.3.4</w:t>
      </w:r>
      <w:r w:rsidR="00B27CBD">
        <w:tab/>
        <w:t>internal HDO Measurement Function Related Attributes</w:t>
      </w:r>
      <w:bookmarkEnd w:id="590"/>
    </w:p>
    <w:p w14:paraId="5AB34C1C" w14:textId="77777777" w:rsidR="00B27CBD" w:rsidRDefault="00B27CBD">
      <w:pPr>
        <w:pStyle w:val="Heading3"/>
      </w:pPr>
      <w:bookmarkStart w:id="591" w:name="_Toc509323044"/>
      <w:r>
        <w:t>C.3.4.1</w:t>
      </w:r>
      <w:r>
        <w:tab/>
        <w:t>attIncomingInternalInterCellHDOsPerOriginatingCell</w:t>
      </w:r>
      <w:bookmarkEnd w:id="591"/>
    </w:p>
    <w:p w14:paraId="2B7BA251" w14:textId="77777777" w:rsidR="00B27CBD" w:rsidRDefault="00B27CBD">
      <w:pPr>
        <w:pStyle w:val="GDMO1"/>
        <w:rPr>
          <w:rFonts w:ascii="Arial" w:hAnsi="Arial"/>
        </w:rPr>
      </w:pPr>
      <w:r>
        <w:rPr>
          <w:rFonts w:ascii="Arial" w:hAnsi="Arial"/>
        </w:rPr>
        <w:t xml:space="preserve">attIncomingInternalInterCellHDOsPerOriginatingCell </w:t>
      </w:r>
      <w:r>
        <w:rPr>
          <w:rFonts w:ascii="Arial" w:hAnsi="Arial"/>
          <w:b/>
        </w:rPr>
        <w:t>ATTRIBUTE</w:t>
      </w:r>
    </w:p>
    <w:p w14:paraId="410ED697" w14:textId="77777777" w:rsidR="00B27CBD" w:rsidRDefault="00B27CBD">
      <w:pPr>
        <w:pStyle w:val="GDMO2"/>
        <w:rPr>
          <w:rFonts w:ascii="Arial" w:hAnsi="Arial"/>
        </w:rPr>
      </w:pPr>
      <w:r>
        <w:rPr>
          <w:rFonts w:ascii="Arial" w:hAnsi="Arial"/>
        </w:rPr>
        <w:t>WITH ATTRIBUTE SYNTAX</w:t>
      </w:r>
    </w:p>
    <w:p w14:paraId="714B3E89" w14:textId="77777777" w:rsidR="00B27CBD" w:rsidRDefault="00B27CBD">
      <w:pPr>
        <w:pStyle w:val="GDMO3"/>
        <w:rPr>
          <w:rFonts w:ascii="Arial" w:hAnsi="Arial"/>
        </w:rPr>
      </w:pPr>
      <w:r>
        <w:rPr>
          <w:rFonts w:ascii="Arial" w:hAnsi="Arial"/>
        </w:rPr>
        <w:t>GSM1204TypeModule.GSMMeasurementType1;</w:t>
      </w:r>
    </w:p>
    <w:p w14:paraId="6EAB0C3F" w14:textId="77777777" w:rsidR="00B27CBD" w:rsidRDefault="00B27CBD">
      <w:pPr>
        <w:pStyle w:val="GDMO2"/>
        <w:rPr>
          <w:rFonts w:ascii="Arial" w:hAnsi="Arial"/>
        </w:rPr>
      </w:pPr>
      <w:r>
        <w:rPr>
          <w:rFonts w:ascii="Arial" w:hAnsi="Arial"/>
        </w:rPr>
        <w:t>BEHAVIOUR</w:t>
      </w:r>
    </w:p>
    <w:p w14:paraId="3301BE1B" w14:textId="77777777" w:rsidR="00B27CBD" w:rsidRDefault="00B27CBD">
      <w:pPr>
        <w:pStyle w:val="GDMO3"/>
        <w:rPr>
          <w:rFonts w:ascii="Arial" w:hAnsi="Arial"/>
        </w:rPr>
      </w:pPr>
      <w:r>
        <w:rPr>
          <w:rFonts w:ascii="Arial" w:hAnsi="Arial"/>
        </w:rPr>
        <w:t>generalMeasurementAttributeBehaviour;</w:t>
      </w:r>
    </w:p>
    <w:p w14:paraId="64E6D6F7" w14:textId="77777777" w:rsidR="00B27CBD" w:rsidRDefault="00B27CBD">
      <w:pPr>
        <w:pStyle w:val="GDMO1"/>
        <w:rPr>
          <w:rFonts w:ascii="Arial" w:hAnsi="Arial"/>
        </w:rPr>
      </w:pPr>
      <w:r>
        <w:rPr>
          <w:rFonts w:ascii="Arial" w:hAnsi="Arial"/>
          <w:b/>
        </w:rPr>
        <w:t>REGISTERED AS</w:t>
      </w:r>
      <w:r>
        <w:rPr>
          <w:rFonts w:ascii="Arial" w:hAnsi="Arial"/>
        </w:rPr>
        <w:t xml:space="preserve"> {gsm1204attribute 341};</w:t>
      </w:r>
    </w:p>
    <w:p w14:paraId="06D1B4AD" w14:textId="77777777" w:rsidR="00B27CBD" w:rsidRDefault="00B27CBD">
      <w:pPr>
        <w:pStyle w:val="GDMO1"/>
        <w:rPr>
          <w:rFonts w:ascii="Arial" w:hAnsi="Arial"/>
        </w:rPr>
      </w:pPr>
    </w:p>
    <w:p w14:paraId="360CF663" w14:textId="77777777" w:rsidR="00B27CBD" w:rsidRDefault="00B27CBD">
      <w:pPr>
        <w:pStyle w:val="Heading3"/>
      </w:pPr>
      <w:bookmarkStart w:id="592" w:name="_Toc509323045"/>
      <w:r>
        <w:t>C.3.4.2</w:t>
      </w:r>
      <w:r>
        <w:tab/>
        <w:t>succIncomingInternalInterCellHDOsPerOriginatingCell</w:t>
      </w:r>
      <w:bookmarkEnd w:id="592"/>
    </w:p>
    <w:p w14:paraId="2A550DE1" w14:textId="77777777" w:rsidR="00B27CBD" w:rsidRDefault="00B27CBD">
      <w:pPr>
        <w:pStyle w:val="GDMO1"/>
        <w:rPr>
          <w:rFonts w:ascii="Arial" w:hAnsi="Arial"/>
        </w:rPr>
      </w:pPr>
      <w:r>
        <w:rPr>
          <w:rFonts w:ascii="Arial" w:hAnsi="Arial"/>
        </w:rPr>
        <w:t xml:space="preserve">succIncomingInternalInterCellHDOsPerOriginatingCell </w:t>
      </w:r>
      <w:r>
        <w:rPr>
          <w:rFonts w:ascii="Arial" w:hAnsi="Arial"/>
          <w:b/>
        </w:rPr>
        <w:t>ATTRIBUTE</w:t>
      </w:r>
    </w:p>
    <w:p w14:paraId="1C024962" w14:textId="77777777" w:rsidR="00B27CBD" w:rsidRDefault="00B27CBD">
      <w:pPr>
        <w:pStyle w:val="GDMO2"/>
        <w:rPr>
          <w:rFonts w:ascii="Arial" w:hAnsi="Arial"/>
        </w:rPr>
      </w:pPr>
      <w:r>
        <w:rPr>
          <w:rFonts w:ascii="Arial" w:hAnsi="Arial"/>
        </w:rPr>
        <w:t>WITH ATTRIBUTE SYNTAX</w:t>
      </w:r>
    </w:p>
    <w:p w14:paraId="1EC5E382" w14:textId="77777777" w:rsidR="00B27CBD" w:rsidRDefault="00B27CBD">
      <w:pPr>
        <w:pStyle w:val="GDMO3"/>
        <w:rPr>
          <w:rFonts w:ascii="Arial" w:hAnsi="Arial"/>
        </w:rPr>
      </w:pPr>
      <w:r>
        <w:rPr>
          <w:rFonts w:ascii="Arial" w:hAnsi="Arial"/>
        </w:rPr>
        <w:t>GSM1204TypeModule.GSMMeasurementType1;</w:t>
      </w:r>
    </w:p>
    <w:p w14:paraId="28B5C0D4" w14:textId="77777777" w:rsidR="00B27CBD" w:rsidRDefault="00B27CBD">
      <w:pPr>
        <w:pStyle w:val="GDMO2"/>
        <w:rPr>
          <w:rFonts w:ascii="Arial" w:hAnsi="Arial"/>
        </w:rPr>
      </w:pPr>
      <w:r>
        <w:rPr>
          <w:rFonts w:ascii="Arial" w:hAnsi="Arial"/>
        </w:rPr>
        <w:t>BEHAVIOUR</w:t>
      </w:r>
    </w:p>
    <w:p w14:paraId="5FB34D3F" w14:textId="77777777" w:rsidR="00B27CBD" w:rsidRDefault="00B27CBD">
      <w:pPr>
        <w:pStyle w:val="GDMO3"/>
        <w:rPr>
          <w:rFonts w:ascii="Arial" w:hAnsi="Arial"/>
        </w:rPr>
      </w:pPr>
      <w:r>
        <w:rPr>
          <w:rFonts w:ascii="Arial" w:hAnsi="Arial"/>
        </w:rPr>
        <w:t>generalMeasurementAttributeBehaviour;</w:t>
      </w:r>
    </w:p>
    <w:p w14:paraId="7CA7479E" w14:textId="77777777" w:rsidR="00B27CBD" w:rsidRDefault="00B27CBD">
      <w:pPr>
        <w:pStyle w:val="GDMO1"/>
        <w:rPr>
          <w:rFonts w:ascii="Arial" w:hAnsi="Arial"/>
        </w:rPr>
      </w:pPr>
      <w:r>
        <w:rPr>
          <w:rFonts w:ascii="Arial" w:hAnsi="Arial"/>
          <w:b/>
        </w:rPr>
        <w:t>REGISTERED AS</w:t>
      </w:r>
      <w:r>
        <w:rPr>
          <w:rFonts w:ascii="Arial" w:hAnsi="Arial"/>
        </w:rPr>
        <w:t xml:space="preserve"> {gsm1204attribute 342};</w:t>
      </w:r>
    </w:p>
    <w:p w14:paraId="38738185" w14:textId="77777777" w:rsidR="00B27CBD" w:rsidRDefault="00B27CBD">
      <w:pPr>
        <w:pStyle w:val="GDMO1"/>
        <w:rPr>
          <w:rFonts w:ascii="Arial" w:hAnsi="Arial"/>
        </w:rPr>
      </w:pPr>
    </w:p>
    <w:p w14:paraId="423C8E61" w14:textId="77777777" w:rsidR="00B27CBD" w:rsidRDefault="00B27CBD">
      <w:pPr>
        <w:pStyle w:val="Heading3"/>
      </w:pPr>
      <w:bookmarkStart w:id="593" w:name="_Toc509323046"/>
      <w:r>
        <w:t>C.3.4.3</w:t>
      </w:r>
      <w:r>
        <w:tab/>
        <w:t>attOutgoingInternalInterCellHDOsPerTargetCell</w:t>
      </w:r>
      <w:bookmarkEnd w:id="593"/>
    </w:p>
    <w:p w14:paraId="282EE885" w14:textId="77777777" w:rsidR="00B27CBD" w:rsidRDefault="00B27CBD">
      <w:pPr>
        <w:pStyle w:val="GDMO1"/>
        <w:rPr>
          <w:rFonts w:ascii="Arial" w:hAnsi="Arial"/>
        </w:rPr>
      </w:pPr>
      <w:r>
        <w:rPr>
          <w:rFonts w:ascii="Arial" w:hAnsi="Arial"/>
        </w:rPr>
        <w:t xml:space="preserve">attOutgoingInternalInterCellHDOsPerTargetCell </w:t>
      </w:r>
      <w:r>
        <w:rPr>
          <w:rFonts w:ascii="Arial" w:hAnsi="Arial"/>
          <w:b/>
        </w:rPr>
        <w:t>ATTRIBUTE</w:t>
      </w:r>
    </w:p>
    <w:p w14:paraId="2A9B0285" w14:textId="77777777" w:rsidR="00B27CBD" w:rsidRDefault="00B27CBD">
      <w:pPr>
        <w:pStyle w:val="GDMO2"/>
        <w:rPr>
          <w:rFonts w:ascii="Arial" w:hAnsi="Arial"/>
        </w:rPr>
      </w:pPr>
      <w:r>
        <w:rPr>
          <w:rFonts w:ascii="Arial" w:hAnsi="Arial"/>
        </w:rPr>
        <w:t>WITH ATTRIBUTE SYNTAX</w:t>
      </w:r>
    </w:p>
    <w:p w14:paraId="17BC77BE" w14:textId="77777777" w:rsidR="00B27CBD" w:rsidRDefault="00B27CBD">
      <w:pPr>
        <w:pStyle w:val="GDMO3"/>
        <w:rPr>
          <w:rFonts w:ascii="Arial" w:hAnsi="Arial"/>
        </w:rPr>
      </w:pPr>
      <w:r>
        <w:rPr>
          <w:rFonts w:ascii="Arial" w:hAnsi="Arial"/>
        </w:rPr>
        <w:t>GSM1204TypeModule.GSMMeasurementType1;</w:t>
      </w:r>
    </w:p>
    <w:p w14:paraId="344A7C2E" w14:textId="77777777" w:rsidR="00B27CBD" w:rsidRDefault="00B27CBD">
      <w:pPr>
        <w:pStyle w:val="GDMO2"/>
        <w:rPr>
          <w:rFonts w:ascii="Arial" w:hAnsi="Arial"/>
        </w:rPr>
      </w:pPr>
      <w:r>
        <w:rPr>
          <w:rFonts w:ascii="Arial" w:hAnsi="Arial"/>
        </w:rPr>
        <w:t>BEHAVIOUR</w:t>
      </w:r>
    </w:p>
    <w:p w14:paraId="288AC77B" w14:textId="77777777" w:rsidR="00B27CBD" w:rsidRDefault="00B27CBD">
      <w:pPr>
        <w:pStyle w:val="GDMO3"/>
        <w:rPr>
          <w:rFonts w:ascii="Arial" w:hAnsi="Arial"/>
        </w:rPr>
      </w:pPr>
      <w:r>
        <w:rPr>
          <w:rFonts w:ascii="Arial" w:hAnsi="Arial"/>
        </w:rPr>
        <w:t>generalMeasurementAttributeBehaviour;</w:t>
      </w:r>
    </w:p>
    <w:p w14:paraId="6F137A32" w14:textId="77777777" w:rsidR="00B27CBD" w:rsidRDefault="00B27CBD">
      <w:pPr>
        <w:pStyle w:val="GDMO1"/>
        <w:rPr>
          <w:rFonts w:ascii="Arial" w:hAnsi="Arial"/>
        </w:rPr>
      </w:pPr>
      <w:r>
        <w:rPr>
          <w:rFonts w:ascii="Arial" w:hAnsi="Arial"/>
          <w:b/>
        </w:rPr>
        <w:t>REGISTERED AS</w:t>
      </w:r>
      <w:r>
        <w:rPr>
          <w:rFonts w:ascii="Arial" w:hAnsi="Arial"/>
        </w:rPr>
        <w:t xml:space="preserve"> {gsm1204attribute 343};</w:t>
      </w:r>
    </w:p>
    <w:p w14:paraId="5943B910" w14:textId="77777777" w:rsidR="00B27CBD" w:rsidRDefault="00B27CBD">
      <w:pPr>
        <w:pStyle w:val="GDMO1"/>
        <w:rPr>
          <w:rFonts w:ascii="Arial" w:hAnsi="Arial"/>
        </w:rPr>
      </w:pPr>
    </w:p>
    <w:p w14:paraId="161F800B" w14:textId="77777777" w:rsidR="00B27CBD" w:rsidRDefault="00B27CBD">
      <w:pPr>
        <w:pStyle w:val="Heading3"/>
      </w:pPr>
      <w:bookmarkStart w:id="594" w:name="_Toc509323047"/>
      <w:r>
        <w:t>C.3.4.4</w:t>
      </w:r>
      <w:r>
        <w:tab/>
        <w:t>succOutgoingInternalInterCellHDOsPerTargetCell</w:t>
      </w:r>
      <w:bookmarkEnd w:id="594"/>
    </w:p>
    <w:p w14:paraId="517FE8AE" w14:textId="77777777" w:rsidR="00B27CBD" w:rsidRDefault="00B27CBD">
      <w:pPr>
        <w:pStyle w:val="GDMO1"/>
        <w:rPr>
          <w:rFonts w:ascii="Arial" w:hAnsi="Arial"/>
        </w:rPr>
      </w:pPr>
      <w:r>
        <w:rPr>
          <w:rFonts w:ascii="Arial" w:hAnsi="Arial"/>
        </w:rPr>
        <w:t xml:space="preserve">succOutgoingInternalInterCellHDOsPerTargetCell </w:t>
      </w:r>
      <w:r>
        <w:rPr>
          <w:rFonts w:ascii="Arial" w:hAnsi="Arial"/>
          <w:b/>
        </w:rPr>
        <w:t>ATTRIBUTE</w:t>
      </w:r>
    </w:p>
    <w:p w14:paraId="330E4E60" w14:textId="77777777" w:rsidR="00B27CBD" w:rsidRDefault="00B27CBD">
      <w:pPr>
        <w:pStyle w:val="GDMO2"/>
        <w:rPr>
          <w:rFonts w:ascii="Arial" w:hAnsi="Arial"/>
        </w:rPr>
      </w:pPr>
      <w:r>
        <w:rPr>
          <w:rFonts w:ascii="Arial" w:hAnsi="Arial"/>
        </w:rPr>
        <w:t>WITH ATTRIBUTE SYNTAX</w:t>
      </w:r>
    </w:p>
    <w:p w14:paraId="46E199AF" w14:textId="77777777" w:rsidR="00B27CBD" w:rsidRDefault="00B27CBD">
      <w:pPr>
        <w:pStyle w:val="GDMO3"/>
        <w:rPr>
          <w:rFonts w:ascii="Arial" w:hAnsi="Arial"/>
        </w:rPr>
      </w:pPr>
      <w:r>
        <w:rPr>
          <w:rFonts w:ascii="Arial" w:hAnsi="Arial"/>
        </w:rPr>
        <w:t>GSM1204TypeModule.GSMMeasurementType1;</w:t>
      </w:r>
    </w:p>
    <w:p w14:paraId="57D19C20" w14:textId="77777777" w:rsidR="00B27CBD" w:rsidRDefault="00B27CBD">
      <w:pPr>
        <w:pStyle w:val="GDMO2"/>
        <w:rPr>
          <w:rFonts w:ascii="Arial" w:hAnsi="Arial"/>
        </w:rPr>
      </w:pPr>
      <w:r>
        <w:rPr>
          <w:rFonts w:ascii="Arial" w:hAnsi="Arial"/>
        </w:rPr>
        <w:t>BEHAVIOUR</w:t>
      </w:r>
    </w:p>
    <w:p w14:paraId="1F5F5164" w14:textId="77777777" w:rsidR="00B27CBD" w:rsidRDefault="00B27CBD">
      <w:pPr>
        <w:pStyle w:val="GDMO3"/>
        <w:rPr>
          <w:rFonts w:ascii="Arial" w:hAnsi="Arial"/>
        </w:rPr>
      </w:pPr>
      <w:r>
        <w:rPr>
          <w:rFonts w:ascii="Arial" w:hAnsi="Arial"/>
        </w:rPr>
        <w:t>generalMeasurementAttributeBehaviour;</w:t>
      </w:r>
    </w:p>
    <w:p w14:paraId="26C23409" w14:textId="77777777" w:rsidR="00B27CBD" w:rsidRDefault="00B27CBD">
      <w:pPr>
        <w:pStyle w:val="GDMO1"/>
        <w:rPr>
          <w:rFonts w:ascii="Arial" w:hAnsi="Arial"/>
        </w:rPr>
      </w:pPr>
      <w:r>
        <w:rPr>
          <w:rFonts w:ascii="Arial" w:hAnsi="Arial"/>
          <w:b/>
        </w:rPr>
        <w:t>REGISTERED AS</w:t>
      </w:r>
      <w:r>
        <w:rPr>
          <w:rFonts w:ascii="Arial" w:hAnsi="Arial"/>
        </w:rPr>
        <w:t xml:space="preserve"> {gsm1204attribute 344};</w:t>
      </w:r>
    </w:p>
    <w:p w14:paraId="0352F46C" w14:textId="77777777" w:rsidR="00B27CBD" w:rsidRDefault="00B27CBD">
      <w:pPr>
        <w:pStyle w:val="GDMO1"/>
        <w:rPr>
          <w:rFonts w:ascii="Arial" w:hAnsi="Arial"/>
        </w:rPr>
      </w:pPr>
    </w:p>
    <w:p w14:paraId="20777AB9" w14:textId="77777777" w:rsidR="00B27CBD" w:rsidRDefault="00B27CBD">
      <w:pPr>
        <w:pStyle w:val="Heading2"/>
      </w:pPr>
      <w:bookmarkStart w:id="595" w:name="_Toc509323048"/>
      <w:r>
        <w:t>C.3.5</w:t>
      </w:r>
      <w:r>
        <w:tab/>
        <w:t>MSC Measurement Function Related Attributes</w:t>
      </w:r>
      <w:bookmarkEnd w:id="595"/>
    </w:p>
    <w:p w14:paraId="22ABDA7C" w14:textId="77777777" w:rsidR="00B27CBD" w:rsidRDefault="00B27CBD">
      <w:pPr>
        <w:pStyle w:val="Heading3"/>
      </w:pPr>
      <w:bookmarkStart w:id="596" w:name="_Toc509323049"/>
      <w:r>
        <w:t>C.3.5.1</w:t>
      </w:r>
      <w:r>
        <w:tab/>
        <w:t>nbrOfClassMarkUpdates</w:t>
      </w:r>
      <w:bookmarkEnd w:id="596"/>
    </w:p>
    <w:p w14:paraId="35E99845" w14:textId="77777777" w:rsidR="00B27CBD" w:rsidRDefault="00B27CBD">
      <w:pPr>
        <w:pStyle w:val="GDMO1"/>
        <w:rPr>
          <w:rFonts w:ascii="Arial" w:hAnsi="Arial"/>
        </w:rPr>
      </w:pPr>
      <w:r>
        <w:rPr>
          <w:rFonts w:ascii="Arial" w:hAnsi="Arial"/>
        </w:rPr>
        <w:t xml:space="preserve">nbrOfClassMarkUpdates </w:t>
      </w:r>
      <w:r>
        <w:rPr>
          <w:rFonts w:ascii="Arial" w:hAnsi="Arial"/>
          <w:b/>
        </w:rPr>
        <w:t>ATTRIBUTE</w:t>
      </w:r>
    </w:p>
    <w:p w14:paraId="5D836502" w14:textId="77777777" w:rsidR="00B27CBD" w:rsidRDefault="00B27CBD">
      <w:pPr>
        <w:pStyle w:val="GDMO2"/>
        <w:rPr>
          <w:rFonts w:ascii="Arial" w:hAnsi="Arial"/>
        </w:rPr>
      </w:pPr>
      <w:r>
        <w:rPr>
          <w:rFonts w:ascii="Arial" w:hAnsi="Arial"/>
        </w:rPr>
        <w:t>WITH ATTRIBUTE SYNTAX</w:t>
      </w:r>
    </w:p>
    <w:p w14:paraId="14C6E4AE" w14:textId="77777777" w:rsidR="00B27CBD" w:rsidRDefault="00B27CBD">
      <w:pPr>
        <w:pStyle w:val="GDMO3"/>
        <w:rPr>
          <w:rFonts w:ascii="Arial" w:hAnsi="Arial"/>
        </w:rPr>
      </w:pPr>
      <w:r>
        <w:rPr>
          <w:rFonts w:ascii="Arial" w:hAnsi="Arial"/>
        </w:rPr>
        <w:t>GSM1204TypeModule.GSMMeasurementType1;</w:t>
      </w:r>
    </w:p>
    <w:p w14:paraId="2D3FB0B8" w14:textId="77777777" w:rsidR="00B27CBD" w:rsidRDefault="00B27CBD">
      <w:pPr>
        <w:pStyle w:val="GDMO2"/>
        <w:rPr>
          <w:rFonts w:ascii="Arial" w:hAnsi="Arial"/>
        </w:rPr>
      </w:pPr>
      <w:r>
        <w:rPr>
          <w:rFonts w:ascii="Arial" w:hAnsi="Arial"/>
        </w:rPr>
        <w:t>BEHAVIOUR</w:t>
      </w:r>
    </w:p>
    <w:p w14:paraId="7F6B3D96" w14:textId="77777777" w:rsidR="00B27CBD" w:rsidRDefault="00B27CBD">
      <w:pPr>
        <w:pStyle w:val="GDMO3"/>
        <w:rPr>
          <w:rFonts w:ascii="Arial" w:hAnsi="Arial"/>
        </w:rPr>
      </w:pPr>
      <w:r>
        <w:rPr>
          <w:rFonts w:ascii="Arial" w:hAnsi="Arial"/>
        </w:rPr>
        <w:t>generalMeasurementAttributeBehaviour;</w:t>
      </w:r>
    </w:p>
    <w:p w14:paraId="50268CEA" w14:textId="77777777" w:rsidR="00B27CBD" w:rsidRDefault="00B27CBD">
      <w:pPr>
        <w:pStyle w:val="GDMO1"/>
        <w:rPr>
          <w:rFonts w:ascii="Arial" w:hAnsi="Arial"/>
        </w:rPr>
      </w:pPr>
      <w:r>
        <w:rPr>
          <w:rFonts w:ascii="Arial" w:hAnsi="Arial"/>
          <w:b/>
        </w:rPr>
        <w:t>REGISTERED AS</w:t>
      </w:r>
      <w:r>
        <w:rPr>
          <w:rFonts w:ascii="Arial" w:hAnsi="Arial"/>
        </w:rPr>
        <w:t xml:space="preserve"> {gsm1204attribute 351};</w:t>
      </w:r>
    </w:p>
    <w:p w14:paraId="71F8DCB9" w14:textId="77777777" w:rsidR="00B27CBD" w:rsidRDefault="00B27CBD">
      <w:pPr>
        <w:pStyle w:val="GDMO1"/>
        <w:rPr>
          <w:rFonts w:ascii="Arial" w:hAnsi="Arial"/>
        </w:rPr>
      </w:pPr>
    </w:p>
    <w:p w14:paraId="73389EBD" w14:textId="77777777" w:rsidR="00B27CBD" w:rsidRDefault="00B27CBD">
      <w:pPr>
        <w:pStyle w:val="Heading3"/>
      </w:pPr>
      <w:bookmarkStart w:id="597" w:name="_Toc509323050"/>
      <w:r>
        <w:lastRenderedPageBreak/>
        <w:t>C.3.5.2</w:t>
      </w:r>
      <w:r>
        <w:tab/>
        <w:t>attMobileOriginatingCalls</w:t>
      </w:r>
      <w:bookmarkEnd w:id="597"/>
    </w:p>
    <w:p w14:paraId="5E2EAA7A" w14:textId="77777777" w:rsidR="00B27CBD" w:rsidRDefault="00B27CBD">
      <w:pPr>
        <w:pStyle w:val="GDMO1"/>
        <w:rPr>
          <w:rFonts w:ascii="Arial" w:hAnsi="Arial"/>
        </w:rPr>
      </w:pPr>
      <w:r>
        <w:rPr>
          <w:rFonts w:ascii="Arial" w:hAnsi="Arial"/>
        </w:rPr>
        <w:t xml:space="preserve">attMobileOriginatingCalls </w:t>
      </w:r>
      <w:r>
        <w:rPr>
          <w:rFonts w:ascii="Arial" w:hAnsi="Arial"/>
          <w:b/>
        </w:rPr>
        <w:t>ATTRIBUTE</w:t>
      </w:r>
    </w:p>
    <w:p w14:paraId="3F4EE0DD" w14:textId="77777777" w:rsidR="00B27CBD" w:rsidRDefault="00B27CBD">
      <w:pPr>
        <w:pStyle w:val="GDMO2"/>
        <w:rPr>
          <w:rFonts w:ascii="Arial" w:hAnsi="Arial"/>
        </w:rPr>
      </w:pPr>
      <w:r>
        <w:rPr>
          <w:rFonts w:ascii="Arial" w:hAnsi="Arial"/>
        </w:rPr>
        <w:t>WITH ATTRIBUTE SYNTAX</w:t>
      </w:r>
    </w:p>
    <w:p w14:paraId="50155042" w14:textId="77777777" w:rsidR="00B27CBD" w:rsidRDefault="00B27CBD">
      <w:pPr>
        <w:pStyle w:val="GDMO3"/>
        <w:rPr>
          <w:rFonts w:ascii="Arial" w:hAnsi="Arial"/>
        </w:rPr>
      </w:pPr>
      <w:r>
        <w:rPr>
          <w:rFonts w:ascii="Arial" w:hAnsi="Arial"/>
        </w:rPr>
        <w:t>GSM1204TypeModule.GSMMeasurementType1;</w:t>
      </w:r>
    </w:p>
    <w:p w14:paraId="5CB4C2E0" w14:textId="77777777" w:rsidR="00B27CBD" w:rsidRDefault="00B27CBD">
      <w:pPr>
        <w:pStyle w:val="GDMO2"/>
        <w:rPr>
          <w:rFonts w:ascii="Arial" w:hAnsi="Arial"/>
        </w:rPr>
      </w:pPr>
      <w:r>
        <w:rPr>
          <w:rFonts w:ascii="Arial" w:hAnsi="Arial"/>
        </w:rPr>
        <w:t>BEHAVIOUR</w:t>
      </w:r>
    </w:p>
    <w:p w14:paraId="1DA4EF7B" w14:textId="77777777" w:rsidR="00B27CBD" w:rsidRDefault="00B27CBD">
      <w:pPr>
        <w:pStyle w:val="GDMO3"/>
        <w:rPr>
          <w:rFonts w:ascii="Arial" w:hAnsi="Arial"/>
        </w:rPr>
      </w:pPr>
      <w:r>
        <w:rPr>
          <w:rFonts w:ascii="Arial" w:hAnsi="Arial"/>
        </w:rPr>
        <w:t>generalMeasurementAttributeBehaviour;</w:t>
      </w:r>
    </w:p>
    <w:p w14:paraId="5B840EEF" w14:textId="77777777" w:rsidR="00B27CBD" w:rsidRDefault="00B27CBD">
      <w:pPr>
        <w:pStyle w:val="GDMO1"/>
        <w:rPr>
          <w:rFonts w:ascii="Arial" w:hAnsi="Arial"/>
        </w:rPr>
      </w:pPr>
      <w:r>
        <w:rPr>
          <w:rFonts w:ascii="Arial" w:hAnsi="Arial"/>
          <w:b/>
        </w:rPr>
        <w:t>REGISTERED AS</w:t>
      </w:r>
      <w:r>
        <w:rPr>
          <w:rFonts w:ascii="Arial" w:hAnsi="Arial"/>
        </w:rPr>
        <w:t xml:space="preserve"> {gsm1204attribute 352};</w:t>
      </w:r>
    </w:p>
    <w:p w14:paraId="743DCB13" w14:textId="77777777" w:rsidR="00B27CBD" w:rsidRDefault="00B27CBD">
      <w:pPr>
        <w:pStyle w:val="GDMO1"/>
        <w:rPr>
          <w:rFonts w:ascii="Arial" w:hAnsi="Arial"/>
        </w:rPr>
      </w:pPr>
    </w:p>
    <w:p w14:paraId="01A49975" w14:textId="77777777" w:rsidR="00B27CBD" w:rsidRDefault="00B27CBD">
      <w:pPr>
        <w:pStyle w:val="Heading3"/>
      </w:pPr>
      <w:bookmarkStart w:id="598" w:name="_Toc509323051"/>
      <w:r>
        <w:t>C.3.5.3</w:t>
      </w:r>
      <w:r>
        <w:tab/>
        <w:t>succMobileOriginatingCalls</w:t>
      </w:r>
      <w:bookmarkEnd w:id="598"/>
    </w:p>
    <w:p w14:paraId="229FD33B" w14:textId="77777777" w:rsidR="00B27CBD" w:rsidRDefault="00B27CBD">
      <w:pPr>
        <w:pStyle w:val="GDMO1"/>
        <w:rPr>
          <w:rFonts w:ascii="Arial" w:hAnsi="Arial"/>
        </w:rPr>
      </w:pPr>
      <w:r>
        <w:rPr>
          <w:rFonts w:ascii="Arial" w:hAnsi="Arial"/>
        </w:rPr>
        <w:t xml:space="preserve">succMobileOriginatingCalls </w:t>
      </w:r>
      <w:r>
        <w:rPr>
          <w:rFonts w:ascii="Arial" w:hAnsi="Arial"/>
          <w:b/>
        </w:rPr>
        <w:t>ATTRIBUTE</w:t>
      </w:r>
    </w:p>
    <w:p w14:paraId="68773AFA" w14:textId="77777777" w:rsidR="00B27CBD" w:rsidRDefault="00B27CBD">
      <w:pPr>
        <w:pStyle w:val="GDMO2"/>
        <w:rPr>
          <w:rFonts w:ascii="Arial" w:hAnsi="Arial"/>
        </w:rPr>
      </w:pPr>
      <w:r>
        <w:rPr>
          <w:rFonts w:ascii="Arial" w:hAnsi="Arial"/>
        </w:rPr>
        <w:t>WITH ATTRIBUTE SYNTAX</w:t>
      </w:r>
    </w:p>
    <w:p w14:paraId="411E652B" w14:textId="77777777" w:rsidR="00B27CBD" w:rsidRDefault="00B27CBD">
      <w:pPr>
        <w:pStyle w:val="GDMO3"/>
        <w:rPr>
          <w:rFonts w:ascii="Arial" w:hAnsi="Arial"/>
        </w:rPr>
      </w:pPr>
      <w:r>
        <w:rPr>
          <w:rFonts w:ascii="Arial" w:hAnsi="Arial"/>
        </w:rPr>
        <w:t>GSM1204TypeModule.GSMMeasurementType1;</w:t>
      </w:r>
    </w:p>
    <w:p w14:paraId="461C0AC5" w14:textId="77777777" w:rsidR="00B27CBD" w:rsidRDefault="00B27CBD">
      <w:pPr>
        <w:pStyle w:val="GDMO2"/>
        <w:rPr>
          <w:rFonts w:ascii="Arial" w:hAnsi="Arial"/>
        </w:rPr>
      </w:pPr>
      <w:r>
        <w:rPr>
          <w:rFonts w:ascii="Arial" w:hAnsi="Arial"/>
        </w:rPr>
        <w:t>BEHAVIOUR</w:t>
      </w:r>
    </w:p>
    <w:p w14:paraId="3CD613D7" w14:textId="77777777" w:rsidR="00B27CBD" w:rsidRDefault="00B27CBD">
      <w:pPr>
        <w:pStyle w:val="GDMO3"/>
        <w:rPr>
          <w:rFonts w:ascii="Arial" w:hAnsi="Arial"/>
        </w:rPr>
      </w:pPr>
      <w:r>
        <w:rPr>
          <w:rFonts w:ascii="Arial" w:hAnsi="Arial"/>
        </w:rPr>
        <w:t>generalMeasurementAttributeBehaviour;</w:t>
      </w:r>
    </w:p>
    <w:p w14:paraId="7BC3E4A3" w14:textId="77777777" w:rsidR="00B27CBD" w:rsidRDefault="00B27CBD">
      <w:pPr>
        <w:pStyle w:val="GDMO1"/>
        <w:rPr>
          <w:rFonts w:ascii="Arial" w:hAnsi="Arial"/>
        </w:rPr>
      </w:pPr>
      <w:r>
        <w:rPr>
          <w:rFonts w:ascii="Arial" w:hAnsi="Arial"/>
          <w:b/>
        </w:rPr>
        <w:t>REGISTERED AS</w:t>
      </w:r>
      <w:r>
        <w:rPr>
          <w:rFonts w:ascii="Arial" w:hAnsi="Arial"/>
        </w:rPr>
        <w:t xml:space="preserve"> {gsm1204attribute 353};</w:t>
      </w:r>
    </w:p>
    <w:p w14:paraId="252730A3" w14:textId="77777777" w:rsidR="00B27CBD" w:rsidRDefault="00B27CBD">
      <w:pPr>
        <w:pStyle w:val="GDMO1"/>
        <w:rPr>
          <w:rFonts w:ascii="Arial" w:hAnsi="Arial"/>
        </w:rPr>
      </w:pPr>
    </w:p>
    <w:p w14:paraId="6B819496" w14:textId="77777777" w:rsidR="00B27CBD" w:rsidRDefault="00B27CBD">
      <w:pPr>
        <w:pStyle w:val="Heading3"/>
      </w:pPr>
      <w:bookmarkStart w:id="599" w:name="_Toc509323052"/>
      <w:r>
        <w:t>C.3.5.4</w:t>
      </w:r>
      <w:r>
        <w:tab/>
        <w:t>ansMobileOriginatingCalls</w:t>
      </w:r>
      <w:bookmarkEnd w:id="599"/>
    </w:p>
    <w:p w14:paraId="652E213F" w14:textId="77777777" w:rsidR="00B27CBD" w:rsidRDefault="00B27CBD">
      <w:pPr>
        <w:pStyle w:val="GDMO1"/>
        <w:rPr>
          <w:rFonts w:ascii="Arial" w:hAnsi="Arial"/>
        </w:rPr>
      </w:pPr>
      <w:r>
        <w:rPr>
          <w:rFonts w:ascii="Arial" w:hAnsi="Arial"/>
        </w:rPr>
        <w:t xml:space="preserve">ansMobileOriginatingCalls </w:t>
      </w:r>
      <w:r>
        <w:rPr>
          <w:rFonts w:ascii="Arial" w:hAnsi="Arial"/>
          <w:b/>
        </w:rPr>
        <w:t>ATTRIBUTE</w:t>
      </w:r>
    </w:p>
    <w:p w14:paraId="35BE5750" w14:textId="77777777" w:rsidR="00B27CBD" w:rsidRDefault="00B27CBD">
      <w:pPr>
        <w:pStyle w:val="GDMO2"/>
        <w:rPr>
          <w:rFonts w:ascii="Arial" w:hAnsi="Arial"/>
        </w:rPr>
      </w:pPr>
      <w:r>
        <w:rPr>
          <w:rFonts w:ascii="Arial" w:hAnsi="Arial"/>
        </w:rPr>
        <w:t>WITH ATTRIBUTE SYNTAX</w:t>
      </w:r>
    </w:p>
    <w:p w14:paraId="62286157" w14:textId="77777777" w:rsidR="00B27CBD" w:rsidRDefault="00B27CBD">
      <w:pPr>
        <w:pStyle w:val="GDMO3"/>
        <w:rPr>
          <w:rFonts w:ascii="Arial" w:hAnsi="Arial"/>
        </w:rPr>
      </w:pPr>
      <w:r>
        <w:rPr>
          <w:rFonts w:ascii="Arial" w:hAnsi="Arial"/>
        </w:rPr>
        <w:t>GSM1204TypeModule.GSMMeasurementType1;</w:t>
      </w:r>
    </w:p>
    <w:p w14:paraId="422B392C" w14:textId="77777777" w:rsidR="00B27CBD" w:rsidRDefault="00B27CBD">
      <w:pPr>
        <w:pStyle w:val="GDMO2"/>
        <w:rPr>
          <w:rFonts w:ascii="Arial" w:hAnsi="Arial"/>
        </w:rPr>
      </w:pPr>
      <w:r>
        <w:rPr>
          <w:rFonts w:ascii="Arial" w:hAnsi="Arial"/>
        </w:rPr>
        <w:t>BEHAVIOUR</w:t>
      </w:r>
    </w:p>
    <w:p w14:paraId="0F3D1C69" w14:textId="77777777" w:rsidR="00B27CBD" w:rsidRDefault="00B27CBD">
      <w:pPr>
        <w:pStyle w:val="GDMO3"/>
        <w:rPr>
          <w:rFonts w:ascii="Arial" w:hAnsi="Arial"/>
        </w:rPr>
      </w:pPr>
      <w:r>
        <w:rPr>
          <w:rFonts w:ascii="Arial" w:hAnsi="Arial"/>
        </w:rPr>
        <w:t>generalMeasurementAttributeBehaviour;</w:t>
      </w:r>
    </w:p>
    <w:p w14:paraId="3677B04D" w14:textId="77777777" w:rsidR="00B27CBD" w:rsidRDefault="00B27CBD">
      <w:pPr>
        <w:pStyle w:val="GDMO1"/>
        <w:rPr>
          <w:rFonts w:ascii="Arial" w:hAnsi="Arial"/>
        </w:rPr>
      </w:pPr>
      <w:r>
        <w:rPr>
          <w:rFonts w:ascii="Arial" w:hAnsi="Arial"/>
          <w:b/>
        </w:rPr>
        <w:t>REGISTERED AS</w:t>
      </w:r>
      <w:r>
        <w:rPr>
          <w:rFonts w:ascii="Arial" w:hAnsi="Arial"/>
        </w:rPr>
        <w:t xml:space="preserve"> {gsm1204attribute 354};</w:t>
      </w:r>
    </w:p>
    <w:p w14:paraId="28B350BE" w14:textId="77777777" w:rsidR="00B27CBD" w:rsidRDefault="00B27CBD">
      <w:pPr>
        <w:pStyle w:val="GDMO1"/>
        <w:rPr>
          <w:rFonts w:ascii="Arial" w:hAnsi="Arial"/>
        </w:rPr>
      </w:pPr>
    </w:p>
    <w:p w14:paraId="022D498A" w14:textId="77777777" w:rsidR="00B27CBD" w:rsidRDefault="00B27CBD">
      <w:pPr>
        <w:pStyle w:val="Heading3"/>
      </w:pPr>
      <w:bookmarkStart w:id="600" w:name="_Toc509323053"/>
      <w:r>
        <w:t>C.3.5.5</w:t>
      </w:r>
      <w:r>
        <w:tab/>
        <w:t>attMobileTerminatingCalls</w:t>
      </w:r>
      <w:bookmarkEnd w:id="600"/>
    </w:p>
    <w:p w14:paraId="1E6AF5AC" w14:textId="77777777" w:rsidR="00B27CBD" w:rsidRDefault="00B27CBD">
      <w:pPr>
        <w:pStyle w:val="GDMO1"/>
        <w:rPr>
          <w:rFonts w:ascii="Arial" w:hAnsi="Arial"/>
        </w:rPr>
      </w:pPr>
      <w:r>
        <w:rPr>
          <w:rFonts w:ascii="Arial" w:hAnsi="Arial"/>
        </w:rPr>
        <w:t xml:space="preserve">attMobileTerminatingCalls </w:t>
      </w:r>
      <w:r>
        <w:rPr>
          <w:rFonts w:ascii="Arial" w:hAnsi="Arial"/>
          <w:b/>
        </w:rPr>
        <w:t>ATTRIBUTE</w:t>
      </w:r>
    </w:p>
    <w:p w14:paraId="085F865B" w14:textId="77777777" w:rsidR="00B27CBD" w:rsidRDefault="00B27CBD">
      <w:pPr>
        <w:pStyle w:val="GDMO2"/>
        <w:rPr>
          <w:rFonts w:ascii="Arial" w:hAnsi="Arial"/>
        </w:rPr>
      </w:pPr>
      <w:r>
        <w:rPr>
          <w:rFonts w:ascii="Arial" w:hAnsi="Arial"/>
        </w:rPr>
        <w:t>WITH ATTRIBUTE SYNTAX</w:t>
      </w:r>
    </w:p>
    <w:p w14:paraId="53B20462" w14:textId="77777777" w:rsidR="00B27CBD" w:rsidRDefault="00B27CBD">
      <w:pPr>
        <w:pStyle w:val="GDMO3"/>
        <w:rPr>
          <w:rFonts w:ascii="Arial" w:hAnsi="Arial"/>
        </w:rPr>
      </w:pPr>
      <w:r>
        <w:rPr>
          <w:rFonts w:ascii="Arial" w:hAnsi="Arial"/>
        </w:rPr>
        <w:t>GSM1204TypeModule.GSMMeasurementType1;</w:t>
      </w:r>
    </w:p>
    <w:p w14:paraId="6F5F0DB3" w14:textId="77777777" w:rsidR="00B27CBD" w:rsidRDefault="00B27CBD">
      <w:pPr>
        <w:pStyle w:val="GDMO2"/>
        <w:rPr>
          <w:rFonts w:ascii="Arial" w:hAnsi="Arial"/>
        </w:rPr>
      </w:pPr>
      <w:r>
        <w:rPr>
          <w:rFonts w:ascii="Arial" w:hAnsi="Arial"/>
        </w:rPr>
        <w:t>BEHAVIOUR</w:t>
      </w:r>
    </w:p>
    <w:p w14:paraId="2C9D6DA9" w14:textId="77777777" w:rsidR="00B27CBD" w:rsidRDefault="00B27CBD">
      <w:pPr>
        <w:pStyle w:val="GDMO3"/>
        <w:rPr>
          <w:rFonts w:ascii="Arial" w:hAnsi="Arial"/>
        </w:rPr>
      </w:pPr>
      <w:r>
        <w:rPr>
          <w:rFonts w:ascii="Arial" w:hAnsi="Arial"/>
        </w:rPr>
        <w:t>generalMeasurementAttributeBehaviour;</w:t>
      </w:r>
    </w:p>
    <w:p w14:paraId="2E84B9F2" w14:textId="77777777" w:rsidR="00B27CBD" w:rsidRDefault="00B27CBD">
      <w:pPr>
        <w:pStyle w:val="GDMO1"/>
        <w:rPr>
          <w:rFonts w:ascii="Arial" w:hAnsi="Arial"/>
        </w:rPr>
      </w:pPr>
      <w:r>
        <w:rPr>
          <w:rFonts w:ascii="Arial" w:hAnsi="Arial"/>
          <w:b/>
        </w:rPr>
        <w:t>REGISTERED AS</w:t>
      </w:r>
      <w:r>
        <w:rPr>
          <w:rFonts w:ascii="Arial" w:hAnsi="Arial"/>
        </w:rPr>
        <w:t xml:space="preserve"> {gsm1204attribute 355};</w:t>
      </w:r>
    </w:p>
    <w:p w14:paraId="34DE52AE" w14:textId="77777777" w:rsidR="00B27CBD" w:rsidRDefault="00B27CBD">
      <w:pPr>
        <w:pStyle w:val="GDMO1"/>
        <w:rPr>
          <w:rFonts w:ascii="Arial" w:hAnsi="Arial"/>
        </w:rPr>
      </w:pPr>
    </w:p>
    <w:p w14:paraId="5016A7EA" w14:textId="77777777" w:rsidR="00B27CBD" w:rsidRDefault="00B27CBD">
      <w:pPr>
        <w:pStyle w:val="Heading3"/>
      </w:pPr>
      <w:bookmarkStart w:id="601" w:name="_Toc509323054"/>
      <w:r>
        <w:t>C.3.5.6</w:t>
      </w:r>
      <w:r>
        <w:tab/>
        <w:t>succMobileTerminatingCalls</w:t>
      </w:r>
      <w:bookmarkEnd w:id="601"/>
    </w:p>
    <w:p w14:paraId="10349986" w14:textId="77777777" w:rsidR="00B27CBD" w:rsidRDefault="00B27CBD">
      <w:pPr>
        <w:pStyle w:val="GDMO1"/>
        <w:rPr>
          <w:rFonts w:ascii="Arial" w:hAnsi="Arial"/>
        </w:rPr>
      </w:pPr>
      <w:r>
        <w:rPr>
          <w:rFonts w:ascii="Arial" w:hAnsi="Arial"/>
        </w:rPr>
        <w:t xml:space="preserve">succMobileTerminatingCalls </w:t>
      </w:r>
      <w:r>
        <w:rPr>
          <w:rFonts w:ascii="Arial" w:hAnsi="Arial"/>
          <w:b/>
        </w:rPr>
        <w:t>ATTRIBUTE</w:t>
      </w:r>
    </w:p>
    <w:p w14:paraId="4CF2512B" w14:textId="77777777" w:rsidR="00B27CBD" w:rsidRDefault="00B27CBD">
      <w:pPr>
        <w:pStyle w:val="GDMO2"/>
        <w:rPr>
          <w:rFonts w:ascii="Arial" w:hAnsi="Arial"/>
        </w:rPr>
      </w:pPr>
      <w:r>
        <w:rPr>
          <w:rFonts w:ascii="Arial" w:hAnsi="Arial"/>
        </w:rPr>
        <w:t>WITH ATTRIBUTE SYNTAX</w:t>
      </w:r>
    </w:p>
    <w:p w14:paraId="0720ADE6" w14:textId="77777777" w:rsidR="00B27CBD" w:rsidRDefault="00B27CBD">
      <w:pPr>
        <w:pStyle w:val="GDMO3"/>
        <w:rPr>
          <w:rFonts w:ascii="Arial" w:hAnsi="Arial"/>
        </w:rPr>
      </w:pPr>
      <w:r>
        <w:rPr>
          <w:rFonts w:ascii="Arial" w:hAnsi="Arial"/>
        </w:rPr>
        <w:t>GSM1204TypeModule.GSMMeasurementType1;</w:t>
      </w:r>
    </w:p>
    <w:p w14:paraId="0BBC0AC7" w14:textId="77777777" w:rsidR="00B27CBD" w:rsidRDefault="00B27CBD">
      <w:pPr>
        <w:pStyle w:val="GDMO2"/>
        <w:rPr>
          <w:rFonts w:ascii="Arial" w:hAnsi="Arial"/>
        </w:rPr>
      </w:pPr>
      <w:r>
        <w:rPr>
          <w:rFonts w:ascii="Arial" w:hAnsi="Arial"/>
        </w:rPr>
        <w:t>BEHAVIOUR</w:t>
      </w:r>
    </w:p>
    <w:p w14:paraId="47F62CF0" w14:textId="77777777" w:rsidR="00B27CBD" w:rsidRDefault="00B27CBD">
      <w:pPr>
        <w:pStyle w:val="GDMO3"/>
        <w:rPr>
          <w:rFonts w:ascii="Arial" w:hAnsi="Arial"/>
        </w:rPr>
      </w:pPr>
      <w:r>
        <w:rPr>
          <w:rFonts w:ascii="Arial" w:hAnsi="Arial"/>
        </w:rPr>
        <w:t>generalMeasurementAttributeBehaviour;</w:t>
      </w:r>
    </w:p>
    <w:p w14:paraId="4A26D951" w14:textId="77777777" w:rsidR="00B27CBD" w:rsidRDefault="00B27CBD">
      <w:pPr>
        <w:pStyle w:val="GDMO1"/>
        <w:rPr>
          <w:rFonts w:ascii="Arial" w:hAnsi="Arial"/>
        </w:rPr>
      </w:pPr>
      <w:r>
        <w:rPr>
          <w:rFonts w:ascii="Arial" w:hAnsi="Arial"/>
          <w:b/>
        </w:rPr>
        <w:t>REGISTERED AS</w:t>
      </w:r>
      <w:r>
        <w:rPr>
          <w:rFonts w:ascii="Arial" w:hAnsi="Arial"/>
        </w:rPr>
        <w:t xml:space="preserve"> {gsm1204attribute 356};</w:t>
      </w:r>
    </w:p>
    <w:p w14:paraId="4F6BC201" w14:textId="77777777" w:rsidR="00B27CBD" w:rsidRDefault="00B27CBD">
      <w:pPr>
        <w:pStyle w:val="GDMO1"/>
        <w:rPr>
          <w:rFonts w:ascii="Arial" w:hAnsi="Arial"/>
        </w:rPr>
      </w:pPr>
    </w:p>
    <w:p w14:paraId="73FE8870" w14:textId="77777777" w:rsidR="00B27CBD" w:rsidRDefault="00B27CBD">
      <w:pPr>
        <w:pStyle w:val="Heading3"/>
      </w:pPr>
      <w:bookmarkStart w:id="602" w:name="_Toc509323055"/>
      <w:r>
        <w:t>C.3.5.7</w:t>
      </w:r>
      <w:r>
        <w:tab/>
        <w:t>ansMobileTerminatingCalls</w:t>
      </w:r>
      <w:bookmarkEnd w:id="602"/>
    </w:p>
    <w:p w14:paraId="06C515FF" w14:textId="77777777" w:rsidR="00B27CBD" w:rsidRDefault="00B27CBD">
      <w:pPr>
        <w:pStyle w:val="GDMO1"/>
        <w:rPr>
          <w:rFonts w:ascii="Arial" w:hAnsi="Arial"/>
        </w:rPr>
      </w:pPr>
      <w:r>
        <w:rPr>
          <w:rFonts w:ascii="Arial" w:hAnsi="Arial"/>
        </w:rPr>
        <w:t xml:space="preserve">ansMobileTerminatingCalls </w:t>
      </w:r>
      <w:r>
        <w:rPr>
          <w:rFonts w:ascii="Arial" w:hAnsi="Arial"/>
          <w:b/>
        </w:rPr>
        <w:t>ATTRIBUTE</w:t>
      </w:r>
    </w:p>
    <w:p w14:paraId="51E97AED" w14:textId="77777777" w:rsidR="00B27CBD" w:rsidRDefault="00B27CBD">
      <w:pPr>
        <w:pStyle w:val="GDMO2"/>
        <w:rPr>
          <w:rFonts w:ascii="Arial" w:hAnsi="Arial"/>
        </w:rPr>
      </w:pPr>
      <w:r>
        <w:rPr>
          <w:rFonts w:ascii="Arial" w:hAnsi="Arial"/>
        </w:rPr>
        <w:t>WITH ATTRIBUTE SYNTAX</w:t>
      </w:r>
    </w:p>
    <w:p w14:paraId="051DC525" w14:textId="77777777" w:rsidR="00B27CBD" w:rsidRDefault="00B27CBD">
      <w:pPr>
        <w:pStyle w:val="GDMO3"/>
        <w:rPr>
          <w:rFonts w:ascii="Arial" w:hAnsi="Arial"/>
        </w:rPr>
      </w:pPr>
      <w:r>
        <w:rPr>
          <w:rFonts w:ascii="Arial" w:hAnsi="Arial"/>
        </w:rPr>
        <w:t>GSM1204TypeModule.GSMMeasurementType1;</w:t>
      </w:r>
    </w:p>
    <w:p w14:paraId="6220D742" w14:textId="77777777" w:rsidR="00B27CBD" w:rsidRDefault="00B27CBD">
      <w:pPr>
        <w:pStyle w:val="GDMO2"/>
        <w:rPr>
          <w:rFonts w:ascii="Arial" w:hAnsi="Arial"/>
        </w:rPr>
      </w:pPr>
      <w:r>
        <w:rPr>
          <w:rFonts w:ascii="Arial" w:hAnsi="Arial"/>
        </w:rPr>
        <w:t>BEHAVIOUR</w:t>
      </w:r>
    </w:p>
    <w:p w14:paraId="20EEEF5F" w14:textId="77777777" w:rsidR="00B27CBD" w:rsidRDefault="00B27CBD">
      <w:pPr>
        <w:pStyle w:val="GDMO3"/>
        <w:rPr>
          <w:rFonts w:ascii="Arial" w:hAnsi="Arial"/>
        </w:rPr>
      </w:pPr>
      <w:r>
        <w:rPr>
          <w:rFonts w:ascii="Arial" w:hAnsi="Arial"/>
        </w:rPr>
        <w:t>generalMeasurementAttributeBehaviour;</w:t>
      </w:r>
    </w:p>
    <w:p w14:paraId="0961D4AD" w14:textId="77777777" w:rsidR="00B27CBD" w:rsidRDefault="00B27CBD">
      <w:pPr>
        <w:pStyle w:val="GDMO1"/>
        <w:rPr>
          <w:rFonts w:ascii="Arial" w:hAnsi="Arial"/>
        </w:rPr>
      </w:pPr>
      <w:r>
        <w:rPr>
          <w:rFonts w:ascii="Arial" w:hAnsi="Arial"/>
          <w:b/>
        </w:rPr>
        <w:t>REGISTERED AS</w:t>
      </w:r>
      <w:r>
        <w:rPr>
          <w:rFonts w:ascii="Arial" w:hAnsi="Arial"/>
        </w:rPr>
        <w:t xml:space="preserve"> {gsm1204attribute 357};</w:t>
      </w:r>
    </w:p>
    <w:p w14:paraId="09289711" w14:textId="77777777" w:rsidR="00B27CBD" w:rsidRDefault="00B27CBD">
      <w:pPr>
        <w:pStyle w:val="GDMO1"/>
        <w:rPr>
          <w:rFonts w:ascii="Arial" w:hAnsi="Arial"/>
        </w:rPr>
      </w:pPr>
    </w:p>
    <w:p w14:paraId="75380CB6" w14:textId="77777777" w:rsidR="00B27CBD" w:rsidRDefault="00B27CBD">
      <w:pPr>
        <w:pStyle w:val="Heading3"/>
      </w:pPr>
      <w:bookmarkStart w:id="603" w:name="_Toc509323056"/>
      <w:r>
        <w:t>C.3.5.8</w:t>
      </w:r>
      <w:r>
        <w:tab/>
        <w:t>attMobileEmergencyCalls</w:t>
      </w:r>
      <w:bookmarkEnd w:id="603"/>
    </w:p>
    <w:p w14:paraId="024CA266" w14:textId="77777777" w:rsidR="00B27CBD" w:rsidRDefault="00B27CBD">
      <w:pPr>
        <w:pStyle w:val="GDMO1"/>
        <w:rPr>
          <w:rFonts w:ascii="Arial" w:hAnsi="Arial"/>
        </w:rPr>
      </w:pPr>
      <w:r>
        <w:rPr>
          <w:rFonts w:ascii="Arial" w:hAnsi="Arial"/>
        </w:rPr>
        <w:t xml:space="preserve">attMobileEmergencyCalls </w:t>
      </w:r>
      <w:r>
        <w:rPr>
          <w:rFonts w:ascii="Arial" w:hAnsi="Arial"/>
          <w:b/>
        </w:rPr>
        <w:t>ATTRIBUTE</w:t>
      </w:r>
    </w:p>
    <w:p w14:paraId="50FED555" w14:textId="77777777" w:rsidR="00B27CBD" w:rsidRDefault="00B27CBD">
      <w:pPr>
        <w:pStyle w:val="GDMO2"/>
        <w:rPr>
          <w:rFonts w:ascii="Arial" w:hAnsi="Arial"/>
        </w:rPr>
      </w:pPr>
      <w:r>
        <w:rPr>
          <w:rFonts w:ascii="Arial" w:hAnsi="Arial"/>
        </w:rPr>
        <w:t>WITH ATTRIBUTE SYNTAX</w:t>
      </w:r>
    </w:p>
    <w:p w14:paraId="5B4AF326" w14:textId="77777777" w:rsidR="00B27CBD" w:rsidRDefault="00B27CBD">
      <w:pPr>
        <w:pStyle w:val="GDMO3"/>
        <w:rPr>
          <w:rFonts w:ascii="Arial" w:hAnsi="Arial"/>
        </w:rPr>
      </w:pPr>
      <w:r>
        <w:rPr>
          <w:rFonts w:ascii="Arial" w:hAnsi="Arial"/>
        </w:rPr>
        <w:t>GSM1204TypeModule.GSMMeasurementType1;</w:t>
      </w:r>
    </w:p>
    <w:p w14:paraId="655EDE68" w14:textId="77777777" w:rsidR="00B27CBD" w:rsidRDefault="00B27CBD">
      <w:pPr>
        <w:pStyle w:val="GDMO2"/>
        <w:rPr>
          <w:rFonts w:ascii="Arial" w:hAnsi="Arial"/>
        </w:rPr>
      </w:pPr>
      <w:r>
        <w:rPr>
          <w:rFonts w:ascii="Arial" w:hAnsi="Arial"/>
        </w:rPr>
        <w:t>BEHAVIOUR</w:t>
      </w:r>
    </w:p>
    <w:p w14:paraId="03872150" w14:textId="77777777" w:rsidR="00B27CBD" w:rsidRDefault="00B27CBD">
      <w:pPr>
        <w:pStyle w:val="GDMO3"/>
        <w:rPr>
          <w:rFonts w:ascii="Arial" w:hAnsi="Arial"/>
        </w:rPr>
      </w:pPr>
      <w:r>
        <w:rPr>
          <w:rFonts w:ascii="Arial" w:hAnsi="Arial"/>
        </w:rPr>
        <w:t>generalMeasurementAttributeBehaviour;</w:t>
      </w:r>
    </w:p>
    <w:p w14:paraId="7215B242" w14:textId="77777777" w:rsidR="00B27CBD" w:rsidRDefault="00B27CBD">
      <w:pPr>
        <w:pStyle w:val="GDMO1"/>
        <w:rPr>
          <w:rFonts w:ascii="Arial" w:hAnsi="Arial"/>
        </w:rPr>
      </w:pPr>
      <w:r>
        <w:rPr>
          <w:rFonts w:ascii="Arial" w:hAnsi="Arial"/>
          <w:b/>
        </w:rPr>
        <w:t>REGISTERED AS</w:t>
      </w:r>
      <w:r>
        <w:rPr>
          <w:rFonts w:ascii="Arial" w:hAnsi="Arial"/>
        </w:rPr>
        <w:t xml:space="preserve"> {gsm1204attribute 358};</w:t>
      </w:r>
    </w:p>
    <w:p w14:paraId="456470A8" w14:textId="77777777" w:rsidR="00B27CBD" w:rsidRDefault="00B27CBD">
      <w:pPr>
        <w:pStyle w:val="GDMO1"/>
        <w:rPr>
          <w:rFonts w:ascii="Arial" w:hAnsi="Arial"/>
        </w:rPr>
      </w:pPr>
    </w:p>
    <w:p w14:paraId="3942BF6A" w14:textId="77777777" w:rsidR="00B27CBD" w:rsidRDefault="00B27CBD">
      <w:pPr>
        <w:pStyle w:val="Heading3"/>
      </w:pPr>
      <w:bookmarkStart w:id="604" w:name="_Toc509323057"/>
      <w:r>
        <w:t>C.3.5.9</w:t>
      </w:r>
      <w:r>
        <w:tab/>
        <w:t>succMobileEmergencyCalls</w:t>
      </w:r>
      <w:bookmarkEnd w:id="604"/>
    </w:p>
    <w:p w14:paraId="50B60BF1" w14:textId="77777777" w:rsidR="00B27CBD" w:rsidRDefault="00B27CBD">
      <w:pPr>
        <w:pStyle w:val="GDMO1"/>
        <w:rPr>
          <w:rFonts w:ascii="Arial" w:hAnsi="Arial"/>
        </w:rPr>
      </w:pPr>
      <w:r>
        <w:rPr>
          <w:rFonts w:ascii="Arial" w:hAnsi="Arial"/>
        </w:rPr>
        <w:t xml:space="preserve">succMobileEmergencyCalls </w:t>
      </w:r>
      <w:r>
        <w:rPr>
          <w:rFonts w:ascii="Arial" w:hAnsi="Arial"/>
          <w:b/>
        </w:rPr>
        <w:t>ATTRIBUTE</w:t>
      </w:r>
    </w:p>
    <w:p w14:paraId="72F4EC7F" w14:textId="77777777" w:rsidR="00B27CBD" w:rsidRDefault="00B27CBD">
      <w:pPr>
        <w:pStyle w:val="GDMO2"/>
        <w:rPr>
          <w:rFonts w:ascii="Arial" w:hAnsi="Arial"/>
        </w:rPr>
      </w:pPr>
      <w:r>
        <w:rPr>
          <w:rFonts w:ascii="Arial" w:hAnsi="Arial"/>
        </w:rPr>
        <w:t>WITH ATTRIBUTE SYNTAX</w:t>
      </w:r>
    </w:p>
    <w:p w14:paraId="3921BD12" w14:textId="77777777" w:rsidR="00B27CBD" w:rsidRDefault="00B27CBD">
      <w:pPr>
        <w:pStyle w:val="GDMO3"/>
        <w:rPr>
          <w:rFonts w:ascii="Arial" w:hAnsi="Arial"/>
        </w:rPr>
      </w:pPr>
      <w:r>
        <w:rPr>
          <w:rFonts w:ascii="Arial" w:hAnsi="Arial"/>
        </w:rPr>
        <w:t>GSM1204TypeModule.GSMMeasurementType1;</w:t>
      </w:r>
    </w:p>
    <w:p w14:paraId="5E5F3BF8" w14:textId="77777777" w:rsidR="00B27CBD" w:rsidRDefault="00B27CBD">
      <w:pPr>
        <w:pStyle w:val="GDMO2"/>
        <w:rPr>
          <w:rFonts w:ascii="Arial" w:hAnsi="Arial"/>
        </w:rPr>
      </w:pPr>
      <w:r>
        <w:rPr>
          <w:rFonts w:ascii="Arial" w:hAnsi="Arial"/>
        </w:rPr>
        <w:t>BEHAVIOUR</w:t>
      </w:r>
    </w:p>
    <w:p w14:paraId="068C9089" w14:textId="77777777" w:rsidR="00B27CBD" w:rsidRDefault="00B27CBD">
      <w:pPr>
        <w:pStyle w:val="GDMO3"/>
        <w:rPr>
          <w:rFonts w:ascii="Arial" w:hAnsi="Arial"/>
        </w:rPr>
      </w:pPr>
      <w:r>
        <w:rPr>
          <w:rFonts w:ascii="Arial" w:hAnsi="Arial"/>
        </w:rPr>
        <w:t>generalMeasurementAttributeBehaviour;</w:t>
      </w:r>
    </w:p>
    <w:p w14:paraId="59917969" w14:textId="77777777" w:rsidR="00B27CBD" w:rsidRDefault="00B27CBD">
      <w:pPr>
        <w:pStyle w:val="GDMO1"/>
        <w:rPr>
          <w:rFonts w:ascii="Arial" w:hAnsi="Arial"/>
        </w:rPr>
      </w:pPr>
      <w:r>
        <w:rPr>
          <w:rFonts w:ascii="Arial" w:hAnsi="Arial"/>
          <w:b/>
        </w:rPr>
        <w:t>REGISTERED AS</w:t>
      </w:r>
      <w:r>
        <w:rPr>
          <w:rFonts w:ascii="Arial" w:hAnsi="Arial"/>
        </w:rPr>
        <w:t xml:space="preserve"> {gsm1204attribute 359};</w:t>
      </w:r>
    </w:p>
    <w:p w14:paraId="3CEBA057" w14:textId="77777777" w:rsidR="00B27CBD" w:rsidRDefault="00B27CBD">
      <w:pPr>
        <w:pStyle w:val="GDMO1"/>
        <w:rPr>
          <w:rFonts w:ascii="Arial" w:hAnsi="Arial"/>
        </w:rPr>
      </w:pPr>
    </w:p>
    <w:p w14:paraId="3672F25D" w14:textId="77777777" w:rsidR="00B27CBD" w:rsidRDefault="00B27CBD">
      <w:pPr>
        <w:pStyle w:val="Heading3"/>
      </w:pPr>
      <w:bookmarkStart w:id="605" w:name="_Toc509323058"/>
      <w:r>
        <w:t>C.3.5.10</w:t>
      </w:r>
      <w:r>
        <w:tab/>
        <w:t>ansMobileEmergencyCalls</w:t>
      </w:r>
      <w:bookmarkEnd w:id="605"/>
    </w:p>
    <w:p w14:paraId="72C89B92" w14:textId="77777777" w:rsidR="00B27CBD" w:rsidRDefault="00B27CBD">
      <w:pPr>
        <w:pStyle w:val="GDMO1"/>
        <w:rPr>
          <w:rFonts w:ascii="Arial" w:hAnsi="Arial"/>
        </w:rPr>
      </w:pPr>
      <w:r>
        <w:rPr>
          <w:rFonts w:ascii="Arial" w:hAnsi="Arial"/>
        </w:rPr>
        <w:t xml:space="preserve">ansMobileEmergencyCalls </w:t>
      </w:r>
      <w:r>
        <w:rPr>
          <w:rFonts w:ascii="Arial" w:hAnsi="Arial"/>
          <w:b/>
        </w:rPr>
        <w:t>ATTRIBUTE</w:t>
      </w:r>
    </w:p>
    <w:p w14:paraId="15051C50" w14:textId="77777777" w:rsidR="00B27CBD" w:rsidRDefault="00B27CBD">
      <w:pPr>
        <w:pStyle w:val="GDMO2"/>
        <w:rPr>
          <w:rFonts w:ascii="Arial" w:hAnsi="Arial"/>
        </w:rPr>
      </w:pPr>
      <w:r>
        <w:rPr>
          <w:rFonts w:ascii="Arial" w:hAnsi="Arial"/>
        </w:rPr>
        <w:t>WITH ATTRIBUTE SYNTAX</w:t>
      </w:r>
    </w:p>
    <w:p w14:paraId="001BEEAD" w14:textId="77777777" w:rsidR="00B27CBD" w:rsidRDefault="00B27CBD">
      <w:pPr>
        <w:pStyle w:val="GDMO3"/>
        <w:rPr>
          <w:rFonts w:ascii="Arial" w:hAnsi="Arial"/>
        </w:rPr>
      </w:pPr>
      <w:r>
        <w:rPr>
          <w:rFonts w:ascii="Arial" w:hAnsi="Arial"/>
        </w:rPr>
        <w:t>GSM1204TypeModule.GSMMeasurementType1;</w:t>
      </w:r>
    </w:p>
    <w:p w14:paraId="4AA00C82" w14:textId="77777777" w:rsidR="00B27CBD" w:rsidRDefault="00B27CBD">
      <w:pPr>
        <w:pStyle w:val="GDMO2"/>
        <w:rPr>
          <w:rFonts w:ascii="Arial" w:hAnsi="Arial"/>
        </w:rPr>
      </w:pPr>
      <w:r>
        <w:rPr>
          <w:rFonts w:ascii="Arial" w:hAnsi="Arial"/>
        </w:rPr>
        <w:t>BEHAVIOUR</w:t>
      </w:r>
    </w:p>
    <w:p w14:paraId="790CB0C4" w14:textId="77777777" w:rsidR="00B27CBD" w:rsidRDefault="00B27CBD">
      <w:pPr>
        <w:pStyle w:val="GDMO3"/>
        <w:rPr>
          <w:rFonts w:ascii="Arial" w:hAnsi="Arial"/>
        </w:rPr>
      </w:pPr>
      <w:r>
        <w:rPr>
          <w:rFonts w:ascii="Arial" w:hAnsi="Arial"/>
        </w:rPr>
        <w:t>generalMeasurementAttributeBehaviour;</w:t>
      </w:r>
    </w:p>
    <w:p w14:paraId="76E639C0" w14:textId="77777777" w:rsidR="00B27CBD" w:rsidRDefault="00B27CBD">
      <w:pPr>
        <w:pStyle w:val="GDMO1"/>
        <w:rPr>
          <w:rFonts w:ascii="Arial" w:hAnsi="Arial"/>
        </w:rPr>
      </w:pPr>
      <w:r>
        <w:rPr>
          <w:rFonts w:ascii="Arial" w:hAnsi="Arial"/>
          <w:b/>
        </w:rPr>
        <w:t>REGISTERED AS</w:t>
      </w:r>
      <w:r>
        <w:rPr>
          <w:rFonts w:ascii="Arial" w:hAnsi="Arial"/>
        </w:rPr>
        <w:t xml:space="preserve"> {gsm1204attribute 3510};</w:t>
      </w:r>
    </w:p>
    <w:p w14:paraId="79425FFA" w14:textId="77777777" w:rsidR="00B27CBD" w:rsidRDefault="00B27CBD">
      <w:pPr>
        <w:pStyle w:val="GDMO1"/>
        <w:rPr>
          <w:rFonts w:ascii="Arial" w:hAnsi="Arial"/>
        </w:rPr>
      </w:pPr>
    </w:p>
    <w:p w14:paraId="0268E2F3" w14:textId="77777777" w:rsidR="00B27CBD" w:rsidRDefault="00B27CBD">
      <w:pPr>
        <w:pStyle w:val="Heading3"/>
      </w:pPr>
      <w:bookmarkStart w:id="606" w:name="_Toc509323059"/>
      <w:r>
        <w:t>C.3.5.11</w:t>
      </w:r>
      <w:r>
        <w:tab/>
        <w:t>attCipheringModeControlProcs</w:t>
      </w:r>
      <w:bookmarkEnd w:id="606"/>
    </w:p>
    <w:p w14:paraId="0CD731C3" w14:textId="77777777" w:rsidR="00B27CBD" w:rsidRDefault="00B27CBD">
      <w:pPr>
        <w:pStyle w:val="GDMO1"/>
        <w:rPr>
          <w:rFonts w:ascii="Arial" w:hAnsi="Arial"/>
        </w:rPr>
      </w:pPr>
      <w:r>
        <w:rPr>
          <w:rFonts w:ascii="Arial" w:hAnsi="Arial"/>
        </w:rPr>
        <w:t xml:space="preserve">attCipheringModeControlProcs </w:t>
      </w:r>
      <w:r>
        <w:rPr>
          <w:rFonts w:ascii="Arial" w:hAnsi="Arial"/>
          <w:b/>
        </w:rPr>
        <w:t>ATTRIBUTE</w:t>
      </w:r>
    </w:p>
    <w:p w14:paraId="369CC322" w14:textId="77777777" w:rsidR="00B27CBD" w:rsidRDefault="00B27CBD">
      <w:pPr>
        <w:pStyle w:val="GDMO2"/>
        <w:rPr>
          <w:rFonts w:ascii="Arial" w:hAnsi="Arial"/>
        </w:rPr>
      </w:pPr>
      <w:r>
        <w:rPr>
          <w:rFonts w:ascii="Arial" w:hAnsi="Arial"/>
        </w:rPr>
        <w:t>WITH ATTRIBUTE SYNTAX</w:t>
      </w:r>
    </w:p>
    <w:p w14:paraId="36F6D027" w14:textId="77777777" w:rsidR="00B27CBD" w:rsidRDefault="00B27CBD">
      <w:pPr>
        <w:pStyle w:val="GDMO3"/>
        <w:rPr>
          <w:rFonts w:ascii="Arial" w:hAnsi="Arial"/>
        </w:rPr>
      </w:pPr>
      <w:r>
        <w:rPr>
          <w:rFonts w:ascii="Arial" w:hAnsi="Arial"/>
        </w:rPr>
        <w:t>GSM1204TypeModule.GSMMeasurementType1;</w:t>
      </w:r>
    </w:p>
    <w:p w14:paraId="359C266F" w14:textId="77777777" w:rsidR="00B27CBD" w:rsidRDefault="00B27CBD">
      <w:pPr>
        <w:pStyle w:val="GDMO2"/>
        <w:rPr>
          <w:rFonts w:ascii="Arial" w:hAnsi="Arial"/>
        </w:rPr>
      </w:pPr>
      <w:r>
        <w:rPr>
          <w:rFonts w:ascii="Arial" w:hAnsi="Arial"/>
        </w:rPr>
        <w:t>BEHAVIOUR</w:t>
      </w:r>
    </w:p>
    <w:p w14:paraId="427B47FE" w14:textId="77777777" w:rsidR="00B27CBD" w:rsidRDefault="00B27CBD">
      <w:pPr>
        <w:pStyle w:val="GDMO3"/>
        <w:rPr>
          <w:rFonts w:ascii="Arial" w:hAnsi="Arial"/>
        </w:rPr>
      </w:pPr>
      <w:r>
        <w:rPr>
          <w:rFonts w:ascii="Arial" w:hAnsi="Arial"/>
        </w:rPr>
        <w:t>generalMeasurementAttributeBehaviour;</w:t>
      </w:r>
    </w:p>
    <w:p w14:paraId="0E85A2AF" w14:textId="77777777" w:rsidR="00B27CBD" w:rsidRDefault="00B27CBD">
      <w:pPr>
        <w:pStyle w:val="GDMO1"/>
        <w:rPr>
          <w:rFonts w:ascii="Arial" w:hAnsi="Arial"/>
        </w:rPr>
      </w:pPr>
      <w:r>
        <w:rPr>
          <w:rFonts w:ascii="Arial" w:hAnsi="Arial"/>
          <w:b/>
        </w:rPr>
        <w:t>REGISTERED AS</w:t>
      </w:r>
      <w:r>
        <w:rPr>
          <w:rFonts w:ascii="Arial" w:hAnsi="Arial"/>
        </w:rPr>
        <w:t xml:space="preserve"> {gsm1204attribute 3511};</w:t>
      </w:r>
    </w:p>
    <w:p w14:paraId="37BECB06" w14:textId="77777777" w:rsidR="00B27CBD" w:rsidRDefault="00B27CBD">
      <w:pPr>
        <w:pStyle w:val="GDMO1"/>
        <w:rPr>
          <w:rFonts w:ascii="Arial" w:hAnsi="Arial"/>
        </w:rPr>
      </w:pPr>
    </w:p>
    <w:p w14:paraId="2D7F688B" w14:textId="77777777" w:rsidR="00B27CBD" w:rsidRDefault="00B27CBD">
      <w:pPr>
        <w:pStyle w:val="Heading3"/>
      </w:pPr>
      <w:bookmarkStart w:id="607" w:name="_Toc509323060"/>
      <w:r>
        <w:t>C.3.5.12</w:t>
      </w:r>
      <w:r>
        <w:tab/>
        <w:t>succCipheringModeControlProcs</w:t>
      </w:r>
      <w:bookmarkEnd w:id="607"/>
    </w:p>
    <w:p w14:paraId="0BDA5B4A" w14:textId="77777777" w:rsidR="00B27CBD" w:rsidRDefault="00B27CBD">
      <w:pPr>
        <w:pStyle w:val="GDMO1"/>
        <w:keepNext/>
        <w:rPr>
          <w:rFonts w:ascii="Arial" w:hAnsi="Arial"/>
        </w:rPr>
      </w:pPr>
      <w:r>
        <w:rPr>
          <w:rFonts w:ascii="Arial" w:hAnsi="Arial"/>
        </w:rPr>
        <w:t xml:space="preserve">succCipheringModeControlProcs </w:t>
      </w:r>
      <w:r>
        <w:rPr>
          <w:rFonts w:ascii="Arial" w:hAnsi="Arial"/>
          <w:b/>
        </w:rPr>
        <w:t>ATTRIBUTE</w:t>
      </w:r>
    </w:p>
    <w:p w14:paraId="52ECE19A" w14:textId="77777777" w:rsidR="00B27CBD" w:rsidRDefault="00B27CBD">
      <w:pPr>
        <w:pStyle w:val="GDMO2"/>
        <w:keepNext/>
        <w:rPr>
          <w:rFonts w:ascii="Arial" w:hAnsi="Arial"/>
        </w:rPr>
      </w:pPr>
      <w:r>
        <w:rPr>
          <w:rFonts w:ascii="Arial" w:hAnsi="Arial"/>
        </w:rPr>
        <w:t>WITH ATTRIBUTE SYNTAX</w:t>
      </w:r>
    </w:p>
    <w:p w14:paraId="6497A1DE" w14:textId="77777777" w:rsidR="00B27CBD" w:rsidRDefault="00B27CBD">
      <w:pPr>
        <w:pStyle w:val="GDMO3"/>
        <w:rPr>
          <w:rFonts w:ascii="Arial" w:hAnsi="Arial"/>
        </w:rPr>
      </w:pPr>
      <w:r>
        <w:rPr>
          <w:rFonts w:ascii="Arial" w:hAnsi="Arial"/>
        </w:rPr>
        <w:t>GSM1204TypeModule.GSMMeasurementType1;</w:t>
      </w:r>
    </w:p>
    <w:p w14:paraId="2829A215" w14:textId="77777777" w:rsidR="00B27CBD" w:rsidRDefault="00B27CBD">
      <w:pPr>
        <w:pStyle w:val="GDMO2"/>
        <w:rPr>
          <w:rFonts w:ascii="Arial" w:hAnsi="Arial"/>
        </w:rPr>
      </w:pPr>
      <w:r>
        <w:rPr>
          <w:rFonts w:ascii="Arial" w:hAnsi="Arial"/>
        </w:rPr>
        <w:t>BEHAVIOUR</w:t>
      </w:r>
    </w:p>
    <w:p w14:paraId="603BD0B3" w14:textId="77777777" w:rsidR="00B27CBD" w:rsidRDefault="00B27CBD">
      <w:pPr>
        <w:pStyle w:val="GDMO3"/>
        <w:rPr>
          <w:rFonts w:ascii="Arial" w:hAnsi="Arial"/>
        </w:rPr>
      </w:pPr>
      <w:r>
        <w:rPr>
          <w:rFonts w:ascii="Arial" w:hAnsi="Arial"/>
        </w:rPr>
        <w:t>generalMeasurementAttributeBehaviour;</w:t>
      </w:r>
    </w:p>
    <w:p w14:paraId="71C25165" w14:textId="77777777" w:rsidR="00B27CBD" w:rsidRDefault="00B27CBD">
      <w:pPr>
        <w:pStyle w:val="GDMO1"/>
        <w:rPr>
          <w:rFonts w:ascii="Arial" w:hAnsi="Arial"/>
        </w:rPr>
      </w:pPr>
      <w:r>
        <w:rPr>
          <w:rFonts w:ascii="Arial" w:hAnsi="Arial"/>
          <w:b/>
        </w:rPr>
        <w:t>REGISTERED AS</w:t>
      </w:r>
      <w:r>
        <w:rPr>
          <w:rFonts w:ascii="Arial" w:hAnsi="Arial"/>
        </w:rPr>
        <w:t xml:space="preserve"> {gsm1204attribute 3512};</w:t>
      </w:r>
    </w:p>
    <w:p w14:paraId="46B97EE3" w14:textId="77777777" w:rsidR="00B27CBD" w:rsidRDefault="00B27CBD">
      <w:pPr>
        <w:pStyle w:val="GDMO1"/>
        <w:rPr>
          <w:rFonts w:ascii="Arial" w:hAnsi="Arial"/>
        </w:rPr>
      </w:pPr>
    </w:p>
    <w:p w14:paraId="55459338" w14:textId="77777777" w:rsidR="00B27CBD" w:rsidRDefault="00B27CBD">
      <w:pPr>
        <w:pStyle w:val="Heading3"/>
      </w:pPr>
      <w:bookmarkStart w:id="608" w:name="_Toc509323061"/>
      <w:r>
        <w:t>C.3.5.13</w:t>
      </w:r>
      <w:r>
        <w:tab/>
        <w:t>attInterrogationOfHLRsForRouting</w:t>
      </w:r>
      <w:bookmarkEnd w:id="608"/>
    </w:p>
    <w:p w14:paraId="692DB37E" w14:textId="77777777" w:rsidR="00B27CBD" w:rsidRDefault="00B27CBD">
      <w:pPr>
        <w:pStyle w:val="GDMO1"/>
        <w:rPr>
          <w:rFonts w:ascii="Arial" w:hAnsi="Arial"/>
        </w:rPr>
      </w:pPr>
      <w:r>
        <w:rPr>
          <w:rFonts w:ascii="Arial" w:hAnsi="Arial"/>
        </w:rPr>
        <w:t xml:space="preserve">attInterrogationOfHLRsForRouting </w:t>
      </w:r>
      <w:r>
        <w:rPr>
          <w:rFonts w:ascii="Arial" w:hAnsi="Arial"/>
          <w:b/>
        </w:rPr>
        <w:t>ATTRIBUTE</w:t>
      </w:r>
    </w:p>
    <w:p w14:paraId="194BD50C" w14:textId="77777777" w:rsidR="00B27CBD" w:rsidRDefault="00B27CBD">
      <w:pPr>
        <w:pStyle w:val="GDMO2"/>
        <w:rPr>
          <w:rFonts w:ascii="Arial" w:hAnsi="Arial"/>
        </w:rPr>
      </w:pPr>
      <w:r>
        <w:rPr>
          <w:rFonts w:ascii="Arial" w:hAnsi="Arial"/>
        </w:rPr>
        <w:t>WITH ATTRIBUTE SYNTAX</w:t>
      </w:r>
    </w:p>
    <w:p w14:paraId="0D38F2E5" w14:textId="77777777" w:rsidR="00B27CBD" w:rsidRDefault="00B27CBD">
      <w:pPr>
        <w:pStyle w:val="GDMO3"/>
        <w:rPr>
          <w:rFonts w:ascii="Arial" w:hAnsi="Arial"/>
        </w:rPr>
      </w:pPr>
      <w:r>
        <w:rPr>
          <w:rFonts w:ascii="Arial" w:hAnsi="Arial"/>
        </w:rPr>
        <w:t>GSM1204TypeModule.GSMMeasurementType1;</w:t>
      </w:r>
    </w:p>
    <w:p w14:paraId="5CCB043F" w14:textId="77777777" w:rsidR="00B27CBD" w:rsidRDefault="00B27CBD">
      <w:pPr>
        <w:pStyle w:val="GDMO2"/>
        <w:rPr>
          <w:rFonts w:ascii="Arial" w:hAnsi="Arial"/>
        </w:rPr>
      </w:pPr>
      <w:r>
        <w:rPr>
          <w:rFonts w:ascii="Arial" w:hAnsi="Arial"/>
        </w:rPr>
        <w:t>BEHAVIOUR</w:t>
      </w:r>
    </w:p>
    <w:p w14:paraId="736EC28B" w14:textId="77777777" w:rsidR="00B27CBD" w:rsidRDefault="00B27CBD">
      <w:pPr>
        <w:pStyle w:val="GDMO3"/>
        <w:rPr>
          <w:rFonts w:ascii="Arial" w:hAnsi="Arial"/>
        </w:rPr>
      </w:pPr>
      <w:r>
        <w:rPr>
          <w:rFonts w:ascii="Arial" w:hAnsi="Arial"/>
        </w:rPr>
        <w:lastRenderedPageBreak/>
        <w:t>generalMeasurementAttributeBehaviour;</w:t>
      </w:r>
    </w:p>
    <w:p w14:paraId="7B2A50A5" w14:textId="77777777" w:rsidR="00B27CBD" w:rsidRDefault="00B27CBD">
      <w:pPr>
        <w:pStyle w:val="GDMO1"/>
        <w:rPr>
          <w:rFonts w:ascii="Arial" w:hAnsi="Arial"/>
        </w:rPr>
      </w:pPr>
      <w:r>
        <w:rPr>
          <w:rFonts w:ascii="Arial" w:hAnsi="Arial"/>
          <w:b/>
        </w:rPr>
        <w:t>REGISTERED AS</w:t>
      </w:r>
      <w:r>
        <w:rPr>
          <w:rFonts w:ascii="Arial" w:hAnsi="Arial"/>
        </w:rPr>
        <w:t xml:space="preserve"> {gsm1204attribute 3513};</w:t>
      </w:r>
    </w:p>
    <w:p w14:paraId="2164B76A" w14:textId="77777777" w:rsidR="00B27CBD" w:rsidRDefault="00B27CBD">
      <w:pPr>
        <w:pStyle w:val="GDMO1"/>
        <w:rPr>
          <w:rFonts w:ascii="Arial" w:hAnsi="Arial"/>
        </w:rPr>
      </w:pPr>
    </w:p>
    <w:p w14:paraId="2FDD1F85" w14:textId="77777777" w:rsidR="00B27CBD" w:rsidRDefault="00B27CBD">
      <w:pPr>
        <w:pStyle w:val="Heading3"/>
      </w:pPr>
      <w:bookmarkStart w:id="609" w:name="_Toc509323062"/>
      <w:r>
        <w:t>C.3.5.14</w:t>
      </w:r>
      <w:r>
        <w:tab/>
        <w:t>succInterrogationOfHLRsMSRNObtained</w:t>
      </w:r>
      <w:bookmarkEnd w:id="609"/>
    </w:p>
    <w:p w14:paraId="510F0C21" w14:textId="77777777" w:rsidR="00B27CBD" w:rsidRDefault="00B27CBD">
      <w:pPr>
        <w:pStyle w:val="GDMO1"/>
        <w:rPr>
          <w:rFonts w:ascii="Arial" w:hAnsi="Arial"/>
        </w:rPr>
      </w:pPr>
      <w:r>
        <w:rPr>
          <w:rFonts w:ascii="Arial" w:hAnsi="Arial"/>
        </w:rPr>
        <w:t xml:space="preserve">succInterrogationOfHLRsMSRNObtained </w:t>
      </w:r>
      <w:r>
        <w:rPr>
          <w:rFonts w:ascii="Arial" w:hAnsi="Arial"/>
          <w:b/>
        </w:rPr>
        <w:t>ATTRIBUTE</w:t>
      </w:r>
    </w:p>
    <w:p w14:paraId="49512D86" w14:textId="77777777" w:rsidR="00B27CBD" w:rsidRDefault="00B27CBD">
      <w:pPr>
        <w:pStyle w:val="GDMO2"/>
        <w:rPr>
          <w:rFonts w:ascii="Arial" w:hAnsi="Arial"/>
        </w:rPr>
      </w:pPr>
      <w:r>
        <w:rPr>
          <w:rFonts w:ascii="Arial" w:hAnsi="Arial"/>
        </w:rPr>
        <w:t>WITH ATTRIBUTE SYNTAX</w:t>
      </w:r>
    </w:p>
    <w:p w14:paraId="4A4C37DC" w14:textId="77777777" w:rsidR="00B27CBD" w:rsidRDefault="00B27CBD">
      <w:pPr>
        <w:pStyle w:val="GDMO3"/>
        <w:rPr>
          <w:rFonts w:ascii="Arial" w:hAnsi="Arial"/>
        </w:rPr>
      </w:pPr>
      <w:r>
        <w:rPr>
          <w:rFonts w:ascii="Arial" w:hAnsi="Arial"/>
        </w:rPr>
        <w:t>GSM1204TypeModule.GSMMeasurementType1;</w:t>
      </w:r>
    </w:p>
    <w:p w14:paraId="6907C604" w14:textId="77777777" w:rsidR="00B27CBD" w:rsidRDefault="00B27CBD">
      <w:pPr>
        <w:pStyle w:val="GDMO2"/>
        <w:rPr>
          <w:rFonts w:ascii="Arial" w:hAnsi="Arial"/>
        </w:rPr>
      </w:pPr>
      <w:r>
        <w:rPr>
          <w:rFonts w:ascii="Arial" w:hAnsi="Arial"/>
        </w:rPr>
        <w:t>BEHAVIOUR</w:t>
      </w:r>
    </w:p>
    <w:p w14:paraId="6A447226" w14:textId="77777777" w:rsidR="00B27CBD" w:rsidRDefault="00B27CBD">
      <w:pPr>
        <w:pStyle w:val="GDMO3"/>
        <w:rPr>
          <w:rFonts w:ascii="Arial" w:hAnsi="Arial"/>
        </w:rPr>
      </w:pPr>
      <w:r>
        <w:rPr>
          <w:rFonts w:ascii="Arial" w:hAnsi="Arial"/>
        </w:rPr>
        <w:t>generalMeasurementAttributeBehaviour;</w:t>
      </w:r>
    </w:p>
    <w:p w14:paraId="5EDC0ED1" w14:textId="77777777" w:rsidR="00B27CBD" w:rsidRDefault="00B27CBD">
      <w:pPr>
        <w:pStyle w:val="GDMO1"/>
        <w:rPr>
          <w:rFonts w:ascii="Arial" w:hAnsi="Arial"/>
        </w:rPr>
      </w:pPr>
      <w:r>
        <w:rPr>
          <w:rFonts w:ascii="Arial" w:hAnsi="Arial"/>
          <w:b/>
        </w:rPr>
        <w:t>REGISTERED AS</w:t>
      </w:r>
      <w:r>
        <w:rPr>
          <w:rFonts w:ascii="Arial" w:hAnsi="Arial"/>
        </w:rPr>
        <w:t xml:space="preserve"> {gsm1204attribute 3514};</w:t>
      </w:r>
    </w:p>
    <w:p w14:paraId="3B316129" w14:textId="77777777" w:rsidR="00B27CBD" w:rsidRDefault="00B27CBD">
      <w:pPr>
        <w:pStyle w:val="GDMO1"/>
        <w:rPr>
          <w:rFonts w:ascii="Arial" w:hAnsi="Arial"/>
        </w:rPr>
      </w:pPr>
    </w:p>
    <w:p w14:paraId="706937AF" w14:textId="77777777" w:rsidR="00B27CBD" w:rsidRDefault="00B27CBD">
      <w:pPr>
        <w:pStyle w:val="Heading3"/>
      </w:pPr>
      <w:bookmarkStart w:id="610" w:name="_Toc509323063"/>
      <w:r>
        <w:t>C.3.5.15</w:t>
      </w:r>
      <w:r>
        <w:tab/>
        <w:t>succInterrogationOfHLRsCallForwarding</w:t>
      </w:r>
      <w:bookmarkEnd w:id="610"/>
    </w:p>
    <w:p w14:paraId="0F8A33F5" w14:textId="77777777" w:rsidR="00B27CBD" w:rsidRDefault="00B27CBD">
      <w:pPr>
        <w:pStyle w:val="GDMO1"/>
        <w:rPr>
          <w:rFonts w:ascii="Arial" w:hAnsi="Arial"/>
        </w:rPr>
      </w:pPr>
      <w:r>
        <w:rPr>
          <w:rFonts w:ascii="Arial" w:hAnsi="Arial"/>
        </w:rPr>
        <w:t xml:space="preserve">succInterrogationOfHLRsCallForwarding </w:t>
      </w:r>
      <w:r>
        <w:rPr>
          <w:rFonts w:ascii="Arial" w:hAnsi="Arial"/>
          <w:b/>
        </w:rPr>
        <w:t>ATTRIBUTE</w:t>
      </w:r>
    </w:p>
    <w:p w14:paraId="43F7E963" w14:textId="77777777" w:rsidR="00B27CBD" w:rsidRDefault="00B27CBD">
      <w:pPr>
        <w:pStyle w:val="GDMO2"/>
        <w:rPr>
          <w:rFonts w:ascii="Arial" w:hAnsi="Arial"/>
        </w:rPr>
      </w:pPr>
      <w:r>
        <w:rPr>
          <w:rFonts w:ascii="Arial" w:hAnsi="Arial"/>
        </w:rPr>
        <w:t>WITH ATTRIBUTE SYNTAX</w:t>
      </w:r>
    </w:p>
    <w:p w14:paraId="18C15B53" w14:textId="77777777" w:rsidR="00B27CBD" w:rsidRDefault="00B27CBD">
      <w:pPr>
        <w:pStyle w:val="GDMO3"/>
        <w:rPr>
          <w:rFonts w:ascii="Arial" w:hAnsi="Arial"/>
        </w:rPr>
      </w:pPr>
      <w:r>
        <w:rPr>
          <w:rFonts w:ascii="Arial" w:hAnsi="Arial"/>
        </w:rPr>
        <w:t>GSM1204TypeModule.GSMMeasurementType1;</w:t>
      </w:r>
    </w:p>
    <w:p w14:paraId="4CD94942" w14:textId="77777777" w:rsidR="00B27CBD" w:rsidRDefault="00B27CBD">
      <w:pPr>
        <w:pStyle w:val="GDMO2"/>
        <w:rPr>
          <w:rFonts w:ascii="Arial" w:hAnsi="Arial"/>
        </w:rPr>
      </w:pPr>
      <w:r>
        <w:rPr>
          <w:rFonts w:ascii="Arial" w:hAnsi="Arial"/>
        </w:rPr>
        <w:t>BEHAVIOUR</w:t>
      </w:r>
    </w:p>
    <w:p w14:paraId="46DC351B" w14:textId="77777777" w:rsidR="00B27CBD" w:rsidRDefault="00B27CBD">
      <w:pPr>
        <w:pStyle w:val="GDMO3"/>
        <w:rPr>
          <w:rFonts w:ascii="Arial" w:hAnsi="Arial"/>
        </w:rPr>
      </w:pPr>
      <w:r>
        <w:rPr>
          <w:rFonts w:ascii="Arial" w:hAnsi="Arial"/>
        </w:rPr>
        <w:t>generalMeasurementAttributeBehaviour;</w:t>
      </w:r>
    </w:p>
    <w:p w14:paraId="08EE1545" w14:textId="77777777" w:rsidR="00B27CBD" w:rsidRDefault="00B27CBD">
      <w:pPr>
        <w:pStyle w:val="GDMO1"/>
        <w:rPr>
          <w:rFonts w:ascii="Arial" w:hAnsi="Arial"/>
        </w:rPr>
      </w:pPr>
      <w:r>
        <w:rPr>
          <w:rFonts w:ascii="Arial" w:hAnsi="Arial"/>
          <w:b/>
        </w:rPr>
        <w:t>REGISTERED AS</w:t>
      </w:r>
      <w:r>
        <w:rPr>
          <w:rFonts w:ascii="Arial" w:hAnsi="Arial"/>
        </w:rPr>
        <w:t xml:space="preserve"> {gsm1204attribute 3515};</w:t>
      </w:r>
    </w:p>
    <w:p w14:paraId="30B29DFB" w14:textId="77777777" w:rsidR="00B27CBD" w:rsidRDefault="00B27CBD">
      <w:pPr>
        <w:pStyle w:val="GDMO1"/>
        <w:rPr>
          <w:rFonts w:ascii="Arial" w:hAnsi="Arial"/>
        </w:rPr>
      </w:pPr>
    </w:p>
    <w:p w14:paraId="4F637C93" w14:textId="77777777" w:rsidR="00B27CBD" w:rsidRDefault="00B27CBD">
      <w:pPr>
        <w:pStyle w:val="Heading3"/>
      </w:pPr>
      <w:bookmarkStart w:id="611" w:name="_Toc509323064"/>
      <w:r>
        <w:t>C.3.5.16</w:t>
      </w:r>
      <w:r>
        <w:tab/>
        <w:t>attOpForMobileOriginatingPointToPointSMs</w:t>
      </w:r>
      <w:bookmarkEnd w:id="611"/>
    </w:p>
    <w:p w14:paraId="36AEFDCD" w14:textId="77777777" w:rsidR="00B27CBD" w:rsidRDefault="00B27CBD">
      <w:pPr>
        <w:pStyle w:val="GDMO1"/>
        <w:rPr>
          <w:rFonts w:ascii="Arial" w:hAnsi="Arial"/>
        </w:rPr>
      </w:pPr>
      <w:r>
        <w:rPr>
          <w:rFonts w:ascii="Arial" w:hAnsi="Arial"/>
        </w:rPr>
        <w:t xml:space="preserve">attOpForMobileOriginatingPointToPointSMs </w:t>
      </w:r>
      <w:r>
        <w:rPr>
          <w:rFonts w:ascii="Arial" w:hAnsi="Arial"/>
          <w:b/>
        </w:rPr>
        <w:t>ATTRIBUTE</w:t>
      </w:r>
    </w:p>
    <w:p w14:paraId="724B789D" w14:textId="77777777" w:rsidR="00B27CBD" w:rsidRDefault="00B27CBD">
      <w:pPr>
        <w:pStyle w:val="GDMO2"/>
        <w:rPr>
          <w:rFonts w:ascii="Arial" w:hAnsi="Arial"/>
        </w:rPr>
      </w:pPr>
      <w:r>
        <w:rPr>
          <w:rFonts w:ascii="Arial" w:hAnsi="Arial"/>
        </w:rPr>
        <w:t>WITH ATTRIBUTE SYNTAX</w:t>
      </w:r>
    </w:p>
    <w:p w14:paraId="545F0264" w14:textId="77777777" w:rsidR="00B27CBD" w:rsidRDefault="00B27CBD">
      <w:pPr>
        <w:pStyle w:val="GDMO3"/>
        <w:rPr>
          <w:rFonts w:ascii="Arial" w:hAnsi="Arial"/>
        </w:rPr>
      </w:pPr>
      <w:r>
        <w:rPr>
          <w:rFonts w:ascii="Arial" w:hAnsi="Arial"/>
        </w:rPr>
        <w:t>GSM1204TypeModule.GSMMeasurementType1;</w:t>
      </w:r>
    </w:p>
    <w:p w14:paraId="5BEB8AC5" w14:textId="77777777" w:rsidR="00B27CBD" w:rsidRDefault="00B27CBD">
      <w:pPr>
        <w:pStyle w:val="GDMO2"/>
        <w:rPr>
          <w:rFonts w:ascii="Arial" w:hAnsi="Arial"/>
        </w:rPr>
      </w:pPr>
      <w:r>
        <w:rPr>
          <w:rFonts w:ascii="Arial" w:hAnsi="Arial"/>
        </w:rPr>
        <w:t>BEHAVIOUR</w:t>
      </w:r>
    </w:p>
    <w:p w14:paraId="76379C9A" w14:textId="77777777" w:rsidR="00B27CBD" w:rsidRDefault="00B27CBD">
      <w:pPr>
        <w:pStyle w:val="GDMO3"/>
        <w:rPr>
          <w:rFonts w:ascii="Arial" w:hAnsi="Arial"/>
        </w:rPr>
      </w:pPr>
      <w:r>
        <w:rPr>
          <w:rFonts w:ascii="Arial" w:hAnsi="Arial"/>
        </w:rPr>
        <w:t>generalMeasurementAttributeBehaviour;</w:t>
      </w:r>
    </w:p>
    <w:p w14:paraId="4E7FB582" w14:textId="77777777" w:rsidR="00B27CBD" w:rsidRDefault="00B27CBD">
      <w:pPr>
        <w:pStyle w:val="GDMO1"/>
        <w:rPr>
          <w:rFonts w:ascii="Arial" w:hAnsi="Arial"/>
        </w:rPr>
      </w:pPr>
      <w:r>
        <w:rPr>
          <w:rFonts w:ascii="Arial" w:hAnsi="Arial"/>
          <w:b/>
        </w:rPr>
        <w:t>REGISTERED AS</w:t>
      </w:r>
      <w:r>
        <w:rPr>
          <w:rFonts w:ascii="Arial" w:hAnsi="Arial"/>
        </w:rPr>
        <w:t xml:space="preserve"> {gsm1204attribute 3516};</w:t>
      </w:r>
    </w:p>
    <w:p w14:paraId="146315EB" w14:textId="77777777" w:rsidR="00B27CBD" w:rsidRDefault="00B27CBD">
      <w:pPr>
        <w:pStyle w:val="GDMO1"/>
        <w:rPr>
          <w:rFonts w:ascii="Arial" w:hAnsi="Arial"/>
        </w:rPr>
      </w:pPr>
    </w:p>
    <w:p w14:paraId="384C9C1B" w14:textId="77777777" w:rsidR="00B27CBD" w:rsidRDefault="00B27CBD">
      <w:pPr>
        <w:pStyle w:val="Heading3"/>
      </w:pPr>
      <w:bookmarkStart w:id="612" w:name="_Toc509323065"/>
      <w:r>
        <w:t>C.3.5.17</w:t>
      </w:r>
      <w:r>
        <w:tab/>
        <w:t>succOpForMobileOriginatingPointToPointSMs</w:t>
      </w:r>
      <w:bookmarkEnd w:id="612"/>
    </w:p>
    <w:p w14:paraId="6E0D9970" w14:textId="77777777" w:rsidR="00B27CBD" w:rsidRDefault="00B27CBD">
      <w:pPr>
        <w:pStyle w:val="GDMO1"/>
        <w:rPr>
          <w:rFonts w:ascii="Arial" w:hAnsi="Arial"/>
        </w:rPr>
      </w:pPr>
      <w:r>
        <w:rPr>
          <w:rFonts w:ascii="Arial" w:hAnsi="Arial"/>
        </w:rPr>
        <w:t xml:space="preserve">succOpForMobileOriginatingPointToPointSMs </w:t>
      </w:r>
      <w:r>
        <w:rPr>
          <w:rFonts w:ascii="Arial" w:hAnsi="Arial"/>
          <w:b/>
        </w:rPr>
        <w:t>ATTRIBUTE</w:t>
      </w:r>
    </w:p>
    <w:p w14:paraId="1AC45187" w14:textId="77777777" w:rsidR="00B27CBD" w:rsidRDefault="00B27CBD">
      <w:pPr>
        <w:pStyle w:val="GDMO2"/>
        <w:rPr>
          <w:rFonts w:ascii="Arial" w:hAnsi="Arial"/>
        </w:rPr>
      </w:pPr>
      <w:r>
        <w:rPr>
          <w:rFonts w:ascii="Arial" w:hAnsi="Arial"/>
        </w:rPr>
        <w:t>WITH ATTRIBUTE SYNTAX</w:t>
      </w:r>
    </w:p>
    <w:p w14:paraId="78787AFC" w14:textId="77777777" w:rsidR="00B27CBD" w:rsidRDefault="00B27CBD">
      <w:pPr>
        <w:pStyle w:val="GDMO3"/>
        <w:rPr>
          <w:rFonts w:ascii="Arial" w:hAnsi="Arial"/>
        </w:rPr>
      </w:pPr>
      <w:r>
        <w:rPr>
          <w:rFonts w:ascii="Arial" w:hAnsi="Arial"/>
        </w:rPr>
        <w:t>GSM1204TypeModule.GSMMeasurementType1;</w:t>
      </w:r>
    </w:p>
    <w:p w14:paraId="411318AC" w14:textId="77777777" w:rsidR="00B27CBD" w:rsidRDefault="00B27CBD">
      <w:pPr>
        <w:pStyle w:val="GDMO2"/>
        <w:rPr>
          <w:rFonts w:ascii="Arial" w:hAnsi="Arial"/>
        </w:rPr>
      </w:pPr>
      <w:r>
        <w:rPr>
          <w:rFonts w:ascii="Arial" w:hAnsi="Arial"/>
        </w:rPr>
        <w:t>BEHAVIOUR</w:t>
      </w:r>
    </w:p>
    <w:p w14:paraId="14A65388" w14:textId="77777777" w:rsidR="00B27CBD" w:rsidRDefault="00B27CBD">
      <w:pPr>
        <w:pStyle w:val="GDMO3"/>
        <w:rPr>
          <w:rFonts w:ascii="Arial" w:hAnsi="Arial"/>
        </w:rPr>
      </w:pPr>
      <w:r>
        <w:rPr>
          <w:rFonts w:ascii="Arial" w:hAnsi="Arial"/>
        </w:rPr>
        <w:t>generalMeasurementAttributeBehaviour;</w:t>
      </w:r>
    </w:p>
    <w:p w14:paraId="4BDF421A" w14:textId="77777777" w:rsidR="00B27CBD" w:rsidRDefault="00B27CBD">
      <w:pPr>
        <w:pStyle w:val="GDMO1"/>
        <w:rPr>
          <w:rFonts w:ascii="Arial" w:hAnsi="Arial"/>
        </w:rPr>
      </w:pPr>
      <w:r>
        <w:rPr>
          <w:rFonts w:ascii="Arial" w:hAnsi="Arial"/>
          <w:b/>
        </w:rPr>
        <w:t>REGISTERED AS</w:t>
      </w:r>
      <w:r>
        <w:rPr>
          <w:rFonts w:ascii="Arial" w:hAnsi="Arial"/>
        </w:rPr>
        <w:t xml:space="preserve"> {gsm1204attribute 3517};</w:t>
      </w:r>
    </w:p>
    <w:p w14:paraId="4EF7B40A" w14:textId="77777777" w:rsidR="00B27CBD" w:rsidRDefault="00B27CBD">
      <w:pPr>
        <w:pStyle w:val="GDMO1"/>
        <w:rPr>
          <w:rFonts w:ascii="Arial" w:hAnsi="Arial"/>
        </w:rPr>
      </w:pPr>
    </w:p>
    <w:p w14:paraId="0FC2C03F" w14:textId="77777777" w:rsidR="00B27CBD" w:rsidRDefault="00B27CBD">
      <w:pPr>
        <w:pStyle w:val="Heading3"/>
      </w:pPr>
      <w:bookmarkStart w:id="613" w:name="_Toc509323066"/>
      <w:r>
        <w:t>C.3.5.18</w:t>
      </w:r>
      <w:r>
        <w:tab/>
        <w:t>attOpForMobileTerminatingPointToPointSMs</w:t>
      </w:r>
      <w:bookmarkEnd w:id="613"/>
    </w:p>
    <w:p w14:paraId="3D55F7D8" w14:textId="77777777" w:rsidR="00B27CBD" w:rsidRDefault="00B27CBD">
      <w:pPr>
        <w:pStyle w:val="GDMO1"/>
        <w:rPr>
          <w:rFonts w:ascii="Arial" w:hAnsi="Arial"/>
        </w:rPr>
      </w:pPr>
      <w:r>
        <w:rPr>
          <w:rFonts w:ascii="Arial" w:hAnsi="Arial"/>
        </w:rPr>
        <w:t xml:space="preserve">attOpForMobileTerminatingPointToPointSMs </w:t>
      </w:r>
      <w:r>
        <w:rPr>
          <w:rFonts w:ascii="Arial" w:hAnsi="Arial"/>
          <w:b/>
        </w:rPr>
        <w:t>ATTRIBUTE</w:t>
      </w:r>
    </w:p>
    <w:p w14:paraId="2611F3D6" w14:textId="77777777" w:rsidR="00B27CBD" w:rsidRDefault="00B27CBD">
      <w:pPr>
        <w:pStyle w:val="GDMO2"/>
        <w:rPr>
          <w:rFonts w:ascii="Arial" w:hAnsi="Arial"/>
        </w:rPr>
      </w:pPr>
      <w:r>
        <w:rPr>
          <w:rFonts w:ascii="Arial" w:hAnsi="Arial"/>
        </w:rPr>
        <w:t>WITH ATTRIBUTE SYNTAX</w:t>
      </w:r>
    </w:p>
    <w:p w14:paraId="19C40E78" w14:textId="77777777" w:rsidR="00B27CBD" w:rsidRDefault="00B27CBD">
      <w:pPr>
        <w:pStyle w:val="GDMO3"/>
        <w:rPr>
          <w:rFonts w:ascii="Arial" w:hAnsi="Arial"/>
        </w:rPr>
      </w:pPr>
      <w:r>
        <w:rPr>
          <w:rFonts w:ascii="Arial" w:hAnsi="Arial"/>
        </w:rPr>
        <w:t>GSM1204TypeModule.GSMMeasurementType1;</w:t>
      </w:r>
    </w:p>
    <w:p w14:paraId="116BCE24" w14:textId="77777777" w:rsidR="00B27CBD" w:rsidRDefault="00B27CBD">
      <w:pPr>
        <w:pStyle w:val="GDMO2"/>
        <w:rPr>
          <w:rFonts w:ascii="Arial" w:hAnsi="Arial"/>
        </w:rPr>
      </w:pPr>
      <w:r>
        <w:rPr>
          <w:rFonts w:ascii="Arial" w:hAnsi="Arial"/>
        </w:rPr>
        <w:t>BEHAVIOUR</w:t>
      </w:r>
    </w:p>
    <w:p w14:paraId="6FCFE58F" w14:textId="77777777" w:rsidR="00B27CBD" w:rsidRDefault="00B27CBD">
      <w:pPr>
        <w:pStyle w:val="GDMO3"/>
        <w:rPr>
          <w:rFonts w:ascii="Arial" w:hAnsi="Arial"/>
        </w:rPr>
      </w:pPr>
      <w:r>
        <w:rPr>
          <w:rFonts w:ascii="Arial" w:hAnsi="Arial"/>
        </w:rPr>
        <w:t>generalMeasurementAttributeBehaviour;</w:t>
      </w:r>
    </w:p>
    <w:p w14:paraId="15A69EC8" w14:textId="77777777" w:rsidR="00B27CBD" w:rsidRDefault="00B27CBD">
      <w:pPr>
        <w:pStyle w:val="GDMO1"/>
        <w:rPr>
          <w:rFonts w:ascii="Arial" w:hAnsi="Arial"/>
        </w:rPr>
      </w:pPr>
      <w:r>
        <w:rPr>
          <w:rFonts w:ascii="Arial" w:hAnsi="Arial"/>
          <w:b/>
        </w:rPr>
        <w:t>REGISTERED AS</w:t>
      </w:r>
      <w:r>
        <w:rPr>
          <w:rFonts w:ascii="Arial" w:hAnsi="Arial"/>
        </w:rPr>
        <w:t xml:space="preserve"> {gsm1204attribute 3518};</w:t>
      </w:r>
    </w:p>
    <w:p w14:paraId="34260DA3" w14:textId="77777777" w:rsidR="00B27CBD" w:rsidRDefault="00B27CBD">
      <w:pPr>
        <w:pStyle w:val="GDMO1"/>
        <w:rPr>
          <w:rFonts w:ascii="Arial" w:hAnsi="Arial"/>
        </w:rPr>
      </w:pPr>
    </w:p>
    <w:p w14:paraId="32E5FBC9" w14:textId="77777777" w:rsidR="00B27CBD" w:rsidRDefault="00B27CBD">
      <w:pPr>
        <w:pStyle w:val="Heading3"/>
      </w:pPr>
      <w:bookmarkStart w:id="614" w:name="_Toc509323067"/>
      <w:r>
        <w:t>C.3.5.19</w:t>
      </w:r>
      <w:r>
        <w:tab/>
        <w:t>succOpForMobileTerminatingPointToPointSMs</w:t>
      </w:r>
      <w:bookmarkEnd w:id="614"/>
    </w:p>
    <w:p w14:paraId="3BF91221" w14:textId="77777777" w:rsidR="00B27CBD" w:rsidRDefault="00B27CBD">
      <w:pPr>
        <w:pStyle w:val="GDMO1"/>
        <w:rPr>
          <w:rFonts w:ascii="Arial" w:hAnsi="Arial"/>
        </w:rPr>
      </w:pPr>
      <w:r>
        <w:rPr>
          <w:rFonts w:ascii="Arial" w:hAnsi="Arial"/>
        </w:rPr>
        <w:t xml:space="preserve">succOpForMobileTerminatingPointToPointSMs </w:t>
      </w:r>
      <w:r>
        <w:rPr>
          <w:rFonts w:ascii="Arial" w:hAnsi="Arial"/>
          <w:b/>
        </w:rPr>
        <w:t>ATTRIBUTE</w:t>
      </w:r>
    </w:p>
    <w:p w14:paraId="5D395A19" w14:textId="77777777" w:rsidR="00B27CBD" w:rsidRDefault="00B27CBD">
      <w:pPr>
        <w:pStyle w:val="GDMO2"/>
        <w:rPr>
          <w:rFonts w:ascii="Arial" w:hAnsi="Arial"/>
        </w:rPr>
      </w:pPr>
      <w:r>
        <w:rPr>
          <w:rFonts w:ascii="Arial" w:hAnsi="Arial"/>
        </w:rPr>
        <w:t>WITH ATTRIBUTE SYNTAX</w:t>
      </w:r>
    </w:p>
    <w:p w14:paraId="7C425050" w14:textId="77777777" w:rsidR="00B27CBD" w:rsidRDefault="00B27CBD">
      <w:pPr>
        <w:pStyle w:val="GDMO3"/>
        <w:rPr>
          <w:rFonts w:ascii="Arial" w:hAnsi="Arial"/>
        </w:rPr>
      </w:pPr>
      <w:r>
        <w:rPr>
          <w:rFonts w:ascii="Arial" w:hAnsi="Arial"/>
        </w:rPr>
        <w:lastRenderedPageBreak/>
        <w:t>GSM1204TypeModule.GSMMeasurementType1;</w:t>
      </w:r>
    </w:p>
    <w:p w14:paraId="17100819" w14:textId="77777777" w:rsidR="00B27CBD" w:rsidRDefault="00B27CBD">
      <w:pPr>
        <w:pStyle w:val="GDMO2"/>
        <w:rPr>
          <w:rFonts w:ascii="Arial" w:hAnsi="Arial"/>
        </w:rPr>
      </w:pPr>
      <w:r>
        <w:rPr>
          <w:rFonts w:ascii="Arial" w:hAnsi="Arial"/>
        </w:rPr>
        <w:t>BEHAVIOUR</w:t>
      </w:r>
    </w:p>
    <w:p w14:paraId="5D136472" w14:textId="77777777" w:rsidR="00B27CBD" w:rsidRDefault="00B27CBD">
      <w:pPr>
        <w:pStyle w:val="GDMO3"/>
        <w:rPr>
          <w:rFonts w:ascii="Arial" w:hAnsi="Arial"/>
        </w:rPr>
      </w:pPr>
      <w:r>
        <w:rPr>
          <w:rFonts w:ascii="Arial" w:hAnsi="Arial"/>
        </w:rPr>
        <w:t>generalMeasurementAttributeBehaviour;</w:t>
      </w:r>
    </w:p>
    <w:p w14:paraId="4C01608D" w14:textId="77777777" w:rsidR="00B27CBD" w:rsidRDefault="00B27CBD">
      <w:pPr>
        <w:pStyle w:val="GDMO1"/>
        <w:rPr>
          <w:rFonts w:ascii="Arial" w:hAnsi="Arial"/>
        </w:rPr>
      </w:pPr>
      <w:r>
        <w:rPr>
          <w:rFonts w:ascii="Arial" w:hAnsi="Arial"/>
          <w:b/>
        </w:rPr>
        <w:t>REGISTERED AS</w:t>
      </w:r>
      <w:r>
        <w:rPr>
          <w:rFonts w:ascii="Arial" w:hAnsi="Arial"/>
        </w:rPr>
        <w:t xml:space="preserve"> {gsm1204attribute 3519};</w:t>
      </w:r>
    </w:p>
    <w:p w14:paraId="6BE1D3B7" w14:textId="77777777" w:rsidR="00B27CBD" w:rsidRDefault="00B27CBD">
      <w:pPr>
        <w:pStyle w:val="GDMO1"/>
        <w:rPr>
          <w:rFonts w:ascii="Arial" w:hAnsi="Arial"/>
        </w:rPr>
      </w:pPr>
    </w:p>
    <w:p w14:paraId="51841328" w14:textId="77777777" w:rsidR="00B27CBD" w:rsidRDefault="00B27CBD">
      <w:pPr>
        <w:pStyle w:val="Heading3"/>
      </w:pPr>
      <w:bookmarkStart w:id="615" w:name="_Toc509323068"/>
      <w:r>
        <w:t>C.3.5.20</w:t>
      </w:r>
      <w:r>
        <w:tab/>
        <w:t>nbrOfTransCheckIMEIRequests</w:t>
      </w:r>
      <w:bookmarkEnd w:id="615"/>
    </w:p>
    <w:p w14:paraId="52DFD327" w14:textId="77777777" w:rsidR="00B27CBD" w:rsidRDefault="00B27CBD">
      <w:pPr>
        <w:pStyle w:val="GDMO1"/>
        <w:rPr>
          <w:rFonts w:ascii="Arial" w:hAnsi="Arial"/>
        </w:rPr>
      </w:pPr>
      <w:r>
        <w:rPr>
          <w:rFonts w:ascii="Arial" w:hAnsi="Arial"/>
        </w:rPr>
        <w:t xml:space="preserve">nbrOfTransCheckIMEIRequests </w:t>
      </w:r>
      <w:r>
        <w:rPr>
          <w:rFonts w:ascii="Arial" w:hAnsi="Arial"/>
          <w:b/>
        </w:rPr>
        <w:t>ATTRIBUTE</w:t>
      </w:r>
    </w:p>
    <w:p w14:paraId="6FB44F0A" w14:textId="77777777" w:rsidR="00B27CBD" w:rsidRDefault="00B27CBD">
      <w:pPr>
        <w:pStyle w:val="GDMO2"/>
        <w:rPr>
          <w:rFonts w:ascii="Arial" w:hAnsi="Arial"/>
        </w:rPr>
      </w:pPr>
      <w:r>
        <w:rPr>
          <w:rFonts w:ascii="Arial" w:hAnsi="Arial"/>
        </w:rPr>
        <w:t>WITH ATTRIBUTE SYNTAX</w:t>
      </w:r>
    </w:p>
    <w:p w14:paraId="73492499" w14:textId="77777777" w:rsidR="00B27CBD" w:rsidRDefault="00B27CBD">
      <w:pPr>
        <w:pStyle w:val="GDMO3"/>
        <w:rPr>
          <w:rFonts w:ascii="Arial" w:hAnsi="Arial"/>
        </w:rPr>
      </w:pPr>
      <w:r>
        <w:rPr>
          <w:rFonts w:ascii="Arial" w:hAnsi="Arial"/>
        </w:rPr>
        <w:t>GSM1204TypeModule.GSMMeasurementType1;</w:t>
      </w:r>
    </w:p>
    <w:p w14:paraId="580DE60F" w14:textId="77777777" w:rsidR="00B27CBD" w:rsidRDefault="00B27CBD">
      <w:pPr>
        <w:pStyle w:val="GDMO2"/>
        <w:rPr>
          <w:rFonts w:ascii="Arial" w:hAnsi="Arial"/>
        </w:rPr>
      </w:pPr>
      <w:r>
        <w:rPr>
          <w:rFonts w:ascii="Arial" w:hAnsi="Arial"/>
        </w:rPr>
        <w:t>BEHAVIOUR</w:t>
      </w:r>
    </w:p>
    <w:p w14:paraId="283FBD9E" w14:textId="77777777" w:rsidR="00B27CBD" w:rsidRDefault="00B27CBD">
      <w:pPr>
        <w:pStyle w:val="GDMO3"/>
        <w:rPr>
          <w:rFonts w:ascii="Arial" w:hAnsi="Arial"/>
        </w:rPr>
      </w:pPr>
      <w:r>
        <w:rPr>
          <w:rFonts w:ascii="Arial" w:hAnsi="Arial"/>
        </w:rPr>
        <w:t>generalMeasurementAttributeBehaviour;</w:t>
      </w:r>
    </w:p>
    <w:p w14:paraId="305A2D04" w14:textId="77777777" w:rsidR="00B27CBD" w:rsidRDefault="00B27CBD">
      <w:pPr>
        <w:pStyle w:val="GDMO1"/>
        <w:rPr>
          <w:rFonts w:ascii="Arial" w:hAnsi="Arial"/>
        </w:rPr>
      </w:pPr>
      <w:r>
        <w:rPr>
          <w:rFonts w:ascii="Arial" w:hAnsi="Arial"/>
          <w:b/>
        </w:rPr>
        <w:t>REGISTERED AS</w:t>
      </w:r>
      <w:r>
        <w:rPr>
          <w:rFonts w:ascii="Arial" w:hAnsi="Arial"/>
        </w:rPr>
        <w:t xml:space="preserve"> {gsm1204attribute 3520};</w:t>
      </w:r>
    </w:p>
    <w:p w14:paraId="0E7DCB65" w14:textId="77777777" w:rsidR="00B27CBD" w:rsidRDefault="00B27CBD">
      <w:pPr>
        <w:pStyle w:val="GDMO1"/>
        <w:rPr>
          <w:rFonts w:ascii="Arial" w:hAnsi="Arial"/>
        </w:rPr>
      </w:pPr>
    </w:p>
    <w:p w14:paraId="0AF0AC79" w14:textId="77777777" w:rsidR="00B27CBD" w:rsidRDefault="00B27CBD">
      <w:pPr>
        <w:pStyle w:val="Heading3"/>
      </w:pPr>
      <w:bookmarkStart w:id="616" w:name="_Toc509323069"/>
      <w:r>
        <w:t>C.3.5.21</w:t>
      </w:r>
      <w:r>
        <w:tab/>
        <w:t>nbrOfWhiteAnsInMSC</w:t>
      </w:r>
      <w:bookmarkEnd w:id="616"/>
    </w:p>
    <w:p w14:paraId="4E155C12" w14:textId="77777777" w:rsidR="00B27CBD" w:rsidRDefault="00B27CBD">
      <w:pPr>
        <w:pStyle w:val="GDMO1"/>
        <w:rPr>
          <w:rFonts w:ascii="Arial" w:hAnsi="Arial"/>
        </w:rPr>
      </w:pPr>
      <w:r>
        <w:rPr>
          <w:rFonts w:ascii="Arial" w:hAnsi="Arial"/>
        </w:rPr>
        <w:t xml:space="preserve">nbrOfWhiteAnsInMSC </w:t>
      </w:r>
      <w:r>
        <w:rPr>
          <w:rFonts w:ascii="Arial" w:hAnsi="Arial"/>
          <w:b/>
        </w:rPr>
        <w:t>ATTRIBUTE</w:t>
      </w:r>
    </w:p>
    <w:p w14:paraId="247A0EA2" w14:textId="77777777" w:rsidR="00B27CBD" w:rsidRDefault="00B27CBD">
      <w:pPr>
        <w:pStyle w:val="GDMO2"/>
        <w:rPr>
          <w:rFonts w:ascii="Arial" w:hAnsi="Arial"/>
        </w:rPr>
      </w:pPr>
      <w:r>
        <w:rPr>
          <w:rFonts w:ascii="Arial" w:hAnsi="Arial"/>
        </w:rPr>
        <w:t>WITH ATTRIBUTE SYNTAX</w:t>
      </w:r>
    </w:p>
    <w:p w14:paraId="79902C7F" w14:textId="77777777" w:rsidR="00B27CBD" w:rsidRDefault="00B27CBD">
      <w:pPr>
        <w:pStyle w:val="GDMO3"/>
        <w:rPr>
          <w:rFonts w:ascii="Arial" w:hAnsi="Arial"/>
        </w:rPr>
      </w:pPr>
      <w:r>
        <w:rPr>
          <w:rFonts w:ascii="Arial" w:hAnsi="Arial"/>
        </w:rPr>
        <w:t>GSM1204TypeModule.GSMMeasurementType1;</w:t>
      </w:r>
    </w:p>
    <w:p w14:paraId="2B080790" w14:textId="77777777" w:rsidR="00B27CBD" w:rsidRDefault="00B27CBD">
      <w:pPr>
        <w:pStyle w:val="GDMO2"/>
        <w:rPr>
          <w:rFonts w:ascii="Arial" w:hAnsi="Arial"/>
        </w:rPr>
      </w:pPr>
      <w:r>
        <w:rPr>
          <w:rFonts w:ascii="Arial" w:hAnsi="Arial"/>
        </w:rPr>
        <w:t>BEHAVIOUR</w:t>
      </w:r>
    </w:p>
    <w:p w14:paraId="6E16E9DD" w14:textId="77777777" w:rsidR="00B27CBD" w:rsidRDefault="00B27CBD">
      <w:pPr>
        <w:pStyle w:val="GDMO3"/>
        <w:rPr>
          <w:rFonts w:ascii="Arial" w:hAnsi="Arial"/>
        </w:rPr>
      </w:pPr>
      <w:r>
        <w:rPr>
          <w:rFonts w:ascii="Arial" w:hAnsi="Arial"/>
        </w:rPr>
        <w:t>generalMeasurementAttributeBehaviour;</w:t>
      </w:r>
    </w:p>
    <w:p w14:paraId="0016B93A" w14:textId="77777777" w:rsidR="00B27CBD" w:rsidRDefault="00B27CBD">
      <w:pPr>
        <w:pStyle w:val="GDMO1"/>
        <w:rPr>
          <w:rFonts w:ascii="Arial" w:hAnsi="Arial"/>
        </w:rPr>
      </w:pPr>
      <w:r>
        <w:rPr>
          <w:rFonts w:ascii="Arial" w:hAnsi="Arial"/>
          <w:b/>
        </w:rPr>
        <w:t>REGISTERED AS</w:t>
      </w:r>
      <w:r>
        <w:rPr>
          <w:rFonts w:ascii="Arial" w:hAnsi="Arial"/>
        </w:rPr>
        <w:t xml:space="preserve"> {gsm1204attribute 3521};</w:t>
      </w:r>
    </w:p>
    <w:p w14:paraId="02CC95F4" w14:textId="77777777" w:rsidR="00B27CBD" w:rsidRDefault="00B27CBD">
      <w:pPr>
        <w:pStyle w:val="GDMO1"/>
        <w:rPr>
          <w:rFonts w:ascii="Arial" w:hAnsi="Arial"/>
        </w:rPr>
      </w:pPr>
    </w:p>
    <w:p w14:paraId="7DA167BD" w14:textId="77777777" w:rsidR="00B27CBD" w:rsidRDefault="00B27CBD">
      <w:pPr>
        <w:pStyle w:val="Heading3"/>
      </w:pPr>
      <w:bookmarkStart w:id="617" w:name="_Toc509323070"/>
      <w:r>
        <w:t>C.3.5.22</w:t>
      </w:r>
      <w:r>
        <w:tab/>
        <w:t>nbrOfGreyAnsInMSC</w:t>
      </w:r>
      <w:bookmarkEnd w:id="617"/>
    </w:p>
    <w:p w14:paraId="3415AAB3" w14:textId="77777777" w:rsidR="00B27CBD" w:rsidRDefault="00B27CBD">
      <w:pPr>
        <w:pStyle w:val="GDMO1"/>
        <w:rPr>
          <w:rFonts w:ascii="Arial" w:hAnsi="Arial"/>
        </w:rPr>
      </w:pPr>
      <w:r>
        <w:rPr>
          <w:rFonts w:ascii="Arial" w:hAnsi="Arial"/>
        </w:rPr>
        <w:t xml:space="preserve">nbrOfGreyAnsInMSC </w:t>
      </w:r>
      <w:r>
        <w:rPr>
          <w:rFonts w:ascii="Arial" w:hAnsi="Arial"/>
          <w:b/>
        </w:rPr>
        <w:t>ATTRIBUTE</w:t>
      </w:r>
    </w:p>
    <w:p w14:paraId="3E42722A" w14:textId="77777777" w:rsidR="00B27CBD" w:rsidRDefault="00B27CBD">
      <w:pPr>
        <w:pStyle w:val="GDMO2"/>
        <w:rPr>
          <w:rFonts w:ascii="Arial" w:hAnsi="Arial"/>
        </w:rPr>
      </w:pPr>
      <w:r>
        <w:rPr>
          <w:rFonts w:ascii="Arial" w:hAnsi="Arial"/>
        </w:rPr>
        <w:t>WITH ATTRIBUTE SYNTAX</w:t>
      </w:r>
    </w:p>
    <w:p w14:paraId="162286A2" w14:textId="77777777" w:rsidR="00B27CBD" w:rsidRDefault="00B27CBD">
      <w:pPr>
        <w:pStyle w:val="GDMO3"/>
        <w:rPr>
          <w:rFonts w:ascii="Arial" w:hAnsi="Arial"/>
        </w:rPr>
      </w:pPr>
      <w:r>
        <w:rPr>
          <w:rFonts w:ascii="Arial" w:hAnsi="Arial"/>
        </w:rPr>
        <w:t>GSM1204TypeModule.GSMMeasurementType1;</w:t>
      </w:r>
    </w:p>
    <w:p w14:paraId="4593B25E" w14:textId="77777777" w:rsidR="00B27CBD" w:rsidRDefault="00B27CBD">
      <w:pPr>
        <w:pStyle w:val="GDMO2"/>
        <w:rPr>
          <w:rFonts w:ascii="Arial" w:hAnsi="Arial"/>
        </w:rPr>
      </w:pPr>
      <w:r>
        <w:rPr>
          <w:rFonts w:ascii="Arial" w:hAnsi="Arial"/>
        </w:rPr>
        <w:t>BEHAVIOUR</w:t>
      </w:r>
    </w:p>
    <w:p w14:paraId="4E2E9EDB" w14:textId="77777777" w:rsidR="00B27CBD" w:rsidRDefault="00B27CBD">
      <w:pPr>
        <w:pStyle w:val="GDMO3"/>
        <w:rPr>
          <w:rFonts w:ascii="Arial" w:hAnsi="Arial"/>
        </w:rPr>
      </w:pPr>
      <w:r>
        <w:rPr>
          <w:rFonts w:ascii="Arial" w:hAnsi="Arial"/>
        </w:rPr>
        <w:t>generalMeasurementAttributeBehaviour;</w:t>
      </w:r>
    </w:p>
    <w:p w14:paraId="6D91282C" w14:textId="77777777" w:rsidR="00B27CBD" w:rsidRDefault="00B27CBD">
      <w:pPr>
        <w:pStyle w:val="GDMO1"/>
        <w:rPr>
          <w:rFonts w:ascii="Arial" w:hAnsi="Arial"/>
        </w:rPr>
      </w:pPr>
      <w:r>
        <w:rPr>
          <w:rFonts w:ascii="Arial" w:hAnsi="Arial"/>
          <w:b/>
        </w:rPr>
        <w:t>REGISTERED AS</w:t>
      </w:r>
      <w:r>
        <w:rPr>
          <w:rFonts w:ascii="Arial" w:hAnsi="Arial"/>
        </w:rPr>
        <w:t xml:space="preserve"> {gsm1204attribute 3522};</w:t>
      </w:r>
    </w:p>
    <w:p w14:paraId="74BF2069" w14:textId="77777777" w:rsidR="00B27CBD" w:rsidRDefault="00B27CBD">
      <w:pPr>
        <w:pStyle w:val="GDMO1"/>
        <w:rPr>
          <w:rFonts w:ascii="Arial" w:hAnsi="Arial"/>
        </w:rPr>
      </w:pPr>
    </w:p>
    <w:p w14:paraId="634B42DF" w14:textId="77777777" w:rsidR="00B27CBD" w:rsidRDefault="00B27CBD">
      <w:pPr>
        <w:pStyle w:val="Heading3"/>
      </w:pPr>
      <w:bookmarkStart w:id="618" w:name="_Toc509323071"/>
      <w:r>
        <w:t>C.3.5.23</w:t>
      </w:r>
      <w:r>
        <w:tab/>
        <w:t>nbrOfBlackAnsInMSC</w:t>
      </w:r>
      <w:bookmarkEnd w:id="618"/>
    </w:p>
    <w:p w14:paraId="5951400C" w14:textId="77777777" w:rsidR="00B27CBD" w:rsidRDefault="00B27CBD">
      <w:pPr>
        <w:pStyle w:val="GDMO1"/>
        <w:rPr>
          <w:rFonts w:ascii="Arial" w:hAnsi="Arial"/>
        </w:rPr>
      </w:pPr>
      <w:r>
        <w:rPr>
          <w:rFonts w:ascii="Arial" w:hAnsi="Arial"/>
        </w:rPr>
        <w:t xml:space="preserve">nbrOfBlackAnsInMSC </w:t>
      </w:r>
      <w:r>
        <w:rPr>
          <w:rFonts w:ascii="Arial" w:hAnsi="Arial"/>
          <w:b/>
        </w:rPr>
        <w:t>ATTRIBUTE</w:t>
      </w:r>
    </w:p>
    <w:p w14:paraId="1D1300CD" w14:textId="77777777" w:rsidR="00B27CBD" w:rsidRDefault="00B27CBD">
      <w:pPr>
        <w:pStyle w:val="GDMO2"/>
        <w:rPr>
          <w:rFonts w:ascii="Arial" w:hAnsi="Arial"/>
        </w:rPr>
      </w:pPr>
      <w:r>
        <w:rPr>
          <w:rFonts w:ascii="Arial" w:hAnsi="Arial"/>
        </w:rPr>
        <w:t>WITH ATTRIBUTE SYNTAX</w:t>
      </w:r>
    </w:p>
    <w:p w14:paraId="7D127649" w14:textId="77777777" w:rsidR="00B27CBD" w:rsidRDefault="00B27CBD">
      <w:pPr>
        <w:pStyle w:val="GDMO3"/>
        <w:rPr>
          <w:rFonts w:ascii="Arial" w:hAnsi="Arial"/>
        </w:rPr>
      </w:pPr>
      <w:r>
        <w:rPr>
          <w:rFonts w:ascii="Arial" w:hAnsi="Arial"/>
        </w:rPr>
        <w:t>GSM1204TypeModule.GSMMeasurementType1;</w:t>
      </w:r>
    </w:p>
    <w:p w14:paraId="4850C91A" w14:textId="77777777" w:rsidR="00B27CBD" w:rsidRDefault="00B27CBD">
      <w:pPr>
        <w:pStyle w:val="GDMO2"/>
        <w:rPr>
          <w:rFonts w:ascii="Arial" w:hAnsi="Arial"/>
        </w:rPr>
      </w:pPr>
      <w:r>
        <w:rPr>
          <w:rFonts w:ascii="Arial" w:hAnsi="Arial"/>
        </w:rPr>
        <w:t>BEHAVIOUR</w:t>
      </w:r>
    </w:p>
    <w:p w14:paraId="5E3FCA94" w14:textId="77777777" w:rsidR="00B27CBD" w:rsidRDefault="00B27CBD">
      <w:pPr>
        <w:pStyle w:val="GDMO3"/>
        <w:rPr>
          <w:rFonts w:ascii="Arial" w:hAnsi="Arial"/>
        </w:rPr>
      </w:pPr>
      <w:r>
        <w:rPr>
          <w:rFonts w:ascii="Arial" w:hAnsi="Arial"/>
        </w:rPr>
        <w:t>generalMeasurementAttributeBehaviour;</w:t>
      </w:r>
    </w:p>
    <w:p w14:paraId="504B6B54" w14:textId="77777777" w:rsidR="00B27CBD" w:rsidRDefault="00B27CBD">
      <w:pPr>
        <w:pStyle w:val="GDMO1"/>
        <w:rPr>
          <w:rFonts w:ascii="Arial" w:hAnsi="Arial"/>
        </w:rPr>
      </w:pPr>
      <w:r>
        <w:rPr>
          <w:rFonts w:ascii="Arial" w:hAnsi="Arial"/>
          <w:b/>
        </w:rPr>
        <w:t>REGISTERED AS</w:t>
      </w:r>
      <w:r>
        <w:rPr>
          <w:rFonts w:ascii="Arial" w:hAnsi="Arial"/>
        </w:rPr>
        <w:t xml:space="preserve"> {gsm1204attribute 3523};</w:t>
      </w:r>
    </w:p>
    <w:p w14:paraId="78614E01" w14:textId="77777777" w:rsidR="00B27CBD" w:rsidRDefault="00B27CBD">
      <w:pPr>
        <w:pStyle w:val="GDMO1"/>
        <w:rPr>
          <w:rFonts w:ascii="Arial" w:hAnsi="Arial"/>
        </w:rPr>
      </w:pPr>
    </w:p>
    <w:p w14:paraId="47FA6A0F" w14:textId="77777777" w:rsidR="00B27CBD" w:rsidRDefault="00B27CBD">
      <w:pPr>
        <w:pStyle w:val="Heading3"/>
      </w:pPr>
      <w:bookmarkStart w:id="619" w:name="_Toc509323072"/>
      <w:r>
        <w:t>C.3.5.24</w:t>
      </w:r>
      <w:r>
        <w:tab/>
        <w:t>nbrOfUnknownIMEIAnsInMSC</w:t>
      </w:r>
      <w:bookmarkEnd w:id="619"/>
    </w:p>
    <w:p w14:paraId="6CC3984A" w14:textId="77777777" w:rsidR="00B27CBD" w:rsidRDefault="00B27CBD">
      <w:pPr>
        <w:pStyle w:val="GDMO1"/>
        <w:rPr>
          <w:rFonts w:ascii="Arial" w:hAnsi="Arial"/>
        </w:rPr>
      </w:pPr>
      <w:r>
        <w:rPr>
          <w:rFonts w:ascii="Arial" w:hAnsi="Arial"/>
        </w:rPr>
        <w:t xml:space="preserve">nbrOfUnknownIMEIAnsInMSC </w:t>
      </w:r>
      <w:r>
        <w:rPr>
          <w:rFonts w:ascii="Arial" w:hAnsi="Arial"/>
          <w:b/>
        </w:rPr>
        <w:t>ATTRIBUTE</w:t>
      </w:r>
    </w:p>
    <w:p w14:paraId="26B63CBB" w14:textId="77777777" w:rsidR="00B27CBD" w:rsidRDefault="00B27CBD">
      <w:pPr>
        <w:pStyle w:val="GDMO2"/>
        <w:rPr>
          <w:rFonts w:ascii="Arial" w:hAnsi="Arial"/>
        </w:rPr>
      </w:pPr>
      <w:r>
        <w:rPr>
          <w:rFonts w:ascii="Arial" w:hAnsi="Arial"/>
        </w:rPr>
        <w:t>WITH ATTRIBUTE SYNTAX</w:t>
      </w:r>
    </w:p>
    <w:p w14:paraId="38449080" w14:textId="77777777" w:rsidR="00B27CBD" w:rsidRDefault="00B27CBD">
      <w:pPr>
        <w:pStyle w:val="GDMO3"/>
        <w:rPr>
          <w:rFonts w:ascii="Arial" w:hAnsi="Arial"/>
        </w:rPr>
      </w:pPr>
      <w:r>
        <w:rPr>
          <w:rFonts w:ascii="Arial" w:hAnsi="Arial"/>
        </w:rPr>
        <w:t>GSM1204TypeModule.GSMMeasurementType1;</w:t>
      </w:r>
    </w:p>
    <w:p w14:paraId="39684BAD" w14:textId="77777777" w:rsidR="00B27CBD" w:rsidRDefault="00B27CBD">
      <w:pPr>
        <w:pStyle w:val="GDMO2"/>
        <w:rPr>
          <w:rFonts w:ascii="Arial" w:hAnsi="Arial"/>
        </w:rPr>
      </w:pPr>
      <w:r>
        <w:rPr>
          <w:rFonts w:ascii="Arial" w:hAnsi="Arial"/>
        </w:rPr>
        <w:t>BEHAVIOUR</w:t>
      </w:r>
    </w:p>
    <w:p w14:paraId="712C0921" w14:textId="77777777" w:rsidR="00B27CBD" w:rsidRDefault="00B27CBD">
      <w:pPr>
        <w:pStyle w:val="GDMO3"/>
        <w:rPr>
          <w:rFonts w:ascii="Arial" w:hAnsi="Arial"/>
        </w:rPr>
      </w:pPr>
      <w:r>
        <w:rPr>
          <w:rFonts w:ascii="Arial" w:hAnsi="Arial"/>
        </w:rPr>
        <w:t>generalMeasurementAttributeBehaviour;</w:t>
      </w:r>
    </w:p>
    <w:p w14:paraId="41673CA9" w14:textId="77777777" w:rsidR="00B27CBD" w:rsidRDefault="00B27CBD">
      <w:pPr>
        <w:pStyle w:val="GDMO1"/>
        <w:rPr>
          <w:rFonts w:ascii="Arial" w:hAnsi="Arial"/>
        </w:rPr>
      </w:pPr>
      <w:r>
        <w:rPr>
          <w:rFonts w:ascii="Arial" w:hAnsi="Arial"/>
          <w:b/>
        </w:rPr>
        <w:t>REGISTERED AS</w:t>
      </w:r>
      <w:r>
        <w:rPr>
          <w:rFonts w:ascii="Arial" w:hAnsi="Arial"/>
        </w:rPr>
        <w:t xml:space="preserve"> {gsm1204attribute 3524};</w:t>
      </w:r>
    </w:p>
    <w:p w14:paraId="308EFB08" w14:textId="77777777" w:rsidR="00B27CBD" w:rsidRDefault="00B27CBD">
      <w:pPr>
        <w:pStyle w:val="GDMO1"/>
        <w:rPr>
          <w:rFonts w:ascii="Arial" w:hAnsi="Arial"/>
        </w:rPr>
      </w:pPr>
    </w:p>
    <w:p w14:paraId="7841415D" w14:textId="77777777" w:rsidR="00B27CBD" w:rsidRDefault="00B27CBD">
      <w:pPr>
        <w:pStyle w:val="Heading3"/>
      </w:pPr>
      <w:bookmarkStart w:id="620" w:name="_Toc509323073"/>
      <w:r>
        <w:lastRenderedPageBreak/>
        <w:t>C.3.5.25</w:t>
      </w:r>
      <w:r>
        <w:tab/>
        <w:t>meanTimeToCallSetupService</w:t>
      </w:r>
      <w:bookmarkEnd w:id="620"/>
    </w:p>
    <w:p w14:paraId="7A75765B" w14:textId="77777777" w:rsidR="00B27CBD" w:rsidRDefault="00B27CBD">
      <w:pPr>
        <w:pStyle w:val="GDMO1"/>
        <w:rPr>
          <w:rFonts w:ascii="Arial" w:hAnsi="Arial"/>
        </w:rPr>
      </w:pPr>
      <w:r>
        <w:rPr>
          <w:rFonts w:ascii="Arial" w:hAnsi="Arial"/>
        </w:rPr>
        <w:t xml:space="preserve">meanTimeToCallSetupService </w:t>
      </w:r>
      <w:r>
        <w:rPr>
          <w:rFonts w:ascii="Arial" w:hAnsi="Arial"/>
          <w:b/>
        </w:rPr>
        <w:t>ATTRIBUTE</w:t>
      </w:r>
    </w:p>
    <w:p w14:paraId="074A7EB8" w14:textId="77777777" w:rsidR="00B27CBD" w:rsidRDefault="00B27CBD">
      <w:pPr>
        <w:pStyle w:val="GDMO2"/>
        <w:rPr>
          <w:rFonts w:ascii="Arial" w:hAnsi="Arial"/>
        </w:rPr>
      </w:pPr>
      <w:r>
        <w:rPr>
          <w:rFonts w:ascii="Arial" w:hAnsi="Arial"/>
        </w:rPr>
        <w:t>WITH ATTRIBUTE SYNTAX</w:t>
      </w:r>
    </w:p>
    <w:p w14:paraId="4FEBFD7C" w14:textId="77777777" w:rsidR="00B27CBD" w:rsidRDefault="00B27CBD">
      <w:pPr>
        <w:pStyle w:val="GDMO3"/>
        <w:rPr>
          <w:rFonts w:ascii="Arial" w:hAnsi="Arial"/>
        </w:rPr>
      </w:pPr>
      <w:r>
        <w:rPr>
          <w:rFonts w:ascii="Arial" w:hAnsi="Arial"/>
        </w:rPr>
        <w:t>GSM1204TypeModule.GSMMeasurementType2;</w:t>
      </w:r>
    </w:p>
    <w:p w14:paraId="2B685112" w14:textId="77777777" w:rsidR="00B27CBD" w:rsidRDefault="00B27CBD">
      <w:pPr>
        <w:pStyle w:val="GDMO2"/>
        <w:rPr>
          <w:rFonts w:ascii="Arial" w:hAnsi="Arial"/>
        </w:rPr>
      </w:pPr>
      <w:r>
        <w:rPr>
          <w:rFonts w:ascii="Arial" w:hAnsi="Arial"/>
        </w:rPr>
        <w:t>BEHAVIOUR</w:t>
      </w:r>
    </w:p>
    <w:p w14:paraId="5BFADCE7" w14:textId="77777777" w:rsidR="00B27CBD" w:rsidRDefault="00B27CBD">
      <w:pPr>
        <w:pStyle w:val="GDMO3"/>
        <w:rPr>
          <w:rFonts w:ascii="Arial" w:hAnsi="Arial"/>
        </w:rPr>
      </w:pPr>
      <w:r>
        <w:rPr>
          <w:rFonts w:ascii="Arial" w:hAnsi="Arial"/>
        </w:rPr>
        <w:t>generalMeasurementAttributeBehaviour;</w:t>
      </w:r>
    </w:p>
    <w:p w14:paraId="41F9810E" w14:textId="77777777" w:rsidR="00B27CBD" w:rsidRDefault="00B27CBD">
      <w:pPr>
        <w:pStyle w:val="GDMO1"/>
        <w:rPr>
          <w:rFonts w:ascii="Arial" w:hAnsi="Arial"/>
        </w:rPr>
      </w:pPr>
      <w:r>
        <w:rPr>
          <w:rFonts w:ascii="Arial" w:hAnsi="Arial"/>
          <w:b/>
        </w:rPr>
        <w:t>REGISTERED AS</w:t>
      </w:r>
      <w:r>
        <w:rPr>
          <w:rFonts w:ascii="Arial" w:hAnsi="Arial"/>
        </w:rPr>
        <w:t xml:space="preserve"> {gsm1204attribute 3525};</w:t>
      </w:r>
    </w:p>
    <w:p w14:paraId="1BD8C896" w14:textId="77777777" w:rsidR="00B27CBD" w:rsidRDefault="00B27CBD">
      <w:pPr>
        <w:pStyle w:val="GDMO1"/>
        <w:rPr>
          <w:rFonts w:ascii="Arial" w:hAnsi="Arial"/>
        </w:rPr>
      </w:pPr>
    </w:p>
    <w:p w14:paraId="6693D571" w14:textId="77777777" w:rsidR="00B27CBD" w:rsidRDefault="00B27CBD">
      <w:pPr>
        <w:pStyle w:val="Heading3"/>
      </w:pPr>
      <w:bookmarkStart w:id="621" w:name="_Toc509323074"/>
      <w:r>
        <w:t>C.3.5.26</w:t>
      </w:r>
      <w:r>
        <w:tab/>
        <w:t>meanTimeToLocationUpdateService</w:t>
      </w:r>
      <w:bookmarkEnd w:id="621"/>
    </w:p>
    <w:p w14:paraId="50703DAC" w14:textId="77777777" w:rsidR="00B27CBD" w:rsidRDefault="00B27CBD">
      <w:pPr>
        <w:pStyle w:val="GDMO1"/>
        <w:rPr>
          <w:rFonts w:ascii="Arial" w:hAnsi="Arial"/>
        </w:rPr>
      </w:pPr>
      <w:r>
        <w:rPr>
          <w:rFonts w:ascii="Arial" w:hAnsi="Arial"/>
        </w:rPr>
        <w:t xml:space="preserve">meanTimeToLocationUpdateService </w:t>
      </w:r>
      <w:r>
        <w:rPr>
          <w:rFonts w:ascii="Arial" w:hAnsi="Arial"/>
          <w:b/>
        </w:rPr>
        <w:t>ATTRIBUTE</w:t>
      </w:r>
    </w:p>
    <w:p w14:paraId="7CFABF5B" w14:textId="77777777" w:rsidR="00B27CBD" w:rsidRDefault="00B27CBD">
      <w:pPr>
        <w:pStyle w:val="GDMO2"/>
        <w:rPr>
          <w:rFonts w:ascii="Arial" w:hAnsi="Arial"/>
        </w:rPr>
      </w:pPr>
      <w:r>
        <w:rPr>
          <w:rFonts w:ascii="Arial" w:hAnsi="Arial"/>
        </w:rPr>
        <w:t>WITH ATTRIBUTE SYNTAX</w:t>
      </w:r>
    </w:p>
    <w:p w14:paraId="3A8BF806" w14:textId="77777777" w:rsidR="00B27CBD" w:rsidRDefault="00B27CBD">
      <w:pPr>
        <w:pStyle w:val="GDMO3"/>
        <w:rPr>
          <w:rFonts w:ascii="Arial" w:hAnsi="Arial"/>
        </w:rPr>
      </w:pPr>
      <w:r>
        <w:rPr>
          <w:rFonts w:ascii="Arial" w:hAnsi="Arial"/>
        </w:rPr>
        <w:t>GSM1204TypeModule.GSMMeasurementType2;</w:t>
      </w:r>
    </w:p>
    <w:p w14:paraId="26B6E2A9" w14:textId="77777777" w:rsidR="00B27CBD" w:rsidRDefault="00B27CBD">
      <w:pPr>
        <w:pStyle w:val="GDMO2"/>
        <w:rPr>
          <w:rFonts w:ascii="Arial" w:hAnsi="Arial"/>
        </w:rPr>
      </w:pPr>
      <w:r>
        <w:rPr>
          <w:rFonts w:ascii="Arial" w:hAnsi="Arial"/>
        </w:rPr>
        <w:t>BEHAVIOUR</w:t>
      </w:r>
    </w:p>
    <w:p w14:paraId="51223720" w14:textId="77777777" w:rsidR="00B27CBD" w:rsidRDefault="00B27CBD">
      <w:pPr>
        <w:pStyle w:val="GDMO3"/>
        <w:rPr>
          <w:rFonts w:ascii="Arial" w:hAnsi="Arial"/>
        </w:rPr>
      </w:pPr>
      <w:r>
        <w:rPr>
          <w:rFonts w:ascii="Arial" w:hAnsi="Arial"/>
        </w:rPr>
        <w:t>generalMeasurementAttributeBehaviour;</w:t>
      </w:r>
    </w:p>
    <w:p w14:paraId="28A99647" w14:textId="77777777" w:rsidR="00B27CBD" w:rsidRDefault="00B27CBD">
      <w:pPr>
        <w:pStyle w:val="GDMO1"/>
        <w:rPr>
          <w:rFonts w:ascii="Arial" w:hAnsi="Arial"/>
        </w:rPr>
      </w:pPr>
      <w:r>
        <w:rPr>
          <w:rFonts w:ascii="Arial" w:hAnsi="Arial"/>
          <w:b/>
        </w:rPr>
        <w:t>REGISTERED AS</w:t>
      </w:r>
      <w:r>
        <w:rPr>
          <w:rFonts w:ascii="Arial" w:hAnsi="Arial"/>
        </w:rPr>
        <w:t xml:space="preserve"> {gsm1204attribute 3526};</w:t>
      </w:r>
    </w:p>
    <w:p w14:paraId="0CF6D87E" w14:textId="77777777" w:rsidR="00B27CBD" w:rsidRDefault="00B27CBD">
      <w:pPr>
        <w:pStyle w:val="GDMO1"/>
        <w:rPr>
          <w:rFonts w:ascii="Arial" w:hAnsi="Arial"/>
        </w:rPr>
      </w:pPr>
    </w:p>
    <w:p w14:paraId="74DC242D" w14:textId="77777777" w:rsidR="00B27CBD" w:rsidRDefault="00B27CBD">
      <w:pPr>
        <w:pStyle w:val="Heading3"/>
      </w:pPr>
      <w:bookmarkStart w:id="622" w:name="_Toc509323075"/>
      <w:r>
        <w:t>C.3.5.27</w:t>
      </w:r>
      <w:r>
        <w:tab/>
        <w:t>transSubIdentifiedWithTMSI</w:t>
      </w:r>
      <w:bookmarkEnd w:id="622"/>
    </w:p>
    <w:p w14:paraId="3C64BA59" w14:textId="77777777" w:rsidR="00B27CBD" w:rsidRDefault="00B27CBD">
      <w:pPr>
        <w:pStyle w:val="GDMO1"/>
        <w:rPr>
          <w:rFonts w:ascii="Arial" w:hAnsi="Arial"/>
        </w:rPr>
      </w:pPr>
      <w:r>
        <w:rPr>
          <w:rFonts w:ascii="Arial" w:hAnsi="Arial"/>
        </w:rPr>
        <w:t xml:space="preserve">transSubIdentifiedWithTMSI </w:t>
      </w:r>
      <w:r>
        <w:rPr>
          <w:rFonts w:ascii="Arial" w:hAnsi="Arial"/>
          <w:b/>
        </w:rPr>
        <w:t>ATTRIBUTE</w:t>
      </w:r>
    </w:p>
    <w:p w14:paraId="7F4DC6AA" w14:textId="77777777" w:rsidR="00B27CBD" w:rsidRDefault="00B27CBD">
      <w:pPr>
        <w:pStyle w:val="GDMO2"/>
        <w:rPr>
          <w:rFonts w:ascii="Arial" w:hAnsi="Arial"/>
        </w:rPr>
      </w:pPr>
      <w:r>
        <w:rPr>
          <w:rFonts w:ascii="Arial" w:hAnsi="Arial"/>
        </w:rPr>
        <w:t>WITH ATTRIBUTE SYNTAX</w:t>
      </w:r>
    </w:p>
    <w:p w14:paraId="65CB5BE5" w14:textId="77777777" w:rsidR="00B27CBD" w:rsidRDefault="00B27CBD">
      <w:pPr>
        <w:pStyle w:val="GDMO3"/>
        <w:rPr>
          <w:rFonts w:ascii="Arial" w:hAnsi="Arial"/>
        </w:rPr>
      </w:pPr>
      <w:r>
        <w:rPr>
          <w:rFonts w:ascii="Arial" w:hAnsi="Arial"/>
        </w:rPr>
        <w:t>GSM1204TypeModule.GSMMeasurementType1;</w:t>
      </w:r>
    </w:p>
    <w:p w14:paraId="45914F03" w14:textId="77777777" w:rsidR="00B27CBD" w:rsidRDefault="00B27CBD">
      <w:pPr>
        <w:pStyle w:val="GDMO2"/>
        <w:rPr>
          <w:rFonts w:ascii="Arial" w:hAnsi="Arial"/>
        </w:rPr>
      </w:pPr>
      <w:r>
        <w:rPr>
          <w:rFonts w:ascii="Arial" w:hAnsi="Arial"/>
        </w:rPr>
        <w:t>BEHAVIOUR</w:t>
      </w:r>
    </w:p>
    <w:p w14:paraId="7290F25D" w14:textId="77777777" w:rsidR="00B27CBD" w:rsidRDefault="00B27CBD">
      <w:pPr>
        <w:pStyle w:val="GDMO3"/>
        <w:rPr>
          <w:rFonts w:ascii="Arial" w:hAnsi="Arial"/>
        </w:rPr>
      </w:pPr>
      <w:r>
        <w:rPr>
          <w:rFonts w:ascii="Arial" w:hAnsi="Arial"/>
        </w:rPr>
        <w:t>generalMeasurementAttributeBehaviour;</w:t>
      </w:r>
    </w:p>
    <w:p w14:paraId="3DAED68B" w14:textId="77777777" w:rsidR="00B27CBD" w:rsidRDefault="00B27CBD">
      <w:pPr>
        <w:pStyle w:val="GDMO1"/>
        <w:rPr>
          <w:rFonts w:ascii="Arial" w:hAnsi="Arial"/>
        </w:rPr>
      </w:pPr>
      <w:r>
        <w:rPr>
          <w:rFonts w:ascii="Arial" w:hAnsi="Arial"/>
          <w:b/>
        </w:rPr>
        <w:t>REGISTERED AS</w:t>
      </w:r>
      <w:r>
        <w:rPr>
          <w:rFonts w:ascii="Arial" w:hAnsi="Arial"/>
        </w:rPr>
        <w:t xml:space="preserve"> {gsm1204attribute 3527};</w:t>
      </w:r>
    </w:p>
    <w:p w14:paraId="7769569A" w14:textId="77777777" w:rsidR="00B27CBD" w:rsidRDefault="00B27CBD">
      <w:pPr>
        <w:pStyle w:val="GDMO1"/>
        <w:rPr>
          <w:rFonts w:ascii="Arial" w:hAnsi="Arial"/>
        </w:rPr>
      </w:pPr>
    </w:p>
    <w:p w14:paraId="1F2C566C" w14:textId="77777777" w:rsidR="00B27CBD" w:rsidRDefault="00B27CBD">
      <w:pPr>
        <w:pStyle w:val="Heading3"/>
      </w:pPr>
      <w:bookmarkStart w:id="623" w:name="_Toc509323076"/>
      <w:r>
        <w:t>C.3.5.28</w:t>
      </w:r>
      <w:r>
        <w:tab/>
        <w:t>transSubIdentifiedWithIMSI</w:t>
      </w:r>
      <w:bookmarkEnd w:id="623"/>
    </w:p>
    <w:p w14:paraId="02FC261C" w14:textId="77777777" w:rsidR="00B27CBD" w:rsidRDefault="00B27CBD">
      <w:pPr>
        <w:pStyle w:val="GDMO1"/>
        <w:rPr>
          <w:rFonts w:ascii="Arial" w:hAnsi="Arial"/>
        </w:rPr>
      </w:pPr>
      <w:r>
        <w:rPr>
          <w:rFonts w:ascii="Arial" w:hAnsi="Arial"/>
        </w:rPr>
        <w:t xml:space="preserve">transSubIdentifiedWithIMSI </w:t>
      </w:r>
      <w:r>
        <w:rPr>
          <w:rFonts w:ascii="Arial" w:hAnsi="Arial"/>
          <w:b/>
        </w:rPr>
        <w:t>ATTRIBUTE</w:t>
      </w:r>
    </w:p>
    <w:p w14:paraId="1E4EAE7B" w14:textId="77777777" w:rsidR="00B27CBD" w:rsidRDefault="00B27CBD">
      <w:pPr>
        <w:pStyle w:val="GDMO2"/>
        <w:rPr>
          <w:rFonts w:ascii="Arial" w:hAnsi="Arial"/>
        </w:rPr>
      </w:pPr>
      <w:r>
        <w:rPr>
          <w:rFonts w:ascii="Arial" w:hAnsi="Arial"/>
        </w:rPr>
        <w:t>WITH ATTRIBUTE SYNTAX</w:t>
      </w:r>
    </w:p>
    <w:p w14:paraId="4B8861E7" w14:textId="77777777" w:rsidR="00B27CBD" w:rsidRDefault="00B27CBD">
      <w:pPr>
        <w:pStyle w:val="GDMO3"/>
        <w:rPr>
          <w:rFonts w:ascii="Arial" w:hAnsi="Arial"/>
        </w:rPr>
      </w:pPr>
      <w:r>
        <w:rPr>
          <w:rFonts w:ascii="Arial" w:hAnsi="Arial"/>
        </w:rPr>
        <w:t>GSM1204TypeModule.GSMMeasurementType1;</w:t>
      </w:r>
    </w:p>
    <w:p w14:paraId="4A20B4C2" w14:textId="77777777" w:rsidR="00B27CBD" w:rsidRDefault="00B27CBD">
      <w:pPr>
        <w:pStyle w:val="GDMO2"/>
        <w:rPr>
          <w:rFonts w:ascii="Arial" w:hAnsi="Arial"/>
        </w:rPr>
      </w:pPr>
      <w:r>
        <w:rPr>
          <w:rFonts w:ascii="Arial" w:hAnsi="Arial"/>
        </w:rPr>
        <w:t>BEHAVIOUR</w:t>
      </w:r>
    </w:p>
    <w:p w14:paraId="63C34826" w14:textId="77777777" w:rsidR="00B27CBD" w:rsidRDefault="00B27CBD">
      <w:pPr>
        <w:pStyle w:val="GDMO3"/>
        <w:rPr>
          <w:rFonts w:ascii="Arial" w:hAnsi="Arial"/>
        </w:rPr>
      </w:pPr>
      <w:r>
        <w:rPr>
          <w:rFonts w:ascii="Arial" w:hAnsi="Arial"/>
        </w:rPr>
        <w:t>generalMeasurementAttributeBehaviour;</w:t>
      </w:r>
    </w:p>
    <w:p w14:paraId="55B3B331" w14:textId="77777777" w:rsidR="00B27CBD" w:rsidRDefault="00B27CBD">
      <w:pPr>
        <w:pStyle w:val="GDMO1"/>
        <w:rPr>
          <w:rFonts w:ascii="Arial" w:hAnsi="Arial"/>
        </w:rPr>
      </w:pPr>
      <w:r>
        <w:rPr>
          <w:rFonts w:ascii="Arial" w:hAnsi="Arial"/>
          <w:b/>
        </w:rPr>
        <w:t>REGISTERED AS</w:t>
      </w:r>
      <w:r>
        <w:rPr>
          <w:rFonts w:ascii="Arial" w:hAnsi="Arial"/>
        </w:rPr>
        <w:t xml:space="preserve"> {gsm1204attribute 3528};</w:t>
      </w:r>
    </w:p>
    <w:p w14:paraId="69EE5363" w14:textId="77777777" w:rsidR="00B27CBD" w:rsidRDefault="00B27CBD">
      <w:pPr>
        <w:pStyle w:val="GDMO1"/>
        <w:rPr>
          <w:rFonts w:ascii="Arial" w:hAnsi="Arial"/>
        </w:rPr>
      </w:pPr>
    </w:p>
    <w:p w14:paraId="7701EF14" w14:textId="77777777" w:rsidR="00B27CBD" w:rsidRDefault="00B27CBD">
      <w:pPr>
        <w:pStyle w:val="Heading3"/>
      </w:pPr>
      <w:bookmarkStart w:id="624" w:name="_Toc509323077"/>
      <w:r>
        <w:t>C.3.5.29</w:t>
      </w:r>
      <w:r>
        <w:tab/>
        <w:t>attTMSIReallocations</w:t>
      </w:r>
      <w:bookmarkEnd w:id="624"/>
    </w:p>
    <w:p w14:paraId="203DC49C" w14:textId="77777777" w:rsidR="00B27CBD" w:rsidRDefault="00B27CBD">
      <w:pPr>
        <w:pStyle w:val="GDMO1"/>
        <w:rPr>
          <w:rFonts w:ascii="Arial" w:hAnsi="Arial"/>
        </w:rPr>
      </w:pPr>
      <w:r>
        <w:rPr>
          <w:rFonts w:ascii="Arial" w:hAnsi="Arial"/>
        </w:rPr>
        <w:t xml:space="preserve">attTMSIReallocations </w:t>
      </w:r>
      <w:r>
        <w:rPr>
          <w:rFonts w:ascii="Arial" w:hAnsi="Arial"/>
          <w:b/>
        </w:rPr>
        <w:t>ATTRIBUTE</w:t>
      </w:r>
    </w:p>
    <w:p w14:paraId="7CAC4F56" w14:textId="77777777" w:rsidR="00B27CBD" w:rsidRDefault="00B27CBD">
      <w:pPr>
        <w:pStyle w:val="GDMO2"/>
        <w:rPr>
          <w:rFonts w:ascii="Arial" w:hAnsi="Arial"/>
        </w:rPr>
      </w:pPr>
      <w:r>
        <w:rPr>
          <w:rFonts w:ascii="Arial" w:hAnsi="Arial"/>
        </w:rPr>
        <w:t>WITH ATTRIBUTE SYNTAX</w:t>
      </w:r>
    </w:p>
    <w:p w14:paraId="796C9F0F" w14:textId="77777777" w:rsidR="00B27CBD" w:rsidRDefault="00B27CBD">
      <w:pPr>
        <w:pStyle w:val="GDMO3"/>
        <w:rPr>
          <w:rFonts w:ascii="Arial" w:hAnsi="Arial"/>
        </w:rPr>
      </w:pPr>
      <w:r>
        <w:rPr>
          <w:rFonts w:ascii="Arial" w:hAnsi="Arial"/>
        </w:rPr>
        <w:t>GSM1204TypeModule.GSMMeasurementType1;</w:t>
      </w:r>
    </w:p>
    <w:p w14:paraId="571EF65D" w14:textId="77777777" w:rsidR="00B27CBD" w:rsidRDefault="00B27CBD">
      <w:pPr>
        <w:pStyle w:val="GDMO2"/>
        <w:rPr>
          <w:rFonts w:ascii="Arial" w:hAnsi="Arial"/>
        </w:rPr>
      </w:pPr>
      <w:r>
        <w:rPr>
          <w:rFonts w:ascii="Arial" w:hAnsi="Arial"/>
        </w:rPr>
        <w:t>BEHAVIOUR</w:t>
      </w:r>
    </w:p>
    <w:p w14:paraId="59DE279F" w14:textId="77777777" w:rsidR="00B27CBD" w:rsidRDefault="00B27CBD">
      <w:pPr>
        <w:pStyle w:val="GDMO3"/>
        <w:rPr>
          <w:rFonts w:ascii="Arial" w:hAnsi="Arial"/>
        </w:rPr>
      </w:pPr>
      <w:r>
        <w:rPr>
          <w:rFonts w:ascii="Arial" w:hAnsi="Arial"/>
        </w:rPr>
        <w:t>generalMeasurementAttributeBehaviour;</w:t>
      </w:r>
    </w:p>
    <w:p w14:paraId="3AA2F6CC" w14:textId="77777777" w:rsidR="00B27CBD" w:rsidRDefault="00B27CBD">
      <w:pPr>
        <w:pStyle w:val="GDMO1"/>
        <w:rPr>
          <w:rFonts w:ascii="Arial" w:hAnsi="Arial"/>
        </w:rPr>
      </w:pPr>
      <w:r>
        <w:rPr>
          <w:rFonts w:ascii="Arial" w:hAnsi="Arial"/>
          <w:b/>
        </w:rPr>
        <w:t>REGISTERED AS</w:t>
      </w:r>
      <w:r>
        <w:rPr>
          <w:rFonts w:ascii="Arial" w:hAnsi="Arial"/>
        </w:rPr>
        <w:t xml:space="preserve"> {gsm1204attribute 3529};</w:t>
      </w:r>
    </w:p>
    <w:p w14:paraId="18E2C980" w14:textId="77777777" w:rsidR="00B27CBD" w:rsidRDefault="00B27CBD">
      <w:pPr>
        <w:pStyle w:val="GDMO1"/>
        <w:rPr>
          <w:rFonts w:ascii="Arial" w:hAnsi="Arial"/>
        </w:rPr>
      </w:pPr>
    </w:p>
    <w:p w14:paraId="4F5901B9" w14:textId="77777777" w:rsidR="00B27CBD" w:rsidRDefault="00B27CBD">
      <w:pPr>
        <w:pStyle w:val="Heading3"/>
      </w:pPr>
      <w:bookmarkStart w:id="625" w:name="_Toc509323078"/>
      <w:r>
        <w:t>C.3.5.30</w:t>
      </w:r>
      <w:r>
        <w:tab/>
        <w:t>succTMSIReallocations</w:t>
      </w:r>
      <w:bookmarkEnd w:id="625"/>
    </w:p>
    <w:p w14:paraId="24A40853" w14:textId="77777777" w:rsidR="00B27CBD" w:rsidRDefault="00B27CBD">
      <w:pPr>
        <w:pStyle w:val="GDMO1"/>
        <w:rPr>
          <w:rFonts w:ascii="Arial" w:hAnsi="Arial"/>
        </w:rPr>
      </w:pPr>
      <w:r>
        <w:rPr>
          <w:rFonts w:ascii="Arial" w:hAnsi="Arial"/>
        </w:rPr>
        <w:t xml:space="preserve">succTMSIReallocations </w:t>
      </w:r>
      <w:r>
        <w:rPr>
          <w:rFonts w:ascii="Arial" w:hAnsi="Arial"/>
          <w:b/>
        </w:rPr>
        <w:t>ATTRIBUTE</w:t>
      </w:r>
    </w:p>
    <w:p w14:paraId="43E02421" w14:textId="77777777" w:rsidR="00B27CBD" w:rsidRDefault="00B27CBD">
      <w:pPr>
        <w:pStyle w:val="GDMO2"/>
        <w:rPr>
          <w:rFonts w:ascii="Arial" w:hAnsi="Arial"/>
        </w:rPr>
      </w:pPr>
      <w:r>
        <w:rPr>
          <w:rFonts w:ascii="Arial" w:hAnsi="Arial"/>
        </w:rPr>
        <w:t>WITH ATTRIBUTE SYNTAX</w:t>
      </w:r>
    </w:p>
    <w:p w14:paraId="08D6E6E0" w14:textId="77777777" w:rsidR="00B27CBD" w:rsidRDefault="00B27CBD">
      <w:pPr>
        <w:pStyle w:val="GDMO3"/>
        <w:rPr>
          <w:rFonts w:ascii="Arial" w:hAnsi="Arial"/>
        </w:rPr>
      </w:pPr>
      <w:r>
        <w:rPr>
          <w:rFonts w:ascii="Arial" w:hAnsi="Arial"/>
        </w:rPr>
        <w:t>GSM1204TypeModule.GSMMeasurementType1;</w:t>
      </w:r>
    </w:p>
    <w:p w14:paraId="3763CD88" w14:textId="77777777" w:rsidR="00B27CBD" w:rsidRDefault="00B27CBD">
      <w:pPr>
        <w:pStyle w:val="GDMO2"/>
        <w:rPr>
          <w:rFonts w:ascii="Arial" w:hAnsi="Arial"/>
        </w:rPr>
      </w:pPr>
      <w:r>
        <w:rPr>
          <w:rFonts w:ascii="Arial" w:hAnsi="Arial"/>
        </w:rPr>
        <w:t>BEHAVIOUR</w:t>
      </w:r>
    </w:p>
    <w:p w14:paraId="0AD0B00E" w14:textId="77777777" w:rsidR="00B27CBD" w:rsidRDefault="00B27CBD">
      <w:pPr>
        <w:pStyle w:val="GDMO3"/>
        <w:rPr>
          <w:rFonts w:ascii="Arial" w:hAnsi="Arial"/>
        </w:rPr>
      </w:pPr>
      <w:r>
        <w:rPr>
          <w:rFonts w:ascii="Arial" w:hAnsi="Arial"/>
        </w:rPr>
        <w:t>generalMeasurementAttributeBehaviour;</w:t>
      </w:r>
    </w:p>
    <w:p w14:paraId="02FEADCE" w14:textId="77777777" w:rsidR="00B27CBD" w:rsidRDefault="00B27CBD">
      <w:pPr>
        <w:pStyle w:val="GDMO1"/>
        <w:rPr>
          <w:rFonts w:ascii="Arial" w:hAnsi="Arial"/>
        </w:rPr>
      </w:pPr>
      <w:r>
        <w:rPr>
          <w:rFonts w:ascii="Arial" w:hAnsi="Arial"/>
          <w:b/>
        </w:rPr>
        <w:t>REGISTERED AS</w:t>
      </w:r>
      <w:r>
        <w:rPr>
          <w:rFonts w:ascii="Arial" w:hAnsi="Arial"/>
        </w:rPr>
        <w:t xml:space="preserve"> {gsm1204attribute 3530};</w:t>
      </w:r>
    </w:p>
    <w:p w14:paraId="7F5E6B75" w14:textId="77777777" w:rsidR="00B27CBD" w:rsidRDefault="00B27CBD">
      <w:pPr>
        <w:pStyle w:val="GDMO1"/>
        <w:rPr>
          <w:rFonts w:ascii="Arial" w:hAnsi="Arial"/>
        </w:rPr>
      </w:pPr>
    </w:p>
    <w:p w14:paraId="644D6D7A" w14:textId="77777777" w:rsidR="00B27CBD" w:rsidRDefault="00B27CBD">
      <w:pPr>
        <w:pStyle w:val="Heading3"/>
      </w:pPr>
      <w:bookmarkStart w:id="626" w:name="_Toc509323079"/>
      <w:r>
        <w:t>C.3.5.31</w:t>
      </w:r>
      <w:r>
        <w:tab/>
        <w:t>imsiDetachProcs</w:t>
      </w:r>
      <w:bookmarkEnd w:id="626"/>
    </w:p>
    <w:p w14:paraId="096DC98D" w14:textId="77777777" w:rsidR="00B27CBD" w:rsidRDefault="00B27CBD">
      <w:pPr>
        <w:pStyle w:val="GDMO1"/>
        <w:rPr>
          <w:rFonts w:ascii="Arial" w:hAnsi="Arial"/>
        </w:rPr>
      </w:pPr>
      <w:r>
        <w:rPr>
          <w:rFonts w:ascii="Arial" w:hAnsi="Arial"/>
        </w:rPr>
        <w:t xml:space="preserve">imsiDetachProcs </w:t>
      </w:r>
      <w:r>
        <w:rPr>
          <w:rFonts w:ascii="Arial" w:hAnsi="Arial"/>
          <w:b/>
        </w:rPr>
        <w:t>ATTRIBUTE</w:t>
      </w:r>
    </w:p>
    <w:p w14:paraId="53D9CCBC" w14:textId="77777777" w:rsidR="00B27CBD" w:rsidRDefault="00B27CBD">
      <w:pPr>
        <w:pStyle w:val="GDMO2"/>
        <w:rPr>
          <w:rFonts w:ascii="Arial" w:hAnsi="Arial"/>
        </w:rPr>
      </w:pPr>
      <w:r>
        <w:rPr>
          <w:rFonts w:ascii="Arial" w:hAnsi="Arial"/>
        </w:rPr>
        <w:t>WITH ATTRIBUTE SYNTAX</w:t>
      </w:r>
    </w:p>
    <w:p w14:paraId="65903012" w14:textId="77777777" w:rsidR="00B27CBD" w:rsidRDefault="00B27CBD">
      <w:pPr>
        <w:pStyle w:val="GDMO3"/>
        <w:rPr>
          <w:rFonts w:ascii="Arial" w:hAnsi="Arial"/>
        </w:rPr>
      </w:pPr>
      <w:r>
        <w:rPr>
          <w:rFonts w:ascii="Arial" w:hAnsi="Arial"/>
        </w:rPr>
        <w:t>GSM1204TypeModule.GSMMeasurementType1;</w:t>
      </w:r>
    </w:p>
    <w:p w14:paraId="67911254" w14:textId="77777777" w:rsidR="00B27CBD" w:rsidRDefault="00B27CBD">
      <w:pPr>
        <w:pStyle w:val="GDMO2"/>
        <w:rPr>
          <w:rFonts w:ascii="Arial" w:hAnsi="Arial"/>
        </w:rPr>
      </w:pPr>
      <w:r>
        <w:rPr>
          <w:rFonts w:ascii="Arial" w:hAnsi="Arial"/>
        </w:rPr>
        <w:t>BEHAVIOUR</w:t>
      </w:r>
    </w:p>
    <w:p w14:paraId="43792105" w14:textId="77777777" w:rsidR="00B27CBD" w:rsidRDefault="00B27CBD">
      <w:pPr>
        <w:pStyle w:val="GDMO3"/>
        <w:rPr>
          <w:rFonts w:ascii="Arial" w:hAnsi="Arial"/>
        </w:rPr>
      </w:pPr>
      <w:r>
        <w:rPr>
          <w:rFonts w:ascii="Arial" w:hAnsi="Arial"/>
        </w:rPr>
        <w:t>generalMeasurementAttributeBehaviour;</w:t>
      </w:r>
    </w:p>
    <w:p w14:paraId="18F48400" w14:textId="77777777" w:rsidR="00B27CBD" w:rsidRDefault="00B27CBD">
      <w:pPr>
        <w:pStyle w:val="GDMO1"/>
        <w:rPr>
          <w:rFonts w:ascii="Arial" w:hAnsi="Arial"/>
        </w:rPr>
      </w:pPr>
      <w:r>
        <w:rPr>
          <w:rFonts w:ascii="Arial" w:hAnsi="Arial"/>
          <w:b/>
        </w:rPr>
        <w:t>REGISTERED AS</w:t>
      </w:r>
      <w:r>
        <w:rPr>
          <w:rFonts w:ascii="Arial" w:hAnsi="Arial"/>
        </w:rPr>
        <w:t xml:space="preserve"> {gsm1204attribute 3531};</w:t>
      </w:r>
    </w:p>
    <w:p w14:paraId="7778BCE7" w14:textId="77777777" w:rsidR="00B27CBD" w:rsidRDefault="00B27CBD">
      <w:pPr>
        <w:pStyle w:val="GDMO1"/>
        <w:rPr>
          <w:rFonts w:ascii="Arial" w:hAnsi="Arial"/>
        </w:rPr>
      </w:pPr>
    </w:p>
    <w:p w14:paraId="6DF3E001" w14:textId="77777777" w:rsidR="00B27CBD" w:rsidRDefault="00B27CBD">
      <w:pPr>
        <w:pStyle w:val="Heading3"/>
      </w:pPr>
      <w:bookmarkStart w:id="627" w:name="_Toc509323080"/>
      <w:r>
        <w:t>C.3.5.32</w:t>
      </w:r>
      <w:r>
        <w:tab/>
        <w:t>imsiAttachProcs</w:t>
      </w:r>
      <w:bookmarkEnd w:id="627"/>
    </w:p>
    <w:p w14:paraId="3FE56A65" w14:textId="77777777" w:rsidR="00B27CBD" w:rsidRDefault="00B27CBD">
      <w:pPr>
        <w:pStyle w:val="GDMO1"/>
        <w:rPr>
          <w:rFonts w:ascii="Arial" w:hAnsi="Arial"/>
        </w:rPr>
      </w:pPr>
      <w:r>
        <w:rPr>
          <w:rFonts w:ascii="Arial" w:hAnsi="Arial"/>
        </w:rPr>
        <w:t xml:space="preserve">imsiAttachProcs </w:t>
      </w:r>
      <w:r>
        <w:rPr>
          <w:rFonts w:ascii="Arial" w:hAnsi="Arial"/>
          <w:b/>
        </w:rPr>
        <w:t>ATTRIBUTE</w:t>
      </w:r>
    </w:p>
    <w:p w14:paraId="5F2F6B0C" w14:textId="77777777" w:rsidR="00B27CBD" w:rsidRDefault="00B27CBD">
      <w:pPr>
        <w:pStyle w:val="GDMO2"/>
        <w:rPr>
          <w:rFonts w:ascii="Arial" w:hAnsi="Arial"/>
        </w:rPr>
      </w:pPr>
      <w:r>
        <w:rPr>
          <w:rFonts w:ascii="Arial" w:hAnsi="Arial"/>
        </w:rPr>
        <w:t>WITH ATTRIBUTE SYNTAX</w:t>
      </w:r>
    </w:p>
    <w:p w14:paraId="392A9AB4" w14:textId="77777777" w:rsidR="00B27CBD" w:rsidRDefault="00B27CBD">
      <w:pPr>
        <w:pStyle w:val="GDMO3"/>
        <w:rPr>
          <w:rFonts w:ascii="Arial" w:hAnsi="Arial"/>
        </w:rPr>
      </w:pPr>
      <w:r>
        <w:rPr>
          <w:rFonts w:ascii="Arial" w:hAnsi="Arial"/>
        </w:rPr>
        <w:t>GSM1204TypeModule.GSMMeasurementType1;</w:t>
      </w:r>
    </w:p>
    <w:p w14:paraId="327DC215" w14:textId="77777777" w:rsidR="00B27CBD" w:rsidRDefault="00B27CBD">
      <w:pPr>
        <w:pStyle w:val="GDMO2"/>
        <w:rPr>
          <w:rFonts w:ascii="Arial" w:hAnsi="Arial"/>
        </w:rPr>
      </w:pPr>
      <w:r>
        <w:rPr>
          <w:rFonts w:ascii="Arial" w:hAnsi="Arial"/>
        </w:rPr>
        <w:t>BEHAVIOUR</w:t>
      </w:r>
    </w:p>
    <w:p w14:paraId="1D8B7F8A" w14:textId="77777777" w:rsidR="00B27CBD" w:rsidRDefault="00B27CBD">
      <w:pPr>
        <w:pStyle w:val="GDMO3"/>
        <w:rPr>
          <w:rFonts w:ascii="Arial" w:hAnsi="Arial"/>
        </w:rPr>
      </w:pPr>
      <w:r>
        <w:rPr>
          <w:rFonts w:ascii="Arial" w:hAnsi="Arial"/>
        </w:rPr>
        <w:t>generalMeasurementAttributeBehaviour;</w:t>
      </w:r>
    </w:p>
    <w:p w14:paraId="0BA897CB" w14:textId="77777777" w:rsidR="00B27CBD" w:rsidRDefault="00B27CBD">
      <w:pPr>
        <w:pStyle w:val="GDMO1"/>
        <w:rPr>
          <w:rFonts w:ascii="Arial" w:hAnsi="Arial"/>
        </w:rPr>
      </w:pPr>
      <w:r>
        <w:rPr>
          <w:rFonts w:ascii="Arial" w:hAnsi="Arial"/>
          <w:b/>
        </w:rPr>
        <w:t>REGISTERED AS</w:t>
      </w:r>
      <w:r>
        <w:rPr>
          <w:rFonts w:ascii="Arial" w:hAnsi="Arial"/>
        </w:rPr>
        <w:t xml:space="preserve"> {gsm1204attribute 3532};</w:t>
      </w:r>
    </w:p>
    <w:p w14:paraId="5DD4053C" w14:textId="77777777" w:rsidR="00B27CBD" w:rsidRDefault="00B27CBD">
      <w:pPr>
        <w:pStyle w:val="GDMO1"/>
        <w:rPr>
          <w:rFonts w:ascii="Arial" w:hAnsi="Arial"/>
        </w:rPr>
      </w:pPr>
    </w:p>
    <w:p w14:paraId="29D9BB5F" w14:textId="77777777" w:rsidR="00B27CBD" w:rsidRDefault="00B27CBD">
      <w:pPr>
        <w:pStyle w:val="Heading3"/>
      </w:pPr>
      <w:bookmarkStart w:id="628" w:name="_Toc509323081"/>
      <w:r>
        <w:t>C.3.5.33</w:t>
      </w:r>
      <w:r>
        <w:tab/>
        <w:t>attIncomingExternalIntraMS</w:t>
      </w:r>
      <w:smartTag w:uri="urn:schemas-microsoft-com:office:smarttags" w:element="PersonName">
        <w:r>
          <w:t>CH</w:t>
        </w:r>
      </w:smartTag>
      <w:r>
        <w:t>DOs</w:t>
      </w:r>
      <w:bookmarkEnd w:id="628"/>
    </w:p>
    <w:p w14:paraId="20F5E68F" w14:textId="77777777" w:rsidR="00B27CBD" w:rsidRDefault="00B27CBD">
      <w:pPr>
        <w:pStyle w:val="GDMO1"/>
        <w:rPr>
          <w:rFonts w:ascii="Arial" w:hAnsi="Arial"/>
        </w:rPr>
      </w:pPr>
      <w:r>
        <w:rPr>
          <w:rFonts w:ascii="Arial" w:hAnsi="Arial"/>
        </w:rPr>
        <w:t>attIncomingExternalIntraMS</w:t>
      </w:r>
      <w:smartTag w:uri="urn:schemas-microsoft-com:office:smarttags" w:element="PersonName">
        <w:r>
          <w:rPr>
            <w:rFonts w:ascii="Arial" w:hAnsi="Arial"/>
          </w:rPr>
          <w:t>CH</w:t>
        </w:r>
      </w:smartTag>
      <w:r>
        <w:rPr>
          <w:rFonts w:ascii="Arial" w:hAnsi="Arial"/>
        </w:rPr>
        <w:t xml:space="preserve">DOs </w:t>
      </w:r>
      <w:r>
        <w:rPr>
          <w:rFonts w:ascii="Arial" w:hAnsi="Arial"/>
          <w:b/>
        </w:rPr>
        <w:t>ATTRIBUTE</w:t>
      </w:r>
    </w:p>
    <w:p w14:paraId="149AB486" w14:textId="77777777" w:rsidR="00B27CBD" w:rsidRDefault="00B27CBD">
      <w:pPr>
        <w:pStyle w:val="GDMO2"/>
        <w:rPr>
          <w:rFonts w:ascii="Arial" w:hAnsi="Arial"/>
        </w:rPr>
      </w:pPr>
      <w:r>
        <w:rPr>
          <w:rFonts w:ascii="Arial" w:hAnsi="Arial"/>
        </w:rPr>
        <w:t>WITH ATTRIBUTE SYNTAX</w:t>
      </w:r>
    </w:p>
    <w:p w14:paraId="0E0C317B" w14:textId="77777777" w:rsidR="00B27CBD" w:rsidRDefault="00B27CBD">
      <w:pPr>
        <w:pStyle w:val="GDMO3"/>
        <w:rPr>
          <w:rFonts w:ascii="Arial" w:hAnsi="Arial"/>
        </w:rPr>
      </w:pPr>
      <w:r>
        <w:rPr>
          <w:rFonts w:ascii="Arial" w:hAnsi="Arial"/>
        </w:rPr>
        <w:t>GSM1204TypeModule.GSMMeasurementType1;</w:t>
      </w:r>
    </w:p>
    <w:p w14:paraId="04D2E306" w14:textId="77777777" w:rsidR="00B27CBD" w:rsidRDefault="00B27CBD">
      <w:pPr>
        <w:pStyle w:val="GDMO2"/>
        <w:rPr>
          <w:rFonts w:ascii="Arial" w:hAnsi="Arial"/>
        </w:rPr>
      </w:pPr>
      <w:r>
        <w:rPr>
          <w:rFonts w:ascii="Arial" w:hAnsi="Arial"/>
        </w:rPr>
        <w:t>BEHAVIOUR</w:t>
      </w:r>
    </w:p>
    <w:p w14:paraId="295C1E85" w14:textId="77777777" w:rsidR="00B27CBD" w:rsidRDefault="00B27CBD">
      <w:pPr>
        <w:pStyle w:val="GDMO3"/>
        <w:rPr>
          <w:rFonts w:ascii="Arial" w:hAnsi="Arial"/>
        </w:rPr>
      </w:pPr>
      <w:r>
        <w:rPr>
          <w:rFonts w:ascii="Arial" w:hAnsi="Arial"/>
        </w:rPr>
        <w:t>generalMeasurementAttributeBehaviour;</w:t>
      </w:r>
    </w:p>
    <w:p w14:paraId="4E0B96C7" w14:textId="77777777" w:rsidR="00B27CBD" w:rsidRDefault="00B27CBD">
      <w:pPr>
        <w:pStyle w:val="GDMO1"/>
        <w:rPr>
          <w:rFonts w:ascii="Arial" w:hAnsi="Arial"/>
        </w:rPr>
      </w:pPr>
      <w:r>
        <w:rPr>
          <w:rFonts w:ascii="Arial" w:hAnsi="Arial"/>
          <w:b/>
        </w:rPr>
        <w:t>REGISTERED AS</w:t>
      </w:r>
      <w:r>
        <w:rPr>
          <w:rFonts w:ascii="Arial" w:hAnsi="Arial"/>
        </w:rPr>
        <w:t xml:space="preserve"> {gsm1204attribute 3533};</w:t>
      </w:r>
    </w:p>
    <w:p w14:paraId="2DA42E8E" w14:textId="77777777" w:rsidR="00B27CBD" w:rsidRDefault="00B27CBD">
      <w:pPr>
        <w:pStyle w:val="GDMO1"/>
        <w:rPr>
          <w:rFonts w:ascii="Arial" w:hAnsi="Arial"/>
        </w:rPr>
      </w:pPr>
    </w:p>
    <w:p w14:paraId="0E9AC466" w14:textId="77777777" w:rsidR="00B27CBD" w:rsidRDefault="00B27CBD">
      <w:pPr>
        <w:pStyle w:val="Heading3"/>
      </w:pPr>
      <w:bookmarkStart w:id="629" w:name="_Toc509323082"/>
      <w:r>
        <w:t>C.3.5.34</w:t>
      </w:r>
      <w:r>
        <w:tab/>
        <w:t>succIncomingExternalIntraMS</w:t>
      </w:r>
      <w:smartTag w:uri="urn:schemas-microsoft-com:office:smarttags" w:element="PersonName">
        <w:r>
          <w:t>CH</w:t>
        </w:r>
      </w:smartTag>
      <w:r>
        <w:t>DOs</w:t>
      </w:r>
      <w:bookmarkEnd w:id="629"/>
    </w:p>
    <w:p w14:paraId="626D231E" w14:textId="77777777" w:rsidR="00B27CBD" w:rsidRDefault="00B27CBD">
      <w:pPr>
        <w:pStyle w:val="GDMO1"/>
        <w:rPr>
          <w:rFonts w:ascii="Arial" w:hAnsi="Arial"/>
        </w:rPr>
      </w:pPr>
      <w:r>
        <w:rPr>
          <w:rFonts w:ascii="Arial" w:hAnsi="Arial"/>
        </w:rPr>
        <w:t>succIncomingExternalIntraMS</w:t>
      </w:r>
      <w:smartTag w:uri="urn:schemas-microsoft-com:office:smarttags" w:element="PersonName">
        <w:r>
          <w:rPr>
            <w:rFonts w:ascii="Arial" w:hAnsi="Arial"/>
          </w:rPr>
          <w:t>CH</w:t>
        </w:r>
      </w:smartTag>
      <w:r>
        <w:rPr>
          <w:rFonts w:ascii="Arial" w:hAnsi="Arial"/>
        </w:rPr>
        <w:t xml:space="preserve">DOs </w:t>
      </w:r>
      <w:r>
        <w:rPr>
          <w:rFonts w:ascii="Arial" w:hAnsi="Arial"/>
          <w:b/>
        </w:rPr>
        <w:t>ATTRIBUTE</w:t>
      </w:r>
    </w:p>
    <w:p w14:paraId="0FE91A3B" w14:textId="77777777" w:rsidR="00B27CBD" w:rsidRDefault="00B27CBD">
      <w:pPr>
        <w:pStyle w:val="GDMO2"/>
        <w:rPr>
          <w:rFonts w:ascii="Arial" w:hAnsi="Arial"/>
        </w:rPr>
      </w:pPr>
      <w:r>
        <w:rPr>
          <w:rFonts w:ascii="Arial" w:hAnsi="Arial"/>
        </w:rPr>
        <w:t>WITH ATTRIBUTE SYNTAX</w:t>
      </w:r>
    </w:p>
    <w:p w14:paraId="7CA00539" w14:textId="77777777" w:rsidR="00B27CBD" w:rsidRDefault="00B27CBD">
      <w:pPr>
        <w:pStyle w:val="GDMO3"/>
        <w:rPr>
          <w:rFonts w:ascii="Arial" w:hAnsi="Arial"/>
        </w:rPr>
      </w:pPr>
      <w:r>
        <w:rPr>
          <w:rFonts w:ascii="Arial" w:hAnsi="Arial"/>
        </w:rPr>
        <w:t>GSM1204TypeModule.GSMMeasurementType1;</w:t>
      </w:r>
    </w:p>
    <w:p w14:paraId="21F559F7" w14:textId="77777777" w:rsidR="00B27CBD" w:rsidRDefault="00B27CBD">
      <w:pPr>
        <w:pStyle w:val="GDMO2"/>
        <w:rPr>
          <w:rFonts w:ascii="Arial" w:hAnsi="Arial"/>
        </w:rPr>
      </w:pPr>
      <w:r>
        <w:rPr>
          <w:rFonts w:ascii="Arial" w:hAnsi="Arial"/>
        </w:rPr>
        <w:t>BEHAVIOUR</w:t>
      </w:r>
    </w:p>
    <w:p w14:paraId="5C890EC1" w14:textId="77777777" w:rsidR="00B27CBD" w:rsidRDefault="00B27CBD">
      <w:pPr>
        <w:pStyle w:val="GDMO3"/>
        <w:rPr>
          <w:rFonts w:ascii="Arial" w:hAnsi="Arial"/>
        </w:rPr>
      </w:pPr>
      <w:r>
        <w:rPr>
          <w:rFonts w:ascii="Arial" w:hAnsi="Arial"/>
        </w:rPr>
        <w:t>generalMeasurementAttributeBehaviour;</w:t>
      </w:r>
    </w:p>
    <w:p w14:paraId="1107DA88" w14:textId="77777777" w:rsidR="00B27CBD" w:rsidRDefault="00B27CBD">
      <w:pPr>
        <w:pStyle w:val="GDMO1"/>
        <w:rPr>
          <w:rFonts w:ascii="Arial" w:hAnsi="Arial"/>
        </w:rPr>
      </w:pPr>
      <w:r>
        <w:rPr>
          <w:rFonts w:ascii="Arial" w:hAnsi="Arial"/>
          <w:b/>
        </w:rPr>
        <w:t>REGISTERED AS</w:t>
      </w:r>
      <w:r>
        <w:rPr>
          <w:rFonts w:ascii="Arial" w:hAnsi="Arial"/>
        </w:rPr>
        <w:t xml:space="preserve"> {gsm1204attribute 3534};</w:t>
      </w:r>
    </w:p>
    <w:p w14:paraId="755753C4" w14:textId="77777777" w:rsidR="00B27CBD" w:rsidRDefault="00B27CBD">
      <w:pPr>
        <w:pStyle w:val="GDMO1"/>
        <w:rPr>
          <w:rFonts w:ascii="Arial" w:hAnsi="Arial"/>
        </w:rPr>
      </w:pPr>
    </w:p>
    <w:p w14:paraId="32358788" w14:textId="77777777" w:rsidR="00B27CBD" w:rsidRDefault="00B27CBD">
      <w:pPr>
        <w:pStyle w:val="Heading3"/>
      </w:pPr>
      <w:bookmarkStart w:id="630" w:name="_Toc509323083"/>
      <w:r>
        <w:t>C.3.5.35</w:t>
      </w:r>
      <w:r>
        <w:tab/>
        <w:t>attOutgoingExternalIntraMS</w:t>
      </w:r>
      <w:smartTag w:uri="urn:schemas-microsoft-com:office:smarttags" w:element="PersonName">
        <w:r>
          <w:t>CH</w:t>
        </w:r>
      </w:smartTag>
      <w:r>
        <w:t>DOs</w:t>
      </w:r>
      <w:bookmarkEnd w:id="630"/>
    </w:p>
    <w:p w14:paraId="4A9D33AA" w14:textId="77777777" w:rsidR="00B27CBD" w:rsidRDefault="00B27CBD">
      <w:pPr>
        <w:pStyle w:val="GDMO1"/>
        <w:rPr>
          <w:rFonts w:ascii="Arial" w:hAnsi="Arial"/>
        </w:rPr>
      </w:pPr>
      <w:r>
        <w:rPr>
          <w:rFonts w:ascii="Arial" w:hAnsi="Arial"/>
        </w:rPr>
        <w:t>attOutgoingExternalIntraMS</w:t>
      </w:r>
      <w:smartTag w:uri="urn:schemas-microsoft-com:office:smarttags" w:element="PersonName">
        <w:r>
          <w:rPr>
            <w:rFonts w:ascii="Arial" w:hAnsi="Arial"/>
          </w:rPr>
          <w:t>CH</w:t>
        </w:r>
      </w:smartTag>
      <w:r>
        <w:rPr>
          <w:rFonts w:ascii="Arial" w:hAnsi="Arial"/>
        </w:rPr>
        <w:t xml:space="preserve">DOs </w:t>
      </w:r>
      <w:r>
        <w:rPr>
          <w:rFonts w:ascii="Arial" w:hAnsi="Arial"/>
          <w:b/>
        </w:rPr>
        <w:t>ATTRIBUTE</w:t>
      </w:r>
    </w:p>
    <w:p w14:paraId="0BD3D0A3" w14:textId="77777777" w:rsidR="00B27CBD" w:rsidRDefault="00B27CBD">
      <w:pPr>
        <w:pStyle w:val="GDMO2"/>
        <w:rPr>
          <w:rFonts w:ascii="Arial" w:hAnsi="Arial"/>
        </w:rPr>
      </w:pPr>
      <w:r>
        <w:rPr>
          <w:rFonts w:ascii="Arial" w:hAnsi="Arial"/>
        </w:rPr>
        <w:t>WITH ATTRIBUTE SYNTAX</w:t>
      </w:r>
    </w:p>
    <w:p w14:paraId="57F7A274" w14:textId="77777777" w:rsidR="00B27CBD" w:rsidRDefault="00B27CBD">
      <w:pPr>
        <w:pStyle w:val="GDMO3"/>
        <w:rPr>
          <w:rFonts w:ascii="Arial" w:hAnsi="Arial"/>
        </w:rPr>
      </w:pPr>
      <w:r>
        <w:rPr>
          <w:rFonts w:ascii="Arial" w:hAnsi="Arial"/>
        </w:rPr>
        <w:t>GSM1204TypeModule.GSMMeasurementType1;</w:t>
      </w:r>
    </w:p>
    <w:p w14:paraId="5220208B" w14:textId="77777777" w:rsidR="00B27CBD" w:rsidRDefault="00B27CBD">
      <w:pPr>
        <w:pStyle w:val="GDMO2"/>
        <w:rPr>
          <w:rFonts w:ascii="Arial" w:hAnsi="Arial"/>
        </w:rPr>
      </w:pPr>
      <w:r>
        <w:rPr>
          <w:rFonts w:ascii="Arial" w:hAnsi="Arial"/>
        </w:rPr>
        <w:t>BEHAVIOUR</w:t>
      </w:r>
    </w:p>
    <w:p w14:paraId="358D5D9F" w14:textId="77777777" w:rsidR="00B27CBD" w:rsidRDefault="00B27CBD">
      <w:pPr>
        <w:pStyle w:val="GDMO3"/>
        <w:rPr>
          <w:rFonts w:ascii="Arial" w:hAnsi="Arial"/>
        </w:rPr>
      </w:pPr>
      <w:r>
        <w:rPr>
          <w:rFonts w:ascii="Arial" w:hAnsi="Arial"/>
        </w:rPr>
        <w:t>generalMeasurementAttributeBehaviour;</w:t>
      </w:r>
    </w:p>
    <w:p w14:paraId="0B4D7089" w14:textId="77777777" w:rsidR="00B27CBD" w:rsidRDefault="00B27CBD">
      <w:pPr>
        <w:pStyle w:val="GDMO1"/>
        <w:rPr>
          <w:rFonts w:ascii="Arial" w:hAnsi="Arial"/>
        </w:rPr>
      </w:pPr>
      <w:r>
        <w:rPr>
          <w:rFonts w:ascii="Arial" w:hAnsi="Arial"/>
          <w:b/>
        </w:rPr>
        <w:t>REGISTERED AS</w:t>
      </w:r>
      <w:r>
        <w:rPr>
          <w:rFonts w:ascii="Arial" w:hAnsi="Arial"/>
        </w:rPr>
        <w:t xml:space="preserve"> {gsm1204attribute 3535};</w:t>
      </w:r>
    </w:p>
    <w:p w14:paraId="34E2EE18" w14:textId="77777777" w:rsidR="00B27CBD" w:rsidRDefault="00B27CBD">
      <w:pPr>
        <w:pStyle w:val="GDMO1"/>
        <w:rPr>
          <w:rFonts w:ascii="Arial" w:hAnsi="Arial"/>
        </w:rPr>
      </w:pPr>
    </w:p>
    <w:p w14:paraId="00D4DCA6" w14:textId="77777777" w:rsidR="00B27CBD" w:rsidRDefault="00B27CBD">
      <w:pPr>
        <w:pStyle w:val="Heading3"/>
      </w:pPr>
      <w:bookmarkStart w:id="631" w:name="_Toc509323084"/>
      <w:r>
        <w:t>C.3.5.36</w:t>
      </w:r>
      <w:r>
        <w:tab/>
        <w:t>succOutgoingExternalIntraMS</w:t>
      </w:r>
      <w:smartTag w:uri="urn:schemas-microsoft-com:office:smarttags" w:element="PersonName">
        <w:r>
          <w:t>CH</w:t>
        </w:r>
      </w:smartTag>
      <w:r>
        <w:t>DOs</w:t>
      </w:r>
      <w:bookmarkEnd w:id="631"/>
    </w:p>
    <w:p w14:paraId="01217C30" w14:textId="77777777" w:rsidR="00B27CBD" w:rsidRDefault="00B27CBD">
      <w:pPr>
        <w:pStyle w:val="GDMO1"/>
        <w:rPr>
          <w:rFonts w:ascii="Arial" w:hAnsi="Arial"/>
        </w:rPr>
      </w:pPr>
      <w:r>
        <w:rPr>
          <w:rFonts w:ascii="Arial" w:hAnsi="Arial"/>
        </w:rPr>
        <w:t>succOutgoingExternalIntraMS</w:t>
      </w:r>
      <w:smartTag w:uri="urn:schemas-microsoft-com:office:smarttags" w:element="PersonName">
        <w:r>
          <w:rPr>
            <w:rFonts w:ascii="Arial" w:hAnsi="Arial"/>
          </w:rPr>
          <w:t>CH</w:t>
        </w:r>
      </w:smartTag>
      <w:r>
        <w:rPr>
          <w:rFonts w:ascii="Arial" w:hAnsi="Arial"/>
        </w:rPr>
        <w:t xml:space="preserve">DOs </w:t>
      </w:r>
      <w:r>
        <w:rPr>
          <w:rFonts w:ascii="Arial" w:hAnsi="Arial"/>
          <w:b/>
        </w:rPr>
        <w:t>ATTRIBUTE</w:t>
      </w:r>
    </w:p>
    <w:p w14:paraId="7CA5F389" w14:textId="77777777" w:rsidR="00B27CBD" w:rsidRDefault="00B27CBD">
      <w:pPr>
        <w:pStyle w:val="GDMO2"/>
        <w:rPr>
          <w:rFonts w:ascii="Arial" w:hAnsi="Arial"/>
        </w:rPr>
      </w:pPr>
      <w:r>
        <w:rPr>
          <w:rFonts w:ascii="Arial" w:hAnsi="Arial"/>
        </w:rPr>
        <w:t>WITH ATTRIBUTE SYNTAX</w:t>
      </w:r>
    </w:p>
    <w:p w14:paraId="057CB9A8" w14:textId="77777777" w:rsidR="00B27CBD" w:rsidRDefault="00B27CBD">
      <w:pPr>
        <w:pStyle w:val="GDMO3"/>
        <w:rPr>
          <w:rFonts w:ascii="Arial" w:hAnsi="Arial"/>
        </w:rPr>
      </w:pPr>
      <w:r>
        <w:rPr>
          <w:rFonts w:ascii="Arial" w:hAnsi="Arial"/>
        </w:rPr>
        <w:t>GSM1204TypeModule.GSMMeasurementType1;</w:t>
      </w:r>
    </w:p>
    <w:p w14:paraId="1CEB15F6" w14:textId="77777777" w:rsidR="00B27CBD" w:rsidRDefault="00B27CBD">
      <w:pPr>
        <w:pStyle w:val="GDMO2"/>
        <w:rPr>
          <w:rFonts w:ascii="Arial" w:hAnsi="Arial"/>
        </w:rPr>
      </w:pPr>
      <w:r>
        <w:rPr>
          <w:rFonts w:ascii="Arial" w:hAnsi="Arial"/>
        </w:rPr>
        <w:t>BEHAVIOUR</w:t>
      </w:r>
    </w:p>
    <w:p w14:paraId="01B62D20" w14:textId="77777777" w:rsidR="00B27CBD" w:rsidRDefault="00B27CBD">
      <w:pPr>
        <w:pStyle w:val="GDMO3"/>
        <w:rPr>
          <w:rFonts w:ascii="Arial" w:hAnsi="Arial"/>
        </w:rPr>
      </w:pPr>
      <w:r>
        <w:rPr>
          <w:rFonts w:ascii="Arial" w:hAnsi="Arial"/>
        </w:rPr>
        <w:lastRenderedPageBreak/>
        <w:t>generalMeasurementAttributeBehaviour;</w:t>
      </w:r>
    </w:p>
    <w:p w14:paraId="44EDE54A" w14:textId="77777777" w:rsidR="00B27CBD" w:rsidRDefault="00B27CBD">
      <w:pPr>
        <w:pStyle w:val="GDMO1"/>
        <w:rPr>
          <w:rFonts w:ascii="Arial" w:hAnsi="Arial"/>
        </w:rPr>
      </w:pPr>
      <w:r>
        <w:rPr>
          <w:rFonts w:ascii="Arial" w:hAnsi="Arial"/>
          <w:b/>
        </w:rPr>
        <w:t>REGISTERED AS</w:t>
      </w:r>
      <w:r>
        <w:rPr>
          <w:rFonts w:ascii="Arial" w:hAnsi="Arial"/>
        </w:rPr>
        <w:t xml:space="preserve"> {gsm1204attribute 3536};</w:t>
      </w:r>
    </w:p>
    <w:p w14:paraId="7582185B" w14:textId="77777777" w:rsidR="00B27CBD" w:rsidRDefault="00B27CBD">
      <w:pPr>
        <w:pStyle w:val="GDMO1"/>
        <w:rPr>
          <w:rFonts w:ascii="Arial" w:hAnsi="Arial"/>
        </w:rPr>
      </w:pPr>
    </w:p>
    <w:p w14:paraId="1AED4F0D" w14:textId="77777777" w:rsidR="00B27CBD" w:rsidRDefault="00B27CBD">
      <w:pPr>
        <w:pStyle w:val="Heading3"/>
      </w:pPr>
      <w:bookmarkStart w:id="632" w:name="_Toc509323085"/>
      <w:r>
        <w:t>C.3.5.37</w:t>
      </w:r>
      <w:r>
        <w:tab/>
        <w:t>attIncomingInterMS</w:t>
      </w:r>
      <w:smartTag w:uri="urn:schemas-microsoft-com:office:smarttags" w:element="PersonName">
        <w:r>
          <w:t>CH</w:t>
        </w:r>
      </w:smartTag>
      <w:r>
        <w:t>DOs</w:t>
      </w:r>
      <w:bookmarkEnd w:id="632"/>
    </w:p>
    <w:p w14:paraId="1CFE6018" w14:textId="77777777" w:rsidR="00B27CBD" w:rsidRDefault="00B27CBD">
      <w:pPr>
        <w:pStyle w:val="GDMO1"/>
        <w:rPr>
          <w:rFonts w:ascii="Arial" w:hAnsi="Arial"/>
        </w:rPr>
      </w:pPr>
      <w:r>
        <w:rPr>
          <w:rFonts w:ascii="Arial" w:hAnsi="Arial"/>
        </w:rPr>
        <w:t>attIncomingInterMS</w:t>
      </w:r>
      <w:smartTag w:uri="urn:schemas-microsoft-com:office:smarttags" w:element="PersonName">
        <w:r>
          <w:rPr>
            <w:rFonts w:ascii="Arial" w:hAnsi="Arial"/>
          </w:rPr>
          <w:t>CH</w:t>
        </w:r>
      </w:smartTag>
      <w:r>
        <w:rPr>
          <w:rFonts w:ascii="Arial" w:hAnsi="Arial"/>
        </w:rPr>
        <w:t xml:space="preserve">DOs </w:t>
      </w:r>
      <w:r>
        <w:rPr>
          <w:rFonts w:ascii="Arial" w:hAnsi="Arial"/>
          <w:b/>
        </w:rPr>
        <w:t>ATTRIBUTE</w:t>
      </w:r>
    </w:p>
    <w:p w14:paraId="65B93F4D" w14:textId="77777777" w:rsidR="00B27CBD" w:rsidRDefault="00B27CBD">
      <w:pPr>
        <w:pStyle w:val="GDMO2"/>
        <w:rPr>
          <w:rFonts w:ascii="Arial" w:hAnsi="Arial"/>
        </w:rPr>
      </w:pPr>
      <w:r>
        <w:rPr>
          <w:rFonts w:ascii="Arial" w:hAnsi="Arial"/>
        </w:rPr>
        <w:t>WITH ATTRIBUTE SYNTAX</w:t>
      </w:r>
    </w:p>
    <w:p w14:paraId="0EBE4ADC" w14:textId="77777777" w:rsidR="00B27CBD" w:rsidRDefault="00B27CBD">
      <w:pPr>
        <w:pStyle w:val="GDMO3"/>
        <w:rPr>
          <w:rFonts w:ascii="Arial" w:hAnsi="Arial"/>
        </w:rPr>
      </w:pPr>
      <w:r>
        <w:rPr>
          <w:rFonts w:ascii="Arial" w:hAnsi="Arial"/>
        </w:rPr>
        <w:t>GSM1204TypeModule.GSMMeasurementType1;</w:t>
      </w:r>
    </w:p>
    <w:p w14:paraId="354AA440" w14:textId="77777777" w:rsidR="00B27CBD" w:rsidRDefault="00B27CBD">
      <w:pPr>
        <w:pStyle w:val="GDMO2"/>
        <w:rPr>
          <w:rFonts w:ascii="Arial" w:hAnsi="Arial"/>
        </w:rPr>
      </w:pPr>
      <w:r>
        <w:rPr>
          <w:rFonts w:ascii="Arial" w:hAnsi="Arial"/>
        </w:rPr>
        <w:t>BEHAVIOUR</w:t>
      </w:r>
    </w:p>
    <w:p w14:paraId="0B8C0C49" w14:textId="77777777" w:rsidR="00B27CBD" w:rsidRDefault="00B27CBD">
      <w:pPr>
        <w:pStyle w:val="GDMO3"/>
        <w:rPr>
          <w:rFonts w:ascii="Arial" w:hAnsi="Arial"/>
        </w:rPr>
      </w:pPr>
      <w:r>
        <w:rPr>
          <w:rFonts w:ascii="Arial" w:hAnsi="Arial"/>
        </w:rPr>
        <w:t>generalMeasurementAttributeBehaviour;</w:t>
      </w:r>
    </w:p>
    <w:p w14:paraId="16C0089D" w14:textId="77777777" w:rsidR="00B27CBD" w:rsidRDefault="00B27CBD">
      <w:pPr>
        <w:pStyle w:val="GDMO1"/>
        <w:rPr>
          <w:rFonts w:ascii="Arial" w:hAnsi="Arial"/>
        </w:rPr>
      </w:pPr>
      <w:r>
        <w:rPr>
          <w:rFonts w:ascii="Arial" w:hAnsi="Arial"/>
          <w:b/>
        </w:rPr>
        <w:t>REGISTERED AS</w:t>
      </w:r>
      <w:r>
        <w:rPr>
          <w:rFonts w:ascii="Arial" w:hAnsi="Arial"/>
        </w:rPr>
        <w:t xml:space="preserve"> {gsm1204attribute 3537};</w:t>
      </w:r>
    </w:p>
    <w:p w14:paraId="60173C6F" w14:textId="77777777" w:rsidR="00B27CBD" w:rsidRDefault="00B27CBD">
      <w:pPr>
        <w:pStyle w:val="GDMO1"/>
        <w:rPr>
          <w:rFonts w:ascii="Arial" w:hAnsi="Arial"/>
        </w:rPr>
      </w:pPr>
    </w:p>
    <w:p w14:paraId="76766083" w14:textId="77777777" w:rsidR="00B27CBD" w:rsidRDefault="00B27CBD">
      <w:pPr>
        <w:pStyle w:val="Heading3"/>
      </w:pPr>
      <w:bookmarkStart w:id="633" w:name="_Toc509323086"/>
      <w:r>
        <w:t>C.3.5.38</w:t>
      </w:r>
      <w:r>
        <w:tab/>
        <w:t>succIncomingInterMS</w:t>
      </w:r>
      <w:smartTag w:uri="urn:schemas-microsoft-com:office:smarttags" w:element="PersonName">
        <w:r>
          <w:t>CH</w:t>
        </w:r>
      </w:smartTag>
      <w:r>
        <w:t>DOs</w:t>
      </w:r>
      <w:bookmarkEnd w:id="633"/>
    </w:p>
    <w:p w14:paraId="36617AE6" w14:textId="77777777" w:rsidR="00B27CBD" w:rsidRDefault="00B27CBD">
      <w:pPr>
        <w:pStyle w:val="GDMO1"/>
        <w:rPr>
          <w:rFonts w:ascii="Arial" w:hAnsi="Arial"/>
        </w:rPr>
      </w:pPr>
      <w:r>
        <w:rPr>
          <w:rFonts w:ascii="Arial" w:hAnsi="Arial"/>
        </w:rPr>
        <w:t>succIncomingInterMS</w:t>
      </w:r>
      <w:smartTag w:uri="urn:schemas-microsoft-com:office:smarttags" w:element="PersonName">
        <w:r>
          <w:rPr>
            <w:rFonts w:ascii="Arial" w:hAnsi="Arial"/>
          </w:rPr>
          <w:t>CH</w:t>
        </w:r>
      </w:smartTag>
      <w:r>
        <w:rPr>
          <w:rFonts w:ascii="Arial" w:hAnsi="Arial"/>
        </w:rPr>
        <w:t xml:space="preserve">DOs </w:t>
      </w:r>
      <w:r>
        <w:rPr>
          <w:rFonts w:ascii="Arial" w:hAnsi="Arial"/>
          <w:b/>
        </w:rPr>
        <w:t>ATTRIBUTE</w:t>
      </w:r>
    </w:p>
    <w:p w14:paraId="54B4A664" w14:textId="77777777" w:rsidR="00B27CBD" w:rsidRDefault="00B27CBD">
      <w:pPr>
        <w:pStyle w:val="GDMO2"/>
        <w:rPr>
          <w:rFonts w:ascii="Arial" w:hAnsi="Arial"/>
        </w:rPr>
      </w:pPr>
      <w:r>
        <w:rPr>
          <w:rFonts w:ascii="Arial" w:hAnsi="Arial"/>
        </w:rPr>
        <w:t>WITH ATTRIBUTE SYNTAX</w:t>
      </w:r>
    </w:p>
    <w:p w14:paraId="31602631" w14:textId="77777777" w:rsidR="00B27CBD" w:rsidRDefault="00B27CBD">
      <w:pPr>
        <w:pStyle w:val="GDMO3"/>
        <w:rPr>
          <w:rFonts w:ascii="Arial" w:hAnsi="Arial"/>
        </w:rPr>
      </w:pPr>
      <w:r>
        <w:rPr>
          <w:rFonts w:ascii="Arial" w:hAnsi="Arial"/>
        </w:rPr>
        <w:t>GSM1204TypeModule.GSMMeasurementType1;</w:t>
      </w:r>
    </w:p>
    <w:p w14:paraId="50A5F3CD" w14:textId="77777777" w:rsidR="00B27CBD" w:rsidRDefault="00B27CBD">
      <w:pPr>
        <w:pStyle w:val="GDMO2"/>
        <w:rPr>
          <w:rFonts w:ascii="Arial" w:hAnsi="Arial"/>
        </w:rPr>
      </w:pPr>
      <w:r>
        <w:rPr>
          <w:rFonts w:ascii="Arial" w:hAnsi="Arial"/>
        </w:rPr>
        <w:t>BEHAVIOUR</w:t>
      </w:r>
    </w:p>
    <w:p w14:paraId="0986DCB0" w14:textId="77777777" w:rsidR="00B27CBD" w:rsidRDefault="00B27CBD">
      <w:pPr>
        <w:pStyle w:val="GDMO3"/>
        <w:rPr>
          <w:rFonts w:ascii="Arial" w:hAnsi="Arial"/>
        </w:rPr>
      </w:pPr>
      <w:r>
        <w:rPr>
          <w:rFonts w:ascii="Arial" w:hAnsi="Arial"/>
        </w:rPr>
        <w:t>generalMeasurementAttributeBehaviour;</w:t>
      </w:r>
    </w:p>
    <w:p w14:paraId="15CCFDEB" w14:textId="77777777" w:rsidR="00B27CBD" w:rsidRDefault="00B27CBD">
      <w:pPr>
        <w:pStyle w:val="GDMO1"/>
        <w:rPr>
          <w:rFonts w:ascii="Arial" w:hAnsi="Arial"/>
        </w:rPr>
      </w:pPr>
      <w:r>
        <w:rPr>
          <w:rFonts w:ascii="Arial" w:hAnsi="Arial"/>
          <w:b/>
        </w:rPr>
        <w:t>REGISTERED AS</w:t>
      </w:r>
      <w:r>
        <w:rPr>
          <w:rFonts w:ascii="Arial" w:hAnsi="Arial"/>
        </w:rPr>
        <w:t xml:space="preserve"> {gsm1204attribute 3538};</w:t>
      </w:r>
    </w:p>
    <w:p w14:paraId="7435D9C3" w14:textId="77777777" w:rsidR="00B27CBD" w:rsidRDefault="00B27CBD">
      <w:pPr>
        <w:pStyle w:val="GDMO1"/>
        <w:rPr>
          <w:rFonts w:ascii="Arial" w:hAnsi="Arial"/>
        </w:rPr>
      </w:pPr>
    </w:p>
    <w:p w14:paraId="50F01349" w14:textId="77777777" w:rsidR="00B27CBD" w:rsidRDefault="00B27CBD">
      <w:pPr>
        <w:pStyle w:val="Heading3"/>
      </w:pPr>
      <w:bookmarkStart w:id="634" w:name="_Toc509323087"/>
      <w:r>
        <w:t>C.3.5.39</w:t>
      </w:r>
      <w:r>
        <w:tab/>
        <w:t>attOutgoingInterMS</w:t>
      </w:r>
      <w:smartTag w:uri="urn:schemas-microsoft-com:office:smarttags" w:element="PersonName">
        <w:r>
          <w:t>CH</w:t>
        </w:r>
      </w:smartTag>
      <w:r>
        <w:t>DOs</w:t>
      </w:r>
      <w:bookmarkEnd w:id="634"/>
    </w:p>
    <w:p w14:paraId="2520C4B1" w14:textId="77777777" w:rsidR="00B27CBD" w:rsidRDefault="00B27CBD">
      <w:pPr>
        <w:pStyle w:val="GDMO1"/>
        <w:rPr>
          <w:rFonts w:ascii="Arial" w:hAnsi="Arial"/>
        </w:rPr>
      </w:pPr>
      <w:r>
        <w:rPr>
          <w:rFonts w:ascii="Arial" w:hAnsi="Arial"/>
        </w:rPr>
        <w:t>attOutgoingInterMS</w:t>
      </w:r>
      <w:smartTag w:uri="urn:schemas-microsoft-com:office:smarttags" w:element="PersonName">
        <w:r>
          <w:rPr>
            <w:rFonts w:ascii="Arial" w:hAnsi="Arial"/>
          </w:rPr>
          <w:t>CH</w:t>
        </w:r>
      </w:smartTag>
      <w:r>
        <w:rPr>
          <w:rFonts w:ascii="Arial" w:hAnsi="Arial"/>
        </w:rPr>
        <w:t xml:space="preserve">DOs </w:t>
      </w:r>
      <w:r>
        <w:rPr>
          <w:rFonts w:ascii="Arial" w:hAnsi="Arial"/>
          <w:b/>
        </w:rPr>
        <w:t>ATTRIBUTE</w:t>
      </w:r>
    </w:p>
    <w:p w14:paraId="752686BA" w14:textId="77777777" w:rsidR="00B27CBD" w:rsidRDefault="00B27CBD">
      <w:pPr>
        <w:pStyle w:val="GDMO2"/>
        <w:rPr>
          <w:rFonts w:ascii="Arial" w:hAnsi="Arial"/>
        </w:rPr>
      </w:pPr>
      <w:r>
        <w:rPr>
          <w:rFonts w:ascii="Arial" w:hAnsi="Arial"/>
        </w:rPr>
        <w:t>WITH ATTRIBUTE SYNTAX</w:t>
      </w:r>
    </w:p>
    <w:p w14:paraId="620B71E6" w14:textId="77777777" w:rsidR="00B27CBD" w:rsidRDefault="00B27CBD">
      <w:pPr>
        <w:pStyle w:val="GDMO3"/>
        <w:rPr>
          <w:rFonts w:ascii="Arial" w:hAnsi="Arial"/>
        </w:rPr>
      </w:pPr>
      <w:r>
        <w:rPr>
          <w:rFonts w:ascii="Arial" w:hAnsi="Arial"/>
        </w:rPr>
        <w:t>GSM1204TypeModule.GSMMeasurementType1;</w:t>
      </w:r>
    </w:p>
    <w:p w14:paraId="6C1D66C9" w14:textId="77777777" w:rsidR="00B27CBD" w:rsidRDefault="00B27CBD">
      <w:pPr>
        <w:pStyle w:val="GDMO2"/>
        <w:rPr>
          <w:rFonts w:ascii="Arial" w:hAnsi="Arial"/>
        </w:rPr>
      </w:pPr>
      <w:r>
        <w:rPr>
          <w:rFonts w:ascii="Arial" w:hAnsi="Arial"/>
        </w:rPr>
        <w:t>BEHAVIOUR</w:t>
      </w:r>
    </w:p>
    <w:p w14:paraId="3EFD0BE1" w14:textId="77777777" w:rsidR="00B27CBD" w:rsidRDefault="00B27CBD">
      <w:pPr>
        <w:pStyle w:val="GDMO3"/>
        <w:rPr>
          <w:rFonts w:ascii="Arial" w:hAnsi="Arial"/>
        </w:rPr>
      </w:pPr>
      <w:r>
        <w:rPr>
          <w:rFonts w:ascii="Arial" w:hAnsi="Arial"/>
        </w:rPr>
        <w:t>generalMeasurementAttributeBehaviour;</w:t>
      </w:r>
    </w:p>
    <w:p w14:paraId="0CBD8F15" w14:textId="77777777" w:rsidR="00B27CBD" w:rsidRDefault="00B27CBD">
      <w:pPr>
        <w:pStyle w:val="GDMO1"/>
        <w:rPr>
          <w:rFonts w:ascii="Arial" w:hAnsi="Arial"/>
        </w:rPr>
      </w:pPr>
      <w:r>
        <w:rPr>
          <w:rFonts w:ascii="Arial" w:hAnsi="Arial"/>
          <w:b/>
        </w:rPr>
        <w:t>REGISTERED AS</w:t>
      </w:r>
      <w:r>
        <w:rPr>
          <w:rFonts w:ascii="Arial" w:hAnsi="Arial"/>
        </w:rPr>
        <w:t xml:space="preserve"> {gsm1204attribute 3539};</w:t>
      </w:r>
    </w:p>
    <w:p w14:paraId="5F26D206" w14:textId="77777777" w:rsidR="00B27CBD" w:rsidRDefault="00B27CBD">
      <w:pPr>
        <w:pStyle w:val="GDMO1"/>
        <w:rPr>
          <w:rFonts w:ascii="Arial" w:hAnsi="Arial"/>
        </w:rPr>
      </w:pPr>
    </w:p>
    <w:p w14:paraId="6F540F43" w14:textId="77777777" w:rsidR="00B27CBD" w:rsidRDefault="00B27CBD">
      <w:pPr>
        <w:pStyle w:val="Heading3"/>
      </w:pPr>
      <w:bookmarkStart w:id="635" w:name="_Toc509323088"/>
      <w:r>
        <w:t>C.3.5.40</w:t>
      </w:r>
      <w:r>
        <w:tab/>
        <w:t>succOutgoingInterMS</w:t>
      </w:r>
      <w:smartTag w:uri="urn:schemas-microsoft-com:office:smarttags" w:element="PersonName">
        <w:r>
          <w:t>CH</w:t>
        </w:r>
      </w:smartTag>
      <w:r>
        <w:t>DOs</w:t>
      </w:r>
      <w:bookmarkEnd w:id="635"/>
    </w:p>
    <w:p w14:paraId="06DA6A70" w14:textId="77777777" w:rsidR="00B27CBD" w:rsidRDefault="00B27CBD">
      <w:pPr>
        <w:pStyle w:val="GDMO1"/>
        <w:rPr>
          <w:rFonts w:ascii="Arial" w:hAnsi="Arial"/>
        </w:rPr>
      </w:pPr>
      <w:r>
        <w:rPr>
          <w:rFonts w:ascii="Arial" w:hAnsi="Arial"/>
        </w:rPr>
        <w:t>succOutgoingInterMS</w:t>
      </w:r>
      <w:smartTag w:uri="urn:schemas-microsoft-com:office:smarttags" w:element="PersonName">
        <w:r>
          <w:rPr>
            <w:rFonts w:ascii="Arial" w:hAnsi="Arial"/>
          </w:rPr>
          <w:t>CH</w:t>
        </w:r>
      </w:smartTag>
      <w:r>
        <w:rPr>
          <w:rFonts w:ascii="Arial" w:hAnsi="Arial"/>
        </w:rPr>
        <w:t xml:space="preserve">DOs </w:t>
      </w:r>
      <w:r>
        <w:rPr>
          <w:rFonts w:ascii="Arial" w:hAnsi="Arial"/>
          <w:b/>
        </w:rPr>
        <w:t>ATTRIBUTE</w:t>
      </w:r>
    </w:p>
    <w:p w14:paraId="04321026" w14:textId="77777777" w:rsidR="00B27CBD" w:rsidRDefault="00B27CBD">
      <w:pPr>
        <w:pStyle w:val="GDMO2"/>
        <w:rPr>
          <w:rFonts w:ascii="Arial" w:hAnsi="Arial"/>
        </w:rPr>
      </w:pPr>
      <w:r>
        <w:rPr>
          <w:rFonts w:ascii="Arial" w:hAnsi="Arial"/>
        </w:rPr>
        <w:t>WITH ATTRIBUTE SYNTAX</w:t>
      </w:r>
    </w:p>
    <w:p w14:paraId="0FA243E5" w14:textId="77777777" w:rsidR="00B27CBD" w:rsidRDefault="00B27CBD">
      <w:pPr>
        <w:pStyle w:val="GDMO3"/>
        <w:rPr>
          <w:rFonts w:ascii="Arial" w:hAnsi="Arial"/>
        </w:rPr>
      </w:pPr>
      <w:r>
        <w:rPr>
          <w:rFonts w:ascii="Arial" w:hAnsi="Arial"/>
        </w:rPr>
        <w:t>GSM1204TypeModule.GSMMeasurementType1;</w:t>
      </w:r>
    </w:p>
    <w:p w14:paraId="5F13639C" w14:textId="77777777" w:rsidR="00B27CBD" w:rsidRDefault="00B27CBD">
      <w:pPr>
        <w:pStyle w:val="GDMO2"/>
        <w:rPr>
          <w:rFonts w:ascii="Arial" w:hAnsi="Arial"/>
        </w:rPr>
      </w:pPr>
      <w:r>
        <w:rPr>
          <w:rFonts w:ascii="Arial" w:hAnsi="Arial"/>
        </w:rPr>
        <w:t>BEHAVIOUR</w:t>
      </w:r>
    </w:p>
    <w:p w14:paraId="05E13317" w14:textId="77777777" w:rsidR="00B27CBD" w:rsidRDefault="00B27CBD">
      <w:pPr>
        <w:pStyle w:val="GDMO3"/>
        <w:rPr>
          <w:rFonts w:ascii="Arial" w:hAnsi="Arial"/>
        </w:rPr>
      </w:pPr>
      <w:r>
        <w:rPr>
          <w:rFonts w:ascii="Arial" w:hAnsi="Arial"/>
        </w:rPr>
        <w:t>generalMeasurementAttributeBehaviour;</w:t>
      </w:r>
    </w:p>
    <w:p w14:paraId="2B719D8C" w14:textId="77777777" w:rsidR="00B27CBD" w:rsidRDefault="00B27CBD">
      <w:pPr>
        <w:pStyle w:val="GDMO1"/>
        <w:rPr>
          <w:rFonts w:ascii="Arial" w:hAnsi="Arial"/>
        </w:rPr>
      </w:pPr>
      <w:r>
        <w:rPr>
          <w:rFonts w:ascii="Arial" w:hAnsi="Arial"/>
          <w:b/>
        </w:rPr>
        <w:t>REGISTERED AS</w:t>
      </w:r>
      <w:r>
        <w:rPr>
          <w:rFonts w:ascii="Arial" w:hAnsi="Arial"/>
        </w:rPr>
        <w:t xml:space="preserve"> {gsm1204attribute 3540};</w:t>
      </w:r>
    </w:p>
    <w:p w14:paraId="40B5D36F" w14:textId="77777777" w:rsidR="00B27CBD" w:rsidRDefault="00B27CBD">
      <w:pPr>
        <w:pStyle w:val="GDMO1"/>
        <w:rPr>
          <w:rFonts w:ascii="Arial" w:hAnsi="Arial"/>
        </w:rPr>
      </w:pPr>
    </w:p>
    <w:p w14:paraId="1A7D1F6B" w14:textId="77777777" w:rsidR="00B27CBD" w:rsidRDefault="00B27CBD">
      <w:pPr>
        <w:pStyle w:val="Heading3"/>
      </w:pPr>
      <w:bookmarkStart w:id="636" w:name="_Toc509323089"/>
      <w:r>
        <w:t>C.3.5.41</w:t>
      </w:r>
      <w:r>
        <w:tab/>
        <w:t>attSubsequentInterMS</w:t>
      </w:r>
      <w:smartTag w:uri="urn:schemas-microsoft-com:office:smarttags" w:element="PersonName">
        <w:r>
          <w:t>CH</w:t>
        </w:r>
      </w:smartTag>
      <w:r>
        <w:t>DOsMSCa</w:t>
      </w:r>
      <w:bookmarkEnd w:id="636"/>
    </w:p>
    <w:p w14:paraId="4D2B1A65" w14:textId="77777777" w:rsidR="00B27CBD" w:rsidRDefault="00B27CBD">
      <w:pPr>
        <w:pStyle w:val="GDMO1"/>
        <w:rPr>
          <w:rFonts w:ascii="Arial" w:hAnsi="Arial"/>
        </w:rPr>
      </w:pPr>
      <w:r>
        <w:rPr>
          <w:rFonts w:ascii="Arial" w:hAnsi="Arial"/>
        </w:rPr>
        <w:t>attSubsequentInterMS</w:t>
      </w:r>
      <w:smartTag w:uri="urn:schemas-microsoft-com:office:smarttags" w:element="PersonName">
        <w:r>
          <w:rPr>
            <w:rFonts w:ascii="Arial" w:hAnsi="Arial"/>
          </w:rPr>
          <w:t>CH</w:t>
        </w:r>
      </w:smartTag>
      <w:r>
        <w:rPr>
          <w:rFonts w:ascii="Arial" w:hAnsi="Arial"/>
        </w:rPr>
        <w:t xml:space="preserve">DOsMSCa </w:t>
      </w:r>
      <w:r>
        <w:rPr>
          <w:rFonts w:ascii="Arial" w:hAnsi="Arial"/>
          <w:b/>
        </w:rPr>
        <w:t>ATTRIBUTE</w:t>
      </w:r>
    </w:p>
    <w:p w14:paraId="09A07C52" w14:textId="77777777" w:rsidR="00B27CBD" w:rsidRDefault="00B27CBD">
      <w:pPr>
        <w:pStyle w:val="GDMO2"/>
        <w:rPr>
          <w:rFonts w:ascii="Arial" w:hAnsi="Arial"/>
        </w:rPr>
      </w:pPr>
      <w:r>
        <w:rPr>
          <w:rFonts w:ascii="Arial" w:hAnsi="Arial"/>
        </w:rPr>
        <w:t>WITH ATTRIBUTE SYNTAX</w:t>
      </w:r>
    </w:p>
    <w:p w14:paraId="6CCE1148" w14:textId="77777777" w:rsidR="00B27CBD" w:rsidRDefault="00B27CBD">
      <w:pPr>
        <w:pStyle w:val="GDMO3"/>
        <w:rPr>
          <w:rFonts w:ascii="Arial" w:hAnsi="Arial"/>
        </w:rPr>
      </w:pPr>
      <w:r>
        <w:rPr>
          <w:rFonts w:ascii="Arial" w:hAnsi="Arial"/>
        </w:rPr>
        <w:t>GSM1204TypeModule.GSMMeasurementType1;</w:t>
      </w:r>
    </w:p>
    <w:p w14:paraId="3879D98A" w14:textId="77777777" w:rsidR="00B27CBD" w:rsidRDefault="00B27CBD">
      <w:pPr>
        <w:pStyle w:val="GDMO2"/>
        <w:rPr>
          <w:rFonts w:ascii="Arial" w:hAnsi="Arial"/>
        </w:rPr>
      </w:pPr>
      <w:r>
        <w:rPr>
          <w:rFonts w:ascii="Arial" w:hAnsi="Arial"/>
        </w:rPr>
        <w:t>BEHAVIOUR</w:t>
      </w:r>
    </w:p>
    <w:p w14:paraId="359B49A4" w14:textId="77777777" w:rsidR="00B27CBD" w:rsidRDefault="00B27CBD">
      <w:pPr>
        <w:pStyle w:val="GDMO3"/>
        <w:rPr>
          <w:rFonts w:ascii="Arial" w:hAnsi="Arial"/>
        </w:rPr>
      </w:pPr>
      <w:r>
        <w:rPr>
          <w:rFonts w:ascii="Arial" w:hAnsi="Arial"/>
        </w:rPr>
        <w:t>generalMeasurementAttributeBehaviour;</w:t>
      </w:r>
    </w:p>
    <w:p w14:paraId="2164EF7F" w14:textId="77777777" w:rsidR="00B27CBD" w:rsidRDefault="00B27CBD">
      <w:pPr>
        <w:pStyle w:val="GDMO1"/>
        <w:rPr>
          <w:rFonts w:ascii="Arial" w:hAnsi="Arial"/>
        </w:rPr>
      </w:pPr>
      <w:r>
        <w:rPr>
          <w:rFonts w:ascii="Arial" w:hAnsi="Arial"/>
          <w:b/>
        </w:rPr>
        <w:t>REGISTERED AS</w:t>
      </w:r>
      <w:r>
        <w:rPr>
          <w:rFonts w:ascii="Arial" w:hAnsi="Arial"/>
        </w:rPr>
        <w:t xml:space="preserve"> {gsm1204attribute 3541};</w:t>
      </w:r>
    </w:p>
    <w:p w14:paraId="3844A996" w14:textId="77777777" w:rsidR="00B27CBD" w:rsidRDefault="00B27CBD">
      <w:pPr>
        <w:pStyle w:val="GDMO1"/>
        <w:rPr>
          <w:rFonts w:ascii="Arial" w:hAnsi="Arial"/>
        </w:rPr>
      </w:pPr>
    </w:p>
    <w:p w14:paraId="3D2AC026" w14:textId="77777777" w:rsidR="00B27CBD" w:rsidRDefault="00B27CBD">
      <w:pPr>
        <w:pStyle w:val="Heading3"/>
      </w:pPr>
      <w:bookmarkStart w:id="637" w:name="_Toc509323090"/>
      <w:r>
        <w:t>C.3.5.42</w:t>
      </w:r>
      <w:r>
        <w:tab/>
        <w:t>succSubsequentInterMS</w:t>
      </w:r>
      <w:smartTag w:uri="urn:schemas-microsoft-com:office:smarttags" w:element="PersonName">
        <w:r>
          <w:t>CH</w:t>
        </w:r>
      </w:smartTag>
      <w:r>
        <w:t>DOsMSCa</w:t>
      </w:r>
      <w:bookmarkEnd w:id="637"/>
    </w:p>
    <w:p w14:paraId="2C1A57C9" w14:textId="77777777" w:rsidR="00B27CBD" w:rsidRDefault="00B27CBD">
      <w:pPr>
        <w:pStyle w:val="GDMO1"/>
        <w:rPr>
          <w:rFonts w:ascii="Arial" w:hAnsi="Arial"/>
        </w:rPr>
      </w:pPr>
      <w:r>
        <w:rPr>
          <w:rFonts w:ascii="Arial" w:hAnsi="Arial"/>
        </w:rPr>
        <w:t>succSubsequentInterMS</w:t>
      </w:r>
      <w:smartTag w:uri="urn:schemas-microsoft-com:office:smarttags" w:element="PersonName">
        <w:r>
          <w:rPr>
            <w:rFonts w:ascii="Arial" w:hAnsi="Arial"/>
          </w:rPr>
          <w:t>CH</w:t>
        </w:r>
      </w:smartTag>
      <w:r>
        <w:rPr>
          <w:rFonts w:ascii="Arial" w:hAnsi="Arial"/>
        </w:rPr>
        <w:t xml:space="preserve">DOsMSCa </w:t>
      </w:r>
      <w:r>
        <w:rPr>
          <w:rFonts w:ascii="Arial" w:hAnsi="Arial"/>
          <w:b/>
        </w:rPr>
        <w:t>ATTRIBUTE</w:t>
      </w:r>
    </w:p>
    <w:p w14:paraId="09A675AB" w14:textId="77777777" w:rsidR="00B27CBD" w:rsidRDefault="00B27CBD">
      <w:pPr>
        <w:pStyle w:val="GDMO2"/>
        <w:rPr>
          <w:rFonts w:ascii="Arial" w:hAnsi="Arial"/>
        </w:rPr>
      </w:pPr>
      <w:r>
        <w:rPr>
          <w:rFonts w:ascii="Arial" w:hAnsi="Arial"/>
        </w:rPr>
        <w:t>WITH ATTRIBUTE SYNTAX</w:t>
      </w:r>
    </w:p>
    <w:p w14:paraId="51FCC4B6" w14:textId="77777777" w:rsidR="00B27CBD" w:rsidRDefault="00B27CBD">
      <w:pPr>
        <w:pStyle w:val="GDMO3"/>
        <w:rPr>
          <w:rFonts w:ascii="Arial" w:hAnsi="Arial"/>
        </w:rPr>
      </w:pPr>
      <w:r>
        <w:rPr>
          <w:rFonts w:ascii="Arial" w:hAnsi="Arial"/>
        </w:rPr>
        <w:lastRenderedPageBreak/>
        <w:t>GSM1204TypeModule.GSMMeasurementType1;</w:t>
      </w:r>
    </w:p>
    <w:p w14:paraId="69135EAB" w14:textId="77777777" w:rsidR="00B27CBD" w:rsidRDefault="00B27CBD">
      <w:pPr>
        <w:pStyle w:val="GDMO2"/>
        <w:rPr>
          <w:rFonts w:ascii="Arial" w:hAnsi="Arial"/>
        </w:rPr>
      </w:pPr>
      <w:r>
        <w:rPr>
          <w:rFonts w:ascii="Arial" w:hAnsi="Arial"/>
        </w:rPr>
        <w:t>BEHAVIOUR</w:t>
      </w:r>
    </w:p>
    <w:p w14:paraId="2723BD2F" w14:textId="77777777" w:rsidR="00B27CBD" w:rsidRDefault="00B27CBD">
      <w:pPr>
        <w:pStyle w:val="GDMO3"/>
        <w:rPr>
          <w:rFonts w:ascii="Arial" w:hAnsi="Arial"/>
        </w:rPr>
      </w:pPr>
      <w:r>
        <w:rPr>
          <w:rFonts w:ascii="Arial" w:hAnsi="Arial"/>
        </w:rPr>
        <w:t>generalMeasurementAttributeBehaviour;</w:t>
      </w:r>
    </w:p>
    <w:p w14:paraId="211D7F9B" w14:textId="77777777" w:rsidR="00B27CBD" w:rsidRDefault="00B27CBD">
      <w:pPr>
        <w:pStyle w:val="GDMO1"/>
        <w:rPr>
          <w:rFonts w:ascii="Arial" w:hAnsi="Arial"/>
        </w:rPr>
      </w:pPr>
      <w:r>
        <w:rPr>
          <w:rFonts w:ascii="Arial" w:hAnsi="Arial"/>
          <w:b/>
        </w:rPr>
        <w:t>REGISTERED AS</w:t>
      </w:r>
      <w:r>
        <w:rPr>
          <w:rFonts w:ascii="Arial" w:hAnsi="Arial"/>
        </w:rPr>
        <w:t xml:space="preserve"> {gsm1204attribute 3542};</w:t>
      </w:r>
    </w:p>
    <w:p w14:paraId="03B51463" w14:textId="77777777" w:rsidR="00B27CBD" w:rsidRDefault="00B27CBD">
      <w:pPr>
        <w:pStyle w:val="GDMO1"/>
        <w:rPr>
          <w:rFonts w:ascii="Arial" w:hAnsi="Arial"/>
        </w:rPr>
      </w:pPr>
    </w:p>
    <w:p w14:paraId="54DBBA7C" w14:textId="77777777" w:rsidR="00B27CBD" w:rsidRDefault="00B27CBD">
      <w:pPr>
        <w:pStyle w:val="Heading3"/>
      </w:pPr>
      <w:bookmarkStart w:id="638" w:name="_Toc509323091"/>
      <w:r>
        <w:t>C.3.5.43</w:t>
      </w:r>
      <w:r>
        <w:tab/>
        <w:t>attSubsequentInterMS</w:t>
      </w:r>
      <w:smartTag w:uri="urn:schemas-microsoft-com:office:smarttags" w:element="PersonName">
        <w:r>
          <w:t>CH</w:t>
        </w:r>
      </w:smartTag>
      <w:r>
        <w:t>DOsMSCc</w:t>
      </w:r>
      <w:bookmarkEnd w:id="638"/>
    </w:p>
    <w:p w14:paraId="0C8DFA72" w14:textId="77777777" w:rsidR="00B27CBD" w:rsidRDefault="00B27CBD">
      <w:pPr>
        <w:pStyle w:val="GDMO1"/>
        <w:rPr>
          <w:rFonts w:ascii="Arial" w:hAnsi="Arial"/>
        </w:rPr>
      </w:pPr>
      <w:r>
        <w:rPr>
          <w:rFonts w:ascii="Arial" w:hAnsi="Arial"/>
        </w:rPr>
        <w:t>attSubsequentInterMS</w:t>
      </w:r>
      <w:smartTag w:uri="urn:schemas-microsoft-com:office:smarttags" w:element="PersonName">
        <w:r>
          <w:rPr>
            <w:rFonts w:ascii="Arial" w:hAnsi="Arial"/>
          </w:rPr>
          <w:t>CH</w:t>
        </w:r>
      </w:smartTag>
      <w:r>
        <w:rPr>
          <w:rFonts w:ascii="Arial" w:hAnsi="Arial"/>
        </w:rPr>
        <w:t xml:space="preserve">DOsMSCc </w:t>
      </w:r>
      <w:r>
        <w:rPr>
          <w:rFonts w:ascii="Arial" w:hAnsi="Arial"/>
          <w:b/>
        </w:rPr>
        <w:t>ATTRIBUTE</w:t>
      </w:r>
    </w:p>
    <w:p w14:paraId="3DCDA142" w14:textId="77777777" w:rsidR="00B27CBD" w:rsidRDefault="00B27CBD">
      <w:pPr>
        <w:pStyle w:val="GDMO2"/>
        <w:rPr>
          <w:rFonts w:ascii="Arial" w:hAnsi="Arial"/>
        </w:rPr>
      </w:pPr>
      <w:r>
        <w:rPr>
          <w:rFonts w:ascii="Arial" w:hAnsi="Arial"/>
        </w:rPr>
        <w:t>WITH ATTRIBUTE SYNTAX</w:t>
      </w:r>
    </w:p>
    <w:p w14:paraId="14B04383" w14:textId="77777777" w:rsidR="00B27CBD" w:rsidRDefault="00B27CBD">
      <w:pPr>
        <w:pStyle w:val="GDMO3"/>
        <w:rPr>
          <w:rFonts w:ascii="Arial" w:hAnsi="Arial"/>
        </w:rPr>
      </w:pPr>
      <w:r>
        <w:rPr>
          <w:rFonts w:ascii="Arial" w:hAnsi="Arial"/>
        </w:rPr>
        <w:t>GSM1204TypeModule.GSMMeasurementType1;</w:t>
      </w:r>
    </w:p>
    <w:p w14:paraId="491AA698" w14:textId="77777777" w:rsidR="00B27CBD" w:rsidRDefault="00B27CBD">
      <w:pPr>
        <w:pStyle w:val="GDMO2"/>
        <w:rPr>
          <w:rFonts w:ascii="Arial" w:hAnsi="Arial"/>
        </w:rPr>
      </w:pPr>
      <w:r>
        <w:rPr>
          <w:rFonts w:ascii="Arial" w:hAnsi="Arial"/>
        </w:rPr>
        <w:t>BEHAVIOUR</w:t>
      </w:r>
    </w:p>
    <w:p w14:paraId="1E76034A" w14:textId="77777777" w:rsidR="00B27CBD" w:rsidRDefault="00B27CBD">
      <w:pPr>
        <w:pStyle w:val="GDMO3"/>
        <w:rPr>
          <w:rFonts w:ascii="Arial" w:hAnsi="Arial"/>
        </w:rPr>
      </w:pPr>
      <w:r>
        <w:rPr>
          <w:rFonts w:ascii="Arial" w:hAnsi="Arial"/>
        </w:rPr>
        <w:t>generalMeasurementAttributeBehaviour;</w:t>
      </w:r>
    </w:p>
    <w:p w14:paraId="30690134" w14:textId="77777777" w:rsidR="00B27CBD" w:rsidRDefault="00B27CBD">
      <w:pPr>
        <w:pStyle w:val="GDMO1"/>
        <w:rPr>
          <w:rFonts w:ascii="Arial" w:hAnsi="Arial"/>
        </w:rPr>
      </w:pPr>
      <w:r>
        <w:rPr>
          <w:rFonts w:ascii="Arial" w:hAnsi="Arial"/>
          <w:b/>
        </w:rPr>
        <w:t>REGISTERED AS</w:t>
      </w:r>
      <w:r>
        <w:rPr>
          <w:rFonts w:ascii="Arial" w:hAnsi="Arial"/>
        </w:rPr>
        <w:t xml:space="preserve"> {gsm1204attribute 3543};</w:t>
      </w:r>
    </w:p>
    <w:p w14:paraId="47600121" w14:textId="77777777" w:rsidR="00B27CBD" w:rsidRDefault="00B27CBD">
      <w:pPr>
        <w:pStyle w:val="GDMO1"/>
        <w:rPr>
          <w:rFonts w:ascii="Arial" w:hAnsi="Arial"/>
        </w:rPr>
      </w:pPr>
    </w:p>
    <w:p w14:paraId="491835A4" w14:textId="77777777" w:rsidR="00B27CBD" w:rsidRDefault="00B27CBD">
      <w:pPr>
        <w:pStyle w:val="Heading3"/>
      </w:pPr>
      <w:bookmarkStart w:id="639" w:name="_Toc509323092"/>
      <w:r>
        <w:t>C.3.5.44</w:t>
      </w:r>
      <w:r>
        <w:tab/>
        <w:t>succSubsequentInterMS</w:t>
      </w:r>
      <w:smartTag w:uri="urn:schemas-microsoft-com:office:smarttags" w:element="PersonName">
        <w:r>
          <w:t>CH</w:t>
        </w:r>
      </w:smartTag>
      <w:r>
        <w:t>DOsMSCc</w:t>
      </w:r>
      <w:bookmarkEnd w:id="639"/>
    </w:p>
    <w:p w14:paraId="40CEA893" w14:textId="77777777" w:rsidR="00B27CBD" w:rsidRDefault="00B27CBD">
      <w:pPr>
        <w:pStyle w:val="GDMO1"/>
        <w:rPr>
          <w:rFonts w:ascii="Arial" w:hAnsi="Arial"/>
        </w:rPr>
      </w:pPr>
      <w:r>
        <w:rPr>
          <w:rFonts w:ascii="Arial" w:hAnsi="Arial"/>
        </w:rPr>
        <w:t>succSubsequentInterMS</w:t>
      </w:r>
      <w:smartTag w:uri="urn:schemas-microsoft-com:office:smarttags" w:element="PersonName">
        <w:r>
          <w:rPr>
            <w:rFonts w:ascii="Arial" w:hAnsi="Arial"/>
          </w:rPr>
          <w:t>CH</w:t>
        </w:r>
      </w:smartTag>
      <w:r>
        <w:rPr>
          <w:rFonts w:ascii="Arial" w:hAnsi="Arial"/>
        </w:rPr>
        <w:t xml:space="preserve">DOsMSCc </w:t>
      </w:r>
      <w:r>
        <w:rPr>
          <w:rFonts w:ascii="Arial" w:hAnsi="Arial"/>
          <w:b/>
        </w:rPr>
        <w:t>ATTRIBUTE</w:t>
      </w:r>
    </w:p>
    <w:p w14:paraId="5325DAA1" w14:textId="77777777" w:rsidR="00B27CBD" w:rsidRDefault="00B27CBD">
      <w:pPr>
        <w:pStyle w:val="GDMO2"/>
        <w:rPr>
          <w:rFonts w:ascii="Arial" w:hAnsi="Arial"/>
        </w:rPr>
      </w:pPr>
      <w:r>
        <w:rPr>
          <w:rFonts w:ascii="Arial" w:hAnsi="Arial"/>
        </w:rPr>
        <w:t>WITH ATTRIBUTE SYNTAX</w:t>
      </w:r>
    </w:p>
    <w:p w14:paraId="6E413A69" w14:textId="77777777" w:rsidR="00B27CBD" w:rsidRDefault="00B27CBD">
      <w:pPr>
        <w:pStyle w:val="GDMO3"/>
        <w:rPr>
          <w:rFonts w:ascii="Arial" w:hAnsi="Arial"/>
        </w:rPr>
      </w:pPr>
      <w:r>
        <w:rPr>
          <w:rFonts w:ascii="Arial" w:hAnsi="Arial"/>
        </w:rPr>
        <w:t>GSM1204TypeModule.GSMMeasurementType1;</w:t>
      </w:r>
    </w:p>
    <w:p w14:paraId="576ACBE0" w14:textId="77777777" w:rsidR="00B27CBD" w:rsidRDefault="00B27CBD">
      <w:pPr>
        <w:pStyle w:val="GDMO2"/>
        <w:rPr>
          <w:rFonts w:ascii="Arial" w:hAnsi="Arial"/>
        </w:rPr>
      </w:pPr>
      <w:r>
        <w:rPr>
          <w:rFonts w:ascii="Arial" w:hAnsi="Arial"/>
        </w:rPr>
        <w:t>BEHAVIOUR</w:t>
      </w:r>
    </w:p>
    <w:p w14:paraId="371C226C" w14:textId="77777777" w:rsidR="00B27CBD" w:rsidRDefault="00B27CBD">
      <w:pPr>
        <w:pStyle w:val="GDMO3"/>
        <w:rPr>
          <w:rFonts w:ascii="Arial" w:hAnsi="Arial"/>
        </w:rPr>
      </w:pPr>
      <w:r>
        <w:rPr>
          <w:rFonts w:ascii="Arial" w:hAnsi="Arial"/>
        </w:rPr>
        <w:t>generalMeasurementAttributeBehaviour;</w:t>
      </w:r>
    </w:p>
    <w:p w14:paraId="4D615F1A" w14:textId="77777777" w:rsidR="00B27CBD" w:rsidRDefault="00B27CBD">
      <w:pPr>
        <w:pStyle w:val="GDMO1"/>
        <w:rPr>
          <w:rFonts w:ascii="Arial" w:hAnsi="Arial"/>
        </w:rPr>
      </w:pPr>
      <w:r>
        <w:rPr>
          <w:rFonts w:ascii="Arial" w:hAnsi="Arial"/>
          <w:b/>
        </w:rPr>
        <w:t>REGISTERED AS</w:t>
      </w:r>
      <w:r>
        <w:rPr>
          <w:rFonts w:ascii="Arial" w:hAnsi="Arial"/>
        </w:rPr>
        <w:t xml:space="preserve"> {gsm1204attribute 3544};</w:t>
      </w:r>
    </w:p>
    <w:p w14:paraId="2B8A486E" w14:textId="77777777" w:rsidR="00B27CBD" w:rsidRDefault="00B27CBD">
      <w:pPr>
        <w:pStyle w:val="GDMO1"/>
        <w:rPr>
          <w:rFonts w:ascii="Arial" w:hAnsi="Arial"/>
        </w:rPr>
      </w:pPr>
    </w:p>
    <w:p w14:paraId="73097195" w14:textId="77777777" w:rsidR="00B27CBD" w:rsidRPr="003E5F18" w:rsidRDefault="00B27CBD">
      <w:pPr>
        <w:pStyle w:val="Heading3"/>
      </w:pPr>
      <w:bookmarkStart w:id="640" w:name="_Toc509323093"/>
      <w:r w:rsidRPr="003E5F18">
        <w:t>C.3.5.45</w:t>
      </w:r>
      <w:r w:rsidRPr="003E5F18">
        <w:tab/>
        <w:t>externalHDOs</w:t>
      </w:r>
      <w:bookmarkEnd w:id="640"/>
    </w:p>
    <w:p w14:paraId="4C576839" w14:textId="77777777" w:rsidR="00B27CBD" w:rsidRPr="003E5F18" w:rsidRDefault="00B27CBD">
      <w:pPr>
        <w:pStyle w:val="GDMO1"/>
        <w:rPr>
          <w:rFonts w:ascii="Arial" w:hAnsi="Arial"/>
        </w:rPr>
      </w:pPr>
      <w:r w:rsidRPr="003E5F18">
        <w:rPr>
          <w:rFonts w:ascii="Arial" w:hAnsi="Arial"/>
        </w:rPr>
        <w:t xml:space="preserve">externalHDOs </w:t>
      </w:r>
      <w:r w:rsidRPr="003E5F18">
        <w:rPr>
          <w:rFonts w:ascii="Arial" w:hAnsi="Arial"/>
          <w:b/>
        </w:rPr>
        <w:t>ATTRIBUTE</w:t>
      </w:r>
    </w:p>
    <w:p w14:paraId="50463FBA" w14:textId="77777777" w:rsidR="00B27CBD" w:rsidRDefault="00B27CBD">
      <w:pPr>
        <w:pStyle w:val="GDMO2"/>
        <w:rPr>
          <w:rFonts w:ascii="Arial" w:hAnsi="Arial"/>
        </w:rPr>
      </w:pPr>
      <w:r>
        <w:rPr>
          <w:rFonts w:ascii="Arial" w:hAnsi="Arial"/>
        </w:rPr>
        <w:t>WITH ATTRIBUTE SYNTAX</w:t>
      </w:r>
    </w:p>
    <w:p w14:paraId="3207A76D" w14:textId="77777777" w:rsidR="00B27CBD" w:rsidRDefault="00B27CBD">
      <w:pPr>
        <w:pStyle w:val="GDMO3"/>
        <w:rPr>
          <w:rFonts w:ascii="Arial" w:hAnsi="Arial"/>
        </w:rPr>
      </w:pPr>
      <w:r>
        <w:rPr>
          <w:rFonts w:ascii="Arial" w:hAnsi="Arial"/>
        </w:rPr>
        <w:t>GSM1204TypeModule.GSMMeasurementType1;</w:t>
      </w:r>
    </w:p>
    <w:p w14:paraId="6AAEC6CE" w14:textId="77777777" w:rsidR="00B27CBD" w:rsidRDefault="00B27CBD">
      <w:pPr>
        <w:pStyle w:val="GDMO2"/>
        <w:rPr>
          <w:rFonts w:ascii="Arial" w:hAnsi="Arial"/>
        </w:rPr>
      </w:pPr>
      <w:r>
        <w:rPr>
          <w:rFonts w:ascii="Arial" w:hAnsi="Arial"/>
        </w:rPr>
        <w:t>BEHAVIOUR</w:t>
      </w:r>
    </w:p>
    <w:p w14:paraId="4E0DAE3E" w14:textId="77777777" w:rsidR="00B27CBD" w:rsidRDefault="00B27CBD">
      <w:pPr>
        <w:pStyle w:val="GDMO3"/>
        <w:rPr>
          <w:rFonts w:ascii="Arial" w:hAnsi="Arial"/>
        </w:rPr>
      </w:pPr>
      <w:r>
        <w:rPr>
          <w:rFonts w:ascii="Arial" w:hAnsi="Arial"/>
        </w:rPr>
        <w:t>generalMeasurementAttributeBehaviour;</w:t>
      </w:r>
    </w:p>
    <w:p w14:paraId="7DE25F74" w14:textId="77777777" w:rsidR="00B27CBD" w:rsidRDefault="00B27CBD">
      <w:pPr>
        <w:pStyle w:val="GDMO1"/>
        <w:rPr>
          <w:rFonts w:ascii="Arial" w:hAnsi="Arial"/>
        </w:rPr>
      </w:pPr>
      <w:r>
        <w:rPr>
          <w:rFonts w:ascii="Arial" w:hAnsi="Arial"/>
          <w:b/>
        </w:rPr>
        <w:t>REGISTERED AS</w:t>
      </w:r>
      <w:r>
        <w:rPr>
          <w:rFonts w:ascii="Arial" w:hAnsi="Arial"/>
        </w:rPr>
        <w:t xml:space="preserve"> {gsm1204attribute 3545};</w:t>
      </w:r>
    </w:p>
    <w:p w14:paraId="7074EAA9" w14:textId="77777777" w:rsidR="00B27CBD" w:rsidRDefault="00B27CBD">
      <w:pPr>
        <w:pStyle w:val="GDMO1"/>
        <w:rPr>
          <w:rFonts w:ascii="Arial" w:hAnsi="Arial"/>
        </w:rPr>
      </w:pPr>
    </w:p>
    <w:p w14:paraId="505B499C" w14:textId="77777777" w:rsidR="00B27CBD" w:rsidRDefault="00B27CBD">
      <w:pPr>
        <w:pStyle w:val="Heading3"/>
      </w:pPr>
      <w:bookmarkStart w:id="641" w:name="_Toc509323094"/>
      <w:r>
        <w:t>C.3.5.46</w:t>
      </w:r>
      <w:r>
        <w:tab/>
        <w:t>externalHDOsPerCause</w:t>
      </w:r>
      <w:bookmarkEnd w:id="641"/>
    </w:p>
    <w:p w14:paraId="5923B505" w14:textId="77777777" w:rsidR="00B27CBD" w:rsidRDefault="00B27CBD">
      <w:pPr>
        <w:pStyle w:val="GDMO1"/>
        <w:rPr>
          <w:rFonts w:ascii="Arial" w:hAnsi="Arial"/>
        </w:rPr>
      </w:pPr>
      <w:r>
        <w:rPr>
          <w:rFonts w:ascii="Arial" w:hAnsi="Arial"/>
        </w:rPr>
        <w:t xml:space="preserve">externalHDOsPerCause </w:t>
      </w:r>
      <w:r>
        <w:rPr>
          <w:rFonts w:ascii="Arial" w:hAnsi="Arial"/>
          <w:b/>
        </w:rPr>
        <w:t>ATTRIBUTE</w:t>
      </w:r>
    </w:p>
    <w:p w14:paraId="49E4685E" w14:textId="77777777" w:rsidR="00B27CBD" w:rsidRDefault="00B27CBD">
      <w:pPr>
        <w:pStyle w:val="GDMO2"/>
        <w:rPr>
          <w:rFonts w:ascii="Arial" w:hAnsi="Arial"/>
        </w:rPr>
      </w:pPr>
      <w:r>
        <w:rPr>
          <w:rFonts w:ascii="Arial" w:hAnsi="Arial"/>
        </w:rPr>
        <w:t>WITH ATTRIBUTE SYNTAX</w:t>
      </w:r>
    </w:p>
    <w:p w14:paraId="5A84B909" w14:textId="77777777" w:rsidR="00B27CBD" w:rsidRDefault="00B27CBD">
      <w:pPr>
        <w:pStyle w:val="GDMO3"/>
        <w:rPr>
          <w:rFonts w:ascii="Arial" w:hAnsi="Arial"/>
        </w:rPr>
      </w:pPr>
      <w:r>
        <w:rPr>
          <w:rFonts w:ascii="Arial" w:hAnsi="Arial"/>
        </w:rPr>
        <w:t>GSM1204TypeModule.GSMMeasurementType3;</w:t>
      </w:r>
    </w:p>
    <w:p w14:paraId="30BB74C6" w14:textId="77777777" w:rsidR="00B27CBD" w:rsidRDefault="00B27CBD">
      <w:pPr>
        <w:pStyle w:val="GDMO2"/>
        <w:rPr>
          <w:rFonts w:ascii="Arial" w:hAnsi="Arial"/>
        </w:rPr>
      </w:pPr>
      <w:r>
        <w:rPr>
          <w:rFonts w:ascii="Arial" w:hAnsi="Arial"/>
        </w:rPr>
        <w:t>BEHAVIOUR</w:t>
      </w:r>
    </w:p>
    <w:p w14:paraId="227B95FD" w14:textId="77777777" w:rsidR="00B27CBD" w:rsidRDefault="00B27CBD">
      <w:pPr>
        <w:pStyle w:val="GDMO3"/>
        <w:rPr>
          <w:rFonts w:ascii="Arial" w:hAnsi="Arial"/>
        </w:rPr>
      </w:pPr>
      <w:r>
        <w:rPr>
          <w:rFonts w:ascii="Arial" w:hAnsi="Arial"/>
        </w:rPr>
        <w:t>generalMeasurementAttributeBehaviour;</w:t>
      </w:r>
    </w:p>
    <w:p w14:paraId="7A35DE61" w14:textId="77777777" w:rsidR="00B27CBD" w:rsidRDefault="00B27CBD">
      <w:pPr>
        <w:pStyle w:val="GDMO1"/>
        <w:rPr>
          <w:rFonts w:ascii="Arial" w:hAnsi="Arial"/>
        </w:rPr>
      </w:pPr>
      <w:r>
        <w:rPr>
          <w:rFonts w:ascii="Arial" w:hAnsi="Arial"/>
          <w:b/>
        </w:rPr>
        <w:t>REGISTERED AS</w:t>
      </w:r>
      <w:r>
        <w:rPr>
          <w:rFonts w:ascii="Arial" w:hAnsi="Arial"/>
        </w:rPr>
        <w:t xml:space="preserve"> {gsm1204attribute 3546};</w:t>
      </w:r>
    </w:p>
    <w:p w14:paraId="7FA11669" w14:textId="77777777" w:rsidR="00B27CBD" w:rsidRDefault="00B27CBD">
      <w:pPr>
        <w:pStyle w:val="GDMO1"/>
        <w:rPr>
          <w:rFonts w:ascii="Arial" w:hAnsi="Arial"/>
        </w:rPr>
      </w:pPr>
    </w:p>
    <w:p w14:paraId="61E5BEFE" w14:textId="77777777" w:rsidR="00B27CBD" w:rsidRDefault="00B27CBD">
      <w:pPr>
        <w:pStyle w:val="Heading3"/>
      </w:pPr>
      <w:bookmarkStart w:id="642" w:name="_Toc509323095"/>
      <w:r>
        <w:t>C.3.5.47</w:t>
      </w:r>
      <w:r>
        <w:tab/>
        <w:t>unsuccExternHDOsWithReconnectionPerMSC</w:t>
      </w:r>
      <w:bookmarkEnd w:id="642"/>
    </w:p>
    <w:p w14:paraId="45DCF210" w14:textId="77777777" w:rsidR="00B27CBD" w:rsidRDefault="00B27CBD">
      <w:pPr>
        <w:pStyle w:val="GDMO1"/>
        <w:rPr>
          <w:rFonts w:ascii="Arial" w:hAnsi="Arial"/>
        </w:rPr>
      </w:pPr>
      <w:r>
        <w:rPr>
          <w:rFonts w:ascii="Arial" w:hAnsi="Arial"/>
        </w:rPr>
        <w:t xml:space="preserve">unsuccExternHDOsWithReconnectionPerMSC </w:t>
      </w:r>
      <w:r>
        <w:rPr>
          <w:rFonts w:ascii="Arial" w:hAnsi="Arial"/>
          <w:b/>
        </w:rPr>
        <w:t>ATTRIBUTE</w:t>
      </w:r>
    </w:p>
    <w:p w14:paraId="483F16D8" w14:textId="77777777" w:rsidR="00B27CBD" w:rsidRDefault="00B27CBD">
      <w:pPr>
        <w:pStyle w:val="GDMO2"/>
        <w:rPr>
          <w:rFonts w:ascii="Arial" w:hAnsi="Arial"/>
        </w:rPr>
      </w:pPr>
      <w:r>
        <w:rPr>
          <w:rFonts w:ascii="Arial" w:hAnsi="Arial"/>
        </w:rPr>
        <w:t>WITH ATTRIBUTE SYNTAX</w:t>
      </w:r>
    </w:p>
    <w:p w14:paraId="375C3DCD" w14:textId="77777777" w:rsidR="00B27CBD" w:rsidRDefault="00B27CBD">
      <w:pPr>
        <w:pStyle w:val="GDMO3"/>
        <w:rPr>
          <w:rFonts w:ascii="Arial" w:hAnsi="Arial"/>
        </w:rPr>
      </w:pPr>
      <w:r>
        <w:rPr>
          <w:rFonts w:ascii="Arial" w:hAnsi="Arial"/>
        </w:rPr>
        <w:t>GSM1204TypeModule.GSMMeasurementType1;</w:t>
      </w:r>
    </w:p>
    <w:p w14:paraId="68BBB970" w14:textId="77777777" w:rsidR="00B27CBD" w:rsidRDefault="00B27CBD">
      <w:pPr>
        <w:pStyle w:val="GDMO2"/>
        <w:rPr>
          <w:rFonts w:ascii="Arial" w:hAnsi="Arial"/>
        </w:rPr>
      </w:pPr>
      <w:r>
        <w:rPr>
          <w:rFonts w:ascii="Arial" w:hAnsi="Arial"/>
        </w:rPr>
        <w:t>BEHAVIOUR</w:t>
      </w:r>
    </w:p>
    <w:p w14:paraId="04C5E0F9" w14:textId="77777777" w:rsidR="00B27CBD" w:rsidRDefault="00B27CBD">
      <w:pPr>
        <w:pStyle w:val="GDMO3"/>
        <w:rPr>
          <w:rFonts w:ascii="Arial" w:hAnsi="Arial"/>
        </w:rPr>
      </w:pPr>
      <w:r>
        <w:rPr>
          <w:rFonts w:ascii="Arial" w:hAnsi="Arial"/>
        </w:rPr>
        <w:t>generalMeasurementAttributeBehaviour;</w:t>
      </w:r>
    </w:p>
    <w:p w14:paraId="3654576C" w14:textId="77777777" w:rsidR="00B27CBD" w:rsidRDefault="00B27CBD">
      <w:pPr>
        <w:pStyle w:val="GDMO1"/>
        <w:rPr>
          <w:rFonts w:ascii="Arial" w:hAnsi="Arial"/>
        </w:rPr>
      </w:pPr>
      <w:r>
        <w:rPr>
          <w:rFonts w:ascii="Arial" w:hAnsi="Arial"/>
          <w:b/>
        </w:rPr>
        <w:t>REGISTERED AS</w:t>
      </w:r>
      <w:r>
        <w:rPr>
          <w:rFonts w:ascii="Arial" w:hAnsi="Arial"/>
        </w:rPr>
        <w:t xml:space="preserve"> {gsm1204attribute 3547};</w:t>
      </w:r>
    </w:p>
    <w:p w14:paraId="5CAA8F18" w14:textId="77777777" w:rsidR="00B27CBD" w:rsidRDefault="00B27CBD">
      <w:pPr>
        <w:pStyle w:val="GDMO1"/>
        <w:rPr>
          <w:rFonts w:ascii="Arial" w:hAnsi="Arial"/>
        </w:rPr>
      </w:pPr>
    </w:p>
    <w:p w14:paraId="164062CA" w14:textId="77777777" w:rsidR="00B27CBD" w:rsidRDefault="00B27CBD">
      <w:pPr>
        <w:pStyle w:val="Heading3"/>
      </w:pPr>
      <w:bookmarkStart w:id="643" w:name="_Toc509323096"/>
      <w:r>
        <w:lastRenderedPageBreak/>
        <w:t>C.3.5.48</w:t>
      </w:r>
      <w:r>
        <w:tab/>
        <w:t>unsuccExternHDOsWithLossOfConnectionPerMSC</w:t>
      </w:r>
      <w:bookmarkEnd w:id="643"/>
    </w:p>
    <w:p w14:paraId="3F1A9568" w14:textId="77777777" w:rsidR="00B27CBD" w:rsidRDefault="00B27CBD">
      <w:pPr>
        <w:pStyle w:val="GDMO1"/>
        <w:rPr>
          <w:rFonts w:ascii="Arial" w:hAnsi="Arial"/>
        </w:rPr>
      </w:pPr>
      <w:r>
        <w:rPr>
          <w:rFonts w:ascii="Arial" w:hAnsi="Arial"/>
        </w:rPr>
        <w:t xml:space="preserve">unsuccExternHDOsWithLossOfConnectionPerMSC </w:t>
      </w:r>
      <w:r>
        <w:rPr>
          <w:rFonts w:ascii="Arial" w:hAnsi="Arial"/>
          <w:b/>
        </w:rPr>
        <w:t>ATTRIBUTE</w:t>
      </w:r>
    </w:p>
    <w:p w14:paraId="79E28F32" w14:textId="77777777" w:rsidR="00B27CBD" w:rsidRDefault="00B27CBD">
      <w:pPr>
        <w:pStyle w:val="GDMO2"/>
        <w:rPr>
          <w:rFonts w:ascii="Arial" w:hAnsi="Arial"/>
        </w:rPr>
      </w:pPr>
      <w:r>
        <w:rPr>
          <w:rFonts w:ascii="Arial" w:hAnsi="Arial"/>
        </w:rPr>
        <w:t>WITH ATTRIBUTE SYNTAX</w:t>
      </w:r>
    </w:p>
    <w:p w14:paraId="039C57E5" w14:textId="77777777" w:rsidR="00B27CBD" w:rsidRDefault="00B27CBD">
      <w:pPr>
        <w:pStyle w:val="GDMO3"/>
        <w:rPr>
          <w:rFonts w:ascii="Arial" w:hAnsi="Arial"/>
        </w:rPr>
      </w:pPr>
      <w:r>
        <w:rPr>
          <w:rFonts w:ascii="Arial" w:hAnsi="Arial"/>
        </w:rPr>
        <w:t>GSM1204TypeModule.GSMMeasurementType1;</w:t>
      </w:r>
    </w:p>
    <w:p w14:paraId="1FE4A0DE" w14:textId="77777777" w:rsidR="00B27CBD" w:rsidRDefault="00B27CBD">
      <w:pPr>
        <w:pStyle w:val="GDMO2"/>
        <w:rPr>
          <w:rFonts w:ascii="Arial" w:hAnsi="Arial"/>
        </w:rPr>
      </w:pPr>
      <w:r>
        <w:rPr>
          <w:rFonts w:ascii="Arial" w:hAnsi="Arial"/>
        </w:rPr>
        <w:t>BEHAVIOUR</w:t>
      </w:r>
    </w:p>
    <w:p w14:paraId="20FC32BA" w14:textId="77777777" w:rsidR="00B27CBD" w:rsidRDefault="00B27CBD">
      <w:pPr>
        <w:pStyle w:val="GDMO3"/>
        <w:rPr>
          <w:rFonts w:ascii="Arial" w:hAnsi="Arial"/>
        </w:rPr>
      </w:pPr>
      <w:r>
        <w:rPr>
          <w:rFonts w:ascii="Arial" w:hAnsi="Arial"/>
        </w:rPr>
        <w:t>generalMeasurementAttributeBehaviour;</w:t>
      </w:r>
    </w:p>
    <w:p w14:paraId="0632C764" w14:textId="77777777" w:rsidR="00B27CBD" w:rsidRDefault="00B27CBD">
      <w:pPr>
        <w:pStyle w:val="GDMO1"/>
        <w:rPr>
          <w:rFonts w:ascii="Arial" w:hAnsi="Arial"/>
        </w:rPr>
      </w:pPr>
      <w:r>
        <w:rPr>
          <w:rFonts w:ascii="Arial" w:hAnsi="Arial"/>
          <w:b/>
        </w:rPr>
        <w:t>REGISTERED AS</w:t>
      </w:r>
      <w:r>
        <w:rPr>
          <w:rFonts w:ascii="Arial" w:hAnsi="Arial"/>
        </w:rPr>
        <w:t xml:space="preserve"> {gsm1204attribute 3548};</w:t>
      </w:r>
    </w:p>
    <w:p w14:paraId="6517F52F" w14:textId="77777777" w:rsidR="00B27CBD" w:rsidRDefault="00B27CBD">
      <w:pPr>
        <w:pStyle w:val="GDMO1"/>
        <w:rPr>
          <w:rFonts w:ascii="Arial" w:hAnsi="Arial"/>
        </w:rPr>
      </w:pPr>
    </w:p>
    <w:p w14:paraId="6325EC35" w14:textId="77777777" w:rsidR="00B27CBD" w:rsidRDefault="00B27CBD">
      <w:pPr>
        <w:pStyle w:val="Heading2"/>
      </w:pPr>
      <w:bookmarkStart w:id="644" w:name="_Toc509323097"/>
      <w:r>
        <w:t>C.3.6</w:t>
      </w:r>
      <w:r>
        <w:tab/>
        <w:t>external HDO Measurement Function Related Attributes</w:t>
      </w:r>
      <w:bookmarkEnd w:id="644"/>
    </w:p>
    <w:p w14:paraId="40E388D1" w14:textId="77777777" w:rsidR="00B27CBD" w:rsidRDefault="00B27CBD">
      <w:pPr>
        <w:pStyle w:val="Heading3"/>
      </w:pPr>
      <w:bookmarkStart w:id="645" w:name="_Toc509323098"/>
      <w:r>
        <w:t>C.3.6.1</w:t>
      </w:r>
      <w:r>
        <w:tab/>
        <w:t>attIncomingExternalIntraMS</w:t>
      </w:r>
      <w:smartTag w:uri="urn:schemas-microsoft-com:office:smarttags" w:element="PersonName">
        <w:r>
          <w:t>CH</w:t>
        </w:r>
      </w:smartTag>
      <w:r>
        <w:t>DOsPerOriginatingCell</w:t>
      </w:r>
      <w:bookmarkEnd w:id="645"/>
    </w:p>
    <w:p w14:paraId="7404926A" w14:textId="77777777" w:rsidR="00B27CBD" w:rsidRDefault="00B27CBD">
      <w:pPr>
        <w:pStyle w:val="GDMO1"/>
        <w:rPr>
          <w:rFonts w:ascii="Arial" w:hAnsi="Arial"/>
        </w:rPr>
      </w:pPr>
      <w:r>
        <w:rPr>
          <w:rFonts w:ascii="Arial" w:hAnsi="Arial"/>
        </w:rPr>
        <w:t>attIncomingExternalIntraMS</w:t>
      </w:r>
      <w:smartTag w:uri="urn:schemas-microsoft-com:office:smarttags" w:element="PersonName">
        <w:r>
          <w:rPr>
            <w:rFonts w:ascii="Arial" w:hAnsi="Arial"/>
          </w:rPr>
          <w:t>CH</w:t>
        </w:r>
      </w:smartTag>
      <w:r>
        <w:rPr>
          <w:rFonts w:ascii="Arial" w:hAnsi="Arial"/>
        </w:rPr>
        <w:t>DOsPerOriginatingCell</w:t>
      </w:r>
      <w:r>
        <w:rPr>
          <w:rFonts w:ascii="Arial" w:hAnsi="Arial"/>
          <w:b/>
        </w:rPr>
        <w:t xml:space="preserve"> ATTRIBUTE</w:t>
      </w:r>
    </w:p>
    <w:p w14:paraId="6E71DA33" w14:textId="77777777" w:rsidR="00B27CBD" w:rsidRDefault="00B27CBD">
      <w:pPr>
        <w:pStyle w:val="GDMO2"/>
        <w:rPr>
          <w:rFonts w:ascii="Arial" w:hAnsi="Arial"/>
        </w:rPr>
      </w:pPr>
      <w:r>
        <w:rPr>
          <w:rFonts w:ascii="Arial" w:hAnsi="Arial"/>
        </w:rPr>
        <w:t>WITH ATTRIBUTE SYNTAX</w:t>
      </w:r>
    </w:p>
    <w:p w14:paraId="20CCD3BC" w14:textId="77777777" w:rsidR="00B27CBD" w:rsidRDefault="00B27CBD">
      <w:pPr>
        <w:pStyle w:val="GDMO3"/>
        <w:rPr>
          <w:rFonts w:ascii="Arial" w:hAnsi="Arial"/>
        </w:rPr>
      </w:pPr>
      <w:r>
        <w:rPr>
          <w:rFonts w:ascii="Arial" w:hAnsi="Arial"/>
        </w:rPr>
        <w:t>GSM1204TypeModule.GSMMeasurementType1;</w:t>
      </w:r>
    </w:p>
    <w:p w14:paraId="6CE39ADA" w14:textId="77777777" w:rsidR="00B27CBD" w:rsidRDefault="00B27CBD">
      <w:pPr>
        <w:pStyle w:val="GDMO2"/>
        <w:rPr>
          <w:rFonts w:ascii="Arial" w:hAnsi="Arial"/>
        </w:rPr>
      </w:pPr>
      <w:r>
        <w:rPr>
          <w:rFonts w:ascii="Arial" w:hAnsi="Arial"/>
        </w:rPr>
        <w:t>BEHAVIOUR</w:t>
      </w:r>
    </w:p>
    <w:p w14:paraId="72B888F0" w14:textId="77777777" w:rsidR="00B27CBD" w:rsidRDefault="00B27CBD">
      <w:pPr>
        <w:pStyle w:val="GDMO3"/>
        <w:rPr>
          <w:rFonts w:ascii="Arial" w:hAnsi="Arial"/>
        </w:rPr>
      </w:pPr>
      <w:r>
        <w:rPr>
          <w:rFonts w:ascii="Arial" w:hAnsi="Arial"/>
        </w:rPr>
        <w:t>generalMeasurementAttributeBehaviour;</w:t>
      </w:r>
    </w:p>
    <w:p w14:paraId="2C6A672F" w14:textId="77777777" w:rsidR="00B27CBD" w:rsidRDefault="00B27CBD">
      <w:pPr>
        <w:pStyle w:val="GDMO1"/>
        <w:rPr>
          <w:rFonts w:ascii="Arial" w:hAnsi="Arial"/>
        </w:rPr>
      </w:pPr>
      <w:r>
        <w:rPr>
          <w:rFonts w:ascii="Arial" w:hAnsi="Arial"/>
          <w:b/>
        </w:rPr>
        <w:t>REGISTERED AS</w:t>
      </w:r>
      <w:r>
        <w:rPr>
          <w:rFonts w:ascii="Arial" w:hAnsi="Arial"/>
        </w:rPr>
        <w:t xml:space="preserve"> {gsm1204attribute 361};</w:t>
      </w:r>
    </w:p>
    <w:p w14:paraId="090543A1" w14:textId="77777777" w:rsidR="00B27CBD" w:rsidRDefault="00B27CBD">
      <w:pPr>
        <w:pStyle w:val="GDMO1"/>
        <w:rPr>
          <w:rFonts w:ascii="Arial" w:hAnsi="Arial"/>
        </w:rPr>
      </w:pPr>
    </w:p>
    <w:p w14:paraId="2A002AE4" w14:textId="77777777" w:rsidR="00B27CBD" w:rsidRDefault="00B27CBD">
      <w:pPr>
        <w:pStyle w:val="Heading3"/>
      </w:pPr>
      <w:bookmarkStart w:id="646" w:name="_Toc509323099"/>
      <w:r>
        <w:t>C.3.6.2</w:t>
      </w:r>
      <w:r>
        <w:tab/>
        <w:t>succIncomingExternalIntraMS</w:t>
      </w:r>
      <w:smartTag w:uri="urn:schemas-microsoft-com:office:smarttags" w:element="PersonName">
        <w:r>
          <w:t>CH</w:t>
        </w:r>
      </w:smartTag>
      <w:r>
        <w:t>DOsPerOriginatingCell</w:t>
      </w:r>
      <w:bookmarkEnd w:id="646"/>
    </w:p>
    <w:p w14:paraId="637A3788" w14:textId="77777777" w:rsidR="00B27CBD" w:rsidRDefault="00B27CBD">
      <w:pPr>
        <w:pStyle w:val="GDMO1"/>
        <w:rPr>
          <w:rFonts w:ascii="Arial" w:hAnsi="Arial"/>
        </w:rPr>
      </w:pPr>
      <w:r>
        <w:rPr>
          <w:rFonts w:ascii="Arial" w:hAnsi="Arial"/>
        </w:rPr>
        <w:t>succIncomingExternalIntraMS</w:t>
      </w:r>
      <w:smartTag w:uri="urn:schemas-microsoft-com:office:smarttags" w:element="PersonName">
        <w:r>
          <w:rPr>
            <w:rFonts w:ascii="Arial" w:hAnsi="Arial"/>
          </w:rPr>
          <w:t>CH</w:t>
        </w:r>
      </w:smartTag>
      <w:r>
        <w:rPr>
          <w:rFonts w:ascii="Arial" w:hAnsi="Arial"/>
        </w:rPr>
        <w:t xml:space="preserve">DOsPerOriginatingCell </w:t>
      </w:r>
      <w:r>
        <w:rPr>
          <w:rFonts w:ascii="Arial" w:hAnsi="Arial"/>
          <w:b/>
        </w:rPr>
        <w:t>ATTRIBUTE</w:t>
      </w:r>
    </w:p>
    <w:p w14:paraId="62B139EA" w14:textId="77777777" w:rsidR="00B27CBD" w:rsidRDefault="00B27CBD">
      <w:pPr>
        <w:pStyle w:val="GDMO2"/>
        <w:rPr>
          <w:rFonts w:ascii="Arial" w:hAnsi="Arial"/>
        </w:rPr>
      </w:pPr>
      <w:r>
        <w:rPr>
          <w:rFonts w:ascii="Arial" w:hAnsi="Arial"/>
        </w:rPr>
        <w:t>WITH ATTRIBUTE SYNTAX</w:t>
      </w:r>
    </w:p>
    <w:p w14:paraId="4407BA39" w14:textId="77777777" w:rsidR="00B27CBD" w:rsidRDefault="00B27CBD">
      <w:pPr>
        <w:pStyle w:val="GDMO3"/>
        <w:rPr>
          <w:rFonts w:ascii="Arial" w:hAnsi="Arial"/>
        </w:rPr>
      </w:pPr>
      <w:r>
        <w:rPr>
          <w:rFonts w:ascii="Arial" w:hAnsi="Arial"/>
        </w:rPr>
        <w:t>GSM1204TypeModule.GSMMeasurementType1;</w:t>
      </w:r>
    </w:p>
    <w:p w14:paraId="777FEBFA" w14:textId="77777777" w:rsidR="00B27CBD" w:rsidRDefault="00B27CBD">
      <w:pPr>
        <w:pStyle w:val="GDMO2"/>
        <w:rPr>
          <w:rFonts w:ascii="Arial" w:hAnsi="Arial"/>
        </w:rPr>
      </w:pPr>
      <w:r>
        <w:rPr>
          <w:rFonts w:ascii="Arial" w:hAnsi="Arial"/>
        </w:rPr>
        <w:t>BEHAVIOUR</w:t>
      </w:r>
    </w:p>
    <w:p w14:paraId="018CDCC5" w14:textId="77777777" w:rsidR="00B27CBD" w:rsidRDefault="00B27CBD">
      <w:pPr>
        <w:pStyle w:val="GDMO3"/>
        <w:rPr>
          <w:rFonts w:ascii="Arial" w:hAnsi="Arial"/>
        </w:rPr>
      </w:pPr>
      <w:r>
        <w:rPr>
          <w:rFonts w:ascii="Arial" w:hAnsi="Arial"/>
        </w:rPr>
        <w:t>generalMeasurementAttributeBehaviour;</w:t>
      </w:r>
    </w:p>
    <w:p w14:paraId="13FE2A4A" w14:textId="77777777" w:rsidR="00B27CBD" w:rsidRDefault="00B27CBD">
      <w:pPr>
        <w:pStyle w:val="GDMO1"/>
        <w:rPr>
          <w:rFonts w:ascii="Arial" w:hAnsi="Arial"/>
        </w:rPr>
      </w:pPr>
      <w:r>
        <w:rPr>
          <w:rFonts w:ascii="Arial" w:hAnsi="Arial"/>
          <w:b/>
        </w:rPr>
        <w:t>REGISTERED AS</w:t>
      </w:r>
      <w:r>
        <w:rPr>
          <w:rFonts w:ascii="Arial" w:hAnsi="Arial"/>
        </w:rPr>
        <w:t xml:space="preserve"> {gsm1204attribute 362};</w:t>
      </w:r>
    </w:p>
    <w:p w14:paraId="18A91F9E" w14:textId="77777777" w:rsidR="00B27CBD" w:rsidRDefault="00B27CBD">
      <w:pPr>
        <w:pStyle w:val="GDMO1"/>
        <w:rPr>
          <w:rFonts w:ascii="Arial" w:hAnsi="Arial"/>
        </w:rPr>
      </w:pPr>
    </w:p>
    <w:p w14:paraId="2B2EC15C" w14:textId="77777777" w:rsidR="00B27CBD" w:rsidRDefault="00B27CBD">
      <w:pPr>
        <w:pStyle w:val="Heading3"/>
      </w:pPr>
      <w:bookmarkStart w:id="647" w:name="_Toc509323100"/>
      <w:r>
        <w:t>C.3.6.3</w:t>
      </w:r>
      <w:r>
        <w:tab/>
        <w:t>attOutgoingExternalIntraMS</w:t>
      </w:r>
      <w:smartTag w:uri="urn:schemas-microsoft-com:office:smarttags" w:element="PersonName">
        <w:r>
          <w:t>CH</w:t>
        </w:r>
      </w:smartTag>
      <w:r>
        <w:t>DOsPerTargetCell</w:t>
      </w:r>
      <w:bookmarkEnd w:id="647"/>
    </w:p>
    <w:p w14:paraId="3BBCB728" w14:textId="77777777" w:rsidR="00B27CBD" w:rsidRDefault="00B27CBD">
      <w:pPr>
        <w:pStyle w:val="GDMO1"/>
        <w:rPr>
          <w:rFonts w:ascii="Arial" w:hAnsi="Arial"/>
        </w:rPr>
      </w:pPr>
      <w:r>
        <w:rPr>
          <w:rFonts w:ascii="Arial" w:hAnsi="Arial"/>
        </w:rPr>
        <w:t>attOutgoingExternalIntraMS</w:t>
      </w:r>
      <w:smartTag w:uri="urn:schemas-microsoft-com:office:smarttags" w:element="PersonName">
        <w:r>
          <w:rPr>
            <w:rFonts w:ascii="Arial" w:hAnsi="Arial"/>
          </w:rPr>
          <w:t>CH</w:t>
        </w:r>
      </w:smartTag>
      <w:r>
        <w:rPr>
          <w:rFonts w:ascii="Arial" w:hAnsi="Arial"/>
        </w:rPr>
        <w:t xml:space="preserve">DOsPerTargetCell </w:t>
      </w:r>
      <w:r>
        <w:rPr>
          <w:rFonts w:ascii="Arial" w:hAnsi="Arial"/>
          <w:b/>
        </w:rPr>
        <w:t>ATTRIBUTE</w:t>
      </w:r>
    </w:p>
    <w:p w14:paraId="51CB5BB9" w14:textId="77777777" w:rsidR="00B27CBD" w:rsidRDefault="00B27CBD">
      <w:pPr>
        <w:pStyle w:val="GDMO2"/>
        <w:rPr>
          <w:rFonts w:ascii="Arial" w:hAnsi="Arial"/>
        </w:rPr>
      </w:pPr>
      <w:r>
        <w:rPr>
          <w:rFonts w:ascii="Arial" w:hAnsi="Arial"/>
        </w:rPr>
        <w:t>WITH ATTRIBUTE SYNTAX</w:t>
      </w:r>
    </w:p>
    <w:p w14:paraId="018AB6CE" w14:textId="77777777" w:rsidR="00B27CBD" w:rsidRDefault="00B27CBD">
      <w:pPr>
        <w:pStyle w:val="GDMO3"/>
        <w:rPr>
          <w:rFonts w:ascii="Arial" w:hAnsi="Arial"/>
        </w:rPr>
      </w:pPr>
      <w:r>
        <w:rPr>
          <w:rFonts w:ascii="Arial" w:hAnsi="Arial"/>
        </w:rPr>
        <w:t>GSM1204TypeModule.GSMMeasurementType1;</w:t>
      </w:r>
    </w:p>
    <w:p w14:paraId="4193B435" w14:textId="77777777" w:rsidR="00B27CBD" w:rsidRDefault="00B27CBD">
      <w:pPr>
        <w:pStyle w:val="GDMO2"/>
        <w:rPr>
          <w:rFonts w:ascii="Arial" w:hAnsi="Arial"/>
        </w:rPr>
      </w:pPr>
      <w:r>
        <w:rPr>
          <w:rFonts w:ascii="Arial" w:hAnsi="Arial"/>
        </w:rPr>
        <w:t>BEHAVIOUR</w:t>
      </w:r>
    </w:p>
    <w:p w14:paraId="5A753802" w14:textId="77777777" w:rsidR="00B27CBD" w:rsidRDefault="00B27CBD">
      <w:pPr>
        <w:pStyle w:val="GDMO3"/>
        <w:rPr>
          <w:rFonts w:ascii="Arial" w:hAnsi="Arial"/>
        </w:rPr>
      </w:pPr>
      <w:r>
        <w:rPr>
          <w:rFonts w:ascii="Arial" w:hAnsi="Arial"/>
        </w:rPr>
        <w:t>generalMeasurementAttributeBehaviour;</w:t>
      </w:r>
    </w:p>
    <w:p w14:paraId="5DF29977" w14:textId="77777777" w:rsidR="00B27CBD" w:rsidRDefault="00B27CBD">
      <w:pPr>
        <w:pStyle w:val="GDMO1"/>
        <w:rPr>
          <w:rFonts w:ascii="Arial" w:hAnsi="Arial"/>
        </w:rPr>
      </w:pPr>
      <w:r>
        <w:rPr>
          <w:rFonts w:ascii="Arial" w:hAnsi="Arial"/>
          <w:b/>
        </w:rPr>
        <w:t>REGISTERED AS</w:t>
      </w:r>
      <w:r>
        <w:rPr>
          <w:rFonts w:ascii="Arial" w:hAnsi="Arial"/>
        </w:rPr>
        <w:t xml:space="preserve"> {gsm1204attribute 363};</w:t>
      </w:r>
    </w:p>
    <w:p w14:paraId="3EF643EC" w14:textId="77777777" w:rsidR="00B27CBD" w:rsidRDefault="00B27CBD">
      <w:pPr>
        <w:pStyle w:val="GDMO1"/>
        <w:rPr>
          <w:rFonts w:ascii="Arial" w:hAnsi="Arial"/>
        </w:rPr>
      </w:pPr>
    </w:p>
    <w:p w14:paraId="08987879" w14:textId="77777777" w:rsidR="00B27CBD" w:rsidRDefault="00B27CBD">
      <w:pPr>
        <w:pStyle w:val="Heading3"/>
      </w:pPr>
      <w:bookmarkStart w:id="648" w:name="_Toc509323101"/>
      <w:r>
        <w:t>C.3.6.4</w:t>
      </w:r>
      <w:r>
        <w:tab/>
        <w:t>succOutgoingExternalIntraMS</w:t>
      </w:r>
      <w:smartTag w:uri="urn:schemas-microsoft-com:office:smarttags" w:element="PersonName">
        <w:r>
          <w:t>CH</w:t>
        </w:r>
      </w:smartTag>
      <w:r>
        <w:t>DOsPerTargetCell</w:t>
      </w:r>
      <w:bookmarkEnd w:id="648"/>
    </w:p>
    <w:p w14:paraId="5C527539" w14:textId="77777777" w:rsidR="00B27CBD" w:rsidRDefault="00B27CBD">
      <w:pPr>
        <w:pStyle w:val="GDMO1"/>
        <w:rPr>
          <w:rFonts w:ascii="Arial" w:hAnsi="Arial"/>
        </w:rPr>
      </w:pPr>
      <w:r>
        <w:rPr>
          <w:rFonts w:ascii="Arial" w:hAnsi="Arial"/>
        </w:rPr>
        <w:t>succOutgoingExternalIntraMS</w:t>
      </w:r>
      <w:smartTag w:uri="urn:schemas-microsoft-com:office:smarttags" w:element="PersonName">
        <w:r>
          <w:rPr>
            <w:rFonts w:ascii="Arial" w:hAnsi="Arial"/>
          </w:rPr>
          <w:t>CH</w:t>
        </w:r>
      </w:smartTag>
      <w:r>
        <w:rPr>
          <w:rFonts w:ascii="Arial" w:hAnsi="Arial"/>
        </w:rPr>
        <w:t xml:space="preserve">DOsPerTargetCell </w:t>
      </w:r>
      <w:r>
        <w:rPr>
          <w:rFonts w:ascii="Arial" w:hAnsi="Arial"/>
          <w:b/>
        </w:rPr>
        <w:t>ATTRIBUTE</w:t>
      </w:r>
    </w:p>
    <w:p w14:paraId="6267FF8B" w14:textId="77777777" w:rsidR="00B27CBD" w:rsidRDefault="00B27CBD">
      <w:pPr>
        <w:pStyle w:val="GDMO2"/>
        <w:rPr>
          <w:rFonts w:ascii="Arial" w:hAnsi="Arial"/>
        </w:rPr>
      </w:pPr>
      <w:r>
        <w:rPr>
          <w:rFonts w:ascii="Arial" w:hAnsi="Arial"/>
        </w:rPr>
        <w:t>WITH ATTRIBUTE SYNTAX</w:t>
      </w:r>
    </w:p>
    <w:p w14:paraId="4AC370A8" w14:textId="77777777" w:rsidR="00B27CBD" w:rsidRDefault="00B27CBD">
      <w:pPr>
        <w:pStyle w:val="GDMO3"/>
        <w:rPr>
          <w:rFonts w:ascii="Arial" w:hAnsi="Arial"/>
        </w:rPr>
      </w:pPr>
      <w:r>
        <w:rPr>
          <w:rFonts w:ascii="Arial" w:hAnsi="Arial"/>
        </w:rPr>
        <w:t>GSM1204TypeModule.GSMMeasurementType1;</w:t>
      </w:r>
    </w:p>
    <w:p w14:paraId="46C5ABDB" w14:textId="77777777" w:rsidR="00B27CBD" w:rsidRDefault="00B27CBD">
      <w:pPr>
        <w:pStyle w:val="GDMO2"/>
        <w:rPr>
          <w:rFonts w:ascii="Arial" w:hAnsi="Arial"/>
        </w:rPr>
      </w:pPr>
      <w:r>
        <w:rPr>
          <w:rFonts w:ascii="Arial" w:hAnsi="Arial"/>
        </w:rPr>
        <w:t>BEHAVIOUR</w:t>
      </w:r>
    </w:p>
    <w:p w14:paraId="285ECDB2" w14:textId="77777777" w:rsidR="00B27CBD" w:rsidRDefault="00B27CBD">
      <w:pPr>
        <w:pStyle w:val="GDMO3"/>
        <w:rPr>
          <w:rFonts w:ascii="Arial" w:hAnsi="Arial"/>
        </w:rPr>
      </w:pPr>
      <w:r>
        <w:rPr>
          <w:rFonts w:ascii="Arial" w:hAnsi="Arial"/>
        </w:rPr>
        <w:t>generalMeasurementAttributeBehaviour;</w:t>
      </w:r>
    </w:p>
    <w:p w14:paraId="5805F709" w14:textId="77777777" w:rsidR="00B27CBD" w:rsidRDefault="00B27CBD">
      <w:pPr>
        <w:pStyle w:val="GDMO1"/>
        <w:rPr>
          <w:rFonts w:ascii="Arial" w:hAnsi="Arial"/>
        </w:rPr>
      </w:pPr>
      <w:r>
        <w:rPr>
          <w:rFonts w:ascii="Arial" w:hAnsi="Arial"/>
          <w:b/>
        </w:rPr>
        <w:t>REGISTERED AS</w:t>
      </w:r>
      <w:r>
        <w:rPr>
          <w:rFonts w:ascii="Arial" w:hAnsi="Arial"/>
        </w:rPr>
        <w:t xml:space="preserve"> {gsm1204attribute 364};</w:t>
      </w:r>
    </w:p>
    <w:p w14:paraId="77E2F825" w14:textId="77777777" w:rsidR="00B27CBD" w:rsidRDefault="00B27CBD">
      <w:pPr>
        <w:pStyle w:val="GDMO1"/>
        <w:rPr>
          <w:rFonts w:ascii="Arial" w:hAnsi="Arial"/>
        </w:rPr>
      </w:pPr>
    </w:p>
    <w:p w14:paraId="5956A883" w14:textId="77777777" w:rsidR="00B27CBD" w:rsidRDefault="00B27CBD">
      <w:pPr>
        <w:pStyle w:val="Heading3"/>
      </w:pPr>
      <w:bookmarkStart w:id="649" w:name="_Toc509323102"/>
      <w:r>
        <w:t>C.3.6.5</w:t>
      </w:r>
      <w:r>
        <w:tab/>
        <w:t>attIncomingInterMS</w:t>
      </w:r>
      <w:smartTag w:uri="urn:schemas-microsoft-com:office:smarttags" w:element="PersonName">
        <w:r>
          <w:t>CH</w:t>
        </w:r>
      </w:smartTag>
      <w:r>
        <w:t>DOsPerOriginatingCell</w:t>
      </w:r>
      <w:bookmarkEnd w:id="649"/>
    </w:p>
    <w:p w14:paraId="6C8B9A34" w14:textId="77777777" w:rsidR="00B27CBD" w:rsidRDefault="00B27CBD">
      <w:pPr>
        <w:pStyle w:val="GDMO1"/>
        <w:rPr>
          <w:rFonts w:ascii="Arial" w:hAnsi="Arial"/>
        </w:rPr>
      </w:pPr>
      <w:r>
        <w:rPr>
          <w:rFonts w:ascii="Arial" w:hAnsi="Arial"/>
        </w:rPr>
        <w:t>attIncomingInterMS</w:t>
      </w:r>
      <w:smartTag w:uri="urn:schemas-microsoft-com:office:smarttags" w:element="PersonName">
        <w:r>
          <w:rPr>
            <w:rFonts w:ascii="Arial" w:hAnsi="Arial"/>
          </w:rPr>
          <w:t>CH</w:t>
        </w:r>
      </w:smartTag>
      <w:r>
        <w:rPr>
          <w:rFonts w:ascii="Arial" w:hAnsi="Arial"/>
        </w:rPr>
        <w:t xml:space="preserve">DOsPerOriginatingCell </w:t>
      </w:r>
      <w:r>
        <w:rPr>
          <w:rFonts w:ascii="Arial" w:hAnsi="Arial"/>
          <w:b/>
        </w:rPr>
        <w:t>ATTRIBUTE</w:t>
      </w:r>
    </w:p>
    <w:p w14:paraId="42A7BD51" w14:textId="77777777" w:rsidR="00B27CBD" w:rsidRDefault="00B27CBD">
      <w:pPr>
        <w:pStyle w:val="GDMO2"/>
        <w:rPr>
          <w:rFonts w:ascii="Arial" w:hAnsi="Arial"/>
        </w:rPr>
      </w:pPr>
      <w:r>
        <w:rPr>
          <w:rFonts w:ascii="Arial" w:hAnsi="Arial"/>
        </w:rPr>
        <w:t>WITH ATTRIBUTE SYNTAX</w:t>
      </w:r>
    </w:p>
    <w:p w14:paraId="3816B327" w14:textId="77777777" w:rsidR="00B27CBD" w:rsidRDefault="00B27CBD">
      <w:pPr>
        <w:pStyle w:val="GDMO3"/>
        <w:rPr>
          <w:rFonts w:ascii="Arial" w:hAnsi="Arial"/>
        </w:rPr>
      </w:pPr>
      <w:r>
        <w:rPr>
          <w:rFonts w:ascii="Arial" w:hAnsi="Arial"/>
        </w:rPr>
        <w:t>GSM1204TypeModule.GSMMeasurementType1;</w:t>
      </w:r>
    </w:p>
    <w:p w14:paraId="59E3BA21" w14:textId="77777777" w:rsidR="00B27CBD" w:rsidRDefault="00B27CBD">
      <w:pPr>
        <w:pStyle w:val="GDMO2"/>
        <w:rPr>
          <w:rFonts w:ascii="Arial" w:hAnsi="Arial"/>
        </w:rPr>
      </w:pPr>
      <w:r>
        <w:rPr>
          <w:rFonts w:ascii="Arial" w:hAnsi="Arial"/>
        </w:rPr>
        <w:lastRenderedPageBreak/>
        <w:t>BEHAVIOUR</w:t>
      </w:r>
    </w:p>
    <w:p w14:paraId="10687176" w14:textId="77777777" w:rsidR="00B27CBD" w:rsidRDefault="00B27CBD">
      <w:pPr>
        <w:pStyle w:val="GDMO3"/>
        <w:rPr>
          <w:rFonts w:ascii="Arial" w:hAnsi="Arial"/>
        </w:rPr>
      </w:pPr>
      <w:r>
        <w:rPr>
          <w:rFonts w:ascii="Arial" w:hAnsi="Arial"/>
        </w:rPr>
        <w:t>generalMeasurementAttributeBehaviour;</w:t>
      </w:r>
    </w:p>
    <w:p w14:paraId="11D57DCF" w14:textId="77777777" w:rsidR="00B27CBD" w:rsidRDefault="00B27CBD">
      <w:pPr>
        <w:pStyle w:val="GDMO1"/>
        <w:rPr>
          <w:rFonts w:ascii="Arial" w:hAnsi="Arial"/>
        </w:rPr>
      </w:pPr>
      <w:r>
        <w:rPr>
          <w:rFonts w:ascii="Arial" w:hAnsi="Arial"/>
          <w:b/>
        </w:rPr>
        <w:t>REGISTERED AS</w:t>
      </w:r>
      <w:r>
        <w:rPr>
          <w:rFonts w:ascii="Arial" w:hAnsi="Arial"/>
        </w:rPr>
        <w:t xml:space="preserve"> {gsm1204attribute 365};</w:t>
      </w:r>
    </w:p>
    <w:p w14:paraId="46481BAE" w14:textId="77777777" w:rsidR="00B27CBD" w:rsidRDefault="00B27CBD">
      <w:pPr>
        <w:pStyle w:val="GDMO1"/>
        <w:rPr>
          <w:rFonts w:ascii="Arial" w:hAnsi="Arial"/>
        </w:rPr>
      </w:pPr>
    </w:p>
    <w:p w14:paraId="575AC5DD" w14:textId="77777777" w:rsidR="00B27CBD" w:rsidRDefault="00B27CBD">
      <w:pPr>
        <w:pStyle w:val="Heading3"/>
      </w:pPr>
      <w:bookmarkStart w:id="650" w:name="_Toc509323103"/>
      <w:r>
        <w:t>C.3.6.6</w:t>
      </w:r>
      <w:r>
        <w:tab/>
        <w:t>succIncomingInterMS</w:t>
      </w:r>
      <w:smartTag w:uri="urn:schemas-microsoft-com:office:smarttags" w:element="PersonName">
        <w:r>
          <w:t>CH</w:t>
        </w:r>
      </w:smartTag>
      <w:r>
        <w:t>DOsPerOriginatingCell</w:t>
      </w:r>
      <w:bookmarkEnd w:id="650"/>
    </w:p>
    <w:p w14:paraId="50659F74" w14:textId="77777777" w:rsidR="00B27CBD" w:rsidRDefault="00B27CBD">
      <w:pPr>
        <w:pStyle w:val="GDMO1"/>
        <w:rPr>
          <w:rFonts w:ascii="Arial" w:hAnsi="Arial"/>
        </w:rPr>
      </w:pPr>
      <w:r>
        <w:rPr>
          <w:rFonts w:ascii="Arial" w:hAnsi="Arial"/>
        </w:rPr>
        <w:t>succIncomingInterMS</w:t>
      </w:r>
      <w:smartTag w:uri="urn:schemas-microsoft-com:office:smarttags" w:element="PersonName">
        <w:r>
          <w:rPr>
            <w:rFonts w:ascii="Arial" w:hAnsi="Arial"/>
          </w:rPr>
          <w:t>CH</w:t>
        </w:r>
      </w:smartTag>
      <w:r>
        <w:rPr>
          <w:rFonts w:ascii="Arial" w:hAnsi="Arial"/>
        </w:rPr>
        <w:t xml:space="preserve">DOsPerOriginatingCell </w:t>
      </w:r>
      <w:r>
        <w:rPr>
          <w:rFonts w:ascii="Arial" w:hAnsi="Arial"/>
          <w:b/>
        </w:rPr>
        <w:t>ATTRIBUTE</w:t>
      </w:r>
    </w:p>
    <w:p w14:paraId="65A2FBC1" w14:textId="77777777" w:rsidR="00B27CBD" w:rsidRDefault="00B27CBD">
      <w:pPr>
        <w:pStyle w:val="GDMO2"/>
        <w:rPr>
          <w:rFonts w:ascii="Arial" w:hAnsi="Arial"/>
        </w:rPr>
      </w:pPr>
      <w:r>
        <w:rPr>
          <w:rFonts w:ascii="Arial" w:hAnsi="Arial"/>
        </w:rPr>
        <w:t>WITH ATTRIBUTE SYNTAX</w:t>
      </w:r>
    </w:p>
    <w:p w14:paraId="38A11A6B" w14:textId="77777777" w:rsidR="00B27CBD" w:rsidRDefault="00B27CBD">
      <w:pPr>
        <w:pStyle w:val="GDMO3"/>
        <w:rPr>
          <w:rFonts w:ascii="Arial" w:hAnsi="Arial"/>
        </w:rPr>
      </w:pPr>
      <w:r>
        <w:rPr>
          <w:rFonts w:ascii="Arial" w:hAnsi="Arial"/>
        </w:rPr>
        <w:t>GSM1204TypeModule.GSMMeasurementType1;</w:t>
      </w:r>
    </w:p>
    <w:p w14:paraId="177F45A7" w14:textId="77777777" w:rsidR="00B27CBD" w:rsidRDefault="00B27CBD">
      <w:pPr>
        <w:pStyle w:val="GDMO2"/>
        <w:rPr>
          <w:rFonts w:ascii="Arial" w:hAnsi="Arial"/>
        </w:rPr>
      </w:pPr>
      <w:r>
        <w:rPr>
          <w:rFonts w:ascii="Arial" w:hAnsi="Arial"/>
        </w:rPr>
        <w:t>BEHAVIOUR</w:t>
      </w:r>
    </w:p>
    <w:p w14:paraId="089FD5CA" w14:textId="77777777" w:rsidR="00B27CBD" w:rsidRDefault="00B27CBD">
      <w:pPr>
        <w:pStyle w:val="GDMO3"/>
        <w:rPr>
          <w:rFonts w:ascii="Arial" w:hAnsi="Arial"/>
        </w:rPr>
      </w:pPr>
      <w:r>
        <w:rPr>
          <w:rFonts w:ascii="Arial" w:hAnsi="Arial"/>
        </w:rPr>
        <w:t>generalMeasurementAttributeBehaviour;</w:t>
      </w:r>
    </w:p>
    <w:p w14:paraId="76D949BF" w14:textId="77777777" w:rsidR="00B27CBD" w:rsidRDefault="00B27CBD">
      <w:pPr>
        <w:pStyle w:val="GDMO1"/>
        <w:rPr>
          <w:rFonts w:ascii="Arial" w:hAnsi="Arial"/>
        </w:rPr>
      </w:pPr>
      <w:r>
        <w:rPr>
          <w:rFonts w:ascii="Arial" w:hAnsi="Arial"/>
          <w:b/>
        </w:rPr>
        <w:t>REGISTERED AS</w:t>
      </w:r>
      <w:r>
        <w:rPr>
          <w:rFonts w:ascii="Arial" w:hAnsi="Arial"/>
        </w:rPr>
        <w:t xml:space="preserve"> {gsm1204attribute 366};</w:t>
      </w:r>
    </w:p>
    <w:p w14:paraId="08EF1A67" w14:textId="77777777" w:rsidR="00B27CBD" w:rsidRDefault="00B27CBD">
      <w:pPr>
        <w:pStyle w:val="GDMO1"/>
        <w:rPr>
          <w:rFonts w:ascii="Arial" w:hAnsi="Arial"/>
        </w:rPr>
      </w:pPr>
    </w:p>
    <w:p w14:paraId="57D49830" w14:textId="77777777" w:rsidR="00B27CBD" w:rsidRDefault="00B27CBD">
      <w:pPr>
        <w:pStyle w:val="Heading3"/>
      </w:pPr>
      <w:bookmarkStart w:id="651" w:name="_Toc509323104"/>
      <w:r>
        <w:t>C.3.6.7</w:t>
      </w:r>
      <w:r>
        <w:tab/>
        <w:t>attOutgoingInterMS</w:t>
      </w:r>
      <w:smartTag w:uri="urn:schemas-microsoft-com:office:smarttags" w:element="PersonName">
        <w:r>
          <w:t>CH</w:t>
        </w:r>
      </w:smartTag>
      <w:r>
        <w:t>DOsPerTargetCell</w:t>
      </w:r>
      <w:bookmarkEnd w:id="651"/>
    </w:p>
    <w:p w14:paraId="11DF612D" w14:textId="77777777" w:rsidR="00B27CBD" w:rsidRDefault="00B27CBD">
      <w:pPr>
        <w:pStyle w:val="GDMO1"/>
        <w:rPr>
          <w:rFonts w:ascii="Arial" w:hAnsi="Arial"/>
        </w:rPr>
      </w:pPr>
      <w:r>
        <w:rPr>
          <w:rFonts w:ascii="Arial" w:hAnsi="Arial"/>
        </w:rPr>
        <w:t>attOutgoingInterMS</w:t>
      </w:r>
      <w:smartTag w:uri="urn:schemas-microsoft-com:office:smarttags" w:element="PersonName">
        <w:r>
          <w:rPr>
            <w:rFonts w:ascii="Arial" w:hAnsi="Arial"/>
          </w:rPr>
          <w:t>CH</w:t>
        </w:r>
      </w:smartTag>
      <w:r>
        <w:rPr>
          <w:rFonts w:ascii="Arial" w:hAnsi="Arial"/>
        </w:rPr>
        <w:t xml:space="preserve">DOsPerTargetCell </w:t>
      </w:r>
      <w:r>
        <w:rPr>
          <w:rFonts w:ascii="Arial" w:hAnsi="Arial"/>
          <w:b/>
        </w:rPr>
        <w:t>ATTRIBUTE</w:t>
      </w:r>
    </w:p>
    <w:p w14:paraId="419FB8DD" w14:textId="77777777" w:rsidR="00B27CBD" w:rsidRDefault="00B27CBD">
      <w:pPr>
        <w:pStyle w:val="GDMO2"/>
        <w:rPr>
          <w:rFonts w:ascii="Arial" w:hAnsi="Arial"/>
        </w:rPr>
      </w:pPr>
      <w:r>
        <w:rPr>
          <w:rFonts w:ascii="Arial" w:hAnsi="Arial"/>
        </w:rPr>
        <w:t>WITH ATTRIBUTE SYNTAX</w:t>
      </w:r>
    </w:p>
    <w:p w14:paraId="2783D4FF" w14:textId="77777777" w:rsidR="00B27CBD" w:rsidRDefault="00B27CBD">
      <w:pPr>
        <w:pStyle w:val="GDMO3"/>
        <w:rPr>
          <w:rFonts w:ascii="Arial" w:hAnsi="Arial"/>
        </w:rPr>
      </w:pPr>
      <w:r>
        <w:rPr>
          <w:rFonts w:ascii="Arial" w:hAnsi="Arial"/>
        </w:rPr>
        <w:t>GSM1204TypeModule.GSMMeasurementType1;</w:t>
      </w:r>
    </w:p>
    <w:p w14:paraId="078F04E5" w14:textId="77777777" w:rsidR="00B27CBD" w:rsidRDefault="00B27CBD">
      <w:pPr>
        <w:pStyle w:val="GDMO2"/>
        <w:rPr>
          <w:rFonts w:ascii="Arial" w:hAnsi="Arial"/>
        </w:rPr>
      </w:pPr>
      <w:r>
        <w:rPr>
          <w:rFonts w:ascii="Arial" w:hAnsi="Arial"/>
        </w:rPr>
        <w:t>BEHAVIOUR</w:t>
      </w:r>
    </w:p>
    <w:p w14:paraId="14BB78E5" w14:textId="77777777" w:rsidR="00B27CBD" w:rsidRDefault="00B27CBD">
      <w:pPr>
        <w:pStyle w:val="GDMO3"/>
        <w:rPr>
          <w:rFonts w:ascii="Arial" w:hAnsi="Arial"/>
        </w:rPr>
      </w:pPr>
      <w:r>
        <w:rPr>
          <w:rFonts w:ascii="Arial" w:hAnsi="Arial"/>
        </w:rPr>
        <w:t>generalMeasurementAttributeBehaviour;</w:t>
      </w:r>
    </w:p>
    <w:p w14:paraId="7719A967" w14:textId="77777777" w:rsidR="00B27CBD" w:rsidRDefault="00B27CBD">
      <w:pPr>
        <w:pStyle w:val="GDMO1"/>
        <w:rPr>
          <w:rFonts w:ascii="Arial" w:hAnsi="Arial"/>
        </w:rPr>
      </w:pPr>
      <w:r>
        <w:rPr>
          <w:rFonts w:ascii="Arial" w:hAnsi="Arial"/>
          <w:b/>
        </w:rPr>
        <w:t>REGISTERED AS</w:t>
      </w:r>
      <w:r>
        <w:rPr>
          <w:rFonts w:ascii="Arial" w:hAnsi="Arial"/>
        </w:rPr>
        <w:t xml:space="preserve"> {gsm1204attribute 367};</w:t>
      </w:r>
    </w:p>
    <w:p w14:paraId="2E84C7CF" w14:textId="77777777" w:rsidR="00B27CBD" w:rsidRDefault="00B27CBD">
      <w:pPr>
        <w:pStyle w:val="GDMO1"/>
        <w:rPr>
          <w:rFonts w:ascii="Arial" w:hAnsi="Arial"/>
        </w:rPr>
      </w:pPr>
    </w:p>
    <w:p w14:paraId="36F21F8D" w14:textId="77777777" w:rsidR="00B27CBD" w:rsidRDefault="00B27CBD">
      <w:pPr>
        <w:pStyle w:val="Heading3"/>
      </w:pPr>
      <w:bookmarkStart w:id="652" w:name="_Toc509323105"/>
      <w:r>
        <w:t>C.3.6.8</w:t>
      </w:r>
      <w:r>
        <w:tab/>
        <w:t>succOutgoingInterMS</w:t>
      </w:r>
      <w:smartTag w:uri="urn:schemas-microsoft-com:office:smarttags" w:element="PersonName">
        <w:r>
          <w:t>CH</w:t>
        </w:r>
      </w:smartTag>
      <w:r>
        <w:t>DOsPerTargetCell</w:t>
      </w:r>
      <w:bookmarkEnd w:id="652"/>
    </w:p>
    <w:p w14:paraId="01B1256A" w14:textId="77777777" w:rsidR="00B27CBD" w:rsidRDefault="00B27CBD">
      <w:pPr>
        <w:pStyle w:val="GDMO1"/>
        <w:rPr>
          <w:rFonts w:ascii="Arial" w:hAnsi="Arial"/>
        </w:rPr>
      </w:pPr>
      <w:r>
        <w:rPr>
          <w:rFonts w:ascii="Arial" w:hAnsi="Arial"/>
        </w:rPr>
        <w:t>succOutgoingInterMS</w:t>
      </w:r>
      <w:smartTag w:uri="urn:schemas-microsoft-com:office:smarttags" w:element="PersonName">
        <w:r>
          <w:rPr>
            <w:rFonts w:ascii="Arial" w:hAnsi="Arial"/>
          </w:rPr>
          <w:t>CH</w:t>
        </w:r>
      </w:smartTag>
      <w:r>
        <w:rPr>
          <w:rFonts w:ascii="Arial" w:hAnsi="Arial"/>
        </w:rPr>
        <w:t xml:space="preserve">DOsPerTargetCell </w:t>
      </w:r>
      <w:r>
        <w:rPr>
          <w:rFonts w:ascii="Arial" w:hAnsi="Arial"/>
          <w:b/>
        </w:rPr>
        <w:t>ATTRIBUTE</w:t>
      </w:r>
    </w:p>
    <w:p w14:paraId="03F50809" w14:textId="77777777" w:rsidR="00B27CBD" w:rsidRDefault="00B27CBD">
      <w:pPr>
        <w:pStyle w:val="GDMO2"/>
        <w:rPr>
          <w:rFonts w:ascii="Arial" w:hAnsi="Arial"/>
        </w:rPr>
      </w:pPr>
      <w:r>
        <w:rPr>
          <w:rFonts w:ascii="Arial" w:hAnsi="Arial"/>
        </w:rPr>
        <w:t>WITH ATTRIBUTE SYNTAX</w:t>
      </w:r>
    </w:p>
    <w:p w14:paraId="6A420169" w14:textId="77777777" w:rsidR="00B27CBD" w:rsidRDefault="00B27CBD">
      <w:pPr>
        <w:pStyle w:val="GDMO3"/>
        <w:rPr>
          <w:rFonts w:ascii="Arial" w:hAnsi="Arial"/>
        </w:rPr>
      </w:pPr>
      <w:r>
        <w:rPr>
          <w:rFonts w:ascii="Arial" w:hAnsi="Arial"/>
        </w:rPr>
        <w:t>GSM1204TypeModule.GSMMeasurementType1;</w:t>
      </w:r>
    </w:p>
    <w:p w14:paraId="013CF633" w14:textId="77777777" w:rsidR="00B27CBD" w:rsidRDefault="00B27CBD">
      <w:pPr>
        <w:pStyle w:val="GDMO2"/>
        <w:rPr>
          <w:rFonts w:ascii="Arial" w:hAnsi="Arial"/>
        </w:rPr>
      </w:pPr>
      <w:r>
        <w:rPr>
          <w:rFonts w:ascii="Arial" w:hAnsi="Arial"/>
        </w:rPr>
        <w:t>BEHAVIOUR</w:t>
      </w:r>
    </w:p>
    <w:p w14:paraId="1ABDBDA6" w14:textId="77777777" w:rsidR="00B27CBD" w:rsidRDefault="00B27CBD">
      <w:pPr>
        <w:pStyle w:val="GDMO3"/>
        <w:rPr>
          <w:rFonts w:ascii="Arial" w:hAnsi="Arial"/>
        </w:rPr>
      </w:pPr>
      <w:r>
        <w:rPr>
          <w:rFonts w:ascii="Arial" w:hAnsi="Arial"/>
        </w:rPr>
        <w:t>generalMeasurementAttributeBehaviour;</w:t>
      </w:r>
    </w:p>
    <w:p w14:paraId="7C2148D7" w14:textId="77777777" w:rsidR="00B27CBD" w:rsidRDefault="00B27CBD">
      <w:pPr>
        <w:pStyle w:val="GDMO1"/>
        <w:rPr>
          <w:rFonts w:ascii="Arial" w:hAnsi="Arial"/>
        </w:rPr>
      </w:pPr>
      <w:r>
        <w:rPr>
          <w:rFonts w:ascii="Arial" w:hAnsi="Arial"/>
          <w:b/>
        </w:rPr>
        <w:t>REGISTERED AS</w:t>
      </w:r>
      <w:r>
        <w:rPr>
          <w:rFonts w:ascii="Arial" w:hAnsi="Arial"/>
        </w:rPr>
        <w:t xml:space="preserve"> {gsm1204attribute 368};</w:t>
      </w:r>
    </w:p>
    <w:p w14:paraId="23F46D03" w14:textId="77777777" w:rsidR="00B27CBD" w:rsidRDefault="00B27CBD">
      <w:pPr>
        <w:pStyle w:val="GDMO1"/>
        <w:rPr>
          <w:rFonts w:ascii="Arial" w:hAnsi="Arial"/>
        </w:rPr>
      </w:pPr>
    </w:p>
    <w:p w14:paraId="7306C28F" w14:textId="77777777" w:rsidR="00B27CBD" w:rsidRDefault="00B27CBD">
      <w:pPr>
        <w:pStyle w:val="Heading2"/>
      </w:pPr>
      <w:bookmarkStart w:id="653" w:name="_Toc509323106"/>
      <w:r>
        <w:t>C.3.7</w:t>
      </w:r>
      <w:r>
        <w:tab/>
        <w:t>HLR Measurement Function Related Attributes</w:t>
      </w:r>
      <w:bookmarkEnd w:id="653"/>
    </w:p>
    <w:p w14:paraId="6562EA2C" w14:textId="77777777" w:rsidR="00B27CBD" w:rsidRDefault="00B27CBD">
      <w:pPr>
        <w:pStyle w:val="Heading3"/>
      </w:pPr>
      <w:bookmarkStart w:id="654" w:name="_Toc509323107"/>
      <w:r>
        <w:t>C.3.7.1</w:t>
      </w:r>
      <w:r>
        <w:tab/>
        <w:t>nbrOfCurrentMSsRoamingOutsideHPLMN</w:t>
      </w:r>
      <w:bookmarkEnd w:id="654"/>
    </w:p>
    <w:p w14:paraId="1EBE8E80" w14:textId="77777777" w:rsidR="00B27CBD" w:rsidRDefault="00B27CBD">
      <w:pPr>
        <w:pStyle w:val="GDMO1"/>
        <w:rPr>
          <w:rFonts w:ascii="Arial" w:hAnsi="Arial"/>
        </w:rPr>
      </w:pPr>
      <w:r>
        <w:rPr>
          <w:rFonts w:ascii="Arial" w:hAnsi="Arial"/>
        </w:rPr>
        <w:t xml:space="preserve">nbrOfCurrentMSsRoamingOutsideHPLMN </w:t>
      </w:r>
      <w:r>
        <w:rPr>
          <w:rFonts w:ascii="Arial" w:hAnsi="Arial"/>
          <w:b/>
        </w:rPr>
        <w:t>ATTRIBUTE</w:t>
      </w:r>
    </w:p>
    <w:p w14:paraId="0F6D894A" w14:textId="77777777" w:rsidR="00B27CBD" w:rsidRDefault="00B27CBD">
      <w:pPr>
        <w:pStyle w:val="GDMO2"/>
        <w:rPr>
          <w:rFonts w:ascii="Arial" w:hAnsi="Arial"/>
        </w:rPr>
      </w:pPr>
      <w:r>
        <w:rPr>
          <w:rFonts w:ascii="Arial" w:hAnsi="Arial"/>
        </w:rPr>
        <w:t>WITH ATTRIBUTE SYNTAX</w:t>
      </w:r>
    </w:p>
    <w:p w14:paraId="7838859D" w14:textId="77777777" w:rsidR="00B27CBD" w:rsidRDefault="00B27CBD">
      <w:pPr>
        <w:pStyle w:val="GDMO3"/>
        <w:rPr>
          <w:rFonts w:ascii="Arial" w:hAnsi="Arial"/>
        </w:rPr>
      </w:pPr>
      <w:r>
        <w:rPr>
          <w:rFonts w:ascii="Arial" w:hAnsi="Arial"/>
        </w:rPr>
        <w:t>GSM1204TypeModule.GSMMeasurementType1;</w:t>
      </w:r>
    </w:p>
    <w:p w14:paraId="2B6ADEE8" w14:textId="77777777" w:rsidR="00B27CBD" w:rsidRDefault="00B27CBD">
      <w:pPr>
        <w:pStyle w:val="GDMO2"/>
        <w:rPr>
          <w:rFonts w:ascii="Arial" w:hAnsi="Arial"/>
        </w:rPr>
      </w:pPr>
      <w:r>
        <w:rPr>
          <w:rFonts w:ascii="Arial" w:hAnsi="Arial"/>
        </w:rPr>
        <w:t>BEHAVIOUR</w:t>
      </w:r>
    </w:p>
    <w:p w14:paraId="3DF64253" w14:textId="77777777" w:rsidR="00B27CBD" w:rsidRDefault="00B27CBD">
      <w:pPr>
        <w:pStyle w:val="GDMO3"/>
        <w:rPr>
          <w:rFonts w:ascii="Arial" w:hAnsi="Arial"/>
        </w:rPr>
      </w:pPr>
      <w:r>
        <w:rPr>
          <w:rFonts w:ascii="Arial" w:hAnsi="Arial"/>
        </w:rPr>
        <w:t>generalMeasurementAttributeBehaviour;</w:t>
      </w:r>
    </w:p>
    <w:p w14:paraId="2B5B2E0A" w14:textId="77777777" w:rsidR="00B27CBD" w:rsidRDefault="00B27CBD">
      <w:pPr>
        <w:pStyle w:val="GDMO1"/>
        <w:rPr>
          <w:rFonts w:ascii="Arial" w:hAnsi="Arial"/>
        </w:rPr>
      </w:pPr>
      <w:r>
        <w:rPr>
          <w:rFonts w:ascii="Arial" w:hAnsi="Arial"/>
          <w:b/>
        </w:rPr>
        <w:t>REGISTERED AS</w:t>
      </w:r>
      <w:r>
        <w:rPr>
          <w:rFonts w:ascii="Arial" w:hAnsi="Arial"/>
        </w:rPr>
        <w:t xml:space="preserve"> {gsm1204attribute 371};</w:t>
      </w:r>
    </w:p>
    <w:p w14:paraId="6401FED6" w14:textId="77777777" w:rsidR="00B27CBD" w:rsidRDefault="00B27CBD">
      <w:pPr>
        <w:pStyle w:val="GDMO1"/>
        <w:rPr>
          <w:rFonts w:ascii="Arial" w:hAnsi="Arial"/>
        </w:rPr>
      </w:pPr>
    </w:p>
    <w:p w14:paraId="3B9A4357" w14:textId="77777777" w:rsidR="00B27CBD" w:rsidRDefault="00B27CBD">
      <w:pPr>
        <w:pStyle w:val="Heading3"/>
      </w:pPr>
      <w:bookmarkStart w:id="655" w:name="_Toc509323108"/>
      <w:r>
        <w:t>C.3.7.2</w:t>
      </w:r>
      <w:r>
        <w:tab/>
        <w:t>attReqForAuthSetsReceivedByHLRFromVLRs</w:t>
      </w:r>
      <w:bookmarkEnd w:id="655"/>
    </w:p>
    <w:p w14:paraId="28163427" w14:textId="77777777" w:rsidR="00B27CBD" w:rsidRDefault="00B27CBD">
      <w:pPr>
        <w:pStyle w:val="GDMO1"/>
        <w:rPr>
          <w:rFonts w:ascii="Arial" w:hAnsi="Arial"/>
        </w:rPr>
      </w:pPr>
      <w:r>
        <w:rPr>
          <w:rFonts w:ascii="Arial" w:hAnsi="Arial"/>
        </w:rPr>
        <w:t xml:space="preserve">attReqForAuthSetsReceivedByHLRFromVLRs </w:t>
      </w:r>
      <w:r>
        <w:rPr>
          <w:rFonts w:ascii="Arial" w:hAnsi="Arial"/>
          <w:b/>
        </w:rPr>
        <w:t>ATTRIBUTE</w:t>
      </w:r>
    </w:p>
    <w:p w14:paraId="76DB83F2" w14:textId="77777777" w:rsidR="00B27CBD" w:rsidRDefault="00B27CBD">
      <w:pPr>
        <w:pStyle w:val="GDMO2"/>
        <w:rPr>
          <w:rFonts w:ascii="Arial" w:hAnsi="Arial"/>
        </w:rPr>
      </w:pPr>
      <w:r>
        <w:rPr>
          <w:rFonts w:ascii="Arial" w:hAnsi="Arial"/>
        </w:rPr>
        <w:t>WITH ATTRIBUTE SYNTAX</w:t>
      </w:r>
    </w:p>
    <w:p w14:paraId="5E61DB90" w14:textId="77777777" w:rsidR="00B27CBD" w:rsidRDefault="00B27CBD">
      <w:pPr>
        <w:pStyle w:val="GDMO3"/>
        <w:rPr>
          <w:rFonts w:ascii="Arial" w:hAnsi="Arial"/>
        </w:rPr>
      </w:pPr>
      <w:r>
        <w:rPr>
          <w:rFonts w:ascii="Arial" w:hAnsi="Arial"/>
        </w:rPr>
        <w:t>GSM1204TypeModule.GSMMeasurementType1;</w:t>
      </w:r>
    </w:p>
    <w:p w14:paraId="6B311EDE" w14:textId="77777777" w:rsidR="00B27CBD" w:rsidRDefault="00B27CBD">
      <w:pPr>
        <w:pStyle w:val="GDMO2"/>
        <w:rPr>
          <w:rFonts w:ascii="Arial" w:hAnsi="Arial"/>
        </w:rPr>
      </w:pPr>
      <w:r>
        <w:rPr>
          <w:rFonts w:ascii="Arial" w:hAnsi="Arial"/>
        </w:rPr>
        <w:t>BEHAVIOUR</w:t>
      </w:r>
    </w:p>
    <w:p w14:paraId="567A18A4" w14:textId="77777777" w:rsidR="00B27CBD" w:rsidRDefault="00B27CBD">
      <w:pPr>
        <w:pStyle w:val="GDMO3"/>
        <w:rPr>
          <w:rFonts w:ascii="Arial" w:hAnsi="Arial"/>
        </w:rPr>
      </w:pPr>
      <w:r>
        <w:rPr>
          <w:rFonts w:ascii="Arial" w:hAnsi="Arial"/>
        </w:rPr>
        <w:t>generalMeasurementAttributeBehaviour;</w:t>
      </w:r>
    </w:p>
    <w:p w14:paraId="25103E4C" w14:textId="77777777" w:rsidR="00B27CBD" w:rsidRDefault="00B27CBD">
      <w:pPr>
        <w:pStyle w:val="GDMO1"/>
        <w:rPr>
          <w:rFonts w:ascii="Arial" w:hAnsi="Arial"/>
        </w:rPr>
      </w:pPr>
      <w:r>
        <w:rPr>
          <w:rFonts w:ascii="Arial" w:hAnsi="Arial"/>
          <w:b/>
        </w:rPr>
        <w:t>REGISTERED AS</w:t>
      </w:r>
      <w:r>
        <w:rPr>
          <w:rFonts w:ascii="Arial" w:hAnsi="Arial"/>
        </w:rPr>
        <w:t xml:space="preserve"> {gsm1204attribute 372};</w:t>
      </w:r>
    </w:p>
    <w:p w14:paraId="7B32A09A" w14:textId="77777777" w:rsidR="00B27CBD" w:rsidRDefault="00B27CBD">
      <w:pPr>
        <w:pStyle w:val="GDMO1"/>
        <w:rPr>
          <w:rFonts w:ascii="Arial" w:hAnsi="Arial"/>
        </w:rPr>
      </w:pPr>
    </w:p>
    <w:p w14:paraId="60484096" w14:textId="77777777" w:rsidR="00B27CBD" w:rsidRDefault="00B27CBD">
      <w:pPr>
        <w:pStyle w:val="Heading3"/>
      </w:pPr>
      <w:bookmarkStart w:id="656" w:name="_Toc509323109"/>
      <w:r>
        <w:lastRenderedPageBreak/>
        <w:t>C.3.7.3</w:t>
      </w:r>
      <w:r>
        <w:tab/>
        <w:t>succReturnedAuthSetsFromHLRToVLRs</w:t>
      </w:r>
      <w:bookmarkEnd w:id="656"/>
    </w:p>
    <w:p w14:paraId="4EE29215" w14:textId="77777777" w:rsidR="00B27CBD" w:rsidRDefault="00B27CBD">
      <w:pPr>
        <w:pStyle w:val="GDMO1"/>
        <w:rPr>
          <w:rFonts w:ascii="Arial" w:hAnsi="Arial"/>
        </w:rPr>
      </w:pPr>
      <w:r>
        <w:rPr>
          <w:rFonts w:ascii="Arial" w:hAnsi="Arial"/>
        </w:rPr>
        <w:t xml:space="preserve">succReturnedAuthSetsFromHLRToVLRs </w:t>
      </w:r>
      <w:r>
        <w:rPr>
          <w:rFonts w:ascii="Arial" w:hAnsi="Arial"/>
          <w:b/>
        </w:rPr>
        <w:t>ATTRIBUTE</w:t>
      </w:r>
    </w:p>
    <w:p w14:paraId="650B166E" w14:textId="77777777" w:rsidR="00B27CBD" w:rsidRDefault="00B27CBD">
      <w:pPr>
        <w:pStyle w:val="GDMO2"/>
        <w:rPr>
          <w:rFonts w:ascii="Arial" w:hAnsi="Arial"/>
        </w:rPr>
      </w:pPr>
      <w:r>
        <w:rPr>
          <w:rFonts w:ascii="Arial" w:hAnsi="Arial"/>
        </w:rPr>
        <w:t>WITH ATTRIBUTE SYNTAX</w:t>
      </w:r>
    </w:p>
    <w:p w14:paraId="75685BE4" w14:textId="77777777" w:rsidR="00B27CBD" w:rsidRDefault="00B27CBD">
      <w:pPr>
        <w:pStyle w:val="GDMO3"/>
        <w:rPr>
          <w:rFonts w:ascii="Arial" w:hAnsi="Arial"/>
        </w:rPr>
      </w:pPr>
      <w:r>
        <w:rPr>
          <w:rFonts w:ascii="Arial" w:hAnsi="Arial"/>
        </w:rPr>
        <w:t>GSM1204TypeModule.GSMMeasurementType1;</w:t>
      </w:r>
    </w:p>
    <w:p w14:paraId="3F9A232D" w14:textId="77777777" w:rsidR="00B27CBD" w:rsidRDefault="00B27CBD">
      <w:pPr>
        <w:pStyle w:val="GDMO2"/>
        <w:rPr>
          <w:rFonts w:ascii="Arial" w:hAnsi="Arial"/>
        </w:rPr>
      </w:pPr>
      <w:r>
        <w:rPr>
          <w:rFonts w:ascii="Arial" w:hAnsi="Arial"/>
        </w:rPr>
        <w:t>BEHAVIOUR</w:t>
      </w:r>
    </w:p>
    <w:p w14:paraId="17445E2D" w14:textId="77777777" w:rsidR="00B27CBD" w:rsidRDefault="00B27CBD">
      <w:pPr>
        <w:pStyle w:val="GDMO3"/>
        <w:rPr>
          <w:rFonts w:ascii="Arial" w:hAnsi="Arial"/>
        </w:rPr>
      </w:pPr>
      <w:r>
        <w:rPr>
          <w:rFonts w:ascii="Arial" w:hAnsi="Arial"/>
        </w:rPr>
        <w:t>generalMeasurementAttributeBehaviour;</w:t>
      </w:r>
    </w:p>
    <w:p w14:paraId="34DD9C3F" w14:textId="77777777" w:rsidR="00B27CBD" w:rsidRDefault="00B27CBD">
      <w:pPr>
        <w:pStyle w:val="GDMO1"/>
        <w:rPr>
          <w:rFonts w:ascii="Arial" w:hAnsi="Arial"/>
        </w:rPr>
      </w:pPr>
      <w:r>
        <w:rPr>
          <w:rFonts w:ascii="Arial" w:hAnsi="Arial"/>
          <w:b/>
        </w:rPr>
        <w:t>REGISTERED AS</w:t>
      </w:r>
      <w:r>
        <w:rPr>
          <w:rFonts w:ascii="Arial" w:hAnsi="Arial"/>
        </w:rPr>
        <w:t xml:space="preserve"> {gsm1204attribute 373};</w:t>
      </w:r>
    </w:p>
    <w:p w14:paraId="34BFE3B2" w14:textId="77777777" w:rsidR="00B27CBD" w:rsidRDefault="00B27CBD">
      <w:pPr>
        <w:pStyle w:val="GDMO1"/>
        <w:rPr>
          <w:rFonts w:ascii="Arial" w:hAnsi="Arial"/>
        </w:rPr>
      </w:pPr>
    </w:p>
    <w:p w14:paraId="408EF017" w14:textId="77777777" w:rsidR="00B27CBD" w:rsidRDefault="00B27CBD">
      <w:pPr>
        <w:pStyle w:val="Heading3"/>
      </w:pPr>
      <w:bookmarkStart w:id="657" w:name="_Toc509323110"/>
      <w:r>
        <w:t>C.3.7.4</w:t>
      </w:r>
      <w:r>
        <w:tab/>
        <w:t>emptyResponsesForAuthSetsFromHLRToVLRs</w:t>
      </w:r>
      <w:bookmarkEnd w:id="657"/>
    </w:p>
    <w:p w14:paraId="469D86AF" w14:textId="77777777" w:rsidR="00B27CBD" w:rsidRDefault="00B27CBD">
      <w:pPr>
        <w:pStyle w:val="GDMO1"/>
        <w:rPr>
          <w:rFonts w:ascii="Arial" w:hAnsi="Arial"/>
        </w:rPr>
      </w:pPr>
      <w:r>
        <w:rPr>
          <w:rFonts w:ascii="Arial" w:hAnsi="Arial"/>
        </w:rPr>
        <w:t xml:space="preserve">emptyResponsesForAuthSetsFromHLRToVLRs </w:t>
      </w:r>
      <w:r>
        <w:rPr>
          <w:rFonts w:ascii="Arial" w:hAnsi="Arial"/>
          <w:b/>
        </w:rPr>
        <w:t>ATTRIBUTE</w:t>
      </w:r>
    </w:p>
    <w:p w14:paraId="2444C9BB" w14:textId="77777777" w:rsidR="00B27CBD" w:rsidRDefault="00B27CBD">
      <w:pPr>
        <w:pStyle w:val="GDMO2"/>
        <w:rPr>
          <w:rFonts w:ascii="Arial" w:hAnsi="Arial"/>
        </w:rPr>
      </w:pPr>
      <w:r>
        <w:rPr>
          <w:rFonts w:ascii="Arial" w:hAnsi="Arial"/>
        </w:rPr>
        <w:t>WITH ATTRIBUTE SYNTAX</w:t>
      </w:r>
    </w:p>
    <w:p w14:paraId="7DFBE2D2" w14:textId="77777777" w:rsidR="00B27CBD" w:rsidRDefault="00B27CBD">
      <w:pPr>
        <w:pStyle w:val="GDMO3"/>
        <w:rPr>
          <w:rFonts w:ascii="Arial" w:hAnsi="Arial"/>
        </w:rPr>
      </w:pPr>
      <w:r>
        <w:rPr>
          <w:rFonts w:ascii="Arial" w:hAnsi="Arial"/>
        </w:rPr>
        <w:t>GSM1204TypeModule.GSMMeasurementType1;</w:t>
      </w:r>
    </w:p>
    <w:p w14:paraId="433994F7" w14:textId="77777777" w:rsidR="00B27CBD" w:rsidRDefault="00B27CBD">
      <w:pPr>
        <w:pStyle w:val="GDMO2"/>
        <w:rPr>
          <w:rFonts w:ascii="Arial" w:hAnsi="Arial"/>
        </w:rPr>
      </w:pPr>
      <w:r>
        <w:rPr>
          <w:rFonts w:ascii="Arial" w:hAnsi="Arial"/>
        </w:rPr>
        <w:t>BEHAVIOUR</w:t>
      </w:r>
    </w:p>
    <w:p w14:paraId="1314992E" w14:textId="77777777" w:rsidR="00B27CBD" w:rsidRDefault="00B27CBD">
      <w:pPr>
        <w:pStyle w:val="GDMO3"/>
        <w:rPr>
          <w:rFonts w:ascii="Arial" w:hAnsi="Arial"/>
        </w:rPr>
      </w:pPr>
      <w:r>
        <w:rPr>
          <w:rFonts w:ascii="Arial" w:hAnsi="Arial"/>
        </w:rPr>
        <w:t>generalMeasurementAttributeBehaviour;</w:t>
      </w:r>
    </w:p>
    <w:p w14:paraId="18453E33" w14:textId="77777777" w:rsidR="00B27CBD" w:rsidRDefault="00B27CBD">
      <w:pPr>
        <w:pStyle w:val="GDMO1"/>
        <w:rPr>
          <w:rFonts w:ascii="Arial" w:hAnsi="Arial"/>
        </w:rPr>
      </w:pPr>
      <w:r>
        <w:rPr>
          <w:rFonts w:ascii="Arial" w:hAnsi="Arial"/>
          <w:b/>
        </w:rPr>
        <w:t>REGISTERED AS</w:t>
      </w:r>
      <w:r>
        <w:rPr>
          <w:rFonts w:ascii="Arial" w:hAnsi="Arial"/>
        </w:rPr>
        <w:t xml:space="preserve"> {gsm1204attribute 374};</w:t>
      </w:r>
    </w:p>
    <w:p w14:paraId="336FDEC1" w14:textId="77777777" w:rsidR="00B27CBD" w:rsidRDefault="00B27CBD">
      <w:pPr>
        <w:pStyle w:val="Heading3"/>
      </w:pPr>
      <w:bookmarkStart w:id="658" w:name="_Toc509323111"/>
      <w:r>
        <w:t>C.3.7.5</w:t>
      </w:r>
      <w:r>
        <w:tab/>
        <w:t>attInsertSubDataService</w:t>
      </w:r>
      <w:bookmarkEnd w:id="658"/>
    </w:p>
    <w:p w14:paraId="65C15CBD" w14:textId="77777777" w:rsidR="00B27CBD" w:rsidRDefault="00B27CBD">
      <w:pPr>
        <w:pStyle w:val="GDMO1"/>
        <w:rPr>
          <w:rFonts w:ascii="Arial" w:hAnsi="Arial"/>
        </w:rPr>
      </w:pPr>
      <w:r>
        <w:rPr>
          <w:rFonts w:ascii="Arial" w:hAnsi="Arial"/>
        </w:rPr>
        <w:t xml:space="preserve">attInsertSubDataService </w:t>
      </w:r>
      <w:r>
        <w:rPr>
          <w:rFonts w:ascii="Arial" w:hAnsi="Arial"/>
          <w:b/>
        </w:rPr>
        <w:t>ATTRIBUTE</w:t>
      </w:r>
    </w:p>
    <w:p w14:paraId="460FBB91" w14:textId="77777777" w:rsidR="00B27CBD" w:rsidRDefault="00B27CBD">
      <w:pPr>
        <w:pStyle w:val="GDMO2"/>
        <w:rPr>
          <w:rFonts w:ascii="Arial" w:hAnsi="Arial"/>
        </w:rPr>
      </w:pPr>
      <w:r>
        <w:rPr>
          <w:rFonts w:ascii="Arial" w:hAnsi="Arial"/>
        </w:rPr>
        <w:t>WITH ATTRIBUTE SYNTAX</w:t>
      </w:r>
    </w:p>
    <w:p w14:paraId="649B7BA5" w14:textId="77777777" w:rsidR="00B27CBD" w:rsidRDefault="00B27CBD">
      <w:pPr>
        <w:pStyle w:val="GDMO3"/>
        <w:rPr>
          <w:rFonts w:ascii="Arial" w:hAnsi="Arial"/>
        </w:rPr>
      </w:pPr>
      <w:r>
        <w:rPr>
          <w:rFonts w:ascii="Arial" w:hAnsi="Arial"/>
        </w:rPr>
        <w:t>GSM1204TypeModule.GSMMeasurementType1;</w:t>
      </w:r>
    </w:p>
    <w:p w14:paraId="3BE35E34" w14:textId="77777777" w:rsidR="00B27CBD" w:rsidRDefault="00B27CBD">
      <w:pPr>
        <w:pStyle w:val="GDMO2"/>
        <w:rPr>
          <w:rFonts w:ascii="Arial" w:hAnsi="Arial"/>
        </w:rPr>
      </w:pPr>
      <w:r>
        <w:rPr>
          <w:rFonts w:ascii="Arial" w:hAnsi="Arial"/>
        </w:rPr>
        <w:t>BEHAVIOUR</w:t>
      </w:r>
    </w:p>
    <w:p w14:paraId="1CA1D4FF" w14:textId="77777777" w:rsidR="00B27CBD" w:rsidRDefault="00B27CBD">
      <w:pPr>
        <w:pStyle w:val="GDMO3"/>
        <w:rPr>
          <w:rFonts w:ascii="Arial" w:hAnsi="Arial"/>
        </w:rPr>
      </w:pPr>
      <w:r>
        <w:rPr>
          <w:rFonts w:ascii="Arial" w:hAnsi="Arial"/>
        </w:rPr>
        <w:t>generalMeasurementAttributeBehaviour;</w:t>
      </w:r>
    </w:p>
    <w:p w14:paraId="077507E4" w14:textId="77777777" w:rsidR="00B27CBD" w:rsidRDefault="00B27CBD">
      <w:pPr>
        <w:pStyle w:val="GDMO1"/>
        <w:rPr>
          <w:rFonts w:ascii="Arial" w:hAnsi="Arial"/>
        </w:rPr>
      </w:pPr>
      <w:r>
        <w:rPr>
          <w:rFonts w:ascii="Arial" w:hAnsi="Arial"/>
          <w:b/>
        </w:rPr>
        <w:t>REGISTERED AS</w:t>
      </w:r>
      <w:r>
        <w:rPr>
          <w:rFonts w:ascii="Arial" w:hAnsi="Arial"/>
        </w:rPr>
        <w:t xml:space="preserve"> {gsm1204attribute 375};</w:t>
      </w:r>
    </w:p>
    <w:p w14:paraId="2FBC73B8" w14:textId="77777777" w:rsidR="00B27CBD" w:rsidRDefault="00B27CBD">
      <w:pPr>
        <w:pStyle w:val="GDMO1"/>
        <w:rPr>
          <w:rFonts w:ascii="Arial" w:hAnsi="Arial"/>
        </w:rPr>
      </w:pPr>
    </w:p>
    <w:p w14:paraId="6BB03507" w14:textId="77777777" w:rsidR="00B27CBD" w:rsidRDefault="00B27CBD">
      <w:pPr>
        <w:pStyle w:val="Heading3"/>
      </w:pPr>
      <w:bookmarkStart w:id="659" w:name="_Toc509323112"/>
      <w:r>
        <w:t>C.3.7.6</w:t>
      </w:r>
      <w:r>
        <w:tab/>
        <w:t>succInsertSubDataService</w:t>
      </w:r>
      <w:bookmarkEnd w:id="659"/>
    </w:p>
    <w:p w14:paraId="61EF4FEB" w14:textId="77777777" w:rsidR="00B27CBD" w:rsidRDefault="00B27CBD">
      <w:pPr>
        <w:pStyle w:val="GDMO1"/>
        <w:rPr>
          <w:rFonts w:ascii="Arial" w:hAnsi="Arial"/>
        </w:rPr>
      </w:pPr>
      <w:r>
        <w:rPr>
          <w:rFonts w:ascii="Arial" w:hAnsi="Arial"/>
        </w:rPr>
        <w:t xml:space="preserve">succInsertSubDataService </w:t>
      </w:r>
      <w:r>
        <w:rPr>
          <w:rFonts w:ascii="Arial" w:hAnsi="Arial"/>
          <w:b/>
        </w:rPr>
        <w:t>ATTRIBUTE</w:t>
      </w:r>
    </w:p>
    <w:p w14:paraId="34D9C64F" w14:textId="77777777" w:rsidR="00B27CBD" w:rsidRDefault="00B27CBD">
      <w:pPr>
        <w:pStyle w:val="GDMO2"/>
        <w:rPr>
          <w:rFonts w:ascii="Arial" w:hAnsi="Arial"/>
        </w:rPr>
      </w:pPr>
      <w:r>
        <w:rPr>
          <w:rFonts w:ascii="Arial" w:hAnsi="Arial"/>
        </w:rPr>
        <w:t>WITH ATTRIBUTE SYNTAX</w:t>
      </w:r>
    </w:p>
    <w:p w14:paraId="219999AC" w14:textId="77777777" w:rsidR="00B27CBD" w:rsidRDefault="00B27CBD">
      <w:pPr>
        <w:pStyle w:val="GDMO3"/>
        <w:rPr>
          <w:rFonts w:ascii="Arial" w:hAnsi="Arial"/>
        </w:rPr>
      </w:pPr>
      <w:r>
        <w:rPr>
          <w:rFonts w:ascii="Arial" w:hAnsi="Arial"/>
        </w:rPr>
        <w:t>GSM1204TypeModule.GSMMeasurementType1;</w:t>
      </w:r>
    </w:p>
    <w:p w14:paraId="1CA90E37" w14:textId="77777777" w:rsidR="00B27CBD" w:rsidRDefault="00B27CBD">
      <w:pPr>
        <w:pStyle w:val="GDMO2"/>
        <w:rPr>
          <w:rFonts w:ascii="Arial" w:hAnsi="Arial"/>
        </w:rPr>
      </w:pPr>
      <w:r>
        <w:rPr>
          <w:rFonts w:ascii="Arial" w:hAnsi="Arial"/>
        </w:rPr>
        <w:t>BEHAVIOUR</w:t>
      </w:r>
    </w:p>
    <w:p w14:paraId="1C930656" w14:textId="77777777" w:rsidR="00B27CBD" w:rsidRDefault="00B27CBD">
      <w:pPr>
        <w:pStyle w:val="GDMO3"/>
        <w:rPr>
          <w:rFonts w:ascii="Arial" w:hAnsi="Arial"/>
        </w:rPr>
      </w:pPr>
      <w:r>
        <w:rPr>
          <w:rFonts w:ascii="Arial" w:hAnsi="Arial"/>
        </w:rPr>
        <w:t>generalMeasurementAttributeBehaviour;</w:t>
      </w:r>
    </w:p>
    <w:p w14:paraId="4F66C71D" w14:textId="77777777" w:rsidR="00B27CBD" w:rsidRDefault="00B27CBD">
      <w:pPr>
        <w:pStyle w:val="GDMO1"/>
        <w:rPr>
          <w:rFonts w:ascii="Arial" w:hAnsi="Arial"/>
        </w:rPr>
      </w:pPr>
      <w:r>
        <w:rPr>
          <w:rFonts w:ascii="Arial" w:hAnsi="Arial"/>
          <w:b/>
        </w:rPr>
        <w:t>REGISTERED AS</w:t>
      </w:r>
      <w:r>
        <w:rPr>
          <w:rFonts w:ascii="Arial" w:hAnsi="Arial"/>
        </w:rPr>
        <w:t xml:space="preserve"> {gsm1204attribute 376};</w:t>
      </w:r>
    </w:p>
    <w:p w14:paraId="34F19461" w14:textId="77777777" w:rsidR="00B27CBD" w:rsidRDefault="00B27CBD">
      <w:pPr>
        <w:pStyle w:val="GDMO1"/>
        <w:rPr>
          <w:rFonts w:ascii="Arial" w:hAnsi="Arial"/>
        </w:rPr>
      </w:pPr>
    </w:p>
    <w:p w14:paraId="32D615D8" w14:textId="77777777" w:rsidR="00B27CBD" w:rsidRDefault="00B27CBD">
      <w:pPr>
        <w:pStyle w:val="Heading3"/>
      </w:pPr>
      <w:bookmarkStart w:id="660" w:name="_Toc509323113"/>
      <w:r>
        <w:t>C.3.7.7</w:t>
      </w:r>
      <w:r>
        <w:tab/>
        <w:t>attLocationUpdate</w:t>
      </w:r>
      <w:bookmarkEnd w:id="660"/>
    </w:p>
    <w:p w14:paraId="5A10D9AE" w14:textId="77777777" w:rsidR="00B27CBD" w:rsidRDefault="00B27CBD">
      <w:pPr>
        <w:pStyle w:val="GDMO1"/>
        <w:rPr>
          <w:rFonts w:ascii="Arial" w:hAnsi="Arial"/>
        </w:rPr>
      </w:pPr>
      <w:r>
        <w:rPr>
          <w:rFonts w:ascii="Arial" w:hAnsi="Arial"/>
        </w:rPr>
        <w:t xml:space="preserve">attLocationUpdate </w:t>
      </w:r>
      <w:r>
        <w:rPr>
          <w:rFonts w:ascii="Arial" w:hAnsi="Arial"/>
          <w:b/>
        </w:rPr>
        <w:t>ATTRIBUTE</w:t>
      </w:r>
    </w:p>
    <w:p w14:paraId="537BDCB9" w14:textId="77777777" w:rsidR="00B27CBD" w:rsidRDefault="00B27CBD">
      <w:pPr>
        <w:pStyle w:val="GDMO2"/>
        <w:rPr>
          <w:rFonts w:ascii="Arial" w:hAnsi="Arial"/>
        </w:rPr>
      </w:pPr>
      <w:r>
        <w:rPr>
          <w:rFonts w:ascii="Arial" w:hAnsi="Arial"/>
        </w:rPr>
        <w:t>WITH ATTRIBUTE SYNTAX</w:t>
      </w:r>
    </w:p>
    <w:p w14:paraId="51CF905B" w14:textId="77777777" w:rsidR="00B27CBD" w:rsidRDefault="00B27CBD">
      <w:pPr>
        <w:pStyle w:val="GDMO3"/>
        <w:rPr>
          <w:rFonts w:ascii="Arial" w:hAnsi="Arial"/>
        </w:rPr>
      </w:pPr>
      <w:r>
        <w:rPr>
          <w:rFonts w:ascii="Arial" w:hAnsi="Arial"/>
        </w:rPr>
        <w:t>GSM1204TypeModule.GSMMeasurementType1;</w:t>
      </w:r>
    </w:p>
    <w:p w14:paraId="22E1C329" w14:textId="77777777" w:rsidR="00B27CBD" w:rsidRDefault="00B27CBD">
      <w:pPr>
        <w:pStyle w:val="GDMO2"/>
        <w:rPr>
          <w:rFonts w:ascii="Arial" w:hAnsi="Arial"/>
        </w:rPr>
      </w:pPr>
      <w:r>
        <w:rPr>
          <w:rFonts w:ascii="Arial" w:hAnsi="Arial"/>
        </w:rPr>
        <w:t>BEHAVIOUR</w:t>
      </w:r>
    </w:p>
    <w:p w14:paraId="4A08B60A" w14:textId="77777777" w:rsidR="00B27CBD" w:rsidRDefault="00B27CBD">
      <w:pPr>
        <w:pStyle w:val="GDMO3"/>
        <w:rPr>
          <w:rFonts w:ascii="Arial" w:hAnsi="Arial"/>
        </w:rPr>
      </w:pPr>
      <w:r>
        <w:rPr>
          <w:rFonts w:ascii="Arial" w:hAnsi="Arial"/>
        </w:rPr>
        <w:t>generalMeasurementAttributeBehaviour;</w:t>
      </w:r>
    </w:p>
    <w:p w14:paraId="4B3C75AC" w14:textId="77777777" w:rsidR="00B27CBD" w:rsidRDefault="00B27CBD">
      <w:pPr>
        <w:pStyle w:val="GDMO1"/>
        <w:rPr>
          <w:rFonts w:ascii="Arial" w:hAnsi="Arial"/>
        </w:rPr>
      </w:pPr>
      <w:r>
        <w:rPr>
          <w:rFonts w:ascii="Arial" w:hAnsi="Arial"/>
          <w:b/>
        </w:rPr>
        <w:t>REGISTERED AS</w:t>
      </w:r>
      <w:r>
        <w:rPr>
          <w:rFonts w:ascii="Arial" w:hAnsi="Arial"/>
        </w:rPr>
        <w:t xml:space="preserve"> {gsm1204attribute 377};</w:t>
      </w:r>
    </w:p>
    <w:p w14:paraId="697B31BB" w14:textId="77777777" w:rsidR="00B27CBD" w:rsidRDefault="00B27CBD">
      <w:pPr>
        <w:pStyle w:val="GDMO1"/>
        <w:rPr>
          <w:rFonts w:ascii="Arial" w:hAnsi="Arial"/>
        </w:rPr>
      </w:pPr>
    </w:p>
    <w:p w14:paraId="362FC281" w14:textId="77777777" w:rsidR="00B27CBD" w:rsidRDefault="00B27CBD">
      <w:pPr>
        <w:pStyle w:val="Heading3"/>
      </w:pPr>
      <w:bookmarkStart w:id="661" w:name="_Toc509323114"/>
      <w:r>
        <w:t>C.3.7.8</w:t>
      </w:r>
      <w:r>
        <w:tab/>
        <w:t>succLocationUpdate</w:t>
      </w:r>
      <w:bookmarkEnd w:id="661"/>
    </w:p>
    <w:p w14:paraId="61459418" w14:textId="77777777" w:rsidR="00B27CBD" w:rsidRDefault="00B27CBD">
      <w:pPr>
        <w:pStyle w:val="GDMO1"/>
        <w:rPr>
          <w:rFonts w:ascii="Arial" w:hAnsi="Arial"/>
        </w:rPr>
      </w:pPr>
      <w:r>
        <w:rPr>
          <w:rFonts w:ascii="Arial" w:hAnsi="Arial"/>
        </w:rPr>
        <w:t xml:space="preserve">succLocationUpdate </w:t>
      </w:r>
      <w:r>
        <w:rPr>
          <w:rFonts w:ascii="Arial" w:hAnsi="Arial"/>
          <w:b/>
        </w:rPr>
        <w:t>ATTRIBUTE</w:t>
      </w:r>
    </w:p>
    <w:p w14:paraId="454F56A1" w14:textId="77777777" w:rsidR="00B27CBD" w:rsidRDefault="00B27CBD">
      <w:pPr>
        <w:pStyle w:val="GDMO2"/>
        <w:rPr>
          <w:rFonts w:ascii="Arial" w:hAnsi="Arial"/>
        </w:rPr>
      </w:pPr>
      <w:r>
        <w:rPr>
          <w:rFonts w:ascii="Arial" w:hAnsi="Arial"/>
        </w:rPr>
        <w:t>WITH ATTRIBUTE SYNTAX</w:t>
      </w:r>
    </w:p>
    <w:p w14:paraId="0FBB2646" w14:textId="77777777" w:rsidR="00B27CBD" w:rsidRDefault="00B27CBD">
      <w:pPr>
        <w:pStyle w:val="GDMO3"/>
        <w:rPr>
          <w:rFonts w:ascii="Arial" w:hAnsi="Arial"/>
        </w:rPr>
      </w:pPr>
      <w:r>
        <w:rPr>
          <w:rFonts w:ascii="Arial" w:hAnsi="Arial"/>
        </w:rPr>
        <w:t>GSM1204TypeModule.GSMMeasurementType1;</w:t>
      </w:r>
    </w:p>
    <w:p w14:paraId="19B7FF5C" w14:textId="77777777" w:rsidR="00B27CBD" w:rsidRDefault="00B27CBD">
      <w:pPr>
        <w:pStyle w:val="GDMO2"/>
        <w:rPr>
          <w:rFonts w:ascii="Arial" w:hAnsi="Arial"/>
        </w:rPr>
      </w:pPr>
      <w:r>
        <w:rPr>
          <w:rFonts w:ascii="Arial" w:hAnsi="Arial"/>
        </w:rPr>
        <w:t>BEHAVIOUR</w:t>
      </w:r>
    </w:p>
    <w:p w14:paraId="42CC1B2D" w14:textId="77777777" w:rsidR="00B27CBD" w:rsidRDefault="00B27CBD">
      <w:pPr>
        <w:pStyle w:val="GDMO3"/>
        <w:rPr>
          <w:rFonts w:ascii="Arial" w:hAnsi="Arial"/>
        </w:rPr>
      </w:pPr>
      <w:r>
        <w:rPr>
          <w:rFonts w:ascii="Arial" w:hAnsi="Arial"/>
        </w:rPr>
        <w:t>generalMeasurementAttributeBehaviour;</w:t>
      </w:r>
    </w:p>
    <w:p w14:paraId="2B3B7460" w14:textId="77777777" w:rsidR="00B27CBD" w:rsidRDefault="00B27CBD">
      <w:pPr>
        <w:pStyle w:val="GDMO1"/>
        <w:rPr>
          <w:rFonts w:ascii="Arial" w:hAnsi="Arial"/>
        </w:rPr>
      </w:pPr>
      <w:r>
        <w:rPr>
          <w:rFonts w:ascii="Arial" w:hAnsi="Arial"/>
          <w:b/>
        </w:rPr>
        <w:t>REGISTERED AS</w:t>
      </w:r>
      <w:r>
        <w:rPr>
          <w:rFonts w:ascii="Arial" w:hAnsi="Arial"/>
        </w:rPr>
        <w:t xml:space="preserve"> {gsm1204attribute 378};</w:t>
      </w:r>
    </w:p>
    <w:p w14:paraId="22EC575A" w14:textId="77777777" w:rsidR="00B27CBD" w:rsidRDefault="00B27CBD">
      <w:pPr>
        <w:pStyle w:val="GDMO1"/>
        <w:rPr>
          <w:rFonts w:ascii="Arial" w:hAnsi="Arial"/>
        </w:rPr>
      </w:pPr>
    </w:p>
    <w:p w14:paraId="5FDFCE51" w14:textId="77777777" w:rsidR="00B27CBD" w:rsidRDefault="00B27CBD">
      <w:pPr>
        <w:pStyle w:val="Heading3"/>
      </w:pPr>
      <w:bookmarkStart w:id="662" w:name="_Toc509323115"/>
      <w:r>
        <w:lastRenderedPageBreak/>
        <w:t>C.3.7.9</w:t>
      </w:r>
      <w:r>
        <w:tab/>
        <w:t>attSSRelatedOperationsInHLR</w:t>
      </w:r>
      <w:bookmarkEnd w:id="662"/>
    </w:p>
    <w:p w14:paraId="27FAE33A" w14:textId="77777777" w:rsidR="00B27CBD" w:rsidRDefault="00B27CBD">
      <w:pPr>
        <w:pStyle w:val="GDMO1"/>
        <w:rPr>
          <w:rFonts w:ascii="Arial" w:hAnsi="Arial"/>
        </w:rPr>
      </w:pPr>
      <w:r>
        <w:rPr>
          <w:rFonts w:ascii="Arial" w:hAnsi="Arial"/>
        </w:rPr>
        <w:t xml:space="preserve">attSSRelatedOperationsInHLR </w:t>
      </w:r>
      <w:r>
        <w:rPr>
          <w:rFonts w:ascii="Arial" w:hAnsi="Arial"/>
          <w:b/>
        </w:rPr>
        <w:t>ATTRIBUTE</w:t>
      </w:r>
    </w:p>
    <w:p w14:paraId="5EEBEDD4" w14:textId="77777777" w:rsidR="00B27CBD" w:rsidRDefault="00B27CBD">
      <w:pPr>
        <w:pStyle w:val="GDMO2"/>
        <w:rPr>
          <w:rFonts w:ascii="Arial" w:hAnsi="Arial"/>
        </w:rPr>
      </w:pPr>
      <w:r>
        <w:rPr>
          <w:rFonts w:ascii="Arial" w:hAnsi="Arial"/>
        </w:rPr>
        <w:t>WITH ATTRIBUTE SYNTAX</w:t>
      </w:r>
    </w:p>
    <w:p w14:paraId="1C0FBBFA" w14:textId="77777777" w:rsidR="00B27CBD" w:rsidRDefault="00B27CBD">
      <w:pPr>
        <w:pStyle w:val="GDMO3"/>
        <w:rPr>
          <w:rFonts w:ascii="Arial" w:hAnsi="Arial"/>
        </w:rPr>
      </w:pPr>
      <w:r>
        <w:rPr>
          <w:rFonts w:ascii="Arial" w:hAnsi="Arial"/>
        </w:rPr>
        <w:t>GSM1204TypeModule.GSMMeasurementType5;</w:t>
      </w:r>
    </w:p>
    <w:p w14:paraId="22AB371F" w14:textId="77777777" w:rsidR="00B27CBD" w:rsidRDefault="00B27CBD">
      <w:pPr>
        <w:pStyle w:val="GDMO2"/>
        <w:rPr>
          <w:rFonts w:ascii="Arial" w:hAnsi="Arial"/>
        </w:rPr>
      </w:pPr>
      <w:r>
        <w:rPr>
          <w:rFonts w:ascii="Arial" w:hAnsi="Arial"/>
        </w:rPr>
        <w:t>BEHAVIOUR</w:t>
      </w:r>
    </w:p>
    <w:p w14:paraId="1D6E56D0" w14:textId="77777777" w:rsidR="00B27CBD" w:rsidRDefault="00B27CBD">
      <w:pPr>
        <w:pStyle w:val="GDMO3"/>
        <w:rPr>
          <w:rFonts w:ascii="Arial" w:hAnsi="Arial"/>
        </w:rPr>
      </w:pPr>
      <w:r>
        <w:rPr>
          <w:rFonts w:ascii="Arial" w:hAnsi="Arial"/>
        </w:rPr>
        <w:t>generalMeasurementAttributeBehaviour;</w:t>
      </w:r>
    </w:p>
    <w:p w14:paraId="2D052608" w14:textId="77777777" w:rsidR="00B27CBD" w:rsidRDefault="00B27CBD">
      <w:pPr>
        <w:pStyle w:val="GDMO1"/>
        <w:rPr>
          <w:rFonts w:ascii="Arial" w:hAnsi="Arial"/>
        </w:rPr>
      </w:pPr>
      <w:r>
        <w:rPr>
          <w:rFonts w:ascii="Arial" w:hAnsi="Arial"/>
          <w:b/>
        </w:rPr>
        <w:t>REGISTERED AS</w:t>
      </w:r>
      <w:r>
        <w:rPr>
          <w:rFonts w:ascii="Arial" w:hAnsi="Arial"/>
        </w:rPr>
        <w:t xml:space="preserve"> {gsm1204attribute 379};</w:t>
      </w:r>
    </w:p>
    <w:p w14:paraId="3990CAC9" w14:textId="77777777" w:rsidR="00B27CBD" w:rsidRDefault="00B27CBD">
      <w:pPr>
        <w:pStyle w:val="GDMO1"/>
        <w:rPr>
          <w:rFonts w:ascii="Arial" w:hAnsi="Arial"/>
        </w:rPr>
      </w:pPr>
    </w:p>
    <w:p w14:paraId="02C05E9C" w14:textId="77777777" w:rsidR="00B27CBD" w:rsidRDefault="00B27CBD">
      <w:pPr>
        <w:pStyle w:val="Heading3"/>
      </w:pPr>
      <w:bookmarkStart w:id="663" w:name="_Toc509323116"/>
      <w:r>
        <w:t>C.3.7.10</w:t>
      </w:r>
      <w:r>
        <w:tab/>
        <w:t>succSSRelatedOperationsInHLR</w:t>
      </w:r>
      <w:bookmarkEnd w:id="663"/>
    </w:p>
    <w:p w14:paraId="28FA3521" w14:textId="77777777" w:rsidR="00B27CBD" w:rsidRDefault="00B27CBD">
      <w:pPr>
        <w:pStyle w:val="GDMO1"/>
        <w:rPr>
          <w:rFonts w:ascii="Arial" w:hAnsi="Arial"/>
        </w:rPr>
      </w:pPr>
      <w:r>
        <w:rPr>
          <w:rFonts w:ascii="Arial" w:hAnsi="Arial"/>
        </w:rPr>
        <w:t xml:space="preserve">succSSRelatedOperationsInHLR </w:t>
      </w:r>
      <w:r>
        <w:rPr>
          <w:rFonts w:ascii="Arial" w:hAnsi="Arial"/>
          <w:b/>
        </w:rPr>
        <w:t>ATTRIBUTE</w:t>
      </w:r>
    </w:p>
    <w:p w14:paraId="21D4FE25" w14:textId="77777777" w:rsidR="00B27CBD" w:rsidRDefault="00B27CBD">
      <w:pPr>
        <w:pStyle w:val="GDMO2"/>
        <w:rPr>
          <w:rFonts w:ascii="Arial" w:hAnsi="Arial"/>
        </w:rPr>
      </w:pPr>
      <w:r>
        <w:rPr>
          <w:rFonts w:ascii="Arial" w:hAnsi="Arial"/>
        </w:rPr>
        <w:t>WITH ATTRIBUTE SYNTAX</w:t>
      </w:r>
    </w:p>
    <w:p w14:paraId="0326A30B" w14:textId="77777777" w:rsidR="00B27CBD" w:rsidRDefault="00B27CBD">
      <w:pPr>
        <w:pStyle w:val="GDMO3"/>
        <w:rPr>
          <w:rFonts w:ascii="Arial" w:hAnsi="Arial"/>
        </w:rPr>
      </w:pPr>
      <w:r>
        <w:rPr>
          <w:rFonts w:ascii="Arial" w:hAnsi="Arial"/>
        </w:rPr>
        <w:t>GSM1204TypeModule.GSMMeasurementType5;</w:t>
      </w:r>
    </w:p>
    <w:p w14:paraId="7C49890D" w14:textId="77777777" w:rsidR="00B27CBD" w:rsidRDefault="00B27CBD">
      <w:pPr>
        <w:pStyle w:val="GDMO2"/>
        <w:rPr>
          <w:rFonts w:ascii="Arial" w:hAnsi="Arial"/>
        </w:rPr>
      </w:pPr>
      <w:r>
        <w:rPr>
          <w:rFonts w:ascii="Arial" w:hAnsi="Arial"/>
        </w:rPr>
        <w:t>BEHAVIOUR</w:t>
      </w:r>
    </w:p>
    <w:p w14:paraId="2C1BB070" w14:textId="77777777" w:rsidR="00B27CBD" w:rsidRDefault="00B27CBD">
      <w:pPr>
        <w:pStyle w:val="GDMO3"/>
        <w:rPr>
          <w:rFonts w:ascii="Arial" w:hAnsi="Arial"/>
        </w:rPr>
      </w:pPr>
      <w:r>
        <w:rPr>
          <w:rFonts w:ascii="Arial" w:hAnsi="Arial"/>
        </w:rPr>
        <w:t>generalMeasurementAttributeBehaviour;</w:t>
      </w:r>
    </w:p>
    <w:p w14:paraId="3D4C74B5" w14:textId="77777777" w:rsidR="00B27CBD" w:rsidRDefault="00B27CBD">
      <w:pPr>
        <w:pStyle w:val="GDMO1"/>
        <w:rPr>
          <w:rFonts w:ascii="Arial" w:hAnsi="Arial"/>
        </w:rPr>
      </w:pPr>
      <w:r>
        <w:rPr>
          <w:rFonts w:ascii="Arial" w:hAnsi="Arial"/>
          <w:b/>
        </w:rPr>
        <w:t>REGISTERED AS</w:t>
      </w:r>
      <w:r>
        <w:rPr>
          <w:rFonts w:ascii="Arial" w:hAnsi="Arial"/>
        </w:rPr>
        <w:t xml:space="preserve"> {gsm1204attribute 3710};</w:t>
      </w:r>
    </w:p>
    <w:p w14:paraId="39260A30" w14:textId="77777777" w:rsidR="00B27CBD" w:rsidRDefault="00B27CBD">
      <w:pPr>
        <w:pStyle w:val="GDMO1"/>
        <w:rPr>
          <w:rFonts w:ascii="Arial" w:hAnsi="Arial"/>
        </w:rPr>
      </w:pPr>
    </w:p>
    <w:p w14:paraId="0361A364" w14:textId="77777777" w:rsidR="00B27CBD" w:rsidRDefault="00B27CBD">
      <w:pPr>
        <w:pStyle w:val="Heading3"/>
      </w:pPr>
      <w:bookmarkStart w:id="664" w:name="_Toc509323117"/>
      <w:r>
        <w:t>C.3.7.11</w:t>
      </w:r>
      <w:r>
        <w:tab/>
        <w:t>attReqForSMRoutingInfo</w:t>
      </w:r>
      <w:bookmarkEnd w:id="664"/>
    </w:p>
    <w:p w14:paraId="53C5DF89" w14:textId="77777777" w:rsidR="00B27CBD" w:rsidRDefault="00B27CBD">
      <w:pPr>
        <w:pStyle w:val="GDMO1"/>
        <w:rPr>
          <w:rFonts w:ascii="Arial" w:hAnsi="Arial"/>
        </w:rPr>
      </w:pPr>
      <w:r>
        <w:rPr>
          <w:rFonts w:ascii="Arial" w:hAnsi="Arial"/>
        </w:rPr>
        <w:t xml:space="preserve">attReqForSMRoutingInfo </w:t>
      </w:r>
      <w:r>
        <w:rPr>
          <w:rFonts w:ascii="Arial" w:hAnsi="Arial"/>
          <w:b/>
        </w:rPr>
        <w:t>ATTRIBUTE</w:t>
      </w:r>
    </w:p>
    <w:p w14:paraId="691D6B0D" w14:textId="77777777" w:rsidR="00B27CBD" w:rsidRDefault="00B27CBD">
      <w:pPr>
        <w:pStyle w:val="GDMO2"/>
        <w:rPr>
          <w:rFonts w:ascii="Arial" w:hAnsi="Arial"/>
        </w:rPr>
      </w:pPr>
      <w:r>
        <w:rPr>
          <w:rFonts w:ascii="Arial" w:hAnsi="Arial"/>
        </w:rPr>
        <w:t>WITH ATTRIBUTE SYNTAX</w:t>
      </w:r>
    </w:p>
    <w:p w14:paraId="28A0BB39" w14:textId="77777777" w:rsidR="00B27CBD" w:rsidRDefault="00B27CBD">
      <w:pPr>
        <w:pStyle w:val="GDMO3"/>
        <w:rPr>
          <w:rFonts w:ascii="Arial" w:hAnsi="Arial"/>
        </w:rPr>
      </w:pPr>
      <w:r>
        <w:rPr>
          <w:rFonts w:ascii="Arial" w:hAnsi="Arial"/>
        </w:rPr>
        <w:t>GSM1204TypeModule.GSMMeasurementType1;</w:t>
      </w:r>
    </w:p>
    <w:p w14:paraId="393B49F5" w14:textId="77777777" w:rsidR="00B27CBD" w:rsidRDefault="00B27CBD">
      <w:pPr>
        <w:pStyle w:val="GDMO2"/>
        <w:rPr>
          <w:rFonts w:ascii="Arial" w:hAnsi="Arial"/>
        </w:rPr>
      </w:pPr>
      <w:r>
        <w:rPr>
          <w:rFonts w:ascii="Arial" w:hAnsi="Arial"/>
        </w:rPr>
        <w:t>BEHAVIOUR</w:t>
      </w:r>
    </w:p>
    <w:p w14:paraId="32910416" w14:textId="77777777" w:rsidR="00B27CBD" w:rsidRDefault="00B27CBD">
      <w:pPr>
        <w:pStyle w:val="GDMO3"/>
        <w:rPr>
          <w:rFonts w:ascii="Arial" w:hAnsi="Arial"/>
        </w:rPr>
      </w:pPr>
      <w:r>
        <w:rPr>
          <w:rFonts w:ascii="Arial" w:hAnsi="Arial"/>
        </w:rPr>
        <w:t>generalMeasurementAttributeBehaviour;</w:t>
      </w:r>
    </w:p>
    <w:p w14:paraId="00568FCC" w14:textId="77777777" w:rsidR="00B27CBD" w:rsidRDefault="00B27CBD">
      <w:pPr>
        <w:pStyle w:val="GDMO1"/>
        <w:rPr>
          <w:rFonts w:ascii="Arial" w:hAnsi="Arial"/>
        </w:rPr>
      </w:pPr>
      <w:r>
        <w:rPr>
          <w:rFonts w:ascii="Arial" w:hAnsi="Arial"/>
          <w:b/>
        </w:rPr>
        <w:t>REGISTERED AS</w:t>
      </w:r>
      <w:r>
        <w:rPr>
          <w:rFonts w:ascii="Arial" w:hAnsi="Arial"/>
        </w:rPr>
        <w:t xml:space="preserve"> {gsm1204attribute 3711};</w:t>
      </w:r>
    </w:p>
    <w:p w14:paraId="13D72362" w14:textId="77777777" w:rsidR="00B27CBD" w:rsidRDefault="00B27CBD">
      <w:pPr>
        <w:pStyle w:val="GDMO1"/>
        <w:rPr>
          <w:rFonts w:ascii="Arial" w:hAnsi="Arial"/>
        </w:rPr>
      </w:pPr>
    </w:p>
    <w:p w14:paraId="3F7528C4" w14:textId="77777777" w:rsidR="00B27CBD" w:rsidRDefault="00B27CBD">
      <w:pPr>
        <w:pStyle w:val="Heading3"/>
      </w:pPr>
      <w:bookmarkStart w:id="665" w:name="_Toc509323118"/>
      <w:r>
        <w:t>C.3.7.12</w:t>
      </w:r>
      <w:r>
        <w:tab/>
        <w:t>succReqForSMRoutingInfo</w:t>
      </w:r>
      <w:bookmarkEnd w:id="665"/>
    </w:p>
    <w:p w14:paraId="0CA9B7F6" w14:textId="77777777" w:rsidR="00B27CBD" w:rsidRDefault="00B27CBD">
      <w:pPr>
        <w:pStyle w:val="GDMO1"/>
        <w:rPr>
          <w:rFonts w:ascii="Arial" w:hAnsi="Arial"/>
        </w:rPr>
      </w:pPr>
      <w:r>
        <w:rPr>
          <w:rFonts w:ascii="Arial" w:hAnsi="Arial"/>
        </w:rPr>
        <w:t xml:space="preserve">succReqForSMRoutingInfo </w:t>
      </w:r>
      <w:r>
        <w:rPr>
          <w:rFonts w:ascii="Arial" w:hAnsi="Arial"/>
          <w:b/>
        </w:rPr>
        <w:t>ATTRIBUTE</w:t>
      </w:r>
    </w:p>
    <w:p w14:paraId="66030C5E" w14:textId="77777777" w:rsidR="00B27CBD" w:rsidRDefault="00B27CBD">
      <w:pPr>
        <w:pStyle w:val="GDMO2"/>
        <w:rPr>
          <w:rFonts w:ascii="Arial" w:hAnsi="Arial"/>
        </w:rPr>
      </w:pPr>
      <w:r>
        <w:rPr>
          <w:rFonts w:ascii="Arial" w:hAnsi="Arial"/>
        </w:rPr>
        <w:t>WITH ATTRIBUTE SYNTAX</w:t>
      </w:r>
    </w:p>
    <w:p w14:paraId="1DFE4E3D" w14:textId="77777777" w:rsidR="00B27CBD" w:rsidRDefault="00B27CBD">
      <w:pPr>
        <w:pStyle w:val="GDMO3"/>
        <w:rPr>
          <w:rFonts w:ascii="Arial" w:hAnsi="Arial"/>
        </w:rPr>
      </w:pPr>
      <w:r>
        <w:rPr>
          <w:rFonts w:ascii="Arial" w:hAnsi="Arial"/>
        </w:rPr>
        <w:t>GSM1204TypeModule.GSMMeasurementType1;</w:t>
      </w:r>
    </w:p>
    <w:p w14:paraId="400C36B4" w14:textId="77777777" w:rsidR="00B27CBD" w:rsidRDefault="00B27CBD">
      <w:pPr>
        <w:pStyle w:val="GDMO2"/>
        <w:rPr>
          <w:rFonts w:ascii="Arial" w:hAnsi="Arial"/>
        </w:rPr>
      </w:pPr>
      <w:r>
        <w:rPr>
          <w:rFonts w:ascii="Arial" w:hAnsi="Arial"/>
        </w:rPr>
        <w:t>BEHAVIOUR</w:t>
      </w:r>
    </w:p>
    <w:p w14:paraId="2F9B683D" w14:textId="77777777" w:rsidR="00B27CBD" w:rsidRDefault="00B27CBD">
      <w:pPr>
        <w:pStyle w:val="GDMO3"/>
        <w:rPr>
          <w:rFonts w:ascii="Arial" w:hAnsi="Arial"/>
        </w:rPr>
      </w:pPr>
      <w:r>
        <w:rPr>
          <w:rFonts w:ascii="Arial" w:hAnsi="Arial"/>
        </w:rPr>
        <w:t>generalMeasurementAttributeBehaviour;</w:t>
      </w:r>
    </w:p>
    <w:p w14:paraId="77FAC59F" w14:textId="77777777" w:rsidR="00B27CBD" w:rsidRDefault="00B27CBD">
      <w:pPr>
        <w:pStyle w:val="GDMO1"/>
        <w:rPr>
          <w:rFonts w:ascii="Arial" w:hAnsi="Arial"/>
        </w:rPr>
      </w:pPr>
      <w:r>
        <w:rPr>
          <w:rFonts w:ascii="Arial" w:hAnsi="Arial"/>
          <w:b/>
        </w:rPr>
        <w:t>REGISTERED AS</w:t>
      </w:r>
      <w:r>
        <w:rPr>
          <w:rFonts w:ascii="Arial" w:hAnsi="Arial"/>
        </w:rPr>
        <w:t xml:space="preserve"> {gsm1204attribute 3712};</w:t>
      </w:r>
    </w:p>
    <w:p w14:paraId="6A7C6051" w14:textId="77777777" w:rsidR="00B27CBD" w:rsidRDefault="00B27CBD">
      <w:pPr>
        <w:pStyle w:val="GDMO1"/>
        <w:rPr>
          <w:rFonts w:ascii="Arial" w:hAnsi="Arial"/>
        </w:rPr>
      </w:pPr>
    </w:p>
    <w:p w14:paraId="4087F17F" w14:textId="77777777" w:rsidR="00B27CBD" w:rsidRDefault="00B27CBD">
      <w:pPr>
        <w:pStyle w:val="Heading3"/>
      </w:pPr>
      <w:bookmarkStart w:id="666" w:name="_Toc509323119"/>
      <w:r>
        <w:t>C.3.7.13</w:t>
      </w:r>
      <w:r>
        <w:tab/>
        <w:t>attSMDeliveryStatusReportProcs</w:t>
      </w:r>
      <w:bookmarkEnd w:id="666"/>
    </w:p>
    <w:p w14:paraId="3A486875" w14:textId="77777777" w:rsidR="00B27CBD" w:rsidRDefault="00B27CBD">
      <w:pPr>
        <w:pStyle w:val="GDMO1"/>
        <w:rPr>
          <w:rFonts w:ascii="Arial" w:hAnsi="Arial"/>
        </w:rPr>
      </w:pPr>
      <w:r>
        <w:rPr>
          <w:rFonts w:ascii="Arial" w:hAnsi="Arial"/>
        </w:rPr>
        <w:t xml:space="preserve">attSMDeliveryStatusReportProcs </w:t>
      </w:r>
      <w:r>
        <w:rPr>
          <w:rFonts w:ascii="Arial" w:hAnsi="Arial"/>
          <w:b/>
        </w:rPr>
        <w:t>ATTRIBUTE</w:t>
      </w:r>
    </w:p>
    <w:p w14:paraId="06DC29BF" w14:textId="77777777" w:rsidR="00B27CBD" w:rsidRDefault="00B27CBD">
      <w:pPr>
        <w:pStyle w:val="GDMO2"/>
        <w:rPr>
          <w:rFonts w:ascii="Arial" w:hAnsi="Arial"/>
        </w:rPr>
      </w:pPr>
      <w:r>
        <w:rPr>
          <w:rFonts w:ascii="Arial" w:hAnsi="Arial"/>
        </w:rPr>
        <w:t>WITH ATTRIBUTE SYNTAX</w:t>
      </w:r>
    </w:p>
    <w:p w14:paraId="473A44AD" w14:textId="77777777" w:rsidR="00B27CBD" w:rsidRDefault="00B27CBD">
      <w:pPr>
        <w:pStyle w:val="GDMO3"/>
        <w:rPr>
          <w:rFonts w:ascii="Arial" w:hAnsi="Arial"/>
        </w:rPr>
      </w:pPr>
      <w:r>
        <w:rPr>
          <w:rFonts w:ascii="Arial" w:hAnsi="Arial"/>
        </w:rPr>
        <w:t>GSM1204TypeModule.GSMMeasurementType1;</w:t>
      </w:r>
    </w:p>
    <w:p w14:paraId="216974D8" w14:textId="77777777" w:rsidR="00B27CBD" w:rsidRDefault="00B27CBD">
      <w:pPr>
        <w:pStyle w:val="GDMO2"/>
        <w:rPr>
          <w:rFonts w:ascii="Arial" w:hAnsi="Arial"/>
        </w:rPr>
      </w:pPr>
      <w:r>
        <w:rPr>
          <w:rFonts w:ascii="Arial" w:hAnsi="Arial"/>
        </w:rPr>
        <w:t>BEHAVIOUR</w:t>
      </w:r>
    </w:p>
    <w:p w14:paraId="65B44DB2" w14:textId="77777777" w:rsidR="00B27CBD" w:rsidRDefault="00B27CBD">
      <w:pPr>
        <w:pStyle w:val="GDMO3"/>
        <w:rPr>
          <w:rFonts w:ascii="Arial" w:hAnsi="Arial"/>
        </w:rPr>
      </w:pPr>
      <w:r>
        <w:rPr>
          <w:rFonts w:ascii="Arial" w:hAnsi="Arial"/>
        </w:rPr>
        <w:t>generalMeasurementAttributeBehaviour;</w:t>
      </w:r>
    </w:p>
    <w:p w14:paraId="51158D97" w14:textId="77777777" w:rsidR="00B27CBD" w:rsidRDefault="00B27CBD">
      <w:pPr>
        <w:pStyle w:val="GDMO1"/>
        <w:rPr>
          <w:rFonts w:ascii="Arial" w:hAnsi="Arial"/>
        </w:rPr>
      </w:pPr>
      <w:r>
        <w:rPr>
          <w:rFonts w:ascii="Arial" w:hAnsi="Arial"/>
          <w:b/>
        </w:rPr>
        <w:t>REGISTERED AS</w:t>
      </w:r>
      <w:r>
        <w:rPr>
          <w:rFonts w:ascii="Arial" w:hAnsi="Arial"/>
        </w:rPr>
        <w:t xml:space="preserve"> {gsm1204attribute 3713};</w:t>
      </w:r>
    </w:p>
    <w:p w14:paraId="42E5B139" w14:textId="77777777" w:rsidR="00B27CBD" w:rsidRDefault="00B27CBD">
      <w:pPr>
        <w:pStyle w:val="GDMO1"/>
        <w:rPr>
          <w:rFonts w:ascii="Arial" w:hAnsi="Arial"/>
        </w:rPr>
      </w:pPr>
    </w:p>
    <w:p w14:paraId="00CCA99C" w14:textId="77777777" w:rsidR="00B27CBD" w:rsidRDefault="00B27CBD">
      <w:pPr>
        <w:pStyle w:val="Heading3"/>
      </w:pPr>
      <w:bookmarkStart w:id="667" w:name="_Toc509323120"/>
      <w:r>
        <w:t>C.3.7.14</w:t>
      </w:r>
      <w:r>
        <w:tab/>
        <w:t>succSMDeliveryStatusReportProcs</w:t>
      </w:r>
      <w:bookmarkEnd w:id="667"/>
    </w:p>
    <w:p w14:paraId="4693673D" w14:textId="77777777" w:rsidR="00B27CBD" w:rsidRDefault="00B27CBD">
      <w:pPr>
        <w:pStyle w:val="GDMO1"/>
        <w:rPr>
          <w:rFonts w:ascii="Arial" w:hAnsi="Arial"/>
        </w:rPr>
      </w:pPr>
      <w:r>
        <w:rPr>
          <w:rFonts w:ascii="Arial" w:hAnsi="Arial"/>
        </w:rPr>
        <w:t xml:space="preserve">succSMDeliveryStatusReportProcs </w:t>
      </w:r>
      <w:r>
        <w:rPr>
          <w:rFonts w:ascii="Arial" w:hAnsi="Arial"/>
          <w:b/>
        </w:rPr>
        <w:t>ATTRIBUTE</w:t>
      </w:r>
    </w:p>
    <w:p w14:paraId="1FEC7764" w14:textId="77777777" w:rsidR="00B27CBD" w:rsidRDefault="00B27CBD">
      <w:pPr>
        <w:pStyle w:val="GDMO2"/>
        <w:rPr>
          <w:rFonts w:ascii="Arial" w:hAnsi="Arial"/>
        </w:rPr>
      </w:pPr>
      <w:r>
        <w:rPr>
          <w:rFonts w:ascii="Arial" w:hAnsi="Arial"/>
        </w:rPr>
        <w:t>WITH ATTRIBUTE SYNTAX</w:t>
      </w:r>
    </w:p>
    <w:p w14:paraId="4DACE94E" w14:textId="77777777" w:rsidR="00B27CBD" w:rsidRDefault="00B27CBD">
      <w:pPr>
        <w:pStyle w:val="GDMO3"/>
        <w:rPr>
          <w:rFonts w:ascii="Arial" w:hAnsi="Arial"/>
        </w:rPr>
      </w:pPr>
      <w:r>
        <w:rPr>
          <w:rFonts w:ascii="Arial" w:hAnsi="Arial"/>
        </w:rPr>
        <w:t>GSM1204TypeModule.GSMMeasurementType1;</w:t>
      </w:r>
    </w:p>
    <w:p w14:paraId="7D7F3517" w14:textId="77777777" w:rsidR="00B27CBD" w:rsidRDefault="00B27CBD">
      <w:pPr>
        <w:pStyle w:val="GDMO2"/>
        <w:rPr>
          <w:rFonts w:ascii="Arial" w:hAnsi="Arial"/>
        </w:rPr>
      </w:pPr>
      <w:r>
        <w:rPr>
          <w:rFonts w:ascii="Arial" w:hAnsi="Arial"/>
        </w:rPr>
        <w:t>BEHAVIOUR</w:t>
      </w:r>
    </w:p>
    <w:p w14:paraId="1424B8CE" w14:textId="77777777" w:rsidR="00B27CBD" w:rsidRDefault="00B27CBD">
      <w:pPr>
        <w:pStyle w:val="GDMO3"/>
        <w:rPr>
          <w:rFonts w:ascii="Arial" w:hAnsi="Arial"/>
        </w:rPr>
      </w:pPr>
      <w:r>
        <w:rPr>
          <w:rFonts w:ascii="Arial" w:hAnsi="Arial"/>
        </w:rPr>
        <w:t>generalMeasurementAttributeBehaviour;</w:t>
      </w:r>
    </w:p>
    <w:p w14:paraId="5FD27DA4" w14:textId="77777777" w:rsidR="00B27CBD" w:rsidRDefault="00B27CBD">
      <w:pPr>
        <w:pStyle w:val="GDMO1"/>
        <w:rPr>
          <w:rFonts w:ascii="Arial" w:hAnsi="Arial"/>
        </w:rPr>
      </w:pPr>
      <w:r>
        <w:rPr>
          <w:rFonts w:ascii="Arial" w:hAnsi="Arial"/>
          <w:b/>
        </w:rPr>
        <w:t>REGISTERED AS</w:t>
      </w:r>
      <w:r>
        <w:rPr>
          <w:rFonts w:ascii="Arial" w:hAnsi="Arial"/>
        </w:rPr>
        <w:t xml:space="preserve"> {gsm1204attribute 3714};</w:t>
      </w:r>
    </w:p>
    <w:p w14:paraId="292AEF5F" w14:textId="77777777" w:rsidR="00B27CBD" w:rsidRDefault="00B27CBD">
      <w:pPr>
        <w:pStyle w:val="GDMO1"/>
        <w:rPr>
          <w:rFonts w:ascii="Arial" w:hAnsi="Arial"/>
        </w:rPr>
      </w:pPr>
    </w:p>
    <w:p w14:paraId="6F2DCD7A" w14:textId="77777777" w:rsidR="00B27CBD" w:rsidRPr="003E5F18" w:rsidRDefault="00B27CBD">
      <w:pPr>
        <w:pStyle w:val="Heading3"/>
      </w:pPr>
      <w:bookmarkStart w:id="668" w:name="_Toc509323121"/>
      <w:r w:rsidRPr="003E5F18">
        <w:t>C.3.7.15</w:t>
      </w:r>
      <w:r w:rsidRPr="003E5F18">
        <w:tab/>
        <w:t>attNbrOfSendAlerts</w:t>
      </w:r>
      <w:bookmarkEnd w:id="668"/>
    </w:p>
    <w:p w14:paraId="4B30A37A" w14:textId="77777777" w:rsidR="00B27CBD" w:rsidRPr="003E5F18" w:rsidRDefault="00B27CBD">
      <w:pPr>
        <w:pStyle w:val="GDMO1"/>
        <w:rPr>
          <w:rFonts w:ascii="Arial" w:hAnsi="Arial"/>
        </w:rPr>
      </w:pPr>
      <w:r w:rsidRPr="003E5F18">
        <w:rPr>
          <w:rFonts w:ascii="Arial" w:hAnsi="Arial"/>
        </w:rPr>
        <w:t xml:space="preserve">attNbrOfSendAlerts </w:t>
      </w:r>
      <w:r w:rsidRPr="003E5F18">
        <w:rPr>
          <w:rFonts w:ascii="Arial" w:hAnsi="Arial"/>
          <w:b/>
        </w:rPr>
        <w:t>ATTRIBUTE</w:t>
      </w:r>
    </w:p>
    <w:p w14:paraId="23FC575D" w14:textId="77777777" w:rsidR="00B27CBD" w:rsidRDefault="00B27CBD">
      <w:pPr>
        <w:pStyle w:val="GDMO2"/>
        <w:rPr>
          <w:rFonts w:ascii="Arial" w:hAnsi="Arial"/>
        </w:rPr>
      </w:pPr>
      <w:r>
        <w:rPr>
          <w:rFonts w:ascii="Arial" w:hAnsi="Arial"/>
        </w:rPr>
        <w:t>WITH ATTRIBUTE SYNTAX</w:t>
      </w:r>
    </w:p>
    <w:p w14:paraId="22B04EAC" w14:textId="77777777" w:rsidR="00B27CBD" w:rsidRDefault="00B27CBD">
      <w:pPr>
        <w:pStyle w:val="GDMO3"/>
        <w:rPr>
          <w:rFonts w:ascii="Arial" w:hAnsi="Arial"/>
        </w:rPr>
      </w:pPr>
      <w:r>
        <w:rPr>
          <w:rFonts w:ascii="Arial" w:hAnsi="Arial"/>
        </w:rPr>
        <w:t>GSM1204TypeModule.GSMMeasurementType1;</w:t>
      </w:r>
    </w:p>
    <w:p w14:paraId="60C6E5B0" w14:textId="77777777" w:rsidR="00B27CBD" w:rsidRDefault="00B27CBD">
      <w:pPr>
        <w:pStyle w:val="GDMO2"/>
        <w:rPr>
          <w:rFonts w:ascii="Arial" w:hAnsi="Arial"/>
        </w:rPr>
      </w:pPr>
      <w:r>
        <w:rPr>
          <w:rFonts w:ascii="Arial" w:hAnsi="Arial"/>
        </w:rPr>
        <w:t>BEHAVIOUR</w:t>
      </w:r>
    </w:p>
    <w:p w14:paraId="49667C89" w14:textId="77777777" w:rsidR="00B27CBD" w:rsidRDefault="00B27CBD">
      <w:pPr>
        <w:pStyle w:val="GDMO3"/>
        <w:rPr>
          <w:rFonts w:ascii="Arial" w:hAnsi="Arial"/>
        </w:rPr>
      </w:pPr>
      <w:r>
        <w:rPr>
          <w:rFonts w:ascii="Arial" w:hAnsi="Arial"/>
        </w:rPr>
        <w:t>generalMeasurementAttributeBehaviour;</w:t>
      </w:r>
    </w:p>
    <w:p w14:paraId="7BC46750" w14:textId="77777777" w:rsidR="00B27CBD" w:rsidRDefault="00B27CBD">
      <w:pPr>
        <w:pStyle w:val="GDMO1"/>
        <w:rPr>
          <w:rFonts w:ascii="Arial" w:hAnsi="Arial"/>
        </w:rPr>
      </w:pPr>
      <w:r>
        <w:rPr>
          <w:rFonts w:ascii="Arial" w:hAnsi="Arial"/>
          <w:b/>
        </w:rPr>
        <w:t>REGISTERED AS</w:t>
      </w:r>
      <w:r>
        <w:rPr>
          <w:rFonts w:ascii="Arial" w:hAnsi="Arial"/>
        </w:rPr>
        <w:t xml:space="preserve"> {gsm1204attribute 3715};</w:t>
      </w:r>
    </w:p>
    <w:p w14:paraId="38BC5635" w14:textId="77777777" w:rsidR="00B27CBD" w:rsidRDefault="00B27CBD">
      <w:pPr>
        <w:pStyle w:val="GDMO1"/>
        <w:rPr>
          <w:rFonts w:ascii="Arial" w:hAnsi="Arial"/>
        </w:rPr>
      </w:pPr>
    </w:p>
    <w:p w14:paraId="2C4409B2" w14:textId="77777777" w:rsidR="00B27CBD" w:rsidRPr="003E5F18" w:rsidRDefault="00B27CBD">
      <w:pPr>
        <w:pStyle w:val="Heading3"/>
      </w:pPr>
      <w:bookmarkStart w:id="669" w:name="_Toc509323122"/>
      <w:r w:rsidRPr="003E5F18">
        <w:t>C.3.7.16</w:t>
      </w:r>
      <w:r w:rsidRPr="003E5F18">
        <w:tab/>
        <w:t>succNbrOfSendAlerts</w:t>
      </w:r>
      <w:bookmarkEnd w:id="669"/>
    </w:p>
    <w:p w14:paraId="4934AE5B" w14:textId="77777777" w:rsidR="00B27CBD" w:rsidRPr="003E5F18" w:rsidRDefault="00B27CBD">
      <w:pPr>
        <w:pStyle w:val="GDMO1"/>
        <w:rPr>
          <w:rFonts w:ascii="Arial" w:hAnsi="Arial"/>
        </w:rPr>
      </w:pPr>
      <w:r w:rsidRPr="003E5F18">
        <w:rPr>
          <w:rFonts w:ascii="Arial" w:hAnsi="Arial"/>
        </w:rPr>
        <w:t xml:space="preserve">succNbrOfSendAlerts </w:t>
      </w:r>
      <w:r w:rsidRPr="003E5F18">
        <w:rPr>
          <w:rFonts w:ascii="Arial" w:hAnsi="Arial"/>
          <w:b/>
        </w:rPr>
        <w:t>ATTRIBUTE</w:t>
      </w:r>
    </w:p>
    <w:p w14:paraId="0511B7D9" w14:textId="77777777" w:rsidR="00B27CBD" w:rsidRDefault="00B27CBD">
      <w:pPr>
        <w:pStyle w:val="GDMO2"/>
        <w:rPr>
          <w:rFonts w:ascii="Arial" w:hAnsi="Arial"/>
        </w:rPr>
      </w:pPr>
      <w:r>
        <w:rPr>
          <w:rFonts w:ascii="Arial" w:hAnsi="Arial"/>
        </w:rPr>
        <w:t>WITH ATTRIBUTE SYNTAX</w:t>
      </w:r>
    </w:p>
    <w:p w14:paraId="13C6AAB2" w14:textId="77777777" w:rsidR="00B27CBD" w:rsidRDefault="00B27CBD">
      <w:pPr>
        <w:pStyle w:val="GDMO3"/>
        <w:rPr>
          <w:rFonts w:ascii="Arial" w:hAnsi="Arial"/>
        </w:rPr>
      </w:pPr>
      <w:r>
        <w:rPr>
          <w:rFonts w:ascii="Arial" w:hAnsi="Arial"/>
        </w:rPr>
        <w:t>GSM1204TypeModule.GSMMeasurementType1;</w:t>
      </w:r>
    </w:p>
    <w:p w14:paraId="478F1E3E" w14:textId="77777777" w:rsidR="00B27CBD" w:rsidRDefault="00B27CBD">
      <w:pPr>
        <w:pStyle w:val="GDMO2"/>
        <w:rPr>
          <w:rFonts w:ascii="Arial" w:hAnsi="Arial"/>
        </w:rPr>
      </w:pPr>
      <w:r>
        <w:rPr>
          <w:rFonts w:ascii="Arial" w:hAnsi="Arial"/>
        </w:rPr>
        <w:t>BEHAVIOUR</w:t>
      </w:r>
    </w:p>
    <w:p w14:paraId="58881779" w14:textId="77777777" w:rsidR="00B27CBD" w:rsidRDefault="00B27CBD">
      <w:pPr>
        <w:pStyle w:val="GDMO3"/>
        <w:rPr>
          <w:rFonts w:ascii="Arial" w:hAnsi="Arial"/>
        </w:rPr>
      </w:pPr>
      <w:r>
        <w:rPr>
          <w:rFonts w:ascii="Arial" w:hAnsi="Arial"/>
        </w:rPr>
        <w:t>generalMeasurementAttributeBehaviour;</w:t>
      </w:r>
    </w:p>
    <w:p w14:paraId="77F96CD2" w14:textId="77777777" w:rsidR="00B27CBD" w:rsidRDefault="00B27CBD">
      <w:pPr>
        <w:pStyle w:val="GDMO1"/>
        <w:rPr>
          <w:rFonts w:ascii="Arial" w:hAnsi="Arial"/>
        </w:rPr>
      </w:pPr>
      <w:r>
        <w:rPr>
          <w:rFonts w:ascii="Arial" w:hAnsi="Arial"/>
          <w:b/>
        </w:rPr>
        <w:t>REGISTERED AS</w:t>
      </w:r>
      <w:r>
        <w:rPr>
          <w:rFonts w:ascii="Arial" w:hAnsi="Arial"/>
        </w:rPr>
        <w:t xml:space="preserve"> {gsm1204attribute 3716};</w:t>
      </w:r>
    </w:p>
    <w:p w14:paraId="36D0BBC3" w14:textId="77777777" w:rsidR="00B27CBD" w:rsidRDefault="00B27CBD">
      <w:pPr>
        <w:pStyle w:val="GDMO1"/>
        <w:rPr>
          <w:rFonts w:ascii="Arial" w:hAnsi="Arial"/>
        </w:rPr>
      </w:pPr>
    </w:p>
    <w:p w14:paraId="00BFEAE8" w14:textId="77777777" w:rsidR="00B27CBD" w:rsidRDefault="00B27CBD">
      <w:pPr>
        <w:pStyle w:val="Heading3"/>
      </w:pPr>
      <w:bookmarkStart w:id="670" w:name="_Toc509323123"/>
      <w:r>
        <w:t>C.3.7.17</w:t>
      </w:r>
      <w:r>
        <w:tab/>
        <w:t>attReqForMSRN</w:t>
      </w:r>
      <w:bookmarkEnd w:id="670"/>
    </w:p>
    <w:p w14:paraId="5DA36932" w14:textId="77777777" w:rsidR="00B27CBD" w:rsidRDefault="00B27CBD">
      <w:pPr>
        <w:pStyle w:val="GDMO1"/>
        <w:rPr>
          <w:rFonts w:ascii="Arial" w:hAnsi="Arial"/>
        </w:rPr>
      </w:pPr>
      <w:r>
        <w:rPr>
          <w:rFonts w:ascii="Arial" w:hAnsi="Arial"/>
        </w:rPr>
        <w:t xml:space="preserve">attReqForMSRN </w:t>
      </w:r>
      <w:r>
        <w:rPr>
          <w:rFonts w:ascii="Arial" w:hAnsi="Arial"/>
          <w:b/>
        </w:rPr>
        <w:t>ATTRIBUTE</w:t>
      </w:r>
    </w:p>
    <w:p w14:paraId="610795BB" w14:textId="77777777" w:rsidR="00B27CBD" w:rsidRDefault="00B27CBD">
      <w:pPr>
        <w:pStyle w:val="GDMO2"/>
        <w:rPr>
          <w:rFonts w:ascii="Arial" w:hAnsi="Arial"/>
        </w:rPr>
      </w:pPr>
      <w:r>
        <w:rPr>
          <w:rFonts w:ascii="Arial" w:hAnsi="Arial"/>
        </w:rPr>
        <w:t>WITH ATTRIBUTE SYNTAX</w:t>
      </w:r>
    </w:p>
    <w:p w14:paraId="7B0801D1" w14:textId="77777777" w:rsidR="00B27CBD" w:rsidRDefault="00B27CBD">
      <w:pPr>
        <w:pStyle w:val="GDMO3"/>
        <w:rPr>
          <w:rFonts w:ascii="Arial" w:hAnsi="Arial"/>
        </w:rPr>
      </w:pPr>
      <w:r>
        <w:rPr>
          <w:rFonts w:ascii="Arial" w:hAnsi="Arial"/>
        </w:rPr>
        <w:t>GSM1204TypeModule.GSMMeasurementType1;</w:t>
      </w:r>
    </w:p>
    <w:p w14:paraId="7D3ABBCA" w14:textId="77777777" w:rsidR="00B27CBD" w:rsidRDefault="00B27CBD">
      <w:pPr>
        <w:pStyle w:val="GDMO2"/>
        <w:rPr>
          <w:rFonts w:ascii="Arial" w:hAnsi="Arial"/>
        </w:rPr>
      </w:pPr>
      <w:r>
        <w:rPr>
          <w:rFonts w:ascii="Arial" w:hAnsi="Arial"/>
        </w:rPr>
        <w:t>BEHAVIOUR</w:t>
      </w:r>
    </w:p>
    <w:p w14:paraId="514320CE" w14:textId="77777777" w:rsidR="00B27CBD" w:rsidRDefault="00B27CBD">
      <w:pPr>
        <w:pStyle w:val="GDMO3"/>
        <w:rPr>
          <w:rFonts w:ascii="Arial" w:hAnsi="Arial"/>
        </w:rPr>
      </w:pPr>
      <w:r>
        <w:rPr>
          <w:rFonts w:ascii="Arial" w:hAnsi="Arial"/>
        </w:rPr>
        <w:t>generalMeasurementAttributeBehaviour;</w:t>
      </w:r>
    </w:p>
    <w:p w14:paraId="174E5262" w14:textId="77777777" w:rsidR="00B27CBD" w:rsidRDefault="00B27CBD">
      <w:pPr>
        <w:pStyle w:val="GDMO1"/>
        <w:rPr>
          <w:rFonts w:ascii="Arial" w:hAnsi="Arial"/>
        </w:rPr>
      </w:pPr>
      <w:r>
        <w:rPr>
          <w:rFonts w:ascii="Arial" w:hAnsi="Arial"/>
          <w:b/>
        </w:rPr>
        <w:t>REGISTERED AS</w:t>
      </w:r>
      <w:r>
        <w:rPr>
          <w:rFonts w:ascii="Arial" w:hAnsi="Arial"/>
        </w:rPr>
        <w:t xml:space="preserve"> {gsm1204attribute 3717};</w:t>
      </w:r>
    </w:p>
    <w:p w14:paraId="32BB4162" w14:textId="77777777" w:rsidR="00B27CBD" w:rsidRDefault="00B27CBD">
      <w:pPr>
        <w:pStyle w:val="GDMO1"/>
        <w:rPr>
          <w:rFonts w:ascii="Arial" w:hAnsi="Arial"/>
        </w:rPr>
      </w:pPr>
    </w:p>
    <w:p w14:paraId="54C826E4" w14:textId="77777777" w:rsidR="00B27CBD" w:rsidRDefault="00B27CBD">
      <w:pPr>
        <w:pStyle w:val="Heading3"/>
      </w:pPr>
      <w:bookmarkStart w:id="671" w:name="_Toc509323124"/>
      <w:r>
        <w:t>C.3.7.18</w:t>
      </w:r>
      <w:r>
        <w:tab/>
        <w:t>succReqForMSRN</w:t>
      </w:r>
      <w:bookmarkEnd w:id="671"/>
    </w:p>
    <w:p w14:paraId="1D88CDF3" w14:textId="77777777" w:rsidR="00B27CBD" w:rsidRDefault="00B27CBD">
      <w:pPr>
        <w:pStyle w:val="GDMO1"/>
        <w:rPr>
          <w:rFonts w:ascii="Arial" w:hAnsi="Arial"/>
        </w:rPr>
      </w:pPr>
      <w:r>
        <w:rPr>
          <w:rFonts w:ascii="Arial" w:hAnsi="Arial"/>
        </w:rPr>
        <w:t xml:space="preserve">succReqForMSRN </w:t>
      </w:r>
      <w:r>
        <w:rPr>
          <w:rFonts w:ascii="Arial" w:hAnsi="Arial"/>
          <w:b/>
        </w:rPr>
        <w:t>ATTRIBUTE</w:t>
      </w:r>
    </w:p>
    <w:p w14:paraId="2451A3F1" w14:textId="77777777" w:rsidR="00B27CBD" w:rsidRDefault="00B27CBD">
      <w:pPr>
        <w:pStyle w:val="GDMO2"/>
        <w:rPr>
          <w:rFonts w:ascii="Arial" w:hAnsi="Arial"/>
        </w:rPr>
      </w:pPr>
      <w:r>
        <w:rPr>
          <w:rFonts w:ascii="Arial" w:hAnsi="Arial"/>
        </w:rPr>
        <w:t>WITH ATTRIBUTE SYNTAX</w:t>
      </w:r>
    </w:p>
    <w:p w14:paraId="6B0B2505" w14:textId="77777777" w:rsidR="00B27CBD" w:rsidRDefault="00B27CBD">
      <w:pPr>
        <w:pStyle w:val="GDMO3"/>
        <w:rPr>
          <w:rFonts w:ascii="Arial" w:hAnsi="Arial"/>
        </w:rPr>
      </w:pPr>
      <w:r>
        <w:rPr>
          <w:rFonts w:ascii="Arial" w:hAnsi="Arial"/>
        </w:rPr>
        <w:t>GSM1204TypeModule.GSMMeasurementType1;</w:t>
      </w:r>
    </w:p>
    <w:p w14:paraId="2598342B" w14:textId="77777777" w:rsidR="00B27CBD" w:rsidRDefault="00B27CBD">
      <w:pPr>
        <w:pStyle w:val="GDMO2"/>
        <w:rPr>
          <w:rFonts w:ascii="Arial" w:hAnsi="Arial"/>
        </w:rPr>
      </w:pPr>
      <w:r>
        <w:rPr>
          <w:rFonts w:ascii="Arial" w:hAnsi="Arial"/>
        </w:rPr>
        <w:t>BEHAVIOUR</w:t>
      </w:r>
    </w:p>
    <w:p w14:paraId="5B161921" w14:textId="77777777" w:rsidR="00B27CBD" w:rsidRDefault="00B27CBD">
      <w:pPr>
        <w:pStyle w:val="GDMO3"/>
        <w:rPr>
          <w:rFonts w:ascii="Arial" w:hAnsi="Arial"/>
        </w:rPr>
      </w:pPr>
      <w:r>
        <w:rPr>
          <w:rFonts w:ascii="Arial" w:hAnsi="Arial"/>
        </w:rPr>
        <w:t>generalMeasurementAttributeBehaviour;</w:t>
      </w:r>
    </w:p>
    <w:p w14:paraId="79CEFA13" w14:textId="77777777" w:rsidR="00B27CBD" w:rsidRDefault="00B27CBD">
      <w:pPr>
        <w:pStyle w:val="GDMO1"/>
        <w:rPr>
          <w:rFonts w:ascii="Arial" w:hAnsi="Arial"/>
        </w:rPr>
      </w:pPr>
      <w:r>
        <w:rPr>
          <w:rFonts w:ascii="Arial" w:hAnsi="Arial"/>
          <w:b/>
        </w:rPr>
        <w:t>REGISTERED AS</w:t>
      </w:r>
      <w:r>
        <w:rPr>
          <w:rFonts w:ascii="Arial" w:hAnsi="Arial"/>
        </w:rPr>
        <w:t xml:space="preserve"> {gsm1204attribute 3718};</w:t>
      </w:r>
    </w:p>
    <w:p w14:paraId="145CAB1C" w14:textId="77777777" w:rsidR="00B27CBD" w:rsidRDefault="00B27CBD">
      <w:pPr>
        <w:pStyle w:val="GDMO1"/>
        <w:rPr>
          <w:rFonts w:ascii="Arial" w:hAnsi="Arial"/>
        </w:rPr>
      </w:pPr>
    </w:p>
    <w:p w14:paraId="421CFC8E" w14:textId="77777777" w:rsidR="00B27CBD" w:rsidRDefault="00B27CBD">
      <w:pPr>
        <w:pStyle w:val="Heading2"/>
      </w:pPr>
      <w:bookmarkStart w:id="672" w:name="_Toc509323125"/>
      <w:r>
        <w:t>C.3.8</w:t>
      </w:r>
      <w:r>
        <w:tab/>
        <w:t>VLR Measurement Function Related Attributes</w:t>
      </w:r>
      <w:bookmarkEnd w:id="672"/>
    </w:p>
    <w:p w14:paraId="6D11B3F1" w14:textId="77777777" w:rsidR="00B27CBD" w:rsidRDefault="00B27CBD">
      <w:pPr>
        <w:pStyle w:val="Heading3"/>
      </w:pPr>
      <w:bookmarkStart w:id="673" w:name="_Toc509323126"/>
      <w:r>
        <w:t>C.3.8.1</w:t>
      </w:r>
      <w:r>
        <w:tab/>
        <w:t>attMSMemoryAvailableNotifications</w:t>
      </w:r>
      <w:bookmarkEnd w:id="673"/>
    </w:p>
    <w:p w14:paraId="5B311504" w14:textId="77777777" w:rsidR="00B27CBD" w:rsidRDefault="00B27CBD">
      <w:pPr>
        <w:pStyle w:val="GDMO1"/>
        <w:rPr>
          <w:rFonts w:ascii="Arial" w:hAnsi="Arial"/>
        </w:rPr>
      </w:pPr>
      <w:r>
        <w:rPr>
          <w:rFonts w:ascii="Arial" w:hAnsi="Arial"/>
        </w:rPr>
        <w:t xml:space="preserve">attMSMemoryAvailableNotifications </w:t>
      </w:r>
      <w:r>
        <w:rPr>
          <w:rFonts w:ascii="Arial" w:hAnsi="Arial"/>
          <w:b/>
        </w:rPr>
        <w:t>ATTRIBUTE</w:t>
      </w:r>
    </w:p>
    <w:p w14:paraId="05002D06" w14:textId="77777777" w:rsidR="00B27CBD" w:rsidRDefault="00B27CBD">
      <w:pPr>
        <w:pStyle w:val="GDMO2"/>
        <w:rPr>
          <w:rFonts w:ascii="Arial" w:hAnsi="Arial"/>
        </w:rPr>
      </w:pPr>
      <w:r>
        <w:rPr>
          <w:rFonts w:ascii="Arial" w:hAnsi="Arial"/>
        </w:rPr>
        <w:t>WITH ATTRIBUTE SYNTAX</w:t>
      </w:r>
    </w:p>
    <w:p w14:paraId="72CBE83D" w14:textId="77777777" w:rsidR="00B27CBD" w:rsidRDefault="00B27CBD">
      <w:pPr>
        <w:pStyle w:val="GDMO3"/>
        <w:rPr>
          <w:rFonts w:ascii="Arial" w:hAnsi="Arial"/>
        </w:rPr>
      </w:pPr>
      <w:r>
        <w:rPr>
          <w:rFonts w:ascii="Arial" w:hAnsi="Arial"/>
        </w:rPr>
        <w:t>GSM1204TypeModule.GSMMeasurementType1;</w:t>
      </w:r>
    </w:p>
    <w:p w14:paraId="13995AAF" w14:textId="77777777" w:rsidR="00B27CBD" w:rsidRDefault="00B27CBD">
      <w:pPr>
        <w:pStyle w:val="GDMO2"/>
        <w:rPr>
          <w:rFonts w:ascii="Arial" w:hAnsi="Arial"/>
        </w:rPr>
      </w:pPr>
      <w:r>
        <w:rPr>
          <w:rFonts w:ascii="Arial" w:hAnsi="Arial"/>
        </w:rPr>
        <w:t>BEHAVIOUR</w:t>
      </w:r>
    </w:p>
    <w:p w14:paraId="7D389C0D" w14:textId="77777777" w:rsidR="00B27CBD" w:rsidRDefault="00B27CBD">
      <w:pPr>
        <w:pStyle w:val="GDMO3"/>
        <w:rPr>
          <w:rFonts w:ascii="Arial" w:hAnsi="Arial"/>
        </w:rPr>
      </w:pPr>
      <w:r>
        <w:rPr>
          <w:rFonts w:ascii="Arial" w:hAnsi="Arial"/>
        </w:rPr>
        <w:t>generalMeasurementAttributeBehaviour;</w:t>
      </w:r>
    </w:p>
    <w:p w14:paraId="7FC78C90" w14:textId="77777777" w:rsidR="00B27CBD" w:rsidRDefault="00B27CBD">
      <w:pPr>
        <w:pStyle w:val="GDMO1"/>
        <w:rPr>
          <w:rFonts w:ascii="Arial" w:hAnsi="Arial"/>
        </w:rPr>
      </w:pPr>
      <w:r>
        <w:rPr>
          <w:rFonts w:ascii="Arial" w:hAnsi="Arial"/>
          <w:b/>
        </w:rPr>
        <w:t>REGISTERED AS</w:t>
      </w:r>
      <w:r>
        <w:rPr>
          <w:rFonts w:ascii="Arial" w:hAnsi="Arial"/>
        </w:rPr>
        <w:t xml:space="preserve"> {gsm1204attribute 381};</w:t>
      </w:r>
    </w:p>
    <w:p w14:paraId="25687B9B" w14:textId="77777777" w:rsidR="00B27CBD" w:rsidRDefault="00B27CBD">
      <w:pPr>
        <w:pStyle w:val="GDMO1"/>
        <w:rPr>
          <w:rFonts w:ascii="Arial" w:hAnsi="Arial"/>
        </w:rPr>
      </w:pPr>
    </w:p>
    <w:p w14:paraId="345AB690" w14:textId="77777777" w:rsidR="00B27CBD" w:rsidRDefault="00B27CBD">
      <w:pPr>
        <w:pStyle w:val="Heading3"/>
      </w:pPr>
      <w:bookmarkStart w:id="674" w:name="_Toc509323127"/>
      <w:r>
        <w:t>C.3.8.2</w:t>
      </w:r>
      <w:r>
        <w:tab/>
        <w:t>succMSMemoryAvailableNotifications</w:t>
      </w:r>
      <w:bookmarkEnd w:id="674"/>
    </w:p>
    <w:p w14:paraId="171A7035" w14:textId="77777777" w:rsidR="00B27CBD" w:rsidRDefault="00B27CBD">
      <w:pPr>
        <w:pStyle w:val="GDMO1"/>
        <w:rPr>
          <w:rFonts w:ascii="Arial" w:hAnsi="Arial"/>
        </w:rPr>
      </w:pPr>
      <w:r>
        <w:rPr>
          <w:rFonts w:ascii="Arial" w:hAnsi="Arial"/>
        </w:rPr>
        <w:t xml:space="preserve">succMSMemoryAvailableNotifications </w:t>
      </w:r>
      <w:r>
        <w:rPr>
          <w:rFonts w:ascii="Arial" w:hAnsi="Arial"/>
          <w:b/>
        </w:rPr>
        <w:t>ATTRIBUTE</w:t>
      </w:r>
    </w:p>
    <w:p w14:paraId="6C4F5613" w14:textId="77777777" w:rsidR="00B27CBD" w:rsidRDefault="00B27CBD">
      <w:pPr>
        <w:pStyle w:val="GDMO2"/>
        <w:rPr>
          <w:rFonts w:ascii="Arial" w:hAnsi="Arial"/>
        </w:rPr>
      </w:pPr>
      <w:r>
        <w:rPr>
          <w:rFonts w:ascii="Arial" w:hAnsi="Arial"/>
        </w:rPr>
        <w:t>WITH ATTRIBUTE SYNTAX</w:t>
      </w:r>
    </w:p>
    <w:p w14:paraId="3AA61947" w14:textId="77777777" w:rsidR="00B27CBD" w:rsidRDefault="00B27CBD">
      <w:pPr>
        <w:pStyle w:val="GDMO3"/>
        <w:rPr>
          <w:rFonts w:ascii="Arial" w:hAnsi="Arial"/>
        </w:rPr>
      </w:pPr>
      <w:r>
        <w:rPr>
          <w:rFonts w:ascii="Arial" w:hAnsi="Arial"/>
        </w:rPr>
        <w:lastRenderedPageBreak/>
        <w:t>GSM1204TypeModule.GSMMeasurementType1;</w:t>
      </w:r>
    </w:p>
    <w:p w14:paraId="112494BC" w14:textId="77777777" w:rsidR="00B27CBD" w:rsidRDefault="00B27CBD">
      <w:pPr>
        <w:pStyle w:val="GDMO2"/>
        <w:rPr>
          <w:rFonts w:ascii="Arial" w:hAnsi="Arial"/>
        </w:rPr>
      </w:pPr>
      <w:r>
        <w:rPr>
          <w:rFonts w:ascii="Arial" w:hAnsi="Arial"/>
        </w:rPr>
        <w:t>BEHAVIOUR</w:t>
      </w:r>
    </w:p>
    <w:p w14:paraId="436A9EE7" w14:textId="77777777" w:rsidR="00B27CBD" w:rsidRDefault="00B27CBD">
      <w:pPr>
        <w:pStyle w:val="GDMO3"/>
        <w:rPr>
          <w:rFonts w:ascii="Arial" w:hAnsi="Arial"/>
        </w:rPr>
      </w:pPr>
      <w:r>
        <w:rPr>
          <w:rFonts w:ascii="Arial" w:hAnsi="Arial"/>
        </w:rPr>
        <w:t>generalMeasurementAttributeBehaviour;</w:t>
      </w:r>
    </w:p>
    <w:p w14:paraId="6C5EDD01" w14:textId="77777777" w:rsidR="00B27CBD" w:rsidRDefault="00B27CBD">
      <w:pPr>
        <w:pStyle w:val="GDMO1"/>
        <w:rPr>
          <w:rFonts w:ascii="Arial" w:hAnsi="Arial"/>
        </w:rPr>
      </w:pPr>
      <w:r>
        <w:rPr>
          <w:rFonts w:ascii="Arial" w:hAnsi="Arial"/>
          <w:b/>
        </w:rPr>
        <w:t>REGISTERED AS</w:t>
      </w:r>
      <w:r>
        <w:rPr>
          <w:rFonts w:ascii="Arial" w:hAnsi="Arial"/>
        </w:rPr>
        <w:t xml:space="preserve"> {gsm1204attribute 382};</w:t>
      </w:r>
    </w:p>
    <w:p w14:paraId="0E516E72" w14:textId="77777777" w:rsidR="00B27CBD" w:rsidRDefault="00B27CBD">
      <w:pPr>
        <w:pStyle w:val="GDMO1"/>
        <w:rPr>
          <w:rFonts w:ascii="Arial" w:hAnsi="Arial"/>
        </w:rPr>
      </w:pPr>
    </w:p>
    <w:p w14:paraId="6506C149" w14:textId="77777777" w:rsidR="00B27CBD" w:rsidRPr="003E5F18" w:rsidRDefault="00B27CBD">
      <w:pPr>
        <w:pStyle w:val="Heading3"/>
      </w:pPr>
      <w:bookmarkStart w:id="675" w:name="_Toc509323128"/>
      <w:r w:rsidRPr="003E5F18">
        <w:t>C.3.8.3</w:t>
      </w:r>
      <w:r w:rsidRPr="003E5F18">
        <w:tab/>
        <w:t>attIdentificationReqToPVLRs</w:t>
      </w:r>
      <w:bookmarkEnd w:id="675"/>
    </w:p>
    <w:p w14:paraId="4F31FE5C" w14:textId="77777777" w:rsidR="00B27CBD" w:rsidRPr="003E5F18" w:rsidRDefault="00B27CBD">
      <w:pPr>
        <w:pStyle w:val="GDMO1"/>
        <w:rPr>
          <w:rFonts w:ascii="Arial" w:hAnsi="Arial"/>
        </w:rPr>
      </w:pPr>
      <w:r w:rsidRPr="003E5F18">
        <w:rPr>
          <w:rFonts w:ascii="Arial" w:hAnsi="Arial"/>
        </w:rPr>
        <w:t xml:space="preserve">attIdentificationReqToPVLRs </w:t>
      </w:r>
      <w:r w:rsidRPr="003E5F18">
        <w:rPr>
          <w:rFonts w:ascii="Arial" w:hAnsi="Arial"/>
          <w:b/>
        </w:rPr>
        <w:t>ATTRIBUTE</w:t>
      </w:r>
    </w:p>
    <w:p w14:paraId="4BF7FE64" w14:textId="77777777" w:rsidR="00B27CBD" w:rsidRDefault="00B27CBD">
      <w:pPr>
        <w:pStyle w:val="GDMO2"/>
        <w:rPr>
          <w:rFonts w:ascii="Arial" w:hAnsi="Arial"/>
        </w:rPr>
      </w:pPr>
      <w:r>
        <w:rPr>
          <w:rFonts w:ascii="Arial" w:hAnsi="Arial"/>
        </w:rPr>
        <w:t>WITH ATTRIBUTE SYNTAX</w:t>
      </w:r>
    </w:p>
    <w:p w14:paraId="03E71C8C" w14:textId="77777777" w:rsidR="00B27CBD" w:rsidRDefault="00B27CBD">
      <w:pPr>
        <w:pStyle w:val="GDMO3"/>
        <w:rPr>
          <w:rFonts w:ascii="Arial" w:hAnsi="Arial"/>
        </w:rPr>
      </w:pPr>
      <w:r>
        <w:rPr>
          <w:rFonts w:ascii="Arial" w:hAnsi="Arial"/>
        </w:rPr>
        <w:t>GSM1204TypeModule.GSMMeasurementType1;</w:t>
      </w:r>
    </w:p>
    <w:p w14:paraId="543ECEA5" w14:textId="77777777" w:rsidR="00B27CBD" w:rsidRDefault="00B27CBD">
      <w:pPr>
        <w:pStyle w:val="GDMO2"/>
        <w:rPr>
          <w:rFonts w:ascii="Arial" w:hAnsi="Arial"/>
        </w:rPr>
      </w:pPr>
      <w:r>
        <w:rPr>
          <w:rFonts w:ascii="Arial" w:hAnsi="Arial"/>
        </w:rPr>
        <w:t>BEHAVIOUR</w:t>
      </w:r>
    </w:p>
    <w:p w14:paraId="088A7B18" w14:textId="77777777" w:rsidR="00B27CBD" w:rsidRDefault="00B27CBD">
      <w:pPr>
        <w:pStyle w:val="GDMO3"/>
        <w:rPr>
          <w:rFonts w:ascii="Arial" w:hAnsi="Arial"/>
        </w:rPr>
      </w:pPr>
      <w:r>
        <w:rPr>
          <w:rFonts w:ascii="Arial" w:hAnsi="Arial"/>
        </w:rPr>
        <w:t>generalMeasurementAttributeBehaviour;</w:t>
      </w:r>
    </w:p>
    <w:p w14:paraId="43A0F174" w14:textId="77777777" w:rsidR="00B27CBD" w:rsidRDefault="00B27CBD">
      <w:pPr>
        <w:pStyle w:val="GDMO1"/>
        <w:rPr>
          <w:rFonts w:ascii="Arial" w:hAnsi="Arial"/>
        </w:rPr>
      </w:pPr>
      <w:r>
        <w:rPr>
          <w:rFonts w:ascii="Arial" w:hAnsi="Arial"/>
          <w:b/>
        </w:rPr>
        <w:t>REGISTERED AS</w:t>
      </w:r>
      <w:r>
        <w:rPr>
          <w:rFonts w:ascii="Arial" w:hAnsi="Arial"/>
        </w:rPr>
        <w:t xml:space="preserve"> {gsm1204attribute 383};</w:t>
      </w:r>
    </w:p>
    <w:p w14:paraId="105BCFA7" w14:textId="77777777" w:rsidR="00B27CBD" w:rsidRDefault="00B27CBD">
      <w:pPr>
        <w:pStyle w:val="GDMO1"/>
        <w:rPr>
          <w:rFonts w:ascii="Arial" w:hAnsi="Arial"/>
        </w:rPr>
      </w:pPr>
    </w:p>
    <w:p w14:paraId="2D39EB59" w14:textId="77777777" w:rsidR="00B27CBD" w:rsidRPr="003E5F18" w:rsidRDefault="00B27CBD">
      <w:pPr>
        <w:pStyle w:val="Heading3"/>
      </w:pPr>
      <w:bookmarkStart w:id="676" w:name="_Toc509323129"/>
      <w:r w:rsidRPr="003E5F18">
        <w:t>C.3.8.4</w:t>
      </w:r>
      <w:r w:rsidRPr="003E5F18">
        <w:tab/>
        <w:t>succIdentificationReqToPVLRs</w:t>
      </w:r>
      <w:bookmarkEnd w:id="676"/>
    </w:p>
    <w:p w14:paraId="22067938" w14:textId="77777777" w:rsidR="00B27CBD" w:rsidRPr="003E5F18" w:rsidRDefault="00B27CBD">
      <w:pPr>
        <w:pStyle w:val="GDMO1"/>
        <w:rPr>
          <w:rFonts w:ascii="Arial" w:hAnsi="Arial"/>
        </w:rPr>
      </w:pPr>
      <w:r w:rsidRPr="003E5F18">
        <w:rPr>
          <w:rFonts w:ascii="Arial" w:hAnsi="Arial"/>
        </w:rPr>
        <w:t xml:space="preserve">succIdentificationReqToPVLRs </w:t>
      </w:r>
      <w:r w:rsidRPr="003E5F18">
        <w:rPr>
          <w:rFonts w:ascii="Arial" w:hAnsi="Arial"/>
          <w:b/>
        </w:rPr>
        <w:t>ATTRIBUTE</w:t>
      </w:r>
    </w:p>
    <w:p w14:paraId="6D65228C" w14:textId="77777777" w:rsidR="00B27CBD" w:rsidRDefault="00B27CBD">
      <w:pPr>
        <w:pStyle w:val="GDMO2"/>
        <w:rPr>
          <w:rFonts w:ascii="Arial" w:hAnsi="Arial"/>
        </w:rPr>
      </w:pPr>
      <w:r>
        <w:rPr>
          <w:rFonts w:ascii="Arial" w:hAnsi="Arial"/>
        </w:rPr>
        <w:t>WITH ATTRIBUTE SYNTAX</w:t>
      </w:r>
    </w:p>
    <w:p w14:paraId="5BEB4074" w14:textId="77777777" w:rsidR="00B27CBD" w:rsidRDefault="00B27CBD">
      <w:pPr>
        <w:pStyle w:val="GDMO3"/>
        <w:rPr>
          <w:rFonts w:ascii="Arial" w:hAnsi="Arial"/>
        </w:rPr>
      </w:pPr>
      <w:r>
        <w:rPr>
          <w:rFonts w:ascii="Arial" w:hAnsi="Arial"/>
        </w:rPr>
        <w:t>GSM1204TypeModule.GSMMeasurementType1;</w:t>
      </w:r>
    </w:p>
    <w:p w14:paraId="6B149C0C" w14:textId="77777777" w:rsidR="00B27CBD" w:rsidRDefault="00B27CBD">
      <w:pPr>
        <w:pStyle w:val="GDMO2"/>
        <w:rPr>
          <w:rFonts w:ascii="Arial" w:hAnsi="Arial"/>
        </w:rPr>
      </w:pPr>
      <w:r>
        <w:rPr>
          <w:rFonts w:ascii="Arial" w:hAnsi="Arial"/>
        </w:rPr>
        <w:t>BEHAVIOUR</w:t>
      </w:r>
    </w:p>
    <w:p w14:paraId="10B36682" w14:textId="77777777" w:rsidR="00B27CBD" w:rsidRDefault="00B27CBD">
      <w:pPr>
        <w:pStyle w:val="GDMO3"/>
        <w:rPr>
          <w:rFonts w:ascii="Arial" w:hAnsi="Arial"/>
        </w:rPr>
      </w:pPr>
      <w:r>
        <w:rPr>
          <w:rFonts w:ascii="Arial" w:hAnsi="Arial"/>
        </w:rPr>
        <w:t>generalMeasurementAttributeBehaviour;</w:t>
      </w:r>
    </w:p>
    <w:p w14:paraId="4D703D4D" w14:textId="77777777" w:rsidR="00B27CBD" w:rsidRDefault="00B27CBD">
      <w:pPr>
        <w:pStyle w:val="GDMO1"/>
        <w:rPr>
          <w:rFonts w:ascii="Arial" w:hAnsi="Arial"/>
        </w:rPr>
      </w:pPr>
      <w:r>
        <w:rPr>
          <w:rFonts w:ascii="Arial" w:hAnsi="Arial"/>
          <w:b/>
        </w:rPr>
        <w:t>REGISTERED AS</w:t>
      </w:r>
      <w:r>
        <w:rPr>
          <w:rFonts w:ascii="Arial" w:hAnsi="Arial"/>
        </w:rPr>
        <w:t xml:space="preserve"> {gsm1204attribute 384};</w:t>
      </w:r>
    </w:p>
    <w:p w14:paraId="65EC9607" w14:textId="77777777" w:rsidR="00B27CBD" w:rsidRDefault="00B27CBD">
      <w:pPr>
        <w:pStyle w:val="GDMO1"/>
        <w:rPr>
          <w:rFonts w:ascii="Arial" w:hAnsi="Arial"/>
        </w:rPr>
      </w:pPr>
    </w:p>
    <w:p w14:paraId="40446954" w14:textId="77777777" w:rsidR="00B27CBD" w:rsidRPr="003E5F18" w:rsidRDefault="00B27CBD">
      <w:pPr>
        <w:pStyle w:val="Heading3"/>
      </w:pPr>
      <w:bookmarkStart w:id="677" w:name="_Toc509323130"/>
      <w:r w:rsidRPr="003E5F18">
        <w:t>C.3.8.5</w:t>
      </w:r>
      <w:r w:rsidRPr="003E5F18">
        <w:tab/>
        <w:t>attPageReqs</w:t>
      </w:r>
      <w:bookmarkEnd w:id="677"/>
    </w:p>
    <w:p w14:paraId="1B898CBE" w14:textId="77777777" w:rsidR="00B27CBD" w:rsidRPr="003E5F18" w:rsidRDefault="00B27CBD">
      <w:pPr>
        <w:pStyle w:val="GDMO1"/>
        <w:rPr>
          <w:rFonts w:ascii="Arial" w:hAnsi="Arial"/>
        </w:rPr>
      </w:pPr>
      <w:r w:rsidRPr="003E5F18">
        <w:rPr>
          <w:rFonts w:ascii="Arial" w:hAnsi="Arial"/>
        </w:rPr>
        <w:t xml:space="preserve">attPageReqs </w:t>
      </w:r>
      <w:r w:rsidRPr="003E5F18">
        <w:rPr>
          <w:rFonts w:ascii="Arial" w:hAnsi="Arial"/>
          <w:b/>
        </w:rPr>
        <w:t>ATTRIBUTE</w:t>
      </w:r>
    </w:p>
    <w:p w14:paraId="06E9049B" w14:textId="77777777" w:rsidR="00B27CBD" w:rsidRDefault="00B27CBD">
      <w:pPr>
        <w:pStyle w:val="GDMO2"/>
        <w:rPr>
          <w:rFonts w:ascii="Arial" w:hAnsi="Arial"/>
        </w:rPr>
      </w:pPr>
      <w:r>
        <w:rPr>
          <w:rFonts w:ascii="Arial" w:hAnsi="Arial"/>
        </w:rPr>
        <w:t>WITH ATTRIBUTE SYNTAX</w:t>
      </w:r>
    </w:p>
    <w:p w14:paraId="34626EE6" w14:textId="77777777" w:rsidR="00B27CBD" w:rsidRDefault="00B27CBD">
      <w:pPr>
        <w:pStyle w:val="GDMO3"/>
        <w:rPr>
          <w:rFonts w:ascii="Arial" w:hAnsi="Arial"/>
        </w:rPr>
      </w:pPr>
      <w:r>
        <w:rPr>
          <w:rFonts w:ascii="Arial" w:hAnsi="Arial"/>
        </w:rPr>
        <w:t>GSM1204TypeModule.GSMMeasurementType1;</w:t>
      </w:r>
    </w:p>
    <w:p w14:paraId="3F45370F" w14:textId="77777777" w:rsidR="00B27CBD" w:rsidRDefault="00B27CBD">
      <w:pPr>
        <w:pStyle w:val="GDMO2"/>
        <w:rPr>
          <w:rFonts w:ascii="Arial" w:hAnsi="Arial"/>
        </w:rPr>
      </w:pPr>
      <w:r>
        <w:rPr>
          <w:rFonts w:ascii="Arial" w:hAnsi="Arial"/>
        </w:rPr>
        <w:t>BEHAVIOUR</w:t>
      </w:r>
    </w:p>
    <w:p w14:paraId="5D5E1B8E" w14:textId="77777777" w:rsidR="00B27CBD" w:rsidRDefault="00B27CBD">
      <w:pPr>
        <w:pStyle w:val="GDMO3"/>
        <w:rPr>
          <w:rFonts w:ascii="Arial" w:hAnsi="Arial"/>
        </w:rPr>
      </w:pPr>
      <w:r>
        <w:rPr>
          <w:rFonts w:ascii="Arial" w:hAnsi="Arial"/>
        </w:rPr>
        <w:t>generalMeasurementAttributeBehaviour;</w:t>
      </w:r>
    </w:p>
    <w:p w14:paraId="7E540002" w14:textId="77777777" w:rsidR="00B27CBD" w:rsidRDefault="00B27CBD">
      <w:pPr>
        <w:pStyle w:val="GDMO1"/>
        <w:rPr>
          <w:rFonts w:ascii="Arial" w:hAnsi="Arial"/>
        </w:rPr>
      </w:pPr>
      <w:r>
        <w:rPr>
          <w:rFonts w:ascii="Arial" w:hAnsi="Arial"/>
          <w:b/>
        </w:rPr>
        <w:t>REGISTERED AS</w:t>
      </w:r>
      <w:r>
        <w:rPr>
          <w:rFonts w:ascii="Arial" w:hAnsi="Arial"/>
        </w:rPr>
        <w:t xml:space="preserve"> {gsm1204attribute 385};</w:t>
      </w:r>
    </w:p>
    <w:p w14:paraId="77913C5E" w14:textId="77777777" w:rsidR="00B27CBD" w:rsidRDefault="00B27CBD">
      <w:pPr>
        <w:pStyle w:val="GDMO1"/>
        <w:rPr>
          <w:rFonts w:ascii="Arial" w:hAnsi="Arial"/>
        </w:rPr>
      </w:pPr>
    </w:p>
    <w:p w14:paraId="19C5D4DE" w14:textId="77777777" w:rsidR="00B27CBD" w:rsidRPr="003E5F18" w:rsidRDefault="00B27CBD">
      <w:pPr>
        <w:pStyle w:val="Heading3"/>
      </w:pPr>
      <w:bookmarkStart w:id="678" w:name="_Toc509323131"/>
      <w:r w:rsidRPr="003E5F18">
        <w:t>C.3.8.6</w:t>
      </w:r>
      <w:r w:rsidRPr="003E5F18">
        <w:tab/>
        <w:t>succPageReqs</w:t>
      </w:r>
      <w:bookmarkEnd w:id="678"/>
    </w:p>
    <w:p w14:paraId="5583FFB8" w14:textId="77777777" w:rsidR="00B27CBD" w:rsidRPr="003E5F18" w:rsidRDefault="00B27CBD">
      <w:pPr>
        <w:pStyle w:val="GDMO1"/>
        <w:rPr>
          <w:rFonts w:ascii="Arial" w:hAnsi="Arial"/>
        </w:rPr>
      </w:pPr>
      <w:r w:rsidRPr="003E5F18">
        <w:rPr>
          <w:rFonts w:ascii="Arial" w:hAnsi="Arial"/>
        </w:rPr>
        <w:t xml:space="preserve">succPageReqs </w:t>
      </w:r>
      <w:r w:rsidRPr="003E5F18">
        <w:rPr>
          <w:rFonts w:ascii="Arial" w:hAnsi="Arial"/>
          <w:b/>
        </w:rPr>
        <w:t>ATTRIBUTE</w:t>
      </w:r>
    </w:p>
    <w:p w14:paraId="43F62317" w14:textId="77777777" w:rsidR="00B27CBD" w:rsidRDefault="00B27CBD">
      <w:pPr>
        <w:pStyle w:val="GDMO2"/>
        <w:rPr>
          <w:rFonts w:ascii="Arial" w:hAnsi="Arial"/>
        </w:rPr>
      </w:pPr>
      <w:r>
        <w:rPr>
          <w:rFonts w:ascii="Arial" w:hAnsi="Arial"/>
        </w:rPr>
        <w:t>WITH ATTRIBUTE SYNTAX</w:t>
      </w:r>
    </w:p>
    <w:p w14:paraId="54ACFCC0" w14:textId="77777777" w:rsidR="00B27CBD" w:rsidRDefault="00B27CBD">
      <w:pPr>
        <w:pStyle w:val="GDMO3"/>
        <w:rPr>
          <w:rFonts w:ascii="Arial" w:hAnsi="Arial"/>
        </w:rPr>
      </w:pPr>
      <w:r>
        <w:rPr>
          <w:rFonts w:ascii="Arial" w:hAnsi="Arial"/>
        </w:rPr>
        <w:t>GSM1204TypeModule.GSMMeasurementType1;</w:t>
      </w:r>
    </w:p>
    <w:p w14:paraId="0B6931F6" w14:textId="77777777" w:rsidR="00B27CBD" w:rsidRDefault="00B27CBD">
      <w:pPr>
        <w:pStyle w:val="GDMO2"/>
        <w:rPr>
          <w:rFonts w:ascii="Arial" w:hAnsi="Arial"/>
        </w:rPr>
      </w:pPr>
      <w:r>
        <w:rPr>
          <w:rFonts w:ascii="Arial" w:hAnsi="Arial"/>
        </w:rPr>
        <w:t>BEHAVIOUR</w:t>
      </w:r>
    </w:p>
    <w:p w14:paraId="5DAE6688" w14:textId="77777777" w:rsidR="00B27CBD" w:rsidRDefault="00B27CBD">
      <w:pPr>
        <w:pStyle w:val="GDMO3"/>
        <w:rPr>
          <w:rFonts w:ascii="Arial" w:hAnsi="Arial"/>
        </w:rPr>
      </w:pPr>
      <w:r>
        <w:rPr>
          <w:rFonts w:ascii="Arial" w:hAnsi="Arial"/>
        </w:rPr>
        <w:t>generalMeasurementAttributeBehaviour;</w:t>
      </w:r>
    </w:p>
    <w:p w14:paraId="06A06A25" w14:textId="77777777" w:rsidR="00B27CBD" w:rsidRDefault="00B27CBD">
      <w:pPr>
        <w:pStyle w:val="GDMO1"/>
        <w:rPr>
          <w:rFonts w:ascii="Arial" w:hAnsi="Arial"/>
        </w:rPr>
      </w:pPr>
      <w:r>
        <w:rPr>
          <w:rFonts w:ascii="Arial" w:hAnsi="Arial"/>
          <w:b/>
        </w:rPr>
        <w:t>REGISTERED AS</w:t>
      </w:r>
      <w:r>
        <w:rPr>
          <w:rFonts w:ascii="Arial" w:hAnsi="Arial"/>
        </w:rPr>
        <w:t xml:space="preserve"> {gsm1204attribute 386};</w:t>
      </w:r>
    </w:p>
    <w:p w14:paraId="5314AEC9" w14:textId="77777777" w:rsidR="00B27CBD" w:rsidRDefault="00B27CBD">
      <w:pPr>
        <w:pStyle w:val="GDMO1"/>
        <w:rPr>
          <w:rFonts w:ascii="Arial" w:hAnsi="Arial"/>
        </w:rPr>
      </w:pPr>
    </w:p>
    <w:p w14:paraId="5B822857" w14:textId="77777777" w:rsidR="00B27CBD" w:rsidRDefault="00B27CBD">
      <w:pPr>
        <w:pStyle w:val="Heading3"/>
      </w:pPr>
      <w:bookmarkStart w:id="679" w:name="_Toc509323132"/>
      <w:r>
        <w:t>C.3.8.7</w:t>
      </w:r>
      <w:r>
        <w:tab/>
        <w:t>attPageReqsPerLocationArea</w:t>
      </w:r>
      <w:bookmarkEnd w:id="679"/>
    </w:p>
    <w:p w14:paraId="2B526AD9" w14:textId="77777777" w:rsidR="00B27CBD" w:rsidRDefault="00B27CBD">
      <w:pPr>
        <w:pStyle w:val="GDMO1"/>
        <w:rPr>
          <w:rFonts w:ascii="Arial" w:hAnsi="Arial"/>
        </w:rPr>
      </w:pPr>
      <w:r>
        <w:rPr>
          <w:rFonts w:ascii="Arial" w:hAnsi="Arial"/>
        </w:rPr>
        <w:t xml:space="preserve">attPageReqsPerLocationArea </w:t>
      </w:r>
      <w:r>
        <w:rPr>
          <w:rFonts w:ascii="Arial" w:hAnsi="Arial"/>
          <w:b/>
        </w:rPr>
        <w:t>ATTRIBUTE</w:t>
      </w:r>
    </w:p>
    <w:p w14:paraId="13D9C720" w14:textId="77777777" w:rsidR="00B27CBD" w:rsidRDefault="00B27CBD">
      <w:pPr>
        <w:pStyle w:val="GDMO2"/>
        <w:rPr>
          <w:rFonts w:ascii="Arial" w:hAnsi="Arial"/>
        </w:rPr>
      </w:pPr>
      <w:r>
        <w:rPr>
          <w:rFonts w:ascii="Arial" w:hAnsi="Arial"/>
        </w:rPr>
        <w:t>WITH ATTRIBUTE SYNTAX</w:t>
      </w:r>
    </w:p>
    <w:p w14:paraId="24B8C442" w14:textId="77777777" w:rsidR="00B27CBD" w:rsidRDefault="00B27CBD">
      <w:pPr>
        <w:pStyle w:val="GDMO3"/>
        <w:rPr>
          <w:rFonts w:ascii="Arial" w:hAnsi="Arial"/>
        </w:rPr>
      </w:pPr>
      <w:r>
        <w:rPr>
          <w:rFonts w:ascii="Arial" w:hAnsi="Arial"/>
        </w:rPr>
        <w:t>GSM1204TypeModule.GSMMeasurementType6;</w:t>
      </w:r>
    </w:p>
    <w:p w14:paraId="5F4DE334" w14:textId="77777777" w:rsidR="00B27CBD" w:rsidRDefault="00B27CBD">
      <w:pPr>
        <w:pStyle w:val="GDMO2"/>
        <w:rPr>
          <w:rFonts w:ascii="Arial" w:hAnsi="Arial"/>
        </w:rPr>
      </w:pPr>
      <w:r>
        <w:rPr>
          <w:rFonts w:ascii="Arial" w:hAnsi="Arial"/>
        </w:rPr>
        <w:t>BEHAVIOUR</w:t>
      </w:r>
    </w:p>
    <w:p w14:paraId="4A1229D1" w14:textId="77777777" w:rsidR="00B27CBD" w:rsidRDefault="00B27CBD">
      <w:pPr>
        <w:pStyle w:val="GDMO3"/>
        <w:rPr>
          <w:rFonts w:ascii="Arial" w:hAnsi="Arial"/>
        </w:rPr>
      </w:pPr>
      <w:r>
        <w:rPr>
          <w:rFonts w:ascii="Arial" w:hAnsi="Arial"/>
        </w:rPr>
        <w:t>generalMeasurementAttributeBehaviour;</w:t>
      </w:r>
    </w:p>
    <w:p w14:paraId="35DB0E4B" w14:textId="77777777" w:rsidR="00B27CBD" w:rsidRDefault="00B27CBD">
      <w:pPr>
        <w:pStyle w:val="GDMO1"/>
        <w:rPr>
          <w:rFonts w:ascii="Arial" w:hAnsi="Arial"/>
        </w:rPr>
      </w:pPr>
      <w:r>
        <w:rPr>
          <w:rFonts w:ascii="Arial" w:hAnsi="Arial"/>
          <w:b/>
        </w:rPr>
        <w:t>REGISTERED AS</w:t>
      </w:r>
      <w:r>
        <w:rPr>
          <w:rFonts w:ascii="Arial" w:hAnsi="Arial"/>
        </w:rPr>
        <w:t xml:space="preserve"> {gsm1204attribute 387};</w:t>
      </w:r>
    </w:p>
    <w:p w14:paraId="2FC02525" w14:textId="77777777" w:rsidR="00B27CBD" w:rsidRDefault="00B27CBD">
      <w:pPr>
        <w:pStyle w:val="GDMO1"/>
        <w:rPr>
          <w:rFonts w:ascii="Arial" w:hAnsi="Arial"/>
        </w:rPr>
      </w:pPr>
    </w:p>
    <w:p w14:paraId="795DC45F" w14:textId="77777777" w:rsidR="00B27CBD" w:rsidRDefault="00B27CBD">
      <w:pPr>
        <w:pStyle w:val="Heading3"/>
      </w:pPr>
      <w:bookmarkStart w:id="680" w:name="_Toc509323133"/>
      <w:r>
        <w:lastRenderedPageBreak/>
        <w:t>C.3.8.8</w:t>
      </w:r>
      <w:r>
        <w:tab/>
        <w:t>succPageReqsPerLocationArea</w:t>
      </w:r>
      <w:bookmarkEnd w:id="680"/>
    </w:p>
    <w:p w14:paraId="1D4358BD" w14:textId="77777777" w:rsidR="00B27CBD" w:rsidRDefault="00B27CBD">
      <w:pPr>
        <w:pStyle w:val="GDMO1"/>
        <w:rPr>
          <w:rFonts w:ascii="Arial" w:hAnsi="Arial"/>
        </w:rPr>
      </w:pPr>
      <w:r>
        <w:rPr>
          <w:rFonts w:ascii="Arial" w:hAnsi="Arial"/>
        </w:rPr>
        <w:t xml:space="preserve">succPageReqsPerLocationArea </w:t>
      </w:r>
      <w:r>
        <w:rPr>
          <w:rFonts w:ascii="Arial" w:hAnsi="Arial"/>
          <w:b/>
        </w:rPr>
        <w:t>ATTRIBUTE</w:t>
      </w:r>
    </w:p>
    <w:p w14:paraId="3BB0179D" w14:textId="77777777" w:rsidR="00B27CBD" w:rsidRDefault="00B27CBD">
      <w:pPr>
        <w:pStyle w:val="GDMO2"/>
        <w:rPr>
          <w:rFonts w:ascii="Arial" w:hAnsi="Arial"/>
        </w:rPr>
      </w:pPr>
      <w:r>
        <w:rPr>
          <w:rFonts w:ascii="Arial" w:hAnsi="Arial"/>
        </w:rPr>
        <w:t>WITH ATTRIBUTE SYNTAX</w:t>
      </w:r>
    </w:p>
    <w:p w14:paraId="6D86AA6A" w14:textId="77777777" w:rsidR="00B27CBD" w:rsidRDefault="00B27CBD">
      <w:pPr>
        <w:pStyle w:val="GDMO3"/>
        <w:rPr>
          <w:rFonts w:ascii="Arial" w:hAnsi="Arial"/>
        </w:rPr>
      </w:pPr>
      <w:r>
        <w:rPr>
          <w:rFonts w:ascii="Arial" w:hAnsi="Arial"/>
        </w:rPr>
        <w:t>GSM1204TypeModule.GSMMeasurementType6;</w:t>
      </w:r>
    </w:p>
    <w:p w14:paraId="6244902E" w14:textId="77777777" w:rsidR="00B27CBD" w:rsidRDefault="00B27CBD">
      <w:pPr>
        <w:pStyle w:val="GDMO2"/>
        <w:rPr>
          <w:rFonts w:ascii="Arial" w:hAnsi="Arial"/>
        </w:rPr>
      </w:pPr>
      <w:r>
        <w:rPr>
          <w:rFonts w:ascii="Arial" w:hAnsi="Arial"/>
        </w:rPr>
        <w:t>BEHAVIOUR</w:t>
      </w:r>
    </w:p>
    <w:p w14:paraId="7B5C0F4C" w14:textId="77777777" w:rsidR="00B27CBD" w:rsidRDefault="00B27CBD">
      <w:pPr>
        <w:pStyle w:val="GDMO3"/>
        <w:rPr>
          <w:rFonts w:ascii="Arial" w:hAnsi="Arial"/>
        </w:rPr>
      </w:pPr>
      <w:r>
        <w:rPr>
          <w:rFonts w:ascii="Arial" w:hAnsi="Arial"/>
        </w:rPr>
        <w:t>generalMeasurementAttributeBehaviour;</w:t>
      </w:r>
    </w:p>
    <w:p w14:paraId="15C3C79B" w14:textId="77777777" w:rsidR="00B27CBD" w:rsidRDefault="00B27CBD">
      <w:pPr>
        <w:pStyle w:val="GDMO1"/>
        <w:rPr>
          <w:rFonts w:ascii="Arial" w:hAnsi="Arial"/>
        </w:rPr>
      </w:pPr>
      <w:r>
        <w:rPr>
          <w:rFonts w:ascii="Arial" w:hAnsi="Arial"/>
          <w:b/>
        </w:rPr>
        <w:t>REGISTERED AS</w:t>
      </w:r>
      <w:r>
        <w:rPr>
          <w:rFonts w:ascii="Arial" w:hAnsi="Arial"/>
        </w:rPr>
        <w:t xml:space="preserve"> {gsm1204attribute 388};</w:t>
      </w:r>
    </w:p>
    <w:p w14:paraId="12CD357E" w14:textId="77777777" w:rsidR="00B27CBD" w:rsidRDefault="00B27CBD">
      <w:pPr>
        <w:pStyle w:val="GDMO1"/>
        <w:rPr>
          <w:rFonts w:ascii="Arial" w:hAnsi="Arial"/>
        </w:rPr>
      </w:pPr>
    </w:p>
    <w:p w14:paraId="6589CE61" w14:textId="77777777" w:rsidR="00B27CBD" w:rsidRDefault="00B27CBD">
      <w:pPr>
        <w:pStyle w:val="Heading3"/>
      </w:pPr>
      <w:bookmarkStart w:id="681" w:name="_Toc509323134"/>
      <w:r>
        <w:t>C.3.8.9</w:t>
      </w:r>
      <w:r>
        <w:tab/>
        <w:t>attReqForAuthSetsSentToHLR</w:t>
      </w:r>
      <w:bookmarkEnd w:id="681"/>
    </w:p>
    <w:p w14:paraId="72BF5480" w14:textId="77777777" w:rsidR="00B27CBD" w:rsidRDefault="00B27CBD">
      <w:pPr>
        <w:pStyle w:val="GDMO1"/>
        <w:rPr>
          <w:rFonts w:ascii="Arial" w:hAnsi="Arial"/>
        </w:rPr>
      </w:pPr>
      <w:r>
        <w:rPr>
          <w:rFonts w:ascii="Arial" w:hAnsi="Arial"/>
        </w:rPr>
        <w:t xml:space="preserve">attReqForAuthSetsSentToHLR </w:t>
      </w:r>
      <w:r>
        <w:rPr>
          <w:rFonts w:ascii="Arial" w:hAnsi="Arial"/>
          <w:b/>
        </w:rPr>
        <w:t>ATTRIBUTE</w:t>
      </w:r>
    </w:p>
    <w:p w14:paraId="3119969B" w14:textId="77777777" w:rsidR="00B27CBD" w:rsidRDefault="00B27CBD">
      <w:pPr>
        <w:pStyle w:val="GDMO2"/>
        <w:rPr>
          <w:rFonts w:ascii="Arial" w:hAnsi="Arial"/>
        </w:rPr>
      </w:pPr>
      <w:r>
        <w:rPr>
          <w:rFonts w:ascii="Arial" w:hAnsi="Arial"/>
        </w:rPr>
        <w:t>WITH ATTRIBUTE SYNTAX</w:t>
      </w:r>
    </w:p>
    <w:p w14:paraId="3DB3858F" w14:textId="77777777" w:rsidR="00B27CBD" w:rsidRDefault="00B27CBD">
      <w:pPr>
        <w:pStyle w:val="GDMO3"/>
        <w:rPr>
          <w:rFonts w:ascii="Arial" w:hAnsi="Arial"/>
        </w:rPr>
      </w:pPr>
      <w:r>
        <w:rPr>
          <w:rFonts w:ascii="Arial" w:hAnsi="Arial"/>
        </w:rPr>
        <w:t>GSM1204TypeModule.GSMMeasurementType1;</w:t>
      </w:r>
    </w:p>
    <w:p w14:paraId="2B17A334" w14:textId="77777777" w:rsidR="00B27CBD" w:rsidRDefault="00B27CBD">
      <w:pPr>
        <w:pStyle w:val="GDMO2"/>
        <w:rPr>
          <w:rFonts w:ascii="Arial" w:hAnsi="Arial"/>
        </w:rPr>
      </w:pPr>
      <w:r>
        <w:rPr>
          <w:rFonts w:ascii="Arial" w:hAnsi="Arial"/>
        </w:rPr>
        <w:t>BEHAVIOUR</w:t>
      </w:r>
    </w:p>
    <w:p w14:paraId="44DCDD14" w14:textId="77777777" w:rsidR="00B27CBD" w:rsidRDefault="00B27CBD">
      <w:pPr>
        <w:pStyle w:val="GDMO3"/>
        <w:rPr>
          <w:rFonts w:ascii="Arial" w:hAnsi="Arial"/>
        </w:rPr>
      </w:pPr>
      <w:r>
        <w:rPr>
          <w:rFonts w:ascii="Arial" w:hAnsi="Arial"/>
        </w:rPr>
        <w:t>generalMeasurementAttributeBehaviour;</w:t>
      </w:r>
    </w:p>
    <w:p w14:paraId="681A2447" w14:textId="77777777" w:rsidR="00B27CBD" w:rsidRDefault="00B27CBD">
      <w:pPr>
        <w:pStyle w:val="GDMO1"/>
        <w:rPr>
          <w:rFonts w:ascii="Arial" w:hAnsi="Arial"/>
        </w:rPr>
      </w:pPr>
      <w:r>
        <w:rPr>
          <w:rFonts w:ascii="Arial" w:hAnsi="Arial"/>
          <w:b/>
        </w:rPr>
        <w:t>REGISTERED AS</w:t>
      </w:r>
      <w:r>
        <w:rPr>
          <w:rFonts w:ascii="Arial" w:hAnsi="Arial"/>
        </w:rPr>
        <w:t xml:space="preserve"> {gsm1204attribute 389};</w:t>
      </w:r>
    </w:p>
    <w:p w14:paraId="4DEE93BB" w14:textId="77777777" w:rsidR="00B27CBD" w:rsidRDefault="00B27CBD">
      <w:pPr>
        <w:pStyle w:val="GDMO1"/>
        <w:rPr>
          <w:rFonts w:ascii="Arial" w:hAnsi="Arial"/>
        </w:rPr>
      </w:pPr>
    </w:p>
    <w:p w14:paraId="54A641E7" w14:textId="77777777" w:rsidR="00B27CBD" w:rsidRDefault="00B27CBD">
      <w:pPr>
        <w:pStyle w:val="Heading3"/>
      </w:pPr>
      <w:bookmarkStart w:id="682" w:name="_Toc509323135"/>
      <w:r>
        <w:t>C.3.8.10</w:t>
      </w:r>
      <w:r>
        <w:tab/>
        <w:t>succReceivedAuthSetsFromHLR</w:t>
      </w:r>
      <w:bookmarkEnd w:id="682"/>
    </w:p>
    <w:p w14:paraId="093B1403" w14:textId="77777777" w:rsidR="00B27CBD" w:rsidRDefault="00B27CBD">
      <w:pPr>
        <w:pStyle w:val="GDMO1"/>
        <w:rPr>
          <w:rFonts w:ascii="Arial" w:hAnsi="Arial"/>
        </w:rPr>
      </w:pPr>
      <w:r>
        <w:rPr>
          <w:rFonts w:ascii="Arial" w:hAnsi="Arial"/>
        </w:rPr>
        <w:t xml:space="preserve">succReceivedAuthSetsFromHLR </w:t>
      </w:r>
      <w:r>
        <w:rPr>
          <w:rFonts w:ascii="Arial" w:hAnsi="Arial"/>
          <w:b/>
        </w:rPr>
        <w:t>ATTRIBUTE</w:t>
      </w:r>
    </w:p>
    <w:p w14:paraId="3A7B6971" w14:textId="77777777" w:rsidR="00B27CBD" w:rsidRDefault="00B27CBD">
      <w:pPr>
        <w:pStyle w:val="GDMO2"/>
        <w:rPr>
          <w:rFonts w:ascii="Arial" w:hAnsi="Arial"/>
        </w:rPr>
      </w:pPr>
      <w:r>
        <w:rPr>
          <w:rFonts w:ascii="Arial" w:hAnsi="Arial"/>
        </w:rPr>
        <w:t>WITH ATTRIBUTE SYNTAX</w:t>
      </w:r>
    </w:p>
    <w:p w14:paraId="2B88F04A" w14:textId="77777777" w:rsidR="00B27CBD" w:rsidRDefault="00B27CBD">
      <w:pPr>
        <w:pStyle w:val="GDMO3"/>
        <w:rPr>
          <w:rFonts w:ascii="Arial" w:hAnsi="Arial"/>
        </w:rPr>
      </w:pPr>
      <w:r>
        <w:rPr>
          <w:rFonts w:ascii="Arial" w:hAnsi="Arial"/>
        </w:rPr>
        <w:t>GSM1204TypeModule.GSMMeasurementType1;</w:t>
      </w:r>
    </w:p>
    <w:p w14:paraId="3F77115D" w14:textId="77777777" w:rsidR="00B27CBD" w:rsidRDefault="00B27CBD">
      <w:pPr>
        <w:pStyle w:val="GDMO2"/>
        <w:rPr>
          <w:rFonts w:ascii="Arial" w:hAnsi="Arial"/>
        </w:rPr>
      </w:pPr>
      <w:r>
        <w:rPr>
          <w:rFonts w:ascii="Arial" w:hAnsi="Arial"/>
        </w:rPr>
        <w:t>BEHAVIOUR</w:t>
      </w:r>
    </w:p>
    <w:p w14:paraId="55E1E564" w14:textId="77777777" w:rsidR="00B27CBD" w:rsidRDefault="00B27CBD">
      <w:pPr>
        <w:pStyle w:val="GDMO3"/>
        <w:rPr>
          <w:rFonts w:ascii="Arial" w:hAnsi="Arial"/>
        </w:rPr>
      </w:pPr>
      <w:r>
        <w:rPr>
          <w:rFonts w:ascii="Arial" w:hAnsi="Arial"/>
        </w:rPr>
        <w:t>generalMeasurementAttributeBehaviour;</w:t>
      </w:r>
    </w:p>
    <w:p w14:paraId="562A078A" w14:textId="77777777" w:rsidR="00B27CBD" w:rsidRDefault="00B27CBD">
      <w:pPr>
        <w:pStyle w:val="GDMO1"/>
        <w:rPr>
          <w:rFonts w:ascii="Arial" w:hAnsi="Arial"/>
        </w:rPr>
      </w:pPr>
      <w:r>
        <w:rPr>
          <w:rFonts w:ascii="Arial" w:hAnsi="Arial"/>
          <w:b/>
        </w:rPr>
        <w:t>REGISTERED AS</w:t>
      </w:r>
      <w:r>
        <w:rPr>
          <w:rFonts w:ascii="Arial" w:hAnsi="Arial"/>
        </w:rPr>
        <w:t xml:space="preserve"> {gsm1204attribute 3810};</w:t>
      </w:r>
    </w:p>
    <w:p w14:paraId="25702DA6" w14:textId="77777777" w:rsidR="00B27CBD" w:rsidRDefault="00B27CBD">
      <w:pPr>
        <w:pStyle w:val="GDMO1"/>
        <w:rPr>
          <w:rFonts w:ascii="Arial" w:hAnsi="Arial"/>
        </w:rPr>
      </w:pPr>
    </w:p>
    <w:p w14:paraId="5B93FE16" w14:textId="77777777" w:rsidR="00B27CBD" w:rsidRDefault="00B27CBD">
      <w:pPr>
        <w:pStyle w:val="Heading3"/>
      </w:pPr>
      <w:bookmarkStart w:id="683" w:name="_Toc509323136"/>
      <w:r>
        <w:t>C.3.8.11</w:t>
      </w:r>
      <w:r>
        <w:tab/>
        <w:t>emptyResponsesForAuthFromHLR</w:t>
      </w:r>
      <w:bookmarkEnd w:id="683"/>
    </w:p>
    <w:p w14:paraId="57878874" w14:textId="77777777" w:rsidR="00B27CBD" w:rsidRDefault="00B27CBD">
      <w:pPr>
        <w:pStyle w:val="GDMO1"/>
        <w:rPr>
          <w:rFonts w:ascii="Arial" w:hAnsi="Arial"/>
        </w:rPr>
      </w:pPr>
      <w:r>
        <w:rPr>
          <w:rFonts w:ascii="Arial" w:hAnsi="Arial"/>
        </w:rPr>
        <w:t xml:space="preserve">emptyResponsesForAuthFromHLR </w:t>
      </w:r>
      <w:r>
        <w:rPr>
          <w:rFonts w:ascii="Arial" w:hAnsi="Arial"/>
          <w:b/>
        </w:rPr>
        <w:t>ATTRIBUTE</w:t>
      </w:r>
    </w:p>
    <w:p w14:paraId="058AAAA7" w14:textId="77777777" w:rsidR="00B27CBD" w:rsidRDefault="00B27CBD">
      <w:pPr>
        <w:pStyle w:val="GDMO2"/>
        <w:rPr>
          <w:rFonts w:ascii="Arial" w:hAnsi="Arial"/>
        </w:rPr>
      </w:pPr>
      <w:r>
        <w:rPr>
          <w:rFonts w:ascii="Arial" w:hAnsi="Arial"/>
        </w:rPr>
        <w:t>WITH ATTRIBUTE SYNTAX</w:t>
      </w:r>
    </w:p>
    <w:p w14:paraId="33C17A59" w14:textId="77777777" w:rsidR="00B27CBD" w:rsidRDefault="00B27CBD">
      <w:pPr>
        <w:pStyle w:val="GDMO3"/>
        <w:rPr>
          <w:rFonts w:ascii="Arial" w:hAnsi="Arial"/>
        </w:rPr>
      </w:pPr>
      <w:r>
        <w:rPr>
          <w:rFonts w:ascii="Arial" w:hAnsi="Arial"/>
        </w:rPr>
        <w:t>GSM1204TypeModule.GSMMeasurementType1;</w:t>
      </w:r>
    </w:p>
    <w:p w14:paraId="207F6C38" w14:textId="77777777" w:rsidR="00B27CBD" w:rsidRDefault="00B27CBD">
      <w:pPr>
        <w:pStyle w:val="GDMO2"/>
        <w:rPr>
          <w:rFonts w:ascii="Arial" w:hAnsi="Arial"/>
        </w:rPr>
      </w:pPr>
      <w:r>
        <w:rPr>
          <w:rFonts w:ascii="Arial" w:hAnsi="Arial"/>
        </w:rPr>
        <w:t>BEHAVIOUR</w:t>
      </w:r>
    </w:p>
    <w:p w14:paraId="5367698C" w14:textId="77777777" w:rsidR="00B27CBD" w:rsidRDefault="00B27CBD">
      <w:pPr>
        <w:pStyle w:val="GDMO3"/>
        <w:rPr>
          <w:rFonts w:ascii="Arial" w:hAnsi="Arial"/>
        </w:rPr>
      </w:pPr>
      <w:r>
        <w:rPr>
          <w:rFonts w:ascii="Arial" w:hAnsi="Arial"/>
        </w:rPr>
        <w:t>generalMeasurementAttributeBehaviour;</w:t>
      </w:r>
    </w:p>
    <w:p w14:paraId="41490B75" w14:textId="77777777" w:rsidR="00B27CBD" w:rsidRDefault="00B27CBD">
      <w:pPr>
        <w:pStyle w:val="GDMO1"/>
        <w:rPr>
          <w:rFonts w:ascii="Arial" w:hAnsi="Arial"/>
        </w:rPr>
      </w:pPr>
      <w:r>
        <w:rPr>
          <w:rFonts w:ascii="Arial" w:hAnsi="Arial"/>
          <w:b/>
        </w:rPr>
        <w:t>REGISTERED AS</w:t>
      </w:r>
      <w:r>
        <w:rPr>
          <w:rFonts w:ascii="Arial" w:hAnsi="Arial"/>
        </w:rPr>
        <w:t xml:space="preserve"> {gsm1204attribute 3811};</w:t>
      </w:r>
    </w:p>
    <w:p w14:paraId="2A495B0D" w14:textId="77777777" w:rsidR="00B27CBD" w:rsidRDefault="00B27CBD">
      <w:pPr>
        <w:pStyle w:val="GDMO1"/>
        <w:rPr>
          <w:rFonts w:ascii="Arial" w:hAnsi="Arial"/>
        </w:rPr>
      </w:pPr>
    </w:p>
    <w:p w14:paraId="5B36C981" w14:textId="77777777" w:rsidR="00B27CBD" w:rsidRDefault="00B27CBD">
      <w:pPr>
        <w:pStyle w:val="Heading3"/>
      </w:pPr>
      <w:bookmarkStart w:id="684" w:name="_Toc509323137"/>
      <w:r>
        <w:t>C.3.8.12</w:t>
      </w:r>
      <w:r>
        <w:tab/>
        <w:t>attAuthProcsInVLR</w:t>
      </w:r>
      <w:bookmarkEnd w:id="684"/>
    </w:p>
    <w:p w14:paraId="5FDD3426" w14:textId="77777777" w:rsidR="00B27CBD" w:rsidRDefault="00B27CBD">
      <w:pPr>
        <w:pStyle w:val="GDMO1"/>
        <w:rPr>
          <w:rFonts w:ascii="Arial" w:hAnsi="Arial"/>
        </w:rPr>
      </w:pPr>
      <w:r>
        <w:rPr>
          <w:rFonts w:ascii="Arial" w:hAnsi="Arial"/>
        </w:rPr>
        <w:t xml:space="preserve">attAuthProcsInVLR </w:t>
      </w:r>
      <w:r>
        <w:rPr>
          <w:rFonts w:ascii="Arial" w:hAnsi="Arial"/>
          <w:b/>
        </w:rPr>
        <w:t>ATTRIBUTE</w:t>
      </w:r>
    </w:p>
    <w:p w14:paraId="44269149" w14:textId="77777777" w:rsidR="00B27CBD" w:rsidRDefault="00B27CBD">
      <w:pPr>
        <w:pStyle w:val="GDMO2"/>
        <w:rPr>
          <w:rFonts w:ascii="Arial" w:hAnsi="Arial"/>
        </w:rPr>
      </w:pPr>
      <w:r>
        <w:rPr>
          <w:rFonts w:ascii="Arial" w:hAnsi="Arial"/>
        </w:rPr>
        <w:t>WITH ATTRIBUTE SYNTAX</w:t>
      </w:r>
    </w:p>
    <w:p w14:paraId="16A0848C" w14:textId="77777777" w:rsidR="00B27CBD" w:rsidRDefault="00B27CBD">
      <w:pPr>
        <w:pStyle w:val="GDMO3"/>
        <w:rPr>
          <w:rFonts w:ascii="Arial" w:hAnsi="Arial"/>
        </w:rPr>
      </w:pPr>
      <w:r>
        <w:rPr>
          <w:rFonts w:ascii="Arial" w:hAnsi="Arial"/>
        </w:rPr>
        <w:t>GSM1204TypeModule.GSMMeasurementType1;</w:t>
      </w:r>
    </w:p>
    <w:p w14:paraId="2709BF56" w14:textId="77777777" w:rsidR="00B27CBD" w:rsidRDefault="00B27CBD">
      <w:pPr>
        <w:pStyle w:val="GDMO2"/>
        <w:rPr>
          <w:rFonts w:ascii="Arial" w:hAnsi="Arial"/>
        </w:rPr>
      </w:pPr>
      <w:r>
        <w:rPr>
          <w:rFonts w:ascii="Arial" w:hAnsi="Arial"/>
        </w:rPr>
        <w:t>BEHAVIOUR</w:t>
      </w:r>
    </w:p>
    <w:p w14:paraId="3BFDFCDE" w14:textId="77777777" w:rsidR="00B27CBD" w:rsidRDefault="00B27CBD">
      <w:pPr>
        <w:pStyle w:val="GDMO3"/>
        <w:rPr>
          <w:rFonts w:ascii="Arial" w:hAnsi="Arial"/>
        </w:rPr>
      </w:pPr>
      <w:r>
        <w:rPr>
          <w:rFonts w:ascii="Arial" w:hAnsi="Arial"/>
        </w:rPr>
        <w:t>generalMeasurementAttributeBehaviour;</w:t>
      </w:r>
    </w:p>
    <w:p w14:paraId="19DA9416" w14:textId="77777777" w:rsidR="00B27CBD" w:rsidRDefault="00B27CBD">
      <w:pPr>
        <w:pStyle w:val="GDMO1"/>
        <w:rPr>
          <w:rFonts w:ascii="Arial" w:hAnsi="Arial"/>
        </w:rPr>
      </w:pPr>
      <w:r>
        <w:rPr>
          <w:rFonts w:ascii="Arial" w:hAnsi="Arial"/>
          <w:b/>
        </w:rPr>
        <w:t>REGISTERED AS</w:t>
      </w:r>
      <w:r>
        <w:rPr>
          <w:rFonts w:ascii="Arial" w:hAnsi="Arial"/>
        </w:rPr>
        <w:t xml:space="preserve"> {gsm1204attribute 3812};</w:t>
      </w:r>
    </w:p>
    <w:p w14:paraId="716FD5BF" w14:textId="77777777" w:rsidR="00B27CBD" w:rsidRDefault="00B27CBD">
      <w:pPr>
        <w:pStyle w:val="GDMO1"/>
        <w:rPr>
          <w:rFonts w:ascii="Arial" w:hAnsi="Arial"/>
        </w:rPr>
      </w:pPr>
    </w:p>
    <w:p w14:paraId="6A6804B5" w14:textId="77777777" w:rsidR="00B27CBD" w:rsidRDefault="00B27CBD">
      <w:pPr>
        <w:pStyle w:val="Heading3"/>
      </w:pPr>
      <w:bookmarkStart w:id="685" w:name="_Toc509323138"/>
      <w:r>
        <w:t>C.3.8.13</w:t>
      </w:r>
      <w:r>
        <w:tab/>
        <w:t>succAuthProcsInVLR</w:t>
      </w:r>
      <w:bookmarkEnd w:id="685"/>
    </w:p>
    <w:p w14:paraId="33898B91" w14:textId="77777777" w:rsidR="00B27CBD" w:rsidRDefault="00B27CBD">
      <w:pPr>
        <w:pStyle w:val="GDMO1"/>
        <w:rPr>
          <w:rFonts w:ascii="Arial" w:hAnsi="Arial"/>
        </w:rPr>
      </w:pPr>
      <w:r>
        <w:rPr>
          <w:rFonts w:ascii="Arial" w:hAnsi="Arial"/>
        </w:rPr>
        <w:t xml:space="preserve">succAuthProcsInVLR </w:t>
      </w:r>
      <w:r>
        <w:rPr>
          <w:rFonts w:ascii="Arial" w:hAnsi="Arial"/>
          <w:b/>
        </w:rPr>
        <w:t>ATTRIBUTE</w:t>
      </w:r>
    </w:p>
    <w:p w14:paraId="3EBBFE29" w14:textId="77777777" w:rsidR="00B27CBD" w:rsidRDefault="00B27CBD">
      <w:pPr>
        <w:pStyle w:val="GDMO2"/>
        <w:rPr>
          <w:rFonts w:ascii="Arial" w:hAnsi="Arial"/>
        </w:rPr>
      </w:pPr>
      <w:r>
        <w:rPr>
          <w:rFonts w:ascii="Arial" w:hAnsi="Arial"/>
        </w:rPr>
        <w:t>WITH ATTRIBUTE SYNTAX</w:t>
      </w:r>
    </w:p>
    <w:p w14:paraId="4D12457B" w14:textId="77777777" w:rsidR="00B27CBD" w:rsidRDefault="00B27CBD">
      <w:pPr>
        <w:pStyle w:val="GDMO3"/>
        <w:rPr>
          <w:rFonts w:ascii="Arial" w:hAnsi="Arial"/>
        </w:rPr>
      </w:pPr>
      <w:r>
        <w:rPr>
          <w:rFonts w:ascii="Arial" w:hAnsi="Arial"/>
        </w:rPr>
        <w:t>GSM1204TypeModule.GSMMeasurementType1;</w:t>
      </w:r>
    </w:p>
    <w:p w14:paraId="510070AD" w14:textId="77777777" w:rsidR="00B27CBD" w:rsidRDefault="00B27CBD">
      <w:pPr>
        <w:pStyle w:val="GDMO2"/>
        <w:rPr>
          <w:rFonts w:ascii="Arial" w:hAnsi="Arial"/>
        </w:rPr>
      </w:pPr>
      <w:r>
        <w:rPr>
          <w:rFonts w:ascii="Arial" w:hAnsi="Arial"/>
        </w:rPr>
        <w:t>BEHAVIOUR</w:t>
      </w:r>
    </w:p>
    <w:p w14:paraId="18EF7364" w14:textId="77777777" w:rsidR="00B27CBD" w:rsidRDefault="00B27CBD">
      <w:pPr>
        <w:pStyle w:val="GDMO3"/>
        <w:rPr>
          <w:rFonts w:ascii="Arial" w:hAnsi="Arial"/>
        </w:rPr>
      </w:pPr>
      <w:r>
        <w:rPr>
          <w:rFonts w:ascii="Arial" w:hAnsi="Arial"/>
        </w:rPr>
        <w:t>generalMeasurementAttributeBehaviour;</w:t>
      </w:r>
    </w:p>
    <w:p w14:paraId="352A954D" w14:textId="77777777" w:rsidR="00B27CBD" w:rsidRDefault="00B27CBD">
      <w:pPr>
        <w:pStyle w:val="GDMO1"/>
        <w:rPr>
          <w:rFonts w:ascii="Arial" w:hAnsi="Arial"/>
        </w:rPr>
      </w:pPr>
      <w:r>
        <w:rPr>
          <w:rFonts w:ascii="Arial" w:hAnsi="Arial"/>
          <w:b/>
        </w:rPr>
        <w:t>REGISTERED AS</w:t>
      </w:r>
      <w:r>
        <w:rPr>
          <w:rFonts w:ascii="Arial" w:hAnsi="Arial"/>
        </w:rPr>
        <w:t xml:space="preserve"> {gsm1204attribute 3813};</w:t>
      </w:r>
    </w:p>
    <w:p w14:paraId="3DAE79DF" w14:textId="77777777" w:rsidR="00B27CBD" w:rsidRDefault="00B27CBD">
      <w:pPr>
        <w:pStyle w:val="GDMO1"/>
        <w:rPr>
          <w:rFonts w:ascii="Arial" w:hAnsi="Arial"/>
        </w:rPr>
      </w:pPr>
    </w:p>
    <w:p w14:paraId="6986441D" w14:textId="77777777" w:rsidR="00B27CBD" w:rsidRDefault="00B27CBD">
      <w:pPr>
        <w:pStyle w:val="Heading3"/>
      </w:pPr>
      <w:bookmarkStart w:id="686" w:name="_Toc509323139"/>
      <w:r>
        <w:t>C.3.8.14</w:t>
      </w:r>
      <w:r>
        <w:tab/>
        <w:t>attIntraVLRLocationUpdates</w:t>
      </w:r>
      <w:bookmarkEnd w:id="686"/>
    </w:p>
    <w:p w14:paraId="5EF00026" w14:textId="77777777" w:rsidR="00B27CBD" w:rsidRDefault="00B27CBD">
      <w:pPr>
        <w:pStyle w:val="GDMO1"/>
        <w:rPr>
          <w:rFonts w:ascii="Arial" w:hAnsi="Arial"/>
        </w:rPr>
      </w:pPr>
      <w:r>
        <w:rPr>
          <w:rFonts w:ascii="Arial" w:hAnsi="Arial"/>
        </w:rPr>
        <w:t xml:space="preserve">attIntraVLRLocationUpdates </w:t>
      </w:r>
      <w:r>
        <w:rPr>
          <w:rFonts w:ascii="Arial" w:hAnsi="Arial"/>
          <w:b/>
        </w:rPr>
        <w:t>ATTRIBUTE</w:t>
      </w:r>
    </w:p>
    <w:p w14:paraId="3842960F" w14:textId="77777777" w:rsidR="00B27CBD" w:rsidRDefault="00B27CBD">
      <w:pPr>
        <w:pStyle w:val="GDMO2"/>
        <w:rPr>
          <w:rFonts w:ascii="Arial" w:hAnsi="Arial"/>
        </w:rPr>
      </w:pPr>
      <w:r>
        <w:rPr>
          <w:rFonts w:ascii="Arial" w:hAnsi="Arial"/>
        </w:rPr>
        <w:t>WITH ATTRIBUTE SYNTAX</w:t>
      </w:r>
    </w:p>
    <w:p w14:paraId="6D8398A2" w14:textId="77777777" w:rsidR="00B27CBD" w:rsidRDefault="00B27CBD">
      <w:pPr>
        <w:pStyle w:val="GDMO3"/>
        <w:rPr>
          <w:rFonts w:ascii="Arial" w:hAnsi="Arial"/>
        </w:rPr>
      </w:pPr>
      <w:r>
        <w:rPr>
          <w:rFonts w:ascii="Arial" w:hAnsi="Arial"/>
        </w:rPr>
        <w:t>GSM1204TypeModule.GSMMeasurementType1;</w:t>
      </w:r>
    </w:p>
    <w:p w14:paraId="6C838139" w14:textId="77777777" w:rsidR="00B27CBD" w:rsidRDefault="00B27CBD">
      <w:pPr>
        <w:pStyle w:val="GDMO2"/>
        <w:rPr>
          <w:rFonts w:ascii="Arial" w:hAnsi="Arial"/>
        </w:rPr>
      </w:pPr>
      <w:r>
        <w:rPr>
          <w:rFonts w:ascii="Arial" w:hAnsi="Arial"/>
        </w:rPr>
        <w:t>BEHAVIOUR</w:t>
      </w:r>
    </w:p>
    <w:p w14:paraId="0C016A03" w14:textId="77777777" w:rsidR="00B27CBD" w:rsidRDefault="00B27CBD">
      <w:pPr>
        <w:pStyle w:val="GDMO3"/>
        <w:rPr>
          <w:rFonts w:ascii="Arial" w:hAnsi="Arial"/>
        </w:rPr>
      </w:pPr>
      <w:r>
        <w:rPr>
          <w:rFonts w:ascii="Arial" w:hAnsi="Arial"/>
        </w:rPr>
        <w:t>generalMeasurementAttributeBehaviour;</w:t>
      </w:r>
    </w:p>
    <w:p w14:paraId="2D4CA3C6" w14:textId="77777777" w:rsidR="00B27CBD" w:rsidRDefault="00B27CBD">
      <w:pPr>
        <w:pStyle w:val="GDMO1"/>
        <w:rPr>
          <w:rFonts w:ascii="Arial" w:hAnsi="Arial"/>
        </w:rPr>
      </w:pPr>
      <w:r>
        <w:rPr>
          <w:rFonts w:ascii="Arial" w:hAnsi="Arial"/>
          <w:b/>
        </w:rPr>
        <w:t>REGISTERED AS</w:t>
      </w:r>
      <w:r>
        <w:rPr>
          <w:rFonts w:ascii="Arial" w:hAnsi="Arial"/>
        </w:rPr>
        <w:t xml:space="preserve"> {gsm1204attribute 3814};</w:t>
      </w:r>
    </w:p>
    <w:p w14:paraId="70339C9F" w14:textId="77777777" w:rsidR="00B27CBD" w:rsidRDefault="00B27CBD">
      <w:pPr>
        <w:pStyle w:val="GDMO1"/>
        <w:rPr>
          <w:rFonts w:ascii="Arial" w:hAnsi="Arial"/>
        </w:rPr>
      </w:pPr>
    </w:p>
    <w:p w14:paraId="070C7AB9" w14:textId="77777777" w:rsidR="00B27CBD" w:rsidRDefault="00B27CBD">
      <w:pPr>
        <w:pStyle w:val="Heading3"/>
      </w:pPr>
      <w:bookmarkStart w:id="687" w:name="_Toc509323140"/>
      <w:r>
        <w:t>C.3.8.15</w:t>
      </w:r>
      <w:r>
        <w:tab/>
        <w:t>succIntraVLRLocationUpdates</w:t>
      </w:r>
      <w:bookmarkEnd w:id="687"/>
    </w:p>
    <w:p w14:paraId="04CCC189" w14:textId="77777777" w:rsidR="00B27CBD" w:rsidRDefault="00B27CBD">
      <w:pPr>
        <w:pStyle w:val="GDMO1"/>
        <w:rPr>
          <w:rFonts w:ascii="Arial" w:hAnsi="Arial"/>
        </w:rPr>
      </w:pPr>
      <w:r>
        <w:rPr>
          <w:rFonts w:ascii="Arial" w:hAnsi="Arial"/>
        </w:rPr>
        <w:t xml:space="preserve">succIntraVLRLocationUpdates </w:t>
      </w:r>
      <w:r>
        <w:rPr>
          <w:rFonts w:ascii="Arial" w:hAnsi="Arial"/>
          <w:b/>
        </w:rPr>
        <w:t>ATTRIBUTE</w:t>
      </w:r>
    </w:p>
    <w:p w14:paraId="3E294C55" w14:textId="77777777" w:rsidR="00B27CBD" w:rsidRDefault="00B27CBD">
      <w:pPr>
        <w:pStyle w:val="GDMO2"/>
        <w:rPr>
          <w:rFonts w:ascii="Arial" w:hAnsi="Arial"/>
        </w:rPr>
      </w:pPr>
      <w:r>
        <w:rPr>
          <w:rFonts w:ascii="Arial" w:hAnsi="Arial"/>
        </w:rPr>
        <w:t>WITH ATTRIBUTE SYNTAX</w:t>
      </w:r>
    </w:p>
    <w:p w14:paraId="51622F1F" w14:textId="77777777" w:rsidR="00B27CBD" w:rsidRDefault="00B27CBD">
      <w:pPr>
        <w:pStyle w:val="GDMO3"/>
        <w:rPr>
          <w:rFonts w:ascii="Arial" w:hAnsi="Arial"/>
        </w:rPr>
      </w:pPr>
      <w:r>
        <w:rPr>
          <w:rFonts w:ascii="Arial" w:hAnsi="Arial"/>
        </w:rPr>
        <w:t>GSM1204TypeModule.GSMMeasurementType1;</w:t>
      </w:r>
    </w:p>
    <w:p w14:paraId="3EB694B9" w14:textId="77777777" w:rsidR="00B27CBD" w:rsidRDefault="00B27CBD">
      <w:pPr>
        <w:pStyle w:val="GDMO2"/>
        <w:rPr>
          <w:rFonts w:ascii="Arial" w:hAnsi="Arial"/>
        </w:rPr>
      </w:pPr>
      <w:r>
        <w:rPr>
          <w:rFonts w:ascii="Arial" w:hAnsi="Arial"/>
        </w:rPr>
        <w:t>BEHAVIOUR</w:t>
      </w:r>
    </w:p>
    <w:p w14:paraId="7D745C96" w14:textId="77777777" w:rsidR="00B27CBD" w:rsidRDefault="00B27CBD">
      <w:pPr>
        <w:pStyle w:val="GDMO3"/>
        <w:rPr>
          <w:rFonts w:ascii="Arial" w:hAnsi="Arial"/>
        </w:rPr>
      </w:pPr>
      <w:r>
        <w:rPr>
          <w:rFonts w:ascii="Arial" w:hAnsi="Arial"/>
        </w:rPr>
        <w:t>generalMeasurementAttributeBehaviour;</w:t>
      </w:r>
    </w:p>
    <w:p w14:paraId="7410EF75" w14:textId="77777777" w:rsidR="00B27CBD" w:rsidRDefault="00B27CBD">
      <w:pPr>
        <w:pStyle w:val="GDMO1"/>
        <w:rPr>
          <w:rFonts w:ascii="Arial" w:hAnsi="Arial"/>
        </w:rPr>
      </w:pPr>
      <w:r>
        <w:rPr>
          <w:rFonts w:ascii="Arial" w:hAnsi="Arial"/>
          <w:b/>
        </w:rPr>
        <w:t>REGISTERED AS</w:t>
      </w:r>
      <w:r>
        <w:rPr>
          <w:rFonts w:ascii="Arial" w:hAnsi="Arial"/>
        </w:rPr>
        <w:t xml:space="preserve"> {gsm1204attribute 3815};</w:t>
      </w:r>
    </w:p>
    <w:p w14:paraId="48BF5D34" w14:textId="77777777" w:rsidR="00B27CBD" w:rsidRDefault="00B27CBD">
      <w:pPr>
        <w:pStyle w:val="GDMO1"/>
        <w:rPr>
          <w:rFonts w:ascii="Arial" w:hAnsi="Arial"/>
        </w:rPr>
      </w:pPr>
    </w:p>
    <w:p w14:paraId="70677DE9" w14:textId="77777777" w:rsidR="00B27CBD" w:rsidRDefault="00B27CBD">
      <w:pPr>
        <w:pStyle w:val="Heading3"/>
      </w:pPr>
      <w:bookmarkStart w:id="688" w:name="_Toc509323141"/>
      <w:r>
        <w:t>C.3.8.16</w:t>
      </w:r>
      <w:r>
        <w:tab/>
        <w:t>attInterVLRLocationUpdates</w:t>
      </w:r>
      <w:bookmarkEnd w:id="688"/>
    </w:p>
    <w:p w14:paraId="4D5654AC" w14:textId="77777777" w:rsidR="00B27CBD" w:rsidRDefault="00B27CBD">
      <w:pPr>
        <w:pStyle w:val="GDMO1"/>
        <w:rPr>
          <w:rFonts w:ascii="Arial" w:hAnsi="Arial"/>
        </w:rPr>
      </w:pPr>
      <w:r>
        <w:rPr>
          <w:rFonts w:ascii="Arial" w:hAnsi="Arial"/>
        </w:rPr>
        <w:t xml:space="preserve">attInterVLRLocationUpdates </w:t>
      </w:r>
      <w:r>
        <w:rPr>
          <w:rFonts w:ascii="Arial" w:hAnsi="Arial"/>
          <w:b/>
        </w:rPr>
        <w:t>ATTRIBUTE</w:t>
      </w:r>
    </w:p>
    <w:p w14:paraId="03FB1C3C" w14:textId="77777777" w:rsidR="00B27CBD" w:rsidRDefault="00B27CBD">
      <w:pPr>
        <w:pStyle w:val="GDMO2"/>
        <w:rPr>
          <w:rFonts w:ascii="Arial" w:hAnsi="Arial"/>
        </w:rPr>
      </w:pPr>
      <w:r>
        <w:rPr>
          <w:rFonts w:ascii="Arial" w:hAnsi="Arial"/>
        </w:rPr>
        <w:t>WITH ATTRIBUTE SYNTAX</w:t>
      </w:r>
    </w:p>
    <w:p w14:paraId="5376E3CA" w14:textId="77777777" w:rsidR="00B27CBD" w:rsidRDefault="00B27CBD">
      <w:pPr>
        <w:pStyle w:val="GDMO3"/>
        <w:rPr>
          <w:rFonts w:ascii="Arial" w:hAnsi="Arial"/>
        </w:rPr>
      </w:pPr>
      <w:r>
        <w:rPr>
          <w:rFonts w:ascii="Arial" w:hAnsi="Arial"/>
        </w:rPr>
        <w:t>GSM1204TypeModule.GSMMeasurementType1;</w:t>
      </w:r>
    </w:p>
    <w:p w14:paraId="130DACDA" w14:textId="77777777" w:rsidR="00B27CBD" w:rsidRDefault="00B27CBD">
      <w:pPr>
        <w:pStyle w:val="GDMO2"/>
        <w:rPr>
          <w:rFonts w:ascii="Arial" w:hAnsi="Arial"/>
        </w:rPr>
      </w:pPr>
      <w:r>
        <w:rPr>
          <w:rFonts w:ascii="Arial" w:hAnsi="Arial"/>
        </w:rPr>
        <w:t>BEHAVIOUR</w:t>
      </w:r>
    </w:p>
    <w:p w14:paraId="0EACF353" w14:textId="77777777" w:rsidR="00B27CBD" w:rsidRDefault="00B27CBD">
      <w:pPr>
        <w:pStyle w:val="GDMO3"/>
        <w:rPr>
          <w:rFonts w:ascii="Arial" w:hAnsi="Arial"/>
        </w:rPr>
      </w:pPr>
      <w:r>
        <w:rPr>
          <w:rFonts w:ascii="Arial" w:hAnsi="Arial"/>
        </w:rPr>
        <w:t>generalMeasurementAttributeBehaviour;</w:t>
      </w:r>
    </w:p>
    <w:p w14:paraId="1BFF7F9C" w14:textId="77777777" w:rsidR="00B27CBD" w:rsidRDefault="00B27CBD">
      <w:pPr>
        <w:pStyle w:val="GDMO1"/>
        <w:rPr>
          <w:rFonts w:ascii="Arial" w:hAnsi="Arial"/>
        </w:rPr>
      </w:pPr>
      <w:r>
        <w:rPr>
          <w:rFonts w:ascii="Arial" w:hAnsi="Arial"/>
          <w:b/>
        </w:rPr>
        <w:t>REGISTERED AS</w:t>
      </w:r>
      <w:r>
        <w:rPr>
          <w:rFonts w:ascii="Arial" w:hAnsi="Arial"/>
        </w:rPr>
        <w:t xml:space="preserve"> {gsm1204attribute 3816};</w:t>
      </w:r>
    </w:p>
    <w:p w14:paraId="33CF4FF3" w14:textId="77777777" w:rsidR="00B27CBD" w:rsidRDefault="00B27CBD">
      <w:pPr>
        <w:pStyle w:val="GDMO1"/>
        <w:rPr>
          <w:rFonts w:ascii="Arial" w:hAnsi="Arial"/>
        </w:rPr>
      </w:pPr>
    </w:p>
    <w:p w14:paraId="333AF3AC" w14:textId="77777777" w:rsidR="00B27CBD" w:rsidRDefault="00B27CBD">
      <w:pPr>
        <w:pStyle w:val="Heading3"/>
      </w:pPr>
      <w:bookmarkStart w:id="689" w:name="_Toc509323142"/>
      <w:r>
        <w:t>C.3.8.17</w:t>
      </w:r>
      <w:r>
        <w:tab/>
        <w:t>succInterVLRLocationUpdates</w:t>
      </w:r>
      <w:bookmarkEnd w:id="689"/>
    </w:p>
    <w:p w14:paraId="77A2D184" w14:textId="77777777" w:rsidR="00B27CBD" w:rsidRDefault="00B27CBD">
      <w:pPr>
        <w:pStyle w:val="GDMO1"/>
        <w:rPr>
          <w:rFonts w:ascii="Arial" w:hAnsi="Arial"/>
        </w:rPr>
      </w:pPr>
      <w:r>
        <w:rPr>
          <w:rFonts w:ascii="Arial" w:hAnsi="Arial"/>
        </w:rPr>
        <w:t xml:space="preserve">succInterVLRLocationUpdates </w:t>
      </w:r>
      <w:r>
        <w:rPr>
          <w:rFonts w:ascii="Arial" w:hAnsi="Arial"/>
          <w:b/>
        </w:rPr>
        <w:t>ATTRIBUTE</w:t>
      </w:r>
    </w:p>
    <w:p w14:paraId="3C4CB275" w14:textId="77777777" w:rsidR="00B27CBD" w:rsidRDefault="00B27CBD">
      <w:pPr>
        <w:pStyle w:val="GDMO2"/>
        <w:rPr>
          <w:rFonts w:ascii="Arial" w:hAnsi="Arial"/>
        </w:rPr>
      </w:pPr>
      <w:r>
        <w:rPr>
          <w:rFonts w:ascii="Arial" w:hAnsi="Arial"/>
        </w:rPr>
        <w:t>WITH ATTRIBUTE SYNTAX</w:t>
      </w:r>
    </w:p>
    <w:p w14:paraId="656715EF" w14:textId="77777777" w:rsidR="00B27CBD" w:rsidRDefault="00B27CBD">
      <w:pPr>
        <w:pStyle w:val="GDMO3"/>
        <w:rPr>
          <w:rFonts w:ascii="Arial" w:hAnsi="Arial"/>
        </w:rPr>
      </w:pPr>
      <w:r>
        <w:rPr>
          <w:rFonts w:ascii="Arial" w:hAnsi="Arial"/>
        </w:rPr>
        <w:t>GSM1204TypeModule.GSMMeasurementType1;</w:t>
      </w:r>
    </w:p>
    <w:p w14:paraId="3EC14D16" w14:textId="77777777" w:rsidR="00B27CBD" w:rsidRDefault="00B27CBD">
      <w:pPr>
        <w:pStyle w:val="GDMO2"/>
        <w:rPr>
          <w:rFonts w:ascii="Arial" w:hAnsi="Arial"/>
        </w:rPr>
      </w:pPr>
      <w:r>
        <w:rPr>
          <w:rFonts w:ascii="Arial" w:hAnsi="Arial"/>
        </w:rPr>
        <w:t>BEHAVIOUR</w:t>
      </w:r>
    </w:p>
    <w:p w14:paraId="18B727FA" w14:textId="77777777" w:rsidR="00B27CBD" w:rsidRDefault="00B27CBD">
      <w:pPr>
        <w:pStyle w:val="GDMO3"/>
        <w:rPr>
          <w:rFonts w:ascii="Arial" w:hAnsi="Arial"/>
        </w:rPr>
      </w:pPr>
      <w:r>
        <w:rPr>
          <w:rFonts w:ascii="Arial" w:hAnsi="Arial"/>
        </w:rPr>
        <w:t>generalMeasurementAttributeBehaviour;</w:t>
      </w:r>
    </w:p>
    <w:p w14:paraId="45855346" w14:textId="77777777" w:rsidR="00B27CBD" w:rsidRDefault="00B27CBD">
      <w:pPr>
        <w:pStyle w:val="GDMO1"/>
        <w:rPr>
          <w:rFonts w:ascii="Arial" w:hAnsi="Arial"/>
        </w:rPr>
      </w:pPr>
      <w:r>
        <w:rPr>
          <w:rFonts w:ascii="Arial" w:hAnsi="Arial"/>
          <w:b/>
        </w:rPr>
        <w:t>REGISTERED AS</w:t>
      </w:r>
      <w:r>
        <w:rPr>
          <w:rFonts w:ascii="Arial" w:hAnsi="Arial"/>
        </w:rPr>
        <w:t xml:space="preserve"> {gsm1204attribute 3817};</w:t>
      </w:r>
    </w:p>
    <w:p w14:paraId="26D879C6" w14:textId="77777777" w:rsidR="00B27CBD" w:rsidRDefault="00B27CBD">
      <w:pPr>
        <w:pStyle w:val="GDMO1"/>
        <w:rPr>
          <w:rFonts w:ascii="Arial" w:hAnsi="Arial"/>
        </w:rPr>
      </w:pPr>
    </w:p>
    <w:p w14:paraId="59C4767F" w14:textId="77777777" w:rsidR="00B27CBD" w:rsidRDefault="00B27CBD">
      <w:pPr>
        <w:pStyle w:val="Heading3"/>
      </w:pPr>
      <w:bookmarkStart w:id="690" w:name="_Toc509323143"/>
      <w:r>
        <w:t>C.3.8.18</w:t>
      </w:r>
      <w:r>
        <w:tab/>
        <w:t>arrivalOfVisitorsFromOtherPLMNs</w:t>
      </w:r>
      <w:bookmarkEnd w:id="690"/>
    </w:p>
    <w:p w14:paraId="6102D09C" w14:textId="77777777" w:rsidR="00B27CBD" w:rsidRDefault="00B27CBD">
      <w:pPr>
        <w:pStyle w:val="GDMO1"/>
        <w:rPr>
          <w:rFonts w:ascii="Arial" w:hAnsi="Arial"/>
        </w:rPr>
      </w:pPr>
      <w:r>
        <w:rPr>
          <w:rFonts w:ascii="Arial" w:hAnsi="Arial"/>
        </w:rPr>
        <w:t xml:space="preserve">arrivalOfVisitorsFromOtherPLMNs </w:t>
      </w:r>
      <w:r>
        <w:rPr>
          <w:rFonts w:ascii="Arial" w:hAnsi="Arial"/>
          <w:b/>
        </w:rPr>
        <w:t>ATTRIBUTE</w:t>
      </w:r>
    </w:p>
    <w:p w14:paraId="4409CEC8" w14:textId="77777777" w:rsidR="00B27CBD" w:rsidRDefault="00B27CBD">
      <w:pPr>
        <w:pStyle w:val="GDMO2"/>
        <w:rPr>
          <w:rFonts w:ascii="Arial" w:hAnsi="Arial"/>
        </w:rPr>
      </w:pPr>
      <w:r>
        <w:rPr>
          <w:rFonts w:ascii="Arial" w:hAnsi="Arial"/>
        </w:rPr>
        <w:t>WITH ATTRIBUTE SYNTAX</w:t>
      </w:r>
    </w:p>
    <w:p w14:paraId="474EADE4" w14:textId="77777777" w:rsidR="00B27CBD" w:rsidRDefault="00B27CBD">
      <w:pPr>
        <w:pStyle w:val="GDMO3"/>
        <w:rPr>
          <w:rFonts w:ascii="Arial" w:hAnsi="Arial"/>
        </w:rPr>
      </w:pPr>
      <w:r>
        <w:rPr>
          <w:rFonts w:ascii="Arial" w:hAnsi="Arial"/>
        </w:rPr>
        <w:t>GSM1204TypeModule.GSMMeasurementType1;</w:t>
      </w:r>
    </w:p>
    <w:p w14:paraId="3071D880" w14:textId="77777777" w:rsidR="00B27CBD" w:rsidRDefault="00B27CBD">
      <w:pPr>
        <w:pStyle w:val="GDMO2"/>
        <w:rPr>
          <w:rFonts w:ascii="Arial" w:hAnsi="Arial"/>
        </w:rPr>
      </w:pPr>
      <w:r>
        <w:rPr>
          <w:rFonts w:ascii="Arial" w:hAnsi="Arial"/>
        </w:rPr>
        <w:t>BEHAVIOUR</w:t>
      </w:r>
    </w:p>
    <w:p w14:paraId="1A8B63B8" w14:textId="77777777" w:rsidR="00B27CBD" w:rsidRDefault="00B27CBD">
      <w:pPr>
        <w:pStyle w:val="GDMO3"/>
        <w:rPr>
          <w:rFonts w:ascii="Arial" w:hAnsi="Arial"/>
        </w:rPr>
      </w:pPr>
      <w:r>
        <w:rPr>
          <w:rFonts w:ascii="Arial" w:hAnsi="Arial"/>
        </w:rPr>
        <w:t>generalMeasurementAttributeBehaviour;</w:t>
      </w:r>
    </w:p>
    <w:p w14:paraId="707D4CAD" w14:textId="77777777" w:rsidR="00B27CBD" w:rsidRDefault="00B27CBD">
      <w:pPr>
        <w:pStyle w:val="GDMO1"/>
        <w:rPr>
          <w:rFonts w:ascii="Arial" w:hAnsi="Arial"/>
        </w:rPr>
      </w:pPr>
      <w:r>
        <w:rPr>
          <w:rFonts w:ascii="Arial" w:hAnsi="Arial"/>
          <w:b/>
        </w:rPr>
        <w:t>REGISTERED AS</w:t>
      </w:r>
      <w:r>
        <w:rPr>
          <w:rFonts w:ascii="Arial" w:hAnsi="Arial"/>
        </w:rPr>
        <w:t xml:space="preserve"> {gsm1204attribute 3818};</w:t>
      </w:r>
    </w:p>
    <w:p w14:paraId="11F389F4" w14:textId="77777777" w:rsidR="00B27CBD" w:rsidRDefault="00B27CBD">
      <w:pPr>
        <w:pStyle w:val="GDMO1"/>
        <w:rPr>
          <w:rFonts w:ascii="Arial" w:hAnsi="Arial"/>
        </w:rPr>
      </w:pPr>
    </w:p>
    <w:p w14:paraId="470007EB" w14:textId="77777777" w:rsidR="00B27CBD" w:rsidRDefault="00B27CBD">
      <w:pPr>
        <w:pStyle w:val="Heading2"/>
      </w:pPr>
      <w:bookmarkStart w:id="691" w:name="_Toc509323144"/>
      <w:r>
        <w:t>C.3.9</w:t>
      </w:r>
      <w:r>
        <w:tab/>
        <w:t>EIR Measurement Function Related Attributes</w:t>
      </w:r>
      <w:bookmarkEnd w:id="691"/>
    </w:p>
    <w:p w14:paraId="673C97A3" w14:textId="77777777" w:rsidR="00B27CBD" w:rsidRDefault="00B27CBD">
      <w:pPr>
        <w:pStyle w:val="Heading3"/>
      </w:pPr>
      <w:bookmarkStart w:id="692" w:name="_Toc509323145"/>
      <w:r>
        <w:t>C.3.9.1</w:t>
      </w:r>
      <w:r>
        <w:tab/>
        <w:t>nbrOfReceivedIMEICheckReqs</w:t>
      </w:r>
      <w:bookmarkEnd w:id="692"/>
    </w:p>
    <w:p w14:paraId="1A923D2E" w14:textId="77777777" w:rsidR="00B27CBD" w:rsidRDefault="00B27CBD">
      <w:pPr>
        <w:pStyle w:val="GDMO1"/>
        <w:rPr>
          <w:rFonts w:ascii="Arial" w:hAnsi="Arial"/>
        </w:rPr>
      </w:pPr>
      <w:r>
        <w:rPr>
          <w:rFonts w:ascii="Arial" w:hAnsi="Arial"/>
        </w:rPr>
        <w:t xml:space="preserve">nbrOfReceivedIMEICheckReqs </w:t>
      </w:r>
      <w:r>
        <w:rPr>
          <w:rFonts w:ascii="Arial" w:hAnsi="Arial"/>
          <w:b/>
        </w:rPr>
        <w:t>ATTRIBUTE</w:t>
      </w:r>
    </w:p>
    <w:p w14:paraId="7741D5F0" w14:textId="77777777" w:rsidR="00B27CBD" w:rsidRDefault="00B27CBD">
      <w:pPr>
        <w:pStyle w:val="GDMO2"/>
        <w:rPr>
          <w:rFonts w:ascii="Arial" w:hAnsi="Arial"/>
        </w:rPr>
      </w:pPr>
      <w:r>
        <w:rPr>
          <w:rFonts w:ascii="Arial" w:hAnsi="Arial"/>
        </w:rPr>
        <w:t>WITH ATTRIBUTE SYNTAX</w:t>
      </w:r>
    </w:p>
    <w:p w14:paraId="33B95C4A" w14:textId="77777777" w:rsidR="00B27CBD" w:rsidRDefault="00B27CBD">
      <w:pPr>
        <w:pStyle w:val="GDMO3"/>
        <w:rPr>
          <w:rFonts w:ascii="Arial" w:hAnsi="Arial"/>
        </w:rPr>
      </w:pPr>
      <w:r>
        <w:rPr>
          <w:rFonts w:ascii="Arial" w:hAnsi="Arial"/>
        </w:rPr>
        <w:lastRenderedPageBreak/>
        <w:t>GSM1204TypeModule.GSMMeasurementType1;</w:t>
      </w:r>
    </w:p>
    <w:p w14:paraId="69163F59" w14:textId="77777777" w:rsidR="00B27CBD" w:rsidRDefault="00B27CBD">
      <w:pPr>
        <w:pStyle w:val="GDMO2"/>
        <w:rPr>
          <w:rFonts w:ascii="Arial" w:hAnsi="Arial"/>
        </w:rPr>
      </w:pPr>
      <w:r>
        <w:rPr>
          <w:rFonts w:ascii="Arial" w:hAnsi="Arial"/>
        </w:rPr>
        <w:t>BEHAVIOUR</w:t>
      </w:r>
    </w:p>
    <w:p w14:paraId="15892994" w14:textId="77777777" w:rsidR="00B27CBD" w:rsidRDefault="00B27CBD">
      <w:pPr>
        <w:pStyle w:val="GDMO3"/>
        <w:rPr>
          <w:rFonts w:ascii="Arial" w:hAnsi="Arial"/>
        </w:rPr>
      </w:pPr>
      <w:r>
        <w:rPr>
          <w:rFonts w:ascii="Arial" w:hAnsi="Arial"/>
        </w:rPr>
        <w:t>generalMeasurementAttributeBehaviour;</w:t>
      </w:r>
    </w:p>
    <w:p w14:paraId="4A0CC9FD" w14:textId="77777777" w:rsidR="00B27CBD" w:rsidRDefault="00B27CBD">
      <w:pPr>
        <w:pStyle w:val="GDMO1"/>
        <w:rPr>
          <w:rFonts w:ascii="Arial" w:hAnsi="Arial"/>
        </w:rPr>
      </w:pPr>
      <w:r>
        <w:rPr>
          <w:rFonts w:ascii="Arial" w:hAnsi="Arial"/>
          <w:b/>
        </w:rPr>
        <w:t>REGISTERED AS</w:t>
      </w:r>
      <w:r>
        <w:rPr>
          <w:rFonts w:ascii="Arial" w:hAnsi="Arial"/>
        </w:rPr>
        <w:t xml:space="preserve"> {gsm1204attribute 391};</w:t>
      </w:r>
    </w:p>
    <w:p w14:paraId="67ADC3BA" w14:textId="77777777" w:rsidR="00B27CBD" w:rsidRDefault="00B27CBD">
      <w:pPr>
        <w:pStyle w:val="GDMO1"/>
        <w:rPr>
          <w:rFonts w:ascii="Arial" w:hAnsi="Arial"/>
        </w:rPr>
      </w:pPr>
    </w:p>
    <w:p w14:paraId="103AA817" w14:textId="77777777" w:rsidR="00B27CBD" w:rsidRDefault="00B27CBD">
      <w:pPr>
        <w:pStyle w:val="Heading3"/>
      </w:pPr>
      <w:bookmarkStart w:id="693" w:name="_Toc509323146"/>
      <w:r>
        <w:t>C.3.9.2</w:t>
      </w:r>
      <w:r>
        <w:tab/>
        <w:t>nbrOfWhiteAnsInEIR</w:t>
      </w:r>
      <w:bookmarkEnd w:id="693"/>
    </w:p>
    <w:p w14:paraId="354F34F3" w14:textId="77777777" w:rsidR="00B27CBD" w:rsidRDefault="00B27CBD">
      <w:pPr>
        <w:pStyle w:val="GDMO1"/>
        <w:rPr>
          <w:rFonts w:ascii="Arial" w:hAnsi="Arial"/>
        </w:rPr>
      </w:pPr>
      <w:r>
        <w:rPr>
          <w:rFonts w:ascii="Arial" w:hAnsi="Arial"/>
        </w:rPr>
        <w:t xml:space="preserve">nbrOfWhiteAnsInEIR </w:t>
      </w:r>
      <w:r>
        <w:rPr>
          <w:rFonts w:ascii="Arial" w:hAnsi="Arial"/>
          <w:b/>
        </w:rPr>
        <w:t>ATTRIBUTE</w:t>
      </w:r>
    </w:p>
    <w:p w14:paraId="3AAF29C4" w14:textId="77777777" w:rsidR="00B27CBD" w:rsidRDefault="00B27CBD">
      <w:pPr>
        <w:pStyle w:val="GDMO2"/>
        <w:rPr>
          <w:rFonts w:ascii="Arial" w:hAnsi="Arial"/>
        </w:rPr>
      </w:pPr>
      <w:r>
        <w:rPr>
          <w:rFonts w:ascii="Arial" w:hAnsi="Arial"/>
        </w:rPr>
        <w:t>WITH ATTRIBUTE SYNTAX</w:t>
      </w:r>
    </w:p>
    <w:p w14:paraId="6CE215B9" w14:textId="77777777" w:rsidR="00B27CBD" w:rsidRDefault="00B27CBD">
      <w:pPr>
        <w:pStyle w:val="GDMO3"/>
        <w:rPr>
          <w:rFonts w:ascii="Arial" w:hAnsi="Arial"/>
        </w:rPr>
      </w:pPr>
      <w:r>
        <w:rPr>
          <w:rFonts w:ascii="Arial" w:hAnsi="Arial"/>
        </w:rPr>
        <w:t>GSM1204TypeModule.GSMMeasurementType1;</w:t>
      </w:r>
    </w:p>
    <w:p w14:paraId="38684C06" w14:textId="77777777" w:rsidR="00B27CBD" w:rsidRDefault="00B27CBD">
      <w:pPr>
        <w:pStyle w:val="GDMO2"/>
        <w:rPr>
          <w:rFonts w:ascii="Arial" w:hAnsi="Arial"/>
        </w:rPr>
      </w:pPr>
      <w:r>
        <w:rPr>
          <w:rFonts w:ascii="Arial" w:hAnsi="Arial"/>
        </w:rPr>
        <w:t>BEHAVIOUR</w:t>
      </w:r>
    </w:p>
    <w:p w14:paraId="143958BA" w14:textId="77777777" w:rsidR="00B27CBD" w:rsidRDefault="00B27CBD">
      <w:pPr>
        <w:pStyle w:val="GDMO3"/>
        <w:rPr>
          <w:rFonts w:ascii="Arial" w:hAnsi="Arial"/>
        </w:rPr>
      </w:pPr>
      <w:r>
        <w:rPr>
          <w:rFonts w:ascii="Arial" w:hAnsi="Arial"/>
        </w:rPr>
        <w:t>generalMeasurementAttributeBehaviour;</w:t>
      </w:r>
    </w:p>
    <w:p w14:paraId="770D832D" w14:textId="77777777" w:rsidR="00B27CBD" w:rsidRDefault="00B27CBD">
      <w:pPr>
        <w:pStyle w:val="GDMO1"/>
        <w:rPr>
          <w:rFonts w:ascii="Arial" w:hAnsi="Arial"/>
        </w:rPr>
      </w:pPr>
      <w:r>
        <w:rPr>
          <w:rFonts w:ascii="Arial" w:hAnsi="Arial"/>
          <w:b/>
        </w:rPr>
        <w:t>REGISTERED AS</w:t>
      </w:r>
      <w:r>
        <w:rPr>
          <w:rFonts w:ascii="Arial" w:hAnsi="Arial"/>
        </w:rPr>
        <w:t xml:space="preserve"> {gsm1204attribute 392};</w:t>
      </w:r>
    </w:p>
    <w:p w14:paraId="5C6E4A9C" w14:textId="77777777" w:rsidR="00B27CBD" w:rsidRDefault="00B27CBD">
      <w:pPr>
        <w:pStyle w:val="GDMO1"/>
        <w:rPr>
          <w:rFonts w:ascii="Arial" w:hAnsi="Arial"/>
        </w:rPr>
      </w:pPr>
    </w:p>
    <w:p w14:paraId="0E3126DB" w14:textId="77777777" w:rsidR="00B27CBD" w:rsidRDefault="00B27CBD">
      <w:pPr>
        <w:pStyle w:val="Heading3"/>
      </w:pPr>
      <w:bookmarkStart w:id="694" w:name="_Toc509323147"/>
      <w:r>
        <w:t>C.3.9.3</w:t>
      </w:r>
      <w:r>
        <w:tab/>
        <w:t>nbrOfGreyAnsInEIR</w:t>
      </w:r>
      <w:bookmarkEnd w:id="694"/>
    </w:p>
    <w:p w14:paraId="0EAC4D6B" w14:textId="77777777" w:rsidR="00B27CBD" w:rsidRDefault="00B27CBD">
      <w:pPr>
        <w:pStyle w:val="GDMO1"/>
        <w:rPr>
          <w:rFonts w:ascii="Arial" w:hAnsi="Arial"/>
        </w:rPr>
      </w:pPr>
      <w:r>
        <w:rPr>
          <w:rFonts w:ascii="Arial" w:hAnsi="Arial"/>
        </w:rPr>
        <w:t xml:space="preserve">nbrOfGreyAnsInEIR </w:t>
      </w:r>
      <w:r>
        <w:rPr>
          <w:rFonts w:ascii="Arial" w:hAnsi="Arial"/>
          <w:b/>
        </w:rPr>
        <w:t>ATTRIBUTE</w:t>
      </w:r>
    </w:p>
    <w:p w14:paraId="0322BBA5" w14:textId="77777777" w:rsidR="00B27CBD" w:rsidRDefault="00B27CBD">
      <w:pPr>
        <w:pStyle w:val="GDMO2"/>
        <w:rPr>
          <w:rFonts w:ascii="Arial" w:hAnsi="Arial"/>
        </w:rPr>
      </w:pPr>
      <w:r>
        <w:rPr>
          <w:rFonts w:ascii="Arial" w:hAnsi="Arial"/>
        </w:rPr>
        <w:t>WITH ATTRIBUTE SYNTAX</w:t>
      </w:r>
    </w:p>
    <w:p w14:paraId="66855E23" w14:textId="77777777" w:rsidR="00B27CBD" w:rsidRDefault="00B27CBD">
      <w:pPr>
        <w:pStyle w:val="GDMO3"/>
        <w:rPr>
          <w:rFonts w:ascii="Arial" w:hAnsi="Arial"/>
        </w:rPr>
      </w:pPr>
      <w:r>
        <w:rPr>
          <w:rFonts w:ascii="Arial" w:hAnsi="Arial"/>
        </w:rPr>
        <w:t>GSM1204TypeModule.GSMMeasurementType1;</w:t>
      </w:r>
    </w:p>
    <w:p w14:paraId="25796393" w14:textId="77777777" w:rsidR="00B27CBD" w:rsidRDefault="00B27CBD">
      <w:pPr>
        <w:pStyle w:val="GDMO2"/>
        <w:rPr>
          <w:rFonts w:ascii="Arial" w:hAnsi="Arial"/>
        </w:rPr>
      </w:pPr>
      <w:r>
        <w:rPr>
          <w:rFonts w:ascii="Arial" w:hAnsi="Arial"/>
        </w:rPr>
        <w:t>BEHAVIOUR</w:t>
      </w:r>
    </w:p>
    <w:p w14:paraId="3CEDB660" w14:textId="77777777" w:rsidR="00B27CBD" w:rsidRDefault="00B27CBD">
      <w:pPr>
        <w:pStyle w:val="GDMO3"/>
        <w:rPr>
          <w:rFonts w:ascii="Arial" w:hAnsi="Arial"/>
        </w:rPr>
      </w:pPr>
      <w:r>
        <w:rPr>
          <w:rFonts w:ascii="Arial" w:hAnsi="Arial"/>
        </w:rPr>
        <w:t>generalMeasurementAttributeBehaviour;</w:t>
      </w:r>
    </w:p>
    <w:p w14:paraId="067A4EA8" w14:textId="77777777" w:rsidR="00B27CBD" w:rsidRDefault="00B27CBD">
      <w:pPr>
        <w:pStyle w:val="GDMO1"/>
        <w:rPr>
          <w:rFonts w:ascii="Arial" w:hAnsi="Arial"/>
        </w:rPr>
      </w:pPr>
      <w:r>
        <w:rPr>
          <w:rFonts w:ascii="Arial" w:hAnsi="Arial"/>
          <w:b/>
        </w:rPr>
        <w:t>REGISTERED AS</w:t>
      </w:r>
      <w:r>
        <w:rPr>
          <w:rFonts w:ascii="Arial" w:hAnsi="Arial"/>
        </w:rPr>
        <w:t xml:space="preserve"> {gsm1204attribute 393};</w:t>
      </w:r>
    </w:p>
    <w:p w14:paraId="1D2824FA" w14:textId="77777777" w:rsidR="00B27CBD" w:rsidRDefault="00B27CBD">
      <w:pPr>
        <w:pStyle w:val="GDMO1"/>
        <w:rPr>
          <w:rFonts w:ascii="Arial" w:hAnsi="Arial"/>
        </w:rPr>
      </w:pPr>
    </w:p>
    <w:p w14:paraId="281F492A" w14:textId="77777777" w:rsidR="00B27CBD" w:rsidRDefault="00B27CBD">
      <w:pPr>
        <w:pStyle w:val="Heading3"/>
      </w:pPr>
      <w:bookmarkStart w:id="695" w:name="_Toc509323148"/>
      <w:r>
        <w:t>C.3.9.4</w:t>
      </w:r>
      <w:r>
        <w:tab/>
        <w:t>nbrOfBlackAnsInEIR</w:t>
      </w:r>
      <w:bookmarkEnd w:id="695"/>
    </w:p>
    <w:p w14:paraId="53468887" w14:textId="77777777" w:rsidR="00B27CBD" w:rsidRDefault="00B27CBD">
      <w:pPr>
        <w:pStyle w:val="GDMO1"/>
        <w:rPr>
          <w:rFonts w:ascii="Arial" w:hAnsi="Arial"/>
        </w:rPr>
      </w:pPr>
      <w:r>
        <w:rPr>
          <w:rFonts w:ascii="Arial" w:hAnsi="Arial"/>
        </w:rPr>
        <w:t xml:space="preserve">nbrOfBlackAnsInEIR </w:t>
      </w:r>
      <w:r>
        <w:rPr>
          <w:rFonts w:ascii="Arial" w:hAnsi="Arial"/>
          <w:b/>
        </w:rPr>
        <w:t>ATTRIBUTE</w:t>
      </w:r>
    </w:p>
    <w:p w14:paraId="53F08CB1" w14:textId="77777777" w:rsidR="00B27CBD" w:rsidRDefault="00B27CBD">
      <w:pPr>
        <w:pStyle w:val="GDMO2"/>
        <w:rPr>
          <w:rFonts w:ascii="Arial" w:hAnsi="Arial"/>
        </w:rPr>
      </w:pPr>
      <w:r>
        <w:rPr>
          <w:rFonts w:ascii="Arial" w:hAnsi="Arial"/>
        </w:rPr>
        <w:t>WITH ATTRIBUTE SYNTAX</w:t>
      </w:r>
    </w:p>
    <w:p w14:paraId="4E52407C" w14:textId="77777777" w:rsidR="00B27CBD" w:rsidRDefault="00B27CBD">
      <w:pPr>
        <w:pStyle w:val="GDMO3"/>
        <w:rPr>
          <w:rFonts w:ascii="Arial" w:hAnsi="Arial"/>
        </w:rPr>
      </w:pPr>
      <w:r>
        <w:rPr>
          <w:rFonts w:ascii="Arial" w:hAnsi="Arial"/>
        </w:rPr>
        <w:t>GSM1204TypeModule.GSMMeasurementType1;</w:t>
      </w:r>
    </w:p>
    <w:p w14:paraId="4480BB40" w14:textId="77777777" w:rsidR="00B27CBD" w:rsidRDefault="00B27CBD">
      <w:pPr>
        <w:pStyle w:val="GDMO2"/>
        <w:rPr>
          <w:rFonts w:ascii="Arial" w:hAnsi="Arial"/>
        </w:rPr>
      </w:pPr>
      <w:r>
        <w:rPr>
          <w:rFonts w:ascii="Arial" w:hAnsi="Arial"/>
        </w:rPr>
        <w:t>BEHAVIOUR</w:t>
      </w:r>
    </w:p>
    <w:p w14:paraId="199C56CD" w14:textId="77777777" w:rsidR="00B27CBD" w:rsidRDefault="00B27CBD">
      <w:pPr>
        <w:pStyle w:val="GDMO3"/>
        <w:rPr>
          <w:rFonts w:ascii="Arial" w:hAnsi="Arial"/>
        </w:rPr>
      </w:pPr>
      <w:r>
        <w:rPr>
          <w:rFonts w:ascii="Arial" w:hAnsi="Arial"/>
        </w:rPr>
        <w:t>generalMeasurementAttributeBehaviour;</w:t>
      </w:r>
    </w:p>
    <w:p w14:paraId="1DBAB411" w14:textId="77777777" w:rsidR="00B27CBD" w:rsidRDefault="00B27CBD">
      <w:pPr>
        <w:pStyle w:val="GDMO1"/>
        <w:rPr>
          <w:rFonts w:ascii="Arial" w:hAnsi="Arial"/>
        </w:rPr>
      </w:pPr>
      <w:r>
        <w:rPr>
          <w:rFonts w:ascii="Arial" w:hAnsi="Arial"/>
          <w:b/>
        </w:rPr>
        <w:t>REGISTERED AS</w:t>
      </w:r>
      <w:r>
        <w:rPr>
          <w:rFonts w:ascii="Arial" w:hAnsi="Arial"/>
        </w:rPr>
        <w:t xml:space="preserve"> {gsm1204attribute 394};</w:t>
      </w:r>
    </w:p>
    <w:p w14:paraId="1E9AAF7E" w14:textId="77777777" w:rsidR="00B27CBD" w:rsidRDefault="00B27CBD">
      <w:pPr>
        <w:pStyle w:val="GDMO1"/>
        <w:rPr>
          <w:rFonts w:ascii="Arial" w:hAnsi="Arial"/>
        </w:rPr>
      </w:pPr>
    </w:p>
    <w:p w14:paraId="2F4B3AE8" w14:textId="77777777" w:rsidR="00B27CBD" w:rsidRDefault="00B27CBD">
      <w:pPr>
        <w:pStyle w:val="Heading3"/>
      </w:pPr>
      <w:bookmarkStart w:id="696" w:name="_Toc509323149"/>
      <w:r>
        <w:t>C.3.9.5</w:t>
      </w:r>
      <w:r>
        <w:tab/>
        <w:t>nbrOfUnknownIMEIAnsInEIR</w:t>
      </w:r>
      <w:bookmarkEnd w:id="696"/>
    </w:p>
    <w:p w14:paraId="741FB0B8" w14:textId="77777777" w:rsidR="00B27CBD" w:rsidRDefault="00B27CBD">
      <w:pPr>
        <w:pStyle w:val="GDMO1"/>
        <w:rPr>
          <w:rFonts w:ascii="Arial" w:hAnsi="Arial"/>
        </w:rPr>
      </w:pPr>
      <w:r>
        <w:rPr>
          <w:rFonts w:ascii="Arial" w:hAnsi="Arial"/>
        </w:rPr>
        <w:t xml:space="preserve">nbrOfUnknownIMEIAnsInEIR </w:t>
      </w:r>
      <w:r>
        <w:rPr>
          <w:rFonts w:ascii="Arial" w:hAnsi="Arial"/>
          <w:b/>
        </w:rPr>
        <w:t>ATTRIBUTE</w:t>
      </w:r>
    </w:p>
    <w:p w14:paraId="7ECB65E5" w14:textId="77777777" w:rsidR="00B27CBD" w:rsidRDefault="00B27CBD">
      <w:pPr>
        <w:pStyle w:val="GDMO2"/>
        <w:rPr>
          <w:rFonts w:ascii="Arial" w:hAnsi="Arial"/>
        </w:rPr>
      </w:pPr>
      <w:r>
        <w:rPr>
          <w:rFonts w:ascii="Arial" w:hAnsi="Arial"/>
        </w:rPr>
        <w:t>WITH ATTRIBUTE SYNTAX</w:t>
      </w:r>
    </w:p>
    <w:p w14:paraId="5C11077D" w14:textId="77777777" w:rsidR="00B27CBD" w:rsidRDefault="00B27CBD">
      <w:pPr>
        <w:pStyle w:val="GDMO3"/>
        <w:rPr>
          <w:rFonts w:ascii="Arial" w:hAnsi="Arial"/>
        </w:rPr>
      </w:pPr>
      <w:r>
        <w:rPr>
          <w:rFonts w:ascii="Arial" w:hAnsi="Arial"/>
        </w:rPr>
        <w:t>GSM1204TypeModule.GSMMeasurementType1;</w:t>
      </w:r>
    </w:p>
    <w:p w14:paraId="145925A6" w14:textId="77777777" w:rsidR="00B27CBD" w:rsidRDefault="00B27CBD">
      <w:pPr>
        <w:pStyle w:val="GDMO2"/>
        <w:rPr>
          <w:rFonts w:ascii="Arial" w:hAnsi="Arial"/>
        </w:rPr>
      </w:pPr>
      <w:r>
        <w:rPr>
          <w:rFonts w:ascii="Arial" w:hAnsi="Arial"/>
        </w:rPr>
        <w:t>BEHAVIOUR</w:t>
      </w:r>
    </w:p>
    <w:p w14:paraId="3B05FF9C" w14:textId="77777777" w:rsidR="00B27CBD" w:rsidRDefault="00B27CBD">
      <w:pPr>
        <w:pStyle w:val="GDMO3"/>
        <w:rPr>
          <w:rFonts w:ascii="Arial" w:hAnsi="Arial"/>
        </w:rPr>
      </w:pPr>
      <w:r>
        <w:rPr>
          <w:rFonts w:ascii="Arial" w:hAnsi="Arial"/>
        </w:rPr>
        <w:t>generalMeasurementAttributeBehaviour;</w:t>
      </w:r>
    </w:p>
    <w:p w14:paraId="702BE740" w14:textId="77777777" w:rsidR="00B27CBD" w:rsidRDefault="00B27CBD">
      <w:pPr>
        <w:pStyle w:val="GDMO1"/>
        <w:rPr>
          <w:rFonts w:ascii="Arial" w:hAnsi="Arial"/>
        </w:rPr>
      </w:pPr>
      <w:r>
        <w:rPr>
          <w:rFonts w:ascii="Arial" w:hAnsi="Arial"/>
          <w:b/>
        </w:rPr>
        <w:t>REGISTERED AS</w:t>
      </w:r>
      <w:r>
        <w:rPr>
          <w:rFonts w:ascii="Arial" w:hAnsi="Arial"/>
        </w:rPr>
        <w:t xml:space="preserve"> {gsm1204attribute 395};</w:t>
      </w:r>
    </w:p>
    <w:p w14:paraId="5F536B73" w14:textId="77777777" w:rsidR="00B27CBD" w:rsidRDefault="00B27CBD">
      <w:pPr>
        <w:pStyle w:val="GDMO1"/>
        <w:rPr>
          <w:rFonts w:ascii="Arial" w:hAnsi="Arial"/>
        </w:rPr>
      </w:pPr>
    </w:p>
    <w:p w14:paraId="1E4DF585" w14:textId="77777777" w:rsidR="00B27CBD" w:rsidRDefault="00B27CBD">
      <w:pPr>
        <w:pStyle w:val="Heading2"/>
      </w:pPr>
      <w:bookmarkStart w:id="697" w:name="_Toc509323150"/>
      <w:r>
        <w:t>C.3.10</w:t>
      </w:r>
      <w:r>
        <w:tab/>
        <w:t>SMS Measurement Function Related Attributes</w:t>
      </w:r>
      <w:bookmarkEnd w:id="697"/>
    </w:p>
    <w:p w14:paraId="2FD0A185" w14:textId="77777777" w:rsidR="00B27CBD" w:rsidRDefault="00B27CBD">
      <w:pPr>
        <w:pStyle w:val="Heading3"/>
      </w:pPr>
      <w:bookmarkStart w:id="698" w:name="_Toc509323151"/>
      <w:r>
        <w:t>C.3.10.1</w:t>
      </w:r>
      <w:r>
        <w:tab/>
        <w:t>attMobileOriginatingSMForwardings</w:t>
      </w:r>
      <w:bookmarkEnd w:id="698"/>
    </w:p>
    <w:p w14:paraId="71D1399D" w14:textId="77777777" w:rsidR="00B27CBD" w:rsidRDefault="00B27CBD">
      <w:pPr>
        <w:pStyle w:val="GDMO1"/>
        <w:rPr>
          <w:rFonts w:ascii="Arial" w:hAnsi="Arial"/>
        </w:rPr>
      </w:pPr>
      <w:r>
        <w:rPr>
          <w:rFonts w:ascii="Arial" w:hAnsi="Arial"/>
        </w:rPr>
        <w:t xml:space="preserve">attMobileOriginatingSMForwardings </w:t>
      </w:r>
      <w:r>
        <w:rPr>
          <w:rFonts w:ascii="Arial" w:hAnsi="Arial"/>
          <w:b/>
        </w:rPr>
        <w:t>ATTRIBUTE</w:t>
      </w:r>
    </w:p>
    <w:p w14:paraId="029C3520" w14:textId="77777777" w:rsidR="00B27CBD" w:rsidRDefault="00B27CBD">
      <w:pPr>
        <w:pStyle w:val="GDMO2"/>
        <w:rPr>
          <w:rFonts w:ascii="Arial" w:hAnsi="Arial"/>
        </w:rPr>
      </w:pPr>
      <w:r>
        <w:rPr>
          <w:rFonts w:ascii="Arial" w:hAnsi="Arial"/>
        </w:rPr>
        <w:t>WITH ATTRIBUTE SYNTAX</w:t>
      </w:r>
    </w:p>
    <w:p w14:paraId="3DAEAE1E" w14:textId="77777777" w:rsidR="00B27CBD" w:rsidRDefault="00B27CBD">
      <w:pPr>
        <w:pStyle w:val="GDMO3"/>
        <w:rPr>
          <w:rFonts w:ascii="Arial" w:hAnsi="Arial"/>
        </w:rPr>
      </w:pPr>
      <w:r>
        <w:rPr>
          <w:rFonts w:ascii="Arial" w:hAnsi="Arial"/>
        </w:rPr>
        <w:t>GSM1204TypeModule.GSMMeasurementType1;</w:t>
      </w:r>
    </w:p>
    <w:p w14:paraId="715A9628" w14:textId="77777777" w:rsidR="00B27CBD" w:rsidRDefault="00B27CBD">
      <w:pPr>
        <w:pStyle w:val="GDMO2"/>
        <w:rPr>
          <w:rFonts w:ascii="Arial" w:hAnsi="Arial"/>
        </w:rPr>
      </w:pPr>
      <w:r>
        <w:rPr>
          <w:rFonts w:ascii="Arial" w:hAnsi="Arial"/>
        </w:rPr>
        <w:t>BEHAVIOUR</w:t>
      </w:r>
    </w:p>
    <w:p w14:paraId="3B3F6488" w14:textId="77777777" w:rsidR="00B27CBD" w:rsidRDefault="00B27CBD">
      <w:pPr>
        <w:pStyle w:val="GDMO3"/>
        <w:rPr>
          <w:rFonts w:ascii="Arial" w:hAnsi="Arial"/>
        </w:rPr>
      </w:pPr>
      <w:r>
        <w:rPr>
          <w:rFonts w:ascii="Arial" w:hAnsi="Arial"/>
        </w:rPr>
        <w:t>generalMeasurementAttributeBehaviour;</w:t>
      </w:r>
    </w:p>
    <w:p w14:paraId="0A0093BF" w14:textId="77777777" w:rsidR="00B27CBD" w:rsidRDefault="00B27CBD">
      <w:pPr>
        <w:pStyle w:val="GDMO1"/>
        <w:rPr>
          <w:rFonts w:ascii="Arial" w:hAnsi="Arial"/>
        </w:rPr>
      </w:pPr>
      <w:r>
        <w:rPr>
          <w:rFonts w:ascii="Arial" w:hAnsi="Arial"/>
          <w:b/>
        </w:rPr>
        <w:t>REGISTERED AS</w:t>
      </w:r>
      <w:r>
        <w:rPr>
          <w:rFonts w:ascii="Arial" w:hAnsi="Arial"/>
        </w:rPr>
        <w:t xml:space="preserve"> {gsm1204attribute 3101};</w:t>
      </w:r>
    </w:p>
    <w:p w14:paraId="5330ADCC" w14:textId="77777777" w:rsidR="00B27CBD" w:rsidRDefault="00B27CBD">
      <w:pPr>
        <w:pStyle w:val="GDMO1"/>
        <w:rPr>
          <w:rFonts w:ascii="Arial" w:hAnsi="Arial"/>
        </w:rPr>
      </w:pPr>
    </w:p>
    <w:p w14:paraId="0D8859C8" w14:textId="77777777" w:rsidR="00B27CBD" w:rsidRDefault="00B27CBD">
      <w:pPr>
        <w:pStyle w:val="Heading3"/>
      </w:pPr>
      <w:bookmarkStart w:id="699" w:name="_Toc509323152"/>
      <w:r>
        <w:lastRenderedPageBreak/>
        <w:t>C.3.10.2</w:t>
      </w:r>
      <w:r>
        <w:tab/>
        <w:t>succMobileOriginatingSMForwardings</w:t>
      </w:r>
      <w:bookmarkEnd w:id="699"/>
    </w:p>
    <w:p w14:paraId="42E90BFF" w14:textId="77777777" w:rsidR="00B27CBD" w:rsidRDefault="00B27CBD">
      <w:pPr>
        <w:pStyle w:val="GDMO1"/>
        <w:rPr>
          <w:rFonts w:ascii="Arial" w:hAnsi="Arial"/>
        </w:rPr>
      </w:pPr>
      <w:r>
        <w:rPr>
          <w:rFonts w:ascii="Arial" w:hAnsi="Arial"/>
        </w:rPr>
        <w:t xml:space="preserve">succMobileOriginatingSMForwardings </w:t>
      </w:r>
      <w:r>
        <w:rPr>
          <w:rFonts w:ascii="Arial" w:hAnsi="Arial"/>
          <w:b/>
        </w:rPr>
        <w:t>ATTRIBUTE</w:t>
      </w:r>
    </w:p>
    <w:p w14:paraId="017E1446" w14:textId="77777777" w:rsidR="00B27CBD" w:rsidRDefault="00B27CBD">
      <w:pPr>
        <w:pStyle w:val="GDMO2"/>
        <w:rPr>
          <w:rFonts w:ascii="Arial" w:hAnsi="Arial"/>
        </w:rPr>
      </w:pPr>
      <w:r>
        <w:rPr>
          <w:rFonts w:ascii="Arial" w:hAnsi="Arial"/>
        </w:rPr>
        <w:t>WITH ATTRIBUTE SYNTAX</w:t>
      </w:r>
    </w:p>
    <w:p w14:paraId="5CDC84B7" w14:textId="77777777" w:rsidR="00B27CBD" w:rsidRDefault="00B27CBD">
      <w:pPr>
        <w:pStyle w:val="GDMO3"/>
        <w:rPr>
          <w:rFonts w:ascii="Arial" w:hAnsi="Arial"/>
        </w:rPr>
      </w:pPr>
      <w:r>
        <w:rPr>
          <w:rFonts w:ascii="Arial" w:hAnsi="Arial"/>
        </w:rPr>
        <w:t>GSM1204TypeModule.GSMMeasurementType1;</w:t>
      </w:r>
    </w:p>
    <w:p w14:paraId="12DC3EAB" w14:textId="77777777" w:rsidR="00B27CBD" w:rsidRDefault="00B27CBD">
      <w:pPr>
        <w:pStyle w:val="GDMO2"/>
        <w:rPr>
          <w:rFonts w:ascii="Arial" w:hAnsi="Arial"/>
        </w:rPr>
      </w:pPr>
      <w:r>
        <w:rPr>
          <w:rFonts w:ascii="Arial" w:hAnsi="Arial"/>
        </w:rPr>
        <w:t>BEHAVIOUR</w:t>
      </w:r>
    </w:p>
    <w:p w14:paraId="265CF16D" w14:textId="77777777" w:rsidR="00B27CBD" w:rsidRDefault="00B27CBD">
      <w:pPr>
        <w:pStyle w:val="GDMO3"/>
        <w:rPr>
          <w:rFonts w:ascii="Arial" w:hAnsi="Arial"/>
        </w:rPr>
      </w:pPr>
      <w:r>
        <w:rPr>
          <w:rFonts w:ascii="Arial" w:hAnsi="Arial"/>
        </w:rPr>
        <w:t>generalMeasurementAttributeBehaviour;</w:t>
      </w:r>
    </w:p>
    <w:p w14:paraId="56A6AB21" w14:textId="77777777" w:rsidR="00B27CBD" w:rsidRDefault="00B27CBD">
      <w:pPr>
        <w:pStyle w:val="GDMO1"/>
        <w:rPr>
          <w:rFonts w:ascii="Arial" w:hAnsi="Arial"/>
        </w:rPr>
      </w:pPr>
      <w:r>
        <w:rPr>
          <w:rFonts w:ascii="Arial" w:hAnsi="Arial"/>
          <w:b/>
        </w:rPr>
        <w:t>REGISTERED AS</w:t>
      </w:r>
      <w:r>
        <w:rPr>
          <w:rFonts w:ascii="Arial" w:hAnsi="Arial"/>
        </w:rPr>
        <w:t xml:space="preserve"> {gsm1204attribute 3102};</w:t>
      </w:r>
    </w:p>
    <w:p w14:paraId="52FFE43C" w14:textId="77777777" w:rsidR="00B27CBD" w:rsidRDefault="00B27CBD">
      <w:pPr>
        <w:pStyle w:val="GDMO1"/>
        <w:rPr>
          <w:rFonts w:ascii="Arial" w:hAnsi="Arial"/>
        </w:rPr>
      </w:pPr>
    </w:p>
    <w:p w14:paraId="3DE3A412" w14:textId="77777777" w:rsidR="00B27CBD" w:rsidRDefault="00B27CBD">
      <w:pPr>
        <w:pStyle w:val="Heading3"/>
      </w:pPr>
      <w:bookmarkStart w:id="700" w:name="_Toc509323153"/>
      <w:r>
        <w:t>C.3.10.3</w:t>
      </w:r>
      <w:r>
        <w:tab/>
        <w:t>attMobileTerminatingSMForwardings</w:t>
      </w:r>
      <w:bookmarkEnd w:id="700"/>
    </w:p>
    <w:p w14:paraId="611A0AF2" w14:textId="77777777" w:rsidR="00B27CBD" w:rsidRDefault="00B27CBD">
      <w:pPr>
        <w:pStyle w:val="GDMO1"/>
        <w:rPr>
          <w:rFonts w:ascii="Arial" w:hAnsi="Arial"/>
        </w:rPr>
      </w:pPr>
      <w:r>
        <w:rPr>
          <w:rFonts w:ascii="Arial" w:hAnsi="Arial"/>
        </w:rPr>
        <w:t xml:space="preserve">attMobileTerminatingSMForwardings </w:t>
      </w:r>
      <w:r>
        <w:rPr>
          <w:rFonts w:ascii="Arial" w:hAnsi="Arial"/>
          <w:b/>
        </w:rPr>
        <w:t>ATTRIBUTE</w:t>
      </w:r>
    </w:p>
    <w:p w14:paraId="3F22DFE6" w14:textId="77777777" w:rsidR="00B27CBD" w:rsidRDefault="00B27CBD">
      <w:pPr>
        <w:pStyle w:val="GDMO2"/>
        <w:rPr>
          <w:rFonts w:ascii="Arial" w:hAnsi="Arial"/>
        </w:rPr>
      </w:pPr>
      <w:r>
        <w:rPr>
          <w:rFonts w:ascii="Arial" w:hAnsi="Arial"/>
        </w:rPr>
        <w:t>WITH ATTRIBUTE SYNTAX</w:t>
      </w:r>
    </w:p>
    <w:p w14:paraId="37F4494E" w14:textId="77777777" w:rsidR="00B27CBD" w:rsidRDefault="00B27CBD">
      <w:pPr>
        <w:pStyle w:val="GDMO3"/>
        <w:rPr>
          <w:rFonts w:ascii="Arial" w:hAnsi="Arial"/>
        </w:rPr>
      </w:pPr>
      <w:r>
        <w:rPr>
          <w:rFonts w:ascii="Arial" w:hAnsi="Arial"/>
        </w:rPr>
        <w:t>GSM1204TypeModule.GSMMeasurementType1;</w:t>
      </w:r>
    </w:p>
    <w:p w14:paraId="31AD0B81" w14:textId="77777777" w:rsidR="00B27CBD" w:rsidRDefault="00B27CBD">
      <w:pPr>
        <w:pStyle w:val="GDMO2"/>
        <w:rPr>
          <w:rFonts w:ascii="Arial" w:hAnsi="Arial"/>
        </w:rPr>
      </w:pPr>
      <w:r>
        <w:rPr>
          <w:rFonts w:ascii="Arial" w:hAnsi="Arial"/>
        </w:rPr>
        <w:t>BEHAVIOUR</w:t>
      </w:r>
    </w:p>
    <w:p w14:paraId="569F295B" w14:textId="77777777" w:rsidR="00B27CBD" w:rsidRDefault="00B27CBD">
      <w:pPr>
        <w:pStyle w:val="GDMO3"/>
        <w:rPr>
          <w:rFonts w:ascii="Arial" w:hAnsi="Arial"/>
        </w:rPr>
      </w:pPr>
      <w:r>
        <w:rPr>
          <w:rFonts w:ascii="Arial" w:hAnsi="Arial"/>
        </w:rPr>
        <w:t>generalMeasurementAttributeBehaviour;</w:t>
      </w:r>
    </w:p>
    <w:p w14:paraId="33026B91" w14:textId="77777777" w:rsidR="00B27CBD" w:rsidRDefault="00B27CBD">
      <w:pPr>
        <w:pStyle w:val="GDMO1"/>
        <w:rPr>
          <w:rFonts w:ascii="Arial" w:hAnsi="Arial"/>
        </w:rPr>
      </w:pPr>
      <w:r>
        <w:rPr>
          <w:rFonts w:ascii="Arial" w:hAnsi="Arial"/>
          <w:b/>
        </w:rPr>
        <w:t>REGISTERED AS</w:t>
      </w:r>
      <w:r>
        <w:rPr>
          <w:rFonts w:ascii="Arial" w:hAnsi="Arial"/>
        </w:rPr>
        <w:t xml:space="preserve"> {gsm1204attribute 3103};</w:t>
      </w:r>
    </w:p>
    <w:p w14:paraId="7EE5558A" w14:textId="77777777" w:rsidR="00B27CBD" w:rsidRDefault="00B27CBD">
      <w:pPr>
        <w:pStyle w:val="GDMO1"/>
        <w:rPr>
          <w:rFonts w:ascii="Arial" w:hAnsi="Arial"/>
        </w:rPr>
      </w:pPr>
    </w:p>
    <w:p w14:paraId="3F0F945B" w14:textId="77777777" w:rsidR="00B27CBD" w:rsidRDefault="00B27CBD">
      <w:pPr>
        <w:pStyle w:val="Heading3"/>
      </w:pPr>
      <w:bookmarkStart w:id="701" w:name="_Toc509323154"/>
      <w:r>
        <w:t>C.3.10.4</w:t>
      </w:r>
      <w:r>
        <w:tab/>
        <w:t>succMobileTerminatingSMForwardings</w:t>
      </w:r>
      <w:bookmarkEnd w:id="701"/>
    </w:p>
    <w:p w14:paraId="53BB3F66" w14:textId="77777777" w:rsidR="00B27CBD" w:rsidRDefault="00B27CBD">
      <w:pPr>
        <w:pStyle w:val="GDMO1"/>
        <w:rPr>
          <w:rFonts w:ascii="Arial" w:hAnsi="Arial"/>
        </w:rPr>
      </w:pPr>
      <w:r>
        <w:rPr>
          <w:rFonts w:ascii="Arial" w:hAnsi="Arial"/>
        </w:rPr>
        <w:t xml:space="preserve">succMobileTerminatingSMForwardings </w:t>
      </w:r>
      <w:r>
        <w:rPr>
          <w:rFonts w:ascii="Arial" w:hAnsi="Arial"/>
          <w:b/>
        </w:rPr>
        <w:t>ATTRIBUTE</w:t>
      </w:r>
    </w:p>
    <w:p w14:paraId="517C0BD0" w14:textId="77777777" w:rsidR="00B27CBD" w:rsidRDefault="00B27CBD">
      <w:pPr>
        <w:pStyle w:val="GDMO2"/>
        <w:rPr>
          <w:rFonts w:ascii="Arial" w:hAnsi="Arial"/>
        </w:rPr>
      </w:pPr>
      <w:r>
        <w:rPr>
          <w:rFonts w:ascii="Arial" w:hAnsi="Arial"/>
        </w:rPr>
        <w:t>WITH ATTRIBUTE SYNTAX</w:t>
      </w:r>
    </w:p>
    <w:p w14:paraId="1EDE09A6" w14:textId="77777777" w:rsidR="00B27CBD" w:rsidRDefault="00B27CBD">
      <w:pPr>
        <w:pStyle w:val="GDMO3"/>
        <w:rPr>
          <w:rFonts w:ascii="Arial" w:hAnsi="Arial"/>
        </w:rPr>
      </w:pPr>
      <w:r>
        <w:rPr>
          <w:rFonts w:ascii="Arial" w:hAnsi="Arial"/>
        </w:rPr>
        <w:t>GSM1204TypeModule.GSMMeasurementType1;</w:t>
      </w:r>
    </w:p>
    <w:p w14:paraId="4724EC09" w14:textId="77777777" w:rsidR="00B27CBD" w:rsidRDefault="00B27CBD">
      <w:pPr>
        <w:pStyle w:val="GDMO2"/>
        <w:rPr>
          <w:rFonts w:ascii="Arial" w:hAnsi="Arial"/>
        </w:rPr>
      </w:pPr>
      <w:r>
        <w:rPr>
          <w:rFonts w:ascii="Arial" w:hAnsi="Arial"/>
        </w:rPr>
        <w:t>BEHAVIOUR</w:t>
      </w:r>
    </w:p>
    <w:p w14:paraId="6E800117" w14:textId="77777777" w:rsidR="00B27CBD" w:rsidRDefault="00B27CBD">
      <w:pPr>
        <w:pStyle w:val="GDMO3"/>
        <w:rPr>
          <w:rFonts w:ascii="Arial" w:hAnsi="Arial"/>
        </w:rPr>
      </w:pPr>
      <w:r>
        <w:rPr>
          <w:rFonts w:ascii="Arial" w:hAnsi="Arial"/>
        </w:rPr>
        <w:t>generalMeasurementAttributeBehaviour;</w:t>
      </w:r>
    </w:p>
    <w:p w14:paraId="3FB6B7CE" w14:textId="77777777" w:rsidR="00B27CBD" w:rsidRDefault="00B27CBD">
      <w:pPr>
        <w:pStyle w:val="GDMO1"/>
        <w:rPr>
          <w:rFonts w:ascii="Arial" w:hAnsi="Arial"/>
        </w:rPr>
      </w:pPr>
      <w:r>
        <w:rPr>
          <w:rFonts w:ascii="Arial" w:hAnsi="Arial"/>
          <w:b/>
        </w:rPr>
        <w:t>REGISTERED AS</w:t>
      </w:r>
      <w:r>
        <w:rPr>
          <w:rFonts w:ascii="Arial" w:hAnsi="Arial"/>
        </w:rPr>
        <w:t xml:space="preserve"> {gsm1204attribute 3104};</w:t>
      </w:r>
    </w:p>
    <w:p w14:paraId="5FB63BC4" w14:textId="77777777" w:rsidR="00B27CBD" w:rsidRDefault="00B27CBD">
      <w:pPr>
        <w:pStyle w:val="GDMO1"/>
        <w:rPr>
          <w:rFonts w:ascii="Arial" w:hAnsi="Arial"/>
        </w:rPr>
      </w:pPr>
    </w:p>
    <w:p w14:paraId="6D1FB78D" w14:textId="77777777" w:rsidR="00B27CBD" w:rsidRDefault="00B27CBD">
      <w:pPr>
        <w:pStyle w:val="Heading3"/>
      </w:pPr>
      <w:bookmarkStart w:id="702" w:name="_Toc509323155"/>
      <w:r>
        <w:t>C.3.10.5</w:t>
      </w:r>
      <w:r>
        <w:tab/>
        <w:t>attMobileTerminatingSMForwardingsSgsn</w:t>
      </w:r>
      <w:bookmarkEnd w:id="702"/>
    </w:p>
    <w:p w14:paraId="74D184E5" w14:textId="77777777" w:rsidR="00B27CBD" w:rsidRDefault="00B27CBD">
      <w:pPr>
        <w:pStyle w:val="GDMO1"/>
        <w:rPr>
          <w:rFonts w:ascii="Arial" w:hAnsi="Arial"/>
        </w:rPr>
      </w:pPr>
      <w:r>
        <w:rPr>
          <w:rFonts w:ascii="Arial" w:hAnsi="Arial"/>
        </w:rPr>
        <w:t xml:space="preserve">attMobileTerminatingSMForwardingsSgsn </w:t>
      </w:r>
      <w:r>
        <w:rPr>
          <w:rFonts w:ascii="Arial" w:hAnsi="Arial"/>
          <w:b/>
        </w:rPr>
        <w:t>ATTRIBUTE</w:t>
      </w:r>
    </w:p>
    <w:p w14:paraId="24E43BF4" w14:textId="77777777" w:rsidR="00B27CBD" w:rsidRDefault="00B27CBD">
      <w:pPr>
        <w:pStyle w:val="GDMO2"/>
        <w:rPr>
          <w:rFonts w:ascii="Arial" w:hAnsi="Arial"/>
        </w:rPr>
      </w:pPr>
      <w:r>
        <w:rPr>
          <w:rFonts w:ascii="Arial" w:hAnsi="Arial"/>
        </w:rPr>
        <w:t>WITH ATTRIBUTE SYNTAX</w:t>
      </w:r>
    </w:p>
    <w:p w14:paraId="62DCD5BB" w14:textId="77777777" w:rsidR="00B27CBD" w:rsidRDefault="00B27CBD">
      <w:pPr>
        <w:pStyle w:val="GDMO3"/>
        <w:rPr>
          <w:rFonts w:ascii="Arial" w:hAnsi="Arial"/>
        </w:rPr>
      </w:pPr>
      <w:r>
        <w:rPr>
          <w:rFonts w:ascii="Arial" w:hAnsi="Arial"/>
        </w:rPr>
        <w:t>GSM1204TypeModule.GSMMeasurementType1;</w:t>
      </w:r>
    </w:p>
    <w:p w14:paraId="4D005BD2" w14:textId="77777777" w:rsidR="00B27CBD" w:rsidRDefault="00B27CBD">
      <w:pPr>
        <w:pStyle w:val="GDMO2"/>
        <w:rPr>
          <w:rFonts w:ascii="Arial" w:hAnsi="Arial"/>
        </w:rPr>
      </w:pPr>
      <w:r>
        <w:rPr>
          <w:rFonts w:ascii="Arial" w:hAnsi="Arial"/>
        </w:rPr>
        <w:t>BEHAVIOUR</w:t>
      </w:r>
    </w:p>
    <w:p w14:paraId="21CF6EEB" w14:textId="77777777" w:rsidR="00B27CBD" w:rsidRDefault="00B27CBD">
      <w:pPr>
        <w:pStyle w:val="GDMO3"/>
        <w:rPr>
          <w:rFonts w:ascii="Arial" w:hAnsi="Arial"/>
        </w:rPr>
      </w:pPr>
      <w:r>
        <w:rPr>
          <w:rFonts w:ascii="Arial" w:hAnsi="Arial"/>
        </w:rPr>
        <w:t>generalMeasurementAttributeBehaviour;</w:t>
      </w:r>
    </w:p>
    <w:p w14:paraId="2DDEE8DE" w14:textId="77777777" w:rsidR="00B27CBD" w:rsidRDefault="00B27CBD">
      <w:pPr>
        <w:pStyle w:val="GDMO1"/>
        <w:rPr>
          <w:rFonts w:ascii="Arial" w:hAnsi="Arial"/>
        </w:rPr>
      </w:pPr>
      <w:r>
        <w:rPr>
          <w:rFonts w:ascii="Arial" w:hAnsi="Arial"/>
          <w:b/>
        </w:rPr>
        <w:t>REGISTERED AS</w:t>
      </w:r>
      <w:r>
        <w:rPr>
          <w:rFonts w:ascii="Arial" w:hAnsi="Arial"/>
        </w:rPr>
        <w:t xml:space="preserve"> {gsm1204attribute 3104};</w:t>
      </w:r>
    </w:p>
    <w:p w14:paraId="5B9848AA" w14:textId="77777777" w:rsidR="00B27CBD" w:rsidRDefault="00B27CBD">
      <w:pPr>
        <w:pStyle w:val="GDMO1"/>
        <w:rPr>
          <w:rFonts w:ascii="Arial" w:hAnsi="Arial"/>
          <w:b/>
        </w:rPr>
      </w:pPr>
    </w:p>
    <w:p w14:paraId="7C288E8D" w14:textId="77777777" w:rsidR="00B27CBD" w:rsidRDefault="00B27CBD">
      <w:pPr>
        <w:pStyle w:val="Heading3"/>
      </w:pPr>
      <w:bookmarkStart w:id="703" w:name="_Toc509323156"/>
      <w:r>
        <w:t>C.3.10.6</w:t>
      </w:r>
      <w:r>
        <w:tab/>
        <w:t>succMobileTerminatingSMForwardingsSgsn</w:t>
      </w:r>
      <w:bookmarkEnd w:id="703"/>
    </w:p>
    <w:p w14:paraId="3AF1AD89" w14:textId="77777777" w:rsidR="00B27CBD" w:rsidRDefault="00B27CBD">
      <w:pPr>
        <w:pStyle w:val="GDMO1"/>
        <w:rPr>
          <w:rFonts w:ascii="Arial" w:hAnsi="Arial"/>
        </w:rPr>
      </w:pPr>
      <w:r>
        <w:rPr>
          <w:rFonts w:ascii="Arial" w:hAnsi="Arial"/>
        </w:rPr>
        <w:t xml:space="preserve">succMobileTerminatingSMForwardingsSgsn </w:t>
      </w:r>
      <w:r>
        <w:rPr>
          <w:rFonts w:ascii="Arial" w:hAnsi="Arial"/>
          <w:b/>
        </w:rPr>
        <w:t>ATTRIBUTE</w:t>
      </w:r>
    </w:p>
    <w:p w14:paraId="649B336A" w14:textId="77777777" w:rsidR="00B27CBD" w:rsidRDefault="00B27CBD">
      <w:pPr>
        <w:pStyle w:val="GDMO2"/>
        <w:rPr>
          <w:rFonts w:ascii="Arial" w:hAnsi="Arial"/>
        </w:rPr>
      </w:pPr>
      <w:r>
        <w:rPr>
          <w:rFonts w:ascii="Arial" w:hAnsi="Arial"/>
        </w:rPr>
        <w:t>WITH ATTRIBUTE SYNTAX</w:t>
      </w:r>
    </w:p>
    <w:p w14:paraId="311050C3" w14:textId="77777777" w:rsidR="00B27CBD" w:rsidRDefault="00B27CBD">
      <w:pPr>
        <w:pStyle w:val="GDMO3"/>
        <w:rPr>
          <w:rFonts w:ascii="Arial" w:hAnsi="Arial"/>
        </w:rPr>
      </w:pPr>
      <w:r>
        <w:rPr>
          <w:rFonts w:ascii="Arial" w:hAnsi="Arial"/>
        </w:rPr>
        <w:t>GSM1204TypeModule.GSMMeasurementType1;</w:t>
      </w:r>
    </w:p>
    <w:p w14:paraId="59F707DA" w14:textId="77777777" w:rsidR="00B27CBD" w:rsidRDefault="00B27CBD">
      <w:pPr>
        <w:pStyle w:val="GDMO2"/>
        <w:rPr>
          <w:rFonts w:ascii="Arial" w:hAnsi="Arial"/>
        </w:rPr>
      </w:pPr>
      <w:r>
        <w:rPr>
          <w:rFonts w:ascii="Arial" w:hAnsi="Arial"/>
        </w:rPr>
        <w:t>BEHAVIOUR</w:t>
      </w:r>
    </w:p>
    <w:p w14:paraId="74F52D2E" w14:textId="77777777" w:rsidR="00B27CBD" w:rsidRDefault="00B27CBD">
      <w:pPr>
        <w:pStyle w:val="GDMO3"/>
        <w:rPr>
          <w:rFonts w:ascii="Arial" w:hAnsi="Arial"/>
        </w:rPr>
      </w:pPr>
      <w:r>
        <w:rPr>
          <w:rFonts w:ascii="Arial" w:hAnsi="Arial"/>
        </w:rPr>
        <w:t>generalMeasurementAttributeBehaviour;</w:t>
      </w:r>
    </w:p>
    <w:p w14:paraId="7CD328A1" w14:textId="77777777" w:rsidR="00B27CBD" w:rsidRDefault="00B27CBD">
      <w:pPr>
        <w:pStyle w:val="GDMO1"/>
        <w:rPr>
          <w:rFonts w:ascii="Arial" w:hAnsi="Arial"/>
        </w:rPr>
      </w:pPr>
      <w:r>
        <w:rPr>
          <w:rFonts w:ascii="Arial" w:hAnsi="Arial"/>
          <w:b/>
        </w:rPr>
        <w:t>REGISTERED AS</w:t>
      </w:r>
      <w:r>
        <w:rPr>
          <w:rFonts w:ascii="Arial" w:hAnsi="Arial"/>
        </w:rPr>
        <w:t xml:space="preserve"> {gsm1204attribute 3106};</w:t>
      </w:r>
    </w:p>
    <w:p w14:paraId="4BCAB07C" w14:textId="77777777" w:rsidR="00B27CBD" w:rsidRDefault="00B27CBD">
      <w:pPr>
        <w:pStyle w:val="GDMO1"/>
        <w:rPr>
          <w:rFonts w:ascii="Arial" w:hAnsi="Arial"/>
          <w:b/>
        </w:rPr>
      </w:pPr>
    </w:p>
    <w:p w14:paraId="39E15299" w14:textId="77777777" w:rsidR="00B27CBD" w:rsidRDefault="00B27CBD">
      <w:pPr>
        <w:pStyle w:val="Heading2"/>
      </w:pPr>
      <w:bookmarkStart w:id="704" w:name="_Toc509323157"/>
      <w:r>
        <w:t>C.3.11</w:t>
      </w:r>
      <w:r>
        <w:tab/>
        <w:t>SGSN Measurement Function Related Attributes</w:t>
      </w:r>
      <w:bookmarkEnd w:id="704"/>
    </w:p>
    <w:p w14:paraId="142A9159" w14:textId="77777777" w:rsidR="00B27CBD" w:rsidRPr="003E5F18" w:rsidRDefault="00B27CBD">
      <w:pPr>
        <w:pStyle w:val="Heading3"/>
      </w:pPr>
      <w:bookmarkStart w:id="705" w:name="_Toc509323158"/>
      <w:r w:rsidRPr="003E5F18">
        <w:t>C.3.11.1</w:t>
      </w:r>
      <w:r w:rsidRPr="003E5F18">
        <w:tab/>
        <w:t>nbrLlcFramesSent</w:t>
      </w:r>
      <w:bookmarkEnd w:id="705"/>
    </w:p>
    <w:p w14:paraId="4016CE09" w14:textId="77777777" w:rsidR="00B27CBD" w:rsidRPr="003E5F18" w:rsidRDefault="00B27CBD">
      <w:pPr>
        <w:pStyle w:val="GDMO1"/>
        <w:rPr>
          <w:rFonts w:ascii="Arial" w:hAnsi="Arial"/>
        </w:rPr>
      </w:pPr>
      <w:r w:rsidRPr="003E5F18">
        <w:rPr>
          <w:rFonts w:ascii="Arial" w:hAnsi="Arial"/>
        </w:rPr>
        <w:t xml:space="preserve">nbrLlcFramesSent  </w:t>
      </w:r>
      <w:r w:rsidRPr="003E5F18">
        <w:rPr>
          <w:rFonts w:ascii="Arial" w:hAnsi="Arial"/>
          <w:b/>
        </w:rPr>
        <w:t>ATTRIBUTE</w:t>
      </w:r>
    </w:p>
    <w:p w14:paraId="45EB0CC8" w14:textId="77777777" w:rsidR="00B27CBD" w:rsidRDefault="00B27CBD">
      <w:pPr>
        <w:pStyle w:val="GDMO2"/>
        <w:rPr>
          <w:rFonts w:ascii="Arial" w:hAnsi="Arial"/>
        </w:rPr>
      </w:pPr>
      <w:r>
        <w:rPr>
          <w:rFonts w:ascii="Arial" w:hAnsi="Arial"/>
        </w:rPr>
        <w:t>WITH ATTRIBUTE SYNTAX</w:t>
      </w:r>
    </w:p>
    <w:p w14:paraId="65562281" w14:textId="77777777" w:rsidR="00B27CBD" w:rsidRDefault="00B27CBD">
      <w:pPr>
        <w:pStyle w:val="GDMO3"/>
        <w:rPr>
          <w:rFonts w:ascii="Arial" w:hAnsi="Arial"/>
        </w:rPr>
      </w:pPr>
      <w:r>
        <w:rPr>
          <w:rFonts w:ascii="Arial" w:hAnsi="Arial"/>
        </w:rPr>
        <w:t>GSM1204TypeModule.GSMMeasurementType1;</w:t>
      </w:r>
    </w:p>
    <w:p w14:paraId="3476A480" w14:textId="77777777" w:rsidR="00B27CBD" w:rsidRDefault="00B27CBD">
      <w:pPr>
        <w:pStyle w:val="GDMO2"/>
        <w:rPr>
          <w:rFonts w:ascii="Arial" w:hAnsi="Arial"/>
        </w:rPr>
      </w:pPr>
      <w:r>
        <w:rPr>
          <w:rFonts w:ascii="Arial" w:hAnsi="Arial"/>
        </w:rPr>
        <w:t>BEHAVIOUR</w:t>
      </w:r>
    </w:p>
    <w:p w14:paraId="4691A315" w14:textId="77777777" w:rsidR="00B27CBD" w:rsidRDefault="00B27CBD">
      <w:pPr>
        <w:pStyle w:val="GDMO3"/>
        <w:rPr>
          <w:rFonts w:ascii="Arial" w:hAnsi="Arial"/>
        </w:rPr>
      </w:pPr>
      <w:r>
        <w:rPr>
          <w:rFonts w:ascii="Arial" w:hAnsi="Arial"/>
        </w:rPr>
        <w:t>generalMeasurementAttributeBehaviour;</w:t>
      </w:r>
    </w:p>
    <w:p w14:paraId="5C2A3BA3"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3111};</w:t>
      </w:r>
    </w:p>
    <w:p w14:paraId="5B3EC257" w14:textId="77777777" w:rsidR="00B27CBD" w:rsidRDefault="00B27CBD">
      <w:pPr>
        <w:pStyle w:val="GDMO1"/>
        <w:rPr>
          <w:rFonts w:ascii="Arial" w:hAnsi="Arial"/>
        </w:rPr>
      </w:pPr>
    </w:p>
    <w:p w14:paraId="11B2738D" w14:textId="77777777" w:rsidR="00B27CBD" w:rsidRDefault="00B27CBD">
      <w:pPr>
        <w:pStyle w:val="Heading3"/>
      </w:pPr>
      <w:bookmarkStart w:id="706" w:name="_Toc509323159"/>
      <w:r>
        <w:t>C.3.11.2</w:t>
      </w:r>
      <w:r>
        <w:tab/>
        <w:t>nbrllcFramesReceived</w:t>
      </w:r>
      <w:bookmarkEnd w:id="706"/>
    </w:p>
    <w:p w14:paraId="0607A9F0" w14:textId="77777777" w:rsidR="00B27CBD" w:rsidRDefault="00B27CBD">
      <w:pPr>
        <w:pStyle w:val="GDMO1"/>
        <w:rPr>
          <w:rFonts w:ascii="Arial" w:hAnsi="Arial"/>
        </w:rPr>
      </w:pPr>
      <w:r>
        <w:rPr>
          <w:rFonts w:ascii="Arial" w:hAnsi="Arial"/>
        </w:rPr>
        <w:t xml:space="preserve">nbrllcFramesReceived  </w:t>
      </w:r>
      <w:r>
        <w:rPr>
          <w:rFonts w:ascii="Arial" w:hAnsi="Arial"/>
          <w:b/>
        </w:rPr>
        <w:t>ATTRIBUTE</w:t>
      </w:r>
    </w:p>
    <w:p w14:paraId="6F0F1B20" w14:textId="77777777" w:rsidR="00B27CBD" w:rsidRDefault="00B27CBD">
      <w:pPr>
        <w:pStyle w:val="GDMO2"/>
        <w:rPr>
          <w:rFonts w:ascii="Arial" w:hAnsi="Arial"/>
        </w:rPr>
      </w:pPr>
      <w:r>
        <w:rPr>
          <w:rFonts w:ascii="Arial" w:hAnsi="Arial"/>
        </w:rPr>
        <w:t>WITH ATTRIBUTE SYNTAX</w:t>
      </w:r>
    </w:p>
    <w:p w14:paraId="31908AA5" w14:textId="77777777" w:rsidR="00B27CBD" w:rsidRDefault="00B27CBD">
      <w:pPr>
        <w:pStyle w:val="GDMO3"/>
        <w:rPr>
          <w:rFonts w:ascii="Arial" w:hAnsi="Arial"/>
        </w:rPr>
      </w:pPr>
      <w:r>
        <w:rPr>
          <w:rFonts w:ascii="Arial" w:hAnsi="Arial"/>
        </w:rPr>
        <w:t>GSM1204TypeModule.GSMMeasurementType1;</w:t>
      </w:r>
    </w:p>
    <w:p w14:paraId="1123A4B3" w14:textId="77777777" w:rsidR="00B27CBD" w:rsidRDefault="00B27CBD">
      <w:pPr>
        <w:pStyle w:val="GDMO2"/>
        <w:rPr>
          <w:rFonts w:ascii="Arial" w:hAnsi="Arial"/>
        </w:rPr>
      </w:pPr>
      <w:r>
        <w:rPr>
          <w:rFonts w:ascii="Arial" w:hAnsi="Arial"/>
        </w:rPr>
        <w:t>BEHAVIOUR</w:t>
      </w:r>
    </w:p>
    <w:p w14:paraId="1F7228D1" w14:textId="77777777" w:rsidR="00B27CBD" w:rsidRDefault="00B27CBD">
      <w:pPr>
        <w:pStyle w:val="GDMO3"/>
        <w:rPr>
          <w:rFonts w:ascii="Arial" w:hAnsi="Arial"/>
        </w:rPr>
      </w:pPr>
      <w:r>
        <w:rPr>
          <w:rFonts w:ascii="Arial" w:hAnsi="Arial"/>
        </w:rPr>
        <w:t>generalMeasurementAttributeBehaviour;</w:t>
      </w:r>
    </w:p>
    <w:p w14:paraId="79949FD5" w14:textId="77777777" w:rsidR="00B27CBD" w:rsidRDefault="00B27CBD">
      <w:pPr>
        <w:pStyle w:val="GDMO3"/>
        <w:rPr>
          <w:rFonts w:ascii="Arial" w:hAnsi="Arial"/>
        </w:rPr>
      </w:pPr>
      <w:r>
        <w:rPr>
          <w:rFonts w:ascii="Arial" w:hAnsi="Arial"/>
          <w:b/>
        </w:rPr>
        <w:t>REGISTERED AS</w:t>
      </w:r>
      <w:r>
        <w:rPr>
          <w:rFonts w:ascii="Arial" w:hAnsi="Arial"/>
        </w:rPr>
        <w:t xml:space="preserve"> {gsm1204attribute 3112};</w:t>
      </w:r>
    </w:p>
    <w:p w14:paraId="55C49A46" w14:textId="77777777" w:rsidR="00B27CBD" w:rsidRDefault="00B27CBD">
      <w:pPr>
        <w:pStyle w:val="GDMO3"/>
        <w:rPr>
          <w:rFonts w:ascii="Arial" w:hAnsi="Arial"/>
        </w:rPr>
      </w:pPr>
    </w:p>
    <w:p w14:paraId="725F5ED8" w14:textId="77777777" w:rsidR="00B27CBD" w:rsidRDefault="00B27CBD">
      <w:pPr>
        <w:pStyle w:val="Heading3"/>
      </w:pPr>
      <w:bookmarkStart w:id="707" w:name="_Toc509323160"/>
      <w:r>
        <w:t>C.3.11.3</w:t>
      </w:r>
      <w:r>
        <w:tab/>
        <w:t>errLlcFramesDetectedBySgsn</w:t>
      </w:r>
      <w:bookmarkEnd w:id="707"/>
    </w:p>
    <w:p w14:paraId="4FC6887E" w14:textId="77777777" w:rsidR="00B27CBD" w:rsidRDefault="00B27CBD">
      <w:pPr>
        <w:pStyle w:val="GDMO1"/>
        <w:rPr>
          <w:rFonts w:ascii="Arial" w:hAnsi="Arial"/>
        </w:rPr>
      </w:pPr>
      <w:r>
        <w:rPr>
          <w:rFonts w:ascii="Arial" w:hAnsi="Arial"/>
        </w:rPr>
        <w:t xml:space="preserve">errLlcFramesDetectedBySgsn </w:t>
      </w:r>
      <w:r>
        <w:rPr>
          <w:rFonts w:ascii="Arial" w:hAnsi="Arial"/>
          <w:b/>
        </w:rPr>
        <w:t>ATTRIBUTE</w:t>
      </w:r>
    </w:p>
    <w:p w14:paraId="0E6F25B7" w14:textId="77777777" w:rsidR="00B27CBD" w:rsidRDefault="00B27CBD">
      <w:pPr>
        <w:pStyle w:val="GDMO2"/>
        <w:rPr>
          <w:rFonts w:ascii="Arial" w:hAnsi="Arial"/>
        </w:rPr>
      </w:pPr>
      <w:r>
        <w:rPr>
          <w:rFonts w:ascii="Arial" w:hAnsi="Arial"/>
        </w:rPr>
        <w:t>WITH ATTRIBUTE SYNTAX</w:t>
      </w:r>
    </w:p>
    <w:p w14:paraId="59068C16" w14:textId="77777777" w:rsidR="00B27CBD" w:rsidRDefault="00B27CBD">
      <w:pPr>
        <w:pStyle w:val="GDMO3"/>
        <w:rPr>
          <w:rFonts w:ascii="Arial" w:hAnsi="Arial"/>
        </w:rPr>
      </w:pPr>
      <w:r>
        <w:rPr>
          <w:rFonts w:ascii="Arial" w:hAnsi="Arial"/>
        </w:rPr>
        <w:t>GSM1204TypeModule.GSMMeasurementType1;</w:t>
      </w:r>
    </w:p>
    <w:p w14:paraId="6B390114" w14:textId="77777777" w:rsidR="00B27CBD" w:rsidRDefault="00B27CBD">
      <w:pPr>
        <w:pStyle w:val="GDMO2"/>
        <w:rPr>
          <w:rFonts w:ascii="Arial" w:hAnsi="Arial"/>
        </w:rPr>
      </w:pPr>
      <w:r>
        <w:rPr>
          <w:rFonts w:ascii="Arial" w:hAnsi="Arial"/>
        </w:rPr>
        <w:t>BEHAVIOUR</w:t>
      </w:r>
    </w:p>
    <w:p w14:paraId="04EB5B59" w14:textId="77777777" w:rsidR="00B27CBD" w:rsidRDefault="00B27CBD">
      <w:pPr>
        <w:pStyle w:val="GDMO3"/>
        <w:rPr>
          <w:rFonts w:ascii="Arial" w:hAnsi="Arial"/>
        </w:rPr>
      </w:pPr>
      <w:r>
        <w:rPr>
          <w:rFonts w:ascii="Arial" w:hAnsi="Arial"/>
        </w:rPr>
        <w:t>generalMeasurementAttributeBehaviour;</w:t>
      </w:r>
    </w:p>
    <w:p w14:paraId="541C1B34" w14:textId="77777777" w:rsidR="00B27CBD" w:rsidRDefault="00B27CBD">
      <w:pPr>
        <w:pStyle w:val="GDMO3"/>
        <w:rPr>
          <w:rFonts w:ascii="Arial" w:hAnsi="Arial"/>
        </w:rPr>
      </w:pPr>
      <w:r>
        <w:rPr>
          <w:rFonts w:ascii="Arial" w:hAnsi="Arial"/>
          <w:b/>
        </w:rPr>
        <w:t>REGISTERED AS</w:t>
      </w:r>
      <w:r>
        <w:rPr>
          <w:rFonts w:ascii="Arial" w:hAnsi="Arial"/>
        </w:rPr>
        <w:t xml:space="preserve"> {gsm1204attribute 3113};</w:t>
      </w:r>
    </w:p>
    <w:p w14:paraId="554C8ABB" w14:textId="77777777" w:rsidR="00B27CBD" w:rsidRDefault="00B27CBD">
      <w:pPr>
        <w:pStyle w:val="GDMO3"/>
        <w:rPr>
          <w:rFonts w:ascii="Arial" w:hAnsi="Arial"/>
        </w:rPr>
      </w:pPr>
    </w:p>
    <w:p w14:paraId="747316E6" w14:textId="77777777" w:rsidR="00B27CBD" w:rsidRDefault="00B27CBD">
      <w:pPr>
        <w:pStyle w:val="Heading3"/>
      </w:pPr>
      <w:bookmarkStart w:id="708" w:name="_Toc509323161"/>
      <w:r>
        <w:t>C.3.11.4</w:t>
      </w:r>
      <w:r>
        <w:tab/>
        <w:t>retransmittedLlcFramestoMs</w:t>
      </w:r>
      <w:bookmarkEnd w:id="708"/>
    </w:p>
    <w:p w14:paraId="7E427621" w14:textId="77777777" w:rsidR="00B27CBD" w:rsidRDefault="00B27CBD">
      <w:pPr>
        <w:pStyle w:val="GDMO1"/>
        <w:rPr>
          <w:rFonts w:ascii="Arial" w:hAnsi="Arial"/>
        </w:rPr>
      </w:pPr>
      <w:r>
        <w:rPr>
          <w:rFonts w:ascii="Arial" w:hAnsi="Arial"/>
        </w:rPr>
        <w:t xml:space="preserve">retransmittedLlcFramestoMs </w:t>
      </w:r>
      <w:r>
        <w:rPr>
          <w:rFonts w:ascii="Arial" w:hAnsi="Arial"/>
          <w:b/>
        </w:rPr>
        <w:t>ATTRIBUTE</w:t>
      </w:r>
    </w:p>
    <w:p w14:paraId="56BAC480" w14:textId="77777777" w:rsidR="00B27CBD" w:rsidRDefault="00B27CBD">
      <w:pPr>
        <w:pStyle w:val="GDMO2"/>
        <w:rPr>
          <w:rFonts w:ascii="Arial" w:hAnsi="Arial"/>
        </w:rPr>
      </w:pPr>
      <w:r>
        <w:rPr>
          <w:rFonts w:ascii="Arial" w:hAnsi="Arial"/>
        </w:rPr>
        <w:t>WITH ATTRIBUTE SYNTAX</w:t>
      </w:r>
    </w:p>
    <w:p w14:paraId="56114DB9" w14:textId="77777777" w:rsidR="00B27CBD" w:rsidRDefault="00B27CBD">
      <w:pPr>
        <w:pStyle w:val="GDMO3"/>
        <w:rPr>
          <w:rFonts w:ascii="Arial" w:hAnsi="Arial"/>
        </w:rPr>
      </w:pPr>
      <w:r>
        <w:rPr>
          <w:rFonts w:ascii="Arial" w:hAnsi="Arial"/>
        </w:rPr>
        <w:t>GSM1204TypeModule.GSMMeasurementType1;</w:t>
      </w:r>
    </w:p>
    <w:p w14:paraId="70DF8945" w14:textId="77777777" w:rsidR="00B27CBD" w:rsidRDefault="00B27CBD">
      <w:pPr>
        <w:pStyle w:val="GDMO2"/>
        <w:rPr>
          <w:rFonts w:ascii="Arial" w:hAnsi="Arial"/>
        </w:rPr>
      </w:pPr>
      <w:r>
        <w:rPr>
          <w:rFonts w:ascii="Arial" w:hAnsi="Arial"/>
        </w:rPr>
        <w:t>BEHAVIOUR</w:t>
      </w:r>
    </w:p>
    <w:p w14:paraId="4AA21ED1" w14:textId="77777777" w:rsidR="00B27CBD" w:rsidRDefault="00B27CBD">
      <w:pPr>
        <w:pStyle w:val="GDMO3"/>
        <w:rPr>
          <w:rFonts w:ascii="Arial" w:hAnsi="Arial"/>
        </w:rPr>
      </w:pPr>
      <w:r>
        <w:rPr>
          <w:rFonts w:ascii="Arial" w:hAnsi="Arial"/>
        </w:rPr>
        <w:t>generalMeasurementAttributeBehaviour;</w:t>
      </w:r>
    </w:p>
    <w:p w14:paraId="4885106A" w14:textId="77777777" w:rsidR="00B27CBD" w:rsidRDefault="00B27CBD">
      <w:pPr>
        <w:pStyle w:val="GDMO3"/>
        <w:rPr>
          <w:rFonts w:ascii="Arial" w:hAnsi="Arial"/>
        </w:rPr>
      </w:pPr>
      <w:r>
        <w:rPr>
          <w:rFonts w:ascii="Arial" w:hAnsi="Arial"/>
          <w:b/>
        </w:rPr>
        <w:t>REGISTERED AS</w:t>
      </w:r>
      <w:r>
        <w:rPr>
          <w:rFonts w:ascii="Arial" w:hAnsi="Arial"/>
        </w:rPr>
        <w:t xml:space="preserve"> {gsm1204attribute 3114};</w:t>
      </w:r>
    </w:p>
    <w:p w14:paraId="33D3A034" w14:textId="77777777" w:rsidR="00B27CBD" w:rsidRDefault="00B27CBD">
      <w:pPr>
        <w:pStyle w:val="GDMO3"/>
        <w:rPr>
          <w:rFonts w:ascii="Arial" w:hAnsi="Arial"/>
        </w:rPr>
      </w:pPr>
    </w:p>
    <w:p w14:paraId="58B5C1BB" w14:textId="77777777" w:rsidR="00B27CBD" w:rsidRDefault="00B27CBD">
      <w:pPr>
        <w:pStyle w:val="Heading3"/>
      </w:pPr>
      <w:bookmarkStart w:id="709" w:name="_Toc509323162"/>
      <w:r>
        <w:t>C.3.11.5</w:t>
      </w:r>
      <w:r>
        <w:tab/>
        <w:t>uplinkSndcpNpduReceived</w:t>
      </w:r>
      <w:bookmarkEnd w:id="709"/>
    </w:p>
    <w:p w14:paraId="4FD610C7" w14:textId="77777777" w:rsidR="00B27CBD" w:rsidRDefault="00B27CBD">
      <w:pPr>
        <w:pStyle w:val="GDMO1"/>
        <w:rPr>
          <w:rFonts w:ascii="Arial" w:hAnsi="Arial"/>
        </w:rPr>
      </w:pPr>
      <w:r>
        <w:rPr>
          <w:rFonts w:ascii="Arial" w:hAnsi="Arial"/>
        </w:rPr>
        <w:t xml:space="preserve">uplinkSndcpNpduReceived </w:t>
      </w:r>
      <w:r>
        <w:rPr>
          <w:rFonts w:ascii="Arial" w:hAnsi="Arial"/>
          <w:b/>
        </w:rPr>
        <w:t>ATTRIBUTE</w:t>
      </w:r>
    </w:p>
    <w:p w14:paraId="624E8712" w14:textId="77777777" w:rsidR="00B27CBD" w:rsidRDefault="00B27CBD">
      <w:pPr>
        <w:pStyle w:val="GDMO2"/>
        <w:rPr>
          <w:rFonts w:ascii="Arial" w:hAnsi="Arial"/>
        </w:rPr>
      </w:pPr>
      <w:r>
        <w:rPr>
          <w:rFonts w:ascii="Arial" w:hAnsi="Arial"/>
        </w:rPr>
        <w:t>WITH ATTRIBUTE SYNTAX</w:t>
      </w:r>
    </w:p>
    <w:p w14:paraId="79A0A323" w14:textId="77777777" w:rsidR="00B27CBD" w:rsidRDefault="00B27CBD">
      <w:pPr>
        <w:pStyle w:val="GDMO3"/>
        <w:rPr>
          <w:rFonts w:ascii="Arial" w:hAnsi="Arial"/>
        </w:rPr>
      </w:pPr>
      <w:r>
        <w:rPr>
          <w:rFonts w:ascii="Arial" w:hAnsi="Arial"/>
        </w:rPr>
        <w:t>GSM1204TypeModule.GSMMeasurementType1;</w:t>
      </w:r>
    </w:p>
    <w:p w14:paraId="229F819C" w14:textId="77777777" w:rsidR="00B27CBD" w:rsidRDefault="00B27CBD">
      <w:pPr>
        <w:pStyle w:val="GDMO2"/>
        <w:rPr>
          <w:rFonts w:ascii="Arial" w:hAnsi="Arial"/>
        </w:rPr>
      </w:pPr>
      <w:r>
        <w:rPr>
          <w:rFonts w:ascii="Arial" w:hAnsi="Arial"/>
        </w:rPr>
        <w:t>BEHAVIOUR</w:t>
      </w:r>
    </w:p>
    <w:p w14:paraId="5C3BF5F1" w14:textId="77777777" w:rsidR="00B27CBD" w:rsidRDefault="00B27CBD">
      <w:pPr>
        <w:pStyle w:val="GDMO3"/>
        <w:rPr>
          <w:rFonts w:ascii="Arial" w:hAnsi="Arial"/>
        </w:rPr>
      </w:pPr>
      <w:r>
        <w:rPr>
          <w:rFonts w:ascii="Arial" w:hAnsi="Arial"/>
        </w:rPr>
        <w:t>generalMeasurementAttributeBehaviour;</w:t>
      </w:r>
    </w:p>
    <w:p w14:paraId="03570834" w14:textId="77777777" w:rsidR="00B27CBD" w:rsidRDefault="00B27CBD">
      <w:pPr>
        <w:pStyle w:val="GDMO3"/>
        <w:rPr>
          <w:rFonts w:ascii="Arial" w:hAnsi="Arial"/>
        </w:rPr>
      </w:pPr>
      <w:r>
        <w:rPr>
          <w:rFonts w:ascii="Arial" w:hAnsi="Arial"/>
          <w:b/>
        </w:rPr>
        <w:t>REGISTERED AS</w:t>
      </w:r>
      <w:r>
        <w:rPr>
          <w:rFonts w:ascii="Arial" w:hAnsi="Arial"/>
        </w:rPr>
        <w:t xml:space="preserve"> {gsm1204attribute 3115};</w:t>
      </w:r>
    </w:p>
    <w:p w14:paraId="3CE26AB6" w14:textId="77777777" w:rsidR="00B27CBD" w:rsidRDefault="00B27CBD">
      <w:pPr>
        <w:pStyle w:val="GDMO3"/>
        <w:rPr>
          <w:rFonts w:ascii="Arial" w:hAnsi="Arial"/>
        </w:rPr>
      </w:pPr>
    </w:p>
    <w:p w14:paraId="5524AE52" w14:textId="77777777" w:rsidR="00B27CBD" w:rsidRDefault="00B27CBD">
      <w:pPr>
        <w:pStyle w:val="Heading3"/>
      </w:pPr>
      <w:bookmarkStart w:id="710" w:name="_Toc509323163"/>
      <w:r>
        <w:t>C.3.11.6</w:t>
      </w:r>
      <w:r>
        <w:tab/>
        <w:t>uplinkSndcpOctetReceivedMode</w:t>
      </w:r>
      <w:bookmarkEnd w:id="710"/>
    </w:p>
    <w:p w14:paraId="7B405055" w14:textId="77777777" w:rsidR="00B27CBD" w:rsidRDefault="00B27CBD">
      <w:pPr>
        <w:pStyle w:val="GDMO1"/>
        <w:rPr>
          <w:rFonts w:ascii="Arial" w:hAnsi="Arial"/>
        </w:rPr>
      </w:pPr>
      <w:r>
        <w:rPr>
          <w:rFonts w:ascii="Arial" w:hAnsi="Arial"/>
        </w:rPr>
        <w:t xml:space="preserve">uplinkSndcpOctetReceivedMode </w:t>
      </w:r>
      <w:r>
        <w:rPr>
          <w:rFonts w:ascii="Arial" w:hAnsi="Arial"/>
          <w:b/>
        </w:rPr>
        <w:t>ATTRIBUTE</w:t>
      </w:r>
    </w:p>
    <w:p w14:paraId="6D56D732" w14:textId="77777777" w:rsidR="00B27CBD" w:rsidRDefault="00B27CBD">
      <w:pPr>
        <w:pStyle w:val="GDMO2"/>
        <w:rPr>
          <w:rFonts w:ascii="Arial" w:hAnsi="Arial"/>
        </w:rPr>
      </w:pPr>
      <w:r>
        <w:rPr>
          <w:rFonts w:ascii="Arial" w:hAnsi="Arial"/>
        </w:rPr>
        <w:t>WITH ATTRIBUTE SYNTAX</w:t>
      </w:r>
    </w:p>
    <w:p w14:paraId="378A7EFE" w14:textId="77777777" w:rsidR="00B27CBD" w:rsidRDefault="00B27CBD">
      <w:pPr>
        <w:pStyle w:val="GDMO3"/>
        <w:rPr>
          <w:rFonts w:ascii="Arial" w:hAnsi="Arial"/>
        </w:rPr>
      </w:pPr>
      <w:r>
        <w:rPr>
          <w:rFonts w:ascii="Arial" w:hAnsi="Arial"/>
        </w:rPr>
        <w:t>GSM1204TypeModule.GSMMeasurementType1;</w:t>
      </w:r>
    </w:p>
    <w:p w14:paraId="5736AA6B" w14:textId="77777777" w:rsidR="00B27CBD" w:rsidRDefault="00B27CBD">
      <w:pPr>
        <w:pStyle w:val="GDMO2"/>
        <w:rPr>
          <w:rFonts w:ascii="Arial" w:hAnsi="Arial"/>
        </w:rPr>
      </w:pPr>
      <w:r>
        <w:rPr>
          <w:rFonts w:ascii="Arial" w:hAnsi="Arial"/>
        </w:rPr>
        <w:t>BEHAVIOUR</w:t>
      </w:r>
    </w:p>
    <w:p w14:paraId="6734A409" w14:textId="77777777" w:rsidR="00B27CBD" w:rsidRDefault="00B27CBD">
      <w:pPr>
        <w:pStyle w:val="GDMO3"/>
        <w:rPr>
          <w:rFonts w:ascii="Arial" w:hAnsi="Arial"/>
        </w:rPr>
      </w:pPr>
      <w:r>
        <w:rPr>
          <w:rFonts w:ascii="Arial" w:hAnsi="Arial"/>
        </w:rPr>
        <w:t>generalMeasurementAttributeBehaviour;</w:t>
      </w:r>
    </w:p>
    <w:p w14:paraId="6985CCF3"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3116};</w:t>
      </w:r>
    </w:p>
    <w:p w14:paraId="4D1484C1" w14:textId="77777777" w:rsidR="00B27CBD" w:rsidRDefault="00B27CBD">
      <w:pPr>
        <w:pStyle w:val="GDMO1"/>
        <w:rPr>
          <w:rFonts w:ascii="Arial" w:hAnsi="Arial"/>
          <w:b/>
        </w:rPr>
      </w:pPr>
    </w:p>
    <w:p w14:paraId="2735D155" w14:textId="77777777" w:rsidR="00B27CBD" w:rsidRDefault="00B27CBD">
      <w:pPr>
        <w:pStyle w:val="Heading3"/>
      </w:pPr>
      <w:bookmarkStart w:id="711" w:name="_Toc509323164"/>
      <w:r>
        <w:t>C.3.11.7</w:t>
      </w:r>
      <w:r>
        <w:tab/>
        <w:t>downlinkSndcpNpdusent</w:t>
      </w:r>
      <w:bookmarkEnd w:id="711"/>
    </w:p>
    <w:p w14:paraId="56AC6EF6" w14:textId="77777777" w:rsidR="00B27CBD" w:rsidRDefault="00B27CBD">
      <w:pPr>
        <w:pStyle w:val="GDMO1"/>
        <w:rPr>
          <w:rFonts w:ascii="Arial" w:hAnsi="Arial"/>
        </w:rPr>
      </w:pPr>
      <w:r>
        <w:rPr>
          <w:rFonts w:ascii="Arial" w:hAnsi="Arial"/>
        </w:rPr>
        <w:t xml:space="preserve">downlinkSndcpNpdusent </w:t>
      </w:r>
      <w:r>
        <w:rPr>
          <w:rFonts w:ascii="Arial" w:hAnsi="Arial"/>
          <w:b/>
        </w:rPr>
        <w:t>ATTRIBUTE</w:t>
      </w:r>
    </w:p>
    <w:p w14:paraId="3029BF57" w14:textId="77777777" w:rsidR="00B27CBD" w:rsidRDefault="00B27CBD">
      <w:pPr>
        <w:pStyle w:val="GDMO2"/>
        <w:rPr>
          <w:rFonts w:ascii="Arial" w:hAnsi="Arial"/>
        </w:rPr>
      </w:pPr>
      <w:r>
        <w:rPr>
          <w:rFonts w:ascii="Arial" w:hAnsi="Arial"/>
        </w:rPr>
        <w:t>WITH ATTRIBUTE SYNTAX</w:t>
      </w:r>
    </w:p>
    <w:p w14:paraId="4C9E3CA1" w14:textId="77777777" w:rsidR="00B27CBD" w:rsidRDefault="00B27CBD">
      <w:pPr>
        <w:pStyle w:val="GDMO3"/>
        <w:rPr>
          <w:rFonts w:ascii="Arial" w:hAnsi="Arial"/>
        </w:rPr>
      </w:pPr>
      <w:r>
        <w:rPr>
          <w:rFonts w:ascii="Arial" w:hAnsi="Arial"/>
        </w:rPr>
        <w:t>GSM1204TypeModule.GSMMeasurementType1;</w:t>
      </w:r>
    </w:p>
    <w:p w14:paraId="6D88C606" w14:textId="77777777" w:rsidR="00B27CBD" w:rsidRDefault="00B27CBD">
      <w:pPr>
        <w:pStyle w:val="GDMO2"/>
        <w:rPr>
          <w:rFonts w:ascii="Arial" w:hAnsi="Arial"/>
        </w:rPr>
      </w:pPr>
      <w:r>
        <w:rPr>
          <w:rFonts w:ascii="Arial" w:hAnsi="Arial"/>
        </w:rPr>
        <w:t>BEHAVIOUR</w:t>
      </w:r>
    </w:p>
    <w:p w14:paraId="3321D6B5" w14:textId="77777777" w:rsidR="00B27CBD" w:rsidRDefault="00B27CBD">
      <w:pPr>
        <w:pStyle w:val="GDMO3"/>
        <w:rPr>
          <w:rFonts w:ascii="Arial" w:hAnsi="Arial"/>
        </w:rPr>
      </w:pPr>
      <w:r>
        <w:rPr>
          <w:rFonts w:ascii="Arial" w:hAnsi="Arial"/>
        </w:rPr>
        <w:t>generalMeasurementAttributeBehaviour;</w:t>
      </w:r>
    </w:p>
    <w:p w14:paraId="3436A16A"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3117};</w:t>
      </w:r>
    </w:p>
    <w:p w14:paraId="2EDB3A2C" w14:textId="77777777" w:rsidR="00B27CBD" w:rsidRDefault="00B27CBD">
      <w:pPr>
        <w:pStyle w:val="GDMO1"/>
        <w:rPr>
          <w:rFonts w:ascii="Arial" w:hAnsi="Arial"/>
        </w:rPr>
      </w:pPr>
    </w:p>
    <w:p w14:paraId="2B537B95" w14:textId="77777777" w:rsidR="00B27CBD" w:rsidRDefault="00B27CBD">
      <w:pPr>
        <w:pStyle w:val="Heading3"/>
      </w:pPr>
      <w:bookmarkStart w:id="712" w:name="_Toc509323165"/>
      <w:r>
        <w:t>C.3.11.8</w:t>
      </w:r>
      <w:r>
        <w:tab/>
        <w:t>downlinkSndcpOctetSent</w:t>
      </w:r>
      <w:bookmarkEnd w:id="712"/>
    </w:p>
    <w:p w14:paraId="3CB8D58D" w14:textId="77777777" w:rsidR="00B27CBD" w:rsidRDefault="00B27CBD">
      <w:pPr>
        <w:pStyle w:val="GDMO1"/>
        <w:rPr>
          <w:rFonts w:ascii="Arial" w:hAnsi="Arial"/>
        </w:rPr>
      </w:pPr>
      <w:r>
        <w:rPr>
          <w:rFonts w:ascii="Arial" w:hAnsi="Arial"/>
        </w:rPr>
        <w:t>downlinkSndcpOctetSent</w:t>
      </w:r>
      <w:r>
        <w:rPr>
          <w:rFonts w:ascii="Arial" w:hAnsi="Arial"/>
          <w:b/>
        </w:rPr>
        <w:t xml:space="preserve">  ATTRIBUTE</w:t>
      </w:r>
    </w:p>
    <w:p w14:paraId="19E55492" w14:textId="77777777" w:rsidR="00B27CBD" w:rsidRDefault="00B27CBD">
      <w:pPr>
        <w:pStyle w:val="GDMO2"/>
        <w:rPr>
          <w:rFonts w:ascii="Arial" w:hAnsi="Arial"/>
        </w:rPr>
      </w:pPr>
      <w:r>
        <w:rPr>
          <w:rFonts w:ascii="Arial" w:hAnsi="Arial"/>
        </w:rPr>
        <w:t>WITH ATTRIBUTE SYNTAX</w:t>
      </w:r>
    </w:p>
    <w:p w14:paraId="0DEA306C" w14:textId="77777777" w:rsidR="00B27CBD" w:rsidRDefault="00B27CBD">
      <w:pPr>
        <w:pStyle w:val="GDMO3"/>
        <w:rPr>
          <w:rFonts w:ascii="Arial" w:hAnsi="Arial"/>
        </w:rPr>
      </w:pPr>
      <w:r>
        <w:rPr>
          <w:rFonts w:ascii="Arial" w:hAnsi="Arial"/>
        </w:rPr>
        <w:t>GSM1204TypeModule.GSMMeasurementType1;</w:t>
      </w:r>
    </w:p>
    <w:p w14:paraId="6C50485E" w14:textId="77777777" w:rsidR="00B27CBD" w:rsidRDefault="00B27CBD">
      <w:pPr>
        <w:pStyle w:val="GDMO2"/>
        <w:rPr>
          <w:rFonts w:ascii="Arial" w:hAnsi="Arial"/>
        </w:rPr>
      </w:pPr>
      <w:r>
        <w:rPr>
          <w:rFonts w:ascii="Arial" w:hAnsi="Arial"/>
        </w:rPr>
        <w:t>BEHAVIOUR</w:t>
      </w:r>
    </w:p>
    <w:p w14:paraId="5EF533A2" w14:textId="77777777" w:rsidR="00B27CBD" w:rsidRDefault="00B27CBD">
      <w:pPr>
        <w:pStyle w:val="GDMO3"/>
        <w:rPr>
          <w:rFonts w:ascii="Arial" w:hAnsi="Arial"/>
        </w:rPr>
      </w:pPr>
      <w:r>
        <w:rPr>
          <w:rFonts w:ascii="Arial" w:hAnsi="Arial"/>
        </w:rPr>
        <w:t>generalMeasurementAttributeBehaviour;</w:t>
      </w:r>
    </w:p>
    <w:p w14:paraId="7FCAC6DB"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3118};</w:t>
      </w:r>
    </w:p>
    <w:p w14:paraId="213BCD2D" w14:textId="77777777" w:rsidR="00B27CBD" w:rsidRDefault="00B27CBD">
      <w:pPr>
        <w:pStyle w:val="GDMO1"/>
        <w:rPr>
          <w:rFonts w:ascii="Arial" w:hAnsi="Arial"/>
        </w:rPr>
      </w:pPr>
    </w:p>
    <w:p w14:paraId="0E3AF684" w14:textId="77777777" w:rsidR="00B27CBD" w:rsidRDefault="00B27CBD">
      <w:pPr>
        <w:pStyle w:val="Heading3"/>
      </w:pPr>
      <w:bookmarkStart w:id="713" w:name="_Toc509323166"/>
      <w:r>
        <w:t>C.3.11.9</w:t>
      </w:r>
      <w:r>
        <w:tab/>
        <w:t>attGprsAttach</w:t>
      </w:r>
      <w:bookmarkEnd w:id="713"/>
    </w:p>
    <w:p w14:paraId="070FDE27" w14:textId="77777777" w:rsidR="00B27CBD" w:rsidRDefault="00B27CBD">
      <w:pPr>
        <w:pStyle w:val="GDMO1"/>
        <w:rPr>
          <w:rFonts w:ascii="Arial" w:hAnsi="Arial"/>
        </w:rPr>
      </w:pPr>
      <w:r>
        <w:rPr>
          <w:rFonts w:ascii="Arial" w:hAnsi="Arial"/>
        </w:rPr>
        <w:t xml:space="preserve">attGprsAttach </w:t>
      </w:r>
      <w:r>
        <w:rPr>
          <w:rFonts w:ascii="Arial" w:hAnsi="Arial"/>
          <w:b/>
        </w:rPr>
        <w:t>ATTRIBUTE</w:t>
      </w:r>
    </w:p>
    <w:p w14:paraId="06CA3A7D" w14:textId="77777777" w:rsidR="00B27CBD" w:rsidRDefault="00B27CBD">
      <w:pPr>
        <w:pStyle w:val="GDMO2"/>
        <w:rPr>
          <w:rFonts w:ascii="Arial" w:hAnsi="Arial"/>
        </w:rPr>
      </w:pPr>
      <w:r>
        <w:rPr>
          <w:rFonts w:ascii="Arial" w:hAnsi="Arial"/>
        </w:rPr>
        <w:t>WITH ATTRIBUTE SYNTAX</w:t>
      </w:r>
    </w:p>
    <w:p w14:paraId="1732895B" w14:textId="77777777" w:rsidR="00B27CBD" w:rsidRDefault="00B27CBD">
      <w:pPr>
        <w:pStyle w:val="GDMO3"/>
        <w:rPr>
          <w:rFonts w:ascii="Arial" w:hAnsi="Arial"/>
        </w:rPr>
      </w:pPr>
      <w:r>
        <w:rPr>
          <w:rFonts w:ascii="Arial" w:hAnsi="Arial"/>
        </w:rPr>
        <w:t>GSM1204TypeModule.GSMMeasurementType1;</w:t>
      </w:r>
    </w:p>
    <w:p w14:paraId="08CC2787" w14:textId="77777777" w:rsidR="00B27CBD" w:rsidRDefault="00B27CBD">
      <w:pPr>
        <w:pStyle w:val="GDMO2"/>
        <w:rPr>
          <w:rFonts w:ascii="Arial" w:hAnsi="Arial"/>
        </w:rPr>
      </w:pPr>
      <w:r>
        <w:rPr>
          <w:rFonts w:ascii="Arial" w:hAnsi="Arial"/>
        </w:rPr>
        <w:t>BEHAVIOUR</w:t>
      </w:r>
    </w:p>
    <w:p w14:paraId="1B1513C0" w14:textId="77777777" w:rsidR="00B27CBD" w:rsidRDefault="00B27CBD">
      <w:pPr>
        <w:pStyle w:val="GDMO3"/>
        <w:rPr>
          <w:rFonts w:ascii="Arial" w:hAnsi="Arial"/>
        </w:rPr>
      </w:pPr>
      <w:r>
        <w:rPr>
          <w:rFonts w:ascii="Arial" w:hAnsi="Arial"/>
        </w:rPr>
        <w:t>generalMeasurementAttributeBehaviour;</w:t>
      </w:r>
    </w:p>
    <w:p w14:paraId="12A37EF3"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3119};</w:t>
      </w:r>
    </w:p>
    <w:p w14:paraId="2549EDB8" w14:textId="77777777" w:rsidR="00B27CBD" w:rsidRDefault="00B27CBD">
      <w:pPr>
        <w:pStyle w:val="GDMO1"/>
        <w:rPr>
          <w:rFonts w:ascii="Arial" w:hAnsi="Arial"/>
        </w:rPr>
      </w:pPr>
    </w:p>
    <w:p w14:paraId="20318396" w14:textId="77777777" w:rsidR="00B27CBD" w:rsidRDefault="00B27CBD">
      <w:pPr>
        <w:pStyle w:val="Heading3"/>
      </w:pPr>
      <w:bookmarkStart w:id="714" w:name="_Toc509323167"/>
      <w:r>
        <w:t>C.3.11.10</w:t>
      </w:r>
      <w:r>
        <w:tab/>
        <w:t>succGprsAttach</w:t>
      </w:r>
      <w:bookmarkEnd w:id="714"/>
    </w:p>
    <w:p w14:paraId="2691DFDE" w14:textId="77777777" w:rsidR="00B27CBD" w:rsidRDefault="00B27CBD">
      <w:pPr>
        <w:pStyle w:val="GDMO1"/>
        <w:rPr>
          <w:rFonts w:ascii="Arial" w:hAnsi="Arial"/>
        </w:rPr>
      </w:pPr>
      <w:r>
        <w:rPr>
          <w:rFonts w:ascii="Arial" w:hAnsi="Arial"/>
        </w:rPr>
        <w:t xml:space="preserve">succGprsAttach </w:t>
      </w:r>
      <w:r>
        <w:rPr>
          <w:rFonts w:ascii="Arial" w:hAnsi="Arial"/>
          <w:b/>
        </w:rPr>
        <w:t>ATTRIBUTE</w:t>
      </w:r>
    </w:p>
    <w:p w14:paraId="45462156" w14:textId="77777777" w:rsidR="00B27CBD" w:rsidRDefault="00B27CBD">
      <w:pPr>
        <w:pStyle w:val="GDMO2"/>
        <w:rPr>
          <w:rFonts w:ascii="Arial" w:hAnsi="Arial"/>
        </w:rPr>
      </w:pPr>
      <w:r>
        <w:rPr>
          <w:rFonts w:ascii="Arial" w:hAnsi="Arial"/>
        </w:rPr>
        <w:t>WITH ATTRIBUTE SYNTAX</w:t>
      </w:r>
    </w:p>
    <w:p w14:paraId="2E79CA58" w14:textId="77777777" w:rsidR="00B27CBD" w:rsidRDefault="00B27CBD">
      <w:pPr>
        <w:pStyle w:val="GDMO3"/>
        <w:rPr>
          <w:rFonts w:ascii="Arial" w:hAnsi="Arial"/>
        </w:rPr>
      </w:pPr>
      <w:r>
        <w:rPr>
          <w:rFonts w:ascii="Arial" w:hAnsi="Arial"/>
        </w:rPr>
        <w:t>GSM1204TypeModule.GSMMeasurementType1;</w:t>
      </w:r>
    </w:p>
    <w:p w14:paraId="11544D3D" w14:textId="77777777" w:rsidR="00B27CBD" w:rsidRDefault="00B27CBD">
      <w:pPr>
        <w:pStyle w:val="GDMO2"/>
        <w:rPr>
          <w:rFonts w:ascii="Arial" w:hAnsi="Arial"/>
        </w:rPr>
      </w:pPr>
      <w:r>
        <w:rPr>
          <w:rFonts w:ascii="Arial" w:hAnsi="Arial"/>
        </w:rPr>
        <w:t>BEHAVIOUR</w:t>
      </w:r>
    </w:p>
    <w:p w14:paraId="6A23EAA2" w14:textId="77777777" w:rsidR="00B27CBD" w:rsidRDefault="00B27CBD">
      <w:pPr>
        <w:pStyle w:val="GDMO3"/>
        <w:rPr>
          <w:rFonts w:ascii="Arial" w:hAnsi="Arial"/>
        </w:rPr>
      </w:pPr>
      <w:r>
        <w:rPr>
          <w:rFonts w:ascii="Arial" w:hAnsi="Arial"/>
        </w:rPr>
        <w:t>generalMeasurementAttributeBehaviour;</w:t>
      </w:r>
    </w:p>
    <w:p w14:paraId="7EED4202"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31110};</w:t>
      </w:r>
    </w:p>
    <w:p w14:paraId="6F0A3BE9" w14:textId="77777777" w:rsidR="00B27CBD" w:rsidRDefault="00B27CBD">
      <w:pPr>
        <w:pStyle w:val="GDMO1"/>
        <w:rPr>
          <w:rFonts w:ascii="Arial" w:hAnsi="Arial"/>
        </w:rPr>
      </w:pPr>
    </w:p>
    <w:p w14:paraId="76A95D24" w14:textId="77777777" w:rsidR="00B27CBD" w:rsidRDefault="00B27CBD">
      <w:pPr>
        <w:pStyle w:val="Heading3"/>
      </w:pPr>
      <w:bookmarkStart w:id="715" w:name="_Toc509323168"/>
      <w:r>
        <w:t>C.3.11.11</w:t>
      </w:r>
      <w:r>
        <w:tab/>
        <w:t>attCombiAttach</w:t>
      </w:r>
      <w:bookmarkEnd w:id="715"/>
    </w:p>
    <w:p w14:paraId="5A6725E3" w14:textId="77777777" w:rsidR="00B27CBD" w:rsidRDefault="00B27CBD">
      <w:pPr>
        <w:pStyle w:val="GDMO1"/>
        <w:rPr>
          <w:rFonts w:ascii="Arial" w:hAnsi="Arial"/>
        </w:rPr>
      </w:pPr>
      <w:r>
        <w:rPr>
          <w:rFonts w:ascii="Arial" w:hAnsi="Arial"/>
        </w:rPr>
        <w:t xml:space="preserve">attCombiAttach </w:t>
      </w:r>
      <w:r>
        <w:rPr>
          <w:rFonts w:ascii="Arial" w:hAnsi="Arial"/>
          <w:b/>
        </w:rPr>
        <w:t>ATTRIBUTE</w:t>
      </w:r>
    </w:p>
    <w:p w14:paraId="42256063" w14:textId="77777777" w:rsidR="00B27CBD" w:rsidRDefault="00B27CBD">
      <w:pPr>
        <w:pStyle w:val="GDMO2"/>
        <w:rPr>
          <w:rFonts w:ascii="Arial" w:hAnsi="Arial"/>
        </w:rPr>
      </w:pPr>
      <w:r>
        <w:rPr>
          <w:rFonts w:ascii="Arial" w:hAnsi="Arial"/>
        </w:rPr>
        <w:t>WITH ATTRIBUTE SYNTAX</w:t>
      </w:r>
    </w:p>
    <w:p w14:paraId="2EEF9786" w14:textId="77777777" w:rsidR="00B27CBD" w:rsidRDefault="00B27CBD">
      <w:pPr>
        <w:pStyle w:val="GDMO3"/>
        <w:rPr>
          <w:rFonts w:ascii="Arial" w:hAnsi="Arial"/>
        </w:rPr>
      </w:pPr>
      <w:r>
        <w:rPr>
          <w:rFonts w:ascii="Arial" w:hAnsi="Arial"/>
        </w:rPr>
        <w:t>GSM1204TypeModule.GSMMeasurementType1;</w:t>
      </w:r>
    </w:p>
    <w:p w14:paraId="3894B630" w14:textId="77777777" w:rsidR="00B27CBD" w:rsidRDefault="00B27CBD">
      <w:pPr>
        <w:pStyle w:val="GDMO2"/>
        <w:rPr>
          <w:rFonts w:ascii="Arial" w:hAnsi="Arial"/>
        </w:rPr>
      </w:pPr>
      <w:r>
        <w:rPr>
          <w:rFonts w:ascii="Arial" w:hAnsi="Arial"/>
        </w:rPr>
        <w:t>BEHAVIOUR</w:t>
      </w:r>
    </w:p>
    <w:p w14:paraId="3C1E265B" w14:textId="77777777" w:rsidR="00B27CBD" w:rsidRDefault="00B27CBD">
      <w:pPr>
        <w:pStyle w:val="GDMO3"/>
        <w:rPr>
          <w:rFonts w:ascii="Arial" w:hAnsi="Arial"/>
        </w:rPr>
      </w:pPr>
      <w:r>
        <w:rPr>
          <w:rFonts w:ascii="Arial" w:hAnsi="Arial"/>
        </w:rPr>
        <w:t>generalMeasurementAttributeBehaviour;</w:t>
      </w:r>
    </w:p>
    <w:p w14:paraId="6BB23F82"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31111};</w:t>
      </w:r>
    </w:p>
    <w:p w14:paraId="303B3EE3" w14:textId="77777777" w:rsidR="00B27CBD" w:rsidRDefault="00B27CBD">
      <w:pPr>
        <w:pStyle w:val="GDMO1"/>
        <w:rPr>
          <w:rFonts w:ascii="Arial" w:hAnsi="Arial"/>
        </w:rPr>
      </w:pPr>
    </w:p>
    <w:p w14:paraId="6BE84A3A" w14:textId="77777777" w:rsidR="00B27CBD" w:rsidRDefault="00B27CBD">
      <w:pPr>
        <w:pStyle w:val="Heading3"/>
      </w:pPr>
      <w:bookmarkStart w:id="716" w:name="_Toc509323169"/>
      <w:r>
        <w:t>C.3.11.12</w:t>
      </w:r>
      <w:r>
        <w:tab/>
        <w:t>succCombiAttach</w:t>
      </w:r>
      <w:bookmarkEnd w:id="716"/>
    </w:p>
    <w:p w14:paraId="49748303" w14:textId="77777777" w:rsidR="00B27CBD" w:rsidRDefault="00B27CBD">
      <w:pPr>
        <w:pStyle w:val="GDMO1"/>
        <w:rPr>
          <w:rFonts w:ascii="Arial" w:hAnsi="Arial"/>
        </w:rPr>
      </w:pPr>
      <w:r>
        <w:rPr>
          <w:rFonts w:ascii="Arial" w:hAnsi="Arial"/>
        </w:rPr>
        <w:t xml:space="preserve">succCombiAttach </w:t>
      </w:r>
      <w:r>
        <w:rPr>
          <w:rFonts w:ascii="Arial" w:hAnsi="Arial"/>
          <w:b/>
        </w:rPr>
        <w:t>ATTRIBUTE</w:t>
      </w:r>
    </w:p>
    <w:p w14:paraId="15D2F251" w14:textId="77777777" w:rsidR="00B27CBD" w:rsidRDefault="00B27CBD">
      <w:pPr>
        <w:pStyle w:val="GDMO2"/>
        <w:rPr>
          <w:rFonts w:ascii="Arial" w:hAnsi="Arial"/>
        </w:rPr>
      </w:pPr>
      <w:r>
        <w:rPr>
          <w:rFonts w:ascii="Arial" w:hAnsi="Arial"/>
        </w:rPr>
        <w:t>WITH ATTRIBUTE SYNTAX</w:t>
      </w:r>
    </w:p>
    <w:p w14:paraId="58A6DA4D" w14:textId="77777777" w:rsidR="00B27CBD" w:rsidRDefault="00B27CBD">
      <w:pPr>
        <w:pStyle w:val="GDMO3"/>
        <w:rPr>
          <w:rFonts w:ascii="Arial" w:hAnsi="Arial"/>
        </w:rPr>
      </w:pPr>
      <w:r>
        <w:rPr>
          <w:rFonts w:ascii="Arial" w:hAnsi="Arial"/>
        </w:rPr>
        <w:t>GSM1204TypeModule.GSMMeasurementType1;</w:t>
      </w:r>
    </w:p>
    <w:p w14:paraId="1411A3C0" w14:textId="77777777" w:rsidR="00B27CBD" w:rsidRDefault="00B27CBD">
      <w:pPr>
        <w:pStyle w:val="GDMO2"/>
        <w:rPr>
          <w:rFonts w:ascii="Arial" w:hAnsi="Arial"/>
        </w:rPr>
      </w:pPr>
      <w:r>
        <w:rPr>
          <w:rFonts w:ascii="Arial" w:hAnsi="Arial"/>
        </w:rPr>
        <w:t>BEHAVIOUR</w:t>
      </w:r>
    </w:p>
    <w:p w14:paraId="03C3C62F" w14:textId="77777777" w:rsidR="00B27CBD" w:rsidRDefault="00B27CBD">
      <w:pPr>
        <w:pStyle w:val="GDMO3"/>
        <w:rPr>
          <w:rFonts w:ascii="Arial" w:hAnsi="Arial"/>
        </w:rPr>
      </w:pPr>
      <w:r>
        <w:rPr>
          <w:rFonts w:ascii="Arial" w:hAnsi="Arial"/>
        </w:rPr>
        <w:t>generalMeasurementAttributeBehaviour;</w:t>
      </w:r>
    </w:p>
    <w:p w14:paraId="0896ACDA"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31112};</w:t>
      </w:r>
    </w:p>
    <w:p w14:paraId="1771EE61" w14:textId="77777777" w:rsidR="00B27CBD" w:rsidRDefault="00B27CBD">
      <w:pPr>
        <w:pStyle w:val="GDMO1"/>
        <w:rPr>
          <w:rFonts w:ascii="Arial" w:hAnsi="Arial"/>
        </w:rPr>
      </w:pPr>
    </w:p>
    <w:p w14:paraId="08D2C826" w14:textId="77777777" w:rsidR="00B27CBD" w:rsidRDefault="00B27CBD">
      <w:pPr>
        <w:pStyle w:val="Heading3"/>
      </w:pPr>
      <w:bookmarkStart w:id="717" w:name="_Toc509323170"/>
      <w:r>
        <w:t>C.3.11.13</w:t>
      </w:r>
      <w:r>
        <w:tab/>
        <w:t>attImsiAttach</w:t>
      </w:r>
      <w:bookmarkEnd w:id="717"/>
    </w:p>
    <w:p w14:paraId="1955032B" w14:textId="77777777" w:rsidR="00B27CBD" w:rsidRDefault="00B27CBD">
      <w:pPr>
        <w:pStyle w:val="GDMO1"/>
        <w:rPr>
          <w:rFonts w:ascii="Arial" w:hAnsi="Arial"/>
        </w:rPr>
      </w:pPr>
      <w:r>
        <w:rPr>
          <w:rFonts w:ascii="Arial" w:hAnsi="Arial"/>
        </w:rPr>
        <w:t xml:space="preserve">attImsiAttach </w:t>
      </w:r>
      <w:r>
        <w:rPr>
          <w:rFonts w:ascii="Arial" w:hAnsi="Arial"/>
          <w:b/>
        </w:rPr>
        <w:t>ATTRIBUTE</w:t>
      </w:r>
    </w:p>
    <w:p w14:paraId="6D674649" w14:textId="77777777" w:rsidR="00B27CBD" w:rsidRDefault="00B27CBD">
      <w:pPr>
        <w:pStyle w:val="GDMO2"/>
        <w:rPr>
          <w:rFonts w:ascii="Arial" w:hAnsi="Arial"/>
        </w:rPr>
      </w:pPr>
      <w:r>
        <w:rPr>
          <w:rFonts w:ascii="Arial" w:hAnsi="Arial"/>
        </w:rPr>
        <w:t>WITH ATTRIBUTE SYNTAX</w:t>
      </w:r>
    </w:p>
    <w:p w14:paraId="2E004B2B" w14:textId="77777777" w:rsidR="00B27CBD" w:rsidRDefault="00B27CBD">
      <w:pPr>
        <w:pStyle w:val="GDMO3"/>
        <w:rPr>
          <w:rFonts w:ascii="Arial" w:hAnsi="Arial"/>
        </w:rPr>
      </w:pPr>
      <w:r>
        <w:rPr>
          <w:rFonts w:ascii="Arial" w:hAnsi="Arial"/>
        </w:rPr>
        <w:t>GSM1204TypeModule.GSMMeasurementType1;</w:t>
      </w:r>
    </w:p>
    <w:p w14:paraId="5C5072C8" w14:textId="77777777" w:rsidR="00B27CBD" w:rsidRDefault="00B27CBD">
      <w:pPr>
        <w:pStyle w:val="GDMO2"/>
        <w:rPr>
          <w:rFonts w:ascii="Arial" w:hAnsi="Arial"/>
        </w:rPr>
      </w:pPr>
      <w:r>
        <w:rPr>
          <w:rFonts w:ascii="Arial" w:hAnsi="Arial"/>
        </w:rPr>
        <w:t>BEHAVIOUR</w:t>
      </w:r>
    </w:p>
    <w:p w14:paraId="15504B69" w14:textId="77777777" w:rsidR="00B27CBD" w:rsidRDefault="00B27CBD">
      <w:pPr>
        <w:pStyle w:val="GDMO3"/>
        <w:rPr>
          <w:rFonts w:ascii="Arial" w:hAnsi="Arial"/>
        </w:rPr>
      </w:pPr>
      <w:r>
        <w:rPr>
          <w:rFonts w:ascii="Arial" w:hAnsi="Arial"/>
        </w:rPr>
        <w:t>generalMeasurementAttributeBehaviour;</w:t>
      </w:r>
    </w:p>
    <w:p w14:paraId="4469AC13"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31113};</w:t>
      </w:r>
    </w:p>
    <w:p w14:paraId="24FB1FD5" w14:textId="77777777" w:rsidR="00B27CBD" w:rsidRDefault="00B27CBD">
      <w:pPr>
        <w:pStyle w:val="GDMO1"/>
        <w:rPr>
          <w:rFonts w:ascii="Arial" w:hAnsi="Arial"/>
        </w:rPr>
      </w:pPr>
    </w:p>
    <w:p w14:paraId="5100FA6E" w14:textId="77777777" w:rsidR="00B27CBD" w:rsidRDefault="00B27CBD">
      <w:pPr>
        <w:pStyle w:val="Heading3"/>
      </w:pPr>
      <w:bookmarkStart w:id="718" w:name="_Toc509323171"/>
      <w:r>
        <w:t>C.3.11.14</w:t>
      </w:r>
      <w:r>
        <w:tab/>
        <w:t>succImsiAttach</w:t>
      </w:r>
      <w:bookmarkEnd w:id="718"/>
      <w:r>
        <w:tab/>
      </w:r>
    </w:p>
    <w:p w14:paraId="2D9435D0" w14:textId="77777777" w:rsidR="00B27CBD" w:rsidRDefault="00B27CBD">
      <w:pPr>
        <w:pStyle w:val="GDMO1"/>
        <w:rPr>
          <w:rFonts w:ascii="Arial" w:hAnsi="Arial"/>
        </w:rPr>
      </w:pPr>
      <w:r>
        <w:rPr>
          <w:rFonts w:ascii="Arial" w:hAnsi="Arial"/>
        </w:rPr>
        <w:t xml:space="preserve">succImsiAttach </w:t>
      </w:r>
      <w:r>
        <w:rPr>
          <w:rFonts w:ascii="Arial" w:hAnsi="Arial"/>
          <w:b/>
        </w:rPr>
        <w:t>ATTRIBUTE</w:t>
      </w:r>
    </w:p>
    <w:p w14:paraId="29E13CF6" w14:textId="77777777" w:rsidR="00B27CBD" w:rsidRDefault="00B27CBD">
      <w:pPr>
        <w:pStyle w:val="GDMO2"/>
        <w:rPr>
          <w:rFonts w:ascii="Arial" w:hAnsi="Arial"/>
        </w:rPr>
      </w:pPr>
      <w:r>
        <w:rPr>
          <w:rFonts w:ascii="Arial" w:hAnsi="Arial"/>
        </w:rPr>
        <w:t>WITH ATTRIBUTE SYNTAX</w:t>
      </w:r>
    </w:p>
    <w:p w14:paraId="40EC7F63" w14:textId="77777777" w:rsidR="00B27CBD" w:rsidRDefault="00B27CBD">
      <w:pPr>
        <w:pStyle w:val="GDMO3"/>
        <w:rPr>
          <w:rFonts w:ascii="Arial" w:hAnsi="Arial"/>
        </w:rPr>
      </w:pPr>
      <w:r>
        <w:rPr>
          <w:rFonts w:ascii="Arial" w:hAnsi="Arial"/>
        </w:rPr>
        <w:t>GSM1204TypeModule.GSMMeasurementType1;</w:t>
      </w:r>
    </w:p>
    <w:p w14:paraId="4BDFC085" w14:textId="77777777" w:rsidR="00B27CBD" w:rsidRDefault="00B27CBD">
      <w:pPr>
        <w:pStyle w:val="GDMO2"/>
        <w:rPr>
          <w:rFonts w:ascii="Arial" w:hAnsi="Arial"/>
        </w:rPr>
      </w:pPr>
      <w:r>
        <w:rPr>
          <w:rFonts w:ascii="Arial" w:hAnsi="Arial"/>
        </w:rPr>
        <w:t>BEHAVIOUR</w:t>
      </w:r>
    </w:p>
    <w:p w14:paraId="61E99A10" w14:textId="77777777" w:rsidR="00B27CBD" w:rsidRDefault="00B27CBD">
      <w:pPr>
        <w:pStyle w:val="GDMO3"/>
        <w:rPr>
          <w:rFonts w:ascii="Arial" w:hAnsi="Arial"/>
        </w:rPr>
      </w:pPr>
      <w:r>
        <w:rPr>
          <w:rFonts w:ascii="Arial" w:hAnsi="Arial"/>
        </w:rPr>
        <w:t>generalMeasurementAttributeBehaviour;</w:t>
      </w:r>
    </w:p>
    <w:p w14:paraId="59C8394B"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31114};</w:t>
      </w:r>
    </w:p>
    <w:p w14:paraId="714AD825" w14:textId="77777777" w:rsidR="00B27CBD" w:rsidRDefault="00B27CBD">
      <w:pPr>
        <w:pStyle w:val="GDMO1"/>
        <w:rPr>
          <w:rFonts w:ascii="Arial" w:hAnsi="Arial"/>
        </w:rPr>
      </w:pPr>
    </w:p>
    <w:p w14:paraId="5F5304D7" w14:textId="77777777" w:rsidR="00B27CBD" w:rsidRDefault="00B27CBD">
      <w:pPr>
        <w:pStyle w:val="Heading3"/>
      </w:pPr>
      <w:bookmarkStart w:id="719" w:name="_Toc509323172"/>
      <w:r>
        <w:t>C.3.11.15</w:t>
      </w:r>
      <w:r>
        <w:tab/>
        <w:t>nbrOfAttachedSub</w:t>
      </w:r>
      <w:bookmarkEnd w:id="719"/>
    </w:p>
    <w:p w14:paraId="0EEDA09F" w14:textId="77777777" w:rsidR="00B27CBD" w:rsidRDefault="00B27CBD">
      <w:pPr>
        <w:pStyle w:val="GDMO1"/>
        <w:rPr>
          <w:rFonts w:ascii="Arial" w:hAnsi="Arial"/>
        </w:rPr>
      </w:pPr>
      <w:r>
        <w:rPr>
          <w:rFonts w:ascii="Arial" w:hAnsi="Arial"/>
        </w:rPr>
        <w:t xml:space="preserve">nbrOfAttachedSub </w:t>
      </w:r>
      <w:r>
        <w:rPr>
          <w:rFonts w:ascii="Arial" w:hAnsi="Arial"/>
          <w:b/>
        </w:rPr>
        <w:t>ATTRIBUTE</w:t>
      </w:r>
    </w:p>
    <w:p w14:paraId="4D37B88C" w14:textId="77777777" w:rsidR="00B27CBD" w:rsidRDefault="00B27CBD">
      <w:pPr>
        <w:pStyle w:val="GDMO2"/>
        <w:rPr>
          <w:rFonts w:ascii="Arial" w:hAnsi="Arial"/>
        </w:rPr>
      </w:pPr>
      <w:r>
        <w:rPr>
          <w:rFonts w:ascii="Arial" w:hAnsi="Arial"/>
        </w:rPr>
        <w:t>WITH ATTRIBUTE SYNTAX</w:t>
      </w:r>
    </w:p>
    <w:p w14:paraId="6DAFA2F5" w14:textId="77777777" w:rsidR="00B27CBD" w:rsidRDefault="00B27CBD">
      <w:pPr>
        <w:pStyle w:val="GDMO3"/>
        <w:rPr>
          <w:rFonts w:ascii="Arial" w:hAnsi="Arial"/>
        </w:rPr>
      </w:pPr>
      <w:r>
        <w:rPr>
          <w:rFonts w:ascii="Arial" w:hAnsi="Arial"/>
        </w:rPr>
        <w:t>GSM1204TypeModule.GSMMeasurementType1;</w:t>
      </w:r>
    </w:p>
    <w:p w14:paraId="060B7184" w14:textId="77777777" w:rsidR="00B27CBD" w:rsidRDefault="00B27CBD">
      <w:pPr>
        <w:pStyle w:val="GDMO2"/>
        <w:rPr>
          <w:rFonts w:ascii="Arial" w:hAnsi="Arial"/>
        </w:rPr>
      </w:pPr>
      <w:r>
        <w:rPr>
          <w:rFonts w:ascii="Arial" w:hAnsi="Arial"/>
        </w:rPr>
        <w:t>BEHAVIOUR</w:t>
      </w:r>
    </w:p>
    <w:p w14:paraId="000E86A3" w14:textId="77777777" w:rsidR="00B27CBD" w:rsidRDefault="00B27CBD">
      <w:pPr>
        <w:pStyle w:val="GDMO3"/>
        <w:rPr>
          <w:rFonts w:ascii="Arial" w:hAnsi="Arial"/>
        </w:rPr>
      </w:pPr>
      <w:r>
        <w:rPr>
          <w:rFonts w:ascii="Arial" w:hAnsi="Arial"/>
        </w:rPr>
        <w:t>generalMeasurementAttributeBehaviour;</w:t>
      </w:r>
    </w:p>
    <w:p w14:paraId="484FB8BD"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31115};</w:t>
      </w:r>
    </w:p>
    <w:p w14:paraId="356EF3DE" w14:textId="77777777" w:rsidR="00B27CBD" w:rsidRDefault="00B27CBD">
      <w:pPr>
        <w:pStyle w:val="GDMO1"/>
        <w:rPr>
          <w:rFonts w:ascii="Arial" w:hAnsi="Arial"/>
        </w:rPr>
      </w:pPr>
    </w:p>
    <w:p w14:paraId="7C8E5E84" w14:textId="77777777" w:rsidR="00B27CBD" w:rsidRDefault="00B27CBD">
      <w:pPr>
        <w:pStyle w:val="Heading3"/>
      </w:pPr>
      <w:bookmarkStart w:id="720" w:name="_Toc509323173"/>
      <w:r>
        <w:t>C.3.11.16</w:t>
      </w:r>
      <w:r>
        <w:tab/>
        <w:t>meanNbrOfAttachedSub</w:t>
      </w:r>
      <w:bookmarkEnd w:id="720"/>
      <w:r>
        <w:tab/>
      </w:r>
    </w:p>
    <w:p w14:paraId="7CCCEA1B" w14:textId="77777777" w:rsidR="00B27CBD" w:rsidRDefault="00B27CBD">
      <w:pPr>
        <w:pStyle w:val="GDMO1"/>
        <w:rPr>
          <w:rFonts w:ascii="Arial" w:hAnsi="Arial"/>
        </w:rPr>
      </w:pPr>
      <w:r>
        <w:rPr>
          <w:rFonts w:ascii="Arial" w:hAnsi="Arial"/>
        </w:rPr>
        <w:t xml:space="preserve">meanNbrOfAttachedSub </w:t>
      </w:r>
      <w:r>
        <w:rPr>
          <w:rFonts w:ascii="Arial" w:hAnsi="Arial"/>
          <w:b/>
        </w:rPr>
        <w:t>ATTRIBUTE</w:t>
      </w:r>
    </w:p>
    <w:p w14:paraId="5C3E0D43" w14:textId="77777777" w:rsidR="00B27CBD" w:rsidRDefault="00B27CBD">
      <w:pPr>
        <w:pStyle w:val="GDMO2"/>
        <w:rPr>
          <w:rFonts w:ascii="Arial" w:hAnsi="Arial"/>
        </w:rPr>
      </w:pPr>
      <w:r>
        <w:rPr>
          <w:rFonts w:ascii="Arial" w:hAnsi="Arial"/>
        </w:rPr>
        <w:t>WITH ATTRIBUTE SYNTAX</w:t>
      </w:r>
    </w:p>
    <w:p w14:paraId="538F9C21" w14:textId="77777777" w:rsidR="00B27CBD" w:rsidRDefault="00B27CBD">
      <w:pPr>
        <w:pStyle w:val="GDMO3"/>
        <w:rPr>
          <w:rFonts w:ascii="Arial" w:hAnsi="Arial"/>
        </w:rPr>
      </w:pPr>
      <w:r>
        <w:rPr>
          <w:rFonts w:ascii="Arial" w:hAnsi="Arial"/>
        </w:rPr>
        <w:t>GSM1204TypeModule.GSMMeasurementType1;</w:t>
      </w:r>
    </w:p>
    <w:p w14:paraId="47658131" w14:textId="77777777" w:rsidR="00B27CBD" w:rsidRDefault="00B27CBD">
      <w:pPr>
        <w:pStyle w:val="GDMO2"/>
        <w:rPr>
          <w:rFonts w:ascii="Arial" w:hAnsi="Arial"/>
        </w:rPr>
      </w:pPr>
      <w:r>
        <w:rPr>
          <w:rFonts w:ascii="Arial" w:hAnsi="Arial"/>
        </w:rPr>
        <w:t>BEHAVIOUR</w:t>
      </w:r>
    </w:p>
    <w:p w14:paraId="1C1A2186" w14:textId="77777777" w:rsidR="00B27CBD" w:rsidRDefault="00B27CBD">
      <w:pPr>
        <w:pStyle w:val="GDMO3"/>
        <w:rPr>
          <w:rFonts w:ascii="Arial" w:hAnsi="Arial"/>
        </w:rPr>
      </w:pPr>
      <w:r>
        <w:rPr>
          <w:rFonts w:ascii="Arial" w:hAnsi="Arial"/>
        </w:rPr>
        <w:t>generalMeasurementAttributeBehaviour;</w:t>
      </w:r>
    </w:p>
    <w:p w14:paraId="3184DAA9"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31116};</w:t>
      </w:r>
    </w:p>
    <w:p w14:paraId="50C55C16" w14:textId="77777777" w:rsidR="00B27CBD" w:rsidRDefault="00B27CBD">
      <w:pPr>
        <w:pStyle w:val="GDMO1"/>
        <w:rPr>
          <w:rFonts w:ascii="Arial" w:hAnsi="Arial"/>
        </w:rPr>
      </w:pPr>
    </w:p>
    <w:p w14:paraId="3E6A97E7" w14:textId="77777777" w:rsidR="00B27CBD" w:rsidRDefault="00B27CBD">
      <w:pPr>
        <w:pStyle w:val="Heading3"/>
      </w:pPr>
      <w:bookmarkStart w:id="721" w:name="_Toc509323174"/>
      <w:r>
        <w:t>C.3.11.17</w:t>
      </w:r>
      <w:r>
        <w:tab/>
        <w:t>maxNbrOfAttachedSub</w:t>
      </w:r>
      <w:bookmarkEnd w:id="721"/>
    </w:p>
    <w:p w14:paraId="1A523F94" w14:textId="77777777" w:rsidR="00B27CBD" w:rsidRDefault="00B27CBD">
      <w:pPr>
        <w:pStyle w:val="GDMO1"/>
        <w:rPr>
          <w:rFonts w:ascii="Arial" w:hAnsi="Arial"/>
        </w:rPr>
      </w:pPr>
      <w:r>
        <w:rPr>
          <w:rFonts w:ascii="Arial" w:hAnsi="Arial"/>
        </w:rPr>
        <w:t xml:space="preserve">maxNbrOfAttachedSub </w:t>
      </w:r>
      <w:r>
        <w:rPr>
          <w:rFonts w:ascii="Arial" w:hAnsi="Arial"/>
          <w:b/>
        </w:rPr>
        <w:t>ATTRIBUTE</w:t>
      </w:r>
    </w:p>
    <w:p w14:paraId="605DCF41" w14:textId="77777777" w:rsidR="00B27CBD" w:rsidRDefault="00B27CBD">
      <w:pPr>
        <w:pStyle w:val="GDMO2"/>
        <w:rPr>
          <w:rFonts w:ascii="Arial" w:hAnsi="Arial"/>
        </w:rPr>
      </w:pPr>
      <w:r>
        <w:rPr>
          <w:rFonts w:ascii="Arial" w:hAnsi="Arial"/>
        </w:rPr>
        <w:t>WITH ATTRIBUTE SYNTAX</w:t>
      </w:r>
    </w:p>
    <w:p w14:paraId="09E4DD30" w14:textId="77777777" w:rsidR="00B27CBD" w:rsidRDefault="00B27CBD">
      <w:pPr>
        <w:pStyle w:val="GDMO3"/>
        <w:rPr>
          <w:rFonts w:ascii="Arial" w:hAnsi="Arial"/>
        </w:rPr>
      </w:pPr>
      <w:r>
        <w:rPr>
          <w:rFonts w:ascii="Arial" w:hAnsi="Arial"/>
        </w:rPr>
        <w:t>GSM1204TypeModule.GSMMeasurementType1;</w:t>
      </w:r>
    </w:p>
    <w:p w14:paraId="2C06357C" w14:textId="77777777" w:rsidR="00B27CBD" w:rsidRDefault="00B27CBD">
      <w:pPr>
        <w:pStyle w:val="GDMO2"/>
        <w:rPr>
          <w:rFonts w:ascii="Arial" w:hAnsi="Arial"/>
        </w:rPr>
      </w:pPr>
      <w:r>
        <w:rPr>
          <w:rFonts w:ascii="Arial" w:hAnsi="Arial"/>
        </w:rPr>
        <w:t>BEHAVIOUR</w:t>
      </w:r>
    </w:p>
    <w:p w14:paraId="053E8E9F" w14:textId="77777777" w:rsidR="00B27CBD" w:rsidRDefault="00B27CBD">
      <w:pPr>
        <w:pStyle w:val="GDMO3"/>
        <w:rPr>
          <w:rFonts w:ascii="Arial" w:hAnsi="Arial"/>
        </w:rPr>
      </w:pPr>
      <w:r>
        <w:rPr>
          <w:rFonts w:ascii="Arial" w:hAnsi="Arial"/>
        </w:rPr>
        <w:t>generalMeasurementAttributeBehaviour;</w:t>
      </w:r>
    </w:p>
    <w:p w14:paraId="4BF2228F"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31117};</w:t>
      </w:r>
    </w:p>
    <w:p w14:paraId="232495A7" w14:textId="77777777" w:rsidR="00B27CBD" w:rsidRDefault="00B27CBD">
      <w:pPr>
        <w:pStyle w:val="GDMO1"/>
        <w:rPr>
          <w:rFonts w:ascii="Arial" w:hAnsi="Arial"/>
        </w:rPr>
      </w:pPr>
    </w:p>
    <w:p w14:paraId="4D8DE901" w14:textId="77777777" w:rsidR="00B27CBD" w:rsidRDefault="00B27CBD">
      <w:pPr>
        <w:pStyle w:val="Heading3"/>
      </w:pPr>
      <w:bookmarkStart w:id="722" w:name="_Toc509323175"/>
      <w:r>
        <w:t>C.3.11.18</w:t>
      </w:r>
      <w:r>
        <w:tab/>
        <w:t>attGprsDetachMs</w:t>
      </w:r>
      <w:bookmarkEnd w:id="722"/>
      <w:r>
        <w:tab/>
      </w:r>
    </w:p>
    <w:p w14:paraId="5830B430" w14:textId="77777777" w:rsidR="00B27CBD" w:rsidRDefault="00B27CBD">
      <w:pPr>
        <w:pStyle w:val="GDMO1"/>
        <w:rPr>
          <w:rFonts w:ascii="Arial" w:hAnsi="Arial"/>
        </w:rPr>
      </w:pPr>
      <w:r>
        <w:rPr>
          <w:rFonts w:ascii="Arial" w:hAnsi="Arial"/>
        </w:rPr>
        <w:t xml:space="preserve">attGprsDetachMs </w:t>
      </w:r>
      <w:r>
        <w:rPr>
          <w:rFonts w:ascii="Arial" w:hAnsi="Arial"/>
          <w:b/>
        </w:rPr>
        <w:t>ATTRIBUTE</w:t>
      </w:r>
    </w:p>
    <w:p w14:paraId="5F7D73B2" w14:textId="77777777" w:rsidR="00B27CBD" w:rsidRDefault="00B27CBD">
      <w:pPr>
        <w:pStyle w:val="GDMO2"/>
        <w:rPr>
          <w:rFonts w:ascii="Arial" w:hAnsi="Arial"/>
        </w:rPr>
      </w:pPr>
      <w:r>
        <w:rPr>
          <w:rFonts w:ascii="Arial" w:hAnsi="Arial"/>
        </w:rPr>
        <w:t>WITH ATTRIBUTE SYNTAX</w:t>
      </w:r>
    </w:p>
    <w:p w14:paraId="6ACC60D5" w14:textId="77777777" w:rsidR="00B27CBD" w:rsidRDefault="00B27CBD">
      <w:pPr>
        <w:pStyle w:val="GDMO3"/>
        <w:rPr>
          <w:rFonts w:ascii="Arial" w:hAnsi="Arial"/>
        </w:rPr>
      </w:pPr>
      <w:r>
        <w:rPr>
          <w:rFonts w:ascii="Arial" w:hAnsi="Arial"/>
        </w:rPr>
        <w:t>GSM1204TypeModule.GSMMeasurementType1;</w:t>
      </w:r>
    </w:p>
    <w:p w14:paraId="3DABBE2B" w14:textId="77777777" w:rsidR="00B27CBD" w:rsidRDefault="00B27CBD">
      <w:pPr>
        <w:pStyle w:val="GDMO2"/>
        <w:rPr>
          <w:rFonts w:ascii="Arial" w:hAnsi="Arial"/>
        </w:rPr>
      </w:pPr>
      <w:r>
        <w:rPr>
          <w:rFonts w:ascii="Arial" w:hAnsi="Arial"/>
        </w:rPr>
        <w:t>BEHAVIOUR</w:t>
      </w:r>
    </w:p>
    <w:p w14:paraId="00AB5BF4" w14:textId="77777777" w:rsidR="00B27CBD" w:rsidRDefault="00B27CBD">
      <w:pPr>
        <w:pStyle w:val="GDMO3"/>
        <w:rPr>
          <w:rFonts w:ascii="Arial" w:hAnsi="Arial"/>
        </w:rPr>
      </w:pPr>
      <w:r>
        <w:rPr>
          <w:rFonts w:ascii="Arial" w:hAnsi="Arial"/>
        </w:rPr>
        <w:t>generalMeasurementAttributeBehaviour;</w:t>
      </w:r>
    </w:p>
    <w:p w14:paraId="48F35B6F"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31118};</w:t>
      </w:r>
    </w:p>
    <w:p w14:paraId="3B078938" w14:textId="77777777" w:rsidR="00B27CBD" w:rsidRDefault="00B27CBD">
      <w:pPr>
        <w:pStyle w:val="GDMO1"/>
        <w:rPr>
          <w:rFonts w:ascii="Arial" w:hAnsi="Arial"/>
        </w:rPr>
      </w:pPr>
    </w:p>
    <w:p w14:paraId="2B27EAC2" w14:textId="77777777" w:rsidR="00B27CBD" w:rsidRDefault="00B27CBD">
      <w:pPr>
        <w:pStyle w:val="Heading3"/>
      </w:pPr>
      <w:bookmarkStart w:id="723" w:name="_Toc509323176"/>
      <w:r>
        <w:t>C.3.11.19</w:t>
      </w:r>
      <w:r>
        <w:tab/>
        <w:t>attCombiDetachMs</w:t>
      </w:r>
      <w:bookmarkEnd w:id="723"/>
    </w:p>
    <w:p w14:paraId="3565DDE8" w14:textId="77777777" w:rsidR="00B27CBD" w:rsidRDefault="00B27CBD">
      <w:pPr>
        <w:pStyle w:val="GDMO1"/>
        <w:rPr>
          <w:rFonts w:ascii="Arial" w:hAnsi="Arial"/>
        </w:rPr>
      </w:pPr>
      <w:r>
        <w:rPr>
          <w:rFonts w:ascii="Arial" w:hAnsi="Arial"/>
        </w:rPr>
        <w:t xml:space="preserve">attCombiDetachMs </w:t>
      </w:r>
      <w:r>
        <w:rPr>
          <w:rFonts w:ascii="Arial" w:hAnsi="Arial"/>
          <w:b/>
        </w:rPr>
        <w:t>ATTRIBUTE</w:t>
      </w:r>
    </w:p>
    <w:p w14:paraId="1FFEE76C" w14:textId="77777777" w:rsidR="00B27CBD" w:rsidRDefault="00B27CBD">
      <w:pPr>
        <w:pStyle w:val="GDMO2"/>
        <w:rPr>
          <w:rFonts w:ascii="Arial" w:hAnsi="Arial"/>
        </w:rPr>
      </w:pPr>
      <w:r>
        <w:rPr>
          <w:rFonts w:ascii="Arial" w:hAnsi="Arial"/>
        </w:rPr>
        <w:t>WITH ATTRIBUTE SYNTAX</w:t>
      </w:r>
    </w:p>
    <w:p w14:paraId="1100E16B" w14:textId="77777777" w:rsidR="00B27CBD" w:rsidRDefault="00B27CBD">
      <w:pPr>
        <w:pStyle w:val="GDMO3"/>
        <w:rPr>
          <w:rFonts w:ascii="Arial" w:hAnsi="Arial"/>
        </w:rPr>
      </w:pPr>
      <w:r>
        <w:rPr>
          <w:rFonts w:ascii="Arial" w:hAnsi="Arial"/>
        </w:rPr>
        <w:t>GSM1204TypeModule.GSMMeasurementType1;</w:t>
      </w:r>
    </w:p>
    <w:p w14:paraId="69D48EC6" w14:textId="77777777" w:rsidR="00B27CBD" w:rsidRDefault="00B27CBD">
      <w:pPr>
        <w:pStyle w:val="GDMO2"/>
        <w:rPr>
          <w:rFonts w:ascii="Arial" w:hAnsi="Arial"/>
        </w:rPr>
      </w:pPr>
      <w:r>
        <w:rPr>
          <w:rFonts w:ascii="Arial" w:hAnsi="Arial"/>
        </w:rPr>
        <w:t>BEHAVIOUR</w:t>
      </w:r>
    </w:p>
    <w:p w14:paraId="1A763805" w14:textId="77777777" w:rsidR="00B27CBD" w:rsidRDefault="00B27CBD">
      <w:pPr>
        <w:pStyle w:val="GDMO3"/>
        <w:rPr>
          <w:rFonts w:ascii="Arial" w:hAnsi="Arial"/>
        </w:rPr>
      </w:pPr>
      <w:r>
        <w:rPr>
          <w:rFonts w:ascii="Arial" w:hAnsi="Arial"/>
        </w:rPr>
        <w:t>generalMeasurementAttributeBehaviour;</w:t>
      </w:r>
    </w:p>
    <w:p w14:paraId="444FD57C"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31119};</w:t>
      </w:r>
    </w:p>
    <w:p w14:paraId="45BDBC54" w14:textId="77777777" w:rsidR="00B27CBD" w:rsidRDefault="00B27CBD">
      <w:pPr>
        <w:pStyle w:val="GDMO1"/>
        <w:rPr>
          <w:rFonts w:ascii="Arial" w:hAnsi="Arial"/>
        </w:rPr>
      </w:pPr>
    </w:p>
    <w:p w14:paraId="1AEECAE5" w14:textId="77777777" w:rsidR="00B27CBD" w:rsidRDefault="00B27CBD">
      <w:pPr>
        <w:pStyle w:val="Heading3"/>
      </w:pPr>
      <w:bookmarkStart w:id="724" w:name="_Toc509323177"/>
      <w:r>
        <w:t>C.3.11.20</w:t>
      </w:r>
      <w:r>
        <w:tab/>
        <w:t>attImsiDetachMs</w:t>
      </w:r>
      <w:bookmarkEnd w:id="724"/>
      <w:r>
        <w:tab/>
      </w:r>
    </w:p>
    <w:p w14:paraId="55EA67A4" w14:textId="77777777" w:rsidR="00B27CBD" w:rsidRDefault="00B27CBD">
      <w:pPr>
        <w:pStyle w:val="GDMO1"/>
        <w:rPr>
          <w:rFonts w:ascii="Arial" w:hAnsi="Arial"/>
        </w:rPr>
      </w:pPr>
      <w:r>
        <w:rPr>
          <w:rFonts w:ascii="Arial" w:hAnsi="Arial"/>
        </w:rPr>
        <w:t xml:space="preserve">attImsiDetachMs </w:t>
      </w:r>
      <w:r>
        <w:rPr>
          <w:rFonts w:ascii="Arial" w:hAnsi="Arial"/>
          <w:b/>
        </w:rPr>
        <w:t>ATTRIBUTE</w:t>
      </w:r>
    </w:p>
    <w:p w14:paraId="1C96DE1D" w14:textId="77777777" w:rsidR="00B27CBD" w:rsidRDefault="00B27CBD">
      <w:pPr>
        <w:pStyle w:val="GDMO2"/>
        <w:rPr>
          <w:rFonts w:ascii="Arial" w:hAnsi="Arial"/>
        </w:rPr>
      </w:pPr>
      <w:r>
        <w:rPr>
          <w:rFonts w:ascii="Arial" w:hAnsi="Arial"/>
        </w:rPr>
        <w:t>WITH ATTRIBUTE SYNTAX</w:t>
      </w:r>
    </w:p>
    <w:p w14:paraId="62D3C8B6" w14:textId="77777777" w:rsidR="00B27CBD" w:rsidRDefault="00B27CBD">
      <w:pPr>
        <w:pStyle w:val="GDMO3"/>
        <w:rPr>
          <w:rFonts w:ascii="Arial" w:hAnsi="Arial"/>
        </w:rPr>
      </w:pPr>
      <w:r>
        <w:rPr>
          <w:rFonts w:ascii="Arial" w:hAnsi="Arial"/>
        </w:rPr>
        <w:t>GSM1204TypeModule.GSMMeasurementType1;</w:t>
      </w:r>
    </w:p>
    <w:p w14:paraId="71C7E793" w14:textId="77777777" w:rsidR="00B27CBD" w:rsidRDefault="00B27CBD">
      <w:pPr>
        <w:pStyle w:val="GDMO2"/>
        <w:rPr>
          <w:rFonts w:ascii="Arial" w:hAnsi="Arial"/>
        </w:rPr>
      </w:pPr>
      <w:r>
        <w:rPr>
          <w:rFonts w:ascii="Arial" w:hAnsi="Arial"/>
        </w:rPr>
        <w:t>BEHAVIOUR</w:t>
      </w:r>
    </w:p>
    <w:p w14:paraId="1D0BDD1A" w14:textId="77777777" w:rsidR="00B27CBD" w:rsidRDefault="00B27CBD">
      <w:pPr>
        <w:pStyle w:val="GDMO3"/>
        <w:rPr>
          <w:rFonts w:ascii="Arial" w:hAnsi="Arial"/>
        </w:rPr>
      </w:pPr>
      <w:r>
        <w:rPr>
          <w:rFonts w:ascii="Arial" w:hAnsi="Arial"/>
        </w:rPr>
        <w:t>generalMeasurementAttributeBehaviour;</w:t>
      </w:r>
    </w:p>
    <w:p w14:paraId="6B2DFB18"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31120};</w:t>
      </w:r>
    </w:p>
    <w:p w14:paraId="5E06C0F4" w14:textId="77777777" w:rsidR="00B27CBD" w:rsidRDefault="00B27CBD">
      <w:pPr>
        <w:pStyle w:val="GDMO1"/>
        <w:rPr>
          <w:rFonts w:ascii="Arial" w:hAnsi="Arial"/>
          <w:b/>
        </w:rPr>
      </w:pPr>
    </w:p>
    <w:p w14:paraId="44252695" w14:textId="77777777" w:rsidR="00B27CBD" w:rsidRDefault="00B27CBD">
      <w:pPr>
        <w:pStyle w:val="Heading3"/>
      </w:pPr>
      <w:bookmarkStart w:id="725" w:name="_Toc509323178"/>
      <w:r>
        <w:t>C.3.11.21</w:t>
      </w:r>
      <w:r>
        <w:tab/>
        <w:t>attGprsdetachSgsn</w:t>
      </w:r>
      <w:bookmarkEnd w:id="725"/>
    </w:p>
    <w:p w14:paraId="60460914" w14:textId="77777777" w:rsidR="00B27CBD" w:rsidRDefault="00B27CBD">
      <w:pPr>
        <w:pStyle w:val="GDMO1"/>
        <w:rPr>
          <w:rFonts w:ascii="Arial" w:hAnsi="Arial"/>
        </w:rPr>
      </w:pPr>
      <w:r>
        <w:rPr>
          <w:rFonts w:ascii="Arial" w:hAnsi="Arial"/>
        </w:rPr>
        <w:t xml:space="preserve">attGprsdetachSgsn </w:t>
      </w:r>
      <w:r>
        <w:rPr>
          <w:rFonts w:ascii="Arial" w:hAnsi="Arial"/>
          <w:b/>
        </w:rPr>
        <w:t>ATTRIBUTE</w:t>
      </w:r>
    </w:p>
    <w:p w14:paraId="79D73421" w14:textId="77777777" w:rsidR="00B27CBD" w:rsidRDefault="00B27CBD">
      <w:pPr>
        <w:pStyle w:val="GDMO2"/>
        <w:rPr>
          <w:rFonts w:ascii="Arial" w:hAnsi="Arial"/>
        </w:rPr>
      </w:pPr>
      <w:r>
        <w:rPr>
          <w:rFonts w:ascii="Arial" w:hAnsi="Arial"/>
        </w:rPr>
        <w:t>WITH ATTRIBUTE SYNTAX</w:t>
      </w:r>
    </w:p>
    <w:p w14:paraId="4FF7DD75" w14:textId="77777777" w:rsidR="00B27CBD" w:rsidRDefault="00B27CBD">
      <w:pPr>
        <w:pStyle w:val="GDMO3"/>
        <w:rPr>
          <w:rFonts w:ascii="Arial" w:hAnsi="Arial"/>
        </w:rPr>
      </w:pPr>
      <w:r>
        <w:rPr>
          <w:rFonts w:ascii="Arial" w:hAnsi="Arial"/>
        </w:rPr>
        <w:t>GSM1204TypeModule.GSMMeasurementType1;</w:t>
      </w:r>
    </w:p>
    <w:p w14:paraId="72F7BAED" w14:textId="77777777" w:rsidR="00B27CBD" w:rsidRDefault="00B27CBD">
      <w:pPr>
        <w:pStyle w:val="GDMO2"/>
        <w:rPr>
          <w:rFonts w:ascii="Arial" w:hAnsi="Arial"/>
        </w:rPr>
      </w:pPr>
      <w:r>
        <w:rPr>
          <w:rFonts w:ascii="Arial" w:hAnsi="Arial"/>
        </w:rPr>
        <w:t>BEHAVIOUR</w:t>
      </w:r>
    </w:p>
    <w:p w14:paraId="24CB05BE" w14:textId="77777777" w:rsidR="00B27CBD" w:rsidRDefault="00B27CBD">
      <w:pPr>
        <w:pStyle w:val="GDMO3"/>
        <w:rPr>
          <w:rFonts w:ascii="Arial" w:hAnsi="Arial"/>
        </w:rPr>
      </w:pPr>
      <w:r>
        <w:rPr>
          <w:rFonts w:ascii="Arial" w:hAnsi="Arial"/>
        </w:rPr>
        <w:t>generalMeasurementAttributeBehaviour;</w:t>
      </w:r>
    </w:p>
    <w:p w14:paraId="1BA81661"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31121};</w:t>
      </w:r>
    </w:p>
    <w:p w14:paraId="1A6F3E3D" w14:textId="77777777" w:rsidR="00B27CBD" w:rsidRDefault="00B27CBD">
      <w:pPr>
        <w:pStyle w:val="GDMO1"/>
        <w:rPr>
          <w:rFonts w:ascii="Arial" w:hAnsi="Arial"/>
        </w:rPr>
      </w:pPr>
    </w:p>
    <w:p w14:paraId="38B36A13" w14:textId="77777777" w:rsidR="00B27CBD" w:rsidRDefault="00B27CBD">
      <w:pPr>
        <w:pStyle w:val="Heading3"/>
      </w:pPr>
      <w:bookmarkStart w:id="726" w:name="_Toc509323179"/>
      <w:r>
        <w:t>C.3.11.22</w:t>
      </w:r>
      <w:r>
        <w:tab/>
        <w:t>succGprsdetachSgsn</w:t>
      </w:r>
      <w:bookmarkEnd w:id="726"/>
      <w:r>
        <w:tab/>
      </w:r>
    </w:p>
    <w:p w14:paraId="55F9326B" w14:textId="77777777" w:rsidR="00B27CBD" w:rsidRDefault="00B27CBD">
      <w:pPr>
        <w:pStyle w:val="GDMO1"/>
        <w:rPr>
          <w:rFonts w:ascii="Arial" w:hAnsi="Arial"/>
        </w:rPr>
      </w:pPr>
      <w:r>
        <w:rPr>
          <w:rFonts w:ascii="Arial" w:hAnsi="Arial"/>
        </w:rPr>
        <w:t xml:space="preserve">succGprsdetachSgsn </w:t>
      </w:r>
      <w:r>
        <w:rPr>
          <w:rFonts w:ascii="Arial" w:hAnsi="Arial"/>
          <w:b/>
        </w:rPr>
        <w:t>ATTRIBUTE</w:t>
      </w:r>
    </w:p>
    <w:p w14:paraId="541012B4" w14:textId="77777777" w:rsidR="00B27CBD" w:rsidRDefault="00B27CBD">
      <w:pPr>
        <w:pStyle w:val="GDMO2"/>
        <w:rPr>
          <w:rFonts w:ascii="Arial" w:hAnsi="Arial"/>
        </w:rPr>
      </w:pPr>
      <w:r>
        <w:rPr>
          <w:rFonts w:ascii="Arial" w:hAnsi="Arial"/>
        </w:rPr>
        <w:t>WITH ATTRIBUTE SYNTAX</w:t>
      </w:r>
    </w:p>
    <w:p w14:paraId="07AA6972" w14:textId="77777777" w:rsidR="00B27CBD" w:rsidRDefault="00B27CBD">
      <w:pPr>
        <w:pStyle w:val="GDMO3"/>
        <w:rPr>
          <w:rFonts w:ascii="Arial" w:hAnsi="Arial"/>
        </w:rPr>
      </w:pPr>
      <w:r>
        <w:rPr>
          <w:rFonts w:ascii="Arial" w:hAnsi="Arial"/>
        </w:rPr>
        <w:t>GSM1204TypeModule.GSMMeasurementType1;</w:t>
      </w:r>
    </w:p>
    <w:p w14:paraId="2F9BFD07" w14:textId="77777777" w:rsidR="00B27CBD" w:rsidRDefault="00B27CBD">
      <w:pPr>
        <w:pStyle w:val="GDMO2"/>
        <w:rPr>
          <w:rFonts w:ascii="Arial" w:hAnsi="Arial"/>
        </w:rPr>
      </w:pPr>
      <w:r>
        <w:rPr>
          <w:rFonts w:ascii="Arial" w:hAnsi="Arial"/>
        </w:rPr>
        <w:t>BEHAVIOUR</w:t>
      </w:r>
    </w:p>
    <w:p w14:paraId="0E46BB61" w14:textId="77777777" w:rsidR="00B27CBD" w:rsidRDefault="00B27CBD">
      <w:pPr>
        <w:pStyle w:val="GDMO3"/>
        <w:rPr>
          <w:rFonts w:ascii="Arial" w:hAnsi="Arial"/>
        </w:rPr>
      </w:pPr>
      <w:r>
        <w:rPr>
          <w:rFonts w:ascii="Arial" w:hAnsi="Arial"/>
        </w:rPr>
        <w:t>generalMeasurementAttributeBehaviour;</w:t>
      </w:r>
    </w:p>
    <w:p w14:paraId="4A8F36CE"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31122};</w:t>
      </w:r>
    </w:p>
    <w:p w14:paraId="73364A02" w14:textId="77777777" w:rsidR="00B27CBD" w:rsidRDefault="00B27CBD">
      <w:pPr>
        <w:pStyle w:val="GDMO1"/>
        <w:rPr>
          <w:rFonts w:ascii="Arial" w:hAnsi="Arial"/>
          <w:b/>
        </w:rPr>
      </w:pPr>
    </w:p>
    <w:p w14:paraId="04C23261" w14:textId="77777777" w:rsidR="00B27CBD" w:rsidRPr="003E5F18" w:rsidRDefault="00B27CBD">
      <w:pPr>
        <w:pStyle w:val="Heading3"/>
      </w:pPr>
      <w:bookmarkStart w:id="727" w:name="_Toc509323180"/>
      <w:r w:rsidRPr="003E5F18">
        <w:t>C.3.11.23</w:t>
      </w:r>
      <w:r w:rsidRPr="003E5F18">
        <w:tab/>
        <w:t>attItraSgsnRaUpdate</w:t>
      </w:r>
      <w:bookmarkEnd w:id="727"/>
    </w:p>
    <w:p w14:paraId="29136C43" w14:textId="77777777" w:rsidR="00B27CBD" w:rsidRPr="003E5F18" w:rsidRDefault="00B27CBD">
      <w:pPr>
        <w:pStyle w:val="GDMO1"/>
        <w:rPr>
          <w:rFonts w:ascii="Arial" w:hAnsi="Arial"/>
        </w:rPr>
      </w:pPr>
      <w:r w:rsidRPr="003E5F18">
        <w:rPr>
          <w:rFonts w:ascii="Arial" w:hAnsi="Arial"/>
        </w:rPr>
        <w:t xml:space="preserve">attItraSgsnRaUpdate </w:t>
      </w:r>
      <w:r w:rsidRPr="003E5F18">
        <w:rPr>
          <w:rFonts w:ascii="Arial" w:hAnsi="Arial"/>
          <w:b/>
        </w:rPr>
        <w:t>ATTRIBUTE</w:t>
      </w:r>
    </w:p>
    <w:p w14:paraId="692D0294" w14:textId="77777777" w:rsidR="00B27CBD" w:rsidRDefault="00B27CBD">
      <w:pPr>
        <w:pStyle w:val="GDMO2"/>
        <w:rPr>
          <w:rFonts w:ascii="Arial" w:hAnsi="Arial"/>
        </w:rPr>
      </w:pPr>
      <w:r>
        <w:rPr>
          <w:rFonts w:ascii="Arial" w:hAnsi="Arial"/>
        </w:rPr>
        <w:t>WITH ATTRIBUTE SYNTAX</w:t>
      </w:r>
    </w:p>
    <w:p w14:paraId="7EC8E977" w14:textId="77777777" w:rsidR="00B27CBD" w:rsidRDefault="00B27CBD">
      <w:pPr>
        <w:pStyle w:val="GDMO3"/>
        <w:rPr>
          <w:rFonts w:ascii="Arial" w:hAnsi="Arial"/>
        </w:rPr>
      </w:pPr>
      <w:r>
        <w:rPr>
          <w:rFonts w:ascii="Arial" w:hAnsi="Arial"/>
        </w:rPr>
        <w:t>GSM1204TypeModule.GSMMeasurementType1;</w:t>
      </w:r>
    </w:p>
    <w:p w14:paraId="7CB1642D" w14:textId="77777777" w:rsidR="00B27CBD" w:rsidRDefault="00B27CBD">
      <w:pPr>
        <w:pStyle w:val="GDMO2"/>
        <w:rPr>
          <w:rFonts w:ascii="Arial" w:hAnsi="Arial"/>
        </w:rPr>
      </w:pPr>
      <w:r>
        <w:rPr>
          <w:rFonts w:ascii="Arial" w:hAnsi="Arial"/>
        </w:rPr>
        <w:t>BEHAVIOUR</w:t>
      </w:r>
    </w:p>
    <w:p w14:paraId="3C5D0C8E" w14:textId="77777777" w:rsidR="00B27CBD" w:rsidRDefault="00B27CBD">
      <w:pPr>
        <w:pStyle w:val="GDMO3"/>
        <w:rPr>
          <w:rFonts w:ascii="Arial" w:hAnsi="Arial"/>
        </w:rPr>
      </w:pPr>
      <w:r>
        <w:rPr>
          <w:rFonts w:ascii="Arial" w:hAnsi="Arial"/>
        </w:rPr>
        <w:t>generalMeasurementAttributeBehaviour;</w:t>
      </w:r>
    </w:p>
    <w:p w14:paraId="58B78750"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31123};</w:t>
      </w:r>
    </w:p>
    <w:p w14:paraId="13CEFF34" w14:textId="77777777" w:rsidR="00B27CBD" w:rsidRDefault="00B27CBD">
      <w:pPr>
        <w:pStyle w:val="GDMO1"/>
        <w:rPr>
          <w:rFonts w:ascii="Arial" w:hAnsi="Arial"/>
        </w:rPr>
      </w:pPr>
    </w:p>
    <w:p w14:paraId="07211A07" w14:textId="77777777" w:rsidR="00B27CBD" w:rsidRPr="003E5F18" w:rsidRDefault="00B27CBD">
      <w:pPr>
        <w:pStyle w:val="Heading3"/>
      </w:pPr>
      <w:bookmarkStart w:id="728" w:name="_Toc509323181"/>
      <w:r w:rsidRPr="003E5F18">
        <w:t>C.3.11.24</w:t>
      </w:r>
      <w:r w:rsidRPr="003E5F18">
        <w:tab/>
        <w:t>succIntraSgsnRaUpdate</w:t>
      </w:r>
      <w:bookmarkEnd w:id="728"/>
      <w:r w:rsidRPr="003E5F18">
        <w:tab/>
      </w:r>
    </w:p>
    <w:p w14:paraId="1BF0317F" w14:textId="77777777" w:rsidR="00B27CBD" w:rsidRPr="003E5F18" w:rsidRDefault="00B27CBD">
      <w:pPr>
        <w:pStyle w:val="GDMO1"/>
        <w:rPr>
          <w:rFonts w:ascii="Arial" w:hAnsi="Arial"/>
        </w:rPr>
      </w:pPr>
      <w:r w:rsidRPr="003E5F18">
        <w:rPr>
          <w:rFonts w:ascii="Arial" w:hAnsi="Arial"/>
        </w:rPr>
        <w:t xml:space="preserve">succIntraSgsnRaUpdate </w:t>
      </w:r>
      <w:r w:rsidRPr="003E5F18">
        <w:rPr>
          <w:rFonts w:ascii="Arial" w:hAnsi="Arial"/>
          <w:b/>
        </w:rPr>
        <w:t>ATTRIBUTE</w:t>
      </w:r>
    </w:p>
    <w:p w14:paraId="68A79C64" w14:textId="77777777" w:rsidR="00B27CBD" w:rsidRDefault="00B27CBD">
      <w:pPr>
        <w:pStyle w:val="GDMO2"/>
        <w:rPr>
          <w:rFonts w:ascii="Arial" w:hAnsi="Arial"/>
        </w:rPr>
      </w:pPr>
      <w:r>
        <w:rPr>
          <w:rFonts w:ascii="Arial" w:hAnsi="Arial"/>
        </w:rPr>
        <w:t>WITH ATTRIBUTE SYNTAX</w:t>
      </w:r>
    </w:p>
    <w:p w14:paraId="01279E92" w14:textId="77777777" w:rsidR="00B27CBD" w:rsidRDefault="00B27CBD">
      <w:pPr>
        <w:pStyle w:val="GDMO3"/>
        <w:rPr>
          <w:rFonts w:ascii="Arial" w:hAnsi="Arial"/>
        </w:rPr>
      </w:pPr>
      <w:r>
        <w:rPr>
          <w:rFonts w:ascii="Arial" w:hAnsi="Arial"/>
        </w:rPr>
        <w:t>GSM1204TypeModule.GSMMeasurementType1;</w:t>
      </w:r>
    </w:p>
    <w:p w14:paraId="67FAEC47" w14:textId="77777777" w:rsidR="00B27CBD" w:rsidRDefault="00B27CBD">
      <w:pPr>
        <w:pStyle w:val="GDMO2"/>
        <w:rPr>
          <w:rFonts w:ascii="Arial" w:hAnsi="Arial"/>
        </w:rPr>
      </w:pPr>
      <w:r>
        <w:rPr>
          <w:rFonts w:ascii="Arial" w:hAnsi="Arial"/>
        </w:rPr>
        <w:t>BEHAVIOUR</w:t>
      </w:r>
    </w:p>
    <w:p w14:paraId="20474433" w14:textId="77777777" w:rsidR="00B27CBD" w:rsidRDefault="00B27CBD">
      <w:pPr>
        <w:pStyle w:val="GDMO3"/>
        <w:rPr>
          <w:rFonts w:ascii="Arial" w:hAnsi="Arial"/>
        </w:rPr>
      </w:pPr>
      <w:r>
        <w:rPr>
          <w:rFonts w:ascii="Arial" w:hAnsi="Arial"/>
        </w:rPr>
        <w:t>generalMeasurementAttributeBehaviour;</w:t>
      </w:r>
    </w:p>
    <w:p w14:paraId="691026C0"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31124};</w:t>
      </w:r>
    </w:p>
    <w:p w14:paraId="2BAB85DE" w14:textId="77777777" w:rsidR="00B27CBD" w:rsidRDefault="00B27CBD">
      <w:pPr>
        <w:pStyle w:val="GDMO1"/>
        <w:rPr>
          <w:rFonts w:ascii="Arial" w:hAnsi="Arial"/>
          <w:b/>
        </w:rPr>
      </w:pPr>
    </w:p>
    <w:p w14:paraId="6E3B61A0" w14:textId="77777777" w:rsidR="00B27CBD" w:rsidRDefault="00B27CBD">
      <w:pPr>
        <w:pStyle w:val="Heading3"/>
      </w:pPr>
      <w:bookmarkStart w:id="729" w:name="_Toc509323182"/>
      <w:r>
        <w:t>C.3.11.25</w:t>
      </w:r>
      <w:r>
        <w:tab/>
        <w:t>attInterSgsnRaUpdate</w:t>
      </w:r>
      <w:bookmarkEnd w:id="729"/>
    </w:p>
    <w:p w14:paraId="771D1801" w14:textId="77777777" w:rsidR="00B27CBD" w:rsidRDefault="00B27CBD">
      <w:pPr>
        <w:pStyle w:val="GDMO1"/>
        <w:rPr>
          <w:rFonts w:ascii="Arial" w:hAnsi="Arial"/>
        </w:rPr>
      </w:pPr>
      <w:r>
        <w:rPr>
          <w:rFonts w:ascii="Arial" w:hAnsi="Arial"/>
        </w:rPr>
        <w:t xml:space="preserve">attInterSgsnRaUpdate </w:t>
      </w:r>
      <w:r>
        <w:rPr>
          <w:rFonts w:ascii="Arial" w:hAnsi="Arial"/>
          <w:b/>
        </w:rPr>
        <w:t>ATTRIBUTE</w:t>
      </w:r>
    </w:p>
    <w:p w14:paraId="322ED952" w14:textId="77777777" w:rsidR="00B27CBD" w:rsidRDefault="00B27CBD">
      <w:pPr>
        <w:pStyle w:val="GDMO2"/>
        <w:rPr>
          <w:rFonts w:ascii="Arial" w:hAnsi="Arial"/>
        </w:rPr>
      </w:pPr>
      <w:r>
        <w:rPr>
          <w:rFonts w:ascii="Arial" w:hAnsi="Arial"/>
        </w:rPr>
        <w:t>WITH ATTRIBUTE SYNTAX</w:t>
      </w:r>
    </w:p>
    <w:p w14:paraId="4A53FB7A" w14:textId="77777777" w:rsidR="00B27CBD" w:rsidRDefault="00B27CBD">
      <w:pPr>
        <w:pStyle w:val="GDMO3"/>
        <w:rPr>
          <w:rFonts w:ascii="Arial" w:hAnsi="Arial"/>
        </w:rPr>
      </w:pPr>
      <w:r>
        <w:rPr>
          <w:rFonts w:ascii="Arial" w:hAnsi="Arial"/>
        </w:rPr>
        <w:t>GSM1204TypeModule.GSMMeasurementType1;</w:t>
      </w:r>
    </w:p>
    <w:p w14:paraId="12E34540" w14:textId="77777777" w:rsidR="00B27CBD" w:rsidRDefault="00B27CBD">
      <w:pPr>
        <w:pStyle w:val="GDMO2"/>
        <w:rPr>
          <w:rFonts w:ascii="Arial" w:hAnsi="Arial"/>
        </w:rPr>
      </w:pPr>
      <w:r>
        <w:rPr>
          <w:rFonts w:ascii="Arial" w:hAnsi="Arial"/>
        </w:rPr>
        <w:t>BEHAVIOUR</w:t>
      </w:r>
    </w:p>
    <w:p w14:paraId="33E45821" w14:textId="77777777" w:rsidR="00B27CBD" w:rsidRDefault="00B27CBD">
      <w:pPr>
        <w:pStyle w:val="GDMO3"/>
        <w:rPr>
          <w:rFonts w:ascii="Arial" w:hAnsi="Arial"/>
        </w:rPr>
      </w:pPr>
      <w:r>
        <w:rPr>
          <w:rFonts w:ascii="Arial" w:hAnsi="Arial"/>
        </w:rPr>
        <w:t>generalMeasurementAttributeBehaviour;</w:t>
      </w:r>
    </w:p>
    <w:p w14:paraId="5A15C673"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31125};</w:t>
      </w:r>
    </w:p>
    <w:p w14:paraId="106B092A" w14:textId="77777777" w:rsidR="00B27CBD" w:rsidRDefault="00B27CBD">
      <w:pPr>
        <w:pStyle w:val="GDMO1"/>
        <w:rPr>
          <w:rFonts w:ascii="Arial" w:hAnsi="Arial"/>
        </w:rPr>
      </w:pPr>
    </w:p>
    <w:p w14:paraId="754B4C7F" w14:textId="77777777" w:rsidR="00B27CBD" w:rsidRDefault="00B27CBD">
      <w:pPr>
        <w:pStyle w:val="Heading3"/>
      </w:pPr>
      <w:bookmarkStart w:id="730" w:name="_Toc509323183"/>
      <w:r>
        <w:t>C.3.11.26</w:t>
      </w:r>
      <w:r>
        <w:tab/>
        <w:t>succInterSgsnRaUpdate</w:t>
      </w:r>
      <w:bookmarkEnd w:id="730"/>
      <w:r>
        <w:tab/>
      </w:r>
    </w:p>
    <w:p w14:paraId="64C2A5D6" w14:textId="77777777" w:rsidR="00B27CBD" w:rsidRDefault="00B27CBD">
      <w:pPr>
        <w:pStyle w:val="GDMO1"/>
        <w:rPr>
          <w:rFonts w:ascii="Arial" w:hAnsi="Arial"/>
        </w:rPr>
      </w:pPr>
      <w:r>
        <w:rPr>
          <w:rFonts w:ascii="Arial" w:hAnsi="Arial"/>
        </w:rPr>
        <w:t xml:space="preserve">succInterSgsnRaUpdate </w:t>
      </w:r>
      <w:r>
        <w:rPr>
          <w:rFonts w:ascii="Arial" w:hAnsi="Arial"/>
          <w:b/>
        </w:rPr>
        <w:t>ATTRIBUTE</w:t>
      </w:r>
    </w:p>
    <w:p w14:paraId="1A60ECC5" w14:textId="77777777" w:rsidR="00B27CBD" w:rsidRDefault="00B27CBD">
      <w:pPr>
        <w:pStyle w:val="GDMO2"/>
        <w:rPr>
          <w:rFonts w:ascii="Arial" w:hAnsi="Arial"/>
        </w:rPr>
      </w:pPr>
      <w:r>
        <w:rPr>
          <w:rFonts w:ascii="Arial" w:hAnsi="Arial"/>
        </w:rPr>
        <w:t>WITH ATTRIBUTE SYNTAX</w:t>
      </w:r>
    </w:p>
    <w:p w14:paraId="1367F5DF" w14:textId="77777777" w:rsidR="00B27CBD" w:rsidRDefault="00B27CBD">
      <w:pPr>
        <w:pStyle w:val="GDMO3"/>
        <w:rPr>
          <w:rFonts w:ascii="Arial" w:hAnsi="Arial"/>
        </w:rPr>
      </w:pPr>
      <w:r>
        <w:rPr>
          <w:rFonts w:ascii="Arial" w:hAnsi="Arial"/>
        </w:rPr>
        <w:t>GSM1204TypeModule.GSMMeasurementType1;</w:t>
      </w:r>
    </w:p>
    <w:p w14:paraId="16501740" w14:textId="77777777" w:rsidR="00B27CBD" w:rsidRDefault="00B27CBD">
      <w:pPr>
        <w:pStyle w:val="GDMO2"/>
        <w:rPr>
          <w:rFonts w:ascii="Arial" w:hAnsi="Arial"/>
        </w:rPr>
      </w:pPr>
      <w:r>
        <w:rPr>
          <w:rFonts w:ascii="Arial" w:hAnsi="Arial"/>
        </w:rPr>
        <w:t>BEHAVIOUR</w:t>
      </w:r>
    </w:p>
    <w:p w14:paraId="19989E4F" w14:textId="77777777" w:rsidR="00B27CBD" w:rsidRDefault="00B27CBD">
      <w:pPr>
        <w:pStyle w:val="GDMO3"/>
        <w:rPr>
          <w:rFonts w:ascii="Arial" w:hAnsi="Arial"/>
        </w:rPr>
      </w:pPr>
      <w:r>
        <w:rPr>
          <w:rFonts w:ascii="Arial" w:hAnsi="Arial"/>
        </w:rPr>
        <w:t>generalMeasurementAttributeBehaviour;</w:t>
      </w:r>
    </w:p>
    <w:p w14:paraId="0EFE0F0C" w14:textId="77777777" w:rsidR="00B27CBD" w:rsidRDefault="00B27CBD">
      <w:pPr>
        <w:pStyle w:val="GDMO1"/>
        <w:rPr>
          <w:rFonts w:ascii="Arial" w:hAnsi="Arial"/>
          <w:b/>
        </w:rPr>
      </w:pPr>
      <w:r>
        <w:rPr>
          <w:rFonts w:ascii="Arial" w:hAnsi="Arial"/>
          <w:b/>
        </w:rPr>
        <w:t>REGISTERED AS</w:t>
      </w:r>
      <w:r>
        <w:rPr>
          <w:rFonts w:ascii="Arial" w:hAnsi="Arial"/>
        </w:rPr>
        <w:t xml:space="preserve"> {gsm1204attribute 31126};</w:t>
      </w:r>
    </w:p>
    <w:p w14:paraId="43940ABD" w14:textId="77777777" w:rsidR="00B27CBD" w:rsidRDefault="00B27CBD">
      <w:pPr>
        <w:pStyle w:val="GDMO1"/>
        <w:rPr>
          <w:rFonts w:ascii="Arial" w:hAnsi="Arial"/>
          <w:b/>
        </w:rPr>
      </w:pPr>
    </w:p>
    <w:p w14:paraId="216CC429" w14:textId="77777777" w:rsidR="00B27CBD" w:rsidRDefault="00B27CBD">
      <w:pPr>
        <w:pStyle w:val="Heading3"/>
      </w:pPr>
      <w:bookmarkStart w:id="731" w:name="_Toc509323184"/>
      <w:r>
        <w:t>C.3.11.27</w:t>
      </w:r>
      <w:r>
        <w:tab/>
        <w:t>attPTMSIRealloc</w:t>
      </w:r>
      <w:bookmarkEnd w:id="731"/>
    </w:p>
    <w:p w14:paraId="64AE2804" w14:textId="77777777" w:rsidR="00B27CBD" w:rsidRDefault="00B27CBD">
      <w:pPr>
        <w:pStyle w:val="GDMO1"/>
        <w:rPr>
          <w:rFonts w:ascii="Arial" w:hAnsi="Arial"/>
        </w:rPr>
      </w:pPr>
      <w:r>
        <w:rPr>
          <w:rFonts w:ascii="Arial" w:hAnsi="Arial"/>
        </w:rPr>
        <w:t xml:space="preserve">attPTMSIRealloc </w:t>
      </w:r>
      <w:r>
        <w:rPr>
          <w:rFonts w:ascii="Arial" w:hAnsi="Arial"/>
          <w:b/>
        </w:rPr>
        <w:t>ATTRIBUTE</w:t>
      </w:r>
    </w:p>
    <w:p w14:paraId="08421A77" w14:textId="77777777" w:rsidR="00B27CBD" w:rsidRDefault="00B27CBD">
      <w:pPr>
        <w:pStyle w:val="GDMO2"/>
        <w:rPr>
          <w:rFonts w:ascii="Arial" w:hAnsi="Arial"/>
        </w:rPr>
      </w:pPr>
      <w:r>
        <w:rPr>
          <w:rFonts w:ascii="Arial" w:hAnsi="Arial"/>
        </w:rPr>
        <w:t>WITH ATTRIBUTE SYNTAX</w:t>
      </w:r>
    </w:p>
    <w:p w14:paraId="6AFE081E" w14:textId="77777777" w:rsidR="00B27CBD" w:rsidRDefault="00B27CBD">
      <w:pPr>
        <w:pStyle w:val="GDMO3"/>
        <w:rPr>
          <w:rFonts w:ascii="Arial" w:hAnsi="Arial"/>
        </w:rPr>
      </w:pPr>
      <w:r>
        <w:rPr>
          <w:rFonts w:ascii="Arial" w:hAnsi="Arial"/>
        </w:rPr>
        <w:t>GSM1204TypeModule.GSMMeasurementType1;</w:t>
      </w:r>
    </w:p>
    <w:p w14:paraId="2E8A4C47" w14:textId="77777777" w:rsidR="00B27CBD" w:rsidRDefault="00B27CBD">
      <w:pPr>
        <w:pStyle w:val="GDMO2"/>
        <w:rPr>
          <w:rFonts w:ascii="Arial" w:hAnsi="Arial"/>
        </w:rPr>
      </w:pPr>
      <w:r>
        <w:rPr>
          <w:rFonts w:ascii="Arial" w:hAnsi="Arial"/>
        </w:rPr>
        <w:t>BEHAVIOUR</w:t>
      </w:r>
    </w:p>
    <w:p w14:paraId="0A9D107F" w14:textId="77777777" w:rsidR="00B27CBD" w:rsidRDefault="00B27CBD">
      <w:pPr>
        <w:pStyle w:val="GDMO3"/>
        <w:rPr>
          <w:rFonts w:ascii="Arial" w:hAnsi="Arial"/>
        </w:rPr>
      </w:pPr>
      <w:r>
        <w:rPr>
          <w:rFonts w:ascii="Arial" w:hAnsi="Arial"/>
        </w:rPr>
        <w:t>generalMeasurementAttributeBehaviour;</w:t>
      </w:r>
    </w:p>
    <w:p w14:paraId="468E7D4D"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31127};</w:t>
      </w:r>
    </w:p>
    <w:p w14:paraId="6369D068" w14:textId="77777777" w:rsidR="00B27CBD" w:rsidRDefault="00B27CBD">
      <w:pPr>
        <w:pStyle w:val="GDMO1"/>
        <w:rPr>
          <w:rFonts w:ascii="Arial" w:hAnsi="Arial"/>
        </w:rPr>
      </w:pPr>
    </w:p>
    <w:p w14:paraId="6D6D1306" w14:textId="77777777" w:rsidR="00B27CBD" w:rsidRDefault="00B27CBD">
      <w:pPr>
        <w:pStyle w:val="Heading3"/>
      </w:pPr>
      <w:bookmarkStart w:id="732" w:name="_Toc509323185"/>
      <w:r>
        <w:t>C.3.11.28</w:t>
      </w:r>
      <w:r>
        <w:tab/>
        <w:t>succPTMSIrealloc</w:t>
      </w:r>
      <w:bookmarkEnd w:id="732"/>
      <w:r>
        <w:tab/>
      </w:r>
    </w:p>
    <w:p w14:paraId="0C7FC6F1" w14:textId="77777777" w:rsidR="00B27CBD" w:rsidRDefault="00B27CBD">
      <w:pPr>
        <w:pStyle w:val="GDMO1"/>
        <w:rPr>
          <w:rFonts w:ascii="Arial" w:hAnsi="Arial"/>
        </w:rPr>
      </w:pPr>
      <w:r>
        <w:rPr>
          <w:rFonts w:ascii="Arial" w:hAnsi="Arial"/>
        </w:rPr>
        <w:t xml:space="preserve">succPTMSIrealloc </w:t>
      </w:r>
      <w:r>
        <w:rPr>
          <w:rFonts w:ascii="Arial" w:hAnsi="Arial"/>
          <w:b/>
        </w:rPr>
        <w:t>ATTRIBUTE</w:t>
      </w:r>
    </w:p>
    <w:p w14:paraId="1CFFC579" w14:textId="77777777" w:rsidR="00B27CBD" w:rsidRDefault="00B27CBD">
      <w:pPr>
        <w:pStyle w:val="GDMO2"/>
        <w:rPr>
          <w:rFonts w:ascii="Arial" w:hAnsi="Arial"/>
        </w:rPr>
      </w:pPr>
      <w:r>
        <w:rPr>
          <w:rFonts w:ascii="Arial" w:hAnsi="Arial"/>
        </w:rPr>
        <w:t>WITH ATTRIBUTE SYNTAX</w:t>
      </w:r>
    </w:p>
    <w:p w14:paraId="1B477618" w14:textId="77777777" w:rsidR="00B27CBD" w:rsidRDefault="00B27CBD">
      <w:pPr>
        <w:pStyle w:val="GDMO3"/>
        <w:rPr>
          <w:rFonts w:ascii="Arial" w:hAnsi="Arial"/>
        </w:rPr>
      </w:pPr>
      <w:r>
        <w:rPr>
          <w:rFonts w:ascii="Arial" w:hAnsi="Arial"/>
        </w:rPr>
        <w:t>GSM1204TypeModule.GSMMeasurementType1;</w:t>
      </w:r>
    </w:p>
    <w:p w14:paraId="1F8A46F8" w14:textId="77777777" w:rsidR="00B27CBD" w:rsidRDefault="00B27CBD">
      <w:pPr>
        <w:pStyle w:val="GDMO2"/>
        <w:rPr>
          <w:rFonts w:ascii="Arial" w:hAnsi="Arial"/>
        </w:rPr>
      </w:pPr>
      <w:r>
        <w:rPr>
          <w:rFonts w:ascii="Arial" w:hAnsi="Arial"/>
        </w:rPr>
        <w:t>BEHAVIOUR</w:t>
      </w:r>
    </w:p>
    <w:p w14:paraId="16D1602D" w14:textId="77777777" w:rsidR="00B27CBD" w:rsidRDefault="00B27CBD">
      <w:pPr>
        <w:pStyle w:val="GDMO3"/>
        <w:rPr>
          <w:rFonts w:ascii="Arial" w:hAnsi="Arial"/>
        </w:rPr>
      </w:pPr>
      <w:r>
        <w:rPr>
          <w:rFonts w:ascii="Arial" w:hAnsi="Arial"/>
        </w:rPr>
        <w:t>generalMeasurementAttributeBehaviour;</w:t>
      </w:r>
    </w:p>
    <w:p w14:paraId="79636E25"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31128};</w:t>
      </w:r>
    </w:p>
    <w:p w14:paraId="76856C70" w14:textId="77777777" w:rsidR="00B27CBD" w:rsidRDefault="00B27CBD">
      <w:pPr>
        <w:pStyle w:val="GDMO1"/>
        <w:rPr>
          <w:rFonts w:ascii="Arial" w:hAnsi="Arial"/>
          <w:b/>
        </w:rPr>
      </w:pPr>
    </w:p>
    <w:p w14:paraId="779DED36" w14:textId="77777777" w:rsidR="00B27CBD" w:rsidRDefault="00B27CBD">
      <w:pPr>
        <w:pStyle w:val="Heading3"/>
      </w:pPr>
      <w:bookmarkStart w:id="733" w:name="_Toc509323186"/>
      <w:r>
        <w:t>C.3.11.29</w:t>
      </w:r>
      <w:r>
        <w:tab/>
        <w:t>attreqAuthSetsSentToHlrBySgsn</w:t>
      </w:r>
      <w:bookmarkEnd w:id="733"/>
    </w:p>
    <w:p w14:paraId="00A21972" w14:textId="77777777" w:rsidR="00B27CBD" w:rsidRDefault="00B27CBD">
      <w:pPr>
        <w:pStyle w:val="GDMO1"/>
        <w:rPr>
          <w:rFonts w:ascii="Arial" w:hAnsi="Arial"/>
        </w:rPr>
      </w:pPr>
      <w:r>
        <w:rPr>
          <w:rFonts w:ascii="Arial" w:hAnsi="Arial"/>
        </w:rPr>
        <w:t xml:space="preserve">attreqAuthSetsSentToHlrBySgsn </w:t>
      </w:r>
      <w:r>
        <w:rPr>
          <w:rFonts w:ascii="Arial" w:hAnsi="Arial"/>
          <w:b/>
        </w:rPr>
        <w:t>ATTRIBUTE</w:t>
      </w:r>
    </w:p>
    <w:p w14:paraId="65B6E262" w14:textId="77777777" w:rsidR="00B27CBD" w:rsidRDefault="00B27CBD">
      <w:pPr>
        <w:pStyle w:val="GDMO2"/>
        <w:rPr>
          <w:rFonts w:ascii="Arial" w:hAnsi="Arial"/>
        </w:rPr>
      </w:pPr>
      <w:r>
        <w:rPr>
          <w:rFonts w:ascii="Arial" w:hAnsi="Arial"/>
        </w:rPr>
        <w:t>WITH ATTRIBUTE SYNTAX</w:t>
      </w:r>
    </w:p>
    <w:p w14:paraId="3417BDBE" w14:textId="77777777" w:rsidR="00B27CBD" w:rsidRDefault="00B27CBD">
      <w:pPr>
        <w:pStyle w:val="GDMO3"/>
        <w:rPr>
          <w:rFonts w:ascii="Arial" w:hAnsi="Arial"/>
        </w:rPr>
      </w:pPr>
      <w:r>
        <w:rPr>
          <w:rFonts w:ascii="Arial" w:hAnsi="Arial"/>
        </w:rPr>
        <w:t>GSM1204TypeModule.GSMMeasurementType1;</w:t>
      </w:r>
    </w:p>
    <w:p w14:paraId="0DD6F5CC" w14:textId="77777777" w:rsidR="00B27CBD" w:rsidRDefault="00B27CBD">
      <w:pPr>
        <w:pStyle w:val="GDMO2"/>
        <w:rPr>
          <w:rFonts w:ascii="Arial" w:hAnsi="Arial"/>
        </w:rPr>
      </w:pPr>
      <w:r>
        <w:rPr>
          <w:rFonts w:ascii="Arial" w:hAnsi="Arial"/>
        </w:rPr>
        <w:t>BEHAVIOUR</w:t>
      </w:r>
    </w:p>
    <w:p w14:paraId="0AA04970" w14:textId="77777777" w:rsidR="00B27CBD" w:rsidRDefault="00B27CBD">
      <w:pPr>
        <w:pStyle w:val="GDMO3"/>
        <w:rPr>
          <w:rFonts w:ascii="Arial" w:hAnsi="Arial"/>
        </w:rPr>
      </w:pPr>
      <w:r>
        <w:rPr>
          <w:rFonts w:ascii="Arial" w:hAnsi="Arial"/>
        </w:rPr>
        <w:t>generalMeasurementAttributeBehaviour;</w:t>
      </w:r>
    </w:p>
    <w:p w14:paraId="422DF540"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31129};</w:t>
      </w:r>
    </w:p>
    <w:p w14:paraId="78266E7D" w14:textId="77777777" w:rsidR="00B27CBD" w:rsidRDefault="00B27CBD">
      <w:pPr>
        <w:pStyle w:val="GDMO1"/>
        <w:rPr>
          <w:rFonts w:ascii="Arial" w:hAnsi="Arial"/>
        </w:rPr>
      </w:pPr>
    </w:p>
    <w:p w14:paraId="7569B43B" w14:textId="77777777" w:rsidR="00B27CBD" w:rsidRDefault="00B27CBD">
      <w:pPr>
        <w:pStyle w:val="Heading3"/>
      </w:pPr>
      <w:bookmarkStart w:id="734" w:name="_Toc509323187"/>
      <w:r>
        <w:t>C.3.11.30</w:t>
      </w:r>
      <w:r>
        <w:tab/>
        <w:t>succReqAuthSetsHlr</w:t>
      </w:r>
      <w:bookmarkEnd w:id="734"/>
      <w:r>
        <w:tab/>
      </w:r>
    </w:p>
    <w:p w14:paraId="73344154" w14:textId="77777777" w:rsidR="00B27CBD" w:rsidRDefault="00B27CBD">
      <w:pPr>
        <w:pStyle w:val="GDMO1"/>
        <w:rPr>
          <w:rFonts w:ascii="Arial" w:hAnsi="Arial"/>
        </w:rPr>
      </w:pPr>
      <w:r>
        <w:rPr>
          <w:rFonts w:ascii="Arial" w:hAnsi="Arial"/>
        </w:rPr>
        <w:t xml:space="preserve">SuccReqAuthSetsHlr  </w:t>
      </w:r>
      <w:r>
        <w:rPr>
          <w:rFonts w:ascii="Arial" w:hAnsi="Arial"/>
          <w:b/>
        </w:rPr>
        <w:t>ATTRIBUTE</w:t>
      </w:r>
    </w:p>
    <w:p w14:paraId="36BB2422" w14:textId="77777777" w:rsidR="00B27CBD" w:rsidRDefault="00B27CBD">
      <w:pPr>
        <w:pStyle w:val="GDMO2"/>
        <w:rPr>
          <w:rFonts w:ascii="Arial" w:hAnsi="Arial"/>
        </w:rPr>
      </w:pPr>
      <w:r>
        <w:rPr>
          <w:rFonts w:ascii="Arial" w:hAnsi="Arial"/>
        </w:rPr>
        <w:t>WITH ATTRIBUTE SYNTAX</w:t>
      </w:r>
    </w:p>
    <w:p w14:paraId="4466067E" w14:textId="77777777" w:rsidR="00B27CBD" w:rsidRDefault="00B27CBD">
      <w:pPr>
        <w:pStyle w:val="GDMO3"/>
        <w:rPr>
          <w:rFonts w:ascii="Arial" w:hAnsi="Arial"/>
        </w:rPr>
      </w:pPr>
      <w:r>
        <w:rPr>
          <w:rFonts w:ascii="Arial" w:hAnsi="Arial"/>
        </w:rPr>
        <w:t>GSM1204TypeModule.GSMMeasurementType1;</w:t>
      </w:r>
    </w:p>
    <w:p w14:paraId="1913D6F5" w14:textId="77777777" w:rsidR="00B27CBD" w:rsidRDefault="00B27CBD">
      <w:pPr>
        <w:pStyle w:val="GDMO2"/>
        <w:rPr>
          <w:rFonts w:ascii="Arial" w:hAnsi="Arial"/>
        </w:rPr>
      </w:pPr>
      <w:r>
        <w:rPr>
          <w:rFonts w:ascii="Arial" w:hAnsi="Arial"/>
        </w:rPr>
        <w:t>BEHAVIOUR</w:t>
      </w:r>
    </w:p>
    <w:p w14:paraId="292A3DE9" w14:textId="77777777" w:rsidR="00B27CBD" w:rsidRDefault="00B27CBD">
      <w:pPr>
        <w:pStyle w:val="GDMO3"/>
        <w:rPr>
          <w:rFonts w:ascii="Arial" w:hAnsi="Arial"/>
        </w:rPr>
      </w:pPr>
      <w:r>
        <w:rPr>
          <w:rFonts w:ascii="Arial" w:hAnsi="Arial"/>
        </w:rPr>
        <w:t>generalMeasurementAttributeBehaviour;</w:t>
      </w:r>
    </w:p>
    <w:p w14:paraId="5495E35E"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31130};</w:t>
      </w:r>
    </w:p>
    <w:p w14:paraId="1540712E" w14:textId="77777777" w:rsidR="00B27CBD" w:rsidRDefault="00B27CBD">
      <w:pPr>
        <w:pStyle w:val="GDMO1"/>
        <w:rPr>
          <w:rFonts w:ascii="Arial" w:hAnsi="Arial"/>
        </w:rPr>
      </w:pPr>
    </w:p>
    <w:p w14:paraId="6442B7FE" w14:textId="77777777" w:rsidR="00B27CBD" w:rsidRDefault="00B27CBD">
      <w:pPr>
        <w:pStyle w:val="Heading3"/>
      </w:pPr>
      <w:bookmarkStart w:id="735" w:name="_Toc509323188"/>
      <w:r>
        <w:t>C.3.11.31</w:t>
      </w:r>
      <w:r>
        <w:tab/>
        <w:t>emptyResponsesForAuthSetsFromHlr</w:t>
      </w:r>
      <w:bookmarkEnd w:id="735"/>
    </w:p>
    <w:p w14:paraId="6E9973A5" w14:textId="77777777" w:rsidR="00B27CBD" w:rsidRDefault="00B27CBD">
      <w:pPr>
        <w:pStyle w:val="GDMO1"/>
        <w:rPr>
          <w:rFonts w:ascii="Arial" w:hAnsi="Arial"/>
        </w:rPr>
      </w:pPr>
      <w:r>
        <w:rPr>
          <w:rFonts w:ascii="Arial" w:hAnsi="Arial"/>
        </w:rPr>
        <w:t xml:space="preserve">emptyResponsesForAuthSetsFromHlr </w:t>
      </w:r>
      <w:r>
        <w:rPr>
          <w:rFonts w:ascii="Arial" w:hAnsi="Arial"/>
          <w:b/>
        </w:rPr>
        <w:t>ATTRIBUTE</w:t>
      </w:r>
    </w:p>
    <w:p w14:paraId="0FF6821F" w14:textId="77777777" w:rsidR="00B27CBD" w:rsidRDefault="00B27CBD">
      <w:pPr>
        <w:pStyle w:val="GDMO2"/>
        <w:rPr>
          <w:rFonts w:ascii="Arial" w:hAnsi="Arial"/>
        </w:rPr>
      </w:pPr>
      <w:r>
        <w:rPr>
          <w:rFonts w:ascii="Arial" w:hAnsi="Arial"/>
        </w:rPr>
        <w:t>WITH ATTRIBUTE SYNTAX</w:t>
      </w:r>
    </w:p>
    <w:p w14:paraId="7EEA986E" w14:textId="77777777" w:rsidR="00B27CBD" w:rsidRDefault="00B27CBD">
      <w:pPr>
        <w:pStyle w:val="GDMO3"/>
        <w:rPr>
          <w:rFonts w:ascii="Arial" w:hAnsi="Arial"/>
        </w:rPr>
      </w:pPr>
      <w:r>
        <w:rPr>
          <w:rFonts w:ascii="Arial" w:hAnsi="Arial"/>
        </w:rPr>
        <w:t>GSM1204TypeModule.GSMMeasurementType1;</w:t>
      </w:r>
    </w:p>
    <w:p w14:paraId="08E6A482" w14:textId="77777777" w:rsidR="00B27CBD" w:rsidRDefault="00B27CBD">
      <w:pPr>
        <w:pStyle w:val="GDMO2"/>
        <w:rPr>
          <w:rFonts w:ascii="Arial" w:hAnsi="Arial"/>
        </w:rPr>
      </w:pPr>
      <w:r>
        <w:rPr>
          <w:rFonts w:ascii="Arial" w:hAnsi="Arial"/>
        </w:rPr>
        <w:t>BEHAVIOUR</w:t>
      </w:r>
    </w:p>
    <w:p w14:paraId="1341BC1D" w14:textId="77777777" w:rsidR="00B27CBD" w:rsidRDefault="00B27CBD">
      <w:pPr>
        <w:pStyle w:val="GDMO3"/>
        <w:rPr>
          <w:rFonts w:ascii="Arial" w:hAnsi="Arial"/>
        </w:rPr>
      </w:pPr>
      <w:r>
        <w:rPr>
          <w:rFonts w:ascii="Arial" w:hAnsi="Arial"/>
        </w:rPr>
        <w:t>generalMeasurementAttributeBehaviour;</w:t>
      </w:r>
    </w:p>
    <w:p w14:paraId="5BDA5071"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31131};</w:t>
      </w:r>
    </w:p>
    <w:p w14:paraId="614CE9D2" w14:textId="77777777" w:rsidR="00B27CBD" w:rsidRDefault="00B27CBD">
      <w:pPr>
        <w:pStyle w:val="GDMO1"/>
        <w:rPr>
          <w:rFonts w:ascii="Arial" w:hAnsi="Arial"/>
        </w:rPr>
      </w:pPr>
    </w:p>
    <w:p w14:paraId="5EB31745" w14:textId="77777777" w:rsidR="00B27CBD" w:rsidRDefault="00B27CBD">
      <w:pPr>
        <w:pStyle w:val="Heading3"/>
      </w:pPr>
      <w:bookmarkStart w:id="736" w:name="_Toc509323189"/>
      <w:r>
        <w:t>C.3.11.32</w:t>
      </w:r>
      <w:r>
        <w:tab/>
        <w:t>attAuthInSgsn</w:t>
      </w:r>
      <w:bookmarkEnd w:id="736"/>
      <w:r>
        <w:tab/>
      </w:r>
    </w:p>
    <w:p w14:paraId="1790A72F" w14:textId="77777777" w:rsidR="00B27CBD" w:rsidRDefault="00B27CBD">
      <w:pPr>
        <w:pStyle w:val="GDMO1"/>
        <w:rPr>
          <w:rFonts w:ascii="Arial" w:hAnsi="Arial"/>
        </w:rPr>
      </w:pPr>
      <w:r>
        <w:rPr>
          <w:rFonts w:ascii="Arial" w:hAnsi="Arial"/>
        </w:rPr>
        <w:t xml:space="preserve">attAuthInSgsn  </w:t>
      </w:r>
      <w:r>
        <w:rPr>
          <w:rFonts w:ascii="Arial" w:hAnsi="Arial"/>
          <w:b/>
        </w:rPr>
        <w:t>ATTRIBUTE</w:t>
      </w:r>
    </w:p>
    <w:p w14:paraId="236A65E1" w14:textId="77777777" w:rsidR="00B27CBD" w:rsidRDefault="00B27CBD">
      <w:pPr>
        <w:pStyle w:val="GDMO2"/>
        <w:rPr>
          <w:rFonts w:ascii="Arial" w:hAnsi="Arial"/>
        </w:rPr>
      </w:pPr>
      <w:r>
        <w:rPr>
          <w:rFonts w:ascii="Arial" w:hAnsi="Arial"/>
        </w:rPr>
        <w:t>WITH ATTRIBUTE SYNTAX</w:t>
      </w:r>
    </w:p>
    <w:p w14:paraId="43D33E3B" w14:textId="77777777" w:rsidR="00B27CBD" w:rsidRDefault="00B27CBD">
      <w:pPr>
        <w:pStyle w:val="GDMO3"/>
        <w:rPr>
          <w:rFonts w:ascii="Arial" w:hAnsi="Arial"/>
        </w:rPr>
      </w:pPr>
      <w:r>
        <w:rPr>
          <w:rFonts w:ascii="Arial" w:hAnsi="Arial"/>
        </w:rPr>
        <w:t>GSM1204TypeModule.GSMMeasurementType1;</w:t>
      </w:r>
    </w:p>
    <w:p w14:paraId="1A0740F1" w14:textId="77777777" w:rsidR="00B27CBD" w:rsidRDefault="00B27CBD">
      <w:pPr>
        <w:pStyle w:val="GDMO2"/>
        <w:rPr>
          <w:rFonts w:ascii="Arial" w:hAnsi="Arial"/>
        </w:rPr>
      </w:pPr>
      <w:r>
        <w:rPr>
          <w:rFonts w:ascii="Arial" w:hAnsi="Arial"/>
        </w:rPr>
        <w:t>BEHAVIOUR</w:t>
      </w:r>
    </w:p>
    <w:p w14:paraId="2353196C" w14:textId="77777777" w:rsidR="00B27CBD" w:rsidRDefault="00B27CBD">
      <w:pPr>
        <w:pStyle w:val="GDMO3"/>
        <w:rPr>
          <w:rFonts w:ascii="Arial" w:hAnsi="Arial"/>
        </w:rPr>
      </w:pPr>
      <w:r>
        <w:rPr>
          <w:rFonts w:ascii="Arial" w:hAnsi="Arial"/>
        </w:rPr>
        <w:t>generalMeasurementAttributeBehaviour;</w:t>
      </w:r>
    </w:p>
    <w:p w14:paraId="4602FCBB"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31132};</w:t>
      </w:r>
    </w:p>
    <w:p w14:paraId="7BA66A1F" w14:textId="77777777" w:rsidR="00B27CBD" w:rsidRDefault="00B27CBD">
      <w:pPr>
        <w:pStyle w:val="GDMO1"/>
        <w:rPr>
          <w:rFonts w:ascii="Arial" w:hAnsi="Arial"/>
          <w:b/>
        </w:rPr>
      </w:pPr>
    </w:p>
    <w:p w14:paraId="3A421F73" w14:textId="77777777" w:rsidR="00B27CBD" w:rsidRDefault="00B27CBD">
      <w:pPr>
        <w:pStyle w:val="Heading3"/>
      </w:pPr>
      <w:bookmarkStart w:id="737" w:name="_Toc509323190"/>
      <w:r>
        <w:t>C.3.11.33</w:t>
      </w:r>
      <w:r>
        <w:tab/>
        <w:t>succAuthInSgsn</w:t>
      </w:r>
      <w:bookmarkEnd w:id="737"/>
      <w:r>
        <w:t xml:space="preserve"> </w:t>
      </w:r>
    </w:p>
    <w:p w14:paraId="15BD3FBE" w14:textId="77777777" w:rsidR="00B27CBD" w:rsidRDefault="00B27CBD">
      <w:pPr>
        <w:pStyle w:val="GDMO1"/>
        <w:rPr>
          <w:rFonts w:ascii="Arial" w:hAnsi="Arial"/>
        </w:rPr>
      </w:pPr>
      <w:r>
        <w:rPr>
          <w:rFonts w:ascii="Arial" w:hAnsi="Arial"/>
        </w:rPr>
        <w:t xml:space="preserve">succAuthInSgsn </w:t>
      </w:r>
      <w:r>
        <w:rPr>
          <w:rFonts w:ascii="Arial" w:hAnsi="Arial"/>
          <w:b/>
        </w:rPr>
        <w:t>ATTRIBUTE</w:t>
      </w:r>
    </w:p>
    <w:p w14:paraId="18432202" w14:textId="77777777" w:rsidR="00B27CBD" w:rsidRDefault="00B27CBD">
      <w:pPr>
        <w:pStyle w:val="GDMO2"/>
        <w:rPr>
          <w:rFonts w:ascii="Arial" w:hAnsi="Arial"/>
        </w:rPr>
      </w:pPr>
      <w:r>
        <w:rPr>
          <w:rFonts w:ascii="Arial" w:hAnsi="Arial"/>
        </w:rPr>
        <w:t>WITH ATTRIBUTE SYNTAX</w:t>
      </w:r>
    </w:p>
    <w:p w14:paraId="627C733A" w14:textId="77777777" w:rsidR="00B27CBD" w:rsidRDefault="00B27CBD">
      <w:pPr>
        <w:pStyle w:val="GDMO3"/>
        <w:rPr>
          <w:rFonts w:ascii="Arial" w:hAnsi="Arial"/>
        </w:rPr>
      </w:pPr>
      <w:r>
        <w:rPr>
          <w:rFonts w:ascii="Arial" w:hAnsi="Arial"/>
        </w:rPr>
        <w:t>GSM1204TypeModule.GSMMeasurementType1;</w:t>
      </w:r>
    </w:p>
    <w:p w14:paraId="5B5D635E" w14:textId="77777777" w:rsidR="00B27CBD" w:rsidRDefault="00B27CBD">
      <w:pPr>
        <w:pStyle w:val="GDMO2"/>
        <w:rPr>
          <w:rFonts w:ascii="Arial" w:hAnsi="Arial"/>
        </w:rPr>
      </w:pPr>
      <w:r>
        <w:rPr>
          <w:rFonts w:ascii="Arial" w:hAnsi="Arial"/>
        </w:rPr>
        <w:t>BEHAVIOUR</w:t>
      </w:r>
    </w:p>
    <w:p w14:paraId="28B9EB2F" w14:textId="77777777" w:rsidR="00B27CBD" w:rsidRDefault="00B27CBD">
      <w:pPr>
        <w:pStyle w:val="GDMO3"/>
        <w:rPr>
          <w:rFonts w:ascii="Arial" w:hAnsi="Arial"/>
        </w:rPr>
      </w:pPr>
      <w:r>
        <w:rPr>
          <w:rFonts w:ascii="Arial" w:hAnsi="Arial"/>
        </w:rPr>
        <w:t>generalMeasurementAttributeBehaviour;</w:t>
      </w:r>
    </w:p>
    <w:p w14:paraId="7F804256"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31133};</w:t>
      </w:r>
    </w:p>
    <w:p w14:paraId="767DDC64" w14:textId="77777777" w:rsidR="00B27CBD" w:rsidRDefault="00B27CBD">
      <w:pPr>
        <w:pStyle w:val="GDMO1"/>
        <w:rPr>
          <w:rFonts w:ascii="Arial" w:hAnsi="Arial"/>
        </w:rPr>
      </w:pPr>
    </w:p>
    <w:p w14:paraId="557CF1F8" w14:textId="77777777" w:rsidR="00B27CBD" w:rsidRPr="003E5F18" w:rsidRDefault="00B27CBD">
      <w:pPr>
        <w:pStyle w:val="Heading3"/>
      </w:pPr>
      <w:bookmarkStart w:id="738" w:name="_Toc509323191"/>
      <w:r w:rsidRPr="003E5F18">
        <w:t>C.3.11.34</w:t>
      </w:r>
      <w:r w:rsidRPr="003E5F18">
        <w:tab/>
        <w:t>attIdentityReq</w:t>
      </w:r>
      <w:bookmarkEnd w:id="738"/>
      <w:r w:rsidRPr="003E5F18">
        <w:tab/>
      </w:r>
    </w:p>
    <w:p w14:paraId="355BAADC" w14:textId="77777777" w:rsidR="00B27CBD" w:rsidRPr="003E5F18" w:rsidRDefault="00B27CBD">
      <w:pPr>
        <w:pStyle w:val="GDMO1"/>
        <w:rPr>
          <w:rFonts w:ascii="Arial" w:hAnsi="Arial"/>
        </w:rPr>
      </w:pPr>
      <w:r w:rsidRPr="003E5F18">
        <w:rPr>
          <w:rFonts w:ascii="Arial" w:hAnsi="Arial"/>
        </w:rPr>
        <w:t xml:space="preserve">attIdentityReq </w:t>
      </w:r>
      <w:r w:rsidRPr="003E5F18">
        <w:rPr>
          <w:rFonts w:ascii="Arial" w:hAnsi="Arial"/>
          <w:b/>
        </w:rPr>
        <w:t>ATTRIBUTE</w:t>
      </w:r>
    </w:p>
    <w:p w14:paraId="18B685C1" w14:textId="77777777" w:rsidR="00B27CBD" w:rsidRDefault="00B27CBD">
      <w:pPr>
        <w:pStyle w:val="GDMO2"/>
        <w:rPr>
          <w:rFonts w:ascii="Arial" w:hAnsi="Arial"/>
        </w:rPr>
      </w:pPr>
      <w:r>
        <w:rPr>
          <w:rFonts w:ascii="Arial" w:hAnsi="Arial"/>
        </w:rPr>
        <w:t>WITH ATTRIBUTE SYNTAX</w:t>
      </w:r>
    </w:p>
    <w:p w14:paraId="2D35E9B2" w14:textId="77777777" w:rsidR="00B27CBD" w:rsidRDefault="00B27CBD">
      <w:pPr>
        <w:pStyle w:val="GDMO3"/>
        <w:rPr>
          <w:rFonts w:ascii="Arial" w:hAnsi="Arial"/>
        </w:rPr>
      </w:pPr>
      <w:r>
        <w:rPr>
          <w:rFonts w:ascii="Arial" w:hAnsi="Arial"/>
        </w:rPr>
        <w:t>GSM1204TypeModule.GSMMeasurementType1;</w:t>
      </w:r>
    </w:p>
    <w:p w14:paraId="08532E6E" w14:textId="77777777" w:rsidR="00B27CBD" w:rsidRDefault="00B27CBD">
      <w:pPr>
        <w:pStyle w:val="GDMO2"/>
        <w:rPr>
          <w:rFonts w:ascii="Arial" w:hAnsi="Arial"/>
        </w:rPr>
      </w:pPr>
      <w:r>
        <w:rPr>
          <w:rFonts w:ascii="Arial" w:hAnsi="Arial"/>
        </w:rPr>
        <w:t>BEHAVIOUR</w:t>
      </w:r>
    </w:p>
    <w:p w14:paraId="7A28E07D" w14:textId="77777777" w:rsidR="00B27CBD" w:rsidRDefault="00B27CBD">
      <w:pPr>
        <w:pStyle w:val="GDMO3"/>
        <w:rPr>
          <w:rFonts w:ascii="Arial" w:hAnsi="Arial"/>
        </w:rPr>
      </w:pPr>
      <w:r>
        <w:rPr>
          <w:rFonts w:ascii="Arial" w:hAnsi="Arial"/>
        </w:rPr>
        <w:t>generalMeasurementAttributeBehaviour;</w:t>
      </w:r>
    </w:p>
    <w:p w14:paraId="0D3913E6"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31134};</w:t>
      </w:r>
    </w:p>
    <w:p w14:paraId="61BD1507" w14:textId="77777777" w:rsidR="00B27CBD" w:rsidRDefault="00B27CBD">
      <w:pPr>
        <w:pStyle w:val="GDMO1"/>
        <w:rPr>
          <w:rFonts w:ascii="Arial" w:hAnsi="Arial"/>
          <w:b/>
        </w:rPr>
      </w:pPr>
    </w:p>
    <w:p w14:paraId="2DDC8968" w14:textId="77777777" w:rsidR="00B27CBD" w:rsidRPr="003E5F18" w:rsidRDefault="00B27CBD">
      <w:pPr>
        <w:pStyle w:val="Heading3"/>
      </w:pPr>
      <w:bookmarkStart w:id="739" w:name="_Toc509323192"/>
      <w:r w:rsidRPr="003E5F18">
        <w:t>C.3.11.35</w:t>
      </w:r>
      <w:r w:rsidRPr="003E5F18">
        <w:tab/>
        <w:t>succIdentityReq</w:t>
      </w:r>
      <w:bookmarkEnd w:id="739"/>
    </w:p>
    <w:p w14:paraId="009028C9" w14:textId="77777777" w:rsidR="00B27CBD" w:rsidRPr="003E5F18" w:rsidRDefault="00B27CBD">
      <w:pPr>
        <w:pStyle w:val="GDMO1"/>
        <w:rPr>
          <w:rFonts w:ascii="Arial" w:hAnsi="Arial"/>
        </w:rPr>
      </w:pPr>
      <w:r w:rsidRPr="003E5F18">
        <w:rPr>
          <w:rFonts w:ascii="Arial" w:hAnsi="Arial"/>
        </w:rPr>
        <w:t xml:space="preserve">succIdentityReq </w:t>
      </w:r>
      <w:r w:rsidRPr="003E5F18">
        <w:rPr>
          <w:rFonts w:ascii="Arial" w:hAnsi="Arial"/>
          <w:b/>
        </w:rPr>
        <w:t>ATTRIBUTE</w:t>
      </w:r>
    </w:p>
    <w:p w14:paraId="35795DDE" w14:textId="77777777" w:rsidR="00B27CBD" w:rsidRDefault="00B27CBD">
      <w:pPr>
        <w:pStyle w:val="GDMO2"/>
        <w:rPr>
          <w:rFonts w:ascii="Arial" w:hAnsi="Arial"/>
        </w:rPr>
      </w:pPr>
      <w:r>
        <w:rPr>
          <w:rFonts w:ascii="Arial" w:hAnsi="Arial"/>
        </w:rPr>
        <w:t>WITH ATTRIBUTE SYNTAX</w:t>
      </w:r>
    </w:p>
    <w:p w14:paraId="0C12E5FE" w14:textId="77777777" w:rsidR="00B27CBD" w:rsidRDefault="00B27CBD">
      <w:pPr>
        <w:pStyle w:val="GDMO3"/>
        <w:rPr>
          <w:rFonts w:ascii="Arial" w:hAnsi="Arial"/>
        </w:rPr>
      </w:pPr>
      <w:r>
        <w:rPr>
          <w:rFonts w:ascii="Arial" w:hAnsi="Arial"/>
        </w:rPr>
        <w:t>GSM1204TypeModule.GSMMeasurementType1;</w:t>
      </w:r>
    </w:p>
    <w:p w14:paraId="4C0E0622" w14:textId="77777777" w:rsidR="00B27CBD" w:rsidRDefault="00B27CBD">
      <w:pPr>
        <w:pStyle w:val="GDMO2"/>
        <w:rPr>
          <w:rFonts w:ascii="Arial" w:hAnsi="Arial"/>
        </w:rPr>
      </w:pPr>
      <w:r>
        <w:rPr>
          <w:rFonts w:ascii="Arial" w:hAnsi="Arial"/>
        </w:rPr>
        <w:t>BEHAVIOUR</w:t>
      </w:r>
    </w:p>
    <w:p w14:paraId="510E1D6B" w14:textId="77777777" w:rsidR="00B27CBD" w:rsidRDefault="00B27CBD">
      <w:pPr>
        <w:pStyle w:val="GDMO3"/>
        <w:rPr>
          <w:rFonts w:ascii="Arial" w:hAnsi="Arial"/>
        </w:rPr>
      </w:pPr>
      <w:r>
        <w:rPr>
          <w:rFonts w:ascii="Arial" w:hAnsi="Arial"/>
        </w:rPr>
        <w:t>generalMeasurementAttributeBehaviour;</w:t>
      </w:r>
    </w:p>
    <w:p w14:paraId="258B6E42"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31135};</w:t>
      </w:r>
    </w:p>
    <w:p w14:paraId="7111B264" w14:textId="77777777" w:rsidR="00B27CBD" w:rsidRDefault="00B27CBD">
      <w:pPr>
        <w:pStyle w:val="GDMO1"/>
        <w:rPr>
          <w:rFonts w:ascii="Arial" w:hAnsi="Arial"/>
        </w:rPr>
      </w:pPr>
    </w:p>
    <w:p w14:paraId="4EF58D0E" w14:textId="77777777" w:rsidR="00B27CBD" w:rsidRDefault="00B27CBD">
      <w:pPr>
        <w:pStyle w:val="Heading3"/>
      </w:pPr>
      <w:bookmarkStart w:id="740" w:name="_Toc509323193"/>
      <w:r>
        <w:t>C.3.11.36</w:t>
      </w:r>
      <w:r>
        <w:tab/>
        <w:t>attCipheringModeControlPerSgsn</w:t>
      </w:r>
      <w:bookmarkEnd w:id="740"/>
      <w:r>
        <w:tab/>
      </w:r>
    </w:p>
    <w:p w14:paraId="3D312D20" w14:textId="77777777" w:rsidR="00B27CBD" w:rsidRDefault="00B27CBD">
      <w:pPr>
        <w:pStyle w:val="GDMO1"/>
        <w:rPr>
          <w:rFonts w:ascii="Arial" w:hAnsi="Arial"/>
        </w:rPr>
      </w:pPr>
      <w:r>
        <w:rPr>
          <w:rFonts w:ascii="Arial" w:hAnsi="Arial"/>
        </w:rPr>
        <w:t xml:space="preserve">attCipheringModeControlPerSgsn </w:t>
      </w:r>
      <w:r>
        <w:rPr>
          <w:rFonts w:ascii="Arial" w:hAnsi="Arial"/>
          <w:b/>
        </w:rPr>
        <w:t>ATTRIBUTE</w:t>
      </w:r>
    </w:p>
    <w:p w14:paraId="229CF2B4" w14:textId="77777777" w:rsidR="00B27CBD" w:rsidRDefault="00B27CBD">
      <w:pPr>
        <w:pStyle w:val="GDMO2"/>
        <w:rPr>
          <w:rFonts w:ascii="Arial" w:hAnsi="Arial"/>
        </w:rPr>
      </w:pPr>
      <w:r>
        <w:rPr>
          <w:rFonts w:ascii="Arial" w:hAnsi="Arial"/>
        </w:rPr>
        <w:t>WITH ATTRIBUTE SYNTAX</w:t>
      </w:r>
    </w:p>
    <w:p w14:paraId="7A17A134" w14:textId="77777777" w:rsidR="00B27CBD" w:rsidRDefault="00B27CBD">
      <w:pPr>
        <w:pStyle w:val="GDMO3"/>
        <w:rPr>
          <w:rFonts w:ascii="Arial" w:hAnsi="Arial"/>
        </w:rPr>
      </w:pPr>
      <w:r>
        <w:rPr>
          <w:rFonts w:ascii="Arial" w:hAnsi="Arial"/>
        </w:rPr>
        <w:t>GSM1204TypeModule.GSMMeasurementType1;</w:t>
      </w:r>
    </w:p>
    <w:p w14:paraId="77904278" w14:textId="77777777" w:rsidR="00B27CBD" w:rsidRDefault="00B27CBD">
      <w:pPr>
        <w:pStyle w:val="GDMO2"/>
        <w:rPr>
          <w:rFonts w:ascii="Arial" w:hAnsi="Arial"/>
        </w:rPr>
      </w:pPr>
      <w:r>
        <w:rPr>
          <w:rFonts w:ascii="Arial" w:hAnsi="Arial"/>
        </w:rPr>
        <w:t>BEHAVIOUR</w:t>
      </w:r>
    </w:p>
    <w:p w14:paraId="7452FC16" w14:textId="77777777" w:rsidR="00B27CBD" w:rsidRDefault="00B27CBD">
      <w:pPr>
        <w:pStyle w:val="GDMO3"/>
        <w:rPr>
          <w:rFonts w:ascii="Arial" w:hAnsi="Arial"/>
        </w:rPr>
      </w:pPr>
      <w:r>
        <w:rPr>
          <w:rFonts w:ascii="Arial" w:hAnsi="Arial"/>
        </w:rPr>
        <w:t>generalMeasurementAttributeBehaviour;</w:t>
      </w:r>
    </w:p>
    <w:p w14:paraId="2E9DD9FF"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31136};</w:t>
      </w:r>
    </w:p>
    <w:p w14:paraId="78C0C4CE" w14:textId="77777777" w:rsidR="00B27CBD" w:rsidRDefault="00B27CBD">
      <w:pPr>
        <w:pStyle w:val="GDMO1"/>
        <w:rPr>
          <w:rFonts w:ascii="Arial" w:hAnsi="Arial"/>
          <w:b/>
        </w:rPr>
      </w:pPr>
    </w:p>
    <w:p w14:paraId="164B0362" w14:textId="77777777" w:rsidR="00B27CBD" w:rsidRDefault="00B27CBD">
      <w:pPr>
        <w:pStyle w:val="Heading3"/>
      </w:pPr>
      <w:bookmarkStart w:id="741" w:name="_Toc509323194"/>
      <w:r>
        <w:t>C.3.11.37</w:t>
      </w:r>
      <w:r>
        <w:tab/>
        <w:t>succCipheringModeControlPerSgsn</w:t>
      </w:r>
      <w:bookmarkEnd w:id="741"/>
    </w:p>
    <w:p w14:paraId="56CD737C" w14:textId="77777777" w:rsidR="00B27CBD" w:rsidRDefault="00B27CBD">
      <w:pPr>
        <w:pStyle w:val="GDMO1"/>
        <w:rPr>
          <w:rFonts w:ascii="Arial" w:hAnsi="Arial"/>
        </w:rPr>
      </w:pPr>
      <w:r>
        <w:rPr>
          <w:rFonts w:ascii="Arial" w:hAnsi="Arial"/>
        </w:rPr>
        <w:t xml:space="preserve">succCipheringModeControlPerSgsn </w:t>
      </w:r>
      <w:r>
        <w:rPr>
          <w:rFonts w:ascii="Arial" w:hAnsi="Arial"/>
          <w:b/>
        </w:rPr>
        <w:t>ATTRIBUTE</w:t>
      </w:r>
    </w:p>
    <w:p w14:paraId="22D42E52" w14:textId="77777777" w:rsidR="00B27CBD" w:rsidRDefault="00B27CBD">
      <w:pPr>
        <w:pStyle w:val="GDMO2"/>
        <w:rPr>
          <w:rFonts w:ascii="Arial" w:hAnsi="Arial"/>
        </w:rPr>
      </w:pPr>
      <w:r>
        <w:rPr>
          <w:rFonts w:ascii="Arial" w:hAnsi="Arial"/>
        </w:rPr>
        <w:t>WITH ATTRIBUTE SYNTAX</w:t>
      </w:r>
    </w:p>
    <w:p w14:paraId="4101C433" w14:textId="77777777" w:rsidR="00B27CBD" w:rsidRDefault="00B27CBD">
      <w:pPr>
        <w:pStyle w:val="GDMO3"/>
        <w:rPr>
          <w:rFonts w:ascii="Arial" w:hAnsi="Arial"/>
        </w:rPr>
      </w:pPr>
      <w:r>
        <w:rPr>
          <w:rFonts w:ascii="Arial" w:hAnsi="Arial"/>
        </w:rPr>
        <w:t>GSM1204TypeModule.GSMMeasurementType1;</w:t>
      </w:r>
    </w:p>
    <w:p w14:paraId="7BD0AC25" w14:textId="77777777" w:rsidR="00B27CBD" w:rsidRDefault="00B27CBD">
      <w:pPr>
        <w:pStyle w:val="GDMO2"/>
        <w:rPr>
          <w:rFonts w:ascii="Arial" w:hAnsi="Arial"/>
        </w:rPr>
      </w:pPr>
      <w:r>
        <w:rPr>
          <w:rFonts w:ascii="Arial" w:hAnsi="Arial"/>
        </w:rPr>
        <w:t>BEHAVIOUR</w:t>
      </w:r>
    </w:p>
    <w:p w14:paraId="0F68FC8F" w14:textId="77777777" w:rsidR="00B27CBD" w:rsidRDefault="00B27CBD">
      <w:pPr>
        <w:pStyle w:val="GDMO3"/>
        <w:rPr>
          <w:rFonts w:ascii="Arial" w:hAnsi="Arial"/>
        </w:rPr>
      </w:pPr>
      <w:r>
        <w:rPr>
          <w:rFonts w:ascii="Arial" w:hAnsi="Arial"/>
        </w:rPr>
        <w:t>generalMeasurementAttributeBehaviour;</w:t>
      </w:r>
    </w:p>
    <w:p w14:paraId="49ADA9D4"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31138};</w:t>
      </w:r>
    </w:p>
    <w:p w14:paraId="2659067B" w14:textId="77777777" w:rsidR="00B27CBD" w:rsidRDefault="00B27CBD">
      <w:pPr>
        <w:pStyle w:val="GDMO1"/>
        <w:rPr>
          <w:rFonts w:ascii="Arial" w:hAnsi="Arial"/>
        </w:rPr>
      </w:pPr>
    </w:p>
    <w:p w14:paraId="405A55B4" w14:textId="77777777" w:rsidR="00B27CBD" w:rsidRDefault="00B27CBD">
      <w:pPr>
        <w:pStyle w:val="Heading3"/>
      </w:pPr>
      <w:bookmarkStart w:id="742" w:name="_Toc509323195"/>
      <w:r>
        <w:t>C.3.11.38</w:t>
      </w:r>
      <w:r>
        <w:tab/>
        <w:t>nbrOfSubStandby</w:t>
      </w:r>
      <w:bookmarkEnd w:id="742"/>
      <w:r>
        <w:tab/>
      </w:r>
    </w:p>
    <w:p w14:paraId="6496BCFF" w14:textId="77777777" w:rsidR="00B27CBD" w:rsidRDefault="00B27CBD">
      <w:pPr>
        <w:pStyle w:val="GDMO1"/>
        <w:rPr>
          <w:rFonts w:ascii="Arial" w:hAnsi="Arial"/>
        </w:rPr>
      </w:pPr>
      <w:r>
        <w:rPr>
          <w:rFonts w:ascii="Arial" w:hAnsi="Arial"/>
        </w:rPr>
        <w:t xml:space="preserve">nbrOfSubStandby </w:t>
      </w:r>
      <w:r>
        <w:rPr>
          <w:rFonts w:ascii="Arial" w:hAnsi="Arial"/>
          <w:b/>
        </w:rPr>
        <w:t>ATTRIBUTE</w:t>
      </w:r>
    </w:p>
    <w:p w14:paraId="05DD5DFA" w14:textId="77777777" w:rsidR="00B27CBD" w:rsidRDefault="00B27CBD">
      <w:pPr>
        <w:pStyle w:val="GDMO2"/>
        <w:rPr>
          <w:rFonts w:ascii="Arial" w:hAnsi="Arial"/>
        </w:rPr>
      </w:pPr>
      <w:r>
        <w:rPr>
          <w:rFonts w:ascii="Arial" w:hAnsi="Arial"/>
        </w:rPr>
        <w:t>WITH ATTRIBUTE SYNTAX</w:t>
      </w:r>
    </w:p>
    <w:p w14:paraId="186B0369" w14:textId="77777777" w:rsidR="00B27CBD" w:rsidRDefault="00B27CBD">
      <w:pPr>
        <w:pStyle w:val="GDMO3"/>
        <w:rPr>
          <w:rFonts w:ascii="Arial" w:hAnsi="Arial"/>
        </w:rPr>
      </w:pPr>
      <w:r>
        <w:rPr>
          <w:rFonts w:ascii="Arial" w:hAnsi="Arial"/>
        </w:rPr>
        <w:t>GSM1204TypeModule.GSMMeasurementType1;</w:t>
      </w:r>
    </w:p>
    <w:p w14:paraId="5C6E807A" w14:textId="77777777" w:rsidR="00B27CBD" w:rsidRDefault="00B27CBD">
      <w:pPr>
        <w:pStyle w:val="GDMO2"/>
        <w:rPr>
          <w:rFonts w:ascii="Arial" w:hAnsi="Arial"/>
        </w:rPr>
      </w:pPr>
      <w:r>
        <w:rPr>
          <w:rFonts w:ascii="Arial" w:hAnsi="Arial"/>
        </w:rPr>
        <w:t>BEHAVIOUR</w:t>
      </w:r>
    </w:p>
    <w:p w14:paraId="16439E0B" w14:textId="77777777" w:rsidR="00B27CBD" w:rsidRDefault="00B27CBD">
      <w:pPr>
        <w:pStyle w:val="GDMO3"/>
        <w:rPr>
          <w:rFonts w:ascii="Arial" w:hAnsi="Arial"/>
        </w:rPr>
      </w:pPr>
      <w:r>
        <w:rPr>
          <w:rFonts w:ascii="Arial" w:hAnsi="Arial"/>
        </w:rPr>
        <w:t>generalMeasurementAttributeBehaviour;</w:t>
      </w:r>
    </w:p>
    <w:p w14:paraId="3B12B7AE"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31138};</w:t>
      </w:r>
    </w:p>
    <w:p w14:paraId="581D6414" w14:textId="77777777" w:rsidR="00B27CBD" w:rsidRDefault="00B27CBD">
      <w:pPr>
        <w:pStyle w:val="GDMO1"/>
        <w:rPr>
          <w:rFonts w:ascii="Arial" w:hAnsi="Arial"/>
          <w:b/>
        </w:rPr>
      </w:pPr>
    </w:p>
    <w:p w14:paraId="7A95333F" w14:textId="77777777" w:rsidR="00B27CBD" w:rsidRDefault="00B27CBD">
      <w:pPr>
        <w:pStyle w:val="Heading3"/>
      </w:pPr>
      <w:bookmarkStart w:id="743" w:name="_Toc509323196"/>
      <w:r>
        <w:t>C.3.11.39</w:t>
      </w:r>
      <w:r>
        <w:tab/>
        <w:t>meanNbrOfSubStandby</w:t>
      </w:r>
      <w:bookmarkEnd w:id="743"/>
    </w:p>
    <w:p w14:paraId="48DBEBE0" w14:textId="77777777" w:rsidR="00B27CBD" w:rsidRDefault="00B27CBD">
      <w:pPr>
        <w:pStyle w:val="GDMO1"/>
        <w:rPr>
          <w:rFonts w:ascii="Arial" w:hAnsi="Arial"/>
        </w:rPr>
      </w:pPr>
      <w:r>
        <w:rPr>
          <w:rFonts w:ascii="Arial" w:hAnsi="Arial"/>
        </w:rPr>
        <w:t xml:space="preserve">meanNbrOfSubStandby </w:t>
      </w:r>
      <w:r>
        <w:rPr>
          <w:rFonts w:ascii="Arial" w:hAnsi="Arial"/>
          <w:b/>
        </w:rPr>
        <w:t>ATTRIBUTE</w:t>
      </w:r>
    </w:p>
    <w:p w14:paraId="37F4D11C" w14:textId="77777777" w:rsidR="00B27CBD" w:rsidRDefault="00B27CBD">
      <w:pPr>
        <w:pStyle w:val="GDMO2"/>
        <w:rPr>
          <w:rFonts w:ascii="Arial" w:hAnsi="Arial"/>
        </w:rPr>
      </w:pPr>
      <w:r>
        <w:rPr>
          <w:rFonts w:ascii="Arial" w:hAnsi="Arial"/>
        </w:rPr>
        <w:t>WITH ATTRIBUTE SYNTAX</w:t>
      </w:r>
    </w:p>
    <w:p w14:paraId="4606E5C1" w14:textId="77777777" w:rsidR="00B27CBD" w:rsidRDefault="00B27CBD">
      <w:pPr>
        <w:pStyle w:val="GDMO3"/>
        <w:rPr>
          <w:rFonts w:ascii="Arial" w:hAnsi="Arial"/>
        </w:rPr>
      </w:pPr>
      <w:r>
        <w:rPr>
          <w:rFonts w:ascii="Arial" w:hAnsi="Arial"/>
        </w:rPr>
        <w:t>GSM1204TypeModule.GSMMeasurementType1;</w:t>
      </w:r>
    </w:p>
    <w:p w14:paraId="11A8FB00" w14:textId="77777777" w:rsidR="00B27CBD" w:rsidRDefault="00B27CBD">
      <w:pPr>
        <w:pStyle w:val="GDMO2"/>
        <w:rPr>
          <w:rFonts w:ascii="Arial" w:hAnsi="Arial"/>
        </w:rPr>
      </w:pPr>
      <w:r>
        <w:rPr>
          <w:rFonts w:ascii="Arial" w:hAnsi="Arial"/>
        </w:rPr>
        <w:t>BEHAVIOUR</w:t>
      </w:r>
    </w:p>
    <w:p w14:paraId="1AB1F955" w14:textId="77777777" w:rsidR="00B27CBD" w:rsidRDefault="00B27CBD">
      <w:pPr>
        <w:pStyle w:val="GDMO3"/>
        <w:rPr>
          <w:rFonts w:ascii="Arial" w:hAnsi="Arial"/>
        </w:rPr>
      </w:pPr>
      <w:r>
        <w:rPr>
          <w:rFonts w:ascii="Arial" w:hAnsi="Arial"/>
        </w:rPr>
        <w:t>generalMeasurementAttributeBehaviour;</w:t>
      </w:r>
    </w:p>
    <w:p w14:paraId="38B6EC8C"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31139};</w:t>
      </w:r>
    </w:p>
    <w:p w14:paraId="5C9D9950" w14:textId="77777777" w:rsidR="00B27CBD" w:rsidRDefault="00B27CBD">
      <w:pPr>
        <w:pStyle w:val="GDMO1"/>
        <w:rPr>
          <w:rFonts w:ascii="Arial" w:hAnsi="Arial"/>
        </w:rPr>
      </w:pPr>
    </w:p>
    <w:p w14:paraId="250F85D4" w14:textId="77777777" w:rsidR="00B27CBD" w:rsidRDefault="00B27CBD">
      <w:pPr>
        <w:pStyle w:val="Heading3"/>
      </w:pPr>
      <w:bookmarkStart w:id="744" w:name="_Toc509323197"/>
      <w:r>
        <w:t>C.3.11.40</w:t>
      </w:r>
      <w:r>
        <w:tab/>
        <w:t>maxNbrOfSubStandby</w:t>
      </w:r>
      <w:bookmarkEnd w:id="744"/>
      <w:r>
        <w:tab/>
      </w:r>
    </w:p>
    <w:p w14:paraId="5F8DE1D7" w14:textId="77777777" w:rsidR="00B27CBD" w:rsidRDefault="00B27CBD">
      <w:pPr>
        <w:pStyle w:val="GDMO1"/>
        <w:rPr>
          <w:rFonts w:ascii="Arial" w:hAnsi="Arial"/>
        </w:rPr>
      </w:pPr>
      <w:r>
        <w:rPr>
          <w:rFonts w:ascii="Arial" w:hAnsi="Arial"/>
        </w:rPr>
        <w:t xml:space="preserve">maxNbrOfSubStandby </w:t>
      </w:r>
      <w:r>
        <w:rPr>
          <w:rFonts w:ascii="Arial" w:hAnsi="Arial"/>
          <w:b/>
        </w:rPr>
        <w:t>ATTRIBUTE</w:t>
      </w:r>
    </w:p>
    <w:p w14:paraId="611DEE6A" w14:textId="77777777" w:rsidR="00B27CBD" w:rsidRDefault="00B27CBD">
      <w:pPr>
        <w:pStyle w:val="GDMO2"/>
        <w:rPr>
          <w:rFonts w:ascii="Arial" w:hAnsi="Arial"/>
        </w:rPr>
      </w:pPr>
      <w:r>
        <w:rPr>
          <w:rFonts w:ascii="Arial" w:hAnsi="Arial"/>
        </w:rPr>
        <w:t>WITH ATTRIBUTE SYNTAX</w:t>
      </w:r>
    </w:p>
    <w:p w14:paraId="54503545" w14:textId="77777777" w:rsidR="00B27CBD" w:rsidRDefault="00B27CBD">
      <w:pPr>
        <w:pStyle w:val="GDMO3"/>
        <w:rPr>
          <w:rFonts w:ascii="Arial" w:hAnsi="Arial"/>
        </w:rPr>
      </w:pPr>
      <w:r>
        <w:rPr>
          <w:rFonts w:ascii="Arial" w:hAnsi="Arial"/>
        </w:rPr>
        <w:t>GSM1204TypeModule.GSMMeasurementType1;</w:t>
      </w:r>
    </w:p>
    <w:p w14:paraId="24186CF6" w14:textId="77777777" w:rsidR="00B27CBD" w:rsidRDefault="00B27CBD">
      <w:pPr>
        <w:pStyle w:val="GDMO2"/>
        <w:rPr>
          <w:rFonts w:ascii="Arial" w:hAnsi="Arial"/>
        </w:rPr>
      </w:pPr>
      <w:r>
        <w:rPr>
          <w:rFonts w:ascii="Arial" w:hAnsi="Arial"/>
        </w:rPr>
        <w:t>BEHAVIOUR</w:t>
      </w:r>
    </w:p>
    <w:p w14:paraId="5818EB7D" w14:textId="77777777" w:rsidR="00B27CBD" w:rsidRDefault="00B27CBD">
      <w:pPr>
        <w:pStyle w:val="GDMO3"/>
        <w:rPr>
          <w:rFonts w:ascii="Arial" w:hAnsi="Arial"/>
        </w:rPr>
      </w:pPr>
      <w:r>
        <w:rPr>
          <w:rFonts w:ascii="Arial" w:hAnsi="Arial"/>
        </w:rPr>
        <w:t>generalMeasurementAttributeBehaviour;</w:t>
      </w:r>
    </w:p>
    <w:p w14:paraId="4F0EF73F"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31140};</w:t>
      </w:r>
    </w:p>
    <w:p w14:paraId="0C3007C1" w14:textId="77777777" w:rsidR="00B27CBD" w:rsidRDefault="00B27CBD">
      <w:pPr>
        <w:pStyle w:val="GDMO1"/>
        <w:rPr>
          <w:rFonts w:ascii="Arial" w:hAnsi="Arial"/>
          <w:b/>
        </w:rPr>
      </w:pPr>
    </w:p>
    <w:p w14:paraId="29A61EC1" w14:textId="77777777" w:rsidR="00B27CBD" w:rsidRDefault="00B27CBD">
      <w:pPr>
        <w:pStyle w:val="Heading3"/>
      </w:pPr>
      <w:bookmarkStart w:id="745" w:name="_Toc509323198"/>
      <w:r>
        <w:t>C.3.11.41</w:t>
      </w:r>
      <w:r>
        <w:tab/>
        <w:t>nbrOfSubReady</w:t>
      </w:r>
      <w:bookmarkEnd w:id="745"/>
    </w:p>
    <w:p w14:paraId="64F688F5" w14:textId="77777777" w:rsidR="00B27CBD" w:rsidRDefault="00B27CBD">
      <w:pPr>
        <w:pStyle w:val="GDMO1"/>
        <w:rPr>
          <w:rFonts w:ascii="Arial" w:hAnsi="Arial"/>
        </w:rPr>
      </w:pPr>
      <w:r>
        <w:rPr>
          <w:rFonts w:ascii="Arial" w:hAnsi="Arial"/>
        </w:rPr>
        <w:t xml:space="preserve">nbrOfSubReady </w:t>
      </w:r>
      <w:r>
        <w:rPr>
          <w:rFonts w:ascii="Arial" w:hAnsi="Arial"/>
          <w:b/>
        </w:rPr>
        <w:t>ATTRIBUTE</w:t>
      </w:r>
    </w:p>
    <w:p w14:paraId="60F11DB5" w14:textId="77777777" w:rsidR="00B27CBD" w:rsidRDefault="00B27CBD">
      <w:pPr>
        <w:pStyle w:val="GDMO2"/>
        <w:rPr>
          <w:rFonts w:ascii="Arial" w:hAnsi="Arial"/>
        </w:rPr>
      </w:pPr>
      <w:r>
        <w:rPr>
          <w:rFonts w:ascii="Arial" w:hAnsi="Arial"/>
        </w:rPr>
        <w:t>WITH ATTRIBUTE SYNTAX</w:t>
      </w:r>
    </w:p>
    <w:p w14:paraId="1D0D8884" w14:textId="77777777" w:rsidR="00B27CBD" w:rsidRDefault="00B27CBD">
      <w:pPr>
        <w:pStyle w:val="GDMO3"/>
        <w:rPr>
          <w:rFonts w:ascii="Arial" w:hAnsi="Arial"/>
        </w:rPr>
      </w:pPr>
      <w:r>
        <w:rPr>
          <w:rFonts w:ascii="Arial" w:hAnsi="Arial"/>
        </w:rPr>
        <w:t>GSM1204TypeModule.GSMMeasurementType1;</w:t>
      </w:r>
    </w:p>
    <w:p w14:paraId="2B3AE8AD" w14:textId="77777777" w:rsidR="00B27CBD" w:rsidRDefault="00B27CBD">
      <w:pPr>
        <w:pStyle w:val="GDMO2"/>
        <w:rPr>
          <w:rFonts w:ascii="Arial" w:hAnsi="Arial"/>
        </w:rPr>
      </w:pPr>
      <w:r>
        <w:rPr>
          <w:rFonts w:ascii="Arial" w:hAnsi="Arial"/>
        </w:rPr>
        <w:t>BEHAVIOUR</w:t>
      </w:r>
    </w:p>
    <w:p w14:paraId="0DFCFB95" w14:textId="77777777" w:rsidR="00B27CBD" w:rsidRDefault="00B27CBD">
      <w:pPr>
        <w:pStyle w:val="GDMO3"/>
        <w:rPr>
          <w:rFonts w:ascii="Arial" w:hAnsi="Arial"/>
        </w:rPr>
      </w:pPr>
      <w:r>
        <w:rPr>
          <w:rFonts w:ascii="Arial" w:hAnsi="Arial"/>
        </w:rPr>
        <w:t>generalMeasurementAttributeBehaviour;</w:t>
      </w:r>
    </w:p>
    <w:p w14:paraId="3D4C4897"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31141};</w:t>
      </w:r>
    </w:p>
    <w:p w14:paraId="32898AF2" w14:textId="77777777" w:rsidR="00B27CBD" w:rsidRDefault="00B27CBD">
      <w:pPr>
        <w:pStyle w:val="GDMO1"/>
        <w:rPr>
          <w:rFonts w:ascii="Arial" w:hAnsi="Arial"/>
        </w:rPr>
      </w:pPr>
    </w:p>
    <w:p w14:paraId="61A42155" w14:textId="77777777" w:rsidR="00B27CBD" w:rsidRDefault="00B27CBD">
      <w:pPr>
        <w:pStyle w:val="Heading3"/>
      </w:pPr>
      <w:bookmarkStart w:id="746" w:name="_Toc509323199"/>
      <w:r>
        <w:t>C.3.11.42</w:t>
      </w:r>
      <w:r>
        <w:tab/>
        <w:t>meanNbrOfSubReady</w:t>
      </w:r>
      <w:bookmarkEnd w:id="746"/>
      <w:r>
        <w:tab/>
      </w:r>
    </w:p>
    <w:p w14:paraId="709F954A" w14:textId="77777777" w:rsidR="00B27CBD" w:rsidRDefault="00B27CBD">
      <w:pPr>
        <w:pStyle w:val="GDMO1"/>
        <w:rPr>
          <w:rFonts w:ascii="Arial" w:hAnsi="Arial"/>
        </w:rPr>
      </w:pPr>
      <w:r>
        <w:rPr>
          <w:rFonts w:ascii="Arial" w:hAnsi="Arial"/>
        </w:rPr>
        <w:t xml:space="preserve">meanNbrOfSubReady </w:t>
      </w:r>
      <w:r>
        <w:rPr>
          <w:rFonts w:ascii="Arial" w:hAnsi="Arial"/>
          <w:b/>
        </w:rPr>
        <w:t>ATTRIBUTE</w:t>
      </w:r>
    </w:p>
    <w:p w14:paraId="352F28CD" w14:textId="77777777" w:rsidR="00B27CBD" w:rsidRDefault="00B27CBD">
      <w:pPr>
        <w:pStyle w:val="GDMO2"/>
        <w:rPr>
          <w:rFonts w:ascii="Arial" w:hAnsi="Arial"/>
        </w:rPr>
      </w:pPr>
      <w:r>
        <w:rPr>
          <w:rFonts w:ascii="Arial" w:hAnsi="Arial"/>
        </w:rPr>
        <w:t>WITH ATTRIBUTE SYNTAX</w:t>
      </w:r>
    </w:p>
    <w:p w14:paraId="6D3D101E" w14:textId="77777777" w:rsidR="00B27CBD" w:rsidRDefault="00B27CBD">
      <w:pPr>
        <w:pStyle w:val="GDMO3"/>
        <w:rPr>
          <w:rFonts w:ascii="Arial" w:hAnsi="Arial"/>
        </w:rPr>
      </w:pPr>
      <w:r>
        <w:rPr>
          <w:rFonts w:ascii="Arial" w:hAnsi="Arial"/>
        </w:rPr>
        <w:t>GSM1204TypeModule.GSMMeasurementType1;</w:t>
      </w:r>
    </w:p>
    <w:p w14:paraId="5AA05252" w14:textId="77777777" w:rsidR="00B27CBD" w:rsidRDefault="00B27CBD">
      <w:pPr>
        <w:pStyle w:val="GDMO2"/>
        <w:rPr>
          <w:rFonts w:ascii="Arial" w:hAnsi="Arial"/>
        </w:rPr>
      </w:pPr>
      <w:r>
        <w:rPr>
          <w:rFonts w:ascii="Arial" w:hAnsi="Arial"/>
        </w:rPr>
        <w:t>BEHAVIOUR</w:t>
      </w:r>
    </w:p>
    <w:p w14:paraId="538304B5" w14:textId="77777777" w:rsidR="00B27CBD" w:rsidRDefault="00B27CBD">
      <w:pPr>
        <w:pStyle w:val="GDMO3"/>
        <w:rPr>
          <w:rFonts w:ascii="Arial" w:hAnsi="Arial"/>
        </w:rPr>
      </w:pPr>
      <w:r>
        <w:rPr>
          <w:rFonts w:ascii="Arial" w:hAnsi="Arial"/>
        </w:rPr>
        <w:t>generalMeasurementAttributeBehaviour;</w:t>
      </w:r>
    </w:p>
    <w:p w14:paraId="64586353"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31142};</w:t>
      </w:r>
    </w:p>
    <w:p w14:paraId="2DE7639C" w14:textId="77777777" w:rsidR="00B27CBD" w:rsidRDefault="00B27CBD">
      <w:pPr>
        <w:pStyle w:val="GDMO1"/>
        <w:rPr>
          <w:rFonts w:ascii="Arial" w:hAnsi="Arial"/>
          <w:b/>
        </w:rPr>
      </w:pPr>
    </w:p>
    <w:p w14:paraId="20E52633" w14:textId="77777777" w:rsidR="00B27CBD" w:rsidRDefault="00B27CBD">
      <w:pPr>
        <w:pStyle w:val="Heading3"/>
      </w:pPr>
      <w:bookmarkStart w:id="747" w:name="_Toc509323200"/>
      <w:r>
        <w:t>C.3.11.43</w:t>
      </w:r>
      <w:r>
        <w:tab/>
        <w:t>maxNbrOfSubReady</w:t>
      </w:r>
      <w:bookmarkEnd w:id="747"/>
    </w:p>
    <w:p w14:paraId="11F733CB" w14:textId="77777777" w:rsidR="00B27CBD" w:rsidRDefault="00B27CBD">
      <w:pPr>
        <w:pStyle w:val="GDMO1"/>
        <w:rPr>
          <w:rFonts w:ascii="Arial" w:hAnsi="Arial"/>
        </w:rPr>
      </w:pPr>
      <w:r>
        <w:rPr>
          <w:rFonts w:ascii="Arial" w:hAnsi="Arial"/>
        </w:rPr>
        <w:t xml:space="preserve">maxNbrOfSubReady </w:t>
      </w:r>
      <w:r>
        <w:rPr>
          <w:rFonts w:ascii="Arial" w:hAnsi="Arial"/>
          <w:b/>
        </w:rPr>
        <w:t>ATTRIBUTE</w:t>
      </w:r>
    </w:p>
    <w:p w14:paraId="538AAE3D" w14:textId="77777777" w:rsidR="00B27CBD" w:rsidRDefault="00B27CBD">
      <w:pPr>
        <w:pStyle w:val="GDMO2"/>
        <w:rPr>
          <w:rFonts w:ascii="Arial" w:hAnsi="Arial"/>
        </w:rPr>
      </w:pPr>
      <w:r>
        <w:rPr>
          <w:rFonts w:ascii="Arial" w:hAnsi="Arial"/>
        </w:rPr>
        <w:t>WITH ATTRIBUTE SYNTAX</w:t>
      </w:r>
    </w:p>
    <w:p w14:paraId="0A4B3C8B" w14:textId="77777777" w:rsidR="00B27CBD" w:rsidRDefault="00B27CBD">
      <w:pPr>
        <w:pStyle w:val="GDMO3"/>
        <w:rPr>
          <w:rFonts w:ascii="Arial" w:hAnsi="Arial"/>
        </w:rPr>
      </w:pPr>
      <w:r>
        <w:rPr>
          <w:rFonts w:ascii="Arial" w:hAnsi="Arial"/>
        </w:rPr>
        <w:t>GSM1204TypeModule.GSMMeasurementType1;</w:t>
      </w:r>
    </w:p>
    <w:p w14:paraId="035E66EF" w14:textId="77777777" w:rsidR="00B27CBD" w:rsidRDefault="00B27CBD">
      <w:pPr>
        <w:pStyle w:val="GDMO2"/>
        <w:rPr>
          <w:rFonts w:ascii="Arial" w:hAnsi="Arial"/>
        </w:rPr>
      </w:pPr>
      <w:r>
        <w:rPr>
          <w:rFonts w:ascii="Arial" w:hAnsi="Arial"/>
        </w:rPr>
        <w:t>BEHAVIOUR</w:t>
      </w:r>
    </w:p>
    <w:p w14:paraId="579F8869" w14:textId="77777777" w:rsidR="00B27CBD" w:rsidRDefault="00B27CBD">
      <w:pPr>
        <w:pStyle w:val="GDMO3"/>
        <w:rPr>
          <w:rFonts w:ascii="Arial" w:hAnsi="Arial"/>
        </w:rPr>
      </w:pPr>
      <w:r>
        <w:rPr>
          <w:rFonts w:ascii="Arial" w:hAnsi="Arial"/>
        </w:rPr>
        <w:t>generalMeasurementAttributeBehaviour;</w:t>
      </w:r>
    </w:p>
    <w:p w14:paraId="1E40F6B8"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31143};</w:t>
      </w:r>
    </w:p>
    <w:p w14:paraId="3D45AAC4" w14:textId="77777777" w:rsidR="00B27CBD" w:rsidRDefault="00B27CBD">
      <w:pPr>
        <w:pStyle w:val="GDMO1"/>
        <w:rPr>
          <w:rFonts w:ascii="Arial" w:hAnsi="Arial"/>
        </w:rPr>
      </w:pPr>
    </w:p>
    <w:p w14:paraId="34B4E457" w14:textId="77777777" w:rsidR="00B27CBD" w:rsidRDefault="00B27CBD">
      <w:pPr>
        <w:pStyle w:val="Heading3"/>
      </w:pPr>
      <w:bookmarkStart w:id="748" w:name="_Toc509323201"/>
      <w:r>
        <w:t>C.3.11.44</w:t>
      </w:r>
      <w:r>
        <w:tab/>
        <w:t>nbrOfCheckIMEIRequests</w:t>
      </w:r>
      <w:bookmarkEnd w:id="748"/>
      <w:r>
        <w:tab/>
      </w:r>
    </w:p>
    <w:p w14:paraId="1AA8ADDB" w14:textId="77777777" w:rsidR="00B27CBD" w:rsidRDefault="00B27CBD">
      <w:pPr>
        <w:pStyle w:val="GDMO1"/>
        <w:rPr>
          <w:rFonts w:ascii="Arial" w:hAnsi="Arial"/>
        </w:rPr>
      </w:pPr>
      <w:r>
        <w:rPr>
          <w:rFonts w:ascii="Arial" w:hAnsi="Arial"/>
        </w:rPr>
        <w:t xml:space="preserve">nbrOfCheckIMEIRequests </w:t>
      </w:r>
      <w:r>
        <w:rPr>
          <w:rFonts w:ascii="Arial" w:hAnsi="Arial"/>
          <w:b/>
        </w:rPr>
        <w:t>ATTRIBUTE</w:t>
      </w:r>
    </w:p>
    <w:p w14:paraId="542272A4" w14:textId="77777777" w:rsidR="00B27CBD" w:rsidRDefault="00B27CBD">
      <w:pPr>
        <w:pStyle w:val="GDMO2"/>
        <w:rPr>
          <w:rFonts w:ascii="Arial" w:hAnsi="Arial"/>
        </w:rPr>
      </w:pPr>
      <w:r>
        <w:rPr>
          <w:rFonts w:ascii="Arial" w:hAnsi="Arial"/>
        </w:rPr>
        <w:t>WITH ATTRIBUTE SYNTAX</w:t>
      </w:r>
    </w:p>
    <w:p w14:paraId="4894CD60" w14:textId="77777777" w:rsidR="00B27CBD" w:rsidRDefault="00B27CBD">
      <w:pPr>
        <w:pStyle w:val="GDMO3"/>
        <w:rPr>
          <w:rFonts w:ascii="Arial" w:hAnsi="Arial"/>
        </w:rPr>
      </w:pPr>
      <w:r>
        <w:rPr>
          <w:rFonts w:ascii="Arial" w:hAnsi="Arial"/>
        </w:rPr>
        <w:t>GSM1204TypeModule.GSMMeasurementType1;</w:t>
      </w:r>
    </w:p>
    <w:p w14:paraId="0F97C6E0" w14:textId="77777777" w:rsidR="00B27CBD" w:rsidRDefault="00B27CBD">
      <w:pPr>
        <w:pStyle w:val="GDMO2"/>
        <w:rPr>
          <w:rFonts w:ascii="Arial" w:hAnsi="Arial"/>
        </w:rPr>
      </w:pPr>
      <w:r>
        <w:rPr>
          <w:rFonts w:ascii="Arial" w:hAnsi="Arial"/>
        </w:rPr>
        <w:t>BEHAVIOUR</w:t>
      </w:r>
    </w:p>
    <w:p w14:paraId="4CB54189" w14:textId="77777777" w:rsidR="00B27CBD" w:rsidRDefault="00B27CBD">
      <w:pPr>
        <w:pStyle w:val="GDMO3"/>
        <w:rPr>
          <w:rFonts w:ascii="Arial" w:hAnsi="Arial"/>
        </w:rPr>
      </w:pPr>
      <w:r>
        <w:rPr>
          <w:rFonts w:ascii="Arial" w:hAnsi="Arial"/>
        </w:rPr>
        <w:t>generalMeasurementAttributeBehaviour;</w:t>
      </w:r>
    </w:p>
    <w:p w14:paraId="60A00D85"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31144};</w:t>
      </w:r>
    </w:p>
    <w:p w14:paraId="77337E9B" w14:textId="77777777" w:rsidR="00B27CBD" w:rsidRDefault="00B27CBD">
      <w:pPr>
        <w:pStyle w:val="GDMO1"/>
        <w:rPr>
          <w:rFonts w:ascii="Arial" w:hAnsi="Arial"/>
          <w:b/>
        </w:rPr>
      </w:pPr>
    </w:p>
    <w:p w14:paraId="0D8CF19B" w14:textId="77777777" w:rsidR="00B27CBD" w:rsidRDefault="00B27CBD">
      <w:pPr>
        <w:pStyle w:val="Heading3"/>
      </w:pPr>
      <w:bookmarkStart w:id="749" w:name="_Toc509323202"/>
      <w:r>
        <w:t>C.3.11.45</w:t>
      </w:r>
      <w:r>
        <w:tab/>
        <w:t>nbrOfWhiteAnswerInSgsn</w:t>
      </w:r>
      <w:bookmarkEnd w:id="749"/>
    </w:p>
    <w:p w14:paraId="731D6CFF" w14:textId="77777777" w:rsidR="00B27CBD" w:rsidRDefault="00B27CBD">
      <w:pPr>
        <w:pStyle w:val="GDMO1"/>
        <w:rPr>
          <w:rFonts w:ascii="Arial" w:hAnsi="Arial"/>
        </w:rPr>
      </w:pPr>
      <w:r>
        <w:rPr>
          <w:rFonts w:ascii="Arial" w:hAnsi="Arial"/>
        </w:rPr>
        <w:t xml:space="preserve">nbrOfWhiteAnswerInSgsn </w:t>
      </w:r>
      <w:r>
        <w:rPr>
          <w:rFonts w:ascii="Arial" w:hAnsi="Arial"/>
          <w:b/>
        </w:rPr>
        <w:t>ATTRIBUTE</w:t>
      </w:r>
    </w:p>
    <w:p w14:paraId="4AEB5A7D" w14:textId="77777777" w:rsidR="00B27CBD" w:rsidRDefault="00B27CBD">
      <w:pPr>
        <w:pStyle w:val="GDMO2"/>
        <w:rPr>
          <w:rFonts w:ascii="Arial" w:hAnsi="Arial"/>
        </w:rPr>
      </w:pPr>
      <w:r>
        <w:rPr>
          <w:rFonts w:ascii="Arial" w:hAnsi="Arial"/>
        </w:rPr>
        <w:t>WITH ATTRIBUTE SYNTAX</w:t>
      </w:r>
    </w:p>
    <w:p w14:paraId="41FB3DF5" w14:textId="77777777" w:rsidR="00B27CBD" w:rsidRDefault="00B27CBD">
      <w:pPr>
        <w:pStyle w:val="GDMO3"/>
        <w:rPr>
          <w:rFonts w:ascii="Arial" w:hAnsi="Arial"/>
        </w:rPr>
      </w:pPr>
      <w:r>
        <w:rPr>
          <w:rFonts w:ascii="Arial" w:hAnsi="Arial"/>
        </w:rPr>
        <w:t>GSM1204TypeModule.GSMMeasurementType1;</w:t>
      </w:r>
    </w:p>
    <w:p w14:paraId="5E84C3F5" w14:textId="77777777" w:rsidR="00B27CBD" w:rsidRDefault="00B27CBD">
      <w:pPr>
        <w:pStyle w:val="GDMO2"/>
        <w:rPr>
          <w:rFonts w:ascii="Arial" w:hAnsi="Arial"/>
        </w:rPr>
      </w:pPr>
      <w:r>
        <w:rPr>
          <w:rFonts w:ascii="Arial" w:hAnsi="Arial"/>
        </w:rPr>
        <w:t>BEHAVIOUR</w:t>
      </w:r>
    </w:p>
    <w:p w14:paraId="265E73AF" w14:textId="77777777" w:rsidR="00B27CBD" w:rsidRDefault="00B27CBD">
      <w:pPr>
        <w:pStyle w:val="GDMO3"/>
        <w:rPr>
          <w:rFonts w:ascii="Arial" w:hAnsi="Arial"/>
        </w:rPr>
      </w:pPr>
      <w:r>
        <w:rPr>
          <w:rFonts w:ascii="Arial" w:hAnsi="Arial"/>
        </w:rPr>
        <w:t>generalMeasurementAttributeBehaviour;</w:t>
      </w:r>
    </w:p>
    <w:p w14:paraId="1088C6B6"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31145};</w:t>
      </w:r>
    </w:p>
    <w:p w14:paraId="6A3BE831" w14:textId="77777777" w:rsidR="00B27CBD" w:rsidRDefault="00B27CBD">
      <w:pPr>
        <w:pStyle w:val="GDMO1"/>
        <w:rPr>
          <w:rFonts w:ascii="Arial" w:hAnsi="Arial"/>
        </w:rPr>
      </w:pPr>
    </w:p>
    <w:p w14:paraId="174782DC" w14:textId="77777777" w:rsidR="00B27CBD" w:rsidRDefault="00B27CBD">
      <w:pPr>
        <w:pStyle w:val="Heading3"/>
      </w:pPr>
      <w:bookmarkStart w:id="750" w:name="_Toc509323203"/>
      <w:r>
        <w:t>C.3.11.46</w:t>
      </w:r>
      <w:r>
        <w:tab/>
        <w:t>nbrOfGreyAnswerInSgsn</w:t>
      </w:r>
      <w:bookmarkEnd w:id="750"/>
      <w:r>
        <w:tab/>
      </w:r>
    </w:p>
    <w:p w14:paraId="2D73EA58" w14:textId="77777777" w:rsidR="00B27CBD" w:rsidRDefault="00B27CBD">
      <w:pPr>
        <w:pStyle w:val="GDMO1"/>
        <w:rPr>
          <w:rFonts w:ascii="Arial" w:hAnsi="Arial"/>
        </w:rPr>
      </w:pPr>
      <w:r>
        <w:rPr>
          <w:rFonts w:ascii="Arial" w:hAnsi="Arial"/>
        </w:rPr>
        <w:t xml:space="preserve">nbrOfGreyAnswerInSgsn </w:t>
      </w:r>
      <w:r>
        <w:rPr>
          <w:rFonts w:ascii="Arial" w:hAnsi="Arial"/>
          <w:b/>
        </w:rPr>
        <w:t>ATTRIBUTE</w:t>
      </w:r>
    </w:p>
    <w:p w14:paraId="52F20331" w14:textId="77777777" w:rsidR="00B27CBD" w:rsidRDefault="00B27CBD">
      <w:pPr>
        <w:pStyle w:val="GDMO2"/>
        <w:rPr>
          <w:rFonts w:ascii="Arial" w:hAnsi="Arial"/>
        </w:rPr>
      </w:pPr>
      <w:r>
        <w:rPr>
          <w:rFonts w:ascii="Arial" w:hAnsi="Arial"/>
        </w:rPr>
        <w:t>WITH ATTRIBUTE SYNTAX</w:t>
      </w:r>
    </w:p>
    <w:p w14:paraId="297144BF" w14:textId="77777777" w:rsidR="00B27CBD" w:rsidRDefault="00B27CBD">
      <w:pPr>
        <w:pStyle w:val="GDMO3"/>
        <w:rPr>
          <w:rFonts w:ascii="Arial" w:hAnsi="Arial"/>
        </w:rPr>
      </w:pPr>
      <w:r>
        <w:rPr>
          <w:rFonts w:ascii="Arial" w:hAnsi="Arial"/>
        </w:rPr>
        <w:t>GSM1204TypeModule.GSMMeasurementType1;</w:t>
      </w:r>
    </w:p>
    <w:p w14:paraId="796713F9" w14:textId="77777777" w:rsidR="00B27CBD" w:rsidRDefault="00B27CBD">
      <w:pPr>
        <w:pStyle w:val="GDMO2"/>
        <w:rPr>
          <w:rFonts w:ascii="Arial" w:hAnsi="Arial"/>
        </w:rPr>
      </w:pPr>
      <w:r>
        <w:rPr>
          <w:rFonts w:ascii="Arial" w:hAnsi="Arial"/>
        </w:rPr>
        <w:t>BEHAVIOUR</w:t>
      </w:r>
    </w:p>
    <w:p w14:paraId="02762754" w14:textId="77777777" w:rsidR="00B27CBD" w:rsidRDefault="00B27CBD">
      <w:pPr>
        <w:pStyle w:val="GDMO3"/>
        <w:rPr>
          <w:rFonts w:ascii="Arial" w:hAnsi="Arial"/>
        </w:rPr>
      </w:pPr>
      <w:r>
        <w:rPr>
          <w:rFonts w:ascii="Arial" w:hAnsi="Arial"/>
        </w:rPr>
        <w:t>generalMeasurementAttributeBehaviour;</w:t>
      </w:r>
    </w:p>
    <w:p w14:paraId="09CF7C57"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31146};</w:t>
      </w:r>
    </w:p>
    <w:p w14:paraId="77E1B945" w14:textId="77777777" w:rsidR="00B27CBD" w:rsidRDefault="00B27CBD">
      <w:pPr>
        <w:pStyle w:val="GDMO1"/>
        <w:rPr>
          <w:rFonts w:ascii="Arial" w:hAnsi="Arial"/>
          <w:b/>
        </w:rPr>
      </w:pPr>
    </w:p>
    <w:p w14:paraId="298D8E95" w14:textId="77777777" w:rsidR="00B27CBD" w:rsidRDefault="00B27CBD">
      <w:pPr>
        <w:pStyle w:val="Heading3"/>
      </w:pPr>
      <w:bookmarkStart w:id="751" w:name="_Toc509323204"/>
      <w:r>
        <w:t>C.3.11.47</w:t>
      </w:r>
      <w:r>
        <w:tab/>
        <w:t>nbrOfBlackAnswerInSgsn</w:t>
      </w:r>
      <w:bookmarkEnd w:id="751"/>
      <w:r>
        <w:tab/>
      </w:r>
    </w:p>
    <w:p w14:paraId="36A3C4DE" w14:textId="77777777" w:rsidR="00B27CBD" w:rsidRDefault="00B27CBD">
      <w:pPr>
        <w:pStyle w:val="GDMO1"/>
        <w:rPr>
          <w:rFonts w:ascii="Arial" w:hAnsi="Arial"/>
        </w:rPr>
      </w:pPr>
      <w:r>
        <w:rPr>
          <w:rFonts w:ascii="Arial" w:hAnsi="Arial"/>
        </w:rPr>
        <w:t xml:space="preserve">nbrOfBlackAnswerInSgsn </w:t>
      </w:r>
      <w:r>
        <w:rPr>
          <w:rFonts w:ascii="Arial" w:hAnsi="Arial"/>
          <w:b/>
        </w:rPr>
        <w:t>ATTRIBUTE</w:t>
      </w:r>
    </w:p>
    <w:p w14:paraId="43C45137" w14:textId="77777777" w:rsidR="00B27CBD" w:rsidRDefault="00B27CBD">
      <w:pPr>
        <w:pStyle w:val="GDMO2"/>
        <w:rPr>
          <w:rFonts w:ascii="Arial" w:hAnsi="Arial"/>
        </w:rPr>
      </w:pPr>
      <w:r>
        <w:rPr>
          <w:rFonts w:ascii="Arial" w:hAnsi="Arial"/>
        </w:rPr>
        <w:t>WITH ATTRIBUTE SYNTAX</w:t>
      </w:r>
    </w:p>
    <w:p w14:paraId="5D6C7947" w14:textId="77777777" w:rsidR="00B27CBD" w:rsidRDefault="00B27CBD">
      <w:pPr>
        <w:pStyle w:val="GDMO3"/>
        <w:rPr>
          <w:rFonts w:ascii="Arial" w:hAnsi="Arial"/>
        </w:rPr>
      </w:pPr>
      <w:r>
        <w:rPr>
          <w:rFonts w:ascii="Arial" w:hAnsi="Arial"/>
        </w:rPr>
        <w:t>GSM1204TypeModule.GSMMeasurementType1;</w:t>
      </w:r>
    </w:p>
    <w:p w14:paraId="257591E1" w14:textId="77777777" w:rsidR="00B27CBD" w:rsidRDefault="00B27CBD">
      <w:pPr>
        <w:pStyle w:val="GDMO2"/>
        <w:rPr>
          <w:rFonts w:ascii="Arial" w:hAnsi="Arial"/>
        </w:rPr>
      </w:pPr>
      <w:r>
        <w:rPr>
          <w:rFonts w:ascii="Arial" w:hAnsi="Arial"/>
        </w:rPr>
        <w:t>BEHAVIOUR</w:t>
      </w:r>
    </w:p>
    <w:p w14:paraId="2A6A2C99" w14:textId="77777777" w:rsidR="00B27CBD" w:rsidRDefault="00B27CBD">
      <w:pPr>
        <w:pStyle w:val="GDMO3"/>
        <w:rPr>
          <w:rFonts w:ascii="Arial" w:hAnsi="Arial"/>
        </w:rPr>
      </w:pPr>
      <w:r>
        <w:rPr>
          <w:rFonts w:ascii="Arial" w:hAnsi="Arial"/>
        </w:rPr>
        <w:t>generalMeasurementAttributeBehaviour;</w:t>
      </w:r>
    </w:p>
    <w:p w14:paraId="463DA47A"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31147};</w:t>
      </w:r>
    </w:p>
    <w:p w14:paraId="45DBAD51" w14:textId="77777777" w:rsidR="00B27CBD" w:rsidRDefault="00B27CBD">
      <w:pPr>
        <w:pStyle w:val="GDMO1"/>
        <w:rPr>
          <w:rFonts w:ascii="Arial" w:hAnsi="Arial"/>
          <w:b/>
        </w:rPr>
      </w:pPr>
    </w:p>
    <w:p w14:paraId="1794E3D4" w14:textId="77777777" w:rsidR="00B27CBD" w:rsidRDefault="00B27CBD">
      <w:pPr>
        <w:pStyle w:val="Heading3"/>
      </w:pPr>
      <w:bookmarkStart w:id="752" w:name="_Toc509323205"/>
      <w:r>
        <w:t>C.3.11.48</w:t>
      </w:r>
      <w:r>
        <w:tab/>
        <w:t>nbrOfUnknownAnswerInSgsn</w:t>
      </w:r>
      <w:bookmarkEnd w:id="752"/>
      <w:r>
        <w:tab/>
      </w:r>
    </w:p>
    <w:p w14:paraId="45F508F8" w14:textId="77777777" w:rsidR="00B27CBD" w:rsidRDefault="00B27CBD">
      <w:pPr>
        <w:pStyle w:val="GDMO1"/>
        <w:rPr>
          <w:rFonts w:ascii="Arial" w:hAnsi="Arial"/>
        </w:rPr>
      </w:pPr>
      <w:r>
        <w:rPr>
          <w:rFonts w:ascii="Arial" w:hAnsi="Arial"/>
        </w:rPr>
        <w:t xml:space="preserve">nbrOfUnknownAnswerInSgsn </w:t>
      </w:r>
      <w:r>
        <w:rPr>
          <w:rFonts w:ascii="Arial" w:hAnsi="Arial"/>
          <w:b/>
        </w:rPr>
        <w:t>ATTRIBUTE</w:t>
      </w:r>
    </w:p>
    <w:p w14:paraId="6465DA79" w14:textId="77777777" w:rsidR="00B27CBD" w:rsidRDefault="00B27CBD">
      <w:pPr>
        <w:pStyle w:val="GDMO2"/>
        <w:rPr>
          <w:rFonts w:ascii="Arial" w:hAnsi="Arial"/>
        </w:rPr>
      </w:pPr>
      <w:r>
        <w:rPr>
          <w:rFonts w:ascii="Arial" w:hAnsi="Arial"/>
        </w:rPr>
        <w:t>WITH ATTRIBUTE SYNTAX</w:t>
      </w:r>
    </w:p>
    <w:p w14:paraId="327B3FA1" w14:textId="77777777" w:rsidR="00B27CBD" w:rsidRDefault="00B27CBD">
      <w:pPr>
        <w:pStyle w:val="GDMO3"/>
        <w:rPr>
          <w:rFonts w:ascii="Arial" w:hAnsi="Arial"/>
        </w:rPr>
      </w:pPr>
      <w:r>
        <w:rPr>
          <w:rFonts w:ascii="Arial" w:hAnsi="Arial"/>
        </w:rPr>
        <w:t>GSM1204TypeModule.GSMMeasurementType1;</w:t>
      </w:r>
    </w:p>
    <w:p w14:paraId="3D44DE01" w14:textId="77777777" w:rsidR="00B27CBD" w:rsidRDefault="00B27CBD">
      <w:pPr>
        <w:pStyle w:val="GDMO2"/>
        <w:rPr>
          <w:rFonts w:ascii="Arial" w:hAnsi="Arial"/>
        </w:rPr>
      </w:pPr>
      <w:r>
        <w:rPr>
          <w:rFonts w:ascii="Arial" w:hAnsi="Arial"/>
        </w:rPr>
        <w:t>BEHAVIOUR</w:t>
      </w:r>
    </w:p>
    <w:p w14:paraId="16059007" w14:textId="77777777" w:rsidR="00B27CBD" w:rsidRDefault="00B27CBD">
      <w:pPr>
        <w:pStyle w:val="GDMO3"/>
        <w:rPr>
          <w:rFonts w:ascii="Arial" w:hAnsi="Arial"/>
        </w:rPr>
      </w:pPr>
      <w:r>
        <w:rPr>
          <w:rFonts w:ascii="Arial" w:hAnsi="Arial"/>
        </w:rPr>
        <w:t>generalMeasurementAttributeBehaviour;</w:t>
      </w:r>
    </w:p>
    <w:p w14:paraId="6E7310D7"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31148};</w:t>
      </w:r>
    </w:p>
    <w:p w14:paraId="4F5A0011" w14:textId="77777777" w:rsidR="00B27CBD" w:rsidRDefault="00B27CBD">
      <w:pPr>
        <w:pStyle w:val="GDMO1"/>
        <w:rPr>
          <w:rFonts w:ascii="Arial" w:hAnsi="Arial"/>
          <w:b/>
        </w:rPr>
      </w:pPr>
    </w:p>
    <w:p w14:paraId="4AC15EAC" w14:textId="77777777" w:rsidR="00B27CBD" w:rsidRDefault="00B27CBD">
      <w:pPr>
        <w:pStyle w:val="Heading3"/>
      </w:pPr>
      <w:bookmarkStart w:id="753" w:name="_Toc509323206"/>
      <w:r>
        <w:t>C.3.11.49</w:t>
      </w:r>
      <w:r>
        <w:tab/>
        <w:t>attPacketSwitchedPaging</w:t>
      </w:r>
      <w:bookmarkEnd w:id="753"/>
      <w:r>
        <w:tab/>
      </w:r>
    </w:p>
    <w:p w14:paraId="7759C5CC" w14:textId="77777777" w:rsidR="00B27CBD" w:rsidRDefault="00B27CBD">
      <w:pPr>
        <w:pStyle w:val="GDMO1"/>
        <w:rPr>
          <w:rFonts w:ascii="Arial" w:hAnsi="Arial"/>
        </w:rPr>
      </w:pPr>
      <w:r>
        <w:rPr>
          <w:rFonts w:ascii="Arial" w:hAnsi="Arial"/>
        </w:rPr>
        <w:t xml:space="preserve">attPacketSwitchedPaging </w:t>
      </w:r>
      <w:r>
        <w:rPr>
          <w:rFonts w:ascii="Arial" w:hAnsi="Arial"/>
          <w:b/>
        </w:rPr>
        <w:t>ATTRIBUTE</w:t>
      </w:r>
    </w:p>
    <w:p w14:paraId="4A0610BB" w14:textId="77777777" w:rsidR="00B27CBD" w:rsidRDefault="00B27CBD">
      <w:pPr>
        <w:pStyle w:val="GDMO2"/>
        <w:rPr>
          <w:rFonts w:ascii="Arial" w:hAnsi="Arial"/>
        </w:rPr>
      </w:pPr>
      <w:r>
        <w:rPr>
          <w:rFonts w:ascii="Arial" w:hAnsi="Arial"/>
        </w:rPr>
        <w:t>WITH ATTRIBUTE SYNTAX</w:t>
      </w:r>
    </w:p>
    <w:p w14:paraId="65BCA5E1" w14:textId="77777777" w:rsidR="00B27CBD" w:rsidRDefault="00B27CBD">
      <w:pPr>
        <w:pStyle w:val="GDMO3"/>
        <w:rPr>
          <w:rFonts w:ascii="Arial" w:hAnsi="Arial"/>
        </w:rPr>
      </w:pPr>
      <w:r>
        <w:rPr>
          <w:rFonts w:ascii="Arial" w:hAnsi="Arial"/>
        </w:rPr>
        <w:t>GSM1204TypeModule.GSMMeasurementType1;</w:t>
      </w:r>
    </w:p>
    <w:p w14:paraId="1134A1AD" w14:textId="77777777" w:rsidR="00B27CBD" w:rsidRDefault="00B27CBD">
      <w:pPr>
        <w:pStyle w:val="GDMO2"/>
        <w:rPr>
          <w:rFonts w:ascii="Arial" w:hAnsi="Arial"/>
        </w:rPr>
      </w:pPr>
      <w:r>
        <w:rPr>
          <w:rFonts w:ascii="Arial" w:hAnsi="Arial"/>
        </w:rPr>
        <w:t>BEHAVIOUR</w:t>
      </w:r>
    </w:p>
    <w:p w14:paraId="2B2B23C5" w14:textId="77777777" w:rsidR="00B27CBD" w:rsidRDefault="00B27CBD">
      <w:pPr>
        <w:pStyle w:val="GDMO3"/>
        <w:rPr>
          <w:rFonts w:ascii="Arial" w:hAnsi="Arial"/>
        </w:rPr>
      </w:pPr>
      <w:r>
        <w:rPr>
          <w:rFonts w:ascii="Arial" w:hAnsi="Arial"/>
        </w:rPr>
        <w:t>generalMeasurementAttributeBehaviour;</w:t>
      </w:r>
    </w:p>
    <w:p w14:paraId="3107FFB4"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31149};</w:t>
      </w:r>
    </w:p>
    <w:p w14:paraId="1AE96CA4" w14:textId="77777777" w:rsidR="00B27CBD" w:rsidRDefault="00B27CBD">
      <w:pPr>
        <w:pStyle w:val="GDMO1"/>
        <w:rPr>
          <w:rFonts w:ascii="Arial" w:hAnsi="Arial"/>
          <w:b/>
        </w:rPr>
      </w:pPr>
    </w:p>
    <w:p w14:paraId="07F997AA" w14:textId="77777777" w:rsidR="00B27CBD" w:rsidRDefault="00B27CBD">
      <w:pPr>
        <w:pStyle w:val="Heading3"/>
      </w:pPr>
      <w:bookmarkStart w:id="754" w:name="_Toc509323207"/>
      <w:r>
        <w:t>C.3.11.50</w:t>
      </w:r>
      <w:r>
        <w:tab/>
        <w:t>unsuccPacketSwitchedPaging</w:t>
      </w:r>
      <w:bookmarkEnd w:id="754"/>
      <w:r>
        <w:tab/>
      </w:r>
    </w:p>
    <w:p w14:paraId="0D3BFE32" w14:textId="77777777" w:rsidR="00B27CBD" w:rsidRDefault="00B27CBD">
      <w:pPr>
        <w:pStyle w:val="GDMO1"/>
        <w:rPr>
          <w:rFonts w:ascii="Arial" w:hAnsi="Arial"/>
        </w:rPr>
      </w:pPr>
      <w:r>
        <w:rPr>
          <w:rFonts w:ascii="Arial" w:hAnsi="Arial"/>
        </w:rPr>
        <w:t xml:space="preserve">unsuccPacketSwitchedPaging </w:t>
      </w:r>
      <w:r>
        <w:rPr>
          <w:rFonts w:ascii="Arial" w:hAnsi="Arial"/>
          <w:b/>
        </w:rPr>
        <w:t>ATTRIBUTE</w:t>
      </w:r>
    </w:p>
    <w:p w14:paraId="519388CC" w14:textId="77777777" w:rsidR="00B27CBD" w:rsidRDefault="00B27CBD">
      <w:pPr>
        <w:pStyle w:val="GDMO2"/>
        <w:rPr>
          <w:rFonts w:ascii="Arial" w:hAnsi="Arial"/>
        </w:rPr>
      </w:pPr>
      <w:r>
        <w:rPr>
          <w:rFonts w:ascii="Arial" w:hAnsi="Arial"/>
        </w:rPr>
        <w:t>WITH ATTRIBUTE SYNTAX</w:t>
      </w:r>
    </w:p>
    <w:p w14:paraId="23F3E2A3" w14:textId="77777777" w:rsidR="00B27CBD" w:rsidRDefault="00B27CBD">
      <w:pPr>
        <w:pStyle w:val="GDMO3"/>
        <w:rPr>
          <w:rFonts w:ascii="Arial" w:hAnsi="Arial"/>
        </w:rPr>
      </w:pPr>
      <w:r>
        <w:rPr>
          <w:rFonts w:ascii="Arial" w:hAnsi="Arial"/>
        </w:rPr>
        <w:t>GSM1204TypeModule.GSMMeasurementType1;</w:t>
      </w:r>
    </w:p>
    <w:p w14:paraId="5E4A499A" w14:textId="77777777" w:rsidR="00B27CBD" w:rsidRDefault="00B27CBD">
      <w:pPr>
        <w:pStyle w:val="GDMO2"/>
        <w:rPr>
          <w:rFonts w:ascii="Arial" w:hAnsi="Arial"/>
        </w:rPr>
      </w:pPr>
      <w:r>
        <w:rPr>
          <w:rFonts w:ascii="Arial" w:hAnsi="Arial"/>
        </w:rPr>
        <w:t>BEHAVIOUR</w:t>
      </w:r>
    </w:p>
    <w:p w14:paraId="62F6703C" w14:textId="77777777" w:rsidR="00B27CBD" w:rsidRDefault="00B27CBD">
      <w:pPr>
        <w:pStyle w:val="GDMO3"/>
        <w:rPr>
          <w:rFonts w:ascii="Arial" w:hAnsi="Arial"/>
        </w:rPr>
      </w:pPr>
      <w:r>
        <w:rPr>
          <w:rFonts w:ascii="Arial" w:hAnsi="Arial"/>
        </w:rPr>
        <w:t>generalMeasurementAttributeBehaviour;</w:t>
      </w:r>
    </w:p>
    <w:p w14:paraId="233C9F17"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31150};</w:t>
      </w:r>
    </w:p>
    <w:p w14:paraId="67B00168" w14:textId="77777777" w:rsidR="00B27CBD" w:rsidRDefault="00B27CBD">
      <w:pPr>
        <w:pStyle w:val="GDMO1"/>
        <w:rPr>
          <w:rFonts w:ascii="Arial" w:hAnsi="Arial"/>
          <w:b/>
        </w:rPr>
      </w:pPr>
    </w:p>
    <w:p w14:paraId="6632DAA1" w14:textId="77777777" w:rsidR="00B27CBD" w:rsidRDefault="00B27CBD">
      <w:pPr>
        <w:pStyle w:val="Heading3"/>
      </w:pPr>
      <w:bookmarkStart w:id="755" w:name="_Toc509323208"/>
      <w:r>
        <w:t>C.3.11.51</w:t>
      </w:r>
      <w:r>
        <w:tab/>
        <w:t>attPsPagingPerRoutingArea</w:t>
      </w:r>
      <w:bookmarkEnd w:id="755"/>
      <w:r>
        <w:tab/>
      </w:r>
    </w:p>
    <w:p w14:paraId="47FA4940" w14:textId="77777777" w:rsidR="00B27CBD" w:rsidRDefault="00B27CBD">
      <w:pPr>
        <w:pStyle w:val="GDMO1"/>
        <w:rPr>
          <w:rFonts w:ascii="Arial" w:hAnsi="Arial"/>
        </w:rPr>
      </w:pPr>
      <w:r>
        <w:rPr>
          <w:rFonts w:ascii="Arial" w:hAnsi="Arial"/>
        </w:rPr>
        <w:t xml:space="preserve">attPsPagingPerRoutingArea </w:t>
      </w:r>
      <w:r>
        <w:rPr>
          <w:rFonts w:ascii="Arial" w:hAnsi="Arial"/>
          <w:b/>
        </w:rPr>
        <w:t>ATTRIBUTE</w:t>
      </w:r>
    </w:p>
    <w:p w14:paraId="67D8F244" w14:textId="77777777" w:rsidR="00B27CBD" w:rsidRDefault="00B27CBD">
      <w:pPr>
        <w:pStyle w:val="GDMO2"/>
        <w:rPr>
          <w:rFonts w:ascii="Arial" w:hAnsi="Arial"/>
        </w:rPr>
      </w:pPr>
      <w:r>
        <w:rPr>
          <w:rFonts w:ascii="Arial" w:hAnsi="Arial"/>
        </w:rPr>
        <w:t>WITH ATTRIBUTE SYNTAX</w:t>
      </w:r>
    </w:p>
    <w:p w14:paraId="08D308A0" w14:textId="77777777" w:rsidR="00B27CBD" w:rsidRDefault="00B27CBD">
      <w:pPr>
        <w:pStyle w:val="GDMO3"/>
        <w:rPr>
          <w:rFonts w:ascii="Arial" w:hAnsi="Arial"/>
        </w:rPr>
      </w:pPr>
      <w:r>
        <w:rPr>
          <w:rFonts w:ascii="Arial" w:hAnsi="Arial"/>
        </w:rPr>
        <w:t>GSM1204TypeModule.GSMMeasurementType7;</w:t>
      </w:r>
    </w:p>
    <w:p w14:paraId="22FEA783" w14:textId="77777777" w:rsidR="00B27CBD" w:rsidRDefault="00B27CBD">
      <w:pPr>
        <w:pStyle w:val="GDMO2"/>
        <w:rPr>
          <w:rFonts w:ascii="Arial" w:hAnsi="Arial"/>
        </w:rPr>
      </w:pPr>
      <w:r>
        <w:rPr>
          <w:rFonts w:ascii="Arial" w:hAnsi="Arial"/>
        </w:rPr>
        <w:t>BEHAVIOUR</w:t>
      </w:r>
    </w:p>
    <w:p w14:paraId="1E6D07B6" w14:textId="77777777" w:rsidR="00B27CBD" w:rsidRDefault="00B27CBD">
      <w:pPr>
        <w:pStyle w:val="GDMO3"/>
        <w:rPr>
          <w:rFonts w:ascii="Arial" w:hAnsi="Arial"/>
        </w:rPr>
      </w:pPr>
      <w:r>
        <w:rPr>
          <w:rFonts w:ascii="Arial" w:hAnsi="Arial"/>
        </w:rPr>
        <w:t>generalMeasurementAttributeBehaviour;</w:t>
      </w:r>
    </w:p>
    <w:p w14:paraId="57CD90A8"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31151};</w:t>
      </w:r>
    </w:p>
    <w:p w14:paraId="04335813" w14:textId="77777777" w:rsidR="00B27CBD" w:rsidRDefault="00B27CBD">
      <w:pPr>
        <w:pStyle w:val="GDMO1"/>
        <w:rPr>
          <w:rFonts w:ascii="Arial" w:hAnsi="Arial"/>
          <w:b/>
        </w:rPr>
      </w:pPr>
    </w:p>
    <w:p w14:paraId="40C6789D" w14:textId="77777777" w:rsidR="00B27CBD" w:rsidRDefault="00B27CBD">
      <w:pPr>
        <w:pStyle w:val="Heading3"/>
      </w:pPr>
      <w:bookmarkStart w:id="756" w:name="_Toc509323209"/>
      <w:r>
        <w:t>C.3.11.52</w:t>
      </w:r>
      <w:r>
        <w:tab/>
        <w:t>unsuccPsPagingPerRoutingArea</w:t>
      </w:r>
      <w:bookmarkEnd w:id="756"/>
      <w:r>
        <w:tab/>
      </w:r>
    </w:p>
    <w:p w14:paraId="190E0338" w14:textId="77777777" w:rsidR="00B27CBD" w:rsidRDefault="00B27CBD">
      <w:pPr>
        <w:pStyle w:val="GDMO1"/>
        <w:rPr>
          <w:rFonts w:ascii="Arial" w:hAnsi="Arial"/>
        </w:rPr>
      </w:pPr>
      <w:r>
        <w:rPr>
          <w:rFonts w:ascii="Arial" w:hAnsi="Arial"/>
        </w:rPr>
        <w:t xml:space="preserve">unsuccPsPagingPerRoutingArea </w:t>
      </w:r>
      <w:r>
        <w:rPr>
          <w:rFonts w:ascii="Arial" w:hAnsi="Arial"/>
          <w:b/>
        </w:rPr>
        <w:t>ATTRIBUTE</w:t>
      </w:r>
    </w:p>
    <w:p w14:paraId="499E2933" w14:textId="77777777" w:rsidR="00B27CBD" w:rsidRDefault="00B27CBD">
      <w:pPr>
        <w:pStyle w:val="GDMO2"/>
        <w:rPr>
          <w:rFonts w:ascii="Arial" w:hAnsi="Arial"/>
        </w:rPr>
      </w:pPr>
      <w:r>
        <w:rPr>
          <w:rFonts w:ascii="Arial" w:hAnsi="Arial"/>
        </w:rPr>
        <w:t>WITH ATTRIBUTE SYNTAX</w:t>
      </w:r>
    </w:p>
    <w:p w14:paraId="539F69A9" w14:textId="77777777" w:rsidR="00B27CBD" w:rsidRDefault="00B27CBD">
      <w:pPr>
        <w:pStyle w:val="GDMO3"/>
        <w:rPr>
          <w:rFonts w:ascii="Arial" w:hAnsi="Arial"/>
        </w:rPr>
      </w:pPr>
      <w:r>
        <w:rPr>
          <w:rFonts w:ascii="Arial" w:hAnsi="Arial"/>
        </w:rPr>
        <w:t>GSM1204TypeModule.GSMMeasurementType7;</w:t>
      </w:r>
    </w:p>
    <w:p w14:paraId="25A553F5" w14:textId="77777777" w:rsidR="00B27CBD" w:rsidRDefault="00B27CBD">
      <w:pPr>
        <w:pStyle w:val="GDMO2"/>
        <w:rPr>
          <w:rFonts w:ascii="Arial" w:hAnsi="Arial"/>
        </w:rPr>
      </w:pPr>
      <w:r>
        <w:rPr>
          <w:rFonts w:ascii="Arial" w:hAnsi="Arial"/>
        </w:rPr>
        <w:t>BEHAVIOUR</w:t>
      </w:r>
    </w:p>
    <w:p w14:paraId="5292B67E" w14:textId="77777777" w:rsidR="00B27CBD" w:rsidRDefault="00B27CBD">
      <w:pPr>
        <w:pStyle w:val="GDMO3"/>
        <w:rPr>
          <w:rFonts w:ascii="Arial" w:hAnsi="Arial"/>
        </w:rPr>
      </w:pPr>
      <w:r>
        <w:rPr>
          <w:rFonts w:ascii="Arial" w:hAnsi="Arial"/>
        </w:rPr>
        <w:t>generalMeasurementAttributeBehaviour;</w:t>
      </w:r>
    </w:p>
    <w:p w14:paraId="616FED77"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31152};</w:t>
      </w:r>
    </w:p>
    <w:p w14:paraId="1DF5EB70" w14:textId="77777777" w:rsidR="00B27CBD" w:rsidRDefault="00B27CBD">
      <w:pPr>
        <w:pStyle w:val="GDMO1"/>
        <w:rPr>
          <w:rFonts w:ascii="Arial" w:hAnsi="Arial"/>
          <w:b/>
        </w:rPr>
      </w:pPr>
    </w:p>
    <w:p w14:paraId="7E55EF2A" w14:textId="77777777" w:rsidR="00B27CBD" w:rsidRDefault="00B27CBD">
      <w:pPr>
        <w:pStyle w:val="Heading3"/>
      </w:pPr>
      <w:bookmarkStart w:id="757" w:name="_Toc509323210"/>
      <w:r>
        <w:t>C.3.11.53</w:t>
      </w:r>
      <w:r>
        <w:tab/>
        <w:t>attActPdpContextMSPerSgsn</w:t>
      </w:r>
      <w:bookmarkEnd w:id="757"/>
      <w:r>
        <w:tab/>
      </w:r>
    </w:p>
    <w:p w14:paraId="41C52966" w14:textId="77777777" w:rsidR="00B27CBD" w:rsidRDefault="00B27CBD">
      <w:pPr>
        <w:pStyle w:val="GDMO1"/>
        <w:rPr>
          <w:rFonts w:ascii="Arial" w:hAnsi="Arial"/>
        </w:rPr>
      </w:pPr>
      <w:r>
        <w:rPr>
          <w:rFonts w:ascii="Arial" w:hAnsi="Arial"/>
        </w:rPr>
        <w:t xml:space="preserve">attActPdpContextMSPerSgsn </w:t>
      </w:r>
      <w:r>
        <w:rPr>
          <w:rFonts w:ascii="Arial" w:hAnsi="Arial"/>
          <w:b/>
        </w:rPr>
        <w:t>ATTRIBUTE</w:t>
      </w:r>
    </w:p>
    <w:p w14:paraId="43D213BC" w14:textId="77777777" w:rsidR="00B27CBD" w:rsidRDefault="00B27CBD">
      <w:pPr>
        <w:pStyle w:val="GDMO2"/>
        <w:rPr>
          <w:rFonts w:ascii="Arial" w:hAnsi="Arial"/>
        </w:rPr>
      </w:pPr>
      <w:r>
        <w:rPr>
          <w:rFonts w:ascii="Arial" w:hAnsi="Arial"/>
        </w:rPr>
        <w:t>WITH ATTRIBUTE SYNTAX</w:t>
      </w:r>
    </w:p>
    <w:p w14:paraId="6D4BD96D" w14:textId="77777777" w:rsidR="00B27CBD" w:rsidRDefault="00B27CBD">
      <w:pPr>
        <w:pStyle w:val="GDMO3"/>
        <w:rPr>
          <w:rFonts w:ascii="Arial" w:hAnsi="Arial"/>
        </w:rPr>
      </w:pPr>
      <w:r>
        <w:rPr>
          <w:rFonts w:ascii="Arial" w:hAnsi="Arial"/>
        </w:rPr>
        <w:t>GSM1204TypeModule.GSMMeasurementType1;</w:t>
      </w:r>
    </w:p>
    <w:p w14:paraId="11E12B67" w14:textId="77777777" w:rsidR="00B27CBD" w:rsidRDefault="00B27CBD">
      <w:pPr>
        <w:pStyle w:val="GDMO2"/>
        <w:rPr>
          <w:rFonts w:ascii="Arial" w:hAnsi="Arial"/>
        </w:rPr>
      </w:pPr>
      <w:r>
        <w:rPr>
          <w:rFonts w:ascii="Arial" w:hAnsi="Arial"/>
        </w:rPr>
        <w:t>BEHAVIOUR</w:t>
      </w:r>
    </w:p>
    <w:p w14:paraId="064ACB30" w14:textId="77777777" w:rsidR="00B27CBD" w:rsidRDefault="00B27CBD">
      <w:pPr>
        <w:pStyle w:val="GDMO3"/>
        <w:rPr>
          <w:rFonts w:ascii="Arial" w:hAnsi="Arial"/>
        </w:rPr>
      </w:pPr>
      <w:r>
        <w:rPr>
          <w:rFonts w:ascii="Arial" w:hAnsi="Arial"/>
        </w:rPr>
        <w:t>generalMeasurementAttributeBehaviour;</w:t>
      </w:r>
    </w:p>
    <w:p w14:paraId="7E61AFD3"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31153};</w:t>
      </w:r>
    </w:p>
    <w:p w14:paraId="04A3251F" w14:textId="77777777" w:rsidR="00B27CBD" w:rsidRDefault="00B27CBD">
      <w:pPr>
        <w:pStyle w:val="GDMO1"/>
        <w:rPr>
          <w:rFonts w:ascii="Arial" w:hAnsi="Arial"/>
          <w:b/>
        </w:rPr>
      </w:pPr>
    </w:p>
    <w:p w14:paraId="01D3C64B" w14:textId="77777777" w:rsidR="00B27CBD" w:rsidRDefault="00B27CBD">
      <w:pPr>
        <w:pStyle w:val="Heading3"/>
      </w:pPr>
      <w:bookmarkStart w:id="758" w:name="_Toc509323211"/>
      <w:r>
        <w:t>C.3.11.54</w:t>
      </w:r>
      <w:r>
        <w:tab/>
        <w:t>succActPdpContextMSPerSgsn</w:t>
      </w:r>
      <w:bookmarkEnd w:id="758"/>
      <w:r>
        <w:tab/>
      </w:r>
    </w:p>
    <w:p w14:paraId="346AEF48" w14:textId="77777777" w:rsidR="00B27CBD" w:rsidRDefault="00B27CBD">
      <w:pPr>
        <w:pStyle w:val="GDMO1"/>
        <w:rPr>
          <w:rFonts w:ascii="Arial" w:hAnsi="Arial"/>
        </w:rPr>
      </w:pPr>
      <w:r>
        <w:rPr>
          <w:rFonts w:ascii="Arial" w:hAnsi="Arial"/>
        </w:rPr>
        <w:t xml:space="preserve">succActPdpContextMSPerSgsn </w:t>
      </w:r>
      <w:r>
        <w:rPr>
          <w:rFonts w:ascii="Arial" w:hAnsi="Arial"/>
          <w:b/>
        </w:rPr>
        <w:t>ATTRIBUTE</w:t>
      </w:r>
    </w:p>
    <w:p w14:paraId="056A744E" w14:textId="77777777" w:rsidR="00B27CBD" w:rsidRDefault="00B27CBD">
      <w:pPr>
        <w:pStyle w:val="GDMO2"/>
        <w:rPr>
          <w:rFonts w:ascii="Arial" w:hAnsi="Arial"/>
        </w:rPr>
      </w:pPr>
      <w:r>
        <w:rPr>
          <w:rFonts w:ascii="Arial" w:hAnsi="Arial"/>
        </w:rPr>
        <w:t>WITH ATTRIBUTE SYNTAX</w:t>
      </w:r>
    </w:p>
    <w:p w14:paraId="5FFC81F7" w14:textId="77777777" w:rsidR="00B27CBD" w:rsidRDefault="00B27CBD">
      <w:pPr>
        <w:pStyle w:val="GDMO3"/>
        <w:rPr>
          <w:rFonts w:ascii="Arial" w:hAnsi="Arial"/>
        </w:rPr>
      </w:pPr>
      <w:r>
        <w:rPr>
          <w:rFonts w:ascii="Arial" w:hAnsi="Arial"/>
        </w:rPr>
        <w:t>GSM1204TypeModule.GSMMeasurementType1;</w:t>
      </w:r>
    </w:p>
    <w:p w14:paraId="7512D252" w14:textId="77777777" w:rsidR="00B27CBD" w:rsidRDefault="00B27CBD">
      <w:pPr>
        <w:pStyle w:val="GDMO2"/>
        <w:rPr>
          <w:rFonts w:ascii="Arial" w:hAnsi="Arial"/>
        </w:rPr>
      </w:pPr>
      <w:r>
        <w:rPr>
          <w:rFonts w:ascii="Arial" w:hAnsi="Arial"/>
        </w:rPr>
        <w:t>BEHAVIOUR</w:t>
      </w:r>
    </w:p>
    <w:p w14:paraId="6E1B7BB6" w14:textId="77777777" w:rsidR="00B27CBD" w:rsidRDefault="00B27CBD">
      <w:pPr>
        <w:pStyle w:val="GDMO3"/>
        <w:rPr>
          <w:rFonts w:ascii="Arial" w:hAnsi="Arial"/>
        </w:rPr>
      </w:pPr>
      <w:r>
        <w:rPr>
          <w:rFonts w:ascii="Arial" w:hAnsi="Arial"/>
        </w:rPr>
        <w:t>generalMeasurementAttributeBehaviour;</w:t>
      </w:r>
    </w:p>
    <w:p w14:paraId="2F65F2EC"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31154};</w:t>
      </w:r>
    </w:p>
    <w:p w14:paraId="752520AC" w14:textId="77777777" w:rsidR="00B27CBD" w:rsidRDefault="00B27CBD">
      <w:pPr>
        <w:pStyle w:val="GDMO1"/>
        <w:rPr>
          <w:rFonts w:ascii="Arial" w:hAnsi="Arial"/>
          <w:b/>
        </w:rPr>
      </w:pPr>
    </w:p>
    <w:p w14:paraId="2C6357A1" w14:textId="77777777" w:rsidR="00B27CBD" w:rsidRDefault="00B27CBD">
      <w:pPr>
        <w:pStyle w:val="Heading3"/>
      </w:pPr>
      <w:bookmarkStart w:id="759" w:name="_Toc509323212"/>
      <w:r>
        <w:t>C.3.11.55</w:t>
      </w:r>
      <w:r>
        <w:tab/>
        <w:t>attActPdpContextDynMSPerSgsn</w:t>
      </w:r>
      <w:bookmarkEnd w:id="759"/>
      <w:r>
        <w:tab/>
      </w:r>
    </w:p>
    <w:p w14:paraId="7A2579C0" w14:textId="77777777" w:rsidR="00B27CBD" w:rsidRDefault="00B27CBD">
      <w:pPr>
        <w:pStyle w:val="GDMO1"/>
        <w:rPr>
          <w:rFonts w:ascii="Arial" w:hAnsi="Arial"/>
        </w:rPr>
      </w:pPr>
      <w:r>
        <w:rPr>
          <w:rFonts w:ascii="Arial" w:hAnsi="Arial"/>
        </w:rPr>
        <w:t xml:space="preserve">attActPdpContextDynMSPerSgsn </w:t>
      </w:r>
      <w:r>
        <w:rPr>
          <w:rFonts w:ascii="Arial" w:hAnsi="Arial"/>
          <w:b/>
        </w:rPr>
        <w:t>ATTRIBUTE</w:t>
      </w:r>
    </w:p>
    <w:p w14:paraId="0ABCB8C8" w14:textId="77777777" w:rsidR="00B27CBD" w:rsidRDefault="00B27CBD">
      <w:pPr>
        <w:pStyle w:val="GDMO2"/>
        <w:rPr>
          <w:rFonts w:ascii="Arial" w:hAnsi="Arial"/>
        </w:rPr>
      </w:pPr>
      <w:r>
        <w:rPr>
          <w:rFonts w:ascii="Arial" w:hAnsi="Arial"/>
        </w:rPr>
        <w:t>WITH ATTRIBUTE SYNTAX</w:t>
      </w:r>
    </w:p>
    <w:p w14:paraId="05099837" w14:textId="77777777" w:rsidR="00B27CBD" w:rsidRDefault="00B27CBD">
      <w:pPr>
        <w:pStyle w:val="GDMO3"/>
        <w:rPr>
          <w:rFonts w:ascii="Arial" w:hAnsi="Arial"/>
        </w:rPr>
      </w:pPr>
      <w:r>
        <w:rPr>
          <w:rFonts w:ascii="Arial" w:hAnsi="Arial"/>
        </w:rPr>
        <w:t>GSM1204TypeModule.GSMMeasurementType1;</w:t>
      </w:r>
    </w:p>
    <w:p w14:paraId="5C213B5D" w14:textId="77777777" w:rsidR="00B27CBD" w:rsidRDefault="00B27CBD">
      <w:pPr>
        <w:pStyle w:val="GDMO2"/>
        <w:rPr>
          <w:rFonts w:ascii="Arial" w:hAnsi="Arial"/>
        </w:rPr>
      </w:pPr>
      <w:r>
        <w:rPr>
          <w:rFonts w:ascii="Arial" w:hAnsi="Arial"/>
        </w:rPr>
        <w:t>BEHAVIOUR</w:t>
      </w:r>
    </w:p>
    <w:p w14:paraId="01EF4045" w14:textId="77777777" w:rsidR="00B27CBD" w:rsidRDefault="00B27CBD">
      <w:pPr>
        <w:pStyle w:val="GDMO3"/>
        <w:rPr>
          <w:rFonts w:ascii="Arial" w:hAnsi="Arial"/>
        </w:rPr>
      </w:pPr>
      <w:r>
        <w:rPr>
          <w:rFonts w:ascii="Arial" w:hAnsi="Arial"/>
        </w:rPr>
        <w:t>generalMeasurementAttributeBehaviour;</w:t>
      </w:r>
    </w:p>
    <w:p w14:paraId="5281569B"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31155};</w:t>
      </w:r>
    </w:p>
    <w:p w14:paraId="46E45359" w14:textId="77777777" w:rsidR="00B27CBD" w:rsidRDefault="00B27CBD">
      <w:pPr>
        <w:pStyle w:val="GDMO1"/>
        <w:rPr>
          <w:rFonts w:ascii="Arial" w:hAnsi="Arial"/>
          <w:b/>
        </w:rPr>
      </w:pPr>
    </w:p>
    <w:p w14:paraId="405E6269" w14:textId="77777777" w:rsidR="00B27CBD" w:rsidRDefault="00B27CBD">
      <w:pPr>
        <w:pStyle w:val="Heading3"/>
      </w:pPr>
      <w:bookmarkStart w:id="760" w:name="_Toc509323213"/>
      <w:r>
        <w:t>C.3.11.56</w:t>
      </w:r>
      <w:r>
        <w:tab/>
        <w:t>succActPdpContextDynMSPerSgsn</w:t>
      </w:r>
      <w:bookmarkEnd w:id="760"/>
      <w:r>
        <w:tab/>
      </w:r>
    </w:p>
    <w:p w14:paraId="7FF23141" w14:textId="77777777" w:rsidR="00B27CBD" w:rsidRDefault="00B27CBD">
      <w:pPr>
        <w:pStyle w:val="GDMO1"/>
        <w:rPr>
          <w:rFonts w:ascii="Arial" w:hAnsi="Arial"/>
        </w:rPr>
      </w:pPr>
      <w:r>
        <w:rPr>
          <w:rFonts w:ascii="Arial" w:hAnsi="Arial"/>
        </w:rPr>
        <w:t xml:space="preserve">succActPdpContextDynMSPerSgsn </w:t>
      </w:r>
      <w:r>
        <w:rPr>
          <w:rFonts w:ascii="Arial" w:hAnsi="Arial"/>
          <w:b/>
        </w:rPr>
        <w:t>ATTRIBUTE</w:t>
      </w:r>
    </w:p>
    <w:p w14:paraId="09588606" w14:textId="77777777" w:rsidR="00B27CBD" w:rsidRDefault="00B27CBD">
      <w:pPr>
        <w:pStyle w:val="GDMO2"/>
        <w:rPr>
          <w:rFonts w:ascii="Arial" w:hAnsi="Arial"/>
        </w:rPr>
      </w:pPr>
      <w:r>
        <w:rPr>
          <w:rFonts w:ascii="Arial" w:hAnsi="Arial"/>
        </w:rPr>
        <w:t>WITH ATTRIBUTE SYNTAX</w:t>
      </w:r>
    </w:p>
    <w:p w14:paraId="241A4DF4" w14:textId="77777777" w:rsidR="00B27CBD" w:rsidRDefault="00B27CBD">
      <w:pPr>
        <w:pStyle w:val="GDMO3"/>
        <w:rPr>
          <w:rFonts w:ascii="Arial" w:hAnsi="Arial"/>
        </w:rPr>
      </w:pPr>
      <w:r>
        <w:rPr>
          <w:rFonts w:ascii="Arial" w:hAnsi="Arial"/>
        </w:rPr>
        <w:t>GSM1204TypeModule.GSMMeasurementType1;</w:t>
      </w:r>
    </w:p>
    <w:p w14:paraId="202D3ED8" w14:textId="77777777" w:rsidR="00B27CBD" w:rsidRDefault="00B27CBD">
      <w:pPr>
        <w:pStyle w:val="GDMO2"/>
        <w:rPr>
          <w:rFonts w:ascii="Arial" w:hAnsi="Arial"/>
        </w:rPr>
      </w:pPr>
      <w:r>
        <w:rPr>
          <w:rFonts w:ascii="Arial" w:hAnsi="Arial"/>
        </w:rPr>
        <w:t>BEHAVIOUR</w:t>
      </w:r>
    </w:p>
    <w:p w14:paraId="02D0969A" w14:textId="77777777" w:rsidR="00B27CBD" w:rsidRDefault="00B27CBD">
      <w:pPr>
        <w:pStyle w:val="GDMO3"/>
        <w:rPr>
          <w:rFonts w:ascii="Arial" w:hAnsi="Arial"/>
        </w:rPr>
      </w:pPr>
      <w:r>
        <w:rPr>
          <w:rFonts w:ascii="Arial" w:hAnsi="Arial"/>
        </w:rPr>
        <w:t>generalMeasurementAttributeBehaviour;</w:t>
      </w:r>
    </w:p>
    <w:p w14:paraId="172E32EB"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31156};</w:t>
      </w:r>
    </w:p>
    <w:p w14:paraId="626411DA" w14:textId="77777777" w:rsidR="00B27CBD" w:rsidRDefault="00B27CBD">
      <w:pPr>
        <w:pStyle w:val="GDMO1"/>
        <w:rPr>
          <w:rFonts w:ascii="Arial" w:hAnsi="Arial"/>
          <w:b/>
        </w:rPr>
      </w:pPr>
    </w:p>
    <w:p w14:paraId="340DB6AE" w14:textId="77777777" w:rsidR="00B27CBD" w:rsidRDefault="00B27CBD">
      <w:pPr>
        <w:pStyle w:val="Heading3"/>
      </w:pPr>
      <w:bookmarkStart w:id="761" w:name="_Toc509323214"/>
      <w:r>
        <w:t>C.3.11.57</w:t>
      </w:r>
      <w:r>
        <w:tab/>
        <w:t>attDeactPdpContextMsPerSgsn</w:t>
      </w:r>
      <w:bookmarkEnd w:id="761"/>
      <w:r>
        <w:tab/>
      </w:r>
    </w:p>
    <w:p w14:paraId="0D260CED" w14:textId="77777777" w:rsidR="00B27CBD" w:rsidRDefault="00B27CBD">
      <w:pPr>
        <w:pStyle w:val="GDMO1"/>
        <w:rPr>
          <w:rFonts w:ascii="Arial" w:hAnsi="Arial"/>
        </w:rPr>
      </w:pPr>
      <w:r>
        <w:rPr>
          <w:rFonts w:ascii="Arial" w:hAnsi="Arial"/>
        </w:rPr>
        <w:t xml:space="preserve">attDeactPdpContextMsPerSgsn </w:t>
      </w:r>
      <w:r>
        <w:rPr>
          <w:rFonts w:ascii="Arial" w:hAnsi="Arial"/>
          <w:b/>
        </w:rPr>
        <w:t>ATTRIBUTE</w:t>
      </w:r>
    </w:p>
    <w:p w14:paraId="07CAA02A" w14:textId="77777777" w:rsidR="00B27CBD" w:rsidRDefault="00B27CBD">
      <w:pPr>
        <w:pStyle w:val="GDMO2"/>
        <w:rPr>
          <w:rFonts w:ascii="Arial" w:hAnsi="Arial"/>
        </w:rPr>
      </w:pPr>
      <w:r>
        <w:rPr>
          <w:rFonts w:ascii="Arial" w:hAnsi="Arial"/>
        </w:rPr>
        <w:t>WITH ATTRIBUTE SYNTAX</w:t>
      </w:r>
    </w:p>
    <w:p w14:paraId="036F2A5A" w14:textId="77777777" w:rsidR="00B27CBD" w:rsidRDefault="00B27CBD">
      <w:pPr>
        <w:pStyle w:val="GDMO3"/>
        <w:rPr>
          <w:rFonts w:ascii="Arial" w:hAnsi="Arial"/>
        </w:rPr>
      </w:pPr>
      <w:r>
        <w:rPr>
          <w:rFonts w:ascii="Arial" w:hAnsi="Arial"/>
        </w:rPr>
        <w:t>GSM1204TypeModule.GSMMeasurementType1;</w:t>
      </w:r>
    </w:p>
    <w:p w14:paraId="5AB86FEC" w14:textId="77777777" w:rsidR="00B27CBD" w:rsidRDefault="00B27CBD">
      <w:pPr>
        <w:pStyle w:val="GDMO2"/>
        <w:rPr>
          <w:rFonts w:ascii="Arial" w:hAnsi="Arial"/>
        </w:rPr>
      </w:pPr>
      <w:r>
        <w:rPr>
          <w:rFonts w:ascii="Arial" w:hAnsi="Arial"/>
        </w:rPr>
        <w:t>BEHAVIOUR</w:t>
      </w:r>
    </w:p>
    <w:p w14:paraId="70AA9789" w14:textId="77777777" w:rsidR="00B27CBD" w:rsidRDefault="00B27CBD">
      <w:pPr>
        <w:pStyle w:val="GDMO3"/>
        <w:rPr>
          <w:rFonts w:ascii="Arial" w:hAnsi="Arial"/>
        </w:rPr>
      </w:pPr>
      <w:r>
        <w:rPr>
          <w:rFonts w:ascii="Arial" w:hAnsi="Arial"/>
        </w:rPr>
        <w:t>generalMeasurementAttributeBehaviour;</w:t>
      </w:r>
    </w:p>
    <w:p w14:paraId="5B8444B3"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31157};</w:t>
      </w:r>
    </w:p>
    <w:p w14:paraId="7C4C7073" w14:textId="77777777" w:rsidR="00B27CBD" w:rsidRDefault="00B27CBD">
      <w:pPr>
        <w:pStyle w:val="GDMO1"/>
        <w:rPr>
          <w:rFonts w:ascii="Arial" w:hAnsi="Arial"/>
          <w:b/>
        </w:rPr>
      </w:pPr>
    </w:p>
    <w:p w14:paraId="1B82DB6C" w14:textId="77777777" w:rsidR="00B27CBD" w:rsidRDefault="00B27CBD">
      <w:pPr>
        <w:pStyle w:val="Heading3"/>
      </w:pPr>
      <w:bookmarkStart w:id="762" w:name="_Toc509323215"/>
      <w:r>
        <w:t>C.3.11.58</w:t>
      </w:r>
      <w:r>
        <w:tab/>
        <w:t>succDeactPdpContextMsPerSgsn</w:t>
      </w:r>
      <w:bookmarkEnd w:id="762"/>
    </w:p>
    <w:p w14:paraId="06288A97" w14:textId="77777777" w:rsidR="00B27CBD" w:rsidRDefault="00B27CBD">
      <w:pPr>
        <w:pStyle w:val="GDMO1"/>
        <w:rPr>
          <w:rFonts w:ascii="Arial" w:hAnsi="Arial"/>
        </w:rPr>
      </w:pPr>
      <w:r>
        <w:rPr>
          <w:rFonts w:ascii="Arial" w:hAnsi="Arial"/>
        </w:rPr>
        <w:t xml:space="preserve">succDeactPdpContextMsPerSgsn </w:t>
      </w:r>
      <w:r>
        <w:rPr>
          <w:rFonts w:ascii="Arial" w:hAnsi="Arial"/>
          <w:b/>
        </w:rPr>
        <w:t>ATTRIBUTE</w:t>
      </w:r>
    </w:p>
    <w:p w14:paraId="5C5979DA" w14:textId="77777777" w:rsidR="00B27CBD" w:rsidRDefault="00B27CBD">
      <w:pPr>
        <w:pStyle w:val="GDMO2"/>
        <w:rPr>
          <w:rFonts w:ascii="Arial" w:hAnsi="Arial"/>
        </w:rPr>
      </w:pPr>
      <w:r>
        <w:rPr>
          <w:rFonts w:ascii="Arial" w:hAnsi="Arial"/>
        </w:rPr>
        <w:t>WITH ATTRIBUTE SYNTAX</w:t>
      </w:r>
    </w:p>
    <w:p w14:paraId="6FA48678" w14:textId="77777777" w:rsidR="00B27CBD" w:rsidRDefault="00B27CBD">
      <w:pPr>
        <w:pStyle w:val="GDMO3"/>
        <w:rPr>
          <w:rFonts w:ascii="Arial" w:hAnsi="Arial"/>
        </w:rPr>
      </w:pPr>
      <w:r>
        <w:rPr>
          <w:rFonts w:ascii="Arial" w:hAnsi="Arial"/>
        </w:rPr>
        <w:t>GSM1204TypeModule.GSMMeasurementType1;</w:t>
      </w:r>
    </w:p>
    <w:p w14:paraId="15C7A77A" w14:textId="77777777" w:rsidR="00B27CBD" w:rsidRDefault="00B27CBD">
      <w:pPr>
        <w:pStyle w:val="GDMO2"/>
        <w:rPr>
          <w:rFonts w:ascii="Arial" w:hAnsi="Arial"/>
        </w:rPr>
      </w:pPr>
      <w:r>
        <w:rPr>
          <w:rFonts w:ascii="Arial" w:hAnsi="Arial"/>
        </w:rPr>
        <w:t>BEHAVIOUR</w:t>
      </w:r>
    </w:p>
    <w:p w14:paraId="2770ACCB" w14:textId="77777777" w:rsidR="00B27CBD" w:rsidRDefault="00B27CBD">
      <w:pPr>
        <w:pStyle w:val="GDMO3"/>
        <w:rPr>
          <w:rFonts w:ascii="Arial" w:hAnsi="Arial"/>
        </w:rPr>
      </w:pPr>
      <w:r>
        <w:rPr>
          <w:rFonts w:ascii="Arial" w:hAnsi="Arial"/>
        </w:rPr>
        <w:t>generalMeasurementAttributeBehaviour;</w:t>
      </w:r>
    </w:p>
    <w:p w14:paraId="28A1A770"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31158};</w:t>
      </w:r>
    </w:p>
    <w:p w14:paraId="5CA1364C" w14:textId="77777777" w:rsidR="00B27CBD" w:rsidRDefault="00B27CBD">
      <w:pPr>
        <w:pStyle w:val="GDMO1"/>
        <w:rPr>
          <w:rFonts w:ascii="Arial" w:hAnsi="Arial"/>
          <w:b/>
        </w:rPr>
      </w:pPr>
    </w:p>
    <w:p w14:paraId="2FACEDCF" w14:textId="77777777" w:rsidR="00B27CBD" w:rsidRDefault="00B27CBD">
      <w:pPr>
        <w:pStyle w:val="Heading3"/>
      </w:pPr>
      <w:bookmarkStart w:id="763" w:name="_Toc509323216"/>
      <w:r>
        <w:t>C.3.11.59</w:t>
      </w:r>
      <w:r>
        <w:tab/>
        <w:t>attDeactPdpContextGgsnPerSgsn</w:t>
      </w:r>
      <w:bookmarkEnd w:id="763"/>
      <w:r>
        <w:tab/>
      </w:r>
    </w:p>
    <w:p w14:paraId="182BDCC4" w14:textId="77777777" w:rsidR="00B27CBD" w:rsidRDefault="00B27CBD">
      <w:pPr>
        <w:pStyle w:val="GDMO1"/>
        <w:rPr>
          <w:rFonts w:ascii="Arial" w:hAnsi="Arial"/>
        </w:rPr>
      </w:pPr>
      <w:r>
        <w:rPr>
          <w:rFonts w:ascii="Arial" w:hAnsi="Arial"/>
        </w:rPr>
        <w:t xml:space="preserve">attDeactPdpContextGgsnPerSgsn </w:t>
      </w:r>
      <w:r>
        <w:rPr>
          <w:rFonts w:ascii="Arial" w:hAnsi="Arial"/>
          <w:b/>
        </w:rPr>
        <w:t>ATTRIBUTE</w:t>
      </w:r>
    </w:p>
    <w:p w14:paraId="65C11861" w14:textId="77777777" w:rsidR="00B27CBD" w:rsidRDefault="00B27CBD">
      <w:pPr>
        <w:pStyle w:val="GDMO2"/>
        <w:rPr>
          <w:rFonts w:ascii="Arial" w:hAnsi="Arial"/>
        </w:rPr>
      </w:pPr>
      <w:r>
        <w:rPr>
          <w:rFonts w:ascii="Arial" w:hAnsi="Arial"/>
        </w:rPr>
        <w:t>WITH ATTRIBUTE SYNTAX</w:t>
      </w:r>
    </w:p>
    <w:p w14:paraId="3BD11E86" w14:textId="77777777" w:rsidR="00B27CBD" w:rsidRDefault="00B27CBD">
      <w:pPr>
        <w:pStyle w:val="GDMO3"/>
        <w:rPr>
          <w:rFonts w:ascii="Arial" w:hAnsi="Arial"/>
        </w:rPr>
      </w:pPr>
      <w:r>
        <w:rPr>
          <w:rFonts w:ascii="Arial" w:hAnsi="Arial"/>
        </w:rPr>
        <w:t>GSM1204TypeModule.GSMMeasurementType1;</w:t>
      </w:r>
    </w:p>
    <w:p w14:paraId="608CD9FD" w14:textId="77777777" w:rsidR="00B27CBD" w:rsidRDefault="00B27CBD">
      <w:pPr>
        <w:pStyle w:val="GDMO2"/>
        <w:rPr>
          <w:rFonts w:ascii="Arial" w:hAnsi="Arial"/>
        </w:rPr>
      </w:pPr>
      <w:r>
        <w:rPr>
          <w:rFonts w:ascii="Arial" w:hAnsi="Arial"/>
        </w:rPr>
        <w:t>BEHAVIOUR</w:t>
      </w:r>
    </w:p>
    <w:p w14:paraId="16939A8D" w14:textId="77777777" w:rsidR="00B27CBD" w:rsidRDefault="00B27CBD">
      <w:pPr>
        <w:pStyle w:val="GDMO3"/>
        <w:rPr>
          <w:rFonts w:ascii="Arial" w:hAnsi="Arial"/>
        </w:rPr>
      </w:pPr>
      <w:r>
        <w:rPr>
          <w:rFonts w:ascii="Arial" w:hAnsi="Arial"/>
        </w:rPr>
        <w:t>generalMeasurementAttributeBehaviour;</w:t>
      </w:r>
    </w:p>
    <w:p w14:paraId="379CCC52"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31159};</w:t>
      </w:r>
    </w:p>
    <w:p w14:paraId="15572901" w14:textId="77777777" w:rsidR="00B27CBD" w:rsidRDefault="00B27CBD">
      <w:pPr>
        <w:pStyle w:val="GDMO1"/>
        <w:rPr>
          <w:rFonts w:ascii="Arial" w:hAnsi="Arial"/>
          <w:b/>
        </w:rPr>
      </w:pPr>
    </w:p>
    <w:p w14:paraId="4BCCBC37" w14:textId="77777777" w:rsidR="00B27CBD" w:rsidRDefault="00B27CBD">
      <w:pPr>
        <w:pStyle w:val="Heading3"/>
      </w:pPr>
      <w:bookmarkStart w:id="764" w:name="_Toc509323217"/>
      <w:r>
        <w:t>C.3.11.60</w:t>
      </w:r>
      <w:r>
        <w:tab/>
        <w:t>succDeactPdpContextGgsnPerSgsn</w:t>
      </w:r>
      <w:bookmarkEnd w:id="764"/>
    </w:p>
    <w:p w14:paraId="085D744F" w14:textId="77777777" w:rsidR="00B27CBD" w:rsidRDefault="00B27CBD">
      <w:pPr>
        <w:pStyle w:val="GDMO1"/>
        <w:rPr>
          <w:rFonts w:ascii="Arial" w:hAnsi="Arial"/>
        </w:rPr>
      </w:pPr>
      <w:r>
        <w:rPr>
          <w:rFonts w:ascii="Arial" w:hAnsi="Arial"/>
        </w:rPr>
        <w:t xml:space="preserve">succDeactPdpContextGgsnPerSgsn </w:t>
      </w:r>
      <w:r>
        <w:rPr>
          <w:rFonts w:ascii="Arial" w:hAnsi="Arial"/>
          <w:b/>
        </w:rPr>
        <w:t>ATTRIBUTE</w:t>
      </w:r>
    </w:p>
    <w:p w14:paraId="0443A483" w14:textId="77777777" w:rsidR="00B27CBD" w:rsidRDefault="00B27CBD">
      <w:pPr>
        <w:pStyle w:val="GDMO2"/>
        <w:rPr>
          <w:rFonts w:ascii="Arial" w:hAnsi="Arial"/>
        </w:rPr>
      </w:pPr>
      <w:r>
        <w:rPr>
          <w:rFonts w:ascii="Arial" w:hAnsi="Arial"/>
        </w:rPr>
        <w:t>WITH ATTRIBUTE SYNTAX</w:t>
      </w:r>
    </w:p>
    <w:p w14:paraId="320AF6B4" w14:textId="77777777" w:rsidR="00B27CBD" w:rsidRDefault="00B27CBD">
      <w:pPr>
        <w:pStyle w:val="GDMO3"/>
        <w:rPr>
          <w:rFonts w:ascii="Arial" w:hAnsi="Arial"/>
        </w:rPr>
      </w:pPr>
      <w:r>
        <w:rPr>
          <w:rFonts w:ascii="Arial" w:hAnsi="Arial"/>
        </w:rPr>
        <w:t>GSM1204TypeModule.GSMMeasurementType1;</w:t>
      </w:r>
    </w:p>
    <w:p w14:paraId="69A72B4F" w14:textId="77777777" w:rsidR="00B27CBD" w:rsidRDefault="00B27CBD">
      <w:pPr>
        <w:pStyle w:val="GDMO2"/>
        <w:rPr>
          <w:rFonts w:ascii="Arial" w:hAnsi="Arial"/>
        </w:rPr>
      </w:pPr>
      <w:r>
        <w:rPr>
          <w:rFonts w:ascii="Arial" w:hAnsi="Arial"/>
        </w:rPr>
        <w:t>BEHAVIOUR</w:t>
      </w:r>
    </w:p>
    <w:p w14:paraId="4D356052" w14:textId="77777777" w:rsidR="00B27CBD" w:rsidRDefault="00B27CBD">
      <w:pPr>
        <w:pStyle w:val="GDMO3"/>
        <w:rPr>
          <w:rFonts w:ascii="Arial" w:hAnsi="Arial"/>
        </w:rPr>
      </w:pPr>
      <w:r>
        <w:rPr>
          <w:rFonts w:ascii="Arial" w:hAnsi="Arial"/>
        </w:rPr>
        <w:t>generalMeasurementAttributeBehaviour;</w:t>
      </w:r>
    </w:p>
    <w:p w14:paraId="13BD15D7"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31160};</w:t>
      </w:r>
    </w:p>
    <w:p w14:paraId="57FB89BC" w14:textId="77777777" w:rsidR="00B27CBD" w:rsidRDefault="00B27CBD">
      <w:pPr>
        <w:pStyle w:val="GDMO1"/>
        <w:rPr>
          <w:rFonts w:ascii="Arial" w:hAnsi="Arial"/>
          <w:b/>
        </w:rPr>
      </w:pPr>
    </w:p>
    <w:p w14:paraId="67DFC6B7" w14:textId="77777777" w:rsidR="00B27CBD" w:rsidRDefault="00B27CBD">
      <w:pPr>
        <w:pStyle w:val="Heading3"/>
      </w:pPr>
      <w:bookmarkStart w:id="765" w:name="_Toc509323218"/>
      <w:r>
        <w:t>C.3.11.61</w:t>
      </w:r>
      <w:r>
        <w:tab/>
        <w:t>nbrSubsWithActivePdpInSgsn</w:t>
      </w:r>
      <w:bookmarkEnd w:id="765"/>
    </w:p>
    <w:p w14:paraId="0ED73705" w14:textId="77777777" w:rsidR="00B27CBD" w:rsidRDefault="00B27CBD">
      <w:pPr>
        <w:pStyle w:val="GDMO1"/>
        <w:rPr>
          <w:rFonts w:ascii="Arial" w:hAnsi="Arial"/>
        </w:rPr>
      </w:pPr>
      <w:r>
        <w:rPr>
          <w:rFonts w:ascii="Arial" w:hAnsi="Arial"/>
        </w:rPr>
        <w:t xml:space="preserve">nbrSubsWithActivePdpInSgsn </w:t>
      </w:r>
      <w:r>
        <w:rPr>
          <w:rFonts w:ascii="Arial" w:hAnsi="Arial"/>
          <w:b/>
        </w:rPr>
        <w:t>ATTRIBUTE</w:t>
      </w:r>
    </w:p>
    <w:p w14:paraId="71667ACD" w14:textId="77777777" w:rsidR="00B27CBD" w:rsidRDefault="00B27CBD">
      <w:pPr>
        <w:pStyle w:val="GDMO2"/>
        <w:rPr>
          <w:rFonts w:ascii="Arial" w:hAnsi="Arial"/>
        </w:rPr>
      </w:pPr>
      <w:r>
        <w:rPr>
          <w:rFonts w:ascii="Arial" w:hAnsi="Arial"/>
        </w:rPr>
        <w:t>WITH ATTRIBUTE SYNTAX</w:t>
      </w:r>
    </w:p>
    <w:p w14:paraId="03820F53" w14:textId="77777777" w:rsidR="00B27CBD" w:rsidRDefault="00B27CBD">
      <w:pPr>
        <w:pStyle w:val="GDMO3"/>
        <w:rPr>
          <w:rFonts w:ascii="Arial" w:hAnsi="Arial"/>
        </w:rPr>
      </w:pPr>
      <w:r>
        <w:rPr>
          <w:rFonts w:ascii="Arial" w:hAnsi="Arial"/>
        </w:rPr>
        <w:t>GSM1204TypeModule.GSMMeasurementType1;</w:t>
      </w:r>
    </w:p>
    <w:p w14:paraId="2F929894" w14:textId="77777777" w:rsidR="00B27CBD" w:rsidRDefault="00B27CBD">
      <w:pPr>
        <w:pStyle w:val="GDMO2"/>
        <w:rPr>
          <w:rFonts w:ascii="Arial" w:hAnsi="Arial"/>
        </w:rPr>
      </w:pPr>
      <w:r>
        <w:rPr>
          <w:rFonts w:ascii="Arial" w:hAnsi="Arial"/>
        </w:rPr>
        <w:t>BEHAVIOUR</w:t>
      </w:r>
    </w:p>
    <w:p w14:paraId="25F42CCD" w14:textId="77777777" w:rsidR="00B27CBD" w:rsidRDefault="00B27CBD">
      <w:pPr>
        <w:pStyle w:val="GDMO3"/>
        <w:rPr>
          <w:rFonts w:ascii="Arial" w:hAnsi="Arial"/>
        </w:rPr>
      </w:pPr>
      <w:r>
        <w:rPr>
          <w:rFonts w:ascii="Arial" w:hAnsi="Arial"/>
        </w:rPr>
        <w:t>generalMeasurementAttributeBehaviour;</w:t>
      </w:r>
    </w:p>
    <w:p w14:paraId="23676F71"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31161};</w:t>
      </w:r>
    </w:p>
    <w:p w14:paraId="522B1A04" w14:textId="77777777" w:rsidR="00B27CBD" w:rsidRDefault="00B27CBD">
      <w:pPr>
        <w:pStyle w:val="GDMO1"/>
        <w:rPr>
          <w:rFonts w:ascii="Arial" w:hAnsi="Arial"/>
          <w:b/>
        </w:rPr>
      </w:pPr>
    </w:p>
    <w:p w14:paraId="5A91EEBB" w14:textId="77777777" w:rsidR="00B27CBD" w:rsidRDefault="00B27CBD">
      <w:pPr>
        <w:pStyle w:val="Heading3"/>
      </w:pPr>
      <w:bookmarkStart w:id="766" w:name="_Toc509323219"/>
      <w:r>
        <w:t>C.3.11.62</w:t>
      </w:r>
      <w:r>
        <w:tab/>
        <w:t>meanSubsWithActivePdpInSgsn</w:t>
      </w:r>
      <w:bookmarkEnd w:id="766"/>
    </w:p>
    <w:p w14:paraId="2B806FA0" w14:textId="77777777" w:rsidR="00B27CBD" w:rsidRDefault="00B27CBD">
      <w:pPr>
        <w:pStyle w:val="GDMO1"/>
        <w:rPr>
          <w:rFonts w:ascii="Arial" w:hAnsi="Arial"/>
        </w:rPr>
      </w:pPr>
      <w:r>
        <w:rPr>
          <w:rFonts w:ascii="Arial" w:hAnsi="Arial"/>
        </w:rPr>
        <w:t xml:space="preserve">meanSubsWithActivePdpInSgsn </w:t>
      </w:r>
      <w:r>
        <w:rPr>
          <w:rFonts w:ascii="Arial" w:hAnsi="Arial"/>
          <w:b/>
        </w:rPr>
        <w:t>ATTRIBUTE</w:t>
      </w:r>
    </w:p>
    <w:p w14:paraId="794711FB" w14:textId="77777777" w:rsidR="00B27CBD" w:rsidRDefault="00B27CBD">
      <w:pPr>
        <w:pStyle w:val="GDMO2"/>
        <w:rPr>
          <w:rFonts w:ascii="Arial" w:hAnsi="Arial"/>
        </w:rPr>
      </w:pPr>
      <w:r>
        <w:rPr>
          <w:rFonts w:ascii="Arial" w:hAnsi="Arial"/>
        </w:rPr>
        <w:t>WITH ATTRIBUTE SYNTAX</w:t>
      </w:r>
    </w:p>
    <w:p w14:paraId="3689C79D" w14:textId="77777777" w:rsidR="00B27CBD" w:rsidRDefault="00B27CBD">
      <w:pPr>
        <w:pStyle w:val="GDMO3"/>
        <w:rPr>
          <w:rFonts w:ascii="Arial" w:hAnsi="Arial"/>
        </w:rPr>
      </w:pPr>
      <w:r>
        <w:rPr>
          <w:rFonts w:ascii="Arial" w:hAnsi="Arial"/>
        </w:rPr>
        <w:t>GSM1204TypeModule.GSMMeasurementType1;</w:t>
      </w:r>
    </w:p>
    <w:p w14:paraId="5EBBAE92" w14:textId="77777777" w:rsidR="00B27CBD" w:rsidRDefault="00B27CBD">
      <w:pPr>
        <w:pStyle w:val="GDMO2"/>
        <w:rPr>
          <w:rFonts w:ascii="Arial" w:hAnsi="Arial"/>
        </w:rPr>
      </w:pPr>
      <w:r>
        <w:rPr>
          <w:rFonts w:ascii="Arial" w:hAnsi="Arial"/>
        </w:rPr>
        <w:t>BEHAVIOUR</w:t>
      </w:r>
    </w:p>
    <w:p w14:paraId="6124FD64" w14:textId="77777777" w:rsidR="00B27CBD" w:rsidRDefault="00B27CBD">
      <w:pPr>
        <w:pStyle w:val="GDMO3"/>
        <w:rPr>
          <w:rFonts w:ascii="Arial" w:hAnsi="Arial"/>
        </w:rPr>
      </w:pPr>
      <w:r>
        <w:rPr>
          <w:rFonts w:ascii="Arial" w:hAnsi="Arial"/>
        </w:rPr>
        <w:t>generalMeasurementAttributeBehaviour;</w:t>
      </w:r>
    </w:p>
    <w:p w14:paraId="6319C3D0"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31162};</w:t>
      </w:r>
    </w:p>
    <w:p w14:paraId="6E79DE46" w14:textId="77777777" w:rsidR="00B27CBD" w:rsidRDefault="00B27CBD">
      <w:pPr>
        <w:pStyle w:val="Heading3"/>
      </w:pPr>
      <w:bookmarkStart w:id="767" w:name="_Toc509323220"/>
      <w:r>
        <w:t>C.3.11.63</w:t>
      </w:r>
      <w:r>
        <w:tab/>
        <w:t>nmaxSubsWithActivePdpInSgsn</w:t>
      </w:r>
      <w:bookmarkEnd w:id="767"/>
    </w:p>
    <w:p w14:paraId="545109DB" w14:textId="77777777" w:rsidR="00B27CBD" w:rsidRDefault="00B27CBD">
      <w:pPr>
        <w:pStyle w:val="GDMO1"/>
        <w:rPr>
          <w:rFonts w:ascii="Arial" w:hAnsi="Arial"/>
        </w:rPr>
      </w:pPr>
      <w:r>
        <w:rPr>
          <w:rFonts w:ascii="Arial" w:hAnsi="Arial"/>
        </w:rPr>
        <w:t xml:space="preserve">nmaxSubsWithActivePdpInSgsn </w:t>
      </w:r>
      <w:r>
        <w:rPr>
          <w:rFonts w:ascii="Arial" w:hAnsi="Arial"/>
          <w:b/>
        </w:rPr>
        <w:t>ATTRIBUTE</w:t>
      </w:r>
    </w:p>
    <w:p w14:paraId="43F3FC16" w14:textId="77777777" w:rsidR="00B27CBD" w:rsidRDefault="00B27CBD">
      <w:pPr>
        <w:pStyle w:val="GDMO2"/>
        <w:rPr>
          <w:rFonts w:ascii="Arial" w:hAnsi="Arial"/>
        </w:rPr>
      </w:pPr>
      <w:r>
        <w:rPr>
          <w:rFonts w:ascii="Arial" w:hAnsi="Arial"/>
        </w:rPr>
        <w:t>WITH ATTRIBUTE SYNTAX</w:t>
      </w:r>
    </w:p>
    <w:p w14:paraId="021AB68E" w14:textId="77777777" w:rsidR="00B27CBD" w:rsidRDefault="00B27CBD">
      <w:pPr>
        <w:pStyle w:val="GDMO3"/>
        <w:rPr>
          <w:rFonts w:ascii="Arial" w:hAnsi="Arial"/>
        </w:rPr>
      </w:pPr>
      <w:r>
        <w:rPr>
          <w:rFonts w:ascii="Arial" w:hAnsi="Arial"/>
        </w:rPr>
        <w:t>GSM1204TypeModule.GSMMeasurementType1;</w:t>
      </w:r>
    </w:p>
    <w:p w14:paraId="55DA21E7" w14:textId="77777777" w:rsidR="00B27CBD" w:rsidRDefault="00B27CBD">
      <w:pPr>
        <w:pStyle w:val="GDMO2"/>
        <w:rPr>
          <w:rFonts w:ascii="Arial" w:hAnsi="Arial"/>
        </w:rPr>
      </w:pPr>
      <w:r>
        <w:rPr>
          <w:rFonts w:ascii="Arial" w:hAnsi="Arial"/>
        </w:rPr>
        <w:t>BEHAVIOUR</w:t>
      </w:r>
    </w:p>
    <w:p w14:paraId="2C537D3A" w14:textId="77777777" w:rsidR="00B27CBD" w:rsidRDefault="00B27CBD">
      <w:pPr>
        <w:pStyle w:val="GDMO3"/>
        <w:rPr>
          <w:rFonts w:ascii="Arial" w:hAnsi="Arial"/>
        </w:rPr>
      </w:pPr>
      <w:r>
        <w:rPr>
          <w:rFonts w:ascii="Arial" w:hAnsi="Arial"/>
        </w:rPr>
        <w:t>generalMeasurementAttributeBehaviour;</w:t>
      </w:r>
    </w:p>
    <w:p w14:paraId="19F7F08A" w14:textId="77777777" w:rsidR="00B27CBD" w:rsidRDefault="00B27CBD">
      <w:pPr>
        <w:pStyle w:val="GDMO1"/>
        <w:rPr>
          <w:rFonts w:ascii="Arial" w:hAnsi="Arial"/>
        </w:rPr>
      </w:pPr>
      <w:r>
        <w:rPr>
          <w:rFonts w:ascii="Arial" w:hAnsi="Arial"/>
          <w:b/>
        </w:rPr>
        <w:t>REGISTERED AS</w:t>
      </w:r>
      <w:r>
        <w:rPr>
          <w:rFonts w:ascii="Arial" w:hAnsi="Arial"/>
        </w:rPr>
        <w:t xml:space="preserve"> {gsm1204attribute 31163};</w:t>
      </w:r>
    </w:p>
    <w:p w14:paraId="57D3A923" w14:textId="77777777" w:rsidR="00B27CBD" w:rsidRDefault="00B27CBD">
      <w:pPr>
        <w:pStyle w:val="Heading2"/>
      </w:pPr>
      <w:bookmarkStart w:id="768" w:name="_Toc509323221"/>
      <w:r>
        <w:t>C.3.12</w:t>
      </w:r>
      <w:r>
        <w:tab/>
        <w:t>GGSN Measurement Function Related Attributes</w:t>
      </w:r>
      <w:bookmarkEnd w:id="768"/>
    </w:p>
    <w:p w14:paraId="6E0C76BC" w14:textId="77777777" w:rsidR="00B27CBD" w:rsidRDefault="00B27CBD">
      <w:pPr>
        <w:pStyle w:val="Heading3"/>
      </w:pPr>
      <w:bookmarkStart w:id="769" w:name="_Toc509323222"/>
      <w:r>
        <w:t>C.3.12.1</w:t>
      </w:r>
      <w:r>
        <w:tab/>
        <w:t>attActPdpContextPerApnOfGgsn</w:t>
      </w:r>
      <w:bookmarkEnd w:id="769"/>
    </w:p>
    <w:p w14:paraId="6F33EE06" w14:textId="77777777" w:rsidR="00B27CBD" w:rsidRDefault="00B27CBD">
      <w:pPr>
        <w:pStyle w:val="GDMO1"/>
        <w:rPr>
          <w:rFonts w:ascii="Arial" w:hAnsi="Arial"/>
        </w:rPr>
      </w:pPr>
      <w:r>
        <w:rPr>
          <w:rFonts w:ascii="Arial" w:hAnsi="Arial"/>
        </w:rPr>
        <w:t xml:space="preserve">attActPdpContextPerApnOfGgsn </w:t>
      </w:r>
      <w:r>
        <w:rPr>
          <w:rFonts w:ascii="Arial" w:hAnsi="Arial"/>
          <w:b/>
        </w:rPr>
        <w:t>ATTRIBUTE</w:t>
      </w:r>
    </w:p>
    <w:p w14:paraId="363F5364" w14:textId="77777777" w:rsidR="00B27CBD" w:rsidRDefault="00B27CBD">
      <w:pPr>
        <w:pStyle w:val="GDMO2"/>
        <w:rPr>
          <w:rFonts w:ascii="Arial" w:hAnsi="Arial"/>
        </w:rPr>
      </w:pPr>
      <w:r>
        <w:rPr>
          <w:rFonts w:ascii="Arial" w:hAnsi="Arial"/>
        </w:rPr>
        <w:t>WITH ATTRIBUTE SYNTAX</w:t>
      </w:r>
    </w:p>
    <w:p w14:paraId="366EFCDE" w14:textId="77777777" w:rsidR="00B27CBD" w:rsidRDefault="00B27CBD">
      <w:pPr>
        <w:pStyle w:val="GDMO3"/>
        <w:rPr>
          <w:rFonts w:ascii="Arial" w:hAnsi="Arial"/>
        </w:rPr>
      </w:pPr>
      <w:r>
        <w:rPr>
          <w:rFonts w:ascii="Arial" w:hAnsi="Arial"/>
        </w:rPr>
        <w:t>GSM1204TypeModule.GSMMeasurementType8;</w:t>
      </w:r>
    </w:p>
    <w:p w14:paraId="5AE7ACCF" w14:textId="77777777" w:rsidR="00B27CBD" w:rsidRDefault="00B27CBD">
      <w:pPr>
        <w:pStyle w:val="GDMO2"/>
        <w:rPr>
          <w:rFonts w:ascii="Arial" w:hAnsi="Arial"/>
        </w:rPr>
      </w:pPr>
      <w:r>
        <w:rPr>
          <w:rFonts w:ascii="Arial" w:hAnsi="Arial"/>
        </w:rPr>
        <w:t>BEHAVIOUR</w:t>
      </w:r>
    </w:p>
    <w:p w14:paraId="04DD6B14" w14:textId="77777777" w:rsidR="00B27CBD" w:rsidRDefault="00B27CBD">
      <w:pPr>
        <w:pStyle w:val="GDMO3"/>
        <w:rPr>
          <w:rFonts w:ascii="Arial" w:hAnsi="Arial"/>
        </w:rPr>
      </w:pPr>
      <w:r>
        <w:rPr>
          <w:rFonts w:ascii="Arial" w:hAnsi="Arial"/>
        </w:rPr>
        <w:t>generalMeasurementAttributeBehaviour;</w:t>
      </w:r>
    </w:p>
    <w:p w14:paraId="3D6184A1" w14:textId="77777777" w:rsidR="00B27CBD" w:rsidRDefault="00B27CBD">
      <w:pPr>
        <w:pStyle w:val="GDMO1"/>
        <w:rPr>
          <w:rFonts w:ascii="Arial" w:hAnsi="Arial"/>
        </w:rPr>
      </w:pPr>
      <w:r>
        <w:rPr>
          <w:rFonts w:ascii="Arial" w:hAnsi="Arial"/>
          <w:b/>
        </w:rPr>
        <w:t>REGISTERED AS</w:t>
      </w:r>
      <w:r>
        <w:rPr>
          <w:rFonts w:ascii="Arial" w:hAnsi="Arial"/>
        </w:rPr>
        <w:t xml:space="preserve"> {gsm1204attribute 3121};</w:t>
      </w:r>
    </w:p>
    <w:p w14:paraId="6129EE53" w14:textId="77777777" w:rsidR="00B27CBD" w:rsidRDefault="00B27CBD">
      <w:pPr>
        <w:pStyle w:val="GDMO1"/>
        <w:rPr>
          <w:rFonts w:ascii="Arial" w:hAnsi="Arial"/>
        </w:rPr>
      </w:pPr>
    </w:p>
    <w:p w14:paraId="20A8DE31" w14:textId="77777777" w:rsidR="00B27CBD" w:rsidRDefault="00B27CBD">
      <w:pPr>
        <w:pStyle w:val="Heading3"/>
      </w:pPr>
      <w:bookmarkStart w:id="770" w:name="_Toc509323223"/>
      <w:r>
        <w:t>C.3.12.2</w:t>
      </w:r>
      <w:r>
        <w:tab/>
        <w:t>succActPdpContextPerApnOfGgsn</w:t>
      </w:r>
      <w:bookmarkEnd w:id="770"/>
    </w:p>
    <w:p w14:paraId="0960B0D5" w14:textId="77777777" w:rsidR="00B27CBD" w:rsidRDefault="00B27CBD">
      <w:pPr>
        <w:pStyle w:val="GDMO1"/>
        <w:rPr>
          <w:rFonts w:ascii="Arial" w:hAnsi="Arial"/>
        </w:rPr>
      </w:pPr>
      <w:r>
        <w:rPr>
          <w:rFonts w:ascii="Arial" w:hAnsi="Arial"/>
        </w:rPr>
        <w:t xml:space="preserve">succActPdpContextPerApnOfGgsn </w:t>
      </w:r>
      <w:r>
        <w:rPr>
          <w:rFonts w:ascii="Arial" w:hAnsi="Arial"/>
          <w:b/>
        </w:rPr>
        <w:t>ATTRIBUTE</w:t>
      </w:r>
    </w:p>
    <w:p w14:paraId="5D6C833D" w14:textId="77777777" w:rsidR="00B27CBD" w:rsidRDefault="00B27CBD">
      <w:pPr>
        <w:pStyle w:val="GDMO2"/>
        <w:rPr>
          <w:rFonts w:ascii="Arial" w:hAnsi="Arial"/>
        </w:rPr>
      </w:pPr>
      <w:r>
        <w:rPr>
          <w:rFonts w:ascii="Arial" w:hAnsi="Arial"/>
        </w:rPr>
        <w:t>WITH ATTRIBUTE SYNTAX</w:t>
      </w:r>
    </w:p>
    <w:p w14:paraId="26F3AD47" w14:textId="77777777" w:rsidR="00B27CBD" w:rsidRDefault="00B27CBD">
      <w:pPr>
        <w:pStyle w:val="GDMO3"/>
        <w:rPr>
          <w:rFonts w:ascii="Arial" w:hAnsi="Arial"/>
        </w:rPr>
      </w:pPr>
      <w:r>
        <w:rPr>
          <w:rFonts w:ascii="Arial" w:hAnsi="Arial"/>
        </w:rPr>
        <w:t>GSM1204TypeModule.GSMMeasurementType8;</w:t>
      </w:r>
    </w:p>
    <w:p w14:paraId="6D4B48C5" w14:textId="77777777" w:rsidR="00B27CBD" w:rsidRDefault="00B27CBD">
      <w:pPr>
        <w:pStyle w:val="GDMO2"/>
        <w:rPr>
          <w:rFonts w:ascii="Arial" w:hAnsi="Arial"/>
        </w:rPr>
      </w:pPr>
      <w:r>
        <w:rPr>
          <w:rFonts w:ascii="Arial" w:hAnsi="Arial"/>
        </w:rPr>
        <w:t>BEHAVIOUR</w:t>
      </w:r>
    </w:p>
    <w:p w14:paraId="7C338E72" w14:textId="77777777" w:rsidR="00B27CBD" w:rsidRDefault="00B27CBD">
      <w:pPr>
        <w:pStyle w:val="GDMO3"/>
        <w:rPr>
          <w:rFonts w:ascii="Arial" w:hAnsi="Arial"/>
        </w:rPr>
      </w:pPr>
      <w:r>
        <w:rPr>
          <w:rFonts w:ascii="Arial" w:hAnsi="Arial"/>
        </w:rPr>
        <w:t>generalMeasurementAttributeBehaviour;</w:t>
      </w:r>
    </w:p>
    <w:p w14:paraId="60ECA65F" w14:textId="77777777" w:rsidR="00B27CBD" w:rsidRDefault="00B27CBD">
      <w:pPr>
        <w:pStyle w:val="GDMO1"/>
        <w:rPr>
          <w:rFonts w:ascii="Arial" w:hAnsi="Arial"/>
        </w:rPr>
      </w:pPr>
      <w:r>
        <w:rPr>
          <w:rFonts w:ascii="Arial" w:hAnsi="Arial"/>
          <w:b/>
        </w:rPr>
        <w:t>REGISTERED AS</w:t>
      </w:r>
      <w:r>
        <w:rPr>
          <w:rFonts w:ascii="Arial" w:hAnsi="Arial"/>
        </w:rPr>
        <w:t xml:space="preserve"> {gsm1204attribute 3122};</w:t>
      </w:r>
    </w:p>
    <w:p w14:paraId="71B76732" w14:textId="77777777" w:rsidR="00B27CBD" w:rsidRDefault="00B27CBD">
      <w:pPr>
        <w:pStyle w:val="Heading3"/>
      </w:pPr>
      <w:bookmarkStart w:id="771" w:name="_Toc509323224"/>
      <w:r>
        <w:t>C.3.12.3</w:t>
      </w:r>
      <w:r>
        <w:tab/>
        <w:t>attActPdpContextDnyPerApnOfGgsn</w:t>
      </w:r>
      <w:bookmarkEnd w:id="771"/>
    </w:p>
    <w:p w14:paraId="23FEDD74" w14:textId="77777777" w:rsidR="00B27CBD" w:rsidRDefault="00B27CBD">
      <w:pPr>
        <w:pStyle w:val="GDMO1"/>
        <w:rPr>
          <w:rFonts w:ascii="Arial" w:hAnsi="Arial"/>
        </w:rPr>
      </w:pPr>
      <w:r>
        <w:rPr>
          <w:rFonts w:ascii="Arial" w:hAnsi="Arial"/>
        </w:rPr>
        <w:t xml:space="preserve">attActPdpContextDnyPerApnOfGgsn </w:t>
      </w:r>
      <w:r>
        <w:rPr>
          <w:rFonts w:ascii="Arial" w:hAnsi="Arial"/>
          <w:b/>
        </w:rPr>
        <w:t>ATTRIBUTE</w:t>
      </w:r>
    </w:p>
    <w:p w14:paraId="03828163" w14:textId="77777777" w:rsidR="00B27CBD" w:rsidRDefault="00B27CBD">
      <w:pPr>
        <w:pStyle w:val="GDMO2"/>
        <w:rPr>
          <w:rFonts w:ascii="Arial" w:hAnsi="Arial"/>
        </w:rPr>
      </w:pPr>
      <w:r>
        <w:rPr>
          <w:rFonts w:ascii="Arial" w:hAnsi="Arial"/>
        </w:rPr>
        <w:t>WITH ATTRIBUTE SYNTAX</w:t>
      </w:r>
    </w:p>
    <w:p w14:paraId="40AA6910" w14:textId="77777777" w:rsidR="00B27CBD" w:rsidRDefault="00B27CBD">
      <w:pPr>
        <w:pStyle w:val="GDMO3"/>
        <w:rPr>
          <w:rFonts w:ascii="Arial" w:hAnsi="Arial"/>
        </w:rPr>
      </w:pPr>
      <w:r>
        <w:rPr>
          <w:rFonts w:ascii="Arial" w:hAnsi="Arial"/>
        </w:rPr>
        <w:t>GSM1204TypeModule.GSMMeasurementType8;</w:t>
      </w:r>
    </w:p>
    <w:p w14:paraId="648D6A32" w14:textId="77777777" w:rsidR="00B27CBD" w:rsidRDefault="00B27CBD">
      <w:pPr>
        <w:pStyle w:val="GDMO2"/>
        <w:rPr>
          <w:rFonts w:ascii="Arial" w:hAnsi="Arial"/>
        </w:rPr>
      </w:pPr>
      <w:r>
        <w:rPr>
          <w:rFonts w:ascii="Arial" w:hAnsi="Arial"/>
        </w:rPr>
        <w:t>BEHAVIOUR</w:t>
      </w:r>
    </w:p>
    <w:p w14:paraId="202FE2C6" w14:textId="77777777" w:rsidR="00B27CBD" w:rsidRDefault="00B27CBD">
      <w:pPr>
        <w:pStyle w:val="GDMO3"/>
        <w:rPr>
          <w:rFonts w:ascii="Arial" w:hAnsi="Arial"/>
        </w:rPr>
      </w:pPr>
      <w:r>
        <w:rPr>
          <w:rFonts w:ascii="Arial" w:hAnsi="Arial"/>
        </w:rPr>
        <w:t>generalMeasurementAttributeBehaviour;</w:t>
      </w:r>
    </w:p>
    <w:p w14:paraId="681B7AE7" w14:textId="77777777" w:rsidR="00B27CBD" w:rsidRDefault="00B27CBD">
      <w:pPr>
        <w:pStyle w:val="GDMO1"/>
        <w:rPr>
          <w:rFonts w:ascii="Arial" w:hAnsi="Arial"/>
        </w:rPr>
      </w:pPr>
      <w:r>
        <w:rPr>
          <w:rFonts w:ascii="Arial" w:hAnsi="Arial"/>
          <w:b/>
        </w:rPr>
        <w:t>REGISTERED AS</w:t>
      </w:r>
      <w:r>
        <w:rPr>
          <w:rFonts w:ascii="Arial" w:hAnsi="Arial"/>
        </w:rPr>
        <w:t xml:space="preserve"> {gsm1204attribute 3123};</w:t>
      </w:r>
    </w:p>
    <w:p w14:paraId="0146D9DF" w14:textId="77777777" w:rsidR="00B27CBD" w:rsidRDefault="00B27CBD">
      <w:pPr>
        <w:pStyle w:val="GDMO1"/>
        <w:rPr>
          <w:rFonts w:ascii="Arial" w:hAnsi="Arial"/>
        </w:rPr>
      </w:pPr>
    </w:p>
    <w:p w14:paraId="1620ED59" w14:textId="77777777" w:rsidR="00B27CBD" w:rsidRDefault="00B27CBD">
      <w:pPr>
        <w:pStyle w:val="Heading3"/>
      </w:pPr>
      <w:bookmarkStart w:id="772" w:name="_Toc509323225"/>
      <w:r>
        <w:t>C.3.12.4</w:t>
      </w:r>
      <w:r>
        <w:tab/>
        <w:t>succActPdpContextDnyPerApnOfGgsn</w:t>
      </w:r>
      <w:bookmarkEnd w:id="772"/>
    </w:p>
    <w:p w14:paraId="083E1EB1" w14:textId="77777777" w:rsidR="00B27CBD" w:rsidRDefault="00B27CBD">
      <w:pPr>
        <w:pStyle w:val="GDMO1"/>
        <w:rPr>
          <w:rFonts w:ascii="Arial" w:hAnsi="Arial"/>
        </w:rPr>
      </w:pPr>
      <w:r>
        <w:rPr>
          <w:rFonts w:ascii="Arial" w:hAnsi="Arial"/>
        </w:rPr>
        <w:t xml:space="preserve">succActPdpContextDnyPerApnOfGgsn </w:t>
      </w:r>
      <w:r>
        <w:rPr>
          <w:rFonts w:ascii="Arial" w:hAnsi="Arial"/>
          <w:b/>
        </w:rPr>
        <w:t>ATTRIBUTE</w:t>
      </w:r>
    </w:p>
    <w:p w14:paraId="522C237C" w14:textId="77777777" w:rsidR="00B27CBD" w:rsidRDefault="00B27CBD">
      <w:pPr>
        <w:pStyle w:val="GDMO2"/>
        <w:rPr>
          <w:rFonts w:ascii="Arial" w:hAnsi="Arial"/>
        </w:rPr>
      </w:pPr>
      <w:r>
        <w:rPr>
          <w:rFonts w:ascii="Arial" w:hAnsi="Arial"/>
        </w:rPr>
        <w:t>WITH ATTRIBUTE SYNTAX</w:t>
      </w:r>
    </w:p>
    <w:p w14:paraId="025A3091" w14:textId="77777777" w:rsidR="00B27CBD" w:rsidRDefault="00B27CBD">
      <w:pPr>
        <w:pStyle w:val="GDMO3"/>
        <w:rPr>
          <w:rFonts w:ascii="Arial" w:hAnsi="Arial"/>
        </w:rPr>
      </w:pPr>
      <w:r>
        <w:rPr>
          <w:rFonts w:ascii="Arial" w:hAnsi="Arial"/>
        </w:rPr>
        <w:t>GSM1204TypeModule.GSMMeasurementType8;</w:t>
      </w:r>
    </w:p>
    <w:p w14:paraId="5905E4AB" w14:textId="77777777" w:rsidR="00B27CBD" w:rsidRDefault="00B27CBD">
      <w:pPr>
        <w:pStyle w:val="GDMO2"/>
        <w:rPr>
          <w:rFonts w:ascii="Arial" w:hAnsi="Arial"/>
        </w:rPr>
      </w:pPr>
      <w:r>
        <w:rPr>
          <w:rFonts w:ascii="Arial" w:hAnsi="Arial"/>
        </w:rPr>
        <w:t>BEHAVIOUR</w:t>
      </w:r>
    </w:p>
    <w:p w14:paraId="52226497" w14:textId="77777777" w:rsidR="00B27CBD" w:rsidRDefault="00B27CBD">
      <w:pPr>
        <w:pStyle w:val="GDMO3"/>
        <w:rPr>
          <w:rFonts w:ascii="Arial" w:hAnsi="Arial"/>
        </w:rPr>
      </w:pPr>
      <w:r>
        <w:rPr>
          <w:rFonts w:ascii="Arial" w:hAnsi="Arial"/>
        </w:rPr>
        <w:t>generalMeasurementAttributeBehaviour;</w:t>
      </w:r>
    </w:p>
    <w:p w14:paraId="0C79D7FD" w14:textId="77777777" w:rsidR="00B27CBD" w:rsidRDefault="00B27CBD">
      <w:pPr>
        <w:pStyle w:val="GDMO1"/>
        <w:rPr>
          <w:rFonts w:ascii="Arial" w:hAnsi="Arial"/>
        </w:rPr>
      </w:pPr>
      <w:r>
        <w:rPr>
          <w:rFonts w:ascii="Arial" w:hAnsi="Arial"/>
          <w:b/>
        </w:rPr>
        <w:t>REGISTERED AS</w:t>
      </w:r>
      <w:r>
        <w:rPr>
          <w:rFonts w:ascii="Arial" w:hAnsi="Arial"/>
        </w:rPr>
        <w:t xml:space="preserve"> {gsm1204attribute 3124};</w:t>
      </w:r>
    </w:p>
    <w:p w14:paraId="395FC44D" w14:textId="77777777" w:rsidR="00B27CBD" w:rsidRDefault="00B27CBD">
      <w:pPr>
        <w:pStyle w:val="GDMO1"/>
        <w:rPr>
          <w:rFonts w:ascii="Arial" w:hAnsi="Arial"/>
        </w:rPr>
      </w:pPr>
    </w:p>
    <w:p w14:paraId="29FA8B13" w14:textId="77777777" w:rsidR="00B27CBD" w:rsidRDefault="00B27CBD">
      <w:pPr>
        <w:pStyle w:val="Heading3"/>
      </w:pPr>
      <w:bookmarkStart w:id="773" w:name="_Toc509323226"/>
      <w:r>
        <w:t>C.3.12.5</w:t>
      </w:r>
      <w:r>
        <w:tab/>
        <w:t>attDeactPdpContextMsPerApnOfGgsn</w:t>
      </w:r>
      <w:bookmarkEnd w:id="773"/>
    </w:p>
    <w:p w14:paraId="0BB62E39" w14:textId="77777777" w:rsidR="00B27CBD" w:rsidRDefault="00B27CBD">
      <w:pPr>
        <w:pStyle w:val="GDMO1"/>
        <w:rPr>
          <w:rFonts w:ascii="Arial" w:hAnsi="Arial"/>
        </w:rPr>
      </w:pPr>
      <w:r>
        <w:rPr>
          <w:rFonts w:ascii="Arial" w:hAnsi="Arial"/>
        </w:rPr>
        <w:t xml:space="preserve">attDeactPdpContextMsPerApnOfGgsn </w:t>
      </w:r>
      <w:r>
        <w:rPr>
          <w:rFonts w:ascii="Arial" w:hAnsi="Arial"/>
          <w:b/>
        </w:rPr>
        <w:t>ATTRIBUTE</w:t>
      </w:r>
    </w:p>
    <w:p w14:paraId="6717FDC6" w14:textId="77777777" w:rsidR="00B27CBD" w:rsidRDefault="00B27CBD">
      <w:pPr>
        <w:pStyle w:val="GDMO2"/>
        <w:rPr>
          <w:rFonts w:ascii="Arial" w:hAnsi="Arial"/>
        </w:rPr>
      </w:pPr>
      <w:r>
        <w:rPr>
          <w:rFonts w:ascii="Arial" w:hAnsi="Arial"/>
        </w:rPr>
        <w:t>WITH ATTRIBUTE SYNTAX</w:t>
      </w:r>
    </w:p>
    <w:p w14:paraId="1E6F7032" w14:textId="77777777" w:rsidR="00B27CBD" w:rsidRDefault="00B27CBD">
      <w:pPr>
        <w:pStyle w:val="GDMO3"/>
        <w:rPr>
          <w:rFonts w:ascii="Arial" w:hAnsi="Arial"/>
        </w:rPr>
      </w:pPr>
      <w:r>
        <w:rPr>
          <w:rFonts w:ascii="Arial" w:hAnsi="Arial"/>
        </w:rPr>
        <w:t>GSM1204TypeModule.GSMMeasurementType8;</w:t>
      </w:r>
    </w:p>
    <w:p w14:paraId="342FEAC8" w14:textId="77777777" w:rsidR="00B27CBD" w:rsidRDefault="00B27CBD">
      <w:pPr>
        <w:pStyle w:val="GDMO2"/>
        <w:rPr>
          <w:rFonts w:ascii="Arial" w:hAnsi="Arial"/>
        </w:rPr>
      </w:pPr>
      <w:r>
        <w:rPr>
          <w:rFonts w:ascii="Arial" w:hAnsi="Arial"/>
        </w:rPr>
        <w:t>BEHAVIOUR</w:t>
      </w:r>
    </w:p>
    <w:p w14:paraId="2D4ED279" w14:textId="77777777" w:rsidR="00B27CBD" w:rsidRDefault="00B27CBD">
      <w:pPr>
        <w:pStyle w:val="GDMO3"/>
        <w:rPr>
          <w:rFonts w:ascii="Arial" w:hAnsi="Arial"/>
        </w:rPr>
      </w:pPr>
      <w:r>
        <w:rPr>
          <w:rFonts w:ascii="Arial" w:hAnsi="Arial"/>
        </w:rPr>
        <w:t>generalMeasurementAttributeBehaviour;</w:t>
      </w:r>
    </w:p>
    <w:p w14:paraId="43ED414D" w14:textId="77777777" w:rsidR="00B27CBD" w:rsidRDefault="00B27CBD">
      <w:pPr>
        <w:pStyle w:val="GDMO1"/>
        <w:rPr>
          <w:rFonts w:ascii="Arial" w:hAnsi="Arial"/>
        </w:rPr>
      </w:pPr>
      <w:r>
        <w:rPr>
          <w:rFonts w:ascii="Arial" w:hAnsi="Arial"/>
          <w:b/>
        </w:rPr>
        <w:t>REGISTERED AS</w:t>
      </w:r>
      <w:r>
        <w:rPr>
          <w:rFonts w:ascii="Arial" w:hAnsi="Arial"/>
        </w:rPr>
        <w:t xml:space="preserve"> {gsm1204attribute 3125};</w:t>
      </w:r>
    </w:p>
    <w:p w14:paraId="7FEEFC8A" w14:textId="77777777" w:rsidR="00B27CBD" w:rsidRDefault="00B27CBD">
      <w:pPr>
        <w:pStyle w:val="GDMO1"/>
        <w:rPr>
          <w:rFonts w:ascii="Arial" w:hAnsi="Arial"/>
        </w:rPr>
      </w:pPr>
    </w:p>
    <w:p w14:paraId="0E5B249C" w14:textId="77777777" w:rsidR="00B27CBD" w:rsidRDefault="00B27CBD">
      <w:pPr>
        <w:pStyle w:val="Heading3"/>
      </w:pPr>
      <w:bookmarkStart w:id="774" w:name="_Toc509323227"/>
      <w:r>
        <w:t>C.3.12.6</w:t>
      </w:r>
      <w:r>
        <w:tab/>
        <w:t>succDeactPdpContextMsPerApnOfGgsn</w:t>
      </w:r>
      <w:bookmarkEnd w:id="774"/>
    </w:p>
    <w:p w14:paraId="59982C7E" w14:textId="77777777" w:rsidR="00B27CBD" w:rsidRDefault="00B27CBD">
      <w:pPr>
        <w:pStyle w:val="GDMO1"/>
        <w:rPr>
          <w:rFonts w:ascii="Arial" w:hAnsi="Arial"/>
        </w:rPr>
      </w:pPr>
      <w:r>
        <w:rPr>
          <w:rFonts w:ascii="Arial" w:hAnsi="Arial"/>
        </w:rPr>
        <w:t xml:space="preserve">succDeactPdpContextMsPerApnOfGgsn </w:t>
      </w:r>
      <w:r>
        <w:rPr>
          <w:rFonts w:ascii="Arial" w:hAnsi="Arial"/>
          <w:b/>
        </w:rPr>
        <w:t>ATTRIBUTE</w:t>
      </w:r>
    </w:p>
    <w:p w14:paraId="3DEFC3FA" w14:textId="77777777" w:rsidR="00B27CBD" w:rsidRDefault="00B27CBD">
      <w:pPr>
        <w:pStyle w:val="GDMO2"/>
        <w:rPr>
          <w:rFonts w:ascii="Arial" w:hAnsi="Arial"/>
        </w:rPr>
      </w:pPr>
      <w:r>
        <w:rPr>
          <w:rFonts w:ascii="Arial" w:hAnsi="Arial"/>
        </w:rPr>
        <w:t>WITH ATTRIBUTE SYNTAX</w:t>
      </w:r>
    </w:p>
    <w:p w14:paraId="323E1E5F" w14:textId="77777777" w:rsidR="00B27CBD" w:rsidRDefault="00B27CBD">
      <w:pPr>
        <w:pStyle w:val="GDMO3"/>
        <w:rPr>
          <w:rFonts w:ascii="Arial" w:hAnsi="Arial"/>
        </w:rPr>
      </w:pPr>
      <w:r>
        <w:rPr>
          <w:rFonts w:ascii="Arial" w:hAnsi="Arial"/>
        </w:rPr>
        <w:t>GSM1204TypeModule.GSMMeasurementType8;</w:t>
      </w:r>
    </w:p>
    <w:p w14:paraId="141FE01B" w14:textId="77777777" w:rsidR="00B27CBD" w:rsidRDefault="00B27CBD">
      <w:pPr>
        <w:pStyle w:val="GDMO2"/>
        <w:rPr>
          <w:rFonts w:ascii="Arial" w:hAnsi="Arial"/>
        </w:rPr>
      </w:pPr>
      <w:r>
        <w:rPr>
          <w:rFonts w:ascii="Arial" w:hAnsi="Arial"/>
        </w:rPr>
        <w:t>BEHAVIOUR</w:t>
      </w:r>
    </w:p>
    <w:p w14:paraId="25E52B20" w14:textId="77777777" w:rsidR="00B27CBD" w:rsidRDefault="00B27CBD">
      <w:pPr>
        <w:pStyle w:val="GDMO3"/>
        <w:rPr>
          <w:rFonts w:ascii="Arial" w:hAnsi="Arial"/>
        </w:rPr>
      </w:pPr>
      <w:r>
        <w:rPr>
          <w:rFonts w:ascii="Arial" w:hAnsi="Arial"/>
        </w:rPr>
        <w:t>generalMeasurementAttributeBehaviour;</w:t>
      </w:r>
    </w:p>
    <w:p w14:paraId="63B430C2" w14:textId="77777777" w:rsidR="00B27CBD" w:rsidRDefault="00B27CBD">
      <w:pPr>
        <w:pStyle w:val="GDMO1"/>
        <w:rPr>
          <w:rFonts w:ascii="Arial" w:hAnsi="Arial"/>
        </w:rPr>
      </w:pPr>
      <w:r>
        <w:rPr>
          <w:rFonts w:ascii="Arial" w:hAnsi="Arial"/>
          <w:b/>
        </w:rPr>
        <w:t>REGISTERED AS</w:t>
      </w:r>
      <w:r>
        <w:rPr>
          <w:rFonts w:ascii="Arial" w:hAnsi="Arial"/>
        </w:rPr>
        <w:t xml:space="preserve"> {gsm1204attribute 3126};</w:t>
      </w:r>
    </w:p>
    <w:p w14:paraId="12BF5CEB" w14:textId="77777777" w:rsidR="00B27CBD" w:rsidRDefault="00B27CBD">
      <w:pPr>
        <w:pStyle w:val="GDMO1"/>
        <w:rPr>
          <w:rFonts w:ascii="Arial" w:hAnsi="Arial"/>
        </w:rPr>
      </w:pPr>
    </w:p>
    <w:p w14:paraId="525C6010" w14:textId="77777777" w:rsidR="00B27CBD" w:rsidRDefault="00B27CBD">
      <w:pPr>
        <w:pStyle w:val="Heading3"/>
      </w:pPr>
      <w:bookmarkStart w:id="775" w:name="_Toc509323228"/>
      <w:r>
        <w:t>C.3.12.7</w:t>
      </w:r>
      <w:r>
        <w:tab/>
        <w:t>attDeactPdpContextByGgsnPerApn</w:t>
      </w:r>
      <w:bookmarkEnd w:id="775"/>
    </w:p>
    <w:p w14:paraId="3CDE2499" w14:textId="77777777" w:rsidR="00B27CBD" w:rsidRDefault="00B27CBD">
      <w:pPr>
        <w:pStyle w:val="GDMO1"/>
        <w:rPr>
          <w:rFonts w:ascii="Arial" w:hAnsi="Arial"/>
        </w:rPr>
      </w:pPr>
      <w:r>
        <w:rPr>
          <w:rFonts w:ascii="Arial" w:hAnsi="Arial"/>
        </w:rPr>
        <w:t xml:space="preserve">attDeactPdpContextByGgsnPerApn </w:t>
      </w:r>
      <w:r>
        <w:rPr>
          <w:rFonts w:ascii="Arial" w:hAnsi="Arial"/>
          <w:b/>
        </w:rPr>
        <w:t>ATTRIBUTE</w:t>
      </w:r>
    </w:p>
    <w:p w14:paraId="312ED2CE" w14:textId="77777777" w:rsidR="00B27CBD" w:rsidRDefault="00B27CBD">
      <w:pPr>
        <w:pStyle w:val="GDMO2"/>
        <w:rPr>
          <w:rFonts w:ascii="Arial" w:hAnsi="Arial"/>
        </w:rPr>
      </w:pPr>
      <w:r>
        <w:rPr>
          <w:rFonts w:ascii="Arial" w:hAnsi="Arial"/>
        </w:rPr>
        <w:t>WITH ATTRIBUTE SYNTAX</w:t>
      </w:r>
    </w:p>
    <w:p w14:paraId="6C59FEC7" w14:textId="77777777" w:rsidR="00B27CBD" w:rsidRDefault="00B27CBD">
      <w:pPr>
        <w:pStyle w:val="GDMO3"/>
        <w:rPr>
          <w:rFonts w:ascii="Arial" w:hAnsi="Arial"/>
        </w:rPr>
      </w:pPr>
      <w:r>
        <w:rPr>
          <w:rFonts w:ascii="Arial" w:hAnsi="Arial"/>
        </w:rPr>
        <w:t>GSM1204TypeModule.GSMMeasurementType8;</w:t>
      </w:r>
    </w:p>
    <w:p w14:paraId="538FFF3E" w14:textId="77777777" w:rsidR="00B27CBD" w:rsidRDefault="00B27CBD">
      <w:pPr>
        <w:pStyle w:val="GDMO2"/>
        <w:rPr>
          <w:rFonts w:ascii="Arial" w:hAnsi="Arial"/>
        </w:rPr>
      </w:pPr>
      <w:r>
        <w:rPr>
          <w:rFonts w:ascii="Arial" w:hAnsi="Arial"/>
        </w:rPr>
        <w:t>BEHAVIOUR</w:t>
      </w:r>
    </w:p>
    <w:p w14:paraId="563FDD8A" w14:textId="77777777" w:rsidR="00B27CBD" w:rsidRDefault="00B27CBD">
      <w:pPr>
        <w:pStyle w:val="GDMO3"/>
        <w:rPr>
          <w:rFonts w:ascii="Arial" w:hAnsi="Arial"/>
        </w:rPr>
      </w:pPr>
      <w:r>
        <w:rPr>
          <w:rFonts w:ascii="Arial" w:hAnsi="Arial"/>
        </w:rPr>
        <w:t>generalMeasurementAttributeBehaviour;</w:t>
      </w:r>
    </w:p>
    <w:p w14:paraId="6B22E62D" w14:textId="77777777" w:rsidR="00B27CBD" w:rsidRDefault="00B27CBD">
      <w:pPr>
        <w:pStyle w:val="GDMO1"/>
        <w:rPr>
          <w:rFonts w:ascii="Arial" w:hAnsi="Arial"/>
        </w:rPr>
      </w:pPr>
      <w:r>
        <w:rPr>
          <w:rFonts w:ascii="Arial" w:hAnsi="Arial"/>
          <w:b/>
        </w:rPr>
        <w:t>REGISTERED AS</w:t>
      </w:r>
      <w:r>
        <w:rPr>
          <w:rFonts w:ascii="Arial" w:hAnsi="Arial"/>
        </w:rPr>
        <w:t xml:space="preserve"> {gsm1204attribute 3127};</w:t>
      </w:r>
    </w:p>
    <w:p w14:paraId="34E52D88" w14:textId="77777777" w:rsidR="00B27CBD" w:rsidRDefault="00B27CBD">
      <w:pPr>
        <w:pStyle w:val="GDMO2"/>
        <w:rPr>
          <w:rFonts w:ascii="Arial" w:hAnsi="Arial"/>
          <w:b w:val="0"/>
        </w:rPr>
      </w:pPr>
    </w:p>
    <w:p w14:paraId="57108482" w14:textId="77777777" w:rsidR="00B27CBD" w:rsidRDefault="00B27CBD">
      <w:pPr>
        <w:pStyle w:val="Heading3"/>
      </w:pPr>
      <w:bookmarkStart w:id="776" w:name="_Toc509323229"/>
      <w:r>
        <w:t>C.3.12.8</w:t>
      </w:r>
      <w:r>
        <w:tab/>
        <w:t>succDeactPdpContextByGgsnMsPerApn</w:t>
      </w:r>
      <w:bookmarkEnd w:id="776"/>
    </w:p>
    <w:p w14:paraId="2FB861B8" w14:textId="77777777" w:rsidR="00B27CBD" w:rsidRDefault="00B27CBD">
      <w:pPr>
        <w:pStyle w:val="GDMO1"/>
        <w:rPr>
          <w:rFonts w:ascii="Arial" w:hAnsi="Arial"/>
        </w:rPr>
      </w:pPr>
      <w:r>
        <w:rPr>
          <w:rFonts w:ascii="Arial" w:hAnsi="Arial"/>
        </w:rPr>
        <w:t xml:space="preserve">succDeactPdpContextByGgsnMsPerApn </w:t>
      </w:r>
      <w:r>
        <w:rPr>
          <w:rFonts w:ascii="Arial" w:hAnsi="Arial"/>
          <w:b/>
        </w:rPr>
        <w:t>ATTRIBUTE</w:t>
      </w:r>
    </w:p>
    <w:p w14:paraId="4F89984C" w14:textId="77777777" w:rsidR="00B27CBD" w:rsidRDefault="00B27CBD">
      <w:pPr>
        <w:pStyle w:val="GDMO2"/>
        <w:rPr>
          <w:rFonts w:ascii="Arial" w:hAnsi="Arial"/>
        </w:rPr>
      </w:pPr>
      <w:r>
        <w:rPr>
          <w:rFonts w:ascii="Arial" w:hAnsi="Arial"/>
        </w:rPr>
        <w:t>WITH ATTRIBUTE SYNTAX</w:t>
      </w:r>
    </w:p>
    <w:p w14:paraId="6CA48E3F" w14:textId="77777777" w:rsidR="00B27CBD" w:rsidRDefault="00B27CBD">
      <w:pPr>
        <w:pStyle w:val="GDMO3"/>
        <w:rPr>
          <w:rFonts w:ascii="Arial" w:hAnsi="Arial"/>
        </w:rPr>
      </w:pPr>
      <w:r>
        <w:rPr>
          <w:rFonts w:ascii="Arial" w:hAnsi="Arial"/>
        </w:rPr>
        <w:t>GSM1204TypeModule.GSMMeasurementType8;</w:t>
      </w:r>
    </w:p>
    <w:p w14:paraId="7FF203A4" w14:textId="77777777" w:rsidR="00B27CBD" w:rsidRDefault="00B27CBD">
      <w:pPr>
        <w:pStyle w:val="GDMO2"/>
        <w:rPr>
          <w:rFonts w:ascii="Arial" w:hAnsi="Arial"/>
        </w:rPr>
      </w:pPr>
      <w:r>
        <w:rPr>
          <w:rFonts w:ascii="Arial" w:hAnsi="Arial"/>
        </w:rPr>
        <w:t>BEHAVIOUR</w:t>
      </w:r>
    </w:p>
    <w:p w14:paraId="0282950E" w14:textId="77777777" w:rsidR="00B27CBD" w:rsidRDefault="00B27CBD">
      <w:pPr>
        <w:pStyle w:val="GDMO3"/>
        <w:rPr>
          <w:rFonts w:ascii="Arial" w:hAnsi="Arial"/>
        </w:rPr>
      </w:pPr>
      <w:r>
        <w:rPr>
          <w:rFonts w:ascii="Arial" w:hAnsi="Arial"/>
        </w:rPr>
        <w:t>generalMeasurementAttributeBehaviour;</w:t>
      </w:r>
    </w:p>
    <w:p w14:paraId="669CF1E8" w14:textId="77777777" w:rsidR="00B27CBD" w:rsidRDefault="00B27CBD">
      <w:pPr>
        <w:pStyle w:val="GDMO2"/>
        <w:rPr>
          <w:rFonts w:ascii="Arial" w:hAnsi="Arial"/>
        </w:rPr>
      </w:pPr>
      <w:r>
        <w:rPr>
          <w:rFonts w:ascii="Arial" w:hAnsi="Arial"/>
        </w:rPr>
        <w:t>REGISTERED AS {gsm1204attribute 3128};</w:t>
      </w:r>
    </w:p>
    <w:p w14:paraId="2DF9377D" w14:textId="77777777" w:rsidR="00B27CBD" w:rsidRDefault="00B27CBD">
      <w:pPr>
        <w:pStyle w:val="GDMO2"/>
        <w:rPr>
          <w:rFonts w:ascii="Arial" w:hAnsi="Arial"/>
        </w:rPr>
      </w:pPr>
    </w:p>
    <w:p w14:paraId="4CD27799" w14:textId="77777777" w:rsidR="00B27CBD" w:rsidRDefault="00B27CBD">
      <w:pPr>
        <w:pStyle w:val="Heading3"/>
      </w:pPr>
      <w:bookmarkStart w:id="777" w:name="_Toc509323230"/>
      <w:r>
        <w:t>C.3.12.9</w:t>
      </w:r>
      <w:r>
        <w:tab/>
        <w:t>nbrOfActivePdpContextsPerApnAtGgsn</w:t>
      </w:r>
      <w:bookmarkEnd w:id="777"/>
    </w:p>
    <w:p w14:paraId="41430378" w14:textId="77777777" w:rsidR="00B27CBD" w:rsidRDefault="00B27CBD">
      <w:pPr>
        <w:pStyle w:val="GDMO1"/>
        <w:rPr>
          <w:rFonts w:ascii="Arial" w:hAnsi="Arial"/>
        </w:rPr>
      </w:pPr>
      <w:r>
        <w:rPr>
          <w:rFonts w:ascii="Arial" w:hAnsi="Arial"/>
        </w:rPr>
        <w:t xml:space="preserve">nbrOfActivePdpContextsPerApnAtGgsn </w:t>
      </w:r>
      <w:r>
        <w:rPr>
          <w:rFonts w:ascii="Arial" w:hAnsi="Arial"/>
          <w:b/>
        </w:rPr>
        <w:t>ATTRIBUTE</w:t>
      </w:r>
    </w:p>
    <w:p w14:paraId="42E8F919" w14:textId="77777777" w:rsidR="00B27CBD" w:rsidRDefault="00B27CBD">
      <w:pPr>
        <w:pStyle w:val="GDMO2"/>
        <w:rPr>
          <w:rFonts w:ascii="Arial" w:hAnsi="Arial"/>
        </w:rPr>
      </w:pPr>
      <w:r>
        <w:rPr>
          <w:rFonts w:ascii="Arial" w:hAnsi="Arial"/>
        </w:rPr>
        <w:t>WITH ATTRIBUTE SYNTAX</w:t>
      </w:r>
    </w:p>
    <w:p w14:paraId="7EA8FA23" w14:textId="77777777" w:rsidR="00B27CBD" w:rsidRDefault="00B27CBD">
      <w:pPr>
        <w:pStyle w:val="GDMO3"/>
        <w:rPr>
          <w:rFonts w:ascii="Arial" w:hAnsi="Arial"/>
        </w:rPr>
      </w:pPr>
      <w:r>
        <w:rPr>
          <w:rFonts w:ascii="Arial" w:hAnsi="Arial"/>
        </w:rPr>
        <w:t>GSM1204TypeModule.GSMMeasurementType1;</w:t>
      </w:r>
    </w:p>
    <w:p w14:paraId="33910A8D" w14:textId="77777777" w:rsidR="00B27CBD" w:rsidRDefault="00B27CBD">
      <w:pPr>
        <w:pStyle w:val="GDMO2"/>
        <w:rPr>
          <w:rFonts w:ascii="Arial" w:hAnsi="Arial"/>
        </w:rPr>
      </w:pPr>
      <w:r>
        <w:rPr>
          <w:rFonts w:ascii="Arial" w:hAnsi="Arial"/>
        </w:rPr>
        <w:t>BEHAVIOUR</w:t>
      </w:r>
    </w:p>
    <w:p w14:paraId="5E4E842F" w14:textId="77777777" w:rsidR="00B27CBD" w:rsidRDefault="00B27CBD">
      <w:pPr>
        <w:pStyle w:val="GDMO3"/>
        <w:rPr>
          <w:rFonts w:ascii="Arial" w:hAnsi="Arial"/>
        </w:rPr>
      </w:pPr>
      <w:r>
        <w:rPr>
          <w:rFonts w:ascii="Arial" w:hAnsi="Arial"/>
        </w:rPr>
        <w:t>generalMeasurementAttributeBehaviour;</w:t>
      </w:r>
    </w:p>
    <w:p w14:paraId="0531EB6D" w14:textId="77777777" w:rsidR="00B27CBD" w:rsidRDefault="00B27CBD">
      <w:pPr>
        <w:pStyle w:val="GDMO2"/>
        <w:rPr>
          <w:rFonts w:ascii="Arial" w:hAnsi="Arial"/>
        </w:rPr>
      </w:pPr>
      <w:r>
        <w:rPr>
          <w:rFonts w:ascii="Arial" w:hAnsi="Arial"/>
        </w:rPr>
        <w:t>REGISTERED AS {gsm1204attribute 3129};</w:t>
      </w:r>
    </w:p>
    <w:p w14:paraId="67215ABC" w14:textId="77777777" w:rsidR="00B27CBD" w:rsidRDefault="00B27CBD">
      <w:pPr>
        <w:pStyle w:val="GDMO2"/>
        <w:rPr>
          <w:rFonts w:ascii="Arial" w:hAnsi="Arial"/>
        </w:rPr>
      </w:pPr>
    </w:p>
    <w:p w14:paraId="05A2C999" w14:textId="77777777" w:rsidR="00B27CBD" w:rsidRDefault="00B27CBD">
      <w:pPr>
        <w:pStyle w:val="Heading3"/>
      </w:pPr>
      <w:bookmarkStart w:id="778" w:name="_Toc509323231"/>
      <w:r>
        <w:t>C.3.12.10</w:t>
      </w:r>
      <w:r>
        <w:tab/>
        <w:t>meanNbrOfActivePdpContextsPerApnAtGgsn</w:t>
      </w:r>
      <w:bookmarkEnd w:id="778"/>
    </w:p>
    <w:p w14:paraId="511CAA41" w14:textId="77777777" w:rsidR="00B27CBD" w:rsidRDefault="00B27CBD">
      <w:pPr>
        <w:pStyle w:val="GDMO1"/>
        <w:rPr>
          <w:rFonts w:ascii="Arial" w:hAnsi="Arial"/>
        </w:rPr>
      </w:pPr>
      <w:r>
        <w:rPr>
          <w:rFonts w:ascii="Arial" w:hAnsi="Arial"/>
        </w:rPr>
        <w:t xml:space="preserve">meanNbrOfActivePdpContextsPerApnAtGgsn </w:t>
      </w:r>
      <w:r>
        <w:rPr>
          <w:rFonts w:ascii="Arial" w:hAnsi="Arial"/>
          <w:b/>
        </w:rPr>
        <w:t>ATTRIBUTE</w:t>
      </w:r>
    </w:p>
    <w:p w14:paraId="53BC57E1" w14:textId="77777777" w:rsidR="00B27CBD" w:rsidRDefault="00B27CBD">
      <w:pPr>
        <w:pStyle w:val="GDMO2"/>
        <w:rPr>
          <w:rFonts w:ascii="Arial" w:hAnsi="Arial"/>
        </w:rPr>
      </w:pPr>
      <w:r>
        <w:rPr>
          <w:rFonts w:ascii="Arial" w:hAnsi="Arial"/>
        </w:rPr>
        <w:t>WITH ATTRIBUTE SYNTAX</w:t>
      </w:r>
    </w:p>
    <w:p w14:paraId="7B842B86" w14:textId="77777777" w:rsidR="00B27CBD" w:rsidRDefault="00B27CBD">
      <w:pPr>
        <w:pStyle w:val="GDMO3"/>
        <w:rPr>
          <w:rFonts w:ascii="Arial" w:hAnsi="Arial"/>
        </w:rPr>
      </w:pPr>
      <w:r>
        <w:rPr>
          <w:rFonts w:ascii="Arial" w:hAnsi="Arial"/>
        </w:rPr>
        <w:t>GSM1204TypeModule.GSMMeasurementType8;</w:t>
      </w:r>
    </w:p>
    <w:p w14:paraId="1886BD40" w14:textId="77777777" w:rsidR="00B27CBD" w:rsidRDefault="00B27CBD">
      <w:pPr>
        <w:pStyle w:val="GDMO2"/>
        <w:rPr>
          <w:rFonts w:ascii="Arial" w:hAnsi="Arial"/>
        </w:rPr>
      </w:pPr>
      <w:r>
        <w:rPr>
          <w:rFonts w:ascii="Arial" w:hAnsi="Arial"/>
        </w:rPr>
        <w:t>BEHAVIOUR</w:t>
      </w:r>
    </w:p>
    <w:p w14:paraId="0417069D" w14:textId="77777777" w:rsidR="00B27CBD" w:rsidRDefault="00B27CBD">
      <w:pPr>
        <w:pStyle w:val="GDMO3"/>
        <w:rPr>
          <w:rFonts w:ascii="Arial" w:hAnsi="Arial"/>
        </w:rPr>
      </w:pPr>
      <w:r>
        <w:rPr>
          <w:rFonts w:ascii="Arial" w:hAnsi="Arial"/>
        </w:rPr>
        <w:t>generalMeasurementAttributeBehaviour;</w:t>
      </w:r>
    </w:p>
    <w:p w14:paraId="026557A8" w14:textId="77777777" w:rsidR="00B27CBD" w:rsidRDefault="00B27CBD">
      <w:pPr>
        <w:pStyle w:val="GDMO2"/>
        <w:rPr>
          <w:rFonts w:ascii="Arial" w:hAnsi="Arial"/>
        </w:rPr>
      </w:pPr>
      <w:r>
        <w:rPr>
          <w:rFonts w:ascii="Arial" w:hAnsi="Arial"/>
        </w:rPr>
        <w:t>REGISTERED AS {gsm1204attribute 31210};</w:t>
      </w:r>
    </w:p>
    <w:p w14:paraId="04E0785D" w14:textId="77777777" w:rsidR="00B27CBD" w:rsidRDefault="00B27CBD">
      <w:pPr>
        <w:pStyle w:val="GDMO2"/>
        <w:rPr>
          <w:rFonts w:ascii="Arial" w:hAnsi="Arial"/>
        </w:rPr>
      </w:pPr>
    </w:p>
    <w:p w14:paraId="32764155" w14:textId="77777777" w:rsidR="00B27CBD" w:rsidRDefault="00B27CBD">
      <w:pPr>
        <w:pStyle w:val="Heading3"/>
      </w:pPr>
      <w:bookmarkStart w:id="779" w:name="_Toc509323232"/>
      <w:r>
        <w:t>C.3.12.11</w:t>
      </w:r>
      <w:r>
        <w:tab/>
        <w:t>maxNbrOfActivePdpContextsPerApnAtGgsn</w:t>
      </w:r>
      <w:bookmarkEnd w:id="779"/>
    </w:p>
    <w:p w14:paraId="7DB53787" w14:textId="77777777" w:rsidR="00B27CBD" w:rsidRDefault="00B27CBD">
      <w:pPr>
        <w:pStyle w:val="GDMO1"/>
        <w:rPr>
          <w:rFonts w:ascii="Arial" w:hAnsi="Arial"/>
        </w:rPr>
      </w:pPr>
      <w:r>
        <w:rPr>
          <w:rFonts w:ascii="Arial" w:hAnsi="Arial"/>
        </w:rPr>
        <w:t xml:space="preserve">maxNbrOfActivePdpContextsPerApnAtGgsn </w:t>
      </w:r>
      <w:r>
        <w:rPr>
          <w:rFonts w:ascii="Arial" w:hAnsi="Arial"/>
          <w:b/>
        </w:rPr>
        <w:t>ATTRIBUTE</w:t>
      </w:r>
    </w:p>
    <w:p w14:paraId="2C2028F2" w14:textId="77777777" w:rsidR="00B27CBD" w:rsidRDefault="00B27CBD">
      <w:pPr>
        <w:pStyle w:val="GDMO2"/>
        <w:rPr>
          <w:rFonts w:ascii="Arial" w:hAnsi="Arial"/>
        </w:rPr>
      </w:pPr>
      <w:r>
        <w:rPr>
          <w:rFonts w:ascii="Arial" w:hAnsi="Arial"/>
        </w:rPr>
        <w:t>WITH ATTRIBUTE SYNTAX</w:t>
      </w:r>
    </w:p>
    <w:p w14:paraId="68CFA78D" w14:textId="77777777" w:rsidR="00B27CBD" w:rsidRDefault="00B27CBD">
      <w:pPr>
        <w:pStyle w:val="GDMO3"/>
        <w:rPr>
          <w:rFonts w:ascii="Arial" w:hAnsi="Arial"/>
        </w:rPr>
      </w:pPr>
      <w:r>
        <w:rPr>
          <w:rFonts w:ascii="Arial" w:hAnsi="Arial"/>
        </w:rPr>
        <w:t>GSM1204TypeModule.GSMMeasurementType8;</w:t>
      </w:r>
    </w:p>
    <w:p w14:paraId="015BABAF" w14:textId="77777777" w:rsidR="00B27CBD" w:rsidRDefault="00B27CBD">
      <w:pPr>
        <w:pStyle w:val="GDMO2"/>
        <w:rPr>
          <w:rFonts w:ascii="Arial" w:hAnsi="Arial"/>
        </w:rPr>
      </w:pPr>
      <w:r>
        <w:rPr>
          <w:rFonts w:ascii="Arial" w:hAnsi="Arial"/>
        </w:rPr>
        <w:t>BEHAVIOUR</w:t>
      </w:r>
    </w:p>
    <w:p w14:paraId="34D61BC9" w14:textId="77777777" w:rsidR="00B27CBD" w:rsidRDefault="00B27CBD">
      <w:pPr>
        <w:pStyle w:val="GDMO3"/>
        <w:rPr>
          <w:rFonts w:ascii="Arial" w:hAnsi="Arial"/>
        </w:rPr>
      </w:pPr>
      <w:r>
        <w:rPr>
          <w:rFonts w:ascii="Arial" w:hAnsi="Arial"/>
        </w:rPr>
        <w:t>generalMeasurementAttributeBehaviour;</w:t>
      </w:r>
    </w:p>
    <w:p w14:paraId="14F4C53D" w14:textId="77777777" w:rsidR="00B27CBD" w:rsidRDefault="00B27CBD">
      <w:pPr>
        <w:pStyle w:val="GDMO2"/>
        <w:rPr>
          <w:rFonts w:ascii="Arial" w:hAnsi="Arial"/>
        </w:rPr>
      </w:pPr>
      <w:r>
        <w:rPr>
          <w:rFonts w:ascii="Arial" w:hAnsi="Arial"/>
        </w:rPr>
        <w:t>REGISTERED AS {gsm1204attribute 31211};</w:t>
      </w:r>
    </w:p>
    <w:p w14:paraId="0D3F84A0" w14:textId="77777777" w:rsidR="00B27CBD" w:rsidRDefault="00B27CBD">
      <w:pPr>
        <w:pStyle w:val="GDMO3"/>
        <w:rPr>
          <w:rFonts w:ascii="Arial" w:hAnsi="Arial"/>
        </w:rPr>
      </w:pPr>
    </w:p>
    <w:p w14:paraId="58CFA695" w14:textId="77777777" w:rsidR="00B27CBD" w:rsidRDefault="00B27CBD">
      <w:pPr>
        <w:pStyle w:val="GDMO1"/>
        <w:rPr>
          <w:rFonts w:ascii="Arial" w:hAnsi="Arial"/>
        </w:rPr>
      </w:pPr>
    </w:p>
    <w:p w14:paraId="31368A05" w14:textId="77777777" w:rsidR="00B27CBD" w:rsidRDefault="00F8638A">
      <w:pPr>
        <w:pStyle w:val="Heading1"/>
      </w:pPr>
      <w:r>
        <w:br w:type="page"/>
      </w:r>
      <w:bookmarkStart w:id="780" w:name="_Toc509323233"/>
      <w:r w:rsidR="00B27CBD">
        <w:t>C.4</w:t>
      </w:r>
      <w:r w:rsidR="00B27CBD">
        <w:tab/>
        <w:t>Name Bindings</w:t>
      </w:r>
      <w:bookmarkEnd w:id="780"/>
    </w:p>
    <w:p w14:paraId="1459A28F" w14:textId="77777777" w:rsidR="00B27CBD" w:rsidRDefault="00B27CBD">
      <w:pPr>
        <w:pStyle w:val="Heading2"/>
      </w:pPr>
      <w:bookmarkStart w:id="781" w:name="_Toc509323234"/>
      <w:r>
        <w:t>C.4.1</w:t>
      </w:r>
      <w:r>
        <w:tab/>
        <w:t>BSS Name Binding</w:t>
      </w:r>
      <w:bookmarkEnd w:id="781"/>
    </w:p>
    <w:p w14:paraId="4DBDF907" w14:textId="77777777" w:rsidR="00B27CBD" w:rsidRDefault="00B27CBD">
      <w:pPr>
        <w:pStyle w:val="Heading3"/>
      </w:pPr>
      <w:bookmarkStart w:id="782" w:name="_Toc509323235"/>
      <w:r>
        <w:t>C.4.1.1</w:t>
      </w:r>
      <w:r>
        <w:tab/>
        <w:t>simpleScanner-bssFunction</w:t>
      </w:r>
      <w:bookmarkEnd w:id="782"/>
    </w:p>
    <w:p w14:paraId="0C075A69" w14:textId="77777777" w:rsidR="00B27CBD" w:rsidRDefault="00B27CBD">
      <w:pPr>
        <w:pStyle w:val="GDMO1"/>
        <w:rPr>
          <w:rFonts w:ascii="Arial" w:hAnsi="Arial"/>
        </w:rPr>
      </w:pPr>
      <w:r>
        <w:rPr>
          <w:rFonts w:ascii="Arial" w:hAnsi="Arial"/>
        </w:rPr>
        <w:t>simpleScanner-bssFunction</w:t>
      </w:r>
      <w:r>
        <w:rPr>
          <w:rFonts w:ascii="Arial" w:hAnsi="Arial"/>
          <w:b/>
        </w:rPr>
        <w:t xml:space="preserve"> NAME BINDING</w:t>
      </w:r>
    </w:p>
    <w:p w14:paraId="112431F5" w14:textId="77777777" w:rsidR="00B27CBD" w:rsidRDefault="00B27CBD">
      <w:pPr>
        <w:pStyle w:val="GDMO2"/>
        <w:rPr>
          <w:rFonts w:ascii="Arial" w:hAnsi="Arial"/>
          <w:b w:val="0"/>
        </w:rPr>
      </w:pPr>
      <w:r>
        <w:rPr>
          <w:rFonts w:ascii="Arial" w:hAnsi="Arial"/>
        </w:rPr>
        <w:t>SUBORDINATE OBJECT CLASS</w:t>
      </w:r>
      <w:r>
        <w:rPr>
          <w:rFonts w:ascii="Arial" w:hAnsi="Arial"/>
          <w:b w:val="0"/>
        </w:rPr>
        <w:t xml:space="preserve"> "Recommendation X.738: 1993": simpleScanner;</w:t>
      </w:r>
    </w:p>
    <w:p w14:paraId="349D463E" w14:textId="77777777" w:rsidR="00B27CBD" w:rsidRDefault="00B27CBD">
      <w:pPr>
        <w:pStyle w:val="GDMO2"/>
        <w:rPr>
          <w:rFonts w:ascii="Arial" w:hAnsi="Arial"/>
          <w:b w:val="0"/>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bssFunction;</w:t>
      </w:r>
    </w:p>
    <w:p w14:paraId="109C81E2" w14:textId="77777777" w:rsidR="00B27CBD" w:rsidRDefault="00B27CBD">
      <w:pPr>
        <w:pStyle w:val="GDMO2"/>
        <w:rPr>
          <w:rFonts w:ascii="Arial" w:hAnsi="Arial"/>
          <w:b w:val="0"/>
        </w:rPr>
      </w:pPr>
      <w:r>
        <w:rPr>
          <w:rFonts w:ascii="Arial" w:hAnsi="Arial"/>
        </w:rPr>
        <w:t>WITH ATTRIBUTE</w:t>
      </w:r>
      <w:r>
        <w:rPr>
          <w:rFonts w:ascii="Arial" w:hAnsi="Arial"/>
          <w:b w:val="0"/>
        </w:rPr>
        <w:t xml:space="preserve"> scannerId;</w:t>
      </w:r>
    </w:p>
    <w:p w14:paraId="5F2F67E8" w14:textId="77777777" w:rsidR="00B27CBD" w:rsidRDefault="00B27CBD">
      <w:pPr>
        <w:pStyle w:val="GDMO2"/>
        <w:rPr>
          <w:rFonts w:ascii="Arial" w:hAnsi="Arial"/>
        </w:rPr>
      </w:pPr>
      <w:r>
        <w:rPr>
          <w:rFonts w:ascii="Arial" w:hAnsi="Arial"/>
        </w:rPr>
        <w:t>CREATE;</w:t>
      </w:r>
    </w:p>
    <w:p w14:paraId="38B220F3" w14:textId="77777777" w:rsidR="00B27CBD" w:rsidRDefault="00B27CBD">
      <w:pPr>
        <w:pStyle w:val="GDMO2"/>
        <w:rPr>
          <w:rFonts w:ascii="Arial" w:hAnsi="Arial"/>
        </w:rPr>
      </w:pPr>
      <w:r>
        <w:rPr>
          <w:rFonts w:ascii="Arial" w:hAnsi="Arial"/>
        </w:rPr>
        <w:t>DELETE;</w:t>
      </w:r>
    </w:p>
    <w:p w14:paraId="24A6D2CF" w14:textId="77777777" w:rsidR="00B27CBD" w:rsidRDefault="00B27CBD">
      <w:pPr>
        <w:pStyle w:val="GDMO2"/>
        <w:rPr>
          <w:rFonts w:ascii="Arial" w:hAnsi="Arial"/>
        </w:rPr>
      </w:pPr>
    </w:p>
    <w:p w14:paraId="2EF22272" w14:textId="77777777" w:rsidR="00B27CBD" w:rsidRDefault="00B27CBD">
      <w:pPr>
        <w:pStyle w:val="GDMO2"/>
        <w:rPr>
          <w:rFonts w:ascii="Arial" w:hAnsi="Arial"/>
          <w:b w:val="0"/>
        </w:rPr>
      </w:pPr>
      <w:r>
        <w:rPr>
          <w:rFonts w:ascii="Arial" w:hAnsi="Arial"/>
        </w:rPr>
        <w:t>REGISTERED AS</w:t>
      </w:r>
      <w:r>
        <w:rPr>
          <w:rFonts w:ascii="Arial" w:hAnsi="Arial"/>
          <w:b w:val="0"/>
        </w:rPr>
        <w:t xml:space="preserve"> {gsm1204nameBinding 411};</w:t>
      </w:r>
    </w:p>
    <w:p w14:paraId="1A2041B0" w14:textId="77777777" w:rsidR="00B27CBD" w:rsidRDefault="00B27CBD">
      <w:pPr>
        <w:pStyle w:val="GDMO1"/>
        <w:rPr>
          <w:rFonts w:ascii="Arial" w:hAnsi="Arial"/>
        </w:rPr>
      </w:pPr>
    </w:p>
    <w:p w14:paraId="6284C158" w14:textId="77777777" w:rsidR="00B27CBD" w:rsidRDefault="00B27CBD">
      <w:pPr>
        <w:pStyle w:val="Heading2"/>
      </w:pPr>
      <w:bookmarkStart w:id="783" w:name="_Toc509323236"/>
      <w:r>
        <w:t>C.4.2</w:t>
      </w:r>
      <w:r>
        <w:tab/>
        <w:t>BSC Name Binding</w:t>
      </w:r>
      <w:bookmarkEnd w:id="783"/>
    </w:p>
    <w:p w14:paraId="19FA46F4" w14:textId="77777777" w:rsidR="00B27CBD" w:rsidRDefault="00B27CBD">
      <w:pPr>
        <w:pStyle w:val="Heading3"/>
      </w:pPr>
      <w:bookmarkStart w:id="784" w:name="_Toc509323237"/>
      <w:r>
        <w:t>C.4.2.1</w:t>
      </w:r>
      <w:r>
        <w:tab/>
        <w:t>bscMeasurementFunction-bsc</w:t>
      </w:r>
      <w:bookmarkEnd w:id="784"/>
    </w:p>
    <w:p w14:paraId="3180CD64" w14:textId="77777777" w:rsidR="00B27CBD" w:rsidRDefault="00B27CBD">
      <w:pPr>
        <w:pStyle w:val="GDMO1"/>
        <w:rPr>
          <w:rFonts w:ascii="Arial" w:hAnsi="Arial"/>
        </w:rPr>
      </w:pPr>
      <w:r>
        <w:rPr>
          <w:rFonts w:ascii="Arial" w:hAnsi="Arial"/>
        </w:rPr>
        <w:t xml:space="preserve">bscMeasurementFunction-bsc </w:t>
      </w:r>
      <w:r>
        <w:rPr>
          <w:rFonts w:ascii="Arial" w:hAnsi="Arial"/>
          <w:b/>
        </w:rPr>
        <w:t>NAME BINDING</w:t>
      </w:r>
    </w:p>
    <w:p w14:paraId="35544B7F" w14:textId="77777777" w:rsidR="00B27CBD" w:rsidRDefault="00B27CBD">
      <w:pPr>
        <w:pStyle w:val="GDMO2"/>
        <w:rPr>
          <w:rFonts w:ascii="Arial" w:hAnsi="Arial"/>
        </w:rPr>
      </w:pPr>
      <w:r>
        <w:rPr>
          <w:rFonts w:ascii="Arial" w:hAnsi="Arial"/>
        </w:rPr>
        <w:t>SUBORDINATE OBJECT CLASS</w:t>
      </w:r>
      <w:r>
        <w:rPr>
          <w:rFonts w:ascii="Arial" w:hAnsi="Arial"/>
          <w:b w:val="0"/>
        </w:rPr>
        <w:t xml:space="preserve"> bscMeasurementFunction;</w:t>
      </w:r>
    </w:p>
    <w:p w14:paraId="7DE11CA0" w14:textId="77777777" w:rsidR="00B27CBD" w:rsidRDefault="00B27CBD">
      <w:pPr>
        <w:pStyle w:val="GDMO2"/>
        <w:rPr>
          <w:rFonts w:ascii="Arial" w:hAnsi="Arial"/>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"gsm1220: 1993": bsc;</w:t>
      </w:r>
    </w:p>
    <w:p w14:paraId="40142FFE" w14:textId="77777777" w:rsidR="00B27CBD" w:rsidRDefault="00B27CBD">
      <w:pPr>
        <w:pStyle w:val="GDMO2"/>
        <w:rPr>
          <w:rFonts w:ascii="Arial" w:hAnsi="Arial"/>
        </w:rPr>
      </w:pPr>
      <w:r>
        <w:rPr>
          <w:rFonts w:ascii="Arial" w:hAnsi="Arial"/>
        </w:rPr>
        <w:t>WITH ATTRIBUTE</w:t>
      </w:r>
      <w:r>
        <w:rPr>
          <w:rFonts w:ascii="Arial" w:hAnsi="Arial"/>
          <w:b w:val="0"/>
        </w:rPr>
        <w:t xml:space="preserve"> measurementFunctionId;</w:t>
      </w:r>
    </w:p>
    <w:p w14:paraId="61820581" w14:textId="77777777" w:rsidR="00B27CBD" w:rsidRDefault="00B27CBD">
      <w:pPr>
        <w:pStyle w:val="GDMO2"/>
        <w:rPr>
          <w:rFonts w:ascii="Arial" w:hAnsi="Arial"/>
        </w:rPr>
      </w:pPr>
      <w:r>
        <w:rPr>
          <w:rFonts w:ascii="Arial" w:hAnsi="Arial"/>
        </w:rPr>
        <w:t>CREATE;</w:t>
      </w:r>
    </w:p>
    <w:p w14:paraId="541A04B9" w14:textId="77777777" w:rsidR="00B27CBD" w:rsidRDefault="00B27CBD">
      <w:pPr>
        <w:pStyle w:val="GDMO2"/>
        <w:rPr>
          <w:rFonts w:ascii="Arial" w:hAnsi="Arial"/>
        </w:rPr>
      </w:pPr>
      <w:r>
        <w:rPr>
          <w:rFonts w:ascii="Arial" w:hAnsi="Arial"/>
        </w:rPr>
        <w:t>DELETE;</w:t>
      </w:r>
    </w:p>
    <w:p w14:paraId="05340567" w14:textId="77777777" w:rsidR="00B27CBD" w:rsidRDefault="00B27CBD">
      <w:pPr>
        <w:pStyle w:val="GDMO2"/>
        <w:rPr>
          <w:rFonts w:ascii="Arial" w:hAnsi="Arial"/>
        </w:rPr>
      </w:pPr>
    </w:p>
    <w:p w14:paraId="37BFEBE1" w14:textId="77777777" w:rsidR="00B27CBD" w:rsidRDefault="00B27CBD">
      <w:pPr>
        <w:pStyle w:val="GDMO2"/>
        <w:rPr>
          <w:rFonts w:ascii="Arial" w:hAnsi="Arial"/>
          <w:b w:val="0"/>
        </w:rPr>
      </w:pPr>
      <w:r>
        <w:rPr>
          <w:rFonts w:ascii="Arial" w:hAnsi="Arial"/>
        </w:rPr>
        <w:t>REGISTERED AS</w:t>
      </w:r>
      <w:r>
        <w:rPr>
          <w:rFonts w:ascii="Arial" w:hAnsi="Arial"/>
          <w:b w:val="0"/>
        </w:rPr>
        <w:t xml:space="preserve"> {gsm1204nameBinding 421};</w:t>
      </w:r>
    </w:p>
    <w:p w14:paraId="58C8D7B3" w14:textId="77777777" w:rsidR="00B27CBD" w:rsidRDefault="00B27CBD">
      <w:pPr>
        <w:pStyle w:val="GDMO1"/>
        <w:rPr>
          <w:rFonts w:ascii="Arial" w:hAnsi="Arial"/>
        </w:rPr>
      </w:pPr>
    </w:p>
    <w:p w14:paraId="2C07DA60" w14:textId="77777777" w:rsidR="00B27CBD" w:rsidRDefault="00B27CBD">
      <w:pPr>
        <w:pStyle w:val="Heading2"/>
      </w:pPr>
      <w:bookmarkStart w:id="785" w:name="_Toc509323238"/>
      <w:r>
        <w:t>C.4.3</w:t>
      </w:r>
      <w:r>
        <w:tab/>
        <w:t>BTS Name Binding</w:t>
      </w:r>
      <w:bookmarkEnd w:id="785"/>
    </w:p>
    <w:p w14:paraId="44516160" w14:textId="77777777" w:rsidR="00B27CBD" w:rsidRDefault="00B27CBD">
      <w:pPr>
        <w:pStyle w:val="Heading3"/>
      </w:pPr>
      <w:bookmarkStart w:id="786" w:name="_Toc509323239"/>
      <w:r>
        <w:t>C.4.3.1</w:t>
      </w:r>
      <w:r>
        <w:tab/>
        <w:t>cellMeasurementFunction-bts</w:t>
      </w:r>
      <w:bookmarkEnd w:id="786"/>
    </w:p>
    <w:p w14:paraId="01118B2D" w14:textId="77777777" w:rsidR="00B27CBD" w:rsidRDefault="00B27CBD">
      <w:pPr>
        <w:pStyle w:val="GDMO1"/>
        <w:rPr>
          <w:rFonts w:ascii="Arial" w:hAnsi="Arial"/>
        </w:rPr>
      </w:pPr>
      <w:r>
        <w:rPr>
          <w:rFonts w:ascii="Arial" w:hAnsi="Arial"/>
        </w:rPr>
        <w:t xml:space="preserve">cellMeasurementFunction-bts </w:t>
      </w:r>
      <w:r>
        <w:rPr>
          <w:rFonts w:ascii="Arial" w:hAnsi="Arial"/>
          <w:b/>
        </w:rPr>
        <w:t>NAME BINDING</w:t>
      </w:r>
    </w:p>
    <w:p w14:paraId="1914F506" w14:textId="77777777" w:rsidR="00B27CBD" w:rsidRDefault="00B27CBD">
      <w:pPr>
        <w:pStyle w:val="GDMO2"/>
        <w:rPr>
          <w:rFonts w:ascii="Arial" w:hAnsi="Arial"/>
        </w:rPr>
      </w:pPr>
      <w:r>
        <w:rPr>
          <w:rFonts w:ascii="Arial" w:hAnsi="Arial"/>
        </w:rPr>
        <w:t>SUBORDINATE OBJECT CLASS</w:t>
      </w:r>
      <w:r>
        <w:rPr>
          <w:rFonts w:ascii="Arial" w:hAnsi="Arial"/>
          <w:b w:val="0"/>
        </w:rPr>
        <w:t xml:space="preserve"> cellMeasurementFunction;</w:t>
      </w:r>
    </w:p>
    <w:p w14:paraId="54089915" w14:textId="77777777" w:rsidR="00B27CBD" w:rsidRDefault="00B27CBD">
      <w:pPr>
        <w:pStyle w:val="GDMO2"/>
        <w:rPr>
          <w:rFonts w:ascii="Arial" w:hAnsi="Arial"/>
          <w:b w:val="0"/>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"gsm1220: 1993": bts;</w:t>
      </w:r>
    </w:p>
    <w:p w14:paraId="68E59EEB" w14:textId="77777777" w:rsidR="00B27CBD" w:rsidRDefault="00B27CBD">
      <w:pPr>
        <w:pStyle w:val="GDMO2"/>
        <w:rPr>
          <w:rFonts w:ascii="Arial" w:hAnsi="Arial"/>
        </w:rPr>
      </w:pPr>
      <w:r>
        <w:rPr>
          <w:rFonts w:ascii="Arial" w:hAnsi="Arial"/>
        </w:rPr>
        <w:t>WITH ATTRIBUTE</w:t>
      </w:r>
      <w:r>
        <w:rPr>
          <w:rFonts w:ascii="Arial" w:hAnsi="Arial"/>
          <w:b w:val="0"/>
        </w:rPr>
        <w:t xml:space="preserve"> measurementFunctionId;</w:t>
      </w:r>
    </w:p>
    <w:p w14:paraId="4C0E8F43" w14:textId="77777777" w:rsidR="00B27CBD" w:rsidRDefault="00B27CBD">
      <w:pPr>
        <w:pStyle w:val="GDMO2"/>
        <w:rPr>
          <w:rFonts w:ascii="Arial" w:hAnsi="Arial"/>
        </w:rPr>
      </w:pPr>
      <w:r>
        <w:rPr>
          <w:rFonts w:ascii="Arial" w:hAnsi="Arial"/>
        </w:rPr>
        <w:t>CREATE;</w:t>
      </w:r>
    </w:p>
    <w:p w14:paraId="659ADAC6" w14:textId="77777777" w:rsidR="00B27CBD" w:rsidRDefault="00B27CBD">
      <w:pPr>
        <w:pStyle w:val="GDMO2"/>
        <w:rPr>
          <w:rFonts w:ascii="Arial" w:hAnsi="Arial"/>
        </w:rPr>
      </w:pPr>
      <w:r>
        <w:rPr>
          <w:rFonts w:ascii="Arial" w:hAnsi="Arial"/>
        </w:rPr>
        <w:t>DELETE;</w:t>
      </w:r>
    </w:p>
    <w:p w14:paraId="00C7CB2E" w14:textId="77777777" w:rsidR="00B27CBD" w:rsidRDefault="00B27CBD">
      <w:pPr>
        <w:pStyle w:val="GDMO2"/>
        <w:rPr>
          <w:rFonts w:ascii="Arial" w:hAnsi="Arial"/>
        </w:rPr>
      </w:pPr>
    </w:p>
    <w:p w14:paraId="0BCA50BF" w14:textId="77777777" w:rsidR="00B27CBD" w:rsidRDefault="00B27CBD">
      <w:pPr>
        <w:pStyle w:val="GDMO2"/>
        <w:rPr>
          <w:rFonts w:ascii="Arial" w:hAnsi="Arial"/>
          <w:b w:val="0"/>
        </w:rPr>
      </w:pPr>
      <w:r>
        <w:rPr>
          <w:rFonts w:ascii="Arial" w:hAnsi="Arial"/>
        </w:rPr>
        <w:t>REGISTERED AS</w:t>
      </w:r>
      <w:r>
        <w:rPr>
          <w:rFonts w:ascii="Arial" w:hAnsi="Arial"/>
          <w:b w:val="0"/>
        </w:rPr>
        <w:t xml:space="preserve"> {gsm1204nameBinding 431};</w:t>
      </w:r>
    </w:p>
    <w:p w14:paraId="6B88693B" w14:textId="77777777" w:rsidR="00B27CBD" w:rsidRDefault="00B27CBD">
      <w:pPr>
        <w:pStyle w:val="GDMO2"/>
        <w:rPr>
          <w:rFonts w:ascii="Arial" w:hAnsi="Arial"/>
          <w:b w:val="0"/>
        </w:rPr>
      </w:pPr>
    </w:p>
    <w:p w14:paraId="6B39EA77" w14:textId="77777777" w:rsidR="00B27CBD" w:rsidRDefault="00B27CBD">
      <w:pPr>
        <w:pStyle w:val="Heading3"/>
      </w:pPr>
      <w:bookmarkStart w:id="787" w:name="_Toc509323240"/>
      <w:r>
        <w:t>C.4.3.2</w:t>
      </w:r>
      <w:r>
        <w:tab/>
        <w:t>internalHdoMeasurementFunction-bts</w:t>
      </w:r>
      <w:bookmarkEnd w:id="787"/>
    </w:p>
    <w:p w14:paraId="27E4BA5D" w14:textId="77777777" w:rsidR="00B27CBD" w:rsidRDefault="00B27CBD">
      <w:pPr>
        <w:pStyle w:val="GDMO1"/>
        <w:rPr>
          <w:rFonts w:ascii="Arial" w:hAnsi="Arial"/>
        </w:rPr>
      </w:pPr>
      <w:r>
        <w:rPr>
          <w:rFonts w:ascii="Arial" w:hAnsi="Arial"/>
        </w:rPr>
        <w:t xml:space="preserve">internalHdoMeasurementFunction-bts </w:t>
      </w:r>
      <w:r>
        <w:rPr>
          <w:rFonts w:ascii="Arial" w:hAnsi="Arial"/>
          <w:b/>
        </w:rPr>
        <w:t>NAME BINDING</w:t>
      </w:r>
    </w:p>
    <w:p w14:paraId="0CCE4141" w14:textId="77777777" w:rsidR="00B27CBD" w:rsidRDefault="00B27CBD">
      <w:pPr>
        <w:pStyle w:val="GDMO2"/>
        <w:rPr>
          <w:rFonts w:ascii="Arial" w:hAnsi="Arial"/>
        </w:rPr>
      </w:pPr>
      <w:r>
        <w:rPr>
          <w:rFonts w:ascii="Arial" w:hAnsi="Arial"/>
        </w:rPr>
        <w:t>SUBORDINATE OBJECT CLASS</w:t>
      </w:r>
      <w:r>
        <w:rPr>
          <w:rFonts w:ascii="Arial" w:hAnsi="Arial"/>
          <w:b w:val="0"/>
        </w:rPr>
        <w:t xml:space="preserve"> internalHdoMeasurementFunction;</w:t>
      </w:r>
    </w:p>
    <w:p w14:paraId="5FAA0851" w14:textId="77777777" w:rsidR="00B27CBD" w:rsidRDefault="00B27CBD">
      <w:pPr>
        <w:pStyle w:val="GDMO2"/>
        <w:rPr>
          <w:rFonts w:ascii="Arial" w:hAnsi="Arial"/>
          <w:b w:val="0"/>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"gsm1220: 1993": bts;</w:t>
      </w:r>
    </w:p>
    <w:p w14:paraId="190E03FD" w14:textId="77777777" w:rsidR="00B27CBD" w:rsidRDefault="00B27CBD">
      <w:pPr>
        <w:pStyle w:val="GDMO2"/>
        <w:rPr>
          <w:rFonts w:ascii="Arial" w:hAnsi="Arial"/>
        </w:rPr>
      </w:pPr>
      <w:r>
        <w:rPr>
          <w:rFonts w:ascii="Arial" w:hAnsi="Arial"/>
        </w:rPr>
        <w:t>WITH ATTRIBUTE</w:t>
      </w:r>
      <w:r>
        <w:rPr>
          <w:rFonts w:ascii="Arial" w:hAnsi="Arial"/>
          <w:b w:val="0"/>
        </w:rPr>
        <w:t xml:space="preserve"> measurementFunctionId;</w:t>
      </w:r>
    </w:p>
    <w:p w14:paraId="49BBBE5A" w14:textId="77777777" w:rsidR="00B27CBD" w:rsidRDefault="00B27CBD">
      <w:pPr>
        <w:pStyle w:val="GDMO2"/>
        <w:rPr>
          <w:rFonts w:ascii="Arial" w:hAnsi="Arial"/>
        </w:rPr>
      </w:pPr>
      <w:r>
        <w:rPr>
          <w:rFonts w:ascii="Arial" w:hAnsi="Arial"/>
        </w:rPr>
        <w:t>CREATE;</w:t>
      </w:r>
    </w:p>
    <w:p w14:paraId="42825A70" w14:textId="77777777" w:rsidR="00B27CBD" w:rsidRDefault="00B27CBD">
      <w:pPr>
        <w:pStyle w:val="GDMO2"/>
        <w:rPr>
          <w:rFonts w:ascii="Arial" w:hAnsi="Arial"/>
        </w:rPr>
      </w:pPr>
      <w:r>
        <w:rPr>
          <w:rFonts w:ascii="Arial" w:hAnsi="Arial"/>
        </w:rPr>
        <w:t>DELETE;</w:t>
      </w:r>
    </w:p>
    <w:p w14:paraId="1DD44911" w14:textId="77777777" w:rsidR="00B27CBD" w:rsidRDefault="00B27CBD">
      <w:pPr>
        <w:pStyle w:val="GDMO2"/>
        <w:rPr>
          <w:rFonts w:ascii="Arial" w:hAnsi="Arial"/>
        </w:rPr>
      </w:pPr>
    </w:p>
    <w:p w14:paraId="7403C480" w14:textId="77777777" w:rsidR="00B27CBD" w:rsidRDefault="00B27CBD">
      <w:pPr>
        <w:pStyle w:val="GDMO2"/>
        <w:rPr>
          <w:rFonts w:ascii="Arial" w:hAnsi="Arial"/>
          <w:b w:val="0"/>
        </w:rPr>
      </w:pPr>
      <w:r>
        <w:rPr>
          <w:rFonts w:ascii="Arial" w:hAnsi="Arial"/>
        </w:rPr>
        <w:t>REGISTERED AS</w:t>
      </w:r>
      <w:r>
        <w:rPr>
          <w:rFonts w:ascii="Arial" w:hAnsi="Arial"/>
          <w:b w:val="0"/>
        </w:rPr>
        <w:t xml:space="preserve"> {gsm1204nameBinding 432};</w:t>
      </w:r>
    </w:p>
    <w:p w14:paraId="4F964C99" w14:textId="77777777" w:rsidR="00B27CBD" w:rsidRDefault="00B27CBD">
      <w:pPr>
        <w:pStyle w:val="GDMO1"/>
        <w:rPr>
          <w:rFonts w:ascii="Arial" w:hAnsi="Arial"/>
        </w:rPr>
      </w:pPr>
    </w:p>
    <w:p w14:paraId="54056B36" w14:textId="77777777" w:rsidR="00B27CBD" w:rsidRDefault="00B27CBD">
      <w:pPr>
        <w:pStyle w:val="Heading2"/>
      </w:pPr>
      <w:bookmarkStart w:id="788" w:name="_Toc509323241"/>
      <w:r>
        <w:t>C.4.4</w:t>
      </w:r>
      <w:r>
        <w:tab/>
        <w:t>MSC Name Binding</w:t>
      </w:r>
      <w:bookmarkEnd w:id="788"/>
    </w:p>
    <w:p w14:paraId="6EEEEA74" w14:textId="77777777" w:rsidR="00B27CBD" w:rsidRDefault="00B27CBD">
      <w:pPr>
        <w:pStyle w:val="Heading3"/>
      </w:pPr>
      <w:bookmarkStart w:id="789" w:name="_Toc509323242"/>
      <w:r>
        <w:t>C.4.4.1</w:t>
      </w:r>
      <w:r>
        <w:tab/>
        <w:t>mscMeasurementFunction-mscFunction</w:t>
      </w:r>
      <w:bookmarkEnd w:id="789"/>
    </w:p>
    <w:p w14:paraId="5EA55D4C" w14:textId="77777777" w:rsidR="00B27CBD" w:rsidRDefault="00B27CBD">
      <w:pPr>
        <w:pStyle w:val="GDMO1"/>
        <w:rPr>
          <w:rFonts w:ascii="Arial" w:hAnsi="Arial"/>
        </w:rPr>
      </w:pPr>
      <w:r>
        <w:rPr>
          <w:rFonts w:ascii="Arial" w:hAnsi="Arial"/>
        </w:rPr>
        <w:t xml:space="preserve">mscMeasurementFunction-mscFunction </w:t>
      </w:r>
      <w:r>
        <w:rPr>
          <w:rFonts w:ascii="Arial" w:hAnsi="Arial"/>
          <w:b/>
        </w:rPr>
        <w:t>NAME BINDING</w:t>
      </w:r>
    </w:p>
    <w:p w14:paraId="08F921E0" w14:textId="77777777" w:rsidR="00B27CBD" w:rsidRDefault="00B27CBD">
      <w:pPr>
        <w:pStyle w:val="GDMO2"/>
        <w:rPr>
          <w:rFonts w:ascii="Arial" w:hAnsi="Arial"/>
        </w:rPr>
      </w:pPr>
      <w:r>
        <w:rPr>
          <w:rFonts w:ascii="Arial" w:hAnsi="Arial"/>
        </w:rPr>
        <w:t>SUBORDINATE OBJECT CLASS</w:t>
      </w:r>
      <w:r>
        <w:rPr>
          <w:rFonts w:ascii="Arial" w:hAnsi="Arial"/>
          <w:b w:val="0"/>
        </w:rPr>
        <w:t xml:space="preserve"> mscMeasurementFunction;</w:t>
      </w:r>
    </w:p>
    <w:p w14:paraId="58954C1D" w14:textId="77777777" w:rsidR="00B27CBD" w:rsidRDefault="00B27CBD">
      <w:pPr>
        <w:pStyle w:val="GDMO2"/>
        <w:rPr>
          <w:rFonts w:ascii="Arial" w:hAnsi="Arial"/>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mscFunction;</w:t>
      </w:r>
    </w:p>
    <w:p w14:paraId="7295E826" w14:textId="77777777" w:rsidR="00B27CBD" w:rsidRDefault="00B27CBD">
      <w:pPr>
        <w:pStyle w:val="GDMO2"/>
        <w:rPr>
          <w:rFonts w:ascii="Arial" w:hAnsi="Arial"/>
        </w:rPr>
      </w:pPr>
      <w:r>
        <w:rPr>
          <w:rFonts w:ascii="Arial" w:hAnsi="Arial"/>
        </w:rPr>
        <w:t>WITH ATTRIBUTE</w:t>
      </w:r>
      <w:r>
        <w:rPr>
          <w:rFonts w:ascii="Arial" w:hAnsi="Arial"/>
          <w:b w:val="0"/>
        </w:rPr>
        <w:t xml:space="preserve"> measurementFunctionId;</w:t>
      </w:r>
    </w:p>
    <w:p w14:paraId="7BF7DE0E" w14:textId="77777777" w:rsidR="00B27CBD" w:rsidRDefault="00B27CBD">
      <w:pPr>
        <w:pStyle w:val="GDMO2"/>
        <w:rPr>
          <w:rFonts w:ascii="Arial" w:hAnsi="Arial"/>
        </w:rPr>
      </w:pPr>
      <w:r>
        <w:rPr>
          <w:rFonts w:ascii="Arial" w:hAnsi="Arial"/>
        </w:rPr>
        <w:t>CREATE;</w:t>
      </w:r>
    </w:p>
    <w:p w14:paraId="6F0EC0C9" w14:textId="77777777" w:rsidR="00B27CBD" w:rsidRDefault="00B27CBD">
      <w:pPr>
        <w:pStyle w:val="GDMO2"/>
        <w:rPr>
          <w:rFonts w:ascii="Arial" w:hAnsi="Arial"/>
        </w:rPr>
      </w:pPr>
      <w:r>
        <w:rPr>
          <w:rFonts w:ascii="Arial" w:hAnsi="Arial"/>
        </w:rPr>
        <w:t>DELETE;</w:t>
      </w:r>
    </w:p>
    <w:p w14:paraId="2406C90C" w14:textId="77777777" w:rsidR="00B27CBD" w:rsidRDefault="00B27CBD">
      <w:pPr>
        <w:pStyle w:val="GDMO2"/>
        <w:rPr>
          <w:rFonts w:ascii="Arial" w:hAnsi="Arial"/>
        </w:rPr>
      </w:pPr>
    </w:p>
    <w:p w14:paraId="335B85BC" w14:textId="77777777" w:rsidR="00B27CBD" w:rsidRDefault="00B27CBD">
      <w:pPr>
        <w:pStyle w:val="GDMO2"/>
        <w:rPr>
          <w:rFonts w:ascii="Arial" w:hAnsi="Arial"/>
        </w:rPr>
      </w:pPr>
      <w:r>
        <w:rPr>
          <w:rFonts w:ascii="Arial" w:hAnsi="Arial"/>
        </w:rPr>
        <w:t>REGISTERED AS</w:t>
      </w:r>
      <w:r>
        <w:rPr>
          <w:rFonts w:ascii="Arial" w:hAnsi="Arial"/>
          <w:b w:val="0"/>
        </w:rPr>
        <w:t xml:space="preserve"> {gsm1204nameBinding 441};</w:t>
      </w:r>
    </w:p>
    <w:p w14:paraId="592655DC" w14:textId="77777777" w:rsidR="00B27CBD" w:rsidRDefault="00B27CBD">
      <w:pPr>
        <w:pStyle w:val="GDMO2"/>
        <w:rPr>
          <w:rFonts w:ascii="Arial" w:hAnsi="Arial"/>
          <w:b w:val="0"/>
        </w:rPr>
      </w:pPr>
    </w:p>
    <w:p w14:paraId="2EB8CD96" w14:textId="77777777" w:rsidR="00B27CBD" w:rsidRDefault="00B27CBD">
      <w:pPr>
        <w:pStyle w:val="Heading3"/>
      </w:pPr>
      <w:bookmarkStart w:id="790" w:name="_Toc509323243"/>
      <w:r>
        <w:t>C.4.4.2</w:t>
      </w:r>
      <w:r>
        <w:tab/>
        <w:t>externalHdoMeasurementFunction-mscFunction</w:t>
      </w:r>
      <w:bookmarkEnd w:id="790"/>
    </w:p>
    <w:p w14:paraId="02B3C638" w14:textId="77777777" w:rsidR="00B27CBD" w:rsidRDefault="00B27CBD">
      <w:pPr>
        <w:pStyle w:val="GDMO1"/>
        <w:rPr>
          <w:rFonts w:ascii="Arial" w:hAnsi="Arial"/>
        </w:rPr>
      </w:pPr>
      <w:r>
        <w:rPr>
          <w:rFonts w:ascii="Arial" w:hAnsi="Arial"/>
        </w:rPr>
        <w:t xml:space="preserve">externalHdoMeasurementFunction-mscFunction </w:t>
      </w:r>
      <w:r>
        <w:rPr>
          <w:rFonts w:ascii="Arial" w:hAnsi="Arial"/>
          <w:b/>
        </w:rPr>
        <w:t>NAME BINDING</w:t>
      </w:r>
    </w:p>
    <w:p w14:paraId="45C7F3D6" w14:textId="77777777" w:rsidR="00B27CBD" w:rsidRDefault="00B27CBD">
      <w:pPr>
        <w:pStyle w:val="GDMO2"/>
        <w:rPr>
          <w:rFonts w:ascii="Arial" w:hAnsi="Arial"/>
        </w:rPr>
      </w:pPr>
      <w:r>
        <w:rPr>
          <w:rFonts w:ascii="Arial" w:hAnsi="Arial"/>
        </w:rPr>
        <w:t>SUBORDINATE OBJECT CLASS</w:t>
      </w:r>
      <w:r>
        <w:rPr>
          <w:rFonts w:ascii="Arial" w:hAnsi="Arial"/>
          <w:b w:val="0"/>
        </w:rPr>
        <w:t xml:space="preserve"> externalHdoMeasurementFunction;</w:t>
      </w:r>
    </w:p>
    <w:p w14:paraId="22E23A01" w14:textId="77777777" w:rsidR="00B27CBD" w:rsidRDefault="00B27CBD">
      <w:pPr>
        <w:pStyle w:val="GDMO2"/>
        <w:rPr>
          <w:rFonts w:ascii="Arial" w:hAnsi="Arial"/>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mscFunction;</w:t>
      </w:r>
    </w:p>
    <w:p w14:paraId="5BD7FA00" w14:textId="77777777" w:rsidR="00B27CBD" w:rsidRDefault="00B27CBD">
      <w:pPr>
        <w:pStyle w:val="GDMO2"/>
        <w:rPr>
          <w:rFonts w:ascii="Arial" w:hAnsi="Arial"/>
        </w:rPr>
      </w:pPr>
      <w:r>
        <w:rPr>
          <w:rFonts w:ascii="Arial" w:hAnsi="Arial"/>
        </w:rPr>
        <w:t xml:space="preserve">WITH ATTRIBUTE </w:t>
      </w:r>
      <w:r>
        <w:rPr>
          <w:rFonts w:ascii="Arial" w:hAnsi="Arial"/>
          <w:b w:val="0"/>
        </w:rPr>
        <w:t>measurementFunctionId;</w:t>
      </w:r>
    </w:p>
    <w:p w14:paraId="079EB057" w14:textId="77777777" w:rsidR="00B27CBD" w:rsidRDefault="00B27CBD">
      <w:pPr>
        <w:pStyle w:val="GDMO2"/>
        <w:rPr>
          <w:rFonts w:ascii="Arial" w:hAnsi="Arial"/>
        </w:rPr>
      </w:pPr>
      <w:r>
        <w:rPr>
          <w:rFonts w:ascii="Arial" w:hAnsi="Arial"/>
        </w:rPr>
        <w:t>CREATE;</w:t>
      </w:r>
    </w:p>
    <w:p w14:paraId="6DDFA104" w14:textId="77777777" w:rsidR="00B27CBD" w:rsidRDefault="00B27CBD">
      <w:pPr>
        <w:pStyle w:val="GDMO2"/>
        <w:rPr>
          <w:rFonts w:ascii="Arial" w:hAnsi="Arial"/>
        </w:rPr>
      </w:pPr>
      <w:r>
        <w:rPr>
          <w:rFonts w:ascii="Arial" w:hAnsi="Arial"/>
        </w:rPr>
        <w:t>DELETE;</w:t>
      </w:r>
    </w:p>
    <w:p w14:paraId="37310520" w14:textId="77777777" w:rsidR="00B27CBD" w:rsidRDefault="00B27CBD">
      <w:pPr>
        <w:pStyle w:val="GDMO2"/>
        <w:rPr>
          <w:rFonts w:ascii="Arial" w:hAnsi="Arial"/>
        </w:rPr>
      </w:pPr>
    </w:p>
    <w:p w14:paraId="6E9E5B0A" w14:textId="77777777" w:rsidR="00B27CBD" w:rsidRDefault="00B27CBD">
      <w:pPr>
        <w:pStyle w:val="GDMO2"/>
        <w:rPr>
          <w:rFonts w:ascii="Arial" w:hAnsi="Arial"/>
          <w:b w:val="0"/>
        </w:rPr>
      </w:pPr>
      <w:r>
        <w:rPr>
          <w:rFonts w:ascii="Arial" w:hAnsi="Arial"/>
        </w:rPr>
        <w:t>REGISTERED AS</w:t>
      </w:r>
      <w:r>
        <w:rPr>
          <w:rFonts w:ascii="Arial" w:hAnsi="Arial"/>
          <w:b w:val="0"/>
        </w:rPr>
        <w:t xml:space="preserve"> {gsm1204nameBinding 442};</w:t>
      </w:r>
    </w:p>
    <w:p w14:paraId="4C17743C" w14:textId="77777777" w:rsidR="00B27CBD" w:rsidRDefault="00B27CBD">
      <w:pPr>
        <w:pStyle w:val="GDMO2"/>
        <w:rPr>
          <w:rFonts w:ascii="Arial" w:hAnsi="Arial"/>
          <w:b w:val="0"/>
        </w:rPr>
      </w:pPr>
    </w:p>
    <w:p w14:paraId="3AD30753" w14:textId="77777777" w:rsidR="00B27CBD" w:rsidRDefault="00B27CBD">
      <w:pPr>
        <w:pStyle w:val="Heading3"/>
      </w:pPr>
      <w:bookmarkStart w:id="791" w:name="_Toc509323244"/>
      <w:r>
        <w:t>C.4.4.3</w:t>
      </w:r>
      <w:r>
        <w:tab/>
        <w:t>simpleScanner-mscFunction</w:t>
      </w:r>
      <w:bookmarkEnd w:id="791"/>
    </w:p>
    <w:p w14:paraId="4CCCD9B6" w14:textId="77777777" w:rsidR="00B27CBD" w:rsidRDefault="00B27CBD">
      <w:pPr>
        <w:pStyle w:val="GDMO1"/>
        <w:rPr>
          <w:rFonts w:ascii="Arial" w:hAnsi="Arial"/>
        </w:rPr>
      </w:pPr>
      <w:r>
        <w:rPr>
          <w:rFonts w:ascii="Arial" w:hAnsi="Arial"/>
        </w:rPr>
        <w:t>simpleScanner mscFunction-</w:t>
      </w:r>
      <w:r>
        <w:rPr>
          <w:rFonts w:ascii="Arial" w:hAnsi="Arial"/>
          <w:b/>
        </w:rPr>
        <w:t>NAME BINDING</w:t>
      </w:r>
    </w:p>
    <w:p w14:paraId="69C8FDCC" w14:textId="77777777" w:rsidR="00B27CBD" w:rsidRDefault="00B27CBD">
      <w:pPr>
        <w:pStyle w:val="GDMO2"/>
        <w:rPr>
          <w:rFonts w:ascii="Arial" w:hAnsi="Arial"/>
          <w:b w:val="0"/>
        </w:rPr>
      </w:pPr>
      <w:r>
        <w:rPr>
          <w:rFonts w:ascii="Arial" w:hAnsi="Arial"/>
        </w:rPr>
        <w:t>SUBORDINATE OBJECT CLASS</w:t>
      </w:r>
      <w:r>
        <w:rPr>
          <w:rFonts w:ascii="Arial" w:hAnsi="Arial"/>
          <w:b w:val="0"/>
        </w:rPr>
        <w:t xml:space="preserve"> "Recommendation X.738: 1993": simpleScanner;</w:t>
      </w:r>
    </w:p>
    <w:p w14:paraId="5EBD5D6A" w14:textId="77777777" w:rsidR="00B27CBD" w:rsidRDefault="00B27CBD">
      <w:pPr>
        <w:pStyle w:val="GDMO2"/>
        <w:rPr>
          <w:rFonts w:ascii="Arial" w:hAnsi="Arial"/>
          <w:b w:val="0"/>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mscFunction;</w:t>
      </w:r>
    </w:p>
    <w:p w14:paraId="21B59156" w14:textId="77777777" w:rsidR="00B27CBD" w:rsidRDefault="00B27CBD">
      <w:pPr>
        <w:pStyle w:val="GDMO2"/>
        <w:rPr>
          <w:rFonts w:ascii="Arial" w:hAnsi="Arial"/>
          <w:b w:val="0"/>
        </w:rPr>
      </w:pPr>
      <w:r>
        <w:rPr>
          <w:rFonts w:ascii="Arial" w:hAnsi="Arial"/>
        </w:rPr>
        <w:t>WITH ATTRIBUTE</w:t>
      </w:r>
      <w:r>
        <w:rPr>
          <w:rFonts w:ascii="Arial" w:hAnsi="Arial"/>
          <w:b w:val="0"/>
        </w:rPr>
        <w:t xml:space="preserve"> scannerId;</w:t>
      </w:r>
    </w:p>
    <w:p w14:paraId="4D956450" w14:textId="77777777" w:rsidR="00B27CBD" w:rsidRDefault="00B27CBD">
      <w:pPr>
        <w:pStyle w:val="GDMO2"/>
        <w:rPr>
          <w:rFonts w:ascii="Arial" w:hAnsi="Arial"/>
        </w:rPr>
      </w:pPr>
      <w:r>
        <w:rPr>
          <w:rFonts w:ascii="Arial" w:hAnsi="Arial"/>
        </w:rPr>
        <w:t>CREATE;</w:t>
      </w:r>
    </w:p>
    <w:p w14:paraId="77362341" w14:textId="77777777" w:rsidR="00B27CBD" w:rsidRDefault="00B27CBD">
      <w:pPr>
        <w:pStyle w:val="GDMO2"/>
        <w:rPr>
          <w:rFonts w:ascii="Arial" w:hAnsi="Arial"/>
        </w:rPr>
      </w:pPr>
      <w:r>
        <w:rPr>
          <w:rFonts w:ascii="Arial" w:hAnsi="Arial"/>
        </w:rPr>
        <w:t>DELETE;</w:t>
      </w:r>
    </w:p>
    <w:p w14:paraId="72F37EC7" w14:textId="77777777" w:rsidR="00B27CBD" w:rsidRDefault="00B27CBD">
      <w:pPr>
        <w:pStyle w:val="GDMO2"/>
        <w:rPr>
          <w:rFonts w:ascii="Arial" w:hAnsi="Arial"/>
        </w:rPr>
      </w:pPr>
    </w:p>
    <w:p w14:paraId="02539667" w14:textId="77777777" w:rsidR="00B27CBD" w:rsidRDefault="00B27CBD">
      <w:pPr>
        <w:pStyle w:val="GDMO2"/>
        <w:rPr>
          <w:rFonts w:ascii="Arial" w:hAnsi="Arial"/>
          <w:b w:val="0"/>
        </w:rPr>
      </w:pPr>
      <w:r>
        <w:rPr>
          <w:rFonts w:ascii="Arial" w:hAnsi="Arial"/>
        </w:rPr>
        <w:t>REGISTERED AS</w:t>
      </w:r>
      <w:r>
        <w:rPr>
          <w:rFonts w:ascii="Arial" w:hAnsi="Arial"/>
          <w:b w:val="0"/>
        </w:rPr>
        <w:t xml:space="preserve"> {gsm1204nameBinding 443};</w:t>
      </w:r>
    </w:p>
    <w:p w14:paraId="5BBD9581" w14:textId="77777777" w:rsidR="00B27CBD" w:rsidRDefault="00B27CBD">
      <w:pPr>
        <w:pStyle w:val="GDMO2"/>
        <w:rPr>
          <w:rFonts w:ascii="Arial" w:hAnsi="Arial"/>
          <w:b w:val="0"/>
        </w:rPr>
      </w:pPr>
    </w:p>
    <w:p w14:paraId="131D5687" w14:textId="77777777" w:rsidR="00B27CBD" w:rsidRDefault="00B27CBD">
      <w:pPr>
        <w:pStyle w:val="Heading2"/>
      </w:pPr>
      <w:bookmarkStart w:id="792" w:name="_Toc509323245"/>
      <w:r>
        <w:t>C.4.5</w:t>
      </w:r>
      <w:r>
        <w:tab/>
        <w:t>HLR Name Binding</w:t>
      </w:r>
      <w:bookmarkEnd w:id="792"/>
    </w:p>
    <w:p w14:paraId="678D294B" w14:textId="77777777" w:rsidR="00B27CBD" w:rsidRDefault="00B27CBD">
      <w:pPr>
        <w:pStyle w:val="Heading3"/>
      </w:pPr>
      <w:bookmarkStart w:id="793" w:name="_Toc509323246"/>
      <w:r>
        <w:t>C.4.5.1</w:t>
      </w:r>
      <w:r>
        <w:tab/>
        <w:t>hlrMeasurementFunction-hlrFunction</w:t>
      </w:r>
      <w:bookmarkEnd w:id="793"/>
    </w:p>
    <w:p w14:paraId="2D76218D" w14:textId="77777777" w:rsidR="00B27CBD" w:rsidRDefault="00B27CBD">
      <w:pPr>
        <w:pStyle w:val="GDMO1"/>
        <w:rPr>
          <w:rFonts w:ascii="Arial" w:hAnsi="Arial"/>
        </w:rPr>
      </w:pPr>
      <w:r>
        <w:rPr>
          <w:rFonts w:ascii="Arial" w:hAnsi="Arial"/>
        </w:rPr>
        <w:t xml:space="preserve">hlrMeasurementFunction-hlrFunction </w:t>
      </w:r>
      <w:r>
        <w:rPr>
          <w:rFonts w:ascii="Arial" w:hAnsi="Arial"/>
          <w:b/>
        </w:rPr>
        <w:t>NAME BINDING</w:t>
      </w:r>
    </w:p>
    <w:p w14:paraId="27F1E901" w14:textId="77777777" w:rsidR="00B27CBD" w:rsidRDefault="00B27CBD">
      <w:pPr>
        <w:pStyle w:val="GDMO2"/>
        <w:rPr>
          <w:rFonts w:ascii="Arial" w:hAnsi="Arial"/>
        </w:rPr>
      </w:pPr>
      <w:r>
        <w:rPr>
          <w:rFonts w:ascii="Arial" w:hAnsi="Arial"/>
        </w:rPr>
        <w:t>SUBORDINATE OBJECT CLASS</w:t>
      </w:r>
      <w:r>
        <w:rPr>
          <w:rFonts w:ascii="Arial" w:hAnsi="Arial"/>
          <w:b w:val="0"/>
        </w:rPr>
        <w:t xml:space="preserve"> hlrMeasurementFunction;</w:t>
      </w:r>
    </w:p>
    <w:p w14:paraId="0684897C" w14:textId="77777777" w:rsidR="00B27CBD" w:rsidRDefault="00B27CBD">
      <w:pPr>
        <w:pStyle w:val="GDMO2"/>
        <w:rPr>
          <w:rFonts w:ascii="Arial" w:hAnsi="Arial"/>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hlrFunction;</w:t>
      </w:r>
    </w:p>
    <w:p w14:paraId="259AFD6A" w14:textId="77777777" w:rsidR="00B27CBD" w:rsidRDefault="00B27CBD">
      <w:pPr>
        <w:pStyle w:val="GDMO2"/>
        <w:rPr>
          <w:rFonts w:ascii="Arial" w:hAnsi="Arial"/>
        </w:rPr>
      </w:pPr>
      <w:r>
        <w:rPr>
          <w:rFonts w:ascii="Arial" w:hAnsi="Arial"/>
        </w:rPr>
        <w:t>WITH ATTRIBUTE</w:t>
      </w:r>
      <w:r>
        <w:rPr>
          <w:rFonts w:ascii="Arial" w:hAnsi="Arial"/>
          <w:b w:val="0"/>
        </w:rPr>
        <w:t xml:space="preserve"> measurementFunctionId;</w:t>
      </w:r>
    </w:p>
    <w:p w14:paraId="45F89B28" w14:textId="77777777" w:rsidR="00B27CBD" w:rsidRDefault="00B27CBD">
      <w:pPr>
        <w:pStyle w:val="GDMO2"/>
        <w:rPr>
          <w:rFonts w:ascii="Arial" w:hAnsi="Arial"/>
        </w:rPr>
      </w:pPr>
      <w:r>
        <w:rPr>
          <w:rFonts w:ascii="Arial" w:hAnsi="Arial"/>
        </w:rPr>
        <w:t>CREATE;</w:t>
      </w:r>
    </w:p>
    <w:p w14:paraId="6D652A97" w14:textId="77777777" w:rsidR="00B27CBD" w:rsidRDefault="00B27CBD">
      <w:pPr>
        <w:pStyle w:val="GDMO2"/>
        <w:rPr>
          <w:rFonts w:ascii="Arial" w:hAnsi="Arial"/>
        </w:rPr>
      </w:pPr>
      <w:r>
        <w:rPr>
          <w:rFonts w:ascii="Arial" w:hAnsi="Arial"/>
        </w:rPr>
        <w:t>DELETE;</w:t>
      </w:r>
    </w:p>
    <w:p w14:paraId="5D1FD39F" w14:textId="77777777" w:rsidR="00B27CBD" w:rsidRDefault="00B27CBD">
      <w:pPr>
        <w:pStyle w:val="GDMO2"/>
        <w:rPr>
          <w:rFonts w:ascii="Arial" w:hAnsi="Arial"/>
        </w:rPr>
      </w:pPr>
    </w:p>
    <w:p w14:paraId="290662D7" w14:textId="77777777" w:rsidR="00B27CBD" w:rsidRDefault="00B27CBD">
      <w:pPr>
        <w:pStyle w:val="GDMO2"/>
        <w:rPr>
          <w:rFonts w:ascii="Arial" w:hAnsi="Arial"/>
        </w:rPr>
      </w:pPr>
      <w:r>
        <w:rPr>
          <w:rFonts w:ascii="Arial" w:hAnsi="Arial"/>
        </w:rPr>
        <w:t>REGISTERED AS</w:t>
      </w:r>
      <w:r>
        <w:rPr>
          <w:rFonts w:ascii="Arial" w:hAnsi="Arial"/>
          <w:b w:val="0"/>
        </w:rPr>
        <w:t xml:space="preserve"> {gsm1204nameBinding 451};</w:t>
      </w:r>
    </w:p>
    <w:p w14:paraId="750A910B" w14:textId="77777777" w:rsidR="00B27CBD" w:rsidRDefault="00B27CBD">
      <w:pPr>
        <w:pStyle w:val="GDMO1"/>
        <w:rPr>
          <w:rFonts w:ascii="Arial" w:hAnsi="Arial"/>
        </w:rPr>
      </w:pPr>
    </w:p>
    <w:p w14:paraId="316B4304" w14:textId="77777777" w:rsidR="00B27CBD" w:rsidRDefault="00B27CBD">
      <w:pPr>
        <w:pStyle w:val="Heading3"/>
      </w:pPr>
      <w:bookmarkStart w:id="794" w:name="_Toc509323247"/>
      <w:r>
        <w:t>C.4.5.2</w:t>
      </w:r>
      <w:r>
        <w:tab/>
        <w:t>simpleScanner-hlrFunction</w:t>
      </w:r>
      <w:bookmarkEnd w:id="794"/>
    </w:p>
    <w:p w14:paraId="7AF6B935" w14:textId="77777777" w:rsidR="00B27CBD" w:rsidRDefault="00B27CBD">
      <w:pPr>
        <w:pStyle w:val="GDMO1"/>
        <w:rPr>
          <w:rFonts w:ascii="Arial" w:hAnsi="Arial"/>
        </w:rPr>
      </w:pPr>
      <w:r>
        <w:rPr>
          <w:rFonts w:ascii="Arial" w:hAnsi="Arial"/>
        </w:rPr>
        <w:t xml:space="preserve">simpleScanner-hlrFunction </w:t>
      </w:r>
      <w:r>
        <w:rPr>
          <w:rFonts w:ascii="Arial" w:hAnsi="Arial"/>
          <w:b/>
        </w:rPr>
        <w:t>NAME BINDING</w:t>
      </w:r>
    </w:p>
    <w:p w14:paraId="662C0E67" w14:textId="77777777" w:rsidR="00B27CBD" w:rsidRDefault="00B27CBD">
      <w:pPr>
        <w:pStyle w:val="GDMO2"/>
        <w:rPr>
          <w:rFonts w:ascii="Arial" w:hAnsi="Arial"/>
          <w:b w:val="0"/>
        </w:rPr>
      </w:pPr>
      <w:r>
        <w:rPr>
          <w:rFonts w:ascii="Arial" w:hAnsi="Arial"/>
        </w:rPr>
        <w:t>SUBORDINATE OBJECT CLASS</w:t>
      </w:r>
      <w:r>
        <w:rPr>
          <w:rFonts w:ascii="Arial" w:hAnsi="Arial"/>
          <w:b w:val="0"/>
        </w:rPr>
        <w:t xml:space="preserve"> "Recommendation X.738: 1993": simpleScanner;</w:t>
      </w:r>
    </w:p>
    <w:p w14:paraId="433171D7" w14:textId="77777777" w:rsidR="00B27CBD" w:rsidRDefault="00B27CBD">
      <w:pPr>
        <w:pStyle w:val="GDMO2"/>
        <w:rPr>
          <w:rFonts w:ascii="Arial" w:hAnsi="Arial"/>
          <w:b w:val="0"/>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hlrFunction;</w:t>
      </w:r>
    </w:p>
    <w:p w14:paraId="5AE91893" w14:textId="77777777" w:rsidR="00B27CBD" w:rsidRDefault="00B27CBD">
      <w:pPr>
        <w:pStyle w:val="GDMO2"/>
        <w:rPr>
          <w:rFonts w:ascii="Arial" w:hAnsi="Arial"/>
          <w:b w:val="0"/>
        </w:rPr>
      </w:pPr>
      <w:r>
        <w:rPr>
          <w:rFonts w:ascii="Arial" w:hAnsi="Arial"/>
        </w:rPr>
        <w:t>WITH ATTRIBUTE</w:t>
      </w:r>
      <w:r>
        <w:rPr>
          <w:rFonts w:ascii="Arial" w:hAnsi="Arial"/>
          <w:b w:val="0"/>
        </w:rPr>
        <w:t xml:space="preserve"> scannerId;</w:t>
      </w:r>
    </w:p>
    <w:p w14:paraId="3B60A694" w14:textId="77777777" w:rsidR="00B27CBD" w:rsidRDefault="00B27CBD">
      <w:pPr>
        <w:pStyle w:val="GDMO2"/>
        <w:rPr>
          <w:rFonts w:ascii="Arial" w:hAnsi="Arial"/>
        </w:rPr>
      </w:pPr>
      <w:r>
        <w:rPr>
          <w:rFonts w:ascii="Arial" w:hAnsi="Arial"/>
        </w:rPr>
        <w:t>CREATE;</w:t>
      </w:r>
    </w:p>
    <w:p w14:paraId="05E35A2E" w14:textId="77777777" w:rsidR="00B27CBD" w:rsidRDefault="00B27CBD">
      <w:pPr>
        <w:pStyle w:val="GDMO2"/>
        <w:rPr>
          <w:rFonts w:ascii="Arial" w:hAnsi="Arial"/>
        </w:rPr>
      </w:pPr>
      <w:r>
        <w:rPr>
          <w:rFonts w:ascii="Arial" w:hAnsi="Arial"/>
        </w:rPr>
        <w:t>DELETE;</w:t>
      </w:r>
    </w:p>
    <w:p w14:paraId="7E074517" w14:textId="77777777" w:rsidR="00B27CBD" w:rsidRDefault="00B27CBD">
      <w:pPr>
        <w:pStyle w:val="GDMO2"/>
        <w:rPr>
          <w:rFonts w:ascii="Arial" w:hAnsi="Arial"/>
        </w:rPr>
      </w:pPr>
    </w:p>
    <w:p w14:paraId="77F26DE7" w14:textId="77777777" w:rsidR="00B27CBD" w:rsidRDefault="00B27CBD">
      <w:pPr>
        <w:pStyle w:val="GDMO2"/>
        <w:rPr>
          <w:rFonts w:ascii="Arial" w:hAnsi="Arial"/>
          <w:b w:val="0"/>
        </w:rPr>
      </w:pPr>
      <w:r>
        <w:rPr>
          <w:rFonts w:ascii="Arial" w:hAnsi="Arial"/>
        </w:rPr>
        <w:t>REGISTERED AS</w:t>
      </w:r>
      <w:r>
        <w:rPr>
          <w:rFonts w:ascii="Arial" w:hAnsi="Arial"/>
          <w:b w:val="0"/>
        </w:rPr>
        <w:t xml:space="preserve"> {gsm1204nameBinding 452};</w:t>
      </w:r>
    </w:p>
    <w:p w14:paraId="2A6F1C26" w14:textId="77777777" w:rsidR="00B27CBD" w:rsidRDefault="00B27CBD">
      <w:pPr>
        <w:pStyle w:val="GDMO1"/>
        <w:rPr>
          <w:rFonts w:ascii="Arial" w:hAnsi="Arial"/>
        </w:rPr>
      </w:pPr>
    </w:p>
    <w:p w14:paraId="0397A092" w14:textId="77777777" w:rsidR="00B27CBD" w:rsidRDefault="00B27CBD">
      <w:pPr>
        <w:pStyle w:val="Heading2"/>
      </w:pPr>
      <w:bookmarkStart w:id="795" w:name="_Toc509323248"/>
      <w:r>
        <w:t>C.4.6</w:t>
      </w:r>
      <w:r>
        <w:tab/>
        <w:t>VLR Name Binding</w:t>
      </w:r>
      <w:bookmarkEnd w:id="795"/>
    </w:p>
    <w:p w14:paraId="6AF7AE71" w14:textId="77777777" w:rsidR="00B27CBD" w:rsidRDefault="00B27CBD">
      <w:pPr>
        <w:pStyle w:val="Heading3"/>
      </w:pPr>
      <w:bookmarkStart w:id="796" w:name="_Toc509323249"/>
      <w:r>
        <w:t>C.4.6.1</w:t>
      </w:r>
      <w:r>
        <w:tab/>
        <w:t>vlrMeasurementFunction-vlrFunction</w:t>
      </w:r>
      <w:bookmarkEnd w:id="796"/>
    </w:p>
    <w:p w14:paraId="3AEC281A" w14:textId="77777777" w:rsidR="00B27CBD" w:rsidRDefault="00B27CBD">
      <w:pPr>
        <w:pStyle w:val="GDMO1"/>
        <w:rPr>
          <w:rFonts w:ascii="Arial" w:hAnsi="Arial"/>
        </w:rPr>
      </w:pPr>
      <w:r>
        <w:rPr>
          <w:rFonts w:ascii="Arial" w:hAnsi="Arial"/>
        </w:rPr>
        <w:t xml:space="preserve">vlrMeasurementFunction-vlrFunction </w:t>
      </w:r>
      <w:r>
        <w:rPr>
          <w:rFonts w:ascii="Arial" w:hAnsi="Arial"/>
          <w:b/>
        </w:rPr>
        <w:t>NAME BINDING</w:t>
      </w:r>
    </w:p>
    <w:p w14:paraId="10CB3B73" w14:textId="77777777" w:rsidR="00B27CBD" w:rsidRDefault="00B27CBD">
      <w:pPr>
        <w:pStyle w:val="GDMO2"/>
        <w:rPr>
          <w:rFonts w:ascii="Arial" w:hAnsi="Arial"/>
        </w:rPr>
      </w:pPr>
      <w:r>
        <w:rPr>
          <w:rFonts w:ascii="Arial" w:hAnsi="Arial"/>
        </w:rPr>
        <w:t>SUBORDINATE OBJECT CLASS</w:t>
      </w:r>
      <w:r>
        <w:rPr>
          <w:rFonts w:ascii="Arial" w:hAnsi="Arial"/>
          <w:b w:val="0"/>
        </w:rPr>
        <w:t xml:space="preserve"> vlrMeasurementFunction;</w:t>
      </w:r>
    </w:p>
    <w:p w14:paraId="5FB461A0" w14:textId="77777777" w:rsidR="00B27CBD" w:rsidRDefault="00B27CBD">
      <w:pPr>
        <w:pStyle w:val="GDMO2"/>
        <w:rPr>
          <w:rFonts w:ascii="Arial" w:hAnsi="Arial"/>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vlrFunction;</w:t>
      </w:r>
    </w:p>
    <w:p w14:paraId="26120F78" w14:textId="77777777" w:rsidR="00B27CBD" w:rsidRDefault="00B27CBD">
      <w:pPr>
        <w:pStyle w:val="GDMO2"/>
        <w:rPr>
          <w:rFonts w:ascii="Arial" w:hAnsi="Arial"/>
        </w:rPr>
      </w:pPr>
      <w:r>
        <w:rPr>
          <w:rFonts w:ascii="Arial" w:hAnsi="Arial"/>
        </w:rPr>
        <w:t>WITH ATTRIBUTE</w:t>
      </w:r>
      <w:r>
        <w:rPr>
          <w:rFonts w:ascii="Arial" w:hAnsi="Arial"/>
          <w:b w:val="0"/>
        </w:rPr>
        <w:t xml:space="preserve"> measurementFunctionId;</w:t>
      </w:r>
    </w:p>
    <w:p w14:paraId="1DE827FE" w14:textId="77777777" w:rsidR="00B27CBD" w:rsidRDefault="00B27CBD">
      <w:pPr>
        <w:pStyle w:val="GDMO2"/>
        <w:rPr>
          <w:rFonts w:ascii="Arial" w:hAnsi="Arial"/>
        </w:rPr>
      </w:pPr>
      <w:r>
        <w:rPr>
          <w:rFonts w:ascii="Arial" w:hAnsi="Arial"/>
        </w:rPr>
        <w:t>CREATE;</w:t>
      </w:r>
    </w:p>
    <w:p w14:paraId="6E52F3FE" w14:textId="77777777" w:rsidR="00B27CBD" w:rsidRDefault="00B27CBD">
      <w:pPr>
        <w:pStyle w:val="GDMO2"/>
        <w:rPr>
          <w:rFonts w:ascii="Arial" w:hAnsi="Arial"/>
        </w:rPr>
      </w:pPr>
      <w:r>
        <w:rPr>
          <w:rFonts w:ascii="Arial" w:hAnsi="Arial"/>
        </w:rPr>
        <w:t>DELETE;</w:t>
      </w:r>
    </w:p>
    <w:p w14:paraId="7F67445E" w14:textId="77777777" w:rsidR="00B27CBD" w:rsidRDefault="00B27CBD">
      <w:pPr>
        <w:pStyle w:val="GDMO2"/>
        <w:rPr>
          <w:rFonts w:ascii="Arial" w:hAnsi="Arial"/>
        </w:rPr>
      </w:pPr>
    </w:p>
    <w:p w14:paraId="37B6B5F9" w14:textId="77777777" w:rsidR="00B27CBD" w:rsidRDefault="00B27CBD">
      <w:pPr>
        <w:pStyle w:val="GDMO2"/>
        <w:rPr>
          <w:rFonts w:ascii="Arial" w:hAnsi="Arial"/>
        </w:rPr>
      </w:pPr>
      <w:r>
        <w:rPr>
          <w:rFonts w:ascii="Arial" w:hAnsi="Arial"/>
        </w:rPr>
        <w:t>REGISTERED AS</w:t>
      </w:r>
      <w:r>
        <w:rPr>
          <w:rFonts w:ascii="Arial" w:hAnsi="Arial"/>
          <w:b w:val="0"/>
        </w:rPr>
        <w:t xml:space="preserve"> {gsm1204nameBinding 461};</w:t>
      </w:r>
    </w:p>
    <w:p w14:paraId="776FD39E" w14:textId="77777777" w:rsidR="00B27CBD" w:rsidRDefault="00B27CBD">
      <w:pPr>
        <w:pStyle w:val="GDMO1"/>
        <w:rPr>
          <w:rFonts w:ascii="Arial" w:hAnsi="Arial"/>
        </w:rPr>
      </w:pPr>
    </w:p>
    <w:p w14:paraId="18163D27" w14:textId="77777777" w:rsidR="00B27CBD" w:rsidRDefault="00B27CBD">
      <w:pPr>
        <w:pStyle w:val="Heading3"/>
      </w:pPr>
      <w:bookmarkStart w:id="797" w:name="_Toc509323250"/>
      <w:r>
        <w:t>C.4.6.2</w:t>
      </w:r>
      <w:r>
        <w:tab/>
        <w:t>simpleScanner-vlrFunction</w:t>
      </w:r>
      <w:bookmarkEnd w:id="797"/>
    </w:p>
    <w:p w14:paraId="2834B23F" w14:textId="77777777" w:rsidR="00B27CBD" w:rsidRDefault="00B27CBD">
      <w:pPr>
        <w:pStyle w:val="GDMO1"/>
        <w:rPr>
          <w:rFonts w:ascii="Arial" w:hAnsi="Arial"/>
        </w:rPr>
      </w:pPr>
      <w:r>
        <w:rPr>
          <w:rFonts w:ascii="Arial" w:hAnsi="Arial"/>
        </w:rPr>
        <w:t xml:space="preserve">simpleScanner-vlrFunction </w:t>
      </w:r>
      <w:r>
        <w:rPr>
          <w:rFonts w:ascii="Arial" w:hAnsi="Arial"/>
          <w:b/>
        </w:rPr>
        <w:t>NAME BINDING</w:t>
      </w:r>
    </w:p>
    <w:p w14:paraId="08A6F3C1" w14:textId="77777777" w:rsidR="00B27CBD" w:rsidRDefault="00B27CBD">
      <w:pPr>
        <w:pStyle w:val="GDMO2"/>
        <w:rPr>
          <w:rFonts w:ascii="Arial" w:hAnsi="Arial"/>
          <w:b w:val="0"/>
        </w:rPr>
      </w:pPr>
      <w:r>
        <w:rPr>
          <w:rFonts w:ascii="Arial" w:hAnsi="Arial"/>
        </w:rPr>
        <w:t>SUBORDINATE OBJECT CLASS</w:t>
      </w:r>
      <w:r>
        <w:rPr>
          <w:rFonts w:ascii="Arial" w:hAnsi="Arial"/>
          <w:b w:val="0"/>
        </w:rPr>
        <w:t xml:space="preserve"> "Recommendation X.738: 1993": simpleScanner;</w:t>
      </w:r>
    </w:p>
    <w:p w14:paraId="07E1F6ED" w14:textId="77777777" w:rsidR="00B27CBD" w:rsidRDefault="00B27CBD">
      <w:pPr>
        <w:pStyle w:val="GDMO2"/>
        <w:rPr>
          <w:rFonts w:ascii="Arial" w:hAnsi="Arial"/>
          <w:b w:val="0"/>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vlrFunction;</w:t>
      </w:r>
    </w:p>
    <w:p w14:paraId="02CAA457" w14:textId="77777777" w:rsidR="00B27CBD" w:rsidRDefault="00B27CBD">
      <w:pPr>
        <w:pStyle w:val="GDMO2"/>
        <w:rPr>
          <w:rFonts w:ascii="Arial" w:hAnsi="Arial"/>
          <w:b w:val="0"/>
        </w:rPr>
      </w:pPr>
      <w:r>
        <w:rPr>
          <w:rFonts w:ascii="Arial" w:hAnsi="Arial"/>
        </w:rPr>
        <w:t>WITH ATTRIBUTE</w:t>
      </w:r>
      <w:r>
        <w:rPr>
          <w:rFonts w:ascii="Arial" w:hAnsi="Arial"/>
          <w:b w:val="0"/>
        </w:rPr>
        <w:t xml:space="preserve"> scannerId;</w:t>
      </w:r>
    </w:p>
    <w:p w14:paraId="330F4099" w14:textId="77777777" w:rsidR="00B27CBD" w:rsidRDefault="00B27CBD">
      <w:pPr>
        <w:pStyle w:val="GDMO2"/>
        <w:rPr>
          <w:rFonts w:ascii="Arial" w:hAnsi="Arial"/>
        </w:rPr>
      </w:pPr>
      <w:r>
        <w:rPr>
          <w:rFonts w:ascii="Arial" w:hAnsi="Arial"/>
        </w:rPr>
        <w:t>CREATE;</w:t>
      </w:r>
    </w:p>
    <w:p w14:paraId="6B2E00C1" w14:textId="77777777" w:rsidR="00B27CBD" w:rsidRDefault="00B27CBD">
      <w:pPr>
        <w:pStyle w:val="GDMO2"/>
        <w:rPr>
          <w:rFonts w:ascii="Arial" w:hAnsi="Arial"/>
        </w:rPr>
      </w:pPr>
      <w:r>
        <w:rPr>
          <w:rFonts w:ascii="Arial" w:hAnsi="Arial"/>
        </w:rPr>
        <w:t>DELETE;</w:t>
      </w:r>
    </w:p>
    <w:p w14:paraId="5EDFCE6B" w14:textId="77777777" w:rsidR="00B27CBD" w:rsidRDefault="00B27CBD">
      <w:pPr>
        <w:pStyle w:val="GDMO2"/>
        <w:rPr>
          <w:rFonts w:ascii="Arial" w:hAnsi="Arial"/>
        </w:rPr>
      </w:pPr>
    </w:p>
    <w:p w14:paraId="4AFEC4B3" w14:textId="77777777" w:rsidR="00B27CBD" w:rsidRDefault="00B27CBD">
      <w:pPr>
        <w:pStyle w:val="GDMO2"/>
        <w:rPr>
          <w:rFonts w:ascii="Arial" w:hAnsi="Arial"/>
          <w:b w:val="0"/>
        </w:rPr>
      </w:pPr>
      <w:r>
        <w:rPr>
          <w:rFonts w:ascii="Arial" w:hAnsi="Arial"/>
        </w:rPr>
        <w:t>REGISTERED AS</w:t>
      </w:r>
      <w:r>
        <w:rPr>
          <w:rFonts w:ascii="Arial" w:hAnsi="Arial"/>
          <w:b w:val="0"/>
        </w:rPr>
        <w:t xml:space="preserve"> {gsm1204nameBinding 462};</w:t>
      </w:r>
    </w:p>
    <w:p w14:paraId="2ACCDB19" w14:textId="77777777" w:rsidR="00B27CBD" w:rsidRDefault="00B27CBD">
      <w:pPr>
        <w:pStyle w:val="GDMO2"/>
        <w:rPr>
          <w:rFonts w:ascii="Arial" w:hAnsi="Arial"/>
          <w:b w:val="0"/>
        </w:rPr>
      </w:pPr>
    </w:p>
    <w:p w14:paraId="0FFE2048" w14:textId="77777777" w:rsidR="00B27CBD" w:rsidRDefault="00B27CBD">
      <w:pPr>
        <w:pStyle w:val="Heading2"/>
      </w:pPr>
      <w:bookmarkStart w:id="798" w:name="_Toc509323251"/>
      <w:r>
        <w:t>C.4.7</w:t>
      </w:r>
      <w:r>
        <w:tab/>
        <w:t>EIR Name Binding</w:t>
      </w:r>
      <w:bookmarkEnd w:id="798"/>
    </w:p>
    <w:p w14:paraId="23292799" w14:textId="77777777" w:rsidR="00B27CBD" w:rsidRDefault="00B27CBD">
      <w:pPr>
        <w:pStyle w:val="Heading3"/>
      </w:pPr>
      <w:bookmarkStart w:id="799" w:name="_Toc509323252"/>
      <w:r>
        <w:t>C.4.7.1</w:t>
      </w:r>
      <w:r>
        <w:tab/>
        <w:t>eirMeasurementFunction-eirFunction</w:t>
      </w:r>
      <w:bookmarkEnd w:id="799"/>
    </w:p>
    <w:p w14:paraId="7CE0F052" w14:textId="77777777" w:rsidR="00B27CBD" w:rsidRDefault="00B27CBD">
      <w:pPr>
        <w:pStyle w:val="GDMO1"/>
        <w:rPr>
          <w:rFonts w:ascii="Arial" w:hAnsi="Arial"/>
        </w:rPr>
      </w:pPr>
      <w:r>
        <w:rPr>
          <w:rFonts w:ascii="Arial" w:hAnsi="Arial"/>
        </w:rPr>
        <w:t xml:space="preserve">eirMeasurementFunction-eirFunction </w:t>
      </w:r>
      <w:r>
        <w:rPr>
          <w:rFonts w:ascii="Arial" w:hAnsi="Arial"/>
          <w:b/>
        </w:rPr>
        <w:t>NAME BINDING</w:t>
      </w:r>
    </w:p>
    <w:p w14:paraId="5C706E87" w14:textId="77777777" w:rsidR="00B27CBD" w:rsidRDefault="00B27CBD">
      <w:pPr>
        <w:pStyle w:val="GDMO2"/>
        <w:rPr>
          <w:rFonts w:ascii="Arial" w:hAnsi="Arial"/>
        </w:rPr>
      </w:pPr>
    </w:p>
    <w:p w14:paraId="604D0AE1" w14:textId="77777777" w:rsidR="00B27CBD" w:rsidRDefault="00B27CBD">
      <w:pPr>
        <w:pStyle w:val="GDMO2"/>
        <w:rPr>
          <w:rFonts w:ascii="Arial" w:hAnsi="Arial"/>
        </w:rPr>
      </w:pPr>
      <w:r>
        <w:rPr>
          <w:rFonts w:ascii="Arial" w:hAnsi="Arial"/>
        </w:rPr>
        <w:t>SUBORDINATE OBJECT CLASS</w:t>
      </w:r>
      <w:r>
        <w:rPr>
          <w:rFonts w:ascii="Arial" w:hAnsi="Arial"/>
          <w:b w:val="0"/>
        </w:rPr>
        <w:t xml:space="preserve"> eirMeasurementFunction;</w:t>
      </w:r>
    </w:p>
    <w:p w14:paraId="06A751C7" w14:textId="77777777" w:rsidR="00B27CBD" w:rsidRDefault="00B27CBD">
      <w:pPr>
        <w:pStyle w:val="GDMO2"/>
        <w:rPr>
          <w:rFonts w:ascii="Arial" w:hAnsi="Arial"/>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eirFunction;</w:t>
      </w:r>
    </w:p>
    <w:p w14:paraId="5BF8F251" w14:textId="77777777" w:rsidR="00B27CBD" w:rsidRDefault="00B27CBD">
      <w:pPr>
        <w:pStyle w:val="GDMO2"/>
        <w:rPr>
          <w:rFonts w:ascii="Arial" w:hAnsi="Arial"/>
        </w:rPr>
      </w:pPr>
      <w:r>
        <w:rPr>
          <w:rFonts w:ascii="Arial" w:hAnsi="Arial"/>
        </w:rPr>
        <w:t>WITH ATTRIBUTE</w:t>
      </w:r>
      <w:r>
        <w:rPr>
          <w:rFonts w:ascii="Arial" w:hAnsi="Arial"/>
          <w:b w:val="0"/>
        </w:rPr>
        <w:t xml:space="preserve"> measurementFunctionId;</w:t>
      </w:r>
    </w:p>
    <w:p w14:paraId="78750203" w14:textId="77777777" w:rsidR="00B27CBD" w:rsidRDefault="00B27CBD">
      <w:pPr>
        <w:pStyle w:val="GDMO2"/>
        <w:rPr>
          <w:rFonts w:ascii="Arial" w:hAnsi="Arial"/>
        </w:rPr>
      </w:pPr>
      <w:r>
        <w:rPr>
          <w:rFonts w:ascii="Arial" w:hAnsi="Arial"/>
        </w:rPr>
        <w:t>CREATE;</w:t>
      </w:r>
    </w:p>
    <w:p w14:paraId="3BDB1F35" w14:textId="77777777" w:rsidR="00B27CBD" w:rsidRDefault="00B27CBD">
      <w:pPr>
        <w:pStyle w:val="GDMO2"/>
        <w:rPr>
          <w:rFonts w:ascii="Arial" w:hAnsi="Arial"/>
        </w:rPr>
      </w:pPr>
      <w:r>
        <w:rPr>
          <w:rFonts w:ascii="Arial" w:hAnsi="Arial"/>
        </w:rPr>
        <w:t>DELETE;</w:t>
      </w:r>
    </w:p>
    <w:p w14:paraId="6049004E" w14:textId="77777777" w:rsidR="00B27CBD" w:rsidRDefault="00B27CBD">
      <w:pPr>
        <w:pStyle w:val="GDMO2"/>
        <w:rPr>
          <w:rFonts w:ascii="Arial" w:hAnsi="Arial"/>
        </w:rPr>
      </w:pPr>
    </w:p>
    <w:p w14:paraId="6B9D982F" w14:textId="77777777" w:rsidR="00B27CBD" w:rsidRDefault="00B27CBD">
      <w:pPr>
        <w:pStyle w:val="GDMO2"/>
        <w:rPr>
          <w:rFonts w:ascii="Arial" w:hAnsi="Arial"/>
        </w:rPr>
      </w:pPr>
      <w:r>
        <w:rPr>
          <w:rFonts w:ascii="Arial" w:hAnsi="Arial"/>
        </w:rPr>
        <w:t>REGISTERED AS</w:t>
      </w:r>
      <w:r>
        <w:rPr>
          <w:rFonts w:ascii="Arial" w:hAnsi="Arial"/>
          <w:b w:val="0"/>
        </w:rPr>
        <w:t xml:space="preserve"> {gsm1204nameBinding 471};</w:t>
      </w:r>
    </w:p>
    <w:p w14:paraId="17E439D7" w14:textId="77777777" w:rsidR="00B27CBD" w:rsidRDefault="00B27CBD">
      <w:pPr>
        <w:pStyle w:val="GDMO1"/>
        <w:rPr>
          <w:rFonts w:ascii="Arial" w:hAnsi="Arial"/>
        </w:rPr>
      </w:pPr>
    </w:p>
    <w:p w14:paraId="298B9CD6" w14:textId="77777777" w:rsidR="00B27CBD" w:rsidRDefault="00B27CBD">
      <w:pPr>
        <w:pStyle w:val="Heading3"/>
      </w:pPr>
      <w:bookmarkStart w:id="800" w:name="_Toc509323253"/>
      <w:r>
        <w:t>C.4.7.2</w:t>
      </w:r>
      <w:r>
        <w:tab/>
        <w:t>simpleScanner-eirFunction</w:t>
      </w:r>
      <w:bookmarkEnd w:id="800"/>
    </w:p>
    <w:p w14:paraId="6C0C8C44" w14:textId="77777777" w:rsidR="00B27CBD" w:rsidRDefault="00B27CBD">
      <w:pPr>
        <w:pStyle w:val="GDMO1"/>
        <w:rPr>
          <w:rFonts w:ascii="Arial" w:hAnsi="Arial"/>
        </w:rPr>
      </w:pPr>
      <w:r>
        <w:rPr>
          <w:rFonts w:ascii="Arial" w:hAnsi="Arial"/>
        </w:rPr>
        <w:t xml:space="preserve">simpleScanner-eirFunction </w:t>
      </w:r>
      <w:r>
        <w:rPr>
          <w:rFonts w:ascii="Arial" w:hAnsi="Arial"/>
          <w:b/>
        </w:rPr>
        <w:t>NAME BINDING</w:t>
      </w:r>
    </w:p>
    <w:p w14:paraId="386DF454" w14:textId="77777777" w:rsidR="00B27CBD" w:rsidRDefault="00B27CBD">
      <w:pPr>
        <w:pStyle w:val="GDMO2"/>
        <w:rPr>
          <w:rFonts w:ascii="Arial" w:hAnsi="Arial"/>
          <w:b w:val="0"/>
        </w:rPr>
      </w:pPr>
      <w:r>
        <w:rPr>
          <w:rFonts w:ascii="Arial" w:hAnsi="Arial"/>
        </w:rPr>
        <w:t>SUBORDINATE OBJECT CLASS</w:t>
      </w:r>
      <w:r>
        <w:rPr>
          <w:rFonts w:ascii="Arial" w:hAnsi="Arial"/>
          <w:b w:val="0"/>
        </w:rPr>
        <w:t xml:space="preserve"> "Recommendation X.738: 1993": simpleScanner;</w:t>
      </w:r>
    </w:p>
    <w:p w14:paraId="6D431C72" w14:textId="77777777" w:rsidR="00B27CBD" w:rsidRDefault="00B27CBD">
      <w:pPr>
        <w:pStyle w:val="GDMO2"/>
        <w:rPr>
          <w:rFonts w:ascii="Arial" w:hAnsi="Arial"/>
          <w:b w:val="0"/>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eirFunction;</w:t>
      </w:r>
    </w:p>
    <w:p w14:paraId="42A72AC3" w14:textId="77777777" w:rsidR="00B27CBD" w:rsidRDefault="00B27CBD">
      <w:pPr>
        <w:pStyle w:val="GDMO2"/>
        <w:rPr>
          <w:rFonts w:ascii="Arial" w:hAnsi="Arial"/>
          <w:b w:val="0"/>
        </w:rPr>
      </w:pPr>
      <w:r>
        <w:rPr>
          <w:rFonts w:ascii="Arial" w:hAnsi="Arial"/>
        </w:rPr>
        <w:t>WITH ATTRIBUTE</w:t>
      </w:r>
      <w:r>
        <w:rPr>
          <w:rFonts w:ascii="Arial" w:hAnsi="Arial"/>
          <w:b w:val="0"/>
        </w:rPr>
        <w:t xml:space="preserve"> scannerId;</w:t>
      </w:r>
    </w:p>
    <w:p w14:paraId="222063AB" w14:textId="77777777" w:rsidR="00B27CBD" w:rsidRDefault="00B27CBD">
      <w:pPr>
        <w:pStyle w:val="GDMO2"/>
        <w:rPr>
          <w:rFonts w:ascii="Arial" w:hAnsi="Arial"/>
        </w:rPr>
      </w:pPr>
      <w:r>
        <w:rPr>
          <w:rFonts w:ascii="Arial" w:hAnsi="Arial"/>
        </w:rPr>
        <w:t>CREATE;</w:t>
      </w:r>
    </w:p>
    <w:p w14:paraId="4F9C4F04" w14:textId="77777777" w:rsidR="00B27CBD" w:rsidRDefault="00B27CBD">
      <w:pPr>
        <w:pStyle w:val="GDMO2"/>
        <w:rPr>
          <w:rFonts w:ascii="Arial" w:hAnsi="Arial"/>
        </w:rPr>
      </w:pPr>
      <w:r>
        <w:rPr>
          <w:rFonts w:ascii="Arial" w:hAnsi="Arial"/>
        </w:rPr>
        <w:t>DELETE;</w:t>
      </w:r>
    </w:p>
    <w:p w14:paraId="3A9039A0" w14:textId="77777777" w:rsidR="00B27CBD" w:rsidRDefault="00B27CBD">
      <w:pPr>
        <w:pStyle w:val="GDMO2"/>
        <w:rPr>
          <w:rFonts w:ascii="Arial" w:hAnsi="Arial"/>
        </w:rPr>
      </w:pPr>
    </w:p>
    <w:p w14:paraId="49FF7B8D" w14:textId="77777777" w:rsidR="00B27CBD" w:rsidRDefault="00B27CBD">
      <w:pPr>
        <w:pStyle w:val="GDMO2"/>
        <w:rPr>
          <w:rFonts w:ascii="Arial" w:hAnsi="Arial"/>
          <w:b w:val="0"/>
        </w:rPr>
      </w:pPr>
      <w:r>
        <w:rPr>
          <w:rFonts w:ascii="Arial" w:hAnsi="Arial"/>
        </w:rPr>
        <w:t>REGISTERED AS</w:t>
      </w:r>
      <w:r>
        <w:rPr>
          <w:rFonts w:ascii="Arial" w:hAnsi="Arial"/>
          <w:b w:val="0"/>
        </w:rPr>
        <w:t xml:space="preserve"> {gsm1204nameBinding 472};</w:t>
      </w:r>
    </w:p>
    <w:p w14:paraId="6933B48D" w14:textId="77777777" w:rsidR="00B27CBD" w:rsidRDefault="00B27CBD">
      <w:pPr>
        <w:pStyle w:val="GDMO2"/>
        <w:rPr>
          <w:rFonts w:ascii="Arial" w:hAnsi="Arial"/>
          <w:b w:val="0"/>
        </w:rPr>
      </w:pPr>
    </w:p>
    <w:p w14:paraId="7FA26760" w14:textId="77777777" w:rsidR="00B27CBD" w:rsidRDefault="00B27CBD">
      <w:pPr>
        <w:pStyle w:val="Heading2"/>
      </w:pPr>
      <w:bookmarkStart w:id="801" w:name="_Toc509323254"/>
      <w:r>
        <w:t>C.4.8</w:t>
      </w:r>
      <w:r>
        <w:tab/>
        <w:t>SMS Name Binding</w:t>
      </w:r>
      <w:bookmarkEnd w:id="801"/>
    </w:p>
    <w:p w14:paraId="1464CC22" w14:textId="77777777" w:rsidR="00B27CBD" w:rsidRDefault="00B27CBD">
      <w:pPr>
        <w:pStyle w:val="Heading3"/>
      </w:pPr>
      <w:bookmarkStart w:id="802" w:name="_Toc509323255"/>
      <w:r>
        <w:t>C.4.8.1</w:t>
      </w:r>
      <w:r>
        <w:tab/>
        <w:t>smsMeasurementFunction-smsGIWFunction</w:t>
      </w:r>
      <w:bookmarkEnd w:id="802"/>
    </w:p>
    <w:p w14:paraId="79F7EA5F" w14:textId="77777777" w:rsidR="00B27CBD" w:rsidRDefault="00B27CBD">
      <w:pPr>
        <w:pStyle w:val="GDMO1"/>
        <w:rPr>
          <w:rFonts w:ascii="Arial" w:hAnsi="Arial"/>
        </w:rPr>
      </w:pPr>
      <w:r>
        <w:rPr>
          <w:rFonts w:ascii="Arial" w:hAnsi="Arial"/>
        </w:rPr>
        <w:t xml:space="preserve">smsMeasurementFunction-smsGIWFunction </w:t>
      </w:r>
      <w:r>
        <w:rPr>
          <w:rFonts w:ascii="Arial" w:hAnsi="Arial"/>
          <w:b/>
        </w:rPr>
        <w:t>NAME BINDING</w:t>
      </w:r>
    </w:p>
    <w:p w14:paraId="36E73D4B" w14:textId="77777777" w:rsidR="00B27CBD" w:rsidRDefault="00B27CBD">
      <w:pPr>
        <w:pStyle w:val="GDMO2"/>
        <w:rPr>
          <w:rFonts w:ascii="Arial" w:hAnsi="Arial"/>
        </w:rPr>
      </w:pPr>
      <w:r>
        <w:rPr>
          <w:rFonts w:ascii="Arial" w:hAnsi="Arial"/>
        </w:rPr>
        <w:t>SUBORDINATE OBJECT CLASS</w:t>
      </w:r>
      <w:r>
        <w:rPr>
          <w:rFonts w:ascii="Arial" w:hAnsi="Arial"/>
          <w:b w:val="0"/>
        </w:rPr>
        <w:t xml:space="preserve"> smsMeasurementFunction;</w:t>
      </w:r>
    </w:p>
    <w:p w14:paraId="6027269C" w14:textId="77777777" w:rsidR="00B27CBD" w:rsidRDefault="00B27CBD">
      <w:pPr>
        <w:pStyle w:val="GDMO2"/>
        <w:rPr>
          <w:rFonts w:ascii="Arial" w:hAnsi="Arial"/>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smsGIWFunction;</w:t>
      </w:r>
    </w:p>
    <w:p w14:paraId="590109A2" w14:textId="77777777" w:rsidR="00B27CBD" w:rsidRDefault="00B27CBD">
      <w:pPr>
        <w:pStyle w:val="GDMO2"/>
        <w:rPr>
          <w:rFonts w:ascii="Arial" w:hAnsi="Arial"/>
        </w:rPr>
      </w:pPr>
      <w:r>
        <w:rPr>
          <w:rFonts w:ascii="Arial" w:hAnsi="Arial"/>
        </w:rPr>
        <w:t>WITH ATTRIBUTE</w:t>
      </w:r>
      <w:r>
        <w:rPr>
          <w:rFonts w:ascii="Arial" w:hAnsi="Arial"/>
          <w:b w:val="0"/>
        </w:rPr>
        <w:t xml:space="preserve"> measurementFunctionId;</w:t>
      </w:r>
    </w:p>
    <w:p w14:paraId="17DB7953" w14:textId="77777777" w:rsidR="00B27CBD" w:rsidRDefault="00B27CBD">
      <w:pPr>
        <w:pStyle w:val="GDMO2"/>
        <w:rPr>
          <w:rFonts w:ascii="Arial" w:hAnsi="Arial"/>
        </w:rPr>
      </w:pPr>
      <w:r>
        <w:rPr>
          <w:rFonts w:ascii="Arial" w:hAnsi="Arial"/>
        </w:rPr>
        <w:t>CREATE;</w:t>
      </w:r>
    </w:p>
    <w:p w14:paraId="59CA2717" w14:textId="77777777" w:rsidR="00B27CBD" w:rsidRDefault="00B27CBD">
      <w:pPr>
        <w:pStyle w:val="GDMO2"/>
        <w:rPr>
          <w:rFonts w:ascii="Arial" w:hAnsi="Arial"/>
        </w:rPr>
      </w:pPr>
      <w:r>
        <w:rPr>
          <w:rFonts w:ascii="Arial" w:hAnsi="Arial"/>
        </w:rPr>
        <w:t>DELETE;</w:t>
      </w:r>
    </w:p>
    <w:p w14:paraId="3B4A7133" w14:textId="77777777" w:rsidR="00B27CBD" w:rsidRDefault="00B27CBD">
      <w:pPr>
        <w:pStyle w:val="GDMO2"/>
        <w:rPr>
          <w:rFonts w:ascii="Arial" w:hAnsi="Arial"/>
        </w:rPr>
      </w:pPr>
    </w:p>
    <w:p w14:paraId="31E5952F" w14:textId="77777777" w:rsidR="00B27CBD" w:rsidRDefault="00B27CBD">
      <w:pPr>
        <w:pStyle w:val="GDMO2"/>
        <w:rPr>
          <w:rFonts w:ascii="Arial" w:hAnsi="Arial"/>
        </w:rPr>
      </w:pPr>
      <w:r>
        <w:rPr>
          <w:rFonts w:ascii="Arial" w:hAnsi="Arial"/>
        </w:rPr>
        <w:t>REGISTERED AS</w:t>
      </w:r>
      <w:r>
        <w:rPr>
          <w:rFonts w:ascii="Arial" w:hAnsi="Arial"/>
          <w:b w:val="0"/>
        </w:rPr>
        <w:t xml:space="preserve"> {gsm1204nameBinding 481};</w:t>
      </w:r>
    </w:p>
    <w:p w14:paraId="4F98F5E1" w14:textId="77777777" w:rsidR="00B27CBD" w:rsidRDefault="00B27CBD">
      <w:pPr>
        <w:pStyle w:val="GDMO1"/>
        <w:rPr>
          <w:rFonts w:ascii="Arial" w:hAnsi="Arial"/>
        </w:rPr>
      </w:pPr>
    </w:p>
    <w:p w14:paraId="3A1D8F5B" w14:textId="77777777" w:rsidR="00B27CBD" w:rsidRDefault="00B27CBD">
      <w:pPr>
        <w:pStyle w:val="Heading3"/>
      </w:pPr>
      <w:bookmarkStart w:id="803" w:name="_Toc509323256"/>
      <w:r>
        <w:t>C.4.8.2</w:t>
      </w:r>
      <w:r>
        <w:tab/>
        <w:t>simpleScanner-smsGIWFunction</w:t>
      </w:r>
      <w:bookmarkEnd w:id="803"/>
    </w:p>
    <w:p w14:paraId="1B116F00" w14:textId="77777777" w:rsidR="00B27CBD" w:rsidRDefault="00B27CBD">
      <w:pPr>
        <w:pStyle w:val="GDMO1"/>
        <w:rPr>
          <w:rFonts w:ascii="Arial" w:hAnsi="Arial"/>
        </w:rPr>
      </w:pPr>
      <w:r>
        <w:rPr>
          <w:rFonts w:ascii="Arial" w:hAnsi="Arial"/>
        </w:rPr>
        <w:t xml:space="preserve">simpleScanner-smsGIWFunction </w:t>
      </w:r>
      <w:r>
        <w:rPr>
          <w:rFonts w:ascii="Arial" w:hAnsi="Arial"/>
          <w:b/>
        </w:rPr>
        <w:t>NAME BINDING</w:t>
      </w:r>
    </w:p>
    <w:p w14:paraId="06DC1DC8" w14:textId="77777777" w:rsidR="00B27CBD" w:rsidRDefault="00B27CBD">
      <w:pPr>
        <w:pStyle w:val="GDMO2"/>
        <w:rPr>
          <w:rFonts w:ascii="Arial" w:hAnsi="Arial"/>
          <w:b w:val="0"/>
        </w:rPr>
      </w:pPr>
      <w:r>
        <w:rPr>
          <w:rFonts w:ascii="Arial" w:hAnsi="Arial"/>
        </w:rPr>
        <w:t>SUBORDINATE OBJECT CLASS</w:t>
      </w:r>
      <w:r>
        <w:rPr>
          <w:rFonts w:ascii="Arial" w:hAnsi="Arial"/>
          <w:b w:val="0"/>
        </w:rPr>
        <w:t xml:space="preserve"> "Recommendation X.738: 1993": simpleScanner;</w:t>
      </w:r>
    </w:p>
    <w:p w14:paraId="456F3FC6" w14:textId="77777777" w:rsidR="00B27CBD" w:rsidRDefault="00B27CBD">
      <w:pPr>
        <w:pStyle w:val="GDMO2"/>
        <w:rPr>
          <w:rFonts w:ascii="Arial" w:hAnsi="Arial"/>
          <w:b w:val="0"/>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smsGIWFunction;</w:t>
      </w:r>
    </w:p>
    <w:p w14:paraId="57EE58A8" w14:textId="77777777" w:rsidR="00B27CBD" w:rsidRDefault="00B27CBD">
      <w:pPr>
        <w:pStyle w:val="GDMO2"/>
        <w:rPr>
          <w:rFonts w:ascii="Arial" w:hAnsi="Arial"/>
          <w:b w:val="0"/>
        </w:rPr>
      </w:pPr>
      <w:r>
        <w:rPr>
          <w:rFonts w:ascii="Arial" w:hAnsi="Arial"/>
        </w:rPr>
        <w:t>WITH ATTRIBUTE</w:t>
      </w:r>
      <w:r>
        <w:rPr>
          <w:rFonts w:ascii="Arial" w:hAnsi="Arial"/>
          <w:b w:val="0"/>
        </w:rPr>
        <w:t xml:space="preserve"> scannerId;</w:t>
      </w:r>
    </w:p>
    <w:p w14:paraId="6DCC1B0A" w14:textId="77777777" w:rsidR="00B27CBD" w:rsidRDefault="00B27CBD">
      <w:pPr>
        <w:pStyle w:val="GDMO2"/>
        <w:rPr>
          <w:rFonts w:ascii="Arial" w:hAnsi="Arial"/>
        </w:rPr>
      </w:pPr>
      <w:r>
        <w:rPr>
          <w:rFonts w:ascii="Arial" w:hAnsi="Arial"/>
        </w:rPr>
        <w:t>CREATE;</w:t>
      </w:r>
    </w:p>
    <w:p w14:paraId="4A36520F" w14:textId="77777777" w:rsidR="00B27CBD" w:rsidRDefault="00B27CBD">
      <w:pPr>
        <w:pStyle w:val="GDMO2"/>
        <w:rPr>
          <w:rFonts w:ascii="Arial" w:hAnsi="Arial"/>
        </w:rPr>
      </w:pPr>
      <w:r>
        <w:rPr>
          <w:rFonts w:ascii="Arial" w:hAnsi="Arial"/>
        </w:rPr>
        <w:t>DELETE;</w:t>
      </w:r>
    </w:p>
    <w:p w14:paraId="20F6D401" w14:textId="77777777" w:rsidR="00B27CBD" w:rsidRDefault="00B27CBD">
      <w:pPr>
        <w:pStyle w:val="GDMO2"/>
        <w:rPr>
          <w:rFonts w:ascii="Arial" w:hAnsi="Arial"/>
        </w:rPr>
      </w:pPr>
    </w:p>
    <w:p w14:paraId="382FF9F0" w14:textId="77777777" w:rsidR="00B27CBD" w:rsidRDefault="00B27CBD">
      <w:pPr>
        <w:pStyle w:val="GDMO2"/>
        <w:rPr>
          <w:rFonts w:ascii="Arial" w:hAnsi="Arial"/>
          <w:b w:val="0"/>
        </w:rPr>
      </w:pPr>
      <w:r>
        <w:rPr>
          <w:rFonts w:ascii="Arial" w:hAnsi="Arial"/>
        </w:rPr>
        <w:t>REGISTERED AS</w:t>
      </w:r>
      <w:r>
        <w:rPr>
          <w:rFonts w:ascii="Arial" w:hAnsi="Arial"/>
          <w:b w:val="0"/>
        </w:rPr>
        <w:t xml:space="preserve"> {gsm1204nameBinding 482};</w:t>
      </w:r>
    </w:p>
    <w:p w14:paraId="23944248" w14:textId="77777777" w:rsidR="00B27CBD" w:rsidRDefault="00B27CBD">
      <w:pPr>
        <w:pStyle w:val="GDMO2"/>
        <w:rPr>
          <w:rFonts w:ascii="Arial" w:hAnsi="Arial"/>
          <w:b w:val="0"/>
        </w:rPr>
      </w:pPr>
    </w:p>
    <w:p w14:paraId="09BF92AF" w14:textId="77777777" w:rsidR="00B27CBD" w:rsidRDefault="00B27CBD">
      <w:pPr>
        <w:pStyle w:val="Heading2"/>
      </w:pPr>
      <w:bookmarkStart w:id="804" w:name="_Toc509323257"/>
      <w:r>
        <w:t>C.4.9</w:t>
      </w:r>
      <w:r>
        <w:tab/>
        <w:t>SGSN Name Binding</w:t>
      </w:r>
      <w:bookmarkEnd w:id="804"/>
    </w:p>
    <w:p w14:paraId="156B04D7" w14:textId="77777777" w:rsidR="00B27CBD" w:rsidRDefault="00B27CBD">
      <w:r>
        <w:t>Enter sgsn Name binding to network element function</w:t>
      </w:r>
    </w:p>
    <w:p w14:paraId="45A56799" w14:textId="77777777" w:rsidR="00B27CBD" w:rsidRDefault="00B27CBD">
      <w:pPr>
        <w:pStyle w:val="Heading3"/>
      </w:pPr>
      <w:bookmarkStart w:id="805" w:name="_Toc509323258"/>
      <w:r>
        <w:t>C.4.9.1</w:t>
      </w:r>
      <w:r>
        <w:tab/>
        <w:t>sgsnMeasurementFunction-sgsnFunction</w:t>
      </w:r>
      <w:bookmarkEnd w:id="805"/>
    </w:p>
    <w:p w14:paraId="75843AF6" w14:textId="77777777" w:rsidR="00B27CBD" w:rsidRDefault="00B27CBD">
      <w:pPr>
        <w:pStyle w:val="GDMO1"/>
        <w:rPr>
          <w:rFonts w:ascii="Arial" w:hAnsi="Arial"/>
        </w:rPr>
      </w:pPr>
      <w:r>
        <w:rPr>
          <w:rFonts w:ascii="Arial" w:hAnsi="Arial"/>
        </w:rPr>
        <w:t xml:space="preserve">sgsnMeasurementFunction-sgsnFunction </w:t>
      </w:r>
      <w:r>
        <w:rPr>
          <w:rFonts w:ascii="Arial" w:hAnsi="Arial"/>
          <w:b/>
        </w:rPr>
        <w:t>NAME BINDING</w:t>
      </w:r>
    </w:p>
    <w:p w14:paraId="6CD6DC29" w14:textId="77777777" w:rsidR="00B27CBD" w:rsidRDefault="00B27CBD">
      <w:pPr>
        <w:pStyle w:val="GDMO2"/>
        <w:rPr>
          <w:rFonts w:ascii="Arial" w:hAnsi="Arial"/>
        </w:rPr>
      </w:pPr>
      <w:r>
        <w:rPr>
          <w:rFonts w:ascii="Arial" w:hAnsi="Arial"/>
        </w:rPr>
        <w:t>SUBORDINATE OBJECT CLASS</w:t>
      </w:r>
      <w:r>
        <w:rPr>
          <w:rFonts w:ascii="Arial" w:hAnsi="Arial"/>
          <w:b w:val="0"/>
        </w:rPr>
        <w:t xml:space="preserve"> sgsnMeasurementFunction;</w:t>
      </w:r>
    </w:p>
    <w:p w14:paraId="09C90736" w14:textId="77777777" w:rsidR="00B27CBD" w:rsidRDefault="00B27CBD">
      <w:pPr>
        <w:pStyle w:val="GDMO2"/>
        <w:rPr>
          <w:rFonts w:ascii="Arial" w:hAnsi="Arial"/>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sgsnFunction;</w:t>
      </w:r>
    </w:p>
    <w:p w14:paraId="00264EE7" w14:textId="77777777" w:rsidR="00B27CBD" w:rsidRDefault="00B27CBD">
      <w:pPr>
        <w:pStyle w:val="GDMO2"/>
        <w:rPr>
          <w:rFonts w:ascii="Arial" w:hAnsi="Arial"/>
        </w:rPr>
      </w:pPr>
      <w:r>
        <w:rPr>
          <w:rFonts w:ascii="Arial" w:hAnsi="Arial"/>
        </w:rPr>
        <w:t>WITH ATTRIBUTE</w:t>
      </w:r>
      <w:r>
        <w:rPr>
          <w:rFonts w:ascii="Arial" w:hAnsi="Arial"/>
          <w:b w:val="0"/>
        </w:rPr>
        <w:t xml:space="preserve"> measurementFunctionId;</w:t>
      </w:r>
    </w:p>
    <w:p w14:paraId="58ADB4CE" w14:textId="77777777" w:rsidR="00B27CBD" w:rsidRDefault="00B27CBD">
      <w:pPr>
        <w:pStyle w:val="GDMO2"/>
        <w:rPr>
          <w:rFonts w:ascii="Arial" w:hAnsi="Arial"/>
        </w:rPr>
      </w:pPr>
      <w:r>
        <w:rPr>
          <w:rFonts w:ascii="Arial" w:hAnsi="Arial"/>
        </w:rPr>
        <w:t>CREATE;</w:t>
      </w:r>
    </w:p>
    <w:p w14:paraId="1AFE2838" w14:textId="77777777" w:rsidR="00B27CBD" w:rsidRDefault="00B27CBD">
      <w:pPr>
        <w:pStyle w:val="GDMO2"/>
        <w:rPr>
          <w:rFonts w:ascii="Arial" w:hAnsi="Arial"/>
        </w:rPr>
      </w:pPr>
      <w:r>
        <w:rPr>
          <w:rFonts w:ascii="Arial" w:hAnsi="Arial"/>
        </w:rPr>
        <w:t>DELETE;</w:t>
      </w:r>
    </w:p>
    <w:p w14:paraId="2359A4FE" w14:textId="77777777" w:rsidR="00B27CBD" w:rsidRDefault="00B27CBD">
      <w:pPr>
        <w:pStyle w:val="GDMO2"/>
        <w:rPr>
          <w:rFonts w:ascii="Arial" w:hAnsi="Arial"/>
        </w:rPr>
      </w:pPr>
    </w:p>
    <w:p w14:paraId="411B640A" w14:textId="77777777" w:rsidR="00B27CBD" w:rsidRDefault="00B27CBD">
      <w:pPr>
        <w:pStyle w:val="GDMO2"/>
        <w:rPr>
          <w:rFonts w:ascii="Arial" w:hAnsi="Arial"/>
        </w:rPr>
      </w:pPr>
      <w:r>
        <w:rPr>
          <w:rFonts w:ascii="Arial" w:hAnsi="Arial"/>
        </w:rPr>
        <w:t>REGISTERED AS</w:t>
      </w:r>
      <w:r>
        <w:rPr>
          <w:rFonts w:ascii="Arial" w:hAnsi="Arial"/>
          <w:b w:val="0"/>
        </w:rPr>
        <w:t xml:space="preserve"> {gsm1204nameBinding 491};</w:t>
      </w:r>
    </w:p>
    <w:p w14:paraId="52D99D36" w14:textId="77777777" w:rsidR="00B27CBD" w:rsidRDefault="00B27CBD">
      <w:pPr>
        <w:pStyle w:val="GDMO1"/>
        <w:rPr>
          <w:rFonts w:ascii="Arial" w:hAnsi="Arial"/>
        </w:rPr>
      </w:pPr>
    </w:p>
    <w:p w14:paraId="017108B2" w14:textId="77777777" w:rsidR="00B27CBD" w:rsidRDefault="00B27CBD">
      <w:pPr>
        <w:pStyle w:val="Heading3"/>
      </w:pPr>
      <w:bookmarkStart w:id="806" w:name="_Toc509323259"/>
      <w:r>
        <w:t>C.4.9.2</w:t>
      </w:r>
      <w:r>
        <w:tab/>
        <w:t>simpleScanner-sgsnFunction</w:t>
      </w:r>
      <w:bookmarkEnd w:id="806"/>
    </w:p>
    <w:p w14:paraId="6867539A" w14:textId="77777777" w:rsidR="00B27CBD" w:rsidRDefault="00B27CBD">
      <w:pPr>
        <w:pStyle w:val="GDMO1"/>
        <w:rPr>
          <w:rFonts w:ascii="Arial" w:hAnsi="Arial"/>
        </w:rPr>
      </w:pPr>
      <w:r>
        <w:rPr>
          <w:rFonts w:ascii="Arial" w:hAnsi="Arial"/>
        </w:rPr>
        <w:t xml:space="preserve">simpleScanner-sgsnFunction </w:t>
      </w:r>
      <w:r>
        <w:rPr>
          <w:rFonts w:ascii="Arial" w:hAnsi="Arial"/>
          <w:b/>
        </w:rPr>
        <w:t>NAME BINDING</w:t>
      </w:r>
    </w:p>
    <w:p w14:paraId="5EFF2AF6" w14:textId="77777777" w:rsidR="00B27CBD" w:rsidRDefault="00B27CBD">
      <w:pPr>
        <w:pStyle w:val="GDMO2"/>
        <w:rPr>
          <w:rFonts w:ascii="Arial" w:hAnsi="Arial"/>
          <w:b w:val="0"/>
        </w:rPr>
      </w:pPr>
      <w:r>
        <w:rPr>
          <w:rFonts w:ascii="Arial" w:hAnsi="Arial"/>
        </w:rPr>
        <w:t>SUBORDINATE OBJECT CLASS</w:t>
      </w:r>
      <w:r>
        <w:rPr>
          <w:rFonts w:ascii="Arial" w:hAnsi="Arial"/>
          <w:b w:val="0"/>
        </w:rPr>
        <w:t xml:space="preserve"> "Recommendation X.738: 1993": simpleScanner;</w:t>
      </w:r>
    </w:p>
    <w:p w14:paraId="7E2019DF" w14:textId="77777777" w:rsidR="00B27CBD" w:rsidRDefault="00B27CBD">
      <w:pPr>
        <w:pStyle w:val="GDMO2"/>
        <w:rPr>
          <w:rFonts w:ascii="Arial" w:hAnsi="Arial"/>
          <w:b w:val="0"/>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sgsnFunction;</w:t>
      </w:r>
    </w:p>
    <w:p w14:paraId="308D7F8A" w14:textId="77777777" w:rsidR="00B27CBD" w:rsidRDefault="00B27CBD">
      <w:pPr>
        <w:pStyle w:val="GDMO2"/>
        <w:rPr>
          <w:rFonts w:ascii="Arial" w:hAnsi="Arial"/>
          <w:b w:val="0"/>
        </w:rPr>
      </w:pPr>
      <w:r>
        <w:rPr>
          <w:rFonts w:ascii="Arial" w:hAnsi="Arial"/>
        </w:rPr>
        <w:t>WITH ATTRIBUTE</w:t>
      </w:r>
      <w:r>
        <w:rPr>
          <w:rFonts w:ascii="Arial" w:hAnsi="Arial"/>
          <w:b w:val="0"/>
        </w:rPr>
        <w:t xml:space="preserve"> scannerId;</w:t>
      </w:r>
    </w:p>
    <w:p w14:paraId="3F62B0F7" w14:textId="77777777" w:rsidR="00B27CBD" w:rsidRDefault="00B27CBD">
      <w:pPr>
        <w:pStyle w:val="GDMO2"/>
        <w:rPr>
          <w:rFonts w:ascii="Arial" w:hAnsi="Arial"/>
        </w:rPr>
      </w:pPr>
      <w:r>
        <w:rPr>
          <w:rFonts w:ascii="Arial" w:hAnsi="Arial"/>
        </w:rPr>
        <w:t>CREATE;</w:t>
      </w:r>
    </w:p>
    <w:p w14:paraId="482BD9C8" w14:textId="77777777" w:rsidR="00B27CBD" w:rsidRDefault="00B27CBD">
      <w:pPr>
        <w:pStyle w:val="GDMO2"/>
        <w:rPr>
          <w:rFonts w:ascii="Arial" w:hAnsi="Arial"/>
        </w:rPr>
      </w:pPr>
      <w:r>
        <w:rPr>
          <w:rFonts w:ascii="Arial" w:hAnsi="Arial"/>
        </w:rPr>
        <w:t>DELETE;</w:t>
      </w:r>
    </w:p>
    <w:p w14:paraId="554EB6A1" w14:textId="77777777" w:rsidR="00B27CBD" w:rsidRDefault="00B27CBD">
      <w:pPr>
        <w:pStyle w:val="GDMO2"/>
        <w:rPr>
          <w:rFonts w:ascii="Arial" w:hAnsi="Arial"/>
        </w:rPr>
      </w:pPr>
    </w:p>
    <w:p w14:paraId="47C12AAF" w14:textId="77777777" w:rsidR="00B27CBD" w:rsidRDefault="00B27CBD">
      <w:pPr>
        <w:pStyle w:val="GDMO2"/>
        <w:rPr>
          <w:rFonts w:ascii="Arial" w:hAnsi="Arial"/>
        </w:rPr>
      </w:pPr>
      <w:r>
        <w:rPr>
          <w:rFonts w:ascii="Arial" w:hAnsi="Arial"/>
        </w:rPr>
        <w:t>REGISTERED AS {gsm1204nameBinding 492};</w:t>
      </w:r>
    </w:p>
    <w:p w14:paraId="588F6080" w14:textId="77777777" w:rsidR="00B27CBD" w:rsidRDefault="00B27CBD">
      <w:pPr>
        <w:pStyle w:val="GDMO2"/>
        <w:rPr>
          <w:rFonts w:ascii="Arial" w:hAnsi="Arial"/>
        </w:rPr>
      </w:pPr>
    </w:p>
    <w:p w14:paraId="0F76020B" w14:textId="77777777" w:rsidR="00B27CBD" w:rsidRDefault="00B27CBD">
      <w:pPr>
        <w:pStyle w:val="Heading2"/>
      </w:pPr>
      <w:bookmarkStart w:id="807" w:name="_Toc509323260"/>
      <w:r>
        <w:t>C.4.10</w:t>
      </w:r>
      <w:r>
        <w:tab/>
        <w:t>GGSN Name Binding</w:t>
      </w:r>
      <w:bookmarkEnd w:id="807"/>
    </w:p>
    <w:p w14:paraId="3D3916EB" w14:textId="77777777" w:rsidR="00B27CBD" w:rsidRDefault="00B27CBD">
      <w:r>
        <w:t xml:space="preserve">Enter ggsn Name binding to network element function </w:t>
      </w:r>
    </w:p>
    <w:p w14:paraId="523114AE" w14:textId="77777777" w:rsidR="00B27CBD" w:rsidRDefault="00B27CBD">
      <w:pPr>
        <w:pStyle w:val="Heading3"/>
      </w:pPr>
      <w:bookmarkStart w:id="808" w:name="_Toc509323261"/>
      <w:r>
        <w:t>C.4.10.1</w:t>
      </w:r>
      <w:r>
        <w:tab/>
        <w:t>ggsnMeasurementFunction-vlrFunction</w:t>
      </w:r>
      <w:bookmarkEnd w:id="808"/>
    </w:p>
    <w:p w14:paraId="3FF332D9" w14:textId="77777777" w:rsidR="00B27CBD" w:rsidRDefault="00B27CBD">
      <w:pPr>
        <w:pStyle w:val="GDMO1"/>
        <w:rPr>
          <w:rFonts w:ascii="Arial" w:hAnsi="Arial"/>
        </w:rPr>
      </w:pPr>
      <w:r>
        <w:rPr>
          <w:rFonts w:ascii="Arial" w:hAnsi="Arial"/>
        </w:rPr>
        <w:t xml:space="preserve">ggsnMeasurementFunction-ggsnFunction </w:t>
      </w:r>
      <w:r>
        <w:rPr>
          <w:rFonts w:ascii="Arial" w:hAnsi="Arial"/>
          <w:b/>
        </w:rPr>
        <w:t>NAME BINDING</w:t>
      </w:r>
    </w:p>
    <w:p w14:paraId="6FF28E4A" w14:textId="77777777" w:rsidR="00B27CBD" w:rsidRDefault="00B27CBD">
      <w:pPr>
        <w:pStyle w:val="GDMO2"/>
        <w:rPr>
          <w:rFonts w:ascii="Arial" w:hAnsi="Arial"/>
        </w:rPr>
      </w:pPr>
      <w:r>
        <w:rPr>
          <w:rFonts w:ascii="Arial" w:hAnsi="Arial"/>
        </w:rPr>
        <w:t>SUBORDINATE OBJECT CLASS</w:t>
      </w:r>
      <w:r>
        <w:rPr>
          <w:rFonts w:ascii="Arial" w:hAnsi="Arial"/>
          <w:b w:val="0"/>
        </w:rPr>
        <w:t xml:space="preserve"> ggsnMeasurementFunction;</w:t>
      </w:r>
    </w:p>
    <w:p w14:paraId="47499675" w14:textId="77777777" w:rsidR="00B27CBD" w:rsidRDefault="00B27CBD">
      <w:pPr>
        <w:pStyle w:val="GDMO2"/>
        <w:rPr>
          <w:rFonts w:ascii="Arial" w:hAnsi="Arial"/>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vlrFunction;</w:t>
      </w:r>
    </w:p>
    <w:p w14:paraId="6D1DDDCB" w14:textId="77777777" w:rsidR="00B27CBD" w:rsidRDefault="00B27CBD">
      <w:pPr>
        <w:pStyle w:val="GDMO2"/>
        <w:rPr>
          <w:rFonts w:ascii="Arial" w:hAnsi="Arial"/>
        </w:rPr>
      </w:pPr>
      <w:r>
        <w:rPr>
          <w:rFonts w:ascii="Arial" w:hAnsi="Arial"/>
        </w:rPr>
        <w:t>WITH ATTRIBUTE</w:t>
      </w:r>
      <w:r>
        <w:rPr>
          <w:rFonts w:ascii="Arial" w:hAnsi="Arial"/>
          <w:b w:val="0"/>
        </w:rPr>
        <w:t xml:space="preserve"> measurementFunctionId;</w:t>
      </w:r>
    </w:p>
    <w:p w14:paraId="2DD2A60A" w14:textId="77777777" w:rsidR="00B27CBD" w:rsidRDefault="00B27CBD">
      <w:pPr>
        <w:pStyle w:val="GDMO2"/>
        <w:rPr>
          <w:rFonts w:ascii="Arial" w:hAnsi="Arial"/>
        </w:rPr>
      </w:pPr>
      <w:r>
        <w:rPr>
          <w:rFonts w:ascii="Arial" w:hAnsi="Arial"/>
        </w:rPr>
        <w:t>CREATE;</w:t>
      </w:r>
    </w:p>
    <w:p w14:paraId="053899B0" w14:textId="77777777" w:rsidR="00B27CBD" w:rsidRDefault="00B27CBD">
      <w:pPr>
        <w:pStyle w:val="GDMO2"/>
        <w:rPr>
          <w:rFonts w:ascii="Arial" w:hAnsi="Arial"/>
        </w:rPr>
      </w:pPr>
      <w:r>
        <w:rPr>
          <w:rFonts w:ascii="Arial" w:hAnsi="Arial"/>
        </w:rPr>
        <w:t>DELETE;</w:t>
      </w:r>
    </w:p>
    <w:p w14:paraId="676CB66C" w14:textId="77777777" w:rsidR="00B27CBD" w:rsidRDefault="00B27CBD">
      <w:pPr>
        <w:pStyle w:val="GDMO2"/>
        <w:rPr>
          <w:rFonts w:ascii="Arial" w:hAnsi="Arial"/>
        </w:rPr>
      </w:pPr>
    </w:p>
    <w:p w14:paraId="509F43FF" w14:textId="77777777" w:rsidR="00B27CBD" w:rsidRDefault="00B27CBD">
      <w:pPr>
        <w:pStyle w:val="GDMO2"/>
        <w:rPr>
          <w:rFonts w:ascii="Arial" w:hAnsi="Arial"/>
        </w:rPr>
      </w:pPr>
      <w:r>
        <w:rPr>
          <w:rFonts w:ascii="Arial" w:hAnsi="Arial"/>
        </w:rPr>
        <w:t>REGISTERED AS</w:t>
      </w:r>
      <w:r>
        <w:rPr>
          <w:rFonts w:ascii="Arial" w:hAnsi="Arial"/>
          <w:b w:val="0"/>
        </w:rPr>
        <w:t xml:space="preserve"> {gsm1204nameBinding 4101};</w:t>
      </w:r>
    </w:p>
    <w:p w14:paraId="090063A8" w14:textId="77777777" w:rsidR="00B27CBD" w:rsidRDefault="00B27CBD">
      <w:pPr>
        <w:pStyle w:val="GDMO1"/>
        <w:rPr>
          <w:rFonts w:ascii="Arial" w:hAnsi="Arial"/>
        </w:rPr>
      </w:pPr>
    </w:p>
    <w:p w14:paraId="6EFBEB96" w14:textId="77777777" w:rsidR="00B27CBD" w:rsidRDefault="00B27CBD">
      <w:pPr>
        <w:pStyle w:val="Heading3"/>
      </w:pPr>
      <w:bookmarkStart w:id="809" w:name="_Toc509323262"/>
      <w:r>
        <w:t>C.4.10.2</w:t>
      </w:r>
      <w:r>
        <w:tab/>
        <w:t>simpleScanner-ggsnFunction</w:t>
      </w:r>
      <w:bookmarkEnd w:id="809"/>
    </w:p>
    <w:p w14:paraId="5189C53D" w14:textId="77777777" w:rsidR="00B27CBD" w:rsidRDefault="00B27CBD">
      <w:pPr>
        <w:pStyle w:val="GDMO1"/>
        <w:rPr>
          <w:rFonts w:ascii="Arial" w:hAnsi="Arial"/>
        </w:rPr>
      </w:pPr>
      <w:r>
        <w:rPr>
          <w:rFonts w:ascii="Arial" w:hAnsi="Arial"/>
        </w:rPr>
        <w:t xml:space="preserve">simpleScanner-ggsnFunction </w:t>
      </w:r>
      <w:r>
        <w:rPr>
          <w:rFonts w:ascii="Arial" w:hAnsi="Arial"/>
          <w:b/>
        </w:rPr>
        <w:t>NAME BINDING</w:t>
      </w:r>
    </w:p>
    <w:p w14:paraId="2D6096CB" w14:textId="77777777" w:rsidR="00B27CBD" w:rsidRDefault="00B27CBD">
      <w:pPr>
        <w:pStyle w:val="GDMO2"/>
        <w:rPr>
          <w:rFonts w:ascii="Arial" w:hAnsi="Arial"/>
          <w:b w:val="0"/>
        </w:rPr>
      </w:pPr>
      <w:r>
        <w:rPr>
          <w:rFonts w:ascii="Arial" w:hAnsi="Arial"/>
        </w:rPr>
        <w:t>SUBORDINATE OBJECT CLASS</w:t>
      </w:r>
      <w:r>
        <w:rPr>
          <w:rFonts w:ascii="Arial" w:hAnsi="Arial"/>
          <w:b w:val="0"/>
        </w:rPr>
        <w:t xml:space="preserve"> "Recommendation X.738: 1993": simpleScanner;</w:t>
      </w:r>
    </w:p>
    <w:p w14:paraId="6D85B738" w14:textId="77777777" w:rsidR="00B27CBD" w:rsidRDefault="00B27CBD">
      <w:pPr>
        <w:pStyle w:val="GDMO2"/>
        <w:rPr>
          <w:rFonts w:ascii="Arial" w:hAnsi="Arial"/>
          <w:b w:val="0"/>
        </w:rPr>
      </w:pPr>
      <w:r>
        <w:rPr>
          <w:rFonts w:ascii="Arial" w:hAnsi="Arial"/>
        </w:rPr>
        <w:t xml:space="preserve">NAMED BY </w:t>
      </w:r>
      <w:smartTag w:uri="urn:schemas-microsoft-com:office:smarttags" w:element="place">
        <w:r>
          <w:rPr>
            <w:rFonts w:ascii="Arial" w:hAnsi="Arial"/>
          </w:rPr>
          <w:t>SUPERIOR</w:t>
        </w:r>
      </w:smartTag>
      <w:r>
        <w:rPr>
          <w:rFonts w:ascii="Arial" w:hAnsi="Arial"/>
        </w:rPr>
        <w:t xml:space="preserve"> OBJECT CLASS</w:t>
      </w:r>
      <w:r>
        <w:rPr>
          <w:rFonts w:ascii="Arial" w:hAnsi="Arial"/>
          <w:b w:val="0"/>
        </w:rPr>
        <w:t xml:space="preserve"> "gsm1200: 1993": ggsnFunction;</w:t>
      </w:r>
    </w:p>
    <w:p w14:paraId="3DD2D881" w14:textId="77777777" w:rsidR="00B27CBD" w:rsidRDefault="00B27CBD">
      <w:pPr>
        <w:pStyle w:val="GDMO2"/>
        <w:rPr>
          <w:rFonts w:ascii="Arial" w:hAnsi="Arial"/>
          <w:b w:val="0"/>
        </w:rPr>
      </w:pPr>
      <w:r>
        <w:rPr>
          <w:rFonts w:ascii="Arial" w:hAnsi="Arial"/>
        </w:rPr>
        <w:t>WITH ATTRIBUTE</w:t>
      </w:r>
      <w:r>
        <w:rPr>
          <w:rFonts w:ascii="Arial" w:hAnsi="Arial"/>
          <w:b w:val="0"/>
        </w:rPr>
        <w:t xml:space="preserve"> scannerId;</w:t>
      </w:r>
    </w:p>
    <w:p w14:paraId="5CC89BC3" w14:textId="77777777" w:rsidR="00B27CBD" w:rsidRDefault="00B27CBD">
      <w:pPr>
        <w:pStyle w:val="GDMO2"/>
        <w:rPr>
          <w:rFonts w:ascii="Arial" w:hAnsi="Arial"/>
        </w:rPr>
      </w:pPr>
      <w:r>
        <w:rPr>
          <w:rFonts w:ascii="Arial" w:hAnsi="Arial"/>
        </w:rPr>
        <w:t>CREATE;</w:t>
      </w:r>
    </w:p>
    <w:p w14:paraId="170C6BF2" w14:textId="77777777" w:rsidR="00B27CBD" w:rsidRDefault="00B27CBD">
      <w:pPr>
        <w:pStyle w:val="GDMO2"/>
        <w:rPr>
          <w:rFonts w:ascii="Arial" w:hAnsi="Arial"/>
        </w:rPr>
      </w:pPr>
      <w:r>
        <w:rPr>
          <w:rFonts w:ascii="Arial" w:hAnsi="Arial"/>
        </w:rPr>
        <w:t>DELETE;</w:t>
      </w:r>
    </w:p>
    <w:p w14:paraId="5295F02A" w14:textId="77777777" w:rsidR="00B27CBD" w:rsidRDefault="00B27CBD">
      <w:pPr>
        <w:pStyle w:val="GDMO2"/>
        <w:rPr>
          <w:rFonts w:ascii="Arial" w:hAnsi="Arial"/>
        </w:rPr>
      </w:pPr>
    </w:p>
    <w:p w14:paraId="5D2B5F83" w14:textId="77777777" w:rsidR="00B27CBD" w:rsidRDefault="00B27CBD">
      <w:pPr>
        <w:pStyle w:val="GDMO2"/>
        <w:rPr>
          <w:rFonts w:ascii="Arial" w:hAnsi="Arial"/>
        </w:rPr>
      </w:pPr>
      <w:r>
        <w:rPr>
          <w:rFonts w:ascii="Arial" w:hAnsi="Arial"/>
        </w:rPr>
        <w:t>REGISTERED AS</w:t>
      </w:r>
      <w:r>
        <w:rPr>
          <w:rFonts w:ascii="Arial" w:hAnsi="Arial"/>
          <w:b w:val="0"/>
        </w:rPr>
        <w:t xml:space="preserve"> {gsm1204nameBinding 4102};</w:t>
      </w:r>
    </w:p>
    <w:p w14:paraId="63FBFFC7" w14:textId="77777777" w:rsidR="00B27CBD" w:rsidRDefault="00B27CBD">
      <w:pPr>
        <w:pStyle w:val="GDMO2"/>
        <w:rPr>
          <w:rFonts w:ascii="Arial" w:hAnsi="Arial"/>
        </w:rPr>
      </w:pPr>
    </w:p>
    <w:p w14:paraId="5590514E" w14:textId="77777777" w:rsidR="00B27CBD" w:rsidRDefault="00F8638A">
      <w:pPr>
        <w:pStyle w:val="Heading1"/>
      </w:pPr>
      <w:r>
        <w:br w:type="page"/>
      </w:r>
      <w:bookmarkStart w:id="810" w:name="_Toc509323263"/>
      <w:r w:rsidR="00B27CBD">
        <w:t>C.5</w:t>
      </w:r>
      <w:r w:rsidR="00B27CBD">
        <w:tab/>
        <w:t>Behaviour Definitions</w:t>
      </w:r>
      <w:bookmarkEnd w:id="810"/>
    </w:p>
    <w:p w14:paraId="1C8BF947" w14:textId="77777777" w:rsidR="00B27CBD" w:rsidRDefault="00B27CBD">
      <w:pPr>
        <w:pStyle w:val="Heading2"/>
      </w:pPr>
      <w:bookmarkStart w:id="811" w:name="_Toc509323264"/>
      <w:r>
        <w:t>C.5.1</w:t>
      </w:r>
      <w:r>
        <w:tab/>
        <w:t>simple scanner behaviour</w:t>
      </w:r>
      <w:bookmarkEnd w:id="811"/>
    </w:p>
    <w:p w14:paraId="40E6C766" w14:textId="77777777" w:rsidR="00B27CBD" w:rsidRDefault="00B27CBD">
      <w:r>
        <w:t>The behaviour of the simple scanner is defined in [ISO 10164-13] clause 8.1.1.3.</w:t>
      </w:r>
    </w:p>
    <w:p w14:paraId="707C6D24" w14:textId="77777777" w:rsidR="00B27CBD" w:rsidRDefault="00B27CBD">
      <w:pPr>
        <w:pStyle w:val="Heading2"/>
      </w:pPr>
      <w:bookmarkStart w:id="812" w:name="_Toc509323265"/>
      <w:r>
        <w:t>C.5.2</w:t>
      </w:r>
      <w:r>
        <w:tab/>
        <w:t>general measurement function behaviour</w:t>
      </w:r>
      <w:bookmarkEnd w:id="812"/>
    </w:p>
    <w:p w14:paraId="7073FD27" w14:textId="77777777" w:rsidR="00B27CBD" w:rsidRDefault="00B27CBD">
      <w:pPr>
        <w:pStyle w:val="GDMO1"/>
        <w:keepNext/>
        <w:keepLines/>
        <w:rPr>
          <w:rFonts w:ascii="Arial" w:hAnsi="Arial"/>
        </w:rPr>
      </w:pPr>
      <w:r>
        <w:rPr>
          <w:rFonts w:ascii="Arial" w:hAnsi="Arial"/>
        </w:rPr>
        <w:t xml:space="preserve">generalMeasurementFunctionBehaviour </w:t>
      </w:r>
      <w:r>
        <w:rPr>
          <w:rFonts w:ascii="Arial" w:hAnsi="Arial"/>
          <w:b/>
        </w:rPr>
        <w:t>BEHAVIOUR</w:t>
      </w:r>
    </w:p>
    <w:p w14:paraId="2CC3C3C5" w14:textId="77777777" w:rsidR="00B27CBD" w:rsidRDefault="00B27CBD">
      <w:pPr>
        <w:pStyle w:val="Behaviour"/>
        <w:keepNext/>
        <w:keepLines/>
        <w:rPr>
          <w:rFonts w:ascii="Arial" w:hAnsi="Arial"/>
        </w:rPr>
      </w:pPr>
      <w:r>
        <w:rPr>
          <w:rFonts w:ascii="Arial" w:hAnsi="Arial"/>
          <w:b/>
        </w:rPr>
        <w:t>DEFINED AS</w:t>
      </w:r>
    </w:p>
    <w:p w14:paraId="6D3A271E" w14:textId="77777777" w:rsidR="00B27CBD" w:rsidRDefault="00B27CBD">
      <w:pPr>
        <w:pStyle w:val="Behaviour"/>
        <w:keepNext/>
        <w:keepLines/>
        <w:rPr>
          <w:rFonts w:ascii="Arial" w:hAnsi="Arial"/>
        </w:rPr>
      </w:pPr>
      <w:r>
        <w:rPr>
          <w:rFonts w:ascii="Arial" w:hAnsi="Arial"/>
        </w:rPr>
        <w:t>"This object is defined to contain the various optional measurement packages, and one or more instances of this class may exist in the scope of the containing object. The scanner may scan the attributes of the object class in various combinations and permutations of packages, and further may scan simultaneously as many times as necessary within the processing limits of the network."</w:t>
      </w:r>
    </w:p>
    <w:p w14:paraId="6AFB9FD5" w14:textId="77777777" w:rsidR="00B27CBD" w:rsidRDefault="00B27CBD">
      <w:pPr>
        <w:pStyle w:val="Behaviour"/>
        <w:keepNext/>
        <w:keepLines/>
        <w:rPr>
          <w:rFonts w:ascii="Arial" w:hAnsi="Arial"/>
        </w:rPr>
      </w:pPr>
      <w:r>
        <w:rPr>
          <w:rFonts w:ascii="Arial" w:hAnsi="Arial"/>
        </w:rPr>
        <w:t>;</w:t>
      </w:r>
    </w:p>
    <w:p w14:paraId="522FAAFC" w14:textId="77777777" w:rsidR="00B27CBD" w:rsidRDefault="00B27CBD">
      <w:pPr>
        <w:pStyle w:val="Behaviour"/>
        <w:keepNext/>
        <w:keepLines/>
        <w:rPr>
          <w:rFonts w:ascii="Arial" w:hAnsi="Arial"/>
        </w:rPr>
      </w:pPr>
    </w:p>
    <w:p w14:paraId="09BF6216" w14:textId="77777777" w:rsidR="00B27CBD" w:rsidRDefault="00B27CBD">
      <w:pPr>
        <w:pStyle w:val="Heading2"/>
      </w:pPr>
      <w:bookmarkStart w:id="813" w:name="_Toc509323266"/>
      <w:r>
        <w:t>C.5.3</w:t>
      </w:r>
      <w:r>
        <w:tab/>
        <w:t>general measurement package behaviour</w:t>
      </w:r>
      <w:bookmarkEnd w:id="813"/>
    </w:p>
    <w:p w14:paraId="0E22A5FC" w14:textId="77777777" w:rsidR="00B27CBD" w:rsidRDefault="00B27CBD">
      <w:pPr>
        <w:pStyle w:val="GDMO1"/>
        <w:rPr>
          <w:rFonts w:ascii="Arial" w:hAnsi="Arial"/>
        </w:rPr>
      </w:pPr>
      <w:r>
        <w:rPr>
          <w:rFonts w:ascii="Arial" w:hAnsi="Arial"/>
        </w:rPr>
        <w:t xml:space="preserve">generalMeasurementPackageBehaviour </w:t>
      </w:r>
      <w:r>
        <w:rPr>
          <w:rFonts w:ascii="Arial" w:hAnsi="Arial"/>
          <w:b/>
        </w:rPr>
        <w:t>BEHAVIOUR</w:t>
      </w:r>
    </w:p>
    <w:p w14:paraId="62466CAB" w14:textId="77777777" w:rsidR="00B27CBD" w:rsidRDefault="00B27CBD">
      <w:pPr>
        <w:pStyle w:val="Behaviour"/>
        <w:rPr>
          <w:rFonts w:ascii="Arial" w:hAnsi="Arial"/>
        </w:rPr>
      </w:pPr>
      <w:r>
        <w:rPr>
          <w:rFonts w:ascii="Arial" w:hAnsi="Arial"/>
          <w:b/>
        </w:rPr>
        <w:t>DEFINED AS</w:t>
      </w:r>
    </w:p>
    <w:p w14:paraId="42C3B7D5" w14:textId="77777777" w:rsidR="00B27CBD" w:rsidRDefault="00B27CBD">
      <w:pPr>
        <w:pStyle w:val="Behaviour"/>
        <w:rPr>
          <w:rFonts w:ascii="Arial" w:hAnsi="Arial"/>
        </w:rPr>
      </w:pPr>
      <w:r>
        <w:rPr>
          <w:rFonts w:ascii="Arial" w:hAnsi="Arial"/>
        </w:rPr>
        <w:t>"Measurement packages are present in the Measurement Function Object (e.g. BSC Measurement Function), if the Network Element Function (e.g. BSC) containing the Measurement Function Object supports the required number of instances of the measurement included in the package according to the number of instances of the Measurement Function. The simple scanner has been designed to read the values of the attributes according to a given schedule."</w:t>
      </w:r>
    </w:p>
    <w:p w14:paraId="69704CCE" w14:textId="77777777" w:rsidR="00B27CBD" w:rsidRDefault="00B27CBD">
      <w:pPr>
        <w:pStyle w:val="Behaviour"/>
        <w:rPr>
          <w:rFonts w:ascii="Arial" w:hAnsi="Arial"/>
        </w:rPr>
      </w:pPr>
      <w:r>
        <w:rPr>
          <w:rFonts w:ascii="Arial" w:hAnsi="Arial"/>
        </w:rPr>
        <w:t>;</w:t>
      </w:r>
    </w:p>
    <w:p w14:paraId="143F604B" w14:textId="77777777" w:rsidR="00B27CBD" w:rsidRDefault="00B27CBD">
      <w:pPr>
        <w:pStyle w:val="Heading2"/>
      </w:pPr>
      <w:bookmarkStart w:id="814" w:name="_Toc509323267"/>
      <w:r>
        <w:t>C.5.4</w:t>
      </w:r>
      <w:r>
        <w:tab/>
        <w:t>general measurement attribute behaviour</w:t>
      </w:r>
      <w:bookmarkEnd w:id="814"/>
    </w:p>
    <w:p w14:paraId="5E5DCE79" w14:textId="77777777" w:rsidR="00B27CBD" w:rsidRDefault="00B27CBD">
      <w:pPr>
        <w:pStyle w:val="GDMO1"/>
        <w:rPr>
          <w:rFonts w:ascii="Arial" w:hAnsi="Arial"/>
        </w:rPr>
      </w:pPr>
      <w:r>
        <w:rPr>
          <w:rFonts w:ascii="Arial" w:hAnsi="Arial"/>
        </w:rPr>
        <w:t xml:space="preserve">generalMeasurementAttributeBehaviour </w:t>
      </w:r>
      <w:r>
        <w:rPr>
          <w:rFonts w:ascii="Arial" w:hAnsi="Arial"/>
          <w:b/>
        </w:rPr>
        <w:t>BEHAVIOUR</w:t>
      </w:r>
    </w:p>
    <w:p w14:paraId="4FC6DEC2" w14:textId="77777777" w:rsidR="00B27CBD" w:rsidRDefault="00B27CBD">
      <w:pPr>
        <w:pStyle w:val="Behaviour"/>
        <w:rPr>
          <w:rFonts w:ascii="Arial" w:hAnsi="Arial"/>
        </w:rPr>
      </w:pPr>
      <w:r>
        <w:rPr>
          <w:rFonts w:ascii="Arial" w:hAnsi="Arial"/>
          <w:b/>
        </w:rPr>
        <w:t>DEFINED AS</w:t>
      </w:r>
    </w:p>
    <w:p w14:paraId="1B5C9A69" w14:textId="77777777" w:rsidR="00B27CBD" w:rsidRDefault="00B27CBD">
      <w:pPr>
        <w:pStyle w:val="Behaviour"/>
        <w:rPr>
          <w:rFonts w:ascii="Arial" w:hAnsi="Arial"/>
        </w:rPr>
      </w:pPr>
      <w:r>
        <w:rPr>
          <w:rFonts w:ascii="Arial" w:hAnsi="Arial"/>
        </w:rPr>
        <w:t>"The measurement that corresponds to this attribute, is described in annex B. The name of this attribute is given in the description part (D) of each measurement definition contained in annex B."</w:t>
      </w:r>
    </w:p>
    <w:p w14:paraId="4A9C7121" w14:textId="77777777" w:rsidR="00B27CBD" w:rsidRDefault="00B27CBD">
      <w:pPr>
        <w:pStyle w:val="Behaviour"/>
        <w:rPr>
          <w:rFonts w:ascii="Arial" w:hAnsi="Arial"/>
        </w:rPr>
      </w:pPr>
    </w:p>
    <w:p w14:paraId="6EACE7A9" w14:textId="77777777" w:rsidR="00B27CBD" w:rsidRDefault="00B27CBD">
      <w:pPr>
        <w:pStyle w:val="Behaviour"/>
        <w:rPr>
          <w:rFonts w:ascii="Arial" w:hAnsi="Arial"/>
        </w:rPr>
      </w:pPr>
      <w:r>
        <w:rPr>
          <w:rFonts w:ascii="Arial" w:hAnsi="Arial"/>
        </w:rPr>
        <w:t>NOTE: To enable this attribute to be easily located, an index of these attributes is listed at the end of the present document.</w:t>
      </w:r>
    </w:p>
    <w:p w14:paraId="7A403514" w14:textId="77777777" w:rsidR="00B27CBD" w:rsidRDefault="00B27CBD">
      <w:pPr>
        <w:pStyle w:val="Behaviour"/>
        <w:rPr>
          <w:rFonts w:ascii="Arial" w:hAnsi="Arial"/>
        </w:rPr>
      </w:pPr>
      <w:r>
        <w:rPr>
          <w:rFonts w:ascii="Arial" w:hAnsi="Arial"/>
        </w:rPr>
        <w:t>;</w:t>
      </w:r>
    </w:p>
    <w:p w14:paraId="0C4135AF" w14:textId="77777777" w:rsidR="00B27CBD" w:rsidRDefault="00F8638A">
      <w:pPr>
        <w:pStyle w:val="Heading1"/>
      </w:pPr>
      <w:r>
        <w:br w:type="page"/>
      </w:r>
      <w:bookmarkStart w:id="815" w:name="_Toc509323268"/>
      <w:r w:rsidR="00B27CBD">
        <w:t>C.6</w:t>
      </w:r>
      <w:r w:rsidR="00B27CBD">
        <w:tab/>
        <w:t>Abstract syntax definitions</w:t>
      </w:r>
      <w:bookmarkEnd w:id="815"/>
    </w:p>
    <w:p w14:paraId="3CB51FF7" w14:textId="77777777" w:rsidR="00B27CBD" w:rsidRDefault="00B27CBD">
      <w:r>
        <w:t>This clause contains the ASN.1 module defining the attribute, Action and notification syntax's referenced by the attribute, Action and notification templates.</w:t>
      </w:r>
    </w:p>
    <w:p w14:paraId="0B9812B6" w14:textId="77777777" w:rsidR="00B27CBD" w:rsidRDefault="00B27CBD">
      <w:pPr>
        <w:pStyle w:val="PL"/>
      </w:pPr>
      <w:r>
        <w:t>GSM1204TypeModule{</w:t>
      </w:r>
    </w:p>
    <w:p w14:paraId="64128AA2" w14:textId="77777777" w:rsidR="00B27CBD" w:rsidRDefault="00B27CBD">
      <w:pPr>
        <w:pStyle w:val="PL"/>
      </w:pPr>
      <w:r>
        <w:tab/>
        <w:t>ITU-T (0) identified-organization (4) etsi (0) mobileDomain (0)</w:t>
      </w:r>
    </w:p>
    <w:p w14:paraId="365D63BC" w14:textId="77777777" w:rsidR="00B27CBD" w:rsidRDefault="00B27CBD">
      <w:pPr>
        <w:pStyle w:val="PL"/>
      </w:pPr>
      <w:r>
        <w:tab/>
        <w:t>gsm-Operation-Maintenance (3)</w:t>
      </w:r>
    </w:p>
    <w:p w14:paraId="37C7F8F1" w14:textId="77777777" w:rsidR="00B27CBD" w:rsidRDefault="00B27CBD">
      <w:pPr>
        <w:pStyle w:val="PL"/>
      </w:pPr>
      <w:r>
        <w:tab/>
        <w:t>gsm-12-04 (4) informationModel (0) asn1Module (2)</w:t>
      </w:r>
    </w:p>
    <w:p w14:paraId="0DA600A2" w14:textId="77777777" w:rsidR="00B27CBD" w:rsidRDefault="00B27CBD">
      <w:pPr>
        <w:pStyle w:val="PL"/>
      </w:pPr>
      <w:r>
        <w:tab/>
        <w:t>asn1TypeModule (0) }</w:t>
      </w:r>
    </w:p>
    <w:p w14:paraId="3472FA7A" w14:textId="77777777" w:rsidR="00B27CBD" w:rsidRDefault="00B27CBD">
      <w:pPr>
        <w:pStyle w:val="PL"/>
      </w:pPr>
    </w:p>
    <w:p w14:paraId="39FFF9EE" w14:textId="77777777" w:rsidR="00B27CBD" w:rsidRDefault="00B27CBD">
      <w:pPr>
        <w:pStyle w:val="PL"/>
      </w:pPr>
      <w:r>
        <w:t>DEFINITIONS IMPLICIT TAGS ::=</w:t>
      </w:r>
    </w:p>
    <w:p w14:paraId="2C23F09C" w14:textId="77777777" w:rsidR="00B27CBD" w:rsidRDefault="00B27CBD">
      <w:pPr>
        <w:pStyle w:val="PL"/>
      </w:pPr>
    </w:p>
    <w:p w14:paraId="79D25FA5" w14:textId="77777777" w:rsidR="00B27CBD" w:rsidRDefault="00B27CBD">
      <w:pPr>
        <w:pStyle w:val="PL"/>
      </w:pPr>
      <w:r>
        <w:t>BEGIN</w:t>
      </w:r>
    </w:p>
    <w:p w14:paraId="16AC2804" w14:textId="77777777" w:rsidR="00B27CBD" w:rsidRDefault="00B27CBD">
      <w:pPr>
        <w:pStyle w:val="PL"/>
      </w:pPr>
    </w:p>
    <w:p w14:paraId="6587EAA8" w14:textId="77777777" w:rsidR="00B27CBD" w:rsidRDefault="00B27CBD">
      <w:pPr>
        <w:pStyle w:val="PL"/>
      </w:pPr>
      <w:r>
        <w:t xml:space="preserve"> IMPORTS</w:t>
      </w:r>
    </w:p>
    <w:p w14:paraId="2A421AA1" w14:textId="77777777" w:rsidR="00B27CBD" w:rsidRDefault="00B27CBD">
      <w:pPr>
        <w:pStyle w:val="PL"/>
      </w:pPr>
      <w:r>
        <w:tab/>
        <w:t>gsm-12-04</w:t>
      </w:r>
    </w:p>
    <w:p w14:paraId="45046609" w14:textId="77777777" w:rsidR="00B27CBD" w:rsidRDefault="00B27CBD">
      <w:pPr>
        <w:pStyle w:val="PL"/>
      </w:pPr>
      <w:r>
        <w:tab/>
        <w:t>FROM GSM-DomainDefinitions{</w:t>
      </w:r>
    </w:p>
    <w:p w14:paraId="54CB2F0D" w14:textId="77777777" w:rsidR="00B27CBD" w:rsidRPr="003E5F18" w:rsidRDefault="00B27CBD">
      <w:pPr>
        <w:pStyle w:val="PL"/>
      </w:pPr>
      <w:r>
        <w:tab/>
      </w:r>
      <w:r w:rsidRPr="003E5F18">
        <w:t>ITU-T (0) identified-organisation (4) etsi (0) mobileDomain (0)</w:t>
      </w:r>
    </w:p>
    <w:p w14:paraId="11D8E004" w14:textId="77777777" w:rsidR="00B27CBD" w:rsidRDefault="00B27CBD">
      <w:pPr>
        <w:pStyle w:val="PL"/>
      </w:pPr>
      <w:r w:rsidRPr="003E5F18">
        <w:tab/>
      </w:r>
      <w:r>
        <w:t>gsm-Operation-Maintenance (3) gsm-12-30 (30) informationModel (0)</w:t>
      </w:r>
    </w:p>
    <w:p w14:paraId="4816A835" w14:textId="77777777" w:rsidR="00B27CBD" w:rsidRPr="003E5F18" w:rsidRDefault="00B27CBD">
      <w:pPr>
        <w:pStyle w:val="PL"/>
      </w:pPr>
      <w:r>
        <w:tab/>
      </w:r>
      <w:r w:rsidRPr="003E5F18">
        <w:t>asn1Module (2) gsm-OM-DomainDefinitions (0) version1 (1)}</w:t>
      </w:r>
    </w:p>
    <w:p w14:paraId="283FE048" w14:textId="77777777" w:rsidR="00B27CBD" w:rsidRDefault="00B27CBD">
      <w:pPr>
        <w:pStyle w:val="PL"/>
      </w:pPr>
      <w:r>
        <w:t>;</w:t>
      </w:r>
    </w:p>
    <w:p w14:paraId="358BFAA1" w14:textId="77777777" w:rsidR="00B27CBD" w:rsidRDefault="00B27CBD">
      <w:pPr>
        <w:pStyle w:val="PL"/>
      </w:pPr>
    </w:p>
    <w:p w14:paraId="561ACF79" w14:textId="77777777" w:rsidR="00B27CBD" w:rsidRDefault="00B27CBD">
      <w:pPr>
        <w:pStyle w:val="PL"/>
      </w:pPr>
      <w:r>
        <w:t>-- Object Identifiers.</w:t>
      </w:r>
    </w:p>
    <w:p w14:paraId="5D963EC1" w14:textId="77777777" w:rsidR="00B27CBD" w:rsidRDefault="00B27CBD">
      <w:pPr>
        <w:pStyle w:val="PL"/>
      </w:pPr>
    </w:p>
    <w:p w14:paraId="67F25E3C" w14:textId="77777777" w:rsidR="00B27CBD" w:rsidRDefault="00B27CBD">
      <w:pPr>
        <w:pStyle w:val="PL"/>
      </w:pPr>
      <w:r>
        <w:t>-- Abstract Syntax</w:t>
      </w:r>
    </w:p>
    <w:p w14:paraId="581601C1" w14:textId="77777777" w:rsidR="00B27CBD" w:rsidRDefault="00B27CBD">
      <w:pPr>
        <w:pStyle w:val="PL"/>
      </w:pPr>
    </w:p>
    <w:p w14:paraId="5F4E40C6" w14:textId="77777777" w:rsidR="00B27CBD" w:rsidRDefault="00B27CBD">
      <w:pPr>
        <w:pStyle w:val="PL"/>
      </w:pPr>
      <w:r>
        <w:t>gsm1204abstractSyntax</w:t>
      </w:r>
      <w:r>
        <w:tab/>
        <w:t>OBJECT IDENTIFIER ::= {gsm-12-04 protocolSupport (1) abstractSyntax (1)}</w:t>
      </w:r>
    </w:p>
    <w:p w14:paraId="5817C8D7" w14:textId="77777777" w:rsidR="00B27CBD" w:rsidRDefault="00B27CBD">
      <w:pPr>
        <w:pStyle w:val="PL"/>
      </w:pPr>
      <w:r>
        <w:t>--</w:t>
      </w:r>
    </w:p>
    <w:p w14:paraId="2380C2F0" w14:textId="77777777" w:rsidR="00B27CBD" w:rsidRDefault="00B27CBD">
      <w:pPr>
        <w:pStyle w:val="PL"/>
      </w:pPr>
    </w:p>
    <w:p w14:paraId="1DC33B12" w14:textId="77777777" w:rsidR="00B27CBD" w:rsidRDefault="00B27CBD">
      <w:pPr>
        <w:pStyle w:val="PL"/>
      </w:pPr>
      <w:r>
        <w:t>-- Information Model Related Identifiers</w:t>
      </w:r>
    </w:p>
    <w:p w14:paraId="65BDD8C2" w14:textId="77777777" w:rsidR="00B27CBD" w:rsidRDefault="00B27CBD">
      <w:pPr>
        <w:pStyle w:val="PL"/>
      </w:pPr>
      <w:r>
        <w:t>gsm1204informationModel</w:t>
      </w:r>
      <w:r>
        <w:tab/>
        <w:t>OBJECT IDENTIFIER ::= {gsm-12-04 informationModel (0)}</w:t>
      </w:r>
    </w:p>
    <w:p w14:paraId="3F3185A9" w14:textId="77777777" w:rsidR="00B27CBD" w:rsidRDefault="00B27CBD">
      <w:pPr>
        <w:pStyle w:val="PL"/>
      </w:pPr>
      <w:r>
        <w:t>gsm1204managedObjectClass</w:t>
      </w:r>
      <w:r>
        <w:tab/>
        <w:t>OBJECT IDENTIFIER ::= {gsm1204informationModel managedObjectClass (3)}</w:t>
      </w:r>
    </w:p>
    <w:p w14:paraId="69E16F8C" w14:textId="77777777" w:rsidR="00B27CBD" w:rsidRDefault="00B27CBD">
      <w:pPr>
        <w:pStyle w:val="PL"/>
      </w:pPr>
      <w:r>
        <w:t>gsm1204package</w:t>
      </w:r>
      <w:r>
        <w:tab/>
        <w:t>OBJECT IDENTIFIER ::= {gsm1204informationModel package (4)}</w:t>
      </w:r>
    </w:p>
    <w:p w14:paraId="08812ED2" w14:textId="77777777" w:rsidR="00B27CBD" w:rsidRDefault="00B27CBD">
      <w:pPr>
        <w:pStyle w:val="PL"/>
      </w:pPr>
      <w:r>
        <w:t>gsm1204nameBinding</w:t>
      </w:r>
      <w:r>
        <w:tab/>
        <w:t>OBJECT IDENTIFIER ::= {gsm1204informationModel nameBinding (6)}</w:t>
      </w:r>
    </w:p>
    <w:p w14:paraId="5EEDE369" w14:textId="77777777" w:rsidR="00B27CBD" w:rsidRPr="0019476F" w:rsidRDefault="00B27CBD">
      <w:pPr>
        <w:pStyle w:val="PL"/>
      </w:pPr>
      <w:r w:rsidRPr="0019476F">
        <w:t>gsm1204attribute</w:t>
      </w:r>
      <w:r w:rsidRPr="0019476F">
        <w:tab/>
        <w:t>OBJECT IDENTIFIER ::= {gsm1204informationModel attribute (7)}</w:t>
      </w:r>
    </w:p>
    <w:p w14:paraId="673A2B07" w14:textId="77777777" w:rsidR="00B27CBD" w:rsidRPr="0019476F" w:rsidRDefault="00B27CBD">
      <w:pPr>
        <w:pStyle w:val="PL"/>
      </w:pPr>
    </w:p>
    <w:p w14:paraId="3D919D5C" w14:textId="77777777" w:rsidR="00B27CBD" w:rsidRPr="0019476F" w:rsidRDefault="00B27CBD">
      <w:pPr>
        <w:pStyle w:val="PL"/>
      </w:pPr>
      <w:r w:rsidRPr="0019476F">
        <w:t>-- Application Contexts</w:t>
      </w:r>
    </w:p>
    <w:p w14:paraId="164EA8E4" w14:textId="77777777" w:rsidR="00B27CBD" w:rsidRPr="0019476F" w:rsidRDefault="00B27CBD">
      <w:pPr>
        <w:pStyle w:val="PL"/>
      </w:pPr>
      <w:r w:rsidRPr="0019476F">
        <w:t>gsm1204ApplicationContext</w:t>
      </w:r>
      <w:r w:rsidRPr="0019476F">
        <w:tab/>
        <w:t>OBJECT IDENTIFIER ::= {gsm-12-04 protocolSupport (1) applicationContext (0) gsm-Management (0)}</w:t>
      </w:r>
    </w:p>
    <w:p w14:paraId="62B1FDD4" w14:textId="77777777" w:rsidR="00B27CBD" w:rsidRPr="0019476F" w:rsidRDefault="00B27CBD">
      <w:pPr>
        <w:pStyle w:val="PL"/>
      </w:pPr>
    </w:p>
    <w:p w14:paraId="6163A766" w14:textId="77777777" w:rsidR="00B27CBD" w:rsidRPr="0019476F" w:rsidRDefault="00B27CBD">
      <w:pPr>
        <w:pStyle w:val="PL"/>
      </w:pPr>
    </w:p>
    <w:p w14:paraId="4719D7C9" w14:textId="77777777" w:rsidR="00B27CBD" w:rsidRDefault="00B27CBD">
      <w:pPr>
        <w:pStyle w:val="PL"/>
        <w:rPr>
          <w:b/>
        </w:rPr>
      </w:pPr>
      <w:r>
        <w:rPr>
          <w:b/>
        </w:rPr>
        <w:t>-- The following measurement types are defined.</w:t>
      </w:r>
    </w:p>
    <w:p w14:paraId="45780ACB" w14:textId="77777777" w:rsidR="00B27CBD" w:rsidRDefault="00B27CBD">
      <w:pPr>
        <w:pStyle w:val="PL"/>
      </w:pPr>
    </w:p>
    <w:p w14:paraId="2942E03E" w14:textId="77777777" w:rsidR="00B27CBD" w:rsidRDefault="00B27CBD">
      <w:pPr>
        <w:pStyle w:val="PL"/>
      </w:pPr>
      <w:r>
        <w:t>GSMMeasurementType1 ::= INTEGER</w:t>
      </w:r>
    </w:p>
    <w:p w14:paraId="05A183D8" w14:textId="77777777" w:rsidR="00B27CBD" w:rsidRDefault="00B27CBD">
      <w:pPr>
        <w:pStyle w:val="PL"/>
      </w:pPr>
      <w:r>
        <w:t>GSMMeasurementType2 ::= REAL</w:t>
      </w:r>
    </w:p>
    <w:p w14:paraId="204B965D" w14:textId="77777777" w:rsidR="00B27CBD" w:rsidRDefault="00B27CBD">
      <w:pPr>
        <w:pStyle w:val="PL"/>
      </w:pPr>
    </w:p>
    <w:p w14:paraId="0ED43DA9" w14:textId="77777777" w:rsidR="00B27CBD" w:rsidRDefault="00B27CBD">
      <w:pPr>
        <w:pStyle w:val="PL"/>
      </w:pPr>
      <w:r>
        <w:t>GSMMeasurementType3 ::= SET OF SEQUENCE{</w:t>
      </w:r>
    </w:p>
    <w:p w14:paraId="7F4E47FE" w14:textId="77777777" w:rsidR="00B27CBD" w:rsidRDefault="00B27CBD">
      <w:pPr>
        <w:pStyle w:val="PL"/>
        <w:rPr>
          <w:lang w:val="fr-FR"/>
        </w:rPr>
      </w:pPr>
      <w:r>
        <w:tab/>
      </w:r>
      <w:r>
        <w:rPr>
          <w:lang w:val="fr-FR"/>
        </w:rPr>
        <w:t>cause</w:t>
      </w:r>
      <w:r>
        <w:rPr>
          <w:lang w:val="fr-FR"/>
        </w:rPr>
        <w:tab/>
        <w:t>Cause,</w:t>
      </w:r>
    </w:p>
    <w:p w14:paraId="792CE60A" w14:textId="77777777" w:rsidR="00B27CBD" w:rsidRDefault="00B27CBD">
      <w:pPr>
        <w:pStyle w:val="PL"/>
        <w:rPr>
          <w:lang w:val="fr-FR"/>
        </w:rPr>
      </w:pPr>
      <w:r>
        <w:rPr>
          <w:lang w:val="fr-FR"/>
        </w:rPr>
        <w:tab/>
        <w:t>value</w:t>
      </w:r>
      <w:r>
        <w:rPr>
          <w:lang w:val="fr-FR"/>
        </w:rPr>
        <w:tab/>
        <w:t>INTEGER }</w:t>
      </w:r>
    </w:p>
    <w:p w14:paraId="4A81F6C2" w14:textId="77777777" w:rsidR="00B27CBD" w:rsidRDefault="00B27CBD">
      <w:pPr>
        <w:pStyle w:val="PL"/>
        <w:rPr>
          <w:lang w:val="fr-FR"/>
        </w:rPr>
      </w:pPr>
    </w:p>
    <w:p w14:paraId="76E44451" w14:textId="77777777" w:rsidR="00B27CBD" w:rsidRPr="003E5F18" w:rsidRDefault="00B27CBD">
      <w:pPr>
        <w:pStyle w:val="PL"/>
        <w:rPr>
          <w:lang w:val="fr-FR"/>
        </w:rPr>
      </w:pPr>
      <w:r>
        <w:rPr>
          <w:lang w:val="fr-FR"/>
        </w:rPr>
        <w:tab/>
      </w:r>
      <w:r w:rsidRPr="003E5F18">
        <w:rPr>
          <w:lang w:val="fr-FR"/>
        </w:rPr>
        <w:t>Cause ::= INTEGER{</w:t>
      </w:r>
    </w:p>
    <w:p w14:paraId="2E1DE172" w14:textId="77777777" w:rsidR="00B27CBD" w:rsidRPr="003E5F18" w:rsidRDefault="00B27CBD">
      <w:pPr>
        <w:pStyle w:val="PL"/>
        <w:rPr>
          <w:lang w:val="fr-FR"/>
        </w:rPr>
      </w:pPr>
    </w:p>
    <w:p w14:paraId="4B5E9C5E" w14:textId="77777777" w:rsidR="00B27CBD" w:rsidRDefault="00B27CBD">
      <w:pPr>
        <w:pStyle w:val="PL"/>
      </w:pPr>
      <w:r>
        <w:t>-- CM_SERVICE REJECT causes (GSM 04.08 [2]):</w:t>
      </w:r>
    </w:p>
    <w:p w14:paraId="07A1A6B5" w14:textId="77777777" w:rsidR="00B27CBD" w:rsidRDefault="00B27CBD">
      <w:pPr>
        <w:pStyle w:val="PL"/>
      </w:pPr>
    </w:p>
    <w:p w14:paraId="5F851816" w14:textId="77777777" w:rsidR="00B27CBD" w:rsidRDefault="00B27CBD">
      <w:pPr>
        <w:pStyle w:val="PL"/>
      </w:pPr>
      <w:r>
        <w:tab/>
        <w:t>imsiUnknownInHlr</w:t>
      </w:r>
      <w:r>
        <w:tab/>
        <w:t>( 1),</w:t>
      </w:r>
    </w:p>
    <w:p w14:paraId="0FF9F5E3" w14:textId="77777777" w:rsidR="00B27CBD" w:rsidRDefault="00B27CBD">
      <w:pPr>
        <w:pStyle w:val="PL"/>
      </w:pPr>
      <w:r>
        <w:tab/>
        <w:t>illegalMs</w:t>
      </w:r>
      <w:r>
        <w:tab/>
        <w:t>( 2),</w:t>
      </w:r>
    </w:p>
    <w:p w14:paraId="035ABC8B" w14:textId="77777777" w:rsidR="00B27CBD" w:rsidRDefault="00B27CBD">
      <w:pPr>
        <w:pStyle w:val="PL"/>
      </w:pPr>
      <w:r>
        <w:tab/>
        <w:t>imsiUnknownInVlr</w:t>
      </w:r>
      <w:r>
        <w:tab/>
        <w:t>( 3),</w:t>
      </w:r>
    </w:p>
    <w:p w14:paraId="4AFFC104" w14:textId="77777777" w:rsidR="00B27CBD" w:rsidRDefault="00B27CBD">
      <w:pPr>
        <w:pStyle w:val="PL"/>
      </w:pPr>
      <w:r>
        <w:tab/>
        <w:t>imeiNotAccepted</w:t>
      </w:r>
      <w:r>
        <w:tab/>
        <w:t>( 4),</w:t>
      </w:r>
    </w:p>
    <w:p w14:paraId="509C89D9" w14:textId="77777777" w:rsidR="00B27CBD" w:rsidRDefault="00B27CBD">
      <w:pPr>
        <w:pStyle w:val="PL"/>
      </w:pPr>
      <w:r>
        <w:tab/>
        <w:t>illegalMe</w:t>
      </w:r>
      <w:r>
        <w:tab/>
        <w:t>( 5),</w:t>
      </w:r>
    </w:p>
    <w:p w14:paraId="20612A0B" w14:textId="77777777" w:rsidR="00B27CBD" w:rsidRDefault="00B27CBD">
      <w:pPr>
        <w:pStyle w:val="PL"/>
      </w:pPr>
      <w:r>
        <w:tab/>
        <w:t>plmnNotAllowed</w:t>
      </w:r>
      <w:r>
        <w:tab/>
        <w:t>( 6),</w:t>
      </w:r>
    </w:p>
    <w:p w14:paraId="4A96A42A" w14:textId="77777777" w:rsidR="00B27CBD" w:rsidRDefault="00B27CBD">
      <w:pPr>
        <w:pStyle w:val="PL"/>
      </w:pPr>
      <w:r>
        <w:tab/>
        <w:t>locationAreaNotAllowed</w:t>
      </w:r>
      <w:r>
        <w:tab/>
        <w:t>( 7),</w:t>
      </w:r>
    </w:p>
    <w:p w14:paraId="1024B3A1" w14:textId="77777777" w:rsidR="00B27CBD" w:rsidRDefault="00B27CBD">
      <w:pPr>
        <w:pStyle w:val="PL"/>
      </w:pPr>
      <w:r>
        <w:tab/>
        <w:t>nationalRoamingNotAllowedInLocationArea</w:t>
      </w:r>
      <w:r>
        <w:tab/>
        <w:t>( 8),</w:t>
      </w:r>
    </w:p>
    <w:p w14:paraId="6B0BEF31" w14:textId="77777777" w:rsidR="00B27CBD" w:rsidRDefault="00B27CBD">
      <w:pPr>
        <w:pStyle w:val="PL"/>
      </w:pPr>
      <w:r>
        <w:tab/>
        <w:t>networkFailure</w:t>
      </w:r>
      <w:r>
        <w:tab/>
        <w:t>( 9),</w:t>
      </w:r>
    </w:p>
    <w:p w14:paraId="43E4247C" w14:textId="77777777" w:rsidR="00B27CBD" w:rsidRDefault="00B27CBD">
      <w:pPr>
        <w:pStyle w:val="PL"/>
      </w:pPr>
      <w:r>
        <w:tab/>
        <w:t>congestion</w:t>
      </w:r>
      <w:r>
        <w:tab/>
        <w:t>(10),</w:t>
      </w:r>
    </w:p>
    <w:p w14:paraId="2258824A" w14:textId="77777777" w:rsidR="00B27CBD" w:rsidRDefault="00B27CBD">
      <w:pPr>
        <w:pStyle w:val="PL"/>
      </w:pPr>
      <w:r>
        <w:tab/>
        <w:t>serviceOptionNotSupported</w:t>
      </w:r>
      <w:r>
        <w:tab/>
        <w:t>(11),</w:t>
      </w:r>
    </w:p>
    <w:p w14:paraId="388B112C" w14:textId="77777777" w:rsidR="00B27CBD" w:rsidRDefault="00B27CBD">
      <w:pPr>
        <w:pStyle w:val="PL"/>
      </w:pPr>
      <w:r>
        <w:tab/>
        <w:t>requestedServiceOptionNotSubscribed</w:t>
      </w:r>
      <w:r>
        <w:tab/>
        <w:t>(12),</w:t>
      </w:r>
    </w:p>
    <w:p w14:paraId="4A1E98FB" w14:textId="77777777" w:rsidR="00B27CBD" w:rsidRDefault="00B27CBD">
      <w:pPr>
        <w:pStyle w:val="PL"/>
      </w:pPr>
      <w:r>
        <w:tab/>
        <w:t>serviceOptionTemporarilyOutOfOrder</w:t>
      </w:r>
      <w:r>
        <w:tab/>
        <w:t>(13),</w:t>
      </w:r>
    </w:p>
    <w:p w14:paraId="12DFA06A" w14:textId="77777777" w:rsidR="00B27CBD" w:rsidRDefault="00B27CBD">
      <w:pPr>
        <w:pStyle w:val="PL"/>
      </w:pPr>
      <w:r>
        <w:tab/>
        <w:t>callCannotBeIdentified</w:t>
      </w:r>
      <w:r>
        <w:tab/>
        <w:t>(14),</w:t>
      </w:r>
    </w:p>
    <w:p w14:paraId="2819C412" w14:textId="77777777" w:rsidR="00B27CBD" w:rsidRDefault="00B27CBD">
      <w:pPr>
        <w:pStyle w:val="PL"/>
      </w:pPr>
      <w:r>
        <w:tab/>
        <w:t>semanticallyIncorrectMessage</w:t>
      </w:r>
      <w:r>
        <w:tab/>
        <w:t>(15),</w:t>
      </w:r>
    </w:p>
    <w:p w14:paraId="7F83BDE7" w14:textId="77777777" w:rsidR="00B27CBD" w:rsidRDefault="00B27CBD">
      <w:pPr>
        <w:pStyle w:val="PL"/>
      </w:pPr>
      <w:r>
        <w:tab/>
        <w:t>invalidMandatoryInformation</w:t>
      </w:r>
      <w:r>
        <w:tab/>
        <w:t>(16),</w:t>
      </w:r>
    </w:p>
    <w:p w14:paraId="7C193F2D" w14:textId="77777777" w:rsidR="00B27CBD" w:rsidRDefault="00B27CBD">
      <w:pPr>
        <w:pStyle w:val="PL"/>
      </w:pPr>
      <w:r>
        <w:tab/>
        <w:t>messageTypeNonExistentOrNotImplemented</w:t>
      </w:r>
      <w:r>
        <w:tab/>
        <w:t>(17),</w:t>
      </w:r>
    </w:p>
    <w:p w14:paraId="6F998FB7" w14:textId="77777777" w:rsidR="00B27CBD" w:rsidRDefault="00B27CBD">
      <w:pPr>
        <w:pStyle w:val="PL"/>
      </w:pPr>
      <w:r>
        <w:tab/>
        <w:t>messageTypeNotCompatibleWithProtocolState</w:t>
      </w:r>
      <w:r>
        <w:tab/>
        <w:t>(18),</w:t>
      </w:r>
    </w:p>
    <w:p w14:paraId="712B4EBF" w14:textId="77777777" w:rsidR="00B27CBD" w:rsidRDefault="00B27CBD">
      <w:pPr>
        <w:pStyle w:val="PL"/>
      </w:pPr>
      <w:r>
        <w:tab/>
        <w:t>informationElementNonExistentOrNotImplemented</w:t>
      </w:r>
      <w:r>
        <w:tab/>
        <w:t>(19),</w:t>
      </w:r>
    </w:p>
    <w:p w14:paraId="2578EB8D" w14:textId="77777777" w:rsidR="00B27CBD" w:rsidRDefault="00B27CBD">
      <w:pPr>
        <w:pStyle w:val="PL"/>
      </w:pPr>
      <w:r>
        <w:tab/>
        <w:t>conditionalIeError</w:t>
      </w:r>
      <w:r>
        <w:tab/>
        <w:t>(20),</w:t>
      </w:r>
    </w:p>
    <w:p w14:paraId="2AF144EF" w14:textId="77777777" w:rsidR="00B27CBD" w:rsidRDefault="00B27CBD">
      <w:pPr>
        <w:pStyle w:val="PL"/>
      </w:pPr>
      <w:r>
        <w:tab/>
        <w:t>messageNotCompatibleWithProtocolState</w:t>
      </w:r>
      <w:r>
        <w:tab/>
        <w:t>(21),</w:t>
      </w:r>
    </w:p>
    <w:p w14:paraId="04EE4DF5" w14:textId="77777777" w:rsidR="00B27CBD" w:rsidRDefault="00B27CBD">
      <w:pPr>
        <w:pStyle w:val="PL"/>
      </w:pPr>
      <w:r>
        <w:tab/>
        <w:t>protocolError</w:t>
      </w:r>
      <w:r>
        <w:tab/>
        <w:t>(22),</w:t>
      </w:r>
    </w:p>
    <w:p w14:paraId="45316E45" w14:textId="77777777" w:rsidR="00B27CBD" w:rsidRDefault="00B27CBD">
      <w:pPr>
        <w:pStyle w:val="PL"/>
      </w:pPr>
      <w:r>
        <w:tab/>
        <w:t>reservedRejectCause</w:t>
      </w:r>
      <w:r>
        <w:tab/>
        <w:t>(23),</w:t>
      </w:r>
    </w:p>
    <w:p w14:paraId="146024BC" w14:textId="77777777" w:rsidR="00B27CBD" w:rsidRDefault="00B27CBD">
      <w:pPr>
        <w:pStyle w:val="PL"/>
      </w:pPr>
    </w:p>
    <w:p w14:paraId="476E07B4" w14:textId="77777777" w:rsidR="00B27CBD" w:rsidRDefault="00B27CBD">
      <w:pPr>
        <w:pStyle w:val="PL"/>
      </w:pPr>
      <w:r>
        <w:t>-- Internal and external Handover causes (GSM 08.08 [5]):</w:t>
      </w:r>
    </w:p>
    <w:p w14:paraId="632A6233" w14:textId="77777777" w:rsidR="00B27CBD" w:rsidRDefault="00B27CBD">
      <w:pPr>
        <w:pStyle w:val="PL"/>
      </w:pPr>
    </w:p>
    <w:p w14:paraId="6C062840" w14:textId="77777777" w:rsidR="00B27CBD" w:rsidRDefault="00B27CBD">
      <w:pPr>
        <w:pStyle w:val="PL"/>
      </w:pPr>
      <w:r>
        <w:tab/>
        <w:t xml:space="preserve">uplinkQuality </w:t>
      </w:r>
      <w:r>
        <w:tab/>
        <w:t>(24),</w:t>
      </w:r>
    </w:p>
    <w:p w14:paraId="43430467" w14:textId="77777777" w:rsidR="00B27CBD" w:rsidRDefault="00B27CBD">
      <w:pPr>
        <w:pStyle w:val="PL"/>
      </w:pPr>
      <w:r>
        <w:tab/>
        <w:t>uplinkStrength</w:t>
      </w:r>
      <w:r>
        <w:tab/>
        <w:t>(25),</w:t>
      </w:r>
    </w:p>
    <w:p w14:paraId="7D0CC5A5" w14:textId="77777777" w:rsidR="00B27CBD" w:rsidRDefault="00B27CBD">
      <w:pPr>
        <w:pStyle w:val="PL"/>
      </w:pPr>
      <w:r>
        <w:tab/>
        <w:t>downlinkQuality</w:t>
      </w:r>
      <w:r>
        <w:tab/>
        <w:t>(26),</w:t>
      </w:r>
    </w:p>
    <w:p w14:paraId="6E075029" w14:textId="77777777" w:rsidR="00B27CBD" w:rsidRDefault="00B27CBD">
      <w:pPr>
        <w:pStyle w:val="PL"/>
      </w:pPr>
      <w:r>
        <w:tab/>
        <w:t>downlinkStrenght</w:t>
      </w:r>
      <w:r>
        <w:tab/>
        <w:t>(27),</w:t>
      </w:r>
    </w:p>
    <w:p w14:paraId="299B339A" w14:textId="77777777" w:rsidR="00B27CBD" w:rsidRDefault="00B27CBD">
      <w:pPr>
        <w:pStyle w:val="PL"/>
      </w:pPr>
      <w:r>
        <w:tab/>
        <w:t>distance</w:t>
      </w:r>
      <w:r>
        <w:tab/>
        <w:t>(28),</w:t>
      </w:r>
    </w:p>
    <w:p w14:paraId="4217546A" w14:textId="77777777" w:rsidR="00B27CBD" w:rsidRDefault="00B27CBD">
      <w:pPr>
        <w:pStyle w:val="PL"/>
      </w:pPr>
      <w:r>
        <w:tab/>
        <w:t>betterCell</w:t>
      </w:r>
      <w:r>
        <w:tab/>
        <w:t>(29),</w:t>
      </w:r>
    </w:p>
    <w:p w14:paraId="140E4C90" w14:textId="77777777" w:rsidR="00B27CBD" w:rsidRDefault="00B27CBD">
      <w:pPr>
        <w:pStyle w:val="PL"/>
      </w:pPr>
      <w:r>
        <w:tab/>
        <w:t>operationAndMaintenanceIntervention</w:t>
      </w:r>
      <w:r>
        <w:tab/>
        <w:t>(30),</w:t>
      </w:r>
    </w:p>
    <w:p w14:paraId="039BF2EE" w14:textId="77777777" w:rsidR="00B27CBD" w:rsidRDefault="00B27CBD">
      <w:pPr>
        <w:pStyle w:val="PL"/>
      </w:pPr>
      <w:r>
        <w:tab/>
        <w:t>directedRetry</w:t>
      </w:r>
      <w:r>
        <w:tab/>
        <w:t>(31),</w:t>
      </w:r>
    </w:p>
    <w:p w14:paraId="10C333EF" w14:textId="77777777" w:rsidR="00B27CBD" w:rsidRDefault="00B27CBD">
      <w:pPr>
        <w:pStyle w:val="PL"/>
      </w:pPr>
      <w:r>
        <w:tab/>
        <w:t>-- valid for external handovers only:</w:t>
      </w:r>
    </w:p>
    <w:p w14:paraId="2BAC1664" w14:textId="77777777" w:rsidR="00B27CBD" w:rsidRDefault="00B27CBD">
      <w:pPr>
        <w:pStyle w:val="PL"/>
      </w:pPr>
      <w:r>
        <w:tab/>
        <w:t>responseToMscInvocation</w:t>
      </w:r>
      <w:r>
        <w:tab/>
        <w:t>(32),</w:t>
      </w:r>
    </w:p>
    <w:p w14:paraId="03E3C782" w14:textId="77777777" w:rsidR="00B27CBD" w:rsidRDefault="00B27CBD">
      <w:pPr>
        <w:pStyle w:val="PL"/>
      </w:pPr>
    </w:p>
    <w:p w14:paraId="54697D26" w14:textId="77777777" w:rsidR="00B27CBD" w:rsidRDefault="00B27CBD">
      <w:pPr>
        <w:pStyle w:val="PL"/>
      </w:pPr>
      <w:r>
        <w:t>-- Immediate assignment procedure causes (GSM 04.08 [2]):</w:t>
      </w:r>
    </w:p>
    <w:p w14:paraId="6DF2FA1C" w14:textId="77777777" w:rsidR="00B27CBD" w:rsidRDefault="00B27CBD">
      <w:pPr>
        <w:pStyle w:val="PL"/>
      </w:pPr>
    </w:p>
    <w:p w14:paraId="1D72062D" w14:textId="77777777" w:rsidR="00B27CBD" w:rsidRDefault="00B27CBD">
      <w:pPr>
        <w:pStyle w:val="PL"/>
      </w:pPr>
      <w:r>
        <w:tab/>
        <w:t>emergencyCall</w:t>
      </w:r>
      <w:r>
        <w:tab/>
        <w:t>(33),</w:t>
      </w:r>
    </w:p>
    <w:p w14:paraId="3A63A585" w14:textId="77777777" w:rsidR="00B27CBD" w:rsidRDefault="00B27CBD">
      <w:pPr>
        <w:pStyle w:val="PL"/>
      </w:pPr>
      <w:r>
        <w:tab/>
        <w:t>callReEstablishment</w:t>
      </w:r>
      <w:r>
        <w:tab/>
        <w:t>(34),</w:t>
      </w:r>
    </w:p>
    <w:p w14:paraId="1BD1A97F" w14:textId="77777777" w:rsidR="00B27CBD" w:rsidRDefault="00B27CBD">
      <w:pPr>
        <w:pStyle w:val="PL"/>
      </w:pPr>
      <w:r>
        <w:tab/>
        <w:t>answerToPaging</w:t>
      </w:r>
      <w:r>
        <w:tab/>
        <w:t>(35),</w:t>
      </w:r>
    </w:p>
    <w:p w14:paraId="5560403B" w14:textId="77777777" w:rsidR="00B27CBD" w:rsidRDefault="00B27CBD">
      <w:pPr>
        <w:pStyle w:val="PL"/>
      </w:pPr>
      <w:r>
        <w:tab/>
        <w:t>originatingCall</w:t>
      </w:r>
      <w:r>
        <w:tab/>
        <w:t>(36),</w:t>
      </w:r>
    </w:p>
    <w:p w14:paraId="688D0221" w14:textId="77777777" w:rsidR="00B27CBD" w:rsidRDefault="00B27CBD">
      <w:pPr>
        <w:pStyle w:val="PL"/>
      </w:pPr>
      <w:r>
        <w:tab/>
        <w:t>locationUpdating</w:t>
      </w:r>
      <w:r>
        <w:tab/>
        <w:t>(37),</w:t>
      </w:r>
    </w:p>
    <w:p w14:paraId="04979F02" w14:textId="77777777" w:rsidR="00B27CBD" w:rsidRDefault="00B27CBD">
      <w:pPr>
        <w:pStyle w:val="PL"/>
      </w:pPr>
      <w:r>
        <w:tab/>
        <w:t>otherProcedures</w:t>
      </w:r>
      <w:r>
        <w:tab/>
        <w:t>(38),</w:t>
      </w:r>
    </w:p>
    <w:p w14:paraId="47BBBC3C" w14:textId="77777777" w:rsidR="00B27CBD" w:rsidRDefault="00B27CBD">
      <w:pPr>
        <w:pStyle w:val="PL"/>
      </w:pPr>
      <w:r>
        <w:tab/>
        <w:t>reservedEstablishmentCause</w:t>
      </w:r>
      <w:r>
        <w:tab/>
        <w:t>(39) }</w:t>
      </w:r>
    </w:p>
    <w:p w14:paraId="08311F98" w14:textId="77777777" w:rsidR="00B27CBD" w:rsidRDefault="00B27CBD">
      <w:pPr>
        <w:pStyle w:val="PL"/>
      </w:pPr>
    </w:p>
    <w:p w14:paraId="5F95BCDE" w14:textId="77777777" w:rsidR="00B27CBD" w:rsidRDefault="00B27CBD">
      <w:pPr>
        <w:pStyle w:val="PL"/>
      </w:pPr>
      <w:r>
        <w:t>-- Interference band definitions (GSM 04.08 [2]):</w:t>
      </w:r>
    </w:p>
    <w:p w14:paraId="0E7B88C3" w14:textId="77777777" w:rsidR="00B27CBD" w:rsidRDefault="00B27CBD">
      <w:pPr>
        <w:pStyle w:val="PL"/>
      </w:pPr>
    </w:p>
    <w:p w14:paraId="343A5AD6" w14:textId="77777777" w:rsidR="00B27CBD" w:rsidRDefault="00B27CBD">
      <w:pPr>
        <w:pStyle w:val="PL"/>
      </w:pPr>
      <w:r>
        <w:t>GSMMeasurementType4 ::= SEQUENCE{</w:t>
      </w:r>
    </w:p>
    <w:p w14:paraId="3DBB8DD9" w14:textId="77777777" w:rsidR="00B27CBD" w:rsidRDefault="00B27CBD">
      <w:pPr>
        <w:pStyle w:val="PL"/>
      </w:pPr>
      <w:r>
        <w:tab/>
        <w:t>channelsPerInterferenceBand1</w:t>
      </w:r>
      <w:r>
        <w:tab/>
        <w:t>REAL,</w:t>
      </w:r>
    </w:p>
    <w:p w14:paraId="5F3D89F5" w14:textId="77777777" w:rsidR="00B27CBD" w:rsidRDefault="00B27CBD">
      <w:pPr>
        <w:pStyle w:val="PL"/>
      </w:pPr>
      <w:r>
        <w:tab/>
        <w:t>channelsPerInterferenceBand2</w:t>
      </w:r>
      <w:r>
        <w:tab/>
        <w:t>REAL,</w:t>
      </w:r>
    </w:p>
    <w:p w14:paraId="56E26AD2" w14:textId="77777777" w:rsidR="00B27CBD" w:rsidRDefault="00B27CBD">
      <w:pPr>
        <w:pStyle w:val="PL"/>
      </w:pPr>
      <w:r>
        <w:tab/>
        <w:t>channelsPerInterferenceBand3</w:t>
      </w:r>
      <w:r>
        <w:tab/>
        <w:t>REAL,</w:t>
      </w:r>
    </w:p>
    <w:p w14:paraId="4728ECEE" w14:textId="77777777" w:rsidR="00B27CBD" w:rsidRDefault="00B27CBD">
      <w:pPr>
        <w:pStyle w:val="PL"/>
      </w:pPr>
      <w:r>
        <w:tab/>
        <w:t>channelsPerInterferenceBand4</w:t>
      </w:r>
      <w:r>
        <w:tab/>
        <w:t>REAL,</w:t>
      </w:r>
    </w:p>
    <w:p w14:paraId="08163CDB" w14:textId="77777777" w:rsidR="00B27CBD" w:rsidRDefault="00B27CBD">
      <w:pPr>
        <w:pStyle w:val="PL"/>
      </w:pPr>
      <w:r>
        <w:tab/>
        <w:t>channelsPerInterferenceBand5</w:t>
      </w:r>
      <w:r>
        <w:tab/>
        <w:t>REAL }</w:t>
      </w:r>
    </w:p>
    <w:p w14:paraId="58296198" w14:textId="77777777" w:rsidR="00B27CBD" w:rsidRDefault="00B27CBD">
      <w:pPr>
        <w:pStyle w:val="PL"/>
      </w:pPr>
    </w:p>
    <w:p w14:paraId="4691DB5C" w14:textId="77777777" w:rsidR="00B27CBD" w:rsidRDefault="00B27CBD">
      <w:pPr>
        <w:pStyle w:val="PL"/>
      </w:pPr>
      <w:r>
        <w:t>GSMMeasurementType5 ::= SET OF SEQUENCE{</w:t>
      </w:r>
    </w:p>
    <w:p w14:paraId="64993BC6" w14:textId="77777777" w:rsidR="00B27CBD" w:rsidRDefault="00B27CBD">
      <w:pPr>
        <w:pStyle w:val="PL"/>
      </w:pPr>
      <w:r>
        <w:tab/>
        <w:t>ssOperation</w:t>
      </w:r>
      <w:r>
        <w:tab/>
        <w:t>SSOperation,</w:t>
      </w:r>
    </w:p>
    <w:p w14:paraId="65971596" w14:textId="77777777" w:rsidR="00B27CBD" w:rsidRDefault="00B27CBD">
      <w:pPr>
        <w:pStyle w:val="PL"/>
      </w:pPr>
      <w:r>
        <w:tab/>
        <w:t>value</w:t>
      </w:r>
      <w:r>
        <w:tab/>
        <w:t>INTEGER</w:t>
      </w:r>
    </w:p>
    <w:p w14:paraId="70240297" w14:textId="77777777" w:rsidR="00B27CBD" w:rsidRDefault="00B27CBD">
      <w:pPr>
        <w:pStyle w:val="PL"/>
      </w:pPr>
      <w:r>
        <w:tab/>
        <w:t>}</w:t>
      </w:r>
    </w:p>
    <w:p w14:paraId="308458A9" w14:textId="77777777" w:rsidR="00B27CBD" w:rsidRDefault="00B27CBD">
      <w:pPr>
        <w:pStyle w:val="PL"/>
      </w:pPr>
    </w:p>
    <w:p w14:paraId="604A2455" w14:textId="77777777" w:rsidR="00B27CBD" w:rsidRDefault="00B27CBD">
      <w:pPr>
        <w:pStyle w:val="PL"/>
      </w:pPr>
    </w:p>
    <w:p w14:paraId="1760C206" w14:textId="77777777" w:rsidR="00B27CBD" w:rsidRDefault="00B27CBD">
      <w:pPr>
        <w:pStyle w:val="PL"/>
      </w:pPr>
      <w:r>
        <w:t>-- SS operation definitions(GSM 09.02 [7]):</w:t>
      </w:r>
    </w:p>
    <w:p w14:paraId="76001E4B" w14:textId="77777777" w:rsidR="00B27CBD" w:rsidRDefault="00B27CBD">
      <w:pPr>
        <w:pStyle w:val="PL"/>
      </w:pPr>
    </w:p>
    <w:p w14:paraId="7D971356" w14:textId="77777777" w:rsidR="00B27CBD" w:rsidRDefault="00B27CBD">
      <w:pPr>
        <w:pStyle w:val="PL"/>
      </w:pPr>
      <w:r>
        <w:tab/>
        <w:t>SSOperation ::= INTEGER{</w:t>
      </w:r>
    </w:p>
    <w:p w14:paraId="27CDC042" w14:textId="77777777" w:rsidR="00B27CBD" w:rsidRDefault="00B27CBD">
      <w:pPr>
        <w:pStyle w:val="PL"/>
      </w:pPr>
      <w:r>
        <w:tab/>
        <w:t>register</w:t>
      </w:r>
      <w:r>
        <w:tab/>
        <w:t>(0),</w:t>
      </w:r>
    </w:p>
    <w:p w14:paraId="1B555AC0" w14:textId="77777777" w:rsidR="00B27CBD" w:rsidRDefault="00B27CBD">
      <w:pPr>
        <w:pStyle w:val="PL"/>
      </w:pPr>
      <w:r>
        <w:tab/>
        <w:t>erase</w:t>
      </w:r>
      <w:r>
        <w:tab/>
        <w:t>(1),</w:t>
      </w:r>
    </w:p>
    <w:p w14:paraId="34874920" w14:textId="77777777" w:rsidR="00B27CBD" w:rsidRDefault="00B27CBD">
      <w:pPr>
        <w:pStyle w:val="PL"/>
      </w:pPr>
      <w:r>
        <w:tab/>
        <w:t>activate</w:t>
      </w:r>
      <w:r>
        <w:tab/>
        <w:t>(2),</w:t>
      </w:r>
    </w:p>
    <w:p w14:paraId="450D0E24" w14:textId="77777777" w:rsidR="00B27CBD" w:rsidRDefault="00B27CBD">
      <w:pPr>
        <w:pStyle w:val="PL"/>
      </w:pPr>
      <w:r>
        <w:tab/>
        <w:t>deactivate</w:t>
      </w:r>
      <w:r>
        <w:tab/>
        <w:t>(3),</w:t>
      </w:r>
    </w:p>
    <w:p w14:paraId="20E459CA" w14:textId="77777777" w:rsidR="00B27CBD" w:rsidRDefault="00B27CBD">
      <w:pPr>
        <w:pStyle w:val="PL"/>
      </w:pPr>
      <w:r>
        <w:tab/>
        <w:t>registerPassword</w:t>
      </w:r>
      <w:r>
        <w:tab/>
        <w:t>(4),</w:t>
      </w:r>
    </w:p>
    <w:p w14:paraId="735564A2" w14:textId="77777777" w:rsidR="00B27CBD" w:rsidRDefault="00B27CBD">
      <w:pPr>
        <w:pStyle w:val="PL"/>
      </w:pPr>
      <w:r>
        <w:tab/>
        <w:t>interrogateSSOperation</w:t>
      </w:r>
      <w:r>
        <w:tab/>
        <w:t>(5),</w:t>
      </w:r>
    </w:p>
    <w:p w14:paraId="2E029B48" w14:textId="77777777" w:rsidR="00B27CBD" w:rsidRDefault="00B27CBD">
      <w:pPr>
        <w:pStyle w:val="PL"/>
      </w:pPr>
      <w:r>
        <w:tab/>
        <w:t>processRequest</w:t>
      </w:r>
      <w:r>
        <w:tab/>
        <w:t>(6) }</w:t>
      </w:r>
    </w:p>
    <w:p w14:paraId="350BD985" w14:textId="77777777" w:rsidR="00B27CBD" w:rsidRDefault="00B27CBD">
      <w:pPr>
        <w:pStyle w:val="PL"/>
      </w:pPr>
    </w:p>
    <w:p w14:paraId="22A49E48" w14:textId="77777777" w:rsidR="00B27CBD" w:rsidRDefault="00B27CBD">
      <w:pPr>
        <w:pStyle w:val="PL"/>
      </w:pPr>
      <w:r>
        <w:t>GSMMeasurementType6 ::= SET OF SEQUENCE{</w:t>
      </w:r>
    </w:p>
    <w:p w14:paraId="2058F744" w14:textId="77777777" w:rsidR="00B27CBD" w:rsidRDefault="00B27CBD">
      <w:pPr>
        <w:pStyle w:val="PL"/>
      </w:pPr>
      <w:r>
        <w:tab/>
        <w:t>locationAreaCode</w:t>
      </w:r>
      <w:r>
        <w:tab/>
        <w:t>LAC,</w:t>
      </w:r>
    </w:p>
    <w:p w14:paraId="1012ADA5" w14:textId="77777777" w:rsidR="00B27CBD" w:rsidRDefault="00B27CBD">
      <w:pPr>
        <w:pStyle w:val="PL"/>
      </w:pPr>
      <w:r>
        <w:tab/>
        <w:t>value</w:t>
      </w:r>
      <w:r>
        <w:tab/>
        <w:t>INTEGER }</w:t>
      </w:r>
    </w:p>
    <w:p w14:paraId="379C406C" w14:textId="77777777" w:rsidR="00B27CBD" w:rsidRDefault="00B27CBD">
      <w:pPr>
        <w:pStyle w:val="PL"/>
      </w:pPr>
    </w:p>
    <w:p w14:paraId="006052E5" w14:textId="77777777" w:rsidR="00B27CBD" w:rsidRDefault="00B27CBD">
      <w:pPr>
        <w:pStyle w:val="PL"/>
      </w:pPr>
    </w:p>
    <w:p w14:paraId="0A58BEA3" w14:textId="77777777" w:rsidR="00B27CBD" w:rsidRDefault="00B27CBD">
      <w:pPr>
        <w:pStyle w:val="PL"/>
      </w:pPr>
      <w:r>
        <w:t>LAC</w:t>
      </w:r>
      <w:r>
        <w:tab/>
        <w:t>::= INTEGER (0..65535)</w:t>
      </w:r>
    </w:p>
    <w:p w14:paraId="09962379" w14:textId="77777777" w:rsidR="00B27CBD" w:rsidRDefault="00B27CBD">
      <w:pPr>
        <w:pStyle w:val="PL"/>
      </w:pPr>
      <w:r>
        <w:t>GSMMeasurementFunctionId</w:t>
      </w:r>
      <w:r>
        <w:tab/>
        <w:t>::= INTEGER</w:t>
      </w:r>
    </w:p>
    <w:p w14:paraId="5FDB99E9" w14:textId="77777777" w:rsidR="00B27CBD" w:rsidRDefault="00B27CBD">
      <w:pPr>
        <w:pStyle w:val="PL"/>
      </w:pPr>
    </w:p>
    <w:p w14:paraId="06AC5CBD" w14:textId="77777777" w:rsidR="00B27CBD" w:rsidRDefault="00B27CBD">
      <w:pPr>
        <w:pStyle w:val="PL"/>
      </w:pPr>
    </w:p>
    <w:p w14:paraId="1D6E6A1F" w14:textId="77777777" w:rsidR="00B27CBD" w:rsidRDefault="00B27CBD">
      <w:pPr>
        <w:pStyle w:val="PL"/>
      </w:pPr>
      <w:r>
        <w:t>GS</w:t>
      </w:r>
      <w:smartTag w:uri="urn:schemas-microsoft-com:office:smarttags" w:element="PersonName">
        <w:r>
          <w:t>MC</w:t>
        </w:r>
      </w:smartTag>
      <w:r>
        <w:t>ellName ::= SEQUENCE{</w:t>
      </w:r>
    </w:p>
    <w:p w14:paraId="2FE9E83A" w14:textId="77777777" w:rsidR="00B27CBD" w:rsidRDefault="00B27CBD">
      <w:pPr>
        <w:pStyle w:val="PL"/>
      </w:pPr>
      <w:r>
        <w:tab/>
        <w:t>cellId</w:t>
      </w:r>
      <w:r>
        <w:tab/>
        <w:t>INTEGER(0..65535),</w:t>
      </w:r>
    </w:p>
    <w:p w14:paraId="3B7EBF0E" w14:textId="77777777" w:rsidR="00B27CBD" w:rsidRDefault="00B27CBD">
      <w:pPr>
        <w:pStyle w:val="PL"/>
      </w:pPr>
      <w:r>
        <w:tab/>
        <w:t>locatioAreaCode</w:t>
      </w:r>
      <w:r>
        <w:tab/>
        <w:t>LAC }</w:t>
      </w:r>
    </w:p>
    <w:p w14:paraId="08744897" w14:textId="77777777" w:rsidR="00B27CBD" w:rsidRDefault="00B27CBD">
      <w:pPr>
        <w:pStyle w:val="PL"/>
      </w:pPr>
    </w:p>
    <w:p w14:paraId="70118DC9" w14:textId="77777777" w:rsidR="00B27CBD" w:rsidRDefault="00B27CBD">
      <w:pPr>
        <w:pStyle w:val="PL"/>
      </w:pPr>
      <w:r>
        <w:t>GSMMeasurementType7 ::= SET OF SEQUENCE{</w:t>
      </w:r>
    </w:p>
    <w:p w14:paraId="6C795C6A" w14:textId="77777777" w:rsidR="00B27CBD" w:rsidRDefault="00B27CBD">
      <w:pPr>
        <w:pStyle w:val="PL"/>
      </w:pPr>
      <w:r>
        <w:tab/>
        <w:t>routingAreaCode</w:t>
      </w:r>
      <w:r>
        <w:tab/>
        <w:t>RAC,</w:t>
      </w:r>
    </w:p>
    <w:p w14:paraId="06DB4D37" w14:textId="77777777" w:rsidR="00B27CBD" w:rsidRDefault="00B27CBD">
      <w:pPr>
        <w:pStyle w:val="PL"/>
      </w:pPr>
      <w:r>
        <w:tab/>
        <w:t>value</w:t>
      </w:r>
      <w:r>
        <w:tab/>
        <w:t>INTEGER }</w:t>
      </w:r>
    </w:p>
    <w:p w14:paraId="262DF074" w14:textId="77777777" w:rsidR="00B27CBD" w:rsidRDefault="00B27CBD">
      <w:pPr>
        <w:pStyle w:val="PL"/>
      </w:pPr>
    </w:p>
    <w:p w14:paraId="4B6E51D4" w14:textId="77777777" w:rsidR="00B27CBD" w:rsidRDefault="00B27CBD">
      <w:pPr>
        <w:pStyle w:val="PL"/>
      </w:pPr>
    </w:p>
    <w:p w14:paraId="62461AFD" w14:textId="77777777" w:rsidR="00B27CBD" w:rsidRDefault="00B27CBD">
      <w:pPr>
        <w:pStyle w:val="PL"/>
      </w:pPr>
      <w:r>
        <w:t>RAC</w:t>
      </w:r>
      <w:r>
        <w:tab/>
        <w:t>::= INTEGER (0..255)</w:t>
      </w:r>
    </w:p>
    <w:p w14:paraId="3686481C" w14:textId="77777777" w:rsidR="00B27CBD" w:rsidRDefault="00B27CBD">
      <w:pPr>
        <w:pStyle w:val="PL"/>
      </w:pPr>
    </w:p>
    <w:p w14:paraId="588918BC" w14:textId="77777777" w:rsidR="00B27CBD" w:rsidRDefault="00B27CBD">
      <w:pPr>
        <w:pStyle w:val="PL"/>
      </w:pPr>
      <w:r>
        <w:t>GSMMeasurementType8 ::= SET OF SEQUENCE{</w:t>
      </w:r>
    </w:p>
    <w:p w14:paraId="1E86D7D7" w14:textId="77777777" w:rsidR="00B27CBD" w:rsidRDefault="00B27CBD">
      <w:pPr>
        <w:pStyle w:val="PL"/>
      </w:pPr>
      <w:r>
        <w:tab/>
        <w:t>AccessPoint NameLogicalLinkID</w:t>
      </w:r>
      <w:r>
        <w:tab/>
        <w:t>APNID,</w:t>
      </w:r>
    </w:p>
    <w:p w14:paraId="36130A07" w14:textId="77777777" w:rsidR="00B27CBD" w:rsidRDefault="00B27CBD">
      <w:pPr>
        <w:pStyle w:val="PL"/>
      </w:pPr>
      <w:r>
        <w:tab/>
        <w:t>value</w:t>
      </w:r>
      <w:r>
        <w:tab/>
        <w:t xml:space="preserve">  </w:t>
      </w:r>
      <w:r>
        <w:tab/>
      </w:r>
      <w:r>
        <w:tab/>
        <w:t>INTEGER }</w:t>
      </w:r>
    </w:p>
    <w:p w14:paraId="13748DDB" w14:textId="77777777" w:rsidR="00B27CBD" w:rsidRDefault="00B27CBD">
      <w:pPr>
        <w:pStyle w:val="PL"/>
      </w:pPr>
    </w:p>
    <w:p w14:paraId="7972BFD4" w14:textId="77777777" w:rsidR="00B27CBD" w:rsidRDefault="00B27CBD">
      <w:pPr>
        <w:pStyle w:val="PL"/>
      </w:pPr>
    </w:p>
    <w:p w14:paraId="42362DD6" w14:textId="77777777" w:rsidR="00B27CBD" w:rsidRDefault="00B27CBD">
      <w:pPr>
        <w:pStyle w:val="PL"/>
      </w:pPr>
      <w:r>
        <w:t>APNID</w:t>
      </w:r>
      <w:r>
        <w:tab/>
      </w:r>
      <w:r>
        <w:tab/>
      </w:r>
      <w:r>
        <w:tab/>
      </w:r>
      <w:r>
        <w:tab/>
      </w:r>
      <w:r>
        <w:tab/>
        <w:t>::= INTEGER (0..65535)</w:t>
      </w:r>
    </w:p>
    <w:p w14:paraId="33895478" w14:textId="77777777" w:rsidR="00B27CBD" w:rsidRDefault="00B27CBD">
      <w:pPr>
        <w:pStyle w:val="PL"/>
      </w:pPr>
    </w:p>
    <w:p w14:paraId="367A3E62" w14:textId="77777777" w:rsidR="00B27CBD" w:rsidRDefault="00B27CBD">
      <w:pPr>
        <w:pStyle w:val="NO"/>
      </w:pPr>
      <w:r>
        <w:t>NOTE:</w:t>
      </w:r>
      <w:r>
        <w:tab/>
        <w:t>The APN Logical Link ID, is a numeric value for the assigned to each APN link in the GGSN. The ID</w:t>
      </w:r>
      <w:r>
        <w:rPr>
          <w:snapToGrid w:val="0"/>
        </w:rPr>
        <w:t xml:space="preserve"> is only unique when presented together with the GGSN address.</w:t>
      </w:r>
    </w:p>
    <w:p w14:paraId="0AB817B0" w14:textId="77777777" w:rsidR="00B27CBD" w:rsidRDefault="00B27CBD">
      <w:pPr>
        <w:pStyle w:val="PL"/>
      </w:pPr>
    </w:p>
    <w:p w14:paraId="5371657F" w14:textId="77777777" w:rsidR="00B27CBD" w:rsidRDefault="00B27CBD">
      <w:pPr>
        <w:pStyle w:val="PL"/>
      </w:pPr>
      <w:r>
        <w:t>END</w:t>
      </w:r>
    </w:p>
    <w:p w14:paraId="404F9992" w14:textId="77777777" w:rsidR="00B27CBD" w:rsidRDefault="00B27CBD">
      <w:pPr>
        <w:pStyle w:val="Heading8"/>
      </w:pPr>
      <w:r>
        <w:rPr>
          <w:b/>
          <w:sz w:val="20"/>
        </w:rPr>
        <w:br w:type="page"/>
      </w:r>
      <w:bookmarkStart w:id="816" w:name="_Toc509323269"/>
      <w:r>
        <w:t>Annex D (normative):</w:t>
      </w:r>
      <w:r>
        <w:br/>
        <w:t>Data Transfer Requirements</w:t>
      </w:r>
      <w:bookmarkEnd w:id="816"/>
    </w:p>
    <w:p w14:paraId="48C3471C" w14:textId="77777777" w:rsidR="00B27CBD" w:rsidRDefault="00B27CBD">
      <w:r>
        <w:t>This annex defines the data transfer requirements from the NE to the OS for the present document. The present document makes use of the generic approach to EFD, Log and File transfer facility as defined in GSM 12.00 [8].</w:t>
      </w:r>
    </w:p>
    <w:p w14:paraId="068BEB8C" w14:textId="77777777" w:rsidR="00B27CBD" w:rsidRDefault="00B27CBD">
      <w:pPr>
        <w:pStyle w:val="Heading1"/>
      </w:pPr>
      <w:bookmarkStart w:id="817" w:name="_Toc509323270"/>
      <w:r>
        <w:t>D.1</w:t>
      </w:r>
      <w:r>
        <w:tab/>
        <w:t>Data Transfer Requirements</w:t>
      </w:r>
      <w:bookmarkEnd w:id="817"/>
    </w:p>
    <w:p w14:paraId="40D7FC54" w14:textId="77777777" w:rsidR="00B27CBD" w:rsidRDefault="00B27CBD">
      <w:pPr>
        <w:pStyle w:val="Heading2"/>
      </w:pPr>
      <w:bookmarkStart w:id="818" w:name="_Toc509323271"/>
      <w:r>
        <w:t>D.1.1</w:t>
      </w:r>
      <w:r>
        <w:tab/>
        <w:t>General</w:t>
      </w:r>
      <w:bookmarkEnd w:id="818"/>
    </w:p>
    <w:p w14:paraId="38F7EB46" w14:textId="77777777" w:rsidR="00B27CBD" w:rsidRDefault="00B27CBD">
      <w:pPr>
        <w:ind w:right="-2"/>
      </w:pPr>
      <w:r>
        <w:t>The GSM 12.04 defines how statistical information concerning various aspects of the NE's can be collected. Once this data is collected and available in the NE, it shall be possible to transfer it to the OS. The way in which this can be achieved is described in GSM 12.00 [8].</w:t>
      </w:r>
    </w:p>
    <w:p w14:paraId="1A099E38" w14:textId="77777777" w:rsidR="00B27CBD" w:rsidRDefault="00B27CBD">
      <w:pPr>
        <w:ind w:right="-2"/>
      </w:pPr>
      <w:r>
        <w:t>GSM 12.00 [8] describes the generic solutions to data transfer requirements which are used by GSM 12.04. This annex describes the additional information required to fully satisfy the data transfer requirements of GSM 12.04, containment of which is described in annex C.</w:t>
      </w:r>
    </w:p>
    <w:p w14:paraId="7E079040" w14:textId="77777777" w:rsidR="00B27CBD" w:rsidRDefault="00B27CBD">
      <w:pPr>
        <w:ind w:right="-2"/>
      </w:pPr>
      <w:r>
        <w:t>Of the data transfer functions described in GSM 12.00 [8], GSM 12.04 requires the upload function, i.e. OS controlled data transfer from NE to OS.</w:t>
      </w:r>
    </w:p>
    <w:p w14:paraId="0335D327" w14:textId="77777777" w:rsidR="00B27CBD" w:rsidRDefault="00B27CBD">
      <w:pPr>
        <w:pStyle w:val="Heading1"/>
      </w:pPr>
      <w:bookmarkStart w:id="819" w:name="_Toc509323272"/>
      <w:r>
        <w:t>D.2</w:t>
      </w:r>
      <w:r>
        <w:tab/>
        <w:t>Object Model</w:t>
      </w:r>
      <w:bookmarkEnd w:id="819"/>
    </w:p>
    <w:p w14:paraId="42F221DC" w14:textId="77777777" w:rsidR="00B27CBD" w:rsidRDefault="00B27CBD">
      <w:pPr>
        <w:pStyle w:val="Heading2"/>
      </w:pPr>
      <w:bookmarkStart w:id="820" w:name="_Toc509323273"/>
      <w:r>
        <w:t>D.2.1</w:t>
      </w:r>
      <w:r>
        <w:tab/>
        <w:t>Managed Object Classes</w:t>
      </w:r>
      <w:bookmarkEnd w:id="820"/>
    </w:p>
    <w:p w14:paraId="5E09D295" w14:textId="77777777" w:rsidR="00B27CBD" w:rsidRPr="003E5F18" w:rsidRDefault="00B27CBD">
      <w:pPr>
        <w:pStyle w:val="Heading3"/>
      </w:pPr>
      <w:bookmarkStart w:id="821" w:name="_Toc509323274"/>
      <w:r w:rsidRPr="003E5F18">
        <w:t>D.2.1.1</w:t>
      </w:r>
      <w:r w:rsidRPr="003E5F18">
        <w:tab/>
        <w:t>"Recommendation X.721: 1992": log</w:t>
      </w:r>
      <w:bookmarkEnd w:id="821"/>
    </w:p>
    <w:p w14:paraId="39E090EB" w14:textId="77777777" w:rsidR="00B27CBD" w:rsidRDefault="00B27CBD">
      <w:pPr>
        <w:ind w:right="-2"/>
      </w:pPr>
      <w:r>
        <w:t>Object instances of this class are used to store incoming event reports. An instance of this class can be created to store specifically scan report notifications (in form of "scanReportRecords" managed objects). This is achieved by using the discriminator construct and filtering on the event type information.</w:t>
      </w:r>
    </w:p>
    <w:p w14:paraId="77246BB2" w14:textId="77777777" w:rsidR="00B27CBD" w:rsidRPr="003E5F18" w:rsidRDefault="00B27CBD">
      <w:pPr>
        <w:pStyle w:val="Heading3"/>
      </w:pPr>
      <w:bookmarkStart w:id="822" w:name="_Toc509323275"/>
      <w:r w:rsidRPr="003E5F18">
        <w:t>D.2.1.2</w:t>
      </w:r>
      <w:r w:rsidRPr="003E5F18">
        <w:tab/>
        <w:t>"Recommendation X.738: 1993": scanReportRecord</w:t>
      </w:r>
      <w:bookmarkEnd w:id="822"/>
    </w:p>
    <w:p w14:paraId="4B44942F" w14:textId="77777777" w:rsidR="00B27CBD" w:rsidRDefault="00B27CBD">
      <w:pPr>
        <w:ind w:right="-2"/>
      </w:pPr>
      <w:r>
        <w:rPr>
          <w:caps/>
        </w:rPr>
        <w:t>o</w:t>
      </w:r>
      <w:r>
        <w:t>bjects of this class are used to represent logged information that resulted from Attribute Value Change Notifications and are contained in a 'log' instance.</w:t>
      </w:r>
    </w:p>
    <w:p w14:paraId="20F5A71E" w14:textId="77777777" w:rsidR="00B27CBD" w:rsidRDefault="00B27CBD">
      <w:pPr>
        <w:pStyle w:val="Heading2"/>
      </w:pPr>
      <w:bookmarkStart w:id="823" w:name="_Toc509323276"/>
      <w:r>
        <w:t>D.2.2</w:t>
      </w:r>
      <w:r>
        <w:tab/>
        <w:t>Name Bindings</w:t>
      </w:r>
      <w:bookmarkEnd w:id="823"/>
    </w:p>
    <w:p w14:paraId="0B18EDC9" w14:textId="77777777" w:rsidR="00B27CBD" w:rsidRDefault="00B27CBD">
      <w:pPr>
        <w:pStyle w:val="Heading3"/>
      </w:pPr>
      <w:bookmarkStart w:id="824" w:name="_Toc509323277"/>
      <w:r>
        <w:t>D.2.2.1</w:t>
      </w:r>
      <w:r>
        <w:tab/>
        <w:t>log-managedElement</w:t>
      </w:r>
      <w:bookmarkEnd w:id="824"/>
    </w:p>
    <w:p w14:paraId="56670139" w14:textId="77777777" w:rsidR="00B27CBD" w:rsidRDefault="00B27CBD">
      <w:pPr>
        <w:ind w:right="-2"/>
      </w:pPr>
      <w:r>
        <w:t xml:space="preserve">log-managedElement </w:t>
      </w:r>
      <w:r>
        <w:rPr>
          <w:b/>
        </w:rPr>
        <w:t>NAME BINDING</w:t>
      </w:r>
    </w:p>
    <w:p w14:paraId="48A6D34E" w14:textId="77777777" w:rsidR="00B27CBD" w:rsidRDefault="00B27CBD">
      <w:pPr>
        <w:ind w:right="-2"/>
      </w:pPr>
      <w:r>
        <w:tab/>
      </w:r>
      <w:r>
        <w:rPr>
          <w:b/>
        </w:rPr>
        <w:t>SUBORDINATE OBJECT CLASS</w:t>
      </w:r>
      <w:r>
        <w:t xml:space="preserve"> "Recommendation X.721: 1992": log;</w:t>
      </w:r>
    </w:p>
    <w:p w14:paraId="43052AE2" w14:textId="77777777" w:rsidR="00B27CBD" w:rsidRDefault="00B27CBD">
      <w:pPr>
        <w:ind w:right="-2"/>
      </w:pPr>
      <w:r>
        <w:tab/>
      </w:r>
      <w:r>
        <w:tab/>
      </w:r>
      <w:r>
        <w:rPr>
          <w:b/>
        </w:rPr>
        <w:t xml:space="preserve">NAMED BY </w:t>
      </w:r>
      <w:smartTag w:uri="urn:schemas-microsoft-com:office:smarttags" w:element="place">
        <w:r>
          <w:rPr>
            <w:b/>
            <w:caps/>
          </w:rPr>
          <w:t>superior</w:t>
        </w:r>
      </w:smartTag>
      <w:r>
        <w:rPr>
          <w:b/>
          <w:caps/>
        </w:rPr>
        <w:t xml:space="preserve"> object class</w:t>
      </w:r>
      <w:r>
        <w:t xml:space="preserve"> "Recommendation M.3100: 1992": managedElement;</w:t>
      </w:r>
    </w:p>
    <w:p w14:paraId="384AE7E2" w14:textId="77777777" w:rsidR="00B27CBD" w:rsidRDefault="00B27CBD">
      <w:pPr>
        <w:ind w:right="-2"/>
      </w:pPr>
      <w:r>
        <w:tab/>
      </w:r>
      <w:r>
        <w:tab/>
      </w:r>
      <w:r>
        <w:rPr>
          <w:b/>
        </w:rPr>
        <w:t>WITH ATTRIBUTE</w:t>
      </w:r>
      <w:r>
        <w:t xml:space="preserve"> "Recommendation X.721: 1992": logId;</w:t>
      </w:r>
    </w:p>
    <w:p w14:paraId="2CAEA364" w14:textId="77777777" w:rsidR="00B27CBD" w:rsidRDefault="00B27CBD">
      <w:pPr>
        <w:ind w:right="-2"/>
      </w:pPr>
      <w:r>
        <w:tab/>
      </w:r>
      <w:r>
        <w:rPr>
          <w:b/>
        </w:rPr>
        <w:t>CREATE</w:t>
      </w:r>
      <w:r>
        <w:t>;</w:t>
      </w:r>
    </w:p>
    <w:p w14:paraId="42BF0872" w14:textId="77777777" w:rsidR="00B27CBD" w:rsidRDefault="00B27CBD">
      <w:pPr>
        <w:ind w:right="-2"/>
      </w:pPr>
      <w:r>
        <w:tab/>
      </w:r>
      <w:r>
        <w:rPr>
          <w:b/>
        </w:rPr>
        <w:t>DELETE</w:t>
      </w:r>
      <w:r>
        <w:t>;</w:t>
      </w:r>
    </w:p>
    <w:p w14:paraId="35B3E471" w14:textId="77777777" w:rsidR="00B27CBD" w:rsidRDefault="00B27CBD">
      <w:pPr>
        <w:ind w:right="-2"/>
      </w:pPr>
      <w:r>
        <w:rPr>
          <w:b/>
        </w:rPr>
        <w:t>REGISTERED AS</w:t>
      </w:r>
      <w:r>
        <w:t xml:space="preserve"> { gsm1204NameBinding 221 };</w:t>
      </w:r>
    </w:p>
    <w:p w14:paraId="514F9386" w14:textId="77777777" w:rsidR="00B27CBD" w:rsidRDefault="00B27CBD">
      <w:pPr>
        <w:pStyle w:val="Heading3"/>
      </w:pPr>
      <w:bookmarkStart w:id="825" w:name="_Toc509323278"/>
      <w:r>
        <w:t>D.2.2.2</w:t>
      </w:r>
      <w:r>
        <w:tab/>
        <w:t>scanReportRecord-log</w:t>
      </w:r>
      <w:bookmarkEnd w:id="825"/>
    </w:p>
    <w:p w14:paraId="74DB58AA" w14:textId="77777777" w:rsidR="00B27CBD" w:rsidRDefault="00B27CBD">
      <w:pPr>
        <w:ind w:right="-2"/>
      </w:pPr>
      <w:r>
        <w:t xml:space="preserve">scanReportRecord-log </w:t>
      </w:r>
      <w:r>
        <w:rPr>
          <w:b/>
        </w:rPr>
        <w:t>NAME BINDING</w:t>
      </w:r>
    </w:p>
    <w:p w14:paraId="1DE55B8F" w14:textId="77777777" w:rsidR="00B27CBD" w:rsidRDefault="00B27CBD">
      <w:pPr>
        <w:ind w:right="-2"/>
      </w:pPr>
      <w:r>
        <w:tab/>
      </w:r>
      <w:r>
        <w:rPr>
          <w:b/>
        </w:rPr>
        <w:t>SUBORDINATE OBJECT CLASS</w:t>
      </w:r>
      <w:r>
        <w:t xml:space="preserve"> "Recommendation X.738: 1993": scanReportRecord;</w:t>
      </w:r>
    </w:p>
    <w:p w14:paraId="02F642B6" w14:textId="77777777" w:rsidR="00B27CBD" w:rsidRDefault="00B27CBD">
      <w:pPr>
        <w:ind w:right="-2"/>
      </w:pPr>
      <w:r>
        <w:tab/>
      </w:r>
      <w:r>
        <w:tab/>
      </w:r>
      <w:r>
        <w:rPr>
          <w:b/>
        </w:rPr>
        <w:t xml:space="preserve">NAMED BY </w:t>
      </w:r>
      <w:smartTag w:uri="urn:schemas-microsoft-com:office:smarttags" w:element="place">
        <w:r>
          <w:rPr>
            <w:b/>
            <w:caps/>
          </w:rPr>
          <w:t>superior</w:t>
        </w:r>
      </w:smartTag>
      <w:r>
        <w:rPr>
          <w:b/>
          <w:caps/>
        </w:rPr>
        <w:t xml:space="preserve"> object class</w:t>
      </w:r>
      <w:r>
        <w:t xml:space="preserve"> "Recommendation X.721: 1992": log;</w:t>
      </w:r>
    </w:p>
    <w:p w14:paraId="3C69F7B7" w14:textId="77777777" w:rsidR="00B27CBD" w:rsidRDefault="00B27CBD">
      <w:pPr>
        <w:ind w:right="-2"/>
      </w:pPr>
      <w:r>
        <w:tab/>
      </w:r>
      <w:r>
        <w:tab/>
      </w:r>
      <w:r>
        <w:rPr>
          <w:b/>
        </w:rPr>
        <w:t>WITH ATTRIBUTE</w:t>
      </w:r>
      <w:r>
        <w:t xml:space="preserve"> "Recommendation X.721: 1992": logRecordId;</w:t>
      </w:r>
    </w:p>
    <w:p w14:paraId="4850F8C8" w14:textId="77777777" w:rsidR="00B27CBD" w:rsidRDefault="00B27CBD">
      <w:pPr>
        <w:ind w:right="-2"/>
      </w:pPr>
      <w:r>
        <w:tab/>
      </w:r>
      <w:r>
        <w:rPr>
          <w:b/>
        </w:rPr>
        <w:t>DELETE</w:t>
      </w:r>
      <w:r>
        <w:t>;</w:t>
      </w:r>
    </w:p>
    <w:p w14:paraId="6564DE34" w14:textId="77777777" w:rsidR="00B27CBD" w:rsidRDefault="00B27CBD">
      <w:pPr>
        <w:ind w:right="-2"/>
      </w:pPr>
      <w:r>
        <w:rPr>
          <w:b/>
        </w:rPr>
        <w:t>REGISTERED AS</w:t>
      </w:r>
      <w:r>
        <w:t xml:space="preserve"> { gsm1204NameBinding 222 };</w:t>
      </w:r>
    </w:p>
    <w:p w14:paraId="69AD7104" w14:textId="77777777" w:rsidR="00B27CBD" w:rsidRDefault="00B27CBD">
      <w:pPr>
        <w:pStyle w:val="Heading8"/>
      </w:pPr>
      <w:r>
        <w:rPr>
          <w:sz w:val="20"/>
        </w:rPr>
        <w:br w:type="page"/>
      </w:r>
      <w:bookmarkStart w:id="826" w:name="_Toc509323279"/>
      <w:r>
        <w:t>Annex E (informative):</w:t>
      </w:r>
      <w:r>
        <w:br/>
        <w:t>Non Standardised Measurements of Interest to PLMN Management</w:t>
      </w:r>
      <w:bookmarkEnd w:id="826"/>
    </w:p>
    <w:p w14:paraId="3DD59785" w14:textId="77777777" w:rsidR="00B27CBD" w:rsidRDefault="00B27CBD">
      <w:r>
        <w:t>Following is the template used to describe the measurements contained in this annex.</w:t>
      </w:r>
    </w:p>
    <w:p w14:paraId="4622A6D4" w14:textId="77777777" w:rsidR="00B27CBD" w:rsidRDefault="00B27CBD">
      <w:pPr>
        <w:pStyle w:val="B1"/>
      </w:pPr>
      <w:r>
        <w:t>A.</w:t>
      </w:r>
      <w:r>
        <w:tab/>
        <w:t>Description</w:t>
      </w:r>
    </w:p>
    <w:p w14:paraId="3A66E0DE" w14:textId="77777777" w:rsidR="00B27CBD" w:rsidRDefault="00B27CBD">
      <w:pPr>
        <w:pStyle w:val="B2"/>
      </w:pPr>
      <w:r>
        <w:t>-</w:t>
      </w:r>
      <w:r>
        <w:tab/>
        <w:t>A short explanation of the measurement operation.</w:t>
      </w:r>
    </w:p>
    <w:p w14:paraId="17CD73ED" w14:textId="77777777" w:rsidR="00B27CBD" w:rsidRDefault="00B27CBD">
      <w:pPr>
        <w:pStyle w:val="B1"/>
      </w:pPr>
      <w:r>
        <w:t>B.</w:t>
      </w:r>
      <w:r>
        <w:tab/>
        <w:t>Collection Method</w:t>
      </w:r>
    </w:p>
    <w:p w14:paraId="3FE50551" w14:textId="77777777" w:rsidR="00B27CBD" w:rsidRDefault="00B27CBD">
      <w:pPr>
        <w:pStyle w:val="B2"/>
      </w:pPr>
      <w:r>
        <w:t>-</w:t>
      </w:r>
      <w:r>
        <w:tab/>
        <w:t>The form in which this measurement data is obtained:</w:t>
      </w:r>
    </w:p>
    <w:p w14:paraId="5009D36F" w14:textId="77777777" w:rsidR="00B27CBD" w:rsidRDefault="00B27CBD">
      <w:pPr>
        <w:pStyle w:val="B3"/>
      </w:pPr>
      <w:r>
        <w:t>-</w:t>
      </w:r>
      <w:r>
        <w:tab/>
      </w:r>
      <w:r>
        <w:rPr>
          <w:b/>
          <w:bCs/>
        </w:rPr>
        <w:t>CC</w:t>
      </w:r>
      <w:r>
        <w:t xml:space="preserve"> (Cumulative Counter).</w:t>
      </w:r>
    </w:p>
    <w:p w14:paraId="24012F74" w14:textId="77777777" w:rsidR="00B27CBD" w:rsidRDefault="00B27CBD">
      <w:pPr>
        <w:pStyle w:val="B3"/>
      </w:pPr>
      <w:r>
        <w:t>-</w:t>
      </w:r>
      <w:r>
        <w:tab/>
      </w:r>
      <w:r>
        <w:rPr>
          <w:b/>
          <w:bCs/>
        </w:rPr>
        <w:t>GAUGE</w:t>
      </w:r>
      <w:r>
        <w:t xml:space="preserve"> (dynamic variable), used when data being measured can vary up or down during the period of measurement.</w:t>
      </w:r>
    </w:p>
    <w:p w14:paraId="5C863EB8" w14:textId="77777777" w:rsidR="00B27CBD" w:rsidRDefault="00B27CBD">
      <w:pPr>
        <w:pStyle w:val="B3"/>
      </w:pPr>
      <w:r>
        <w:t>-</w:t>
      </w:r>
      <w:r>
        <w:tab/>
      </w:r>
      <w:r>
        <w:rPr>
          <w:b/>
          <w:bCs/>
        </w:rPr>
        <w:t>DER</w:t>
      </w:r>
      <w:r>
        <w:t xml:space="preserve"> (Discrete Event Registration), when data related to a particular event are captured every nth event is registered, where n can be 1 or larger.</w:t>
      </w:r>
    </w:p>
    <w:p w14:paraId="252100EC" w14:textId="77777777" w:rsidR="00B27CBD" w:rsidRPr="003E5F18" w:rsidRDefault="00B27CBD">
      <w:pPr>
        <w:pStyle w:val="B3"/>
      </w:pPr>
      <w:r w:rsidRPr="003E5F18">
        <w:t>-</w:t>
      </w:r>
      <w:r w:rsidRPr="003E5F18">
        <w:tab/>
      </w:r>
      <w:r w:rsidRPr="003E5F18">
        <w:rPr>
          <w:b/>
          <w:bCs/>
        </w:rPr>
        <w:t xml:space="preserve">SI </w:t>
      </w:r>
      <w:r w:rsidRPr="003E5F18">
        <w:t>(Status Inspection).</w:t>
      </w:r>
    </w:p>
    <w:p w14:paraId="7E2D1CAC" w14:textId="77777777" w:rsidR="00B27CBD" w:rsidRDefault="00B27CBD">
      <w:pPr>
        <w:spacing w:line="200" w:lineRule="exact"/>
        <w:rPr>
          <w:b/>
        </w:rPr>
      </w:pPr>
      <w:r>
        <w:rPr>
          <w:b/>
        </w:rPr>
        <w:t>Inception of annex E</w:t>
      </w:r>
    </w:p>
    <w:p w14:paraId="23B1E281" w14:textId="77777777" w:rsidR="00B27CBD" w:rsidRDefault="00B27CBD">
      <w:pPr>
        <w:keepLines/>
        <w:tabs>
          <w:tab w:val="left" w:pos="288"/>
        </w:tabs>
      </w:pPr>
      <w:r>
        <w:t xml:space="preserve">The annex E has been created to contain all the measurements that are </w:t>
      </w:r>
      <w:r>
        <w:rPr>
          <w:b/>
        </w:rPr>
        <w:t>NOT</w:t>
      </w:r>
      <w:r>
        <w:t xml:space="preserve"> candidates for standardisation, (indication that they have been considered).</w:t>
      </w:r>
    </w:p>
    <w:p w14:paraId="7A4B379E" w14:textId="77777777" w:rsidR="00B27CBD" w:rsidRDefault="00B27CBD">
      <w:pPr>
        <w:keepLines/>
        <w:tabs>
          <w:tab w:val="left" w:pos="288"/>
        </w:tabs>
      </w:pPr>
      <w:r>
        <w:t>At the end of the annex there are also references to the Fixed Network measurements, which have been included for completeness.</w:t>
      </w:r>
    </w:p>
    <w:p w14:paraId="32A1908D" w14:textId="77777777" w:rsidR="00B27CBD" w:rsidRDefault="00B27CBD">
      <w:pPr>
        <w:pStyle w:val="NO"/>
      </w:pPr>
      <w:r>
        <w:t>NOTE:</w:t>
      </w:r>
      <w:r>
        <w:tab/>
        <w:t xml:space="preserve">The measurements in this annex are for information only and as a consequence are </w:t>
      </w:r>
      <w:r>
        <w:rPr>
          <w:b/>
        </w:rPr>
        <w:t>NOT</w:t>
      </w:r>
      <w:r>
        <w:t xml:space="preserve"> included in the Object Model (annex C).</w:t>
      </w:r>
    </w:p>
    <w:p w14:paraId="7B333747" w14:textId="77777777" w:rsidR="00B27CBD" w:rsidRDefault="00B27CBD">
      <w:pPr>
        <w:pStyle w:val="Heading1"/>
      </w:pPr>
      <w:bookmarkStart w:id="827" w:name="_Toc509323280"/>
      <w:r>
        <w:t>E.1</w:t>
      </w:r>
      <w:r>
        <w:tab/>
        <w:t>Measurement Related to the BSC</w:t>
      </w:r>
      <w:bookmarkEnd w:id="827"/>
    </w:p>
    <w:p w14:paraId="76DC98A0" w14:textId="77777777" w:rsidR="00B27CBD" w:rsidRDefault="00B27CBD">
      <w:pPr>
        <w:pStyle w:val="Heading2"/>
      </w:pPr>
      <w:bookmarkStart w:id="828" w:name="_Toc509323281"/>
      <w:r>
        <w:t>E.1.1</w:t>
      </w:r>
      <w:r>
        <w:tab/>
        <w:t>BSC Measurement Function</w:t>
      </w:r>
      <w:bookmarkEnd w:id="828"/>
    </w:p>
    <w:p w14:paraId="07D81974" w14:textId="77777777" w:rsidR="00B27CBD" w:rsidRDefault="00B27CBD">
      <w:pPr>
        <w:keepLines/>
        <w:tabs>
          <w:tab w:val="left" w:pos="288"/>
          <w:tab w:val="left" w:pos="1418"/>
        </w:tabs>
        <w:ind w:left="567" w:hanging="567"/>
      </w:pPr>
      <w:r>
        <w:t>None.</w:t>
      </w:r>
    </w:p>
    <w:p w14:paraId="08553D34" w14:textId="77777777" w:rsidR="00B27CBD" w:rsidRDefault="00B27CBD">
      <w:pPr>
        <w:pStyle w:val="Heading1"/>
      </w:pPr>
      <w:bookmarkStart w:id="829" w:name="_Toc509323282"/>
      <w:r>
        <w:t>E.2</w:t>
      </w:r>
      <w:r>
        <w:tab/>
        <w:t>Measurement Related to the BTS</w:t>
      </w:r>
      <w:bookmarkEnd w:id="829"/>
    </w:p>
    <w:p w14:paraId="4919A0FF" w14:textId="77777777" w:rsidR="00B27CBD" w:rsidRDefault="00B27CBD">
      <w:pPr>
        <w:pStyle w:val="Heading2"/>
      </w:pPr>
      <w:bookmarkStart w:id="830" w:name="_Toc509323283"/>
      <w:r>
        <w:t>E.2.1</w:t>
      </w:r>
      <w:r>
        <w:tab/>
        <w:t>BTS Measurement Function</w:t>
      </w:r>
      <w:bookmarkEnd w:id="830"/>
    </w:p>
    <w:p w14:paraId="77423DCF" w14:textId="77777777" w:rsidR="00B27CBD" w:rsidRDefault="00B27CBD">
      <w:pPr>
        <w:keepLines/>
        <w:tabs>
          <w:tab w:val="left" w:pos="288"/>
          <w:tab w:val="left" w:pos="1418"/>
        </w:tabs>
        <w:ind w:left="567" w:hanging="567"/>
      </w:pPr>
      <w:r>
        <w:t>None.</w:t>
      </w:r>
    </w:p>
    <w:p w14:paraId="434A32F9" w14:textId="77777777" w:rsidR="00B27CBD" w:rsidRDefault="00B27CBD">
      <w:pPr>
        <w:pStyle w:val="Heading2"/>
      </w:pPr>
      <w:bookmarkStart w:id="831" w:name="_Toc509323284"/>
      <w:r>
        <w:t>E.2.2</w:t>
      </w:r>
      <w:r>
        <w:tab/>
        <w:t>CELL Measurement Function</w:t>
      </w:r>
      <w:bookmarkEnd w:id="831"/>
    </w:p>
    <w:p w14:paraId="10924F34" w14:textId="77777777" w:rsidR="00B27CBD" w:rsidRDefault="00B27CBD">
      <w:pPr>
        <w:keepLines/>
        <w:tabs>
          <w:tab w:val="left" w:pos="288"/>
          <w:tab w:val="left" w:pos="1418"/>
        </w:tabs>
        <w:ind w:left="567" w:hanging="567"/>
      </w:pPr>
      <w:r>
        <w:t>None.</w:t>
      </w:r>
    </w:p>
    <w:p w14:paraId="57F54213" w14:textId="77777777" w:rsidR="00B27CBD" w:rsidRDefault="00B27CBD">
      <w:pPr>
        <w:pStyle w:val="Heading2"/>
      </w:pPr>
      <w:bookmarkStart w:id="832" w:name="_Toc509323285"/>
      <w:r>
        <w:t>E.2.3</w:t>
      </w:r>
      <w:r>
        <w:tab/>
        <w:t>Internal HDO Measurement Function</w:t>
      </w:r>
      <w:bookmarkEnd w:id="832"/>
    </w:p>
    <w:p w14:paraId="76F4B7FA" w14:textId="77777777" w:rsidR="00B27CBD" w:rsidRDefault="00B27CBD">
      <w:pPr>
        <w:keepLines/>
        <w:tabs>
          <w:tab w:val="left" w:pos="288"/>
          <w:tab w:val="left" w:pos="1418"/>
        </w:tabs>
        <w:ind w:left="567" w:hanging="567"/>
      </w:pPr>
      <w:r>
        <w:t>None.</w:t>
      </w:r>
    </w:p>
    <w:p w14:paraId="2542F34C" w14:textId="77777777" w:rsidR="00B27CBD" w:rsidRDefault="00B27CBD">
      <w:pPr>
        <w:pStyle w:val="Heading1"/>
      </w:pPr>
      <w:bookmarkStart w:id="833" w:name="_Toc509323286"/>
      <w:r>
        <w:t>E.3</w:t>
      </w:r>
      <w:r>
        <w:tab/>
        <w:t>Measurement Related to the MSC</w:t>
      </w:r>
      <w:bookmarkEnd w:id="833"/>
    </w:p>
    <w:p w14:paraId="147C7FA8" w14:textId="77777777" w:rsidR="00B27CBD" w:rsidRDefault="00B27CBD">
      <w:pPr>
        <w:pStyle w:val="Heading2"/>
      </w:pPr>
      <w:bookmarkStart w:id="834" w:name="_Toc509323287"/>
      <w:r>
        <w:t>E.3.1</w:t>
      </w:r>
      <w:r>
        <w:tab/>
        <w:t>MSC Measurement Function</w:t>
      </w:r>
      <w:bookmarkEnd w:id="834"/>
    </w:p>
    <w:p w14:paraId="073A09BB" w14:textId="77777777" w:rsidR="00B27CBD" w:rsidRDefault="00B27CBD">
      <w:pPr>
        <w:pStyle w:val="Heading3"/>
      </w:pPr>
      <w:bookmarkStart w:id="835" w:name="_Toc509323288"/>
      <w:r>
        <w:t>E.3.1.1</w:t>
      </w:r>
      <w:r>
        <w:tab/>
        <w:t>Attempted Mobile to Mobile Calls</w:t>
      </w:r>
      <w:bookmarkEnd w:id="835"/>
    </w:p>
    <w:p w14:paraId="5893F92A" w14:textId="77777777" w:rsidR="00B27CBD" w:rsidRDefault="00B27CBD">
      <w:pPr>
        <w:pStyle w:val="B1"/>
      </w:pPr>
      <w:r>
        <w:t>A.</w:t>
      </w:r>
      <w:r>
        <w:tab/>
        <w:t>This measurement provides the number of mobile to mobile call attempts received by the MSC.</w:t>
      </w:r>
    </w:p>
    <w:p w14:paraId="3FCA9CDF" w14:textId="77777777" w:rsidR="00B27CBD" w:rsidRDefault="00B27CBD">
      <w:pPr>
        <w:pStyle w:val="B1"/>
      </w:pPr>
      <w:r>
        <w:t>B.</w:t>
      </w:r>
      <w:r>
        <w:tab/>
        <w:t>CC.</w:t>
      </w:r>
    </w:p>
    <w:p w14:paraId="5AF0DDF8" w14:textId="77777777" w:rsidR="00B27CBD" w:rsidRDefault="00B27CBD">
      <w:pPr>
        <w:pStyle w:val="Heading3"/>
      </w:pPr>
      <w:bookmarkStart w:id="836" w:name="_Toc509323289"/>
      <w:r>
        <w:t>E.3.1.2</w:t>
      </w:r>
      <w:r>
        <w:tab/>
        <w:t>Successful Mobile to Mobile Calls</w:t>
      </w:r>
      <w:bookmarkEnd w:id="836"/>
    </w:p>
    <w:p w14:paraId="65804D75" w14:textId="77777777" w:rsidR="00B27CBD" w:rsidRDefault="00B27CBD">
      <w:pPr>
        <w:pStyle w:val="B1"/>
      </w:pPr>
      <w:r>
        <w:t>A.</w:t>
      </w:r>
      <w:r>
        <w:tab/>
        <w:t>This measurement provides the number of successful mobile to mobile calls.</w:t>
      </w:r>
    </w:p>
    <w:p w14:paraId="06285D98" w14:textId="77777777" w:rsidR="00B27CBD" w:rsidRDefault="00B27CBD">
      <w:pPr>
        <w:pStyle w:val="B1"/>
      </w:pPr>
      <w:r>
        <w:t>B.</w:t>
      </w:r>
      <w:r>
        <w:tab/>
        <w:t>CC.</w:t>
      </w:r>
    </w:p>
    <w:p w14:paraId="559B4CC3" w14:textId="77777777" w:rsidR="00B27CBD" w:rsidRDefault="00B27CBD">
      <w:pPr>
        <w:pStyle w:val="Heading3"/>
      </w:pPr>
      <w:bookmarkStart w:id="837" w:name="_Toc509323290"/>
      <w:r>
        <w:t>E.3.1.3</w:t>
      </w:r>
      <w:r>
        <w:tab/>
        <w:t>Answered Mobile to Mobile Calls</w:t>
      </w:r>
      <w:bookmarkEnd w:id="837"/>
    </w:p>
    <w:p w14:paraId="41DCA5B0" w14:textId="77777777" w:rsidR="00B27CBD" w:rsidRDefault="00B27CBD">
      <w:pPr>
        <w:pStyle w:val="B1"/>
      </w:pPr>
      <w:r>
        <w:t>A.</w:t>
      </w:r>
      <w:r>
        <w:tab/>
        <w:t>This measurement counts the number of answered mobile to mobile calls.</w:t>
      </w:r>
    </w:p>
    <w:p w14:paraId="48CD2A67" w14:textId="77777777" w:rsidR="00B27CBD" w:rsidRDefault="00B27CBD">
      <w:pPr>
        <w:pStyle w:val="B1"/>
      </w:pPr>
      <w:r>
        <w:t>B.</w:t>
      </w:r>
      <w:r>
        <w:tab/>
        <w:t>CC.</w:t>
      </w:r>
    </w:p>
    <w:p w14:paraId="01E0869E" w14:textId="77777777" w:rsidR="00B27CBD" w:rsidRDefault="00B27CBD">
      <w:pPr>
        <w:pStyle w:val="Heading3"/>
      </w:pPr>
      <w:bookmarkStart w:id="838" w:name="_Toc509323291"/>
      <w:r>
        <w:t xml:space="preserve">E.3.1.4 </w:t>
      </w:r>
      <w:r>
        <w:tab/>
        <w:t xml:space="preserve">Attempted </w:t>
      </w:r>
      <w:smartTag w:uri="urn:schemas-microsoft-com:office:smarttags" w:element="City">
        <w:smartTag w:uri="urn:schemas-microsoft-com:office:smarttags" w:element="place">
          <w:r>
            <w:t>Mobile</w:t>
          </w:r>
        </w:smartTag>
      </w:smartTag>
      <w:r>
        <w:t xml:space="preserve"> to Land Calls</w:t>
      </w:r>
      <w:bookmarkEnd w:id="838"/>
    </w:p>
    <w:p w14:paraId="1D98FCAB" w14:textId="77777777" w:rsidR="00B27CBD" w:rsidRDefault="00B27CBD">
      <w:pPr>
        <w:pStyle w:val="B1"/>
      </w:pPr>
      <w:r>
        <w:t>A.</w:t>
      </w:r>
      <w:r>
        <w:tab/>
        <w:t>This measurement provides the number of mobile to land call attempts received by the MSC.</w:t>
      </w:r>
    </w:p>
    <w:p w14:paraId="1121F87B" w14:textId="77777777" w:rsidR="00B27CBD" w:rsidRDefault="00B27CBD">
      <w:pPr>
        <w:pStyle w:val="B1"/>
      </w:pPr>
      <w:r>
        <w:t>B.</w:t>
      </w:r>
      <w:r>
        <w:tab/>
        <w:t>CC.</w:t>
      </w:r>
    </w:p>
    <w:p w14:paraId="5F462E52" w14:textId="77777777" w:rsidR="00B27CBD" w:rsidRDefault="00B27CBD">
      <w:pPr>
        <w:pStyle w:val="Heading3"/>
      </w:pPr>
      <w:bookmarkStart w:id="839" w:name="_Toc509323292"/>
      <w:r>
        <w:t>E.3.1.5</w:t>
      </w:r>
      <w:r>
        <w:tab/>
        <w:t xml:space="preserve">Successful </w:t>
      </w:r>
      <w:smartTag w:uri="urn:schemas-microsoft-com:office:smarttags" w:element="City">
        <w:smartTag w:uri="urn:schemas-microsoft-com:office:smarttags" w:element="place">
          <w:r>
            <w:t>Mobile</w:t>
          </w:r>
        </w:smartTag>
      </w:smartTag>
      <w:r>
        <w:t xml:space="preserve"> to Land Calls</w:t>
      </w:r>
      <w:bookmarkEnd w:id="839"/>
    </w:p>
    <w:p w14:paraId="226BDD01" w14:textId="77777777" w:rsidR="00B27CBD" w:rsidRDefault="00B27CBD">
      <w:pPr>
        <w:pStyle w:val="B1"/>
      </w:pPr>
      <w:r>
        <w:t>A.</w:t>
      </w:r>
      <w:r>
        <w:tab/>
        <w:t>This measurement provides the number of successful mobile to land calls.</w:t>
      </w:r>
    </w:p>
    <w:p w14:paraId="1F0A2158" w14:textId="77777777" w:rsidR="00B27CBD" w:rsidRDefault="00B27CBD">
      <w:pPr>
        <w:pStyle w:val="B1"/>
      </w:pPr>
      <w:r>
        <w:t>B.</w:t>
      </w:r>
      <w:r>
        <w:tab/>
        <w:t>CC.</w:t>
      </w:r>
    </w:p>
    <w:p w14:paraId="62ADE65D" w14:textId="77777777" w:rsidR="00B27CBD" w:rsidRDefault="00B27CBD">
      <w:pPr>
        <w:pStyle w:val="Heading3"/>
      </w:pPr>
      <w:bookmarkStart w:id="840" w:name="_Toc509323293"/>
      <w:r>
        <w:t>E.3.1.6</w:t>
      </w:r>
      <w:r>
        <w:tab/>
        <w:t xml:space="preserve">Answered </w:t>
      </w:r>
      <w:smartTag w:uri="urn:schemas-microsoft-com:office:smarttags" w:element="City">
        <w:smartTag w:uri="urn:schemas-microsoft-com:office:smarttags" w:element="place">
          <w:r>
            <w:t>Mobile</w:t>
          </w:r>
        </w:smartTag>
      </w:smartTag>
      <w:r>
        <w:t xml:space="preserve"> to Land Calls</w:t>
      </w:r>
      <w:bookmarkEnd w:id="840"/>
    </w:p>
    <w:p w14:paraId="446B5CDF" w14:textId="77777777" w:rsidR="00B27CBD" w:rsidRDefault="00B27CBD">
      <w:pPr>
        <w:pStyle w:val="B1"/>
      </w:pPr>
      <w:r>
        <w:t>A.</w:t>
      </w:r>
      <w:r>
        <w:tab/>
        <w:t>This measurement provides the number of answered mobile to land calls.</w:t>
      </w:r>
    </w:p>
    <w:p w14:paraId="65D69DBE" w14:textId="77777777" w:rsidR="00B27CBD" w:rsidRDefault="00B27CBD">
      <w:pPr>
        <w:pStyle w:val="B1"/>
      </w:pPr>
      <w:r>
        <w:t>B.</w:t>
      </w:r>
      <w:r>
        <w:tab/>
        <w:t>CC.</w:t>
      </w:r>
    </w:p>
    <w:p w14:paraId="756E6DD8" w14:textId="77777777" w:rsidR="00B27CBD" w:rsidRDefault="00B27CBD">
      <w:pPr>
        <w:pStyle w:val="Heading3"/>
      </w:pPr>
      <w:bookmarkStart w:id="841" w:name="_Toc509323294"/>
      <w:r>
        <w:t xml:space="preserve">E.3.1.7 </w:t>
      </w:r>
      <w:r>
        <w:tab/>
        <w:t xml:space="preserve">Attempted Land to </w:t>
      </w:r>
      <w:smartTag w:uri="urn:schemas-microsoft-com:office:smarttags" w:element="place">
        <w:r>
          <w:t>Mobile</w:t>
        </w:r>
      </w:smartTag>
      <w:r>
        <w:t xml:space="preserve"> Calls</w:t>
      </w:r>
      <w:bookmarkEnd w:id="841"/>
    </w:p>
    <w:p w14:paraId="2878DFEC" w14:textId="77777777" w:rsidR="00B27CBD" w:rsidRDefault="00B27CBD">
      <w:pPr>
        <w:pStyle w:val="B1"/>
      </w:pPr>
      <w:r>
        <w:t>A.</w:t>
      </w:r>
      <w:r>
        <w:tab/>
        <w:t>This measurement provides the number of land to mobile call attempts received by the MSC.</w:t>
      </w:r>
    </w:p>
    <w:p w14:paraId="40331C4D" w14:textId="77777777" w:rsidR="00B27CBD" w:rsidRDefault="00B27CBD">
      <w:pPr>
        <w:pStyle w:val="B1"/>
      </w:pPr>
      <w:r>
        <w:t>B.</w:t>
      </w:r>
      <w:r>
        <w:tab/>
        <w:t>CC.</w:t>
      </w:r>
    </w:p>
    <w:p w14:paraId="03D19F53" w14:textId="77777777" w:rsidR="00B27CBD" w:rsidRDefault="00B27CBD">
      <w:pPr>
        <w:pStyle w:val="Heading3"/>
      </w:pPr>
      <w:bookmarkStart w:id="842" w:name="_Toc509323295"/>
      <w:r>
        <w:t>E.3.1.8</w:t>
      </w:r>
      <w:r>
        <w:tab/>
        <w:t xml:space="preserve">Successful Land to </w:t>
      </w:r>
      <w:smartTag w:uri="urn:schemas-microsoft-com:office:smarttags" w:element="City">
        <w:smartTag w:uri="urn:schemas-microsoft-com:office:smarttags" w:element="place">
          <w:r>
            <w:t>Mobile</w:t>
          </w:r>
        </w:smartTag>
      </w:smartTag>
      <w:r>
        <w:t xml:space="preserve"> Calls</w:t>
      </w:r>
      <w:bookmarkEnd w:id="842"/>
    </w:p>
    <w:p w14:paraId="1BD9F577" w14:textId="77777777" w:rsidR="00B27CBD" w:rsidRDefault="00B27CBD">
      <w:pPr>
        <w:pStyle w:val="B1"/>
      </w:pPr>
      <w:r>
        <w:t>A.</w:t>
      </w:r>
      <w:r>
        <w:tab/>
        <w:t>This measurement provides the number of successful land to mobile calls.</w:t>
      </w:r>
    </w:p>
    <w:p w14:paraId="13AAA68E" w14:textId="77777777" w:rsidR="00B27CBD" w:rsidRDefault="00B27CBD">
      <w:pPr>
        <w:pStyle w:val="B1"/>
      </w:pPr>
      <w:r>
        <w:t>B.</w:t>
      </w:r>
      <w:r>
        <w:tab/>
        <w:t>CC.</w:t>
      </w:r>
    </w:p>
    <w:p w14:paraId="14C464A3" w14:textId="77777777" w:rsidR="00B27CBD" w:rsidRDefault="00B27CBD">
      <w:pPr>
        <w:pStyle w:val="Heading3"/>
      </w:pPr>
      <w:bookmarkStart w:id="843" w:name="_Toc509323296"/>
      <w:r>
        <w:t>E.3.1.9</w:t>
      </w:r>
      <w:r>
        <w:tab/>
        <w:t xml:space="preserve">Answered Land to </w:t>
      </w:r>
      <w:smartTag w:uri="urn:schemas-microsoft-com:office:smarttags" w:element="place">
        <w:r>
          <w:t>Mobile</w:t>
        </w:r>
      </w:smartTag>
      <w:r>
        <w:t xml:space="preserve"> Calls</w:t>
      </w:r>
      <w:bookmarkEnd w:id="843"/>
      <w:r>
        <w:t xml:space="preserve"> </w:t>
      </w:r>
    </w:p>
    <w:p w14:paraId="4D558CE4" w14:textId="77777777" w:rsidR="00B27CBD" w:rsidRDefault="00B27CBD">
      <w:pPr>
        <w:pStyle w:val="B1"/>
      </w:pPr>
      <w:r>
        <w:t>A.</w:t>
      </w:r>
      <w:r>
        <w:tab/>
        <w:t>This measurement indicates the number of answered land to mobile calls.</w:t>
      </w:r>
    </w:p>
    <w:p w14:paraId="660AF233" w14:textId="77777777" w:rsidR="00B27CBD" w:rsidRDefault="00B27CBD">
      <w:pPr>
        <w:pStyle w:val="B1"/>
      </w:pPr>
      <w:r>
        <w:t>B.</w:t>
      </w:r>
      <w:r>
        <w:tab/>
        <w:t>CC.</w:t>
      </w:r>
    </w:p>
    <w:p w14:paraId="4CFA7388" w14:textId="77777777" w:rsidR="00B27CBD" w:rsidRDefault="00B27CBD">
      <w:pPr>
        <w:pStyle w:val="Heading3"/>
      </w:pPr>
      <w:bookmarkStart w:id="844" w:name="_Toc509323297"/>
      <w:r>
        <w:t>E.3.1.10</w:t>
      </w:r>
      <w:r>
        <w:tab/>
        <w:t>Mean Holding Time of Calls</w:t>
      </w:r>
      <w:bookmarkEnd w:id="844"/>
    </w:p>
    <w:p w14:paraId="3F2EFC8D" w14:textId="77777777" w:rsidR="00B27CBD" w:rsidRDefault="00B27CBD">
      <w:pPr>
        <w:pStyle w:val="B1"/>
      </w:pPr>
      <w:r>
        <w:t>A.</w:t>
      </w:r>
      <w:r>
        <w:tab/>
        <w:t>This measurement provides the mean holding time of calls.</w:t>
      </w:r>
    </w:p>
    <w:p w14:paraId="089B8664" w14:textId="77777777" w:rsidR="00B27CBD" w:rsidRDefault="00B27CBD">
      <w:pPr>
        <w:pStyle w:val="B1"/>
      </w:pPr>
      <w:r>
        <w:t>B.</w:t>
      </w:r>
      <w:r>
        <w:tab/>
        <w:t>CC.</w:t>
      </w:r>
    </w:p>
    <w:p w14:paraId="517F63A6" w14:textId="77777777" w:rsidR="00B27CBD" w:rsidRDefault="00B27CBD">
      <w:pPr>
        <w:pStyle w:val="Heading2"/>
      </w:pPr>
      <w:bookmarkStart w:id="845" w:name="_Toc509323298"/>
      <w:r>
        <w:t>E.3.2</w:t>
      </w:r>
      <w:r>
        <w:tab/>
        <w:t>External HDO Measurement Function</w:t>
      </w:r>
      <w:bookmarkEnd w:id="845"/>
    </w:p>
    <w:p w14:paraId="1F1EAF6C" w14:textId="77777777" w:rsidR="00B27CBD" w:rsidRDefault="00B27CBD">
      <w:pPr>
        <w:keepLines/>
        <w:tabs>
          <w:tab w:val="left" w:pos="288"/>
          <w:tab w:val="left" w:pos="1418"/>
        </w:tabs>
        <w:ind w:left="567" w:hanging="567"/>
      </w:pPr>
      <w:r>
        <w:t>None.</w:t>
      </w:r>
    </w:p>
    <w:p w14:paraId="773C8D16" w14:textId="77777777" w:rsidR="00B27CBD" w:rsidRDefault="00B27CBD">
      <w:pPr>
        <w:pStyle w:val="Heading1"/>
      </w:pPr>
      <w:bookmarkStart w:id="846" w:name="_Toc509323299"/>
      <w:r>
        <w:t>E.4</w:t>
      </w:r>
      <w:r>
        <w:tab/>
        <w:t>Measurements related to the HLR</w:t>
      </w:r>
      <w:bookmarkEnd w:id="846"/>
    </w:p>
    <w:p w14:paraId="68FD7070" w14:textId="77777777" w:rsidR="00B27CBD" w:rsidRDefault="00B27CBD">
      <w:pPr>
        <w:pStyle w:val="Heading2"/>
      </w:pPr>
      <w:bookmarkStart w:id="847" w:name="_Toc509323300"/>
      <w:r>
        <w:t>E.4.1</w:t>
      </w:r>
      <w:r>
        <w:tab/>
        <w:t>HLR Measurement Function</w:t>
      </w:r>
      <w:bookmarkEnd w:id="847"/>
    </w:p>
    <w:p w14:paraId="5DCF64CF" w14:textId="77777777" w:rsidR="00B27CBD" w:rsidRDefault="00B27CBD">
      <w:pPr>
        <w:pStyle w:val="Heading3"/>
      </w:pPr>
      <w:bookmarkStart w:id="848" w:name="_Toc509323301"/>
      <w:r>
        <w:t>E.4.1.1</w:t>
      </w:r>
      <w:r>
        <w:tab/>
        <w:t>Instantaneous number of HLR subscribers</w:t>
      </w:r>
      <w:bookmarkEnd w:id="848"/>
      <w:r>
        <w:t xml:space="preserve"> </w:t>
      </w:r>
    </w:p>
    <w:p w14:paraId="785B3728" w14:textId="77777777" w:rsidR="00B27CBD" w:rsidRDefault="00B27CBD">
      <w:pPr>
        <w:pStyle w:val="B1"/>
      </w:pPr>
      <w:r>
        <w:t>A.</w:t>
      </w:r>
      <w:r>
        <w:tab/>
        <w:t>This measurement provides a running total of the number of subscribers for whom information is currently held the HLR.</w:t>
      </w:r>
    </w:p>
    <w:p w14:paraId="5E5FF131" w14:textId="77777777" w:rsidR="00B27CBD" w:rsidRDefault="00B27CBD">
      <w:pPr>
        <w:pStyle w:val="B1"/>
      </w:pPr>
      <w:r>
        <w:t>B.</w:t>
      </w:r>
      <w:r>
        <w:tab/>
        <w:t>SI.</w:t>
      </w:r>
    </w:p>
    <w:p w14:paraId="21B4C1CA" w14:textId="77777777" w:rsidR="00B27CBD" w:rsidRDefault="00B27CBD">
      <w:pPr>
        <w:pStyle w:val="Heading3"/>
      </w:pPr>
      <w:bookmarkStart w:id="849" w:name="_Toc509323302"/>
      <w:r>
        <w:t>E.4.1.2</w:t>
      </w:r>
      <w:r>
        <w:tab/>
        <w:t>Barred subscribers in the HLR</w:t>
      </w:r>
      <w:bookmarkEnd w:id="849"/>
    </w:p>
    <w:p w14:paraId="2E7B25D2" w14:textId="77777777" w:rsidR="00B27CBD" w:rsidRDefault="00B27CBD">
      <w:pPr>
        <w:pStyle w:val="B1"/>
      </w:pPr>
      <w:r>
        <w:t>A.</w:t>
      </w:r>
      <w:r>
        <w:tab/>
        <w:t>This measurement provides the number of barred subscribers in the HLR.</w:t>
      </w:r>
    </w:p>
    <w:p w14:paraId="4566AF0C" w14:textId="77777777" w:rsidR="00B27CBD" w:rsidRDefault="00B27CBD">
      <w:pPr>
        <w:pStyle w:val="B1"/>
        <w:rPr>
          <w:lang w:val="fr-FR"/>
        </w:rPr>
      </w:pPr>
      <w:r>
        <w:rPr>
          <w:lang w:val="fr-FR"/>
        </w:rPr>
        <w:t>B.</w:t>
      </w:r>
      <w:r>
        <w:rPr>
          <w:lang w:val="fr-FR"/>
        </w:rPr>
        <w:tab/>
        <w:t>SI.</w:t>
      </w:r>
    </w:p>
    <w:p w14:paraId="0F563D53" w14:textId="77777777" w:rsidR="00B27CBD" w:rsidRDefault="00B27CBD">
      <w:pPr>
        <w:pStyle w:val="Heading3"/>
        <w:rPr>
          <w:lang w:val="fr-FR"/>
        </w:rPr>
      </w:pPr>
      <w:bookmarkStart w:id="850" w:name="_Toc509323303"/>
      <w:r>
        <w:rPr>
          <w:lang w:val="fr-FR"/>
        </w:rPr>
        <w:t>E.4.1.3</w:t>
      </w:r>
      <w:r>
        <w:rPr>
          <w:lang w:val="fr-FR"/>
        </w:rPr>
        <w:tab/>
        <w:t>Bearer service indication</w:t>
      </w:r>
      <w:bookmarkEnd w:id="850"/>
    </w:p>
    <w:p w14:paraId="7A7B4415" w14:textId="77777777" w:rsidR="00B27CBD" w:rsidRDefault="00B27CBD">
      <w:pPr>
        <w:pStyle w:val="B1"/>
      </w:pPr>
      <w:r>
        <w:t>A.</w:t>
      </w:r>
      <w:r>
        <w:tab/>
        <w:t>This measurement provides the number of subscribers with the specified bearer service.</w:t>
      </w:r>
    </w:p>
    <w:p w14:paraId="65EFDCE7" w14:textId="77777777" w:rsidR="00B27CBD" w:rsidRDefault="00B27CBD">
      <w:pPr>
        <w:pStyle w:val="B1"/>
      </w:pPr>
      <w:r>
        <w:t>B.</w:t>
      </w:r>
      <w:r>
        <w:tab/>
        <w:t>CC.</w:t>
      </w:r>
    </w:p>
    <w:p w14:paraId="3DFA6CC0" w14:textId="77777777" w:rsidR="00B27CBD" w:rsidRDefault="00B27CBD">
      <w:pPr>
        <w:pStyle w:val="Heading3"/>
      </w:pPr>
      <w:bookmarkStart w:id="851" w:name="_Toc509323304"/>
      <w:r>
        <w:t>E.4.1.4</w:t>
      </w:r>
      <w:r>
        <w:tab/>
        <w:t>SS operation indication</w:t>
      </w:r>
      <w:bookmarkEnd w:id="851"/>
    </w:p>
    <w:p w14:paraId="4B2ACBA1" w14:textId="77777777" w:rsidR="00B27CBD" w:rsidRDefault="00B27CBD">
      <w:pPr>
        <w:pStyle w:val="B1"/>
      </w:pPr>
      <w:r>
        <w:t>A.</w:t>
      </w:r>
      <w:r>
        <w:tab/>
        <w:t>This measurement provides the number of subscribers with the specified SS operation.</w:t>
      </w:r>
    </w:p>
    <w:p w14:paraId="43D2BD13" w14:textId="77777777" w:rsidR="00B27CBD" w:rsidRDefault="00B27CBD">
      <w:pPr>
        <w:pStyle w:val="B1"/>
      </w:pPr>
      <w:r>
        <w:t>B.</w:t>
      </w:r>
      <w:r>
        <w:tab/>
        <w:t>CC.</w:t>
      </w:r>
    </w:p>
    <w:p w14:paraId="06AC56BA" w14:textId="77777777" w:rsidR="00B27CBD" w:rsidRDefault="00B27CBD">
      <w:pPr>
        <w:pStyle w:val="Heading3"/>
      </w:pPr>
      <w:bookmarkStart w:id="852" w:name="_Toc509323305"/>
      <w:r>
        <w:t>E.4.1.5</w:t>
      </w:r>
      <w:r>
        <w:tab/>
        <w:t>Attempted requests for Authentication sets from the AUC by the HLR</w:t>
      </w:r>
      <w:bookmarkEnd w:id="852"/>
    </w:p>
    <w:p w14:paraId="1C87C25D" w14:textId="77777777" w:rsidR="00B27CBD" w:rsidRDefault="00B27CBD">
      <w:pPr>
        <w:pStyle w:val="B1"/>
      </w:pPr>
      <w:r>
        <w:t>A.</w:t>
      </w:r>
      <w:r>
        <w:tab/>
        <w:t>This measurement counts the number of triplets requested from the AUC by the HLR.</w:t>
      </w:r>
    </w:p>
    <w:p w14:paraId="1F382462" w14:textId="77777777" w:rsidR="00B27CBD" w:rsidRDefault="00B27CBD">
      <w:pPr>
        <w:pStyle w:val="B1"/>
      </w:pPr>
      <w:r>
        <w:t>B.</w:t>
      </w:r>
      <w:r>
        <w:tab/>
        <w:t>CC.</w:t>
      </w:r>
    </w:p>
    <w:p w14:paraId="47D878BA" w14:textId="77777777" w:rsidR="00B27CBD" w:rsidRDefault="00B27CBD">
      <w:pPr>
        <w:pStyle w:val="Heading3"/>
      </w:pPr>
      <w:bookmarkStart w:id="853" w:name="_Toc509323306"/>
      <w:r>
        <w:t>E.4.1.6</w:t>
      </w:r>
      <w:r>
        <w:tab/>
        <w:t>Successful returned Authentication sets from the AUC to the HLR</w:t>
      </w:r>
      <w:bookmarkEnd w:id="853"/>
    </w:p>
    <w:p w14:paraId="569C4917" w14:textId="77777777" w:rsidR="00B27CBD" w:rsidRDefault="00B27CBD">
      <w:pPr>
        <w:pStyle w:val="B1"/>
        <w:keepNext/>
      </w:pPr>
      <w:r>
        <w:t>A.</w:t>
      </w:r>
      <w:r>
        <w:tab/>
        <w:t>This measurement counts the successfully returned triplets from the AUC to the HLR.</w:t>
      </w:r>
    </w:p>
    <w:p w14:paraId="44ACE92C" w14:textId="77777777" w:rsidR="00B27CBD" w:rsidRDefault="00B27CBD">
      <w:pPr>
        <w:pStyle w:val="B1"/>
        <w:keepNext/>
      </w:pPr>
      <w:r>
        <w:t>B.</w:t>
      </w:r>
      <w:r>
        <w:tab/>
        <w:t>CC.</w:t>
      </w:r>
    </w:p>
    <w:p w14:paraId="387A1374" w14:textId="77777777" w:rsidR="00B27CBD" w:rsidRDefault="00B27CBD">
      <w:pPr>
        <w:pStyle w:val="Heading1"/>
      </w:pPr>
      <w:bookmarkStart w:id="854" w:name="_Toc509323307"/>
      <w:r>
        <w:t>E.5</w:t>
      </w:r>
      <w:r>
        <w:tab/>
        <w:t>Measurements related to the VLR</w:t>
      </w:r>
      <w:bookmarkEnd w:id="854"/>
    </w:p>
    <w:p w14:paraId="3E491425" w14:textId="77777777" w:rsidR="00B27CBD" w:rsidRDefault="00B27CBD">
      <w:pPr>
        <w:pStyle w:val="Heading2"/>
      </w:pPr>
      <w:bookmarkStart w:id="855" w:name="_Toc509323308"/>
      <w:r>
        <w:t>E.5.1</w:t>
      </w:r>
      <w:r>
        <w:tab/>
        <w:t>VLR Measurement Function</w:t>
      </w:r>
      <w:bookmarkEnd w:id="855"/>
    </w:p>
    <w:p w14:paraId="1496A277" w14:textId="77777777" w:rsidR="00B27CBD" w:rsidRDefault="00B27CBD">
      <w:pPr>
        <w:pStyle w:val="Heading3"/>
      </w:pPr>
      <w:bookmarkStart w:id="856" w:name="_Toc509323309"/>
      <w:r>
        <w:t>E.5.1.1</w:t>
      </w:r>
      <w:r>
        <w:tab/>
        <w:t>Subscribers from other PLMNs registered in the VLR</w:t>
      </w:r>
      <w:bookmarkEnd w:id="856"/>
    </w:p>
    <w:p w14:paraId="71E36C98" w14:textId="77777777" w:rsidR="00B27CBD" w:rsidRDefault="00B27CBD">
      <w:pPr>
        <w:pStyle w:val="B1"/>
      </w:pPr>
      <w:r>
        <w:t>A.</w:t>
      </w:r>
      <w:r>
        <w:tab/>
        <w:t>This measurement provides the number of subscribers of other PLMNs registered in the VLR.</w:t>
      </w:r>
    </w:p>
    <w:p w14:paraId="3CC9FA5B" w14:textId="77777777" w:rsidR="00B27CBD" w:rsidRDefault="00B27CBD">
      <w:pPr>
        <w:pStyle w:val="B1"/>
      </w:pPr>
      <w:r>
        <w:t>B.</w:t>
      </w:r>
      <w:r>
        <w:tab/>
        <w:t>SI.</w:t>
      </w:r>
    </w:p>
    <w:p w14:paraId="2B9647B5" w14:textId="77777777" w:rsidR="00B27CBD" w:rsidRDefault="00B27CBD">
      <w:pPr>
        <w:pStyle w:val="Heading3"/>
      </w:pPr>
      <w:bookmarkStart w:id="857" w:name="_Toc509323310"/>
      <w:r>
        <w:t>E.5.1.2</w:t>
      </w:r>
      <w:r>
        <w:tab/>
        <w:t>Number of roamers in the VLR</w:t>
      </w:r>
      <w:bookmarkEnd w:id="857"/>
    </w:p>
    <w:p w14:paraId="3F49ABA4" w14:textId="77777777" w:rsidR="00B27CBD" w:rsidRDefault="00B27CBD">
      <w:pPr>
        <w:pStyle w:val="B1"/>
      </w:pPr>
      <w:r>
        <w:t>A.</w:t>
      </w:r>
      <w:r>
        <w:tab/>
        <w:t>This measurement provides the number of roamers which are registered in the VLR.</w:t>
      </w:r>
    </w:p>
    <w:p w14:paraId="084A97F6" w14:textId="77777777" w:rsidR="00B27CBD" w:rsidRDefault="00B27CBD">
      <w:pPr>
        <w:pStyle w:val="B1"/>
      </w:pPr>
      <w:r>
        <w:t>B.</w:t>
      </w:r>
      <w:r>
        <w:tab/>
        <w:t>SI.</w:t>
      </w:r>
    </w:p>
    <w:p w14:paraId="30B462A1" w14:textId="77777777" w:rsidR="00B27CBD" w:rsidRDefault="00B27CBD">
      <w:pPr>
        <w:pStyle w:val="Heading1"/>
      </w:pPr>
      <w:bookmarkStart w:id="858" w:name="_Toc509323311"/>
      <w:r>
        <w:t>E.6</w:t>
      </w:r>
      <w:r>
        <w:tab/>
        <w:t>Measurements related to the EIR</w:t>
      </w:r>
      <w:bookmarkEnd w:id="858"/>
    </w:p>
    <w:p w14:paraId="13387F0D" w14:textId="77777777" w:rsidR="00B27CBD" w:rsidRDefault="00B27CBD">
      <w:pPr>
        <w:keepLines/>
        <w:tabs>
          <w:tab w:val="left" w:pos="288"/>
        </w:tabs>
        <w:ind w:left="567" w:hanging="567"/>
      </w:pPr>
      <w:r>
        <w:t>None.</w:t>
      </w:r>
    </w:p>
    <w:p w14:paraId="796ED0EA" w14:textId="77777777" w:rsidR="00B27CBD" w:rsidRDefault="00B27CBD">
      <w:pPr>
        <w:pStyle w:val="Heading1"/>
      </w:pPr>
      <w:bookmarkStart w:id="859" w:name="_Toc509323312"/>
      <w:r>
        <w:t>E.7</w:t>
      </w:r>
      <w:r>
        <w:tab/>
        <w:t>Measurements related to the SMS-IWMSC/GMSC</w:t>
      </w:r>
      <w:bookmarkEnd w:id="859"/>
    </w:p>
    <w:p w14:paraId="2B518DE1" w14:textId="77777777" w:rsidR="00B27CBD" w:rsidRDefault="00B27CBD">
      <w:pPr>
        <w:keepLines/>
        <w:tabs>
          <w:tab w:val="left" w:pos="288"/>
        </w:tabs>
        <w:ind w:left="567" w:hanging="567"/>
      </w:pPr>
      <w:r>
        <w:t>None.</w:t>
      </w:r>
    </w:p>
    <w:p w14:paraId="72BCC7BA" w14:textId="77777777" w:rsidR="00B27CBD" w:rsidRDefault="00B27CBD">
      <w:pPr>
        <w:pStyle w:val="Heading1"/>
      </w:pPr>
      <w:bookmarkStart w:id="860" w:name="_Toc509323313"/>
      <w:r>
        <w:t>E.8</w:t>
      </w:r>
      <w:r>
        <w:tab/>
        <w:t>Performance Measurements on non-specific GSM Objects</w:t>
      </w:r>
      <w:bookmarkEnd w:id="860"/>
    </w:p>
    <w:p w14:paraId="4F47265A" w14:textId="77777777" w:rsidR="00B27CBD" w:rsidRDefault="00B27CBD">
      <w:pPr>
        <w:pStyle w:val="Heading2"/>
      </w:pPr>
      <w:bookmarkStart w:id="861" w:name="_Toc509323314"/>
      <w:r>
        <w:t>E.8.1</w:t>
      </w:r>
      <w:r>
        <w:tab/>
        <w:t>Measurements related to a PCM system</w:t>
      </w:r>
      <w:bookmarkEnd w:id="861"/>
    </w:p>
    <w:p w14:paraId="7797273B" w14:textId="77777777" w:rsidR="00B27CBD" w:rsidRDefault="00B27CBD">
      <w:r>
        <w:t>According to ITU-T Recommendation Q.79x.</w:t>
      </w:r>
    </w:p>
    <w:p w14:paraId="7CC8E8C8" w14:textId="77777777" w:rsidR="00B27CBD" w:rsidRDefault="00B27CBD">
      <w:pPr>
        <w:pStyle w:val="Heading2"/>
      </w:pPr>
      <w:bookmarkStart w:id="862" w:name="_Toc509323315"/>
      <w:r>
        <w:t>E.8.2</w:t>
      </w:r>
      <w:r>
        <w:tab/>
        <w:t>Measurements related to MTP</w:t>
      </w:r>
      <w:bookmarkEnd w:id="862"/>
    </w:p>
    <w:p w14:paraId="429745A7" w14:textId="77777777" w:rsidR="00B27CBD" w:rsidRDefault="00B27CBD">
      <w:r>
        <w:t>According to ITU-T Recommendation Q.79x.</w:t>
      </w:r>
    </w:p>
    <w:p w14:paraId="40580164" w14:textId="77777777" w:rsidR="00B27CBD" w:rsidRDefault="00B27CBD">
      <w:pPr>
        <w:pStyle w:val="Heading2"/>
      </w:pPr>
      <w:bookmarkStart w:id="863" w:name="_Toc509323316"/>
      <w:r>
        <w:t>E.8.3</w:t>
      </w:r>
      <w:r>
        <w:tab/>
        <w:t>Measurements related to SCCP and TCAP</w:t>
      </w:r>
      <w:bookmarkEnd w:id="863"/>
    </w:p>
    <w:p w14:paraId="0B3A3E7C" w14:textId="77777777" w:rsidR="00B27CBD" w:rsidRDefault="00B27CBD">
      <w:r>
        <w:t>According to ITU-T Recommendation Q.79x.</w:t>
      </w:r>
    </w:p>
    <w:p w14:paraId="547BD6C4" w14:textId="77777777" w:rsidR="00B27CBD" w:rsidRDefault="00B27CBD">
      <w:pPr>
        <w:pStyle w:val="Heading2"/>
      </w:pPr>
      <w:bookmarkStart w:id="864" w:name="_Toc509323317"/>
      <w:r>
        <w:t>E.8.4</w:t>
      </w:r>
      <w:r>
        <w:tab/>
        <w:t>Measurements related to ISUP</w:t>
      </w:r>
      <w:bookmarkEnd w:id="864"/>
    </w:p>
    <w:p w14:paraId="2DEAEE21" w14:textId="77777777" w:rsidR="00B27CBD" w:rsidRDefault="00B27CBD">
      <w:pPr>
        <w:keepLines/>
        <w:tabs>
          <w:tab w:val="left" w:pos="432"/>
        </w:tabs>
        <w:ind w:left="567" w:hanging="567"/>
      </w:pPr>
      <w:r>
        <w:t>According to ITU-T Recommendation Q.79x.</w:t>
      </w:r>
    </w:p>
    <w:p w14:paraId="28BE220F" w14:textId="77777777" w:rsidR="00B27CBD" w:rsidRDefault="00B27CBD">
      <w:pPr>
        <w:pStyle w:val="Heading2"/>
      </w:pPr>
      <w:bookmarkStart w:id="865" w:name="_Toc509323318"/>
      <w:r>
        <w:t>E.8.5</w:t>
      </w:r>
      <w:r>
        <w:tab/>
        <w:t>Measurements related to Internet Protocols</w:t>
      </w:r>
      <w:bookmarkEnd w:id="865"/>
      <w:r>
        <w:t xml:space="preserve"> </w:t>
      </w:r>
    </w:p>
    <w:p w14:paraId="212D6A86" w14:textId="77777777" w:rsidR="00B27CBD" w:rsidRDefault="00B27CBD">
      <w:pPr>
        <w:ind w:right="-2"/>
      </w:pPr>
      <w:r>
        <w:t>According to IETF RFC Recommendations.</w:t>
      </w:r>
    </w:p>
    <w:p w14:paraId="665C5EAF" w14:textId="77777777" w:rsidR="00B27CBD" w:rsidRDefault="00B27CBD">
      <w:pPr>
        <w:pStyle w:val="Heading8"/>
      </w:pPr>
      <w:r>
        <w:br w:type="page"/>
      </w:r>
      <w:bookmarkStart w:id="866" w:name="_Toc509323319"/>
      <w:r>
        <w:t>Annex F (informative):</w:t>
      </w:r>
      <w:r>
        <w:br/>
        <w:t>Index of Measurement Attribute Names</w:t>
      </w:r>
      <w:bookmarkEnd w:id="866"/>
    </w:p>
    <w:p w14:paraId="00A94EC6" w14:textId="77777777" w:rsidR="00B27CBD" w:rsidRDefault="00B27CBD">
      <w:pPr>
        <w:spacing w:line="240" w:lineRule="exact"/>
      </w:pPr>
      <w:r>
        <w:t>The measurement description (part D of annex B) provides for each measurement the equivalent measurement attribute name. This clause provides an index of all the attribute names which are used in annex B. This index is provided to enable the reader to forward or backward reference, these attributes in annex C.</w:t>
      </w:r>
    </w:p>
    <w:p w14:paraId="7A3FA452" w14:textId="77777777" w:rsidR="00B27CBD" w:rsidRDefault="00B27CBD">
      <w:pPr>
        <w:pStyle w:val="Index1"/>
        <w:rPr>
          <w:b/>
        </w:rPr>
      </w:pPr>
      <w:r>
        <w:rPr>
          <w:b/>
        </w:rPr>
        <w:t>Measurement Attribute Name:</w:t>
      </w:r>
      <w:r>
        <w:rPr>
          <w:b/>
        </w:rPr>
        <w:tab/>
        <w:t>Page</w:t>
      </w:r>
    </w:p>
    <w:p w14:paraId="768FC5F0" w14:textId="77777777" w:rsidR="00B27CBD" w:rsidRDefault="00B27CBD">
      <w:pPr>
        <w:pStyle w:val="Index1"/>
      </w:pPr>
    </w:p>
    <w:p w14:paraId="04A98000" w14:textId="77777777" w:rsidR="00B27CBD" w:rsidRDefault="00B27CBD">
      <w:pPr>
        <w:pStyle w:val="Index1"/>
        <w:tabs>
          <w:tab w:val="right" w:leader="dot" w:pos="9631"/>
        </w:tabs>
        <w:rPr>
          <w:noProof/>
        </w:rPr>
      </w:pPr>
      <w:r>
        <w:fldChar w:fldCharType="begin"/>
      </w:r>
      <w:r>
        <w:instrText xml:space="preserve">INDEX </w:instrText>
      </w:r>
      <w:r>
        <w:fldChar w:fldCharType="separate"/>
      </w:r>
      <w:r>
        <w:rPr>
          <w:noProof/>
        </w:rPr>
        <w:t xml:space="preserve">allAvailableSDCCHAllocatedTime, </w:t>
      </w:r>
      <w:r>
        <w:rPr>
          <w:noProof/>
        </w:rPr>
        <w:tab/>
        <w:t>44</w:t>
      </w:r>
    </w:p>
    <w:p w14:paraId="75A0448E" w14:textId="77777777" w:rsidR="00B27CBD" w:rsidRDefault="00B27CBD">
      <w:pPr>
        <w:pStyle w:val="Index1"/>
        <w:tabs>
          <w:tab w:val="right" w:leader="dot" w:pos="9631"/>
        </w:tabs>
        <w:rPr>
          <w:noProof/>
        </w:rPr>
      </w:pPr>
      <w:r>
        <w:rPr>
          <w:noProof/>
        </w:rPr>
        <w:t xml:space="preserve">allAvailableTCHAllocatedTime, </w:t>
      </w:r>
      <w:r>
        <w:rPr>
          <w:noProof/>
        </w:rPr>
        <w:tab/>
        <w:t>42</w:t>
      </w:r>
    </w:p>
    <w:p w14:paraId="20730382" w14:textId="77777777" w:rsidR="00B27CBD" w:rsidRDefault="00B27CBD">
      <w:pPr>
        <w:pStyle w:val="Index1"/>
        <w:tabs>
          <w:tab w:val="right" w:leader="dot" w:pos="9631"/>
        </w:tabs>
        <w:rPr>
          <w:noProof/>
        </w:rPr>
      </w:pPr>
      <w:r>
        <w:rPr>
          <w:noProof/>
        </w:rPr>
        <w:t>ansMobileEmergencyCalls,</w:t>
      </w:r>
      <w:r>
        <w:rPr>
          <w:noProof/>
        </w:rPr>
        <w:tab/>
        <w:t>56</w:t>
      </w:r>
    </w:p>
    <w:p w14:paraId="775A58E2" w14:textId="77777777" w:rsidR="00B27CBD" w:rsidRDefault="00B27CBD">
      <w:pPr>
        <w:pStyle w:val="Index1"/>
        <w:tabs>
          <w:tab w:val="right" w:leader="dot" w:pos="9631"/>
        </w:tabs>
        <w:rPr>
          <w:noProof/>
        </w:rPr>
      </w:pPr>
      <w:r>
        <w:rPr>
          <w:noProof/>
        </w:rPr>
        <w:t xml:space="preserve">ansMobileOriginatingCalls, </w:t>
      </w:r>
      <w:r>
        <w:rPr>
          <w:noProof/>
        </w:rPr>
        <w:tab/>
        <w:t>54</w:t>
      </w:r>
    </w:p>
    <w:p w14:paraId="6010BAF4" w14:textId="77777777" w:rsidR="00B27CBD" w:rsidRDefault="00B27CBD">
      <w:pPr>
        <w:pStyle w:val="Index1"/>
        <w:tabs>
          <w:tab w:val="right" w:leader="dot" w:pos="9631"/>
        </w:tabs>
        <w:rPr>
          <w:noProof/>
        </w:rPr>
      </w:pPr>
      <w:r>
        <w:rPr>
          <w:noProof/>
        </w:rPr>
        <w:t xml:space="preserve">ansMobileTerminatingCalls, </w:t>
      </w:r>
      <w:r>
        <w:rPr>
          <w:noProof/>
        </w:rPr>
        <w:tab/>
        <w:t>55</w:t>
      </w:r>
    </w:p>
    <w:p w14:paraId="7CE10F5C" w14:textId="77777777" w:rsidR="00B27CBD" w:rsidRDefault="00B27CBD">
      <w:pPr>
        <w:pStyle w:val="Index1"/>
        <w:tabs>
          <w:tab w:val="right" w:leader="dot" w:pos="9631"/>
        </w:tabs>
        <w:rPr>
          <w:noProof/>
        </w:rPr>
      </w:pPr>
      <w:r>
        <w:rPr>
          <w:noProof/>
        </w:rPr>
        <w:t xml:space="preserve">arrivalOfVisitorsFromOtherPLMNs, </w:t>
      </w:r>
      <w:r>
        <w:rPr>
          <w:noProof/>
        </w:rPr>
        <w:tab/>
        <w:t>78</w:t>
      </w:r>
    </w:p>
    <w:p w14:paraId="61172BC3" w14:textId="77777777" w:rsidR="00B27CBD" w:rsidRDefault="00B27CBD">
      <w:pPr>
        <w:pStyle w:val="Index1"/>
        <w:tabs>
          <w:tab w:val="right" w:leader="dot" w:pos="9631"/>
        </w:tabs>
        <w:rPr>
          <w:noProof/>
        </w:rPr>
      </w:pPr>
      <w:r>
        <w:rPr>
          <w:noProof/>
        </w:rPr>
        <w:t xml:space="preserve">attAuthProcsInVLR, </w:t>
      </w:r>
      <w:r>
        <w:rPr>
          <w:noProof/>
        </w:rPr>
        <w:tab/>
        <w:t>77</w:t>
      </w:r>
    </w:p>
    <w:p w14:paraId="50F6D50B" w14:textId="77777777" w:rsidR="00B27CBD" w:rsidRDefault="00B27CBD">
      <w:pPr>
        <w:pStyle w:val="Index1"/>
        <w:tabs>
          <w:tab w:val="right" w:leader="dot" w:pos="9631"/>
        </w:tabs>
        <w:rPr>
          <w:noProof/>
        </w:rPr>
      </w:pPr>
      <w:r>
        <w:rPr>
          <w:noProof/>
        </w:rPr>
        <w:t xml:space="preserve">attCipheringModeControlProcs, </w:t>
      </w:r>
      <w:r>
        <w:rPr>
          <w:noProof/>
        </w:rPr>
        <w:tab/>
        <w:t>56</w:t>
      </w:r>
    </w:p>
    <w:p w14:paraId="2857F4D8" w14:textId="77777777" w:rsidR="00B27CBD" w:rsidRDefault="00B27CBD">
      <w:pPr>
        <w:pStyle w:val="Index1"/>
        <w:tabs>
          <w:tab w:val="right" w:leader="dot" w:pos="9631"/>
        </w:tabs>
        <w:rPr>
          <w:noProof/>
        </w:rPr>
      </w:pPr>
      <w:r>
        <w:rPr>
          <w:noProof/>
        </w:rPr>
        <w:t xml:space="preserve">attIdentificationReqToPVLRs, </w:t>
      </w:r>
      <w:r>
        <w:rPr>
          <w:noProof/>
        </w:rPr>
        <w:tab/>
        <w:t>74</w:t>
      </w:r>
    </w:p>
    <w:p w14:paraId="5158C0E2" w14:textId="77777777" w:rsidR="00B27CBD" w:rsidRDefault="00B27CBD">
      <w:pPr>
        <w:pStyle w:val="Index1"/>
        <w:tabs>
          <w:tab w:val="right" w:leader="dot" w:pos="9631"/>
        </w:tabs>
        <w:rPr>
          <w:noProof/>
        </w:rPr>
      </w:pPr>
      <w:r>
        <w:rPr>
          <w:noProof/>
        </w:rPr>
        <w:t xml:space="preserve">attImmediateAssingProcs, </w:t>
      </w:r>
      <w:r>
        <w:rPr>
          <w:noProof/>
        </w:rPr>
        <w:tab/>
        <w:t>38</w:t>
      </w:r>
    </w:p>
    <w:p w14:paraId="54EC83B4" w14:textId="77777777" w:rsidR="00B27CBD" w:rsidRDefault="00B27CBD">
      <w:pPr>
        <w:pStyle w:val="Index1"/>
        <w:tabs>
          <w:tab w:val="right" w:leader="dot" w:pos="9631"/>
        </w:tabs>
        <w:rPr>
          <w:noProof/>
        </w:rPr>
      </w:pPr>
      <w:r>
        <w:rPr>
          <w:noProof/>
        </w:rPr>
        <w:t xml:space="preserve">attImmediateAssingProcsPerBSC, </w:t>
      </w:r>
      <w:r>
        <w:rPr>
          <w:noProof/>
        </w:rPr>
        <w:tab/>
        <w:t>34</w:t>
      </w:r>
    </w:p>
    <w:p w14:paraId="108575EC" w14:textId="77777777" w:rsidR="00B27CBD" w:rsidRDefault="00B27CBD">
      <w:pPr>
        <w:pStyle w:val="Index1"/>
        <w:tabs>
          <w:tab w:val="right" w:leader="dot" w:pos="9631"/>
        </w:tabs>
        <w:rPr>
          <w:noProof/>
        </w:rPr>
      </w:pPr>
      <w:r>
        <w:rPr>
          <w:noProof/>
        </w:rPr>
        <w:t xml:space="preserve">attImmediateAssingProcsPerCause, </w:t>
      </w:r>
      <w:r>
        <w:rPr>
          <w:noProof/>
        </w:rPr>
        <w:tab/>
        <w:t>38, 51</w:t>
      </w:r>
    </w:p>
    <w:p w14:paraId="6B0996EE" w14:textId="77777777" w:rsidR="00B27CBD" w:rsidRDefault="00B27CBD">
      <w:pPr>
        <w:pStyle w:val="Index1"/>
        <w:tabs>
          <w:tab w:val="right" w:leader="dot" w:pos="9631"/>
        </w:tabs>
        <w:rPr>
          <w:noProof/>
        </w:rPr>
      </w:pPr>
      <w:r>
        <w:rPr>
          <w:noProof/>
        </w:rPr>
        <w:t xml:space="preserve">attIncomingExternalIntraMSCHDOs, </w:t>
      </w:r>
      <w:r>
        <w:rPr>
          <w:noProof/>
        </w:rPr>
        <w:tab/>
        <w:t>62</w:t>
      </w:r>
    </w:p>
    <w:p w14:paraId="69F00B24" w14:textId="77777777" w:rsidR="00B27CBD" w:rsidRDefault="00B27CBD">
      <w:pPr>
        <w:pStyle w:val="Index1"/>
        <w:tabs>
          <w:tab w:val="right" w:leader="dot" w:pos="9631"/>
        </w:tabs>
        <w:rPr>
          <w:noProof/>
        </w:rPr>
      </w:pPr>
      <w:r>
        <w:rPr>
          <w:noProof/>
        </w:rPr>
        <w:t xml:space="preserve">attIncomingExternalIntraMSCHDOsPerOriginatingCell, </w:t>
      </w:r>
      <w:r>
        <w:rPr>
          <w:noProof/>
        </w:rPr>
        <w:tab/>
        <w:t>67</w:t>
      </w:r>
    </w:p>
    <w:p w14:paraId="38E84676" w14:textId="77777777" w:rsidR="00B27CBD" w:rsidRDefault="00B27CBD">
      <w:pPr>
        <w:pStyle w:val="Index1"/>
        <w:tabs>
          <w:tab w:val="right" w:leader="dot" w:pos="9631"/>
        </w:tabs>
        <w:rPr>
          <w:noProof/>
        </w:rPr>
      </w:pPr>
      <w:r>
        <w:rPr>
          <w:noProof/>
        </w:rPr>
        <w:t xml:space="preserve">attIncomingInterMSCHDOs, </w:t>
      </w:r>
      <w:r>
        <w:rPr>
          <w:noProof/>
        </w:rPr>
        <w:tab/>
        <w:t>63</w:t>
      </w:r>
    </w:p>
    <w:p w14:paraId="41E3E34D" w14:textId="77777777" w:rsidR="00B27CBD" w:rsidRDefault="00B27CBD">
      <w:pPr>
        <w:pStyle w:val="Index1"/>
        <w:tabs>
          <w:tab w:val="right" w:leader="dot" w:pos="9631"/>
        </w:tabs>
        <w:rPr>
          <w:noProof/>
        </w:rPr>
      </w:pPr>
      <w:r>
        <w:rPr>
          <w:noProof/>
        </w:rPr>
        <w:t xml:space="preserve">attIncomingInterMSCHDOsPerOriginatingCell, </w:t>
      </w:r>
      <w:r>
        <w:rPr>
          <w:noProof/>
        </w:rPr>
        <w:tab/>
        <w:t>68</w:t>
      </w:r>
    </w:p>
    <w:p w14:paraId="5E93D0EB" w14:textId="77777777" w:rsidR="00B27CBD" w:rsidRDefault="00B27CBD">
      <w:pPr>
        <w:pStyle w:val="Index1"/>
        <w:tabs>
          <w:tab w:val="right" w:leader="dot" w:pos="9631"/>
        </w:tabs>
        <w:rPr>
          <w:noProof/>
        </w:rPr>
      </w:pPr>
      <w:r>
        <w:rPr>
          <w:noProof/>
        </w:rPr>
        <w:t xml:space="preserve">attIncomingInternalInterCellHDOs, </w:t>
      </w:r>
      <w:r>
        <w:rPr>
          <w:noProof/>
        </w:rPr>
        <w:tab/>
        <w:t>46</w:t>
      </w:r>
    </w:p>
    <w:p w14:paraId="67C2C04E" w14:textId="77777777" w:rsidR="00B27CBD" w:rsidRDefault="00B27CBD">
      <w:pPr>
        <w:pStyle w:val="Index1"/>
        <w:tabs>
          <w:tab w:val="right" w:leader="dot" w:pos="9631"/>
        </w:tabs>
        <w:rPr>
          <w:noProof/>
        </w:rPr>
      </w:pPr>
      <w:r>
        <w:rPr>
          <w:noProof/>
        </w:rPr>
        <w:t xml:space="preserve">attIncomingInternalInterCellHDOsPerOriginatingCell, </w:t>
      </w:r>
      <w:r>
        <w:rPr>
          <w:noProof/>
        </w:rPr>
        <w:tab/>
        <w:t>52</w:t>
      </w:r>
    </w:p>
    <w:p w14:paraId="3558509F" w14:textId="77777777" w:rsidR="00B27CBD" w:rsidRDefault="00B27CBD">
      <w:pPr>
        <w:pStyle w:val="Index1"/>
        <w:tabs>
          <w:tab w:val="right" w:leader="dot" w:pos="9631"/>
        </w:tabs>
        <w:rPr>
          <w:noProof/>
        </w:rPr>
      </w:pPr>
      <w:r>
        <w:rPr>
          <w:noProof/>
        </w:rPr>
        <w:t xml:space="preserve">attInsertSubDataService, </w:t>
      </w:r>
      <w:r>
        <w:rPr>
          <w:noProof/>
        </w:rPr>
        <w:tab/>
        <w:t>70</w:t>
      </w:r>
    </w:p>
    <w:p w14:paraId="1819A6E6" w14:textId="77777777" w:rsidR="00B27CBD" w:rsidRDefault="00B27CBD">
      <w:pPr>
        <w:pStyle w:val="Index1"/>
        <w:tabs>
          <w:tab w:val="right" w:leader="dot" w:pos="9631"/>
        </w:tabs>
        <w:rPr>
          <w:noProof/>
        </w:rPr>
      </w:pPr>
      <w:r>
        <w:rPr>
          <w:noProof/>
        </w:rPr>
        <w:t xml:space="preserve">attInterrogationOfHLRsForRouting, </w:t>
      </w:r>
      <w:r>
        <w:rPr>
          <w:noProof/>
        </w:rPr>
        <w:tab/>
        <w:t>57</w:t>
      </w:r>
    </w:p>
    <w:p w14:paraId="2B2495CE" w14:textId="77777777" w:rsidR="00B27CBD" w:rsidRDefault="00B27CBD">
      <w:pPr>
        <w:pStyle w:val="Index1"/>
        <w:tabs>
          <w:tab w:val="right" w:leader="dot" w:pos="9631"/>
        </w:tabs>
        <w:rPr>
          <w:noProof/>
        </w:rPr>
      </w:pPr>
      <w:r>
        <w:rPr>
          <w:noProof/>
        </w:rPr>
        <w:t xml:space="preserve">attInterVLRLocationUpdates, </w:t>
      </w:r>
      <w:r>
        <w:rPr>
          <w:noProof/>
        </w:rPr>
        <w:tab/>
        <w:t>78</w:t>
      </w:r>
    </w:p>
    <w:p w14:paraId="3593C7EB" w14:textId="77777777" w:rsidR="00B27CBD" w:rsidRDefault="00B27CBD">
      <w:pPr>
        <w:pStyle w:val="Index1"/>
        <w:tabs>
          <w:tab w:val="right" w:leader="dot" w:pos="9631"/>
        </w:tabs>
        <w:rPr>
          <w:noProof/>
        </w:rPr>
      </w:pPr>
      <w:r>
        <w:rPr>
          <w:noProof/>
        </w:rPr>
        <w:t xml:space="preserve">attIntraVLRLocationUpdates, </w:t>
      </w:r>
      <w:r>
        <w:rPr>
          <w:noProof/>
        </w:rPr>
        <w:tab/>
        <w:t>77</w:t>
      </w:r>
    </w:p>
    <w:p w14:paraId="0169522D" w14:textId="77777777" w:rsidR="00B27CBD" w:rsidRDefault="00B27CBD">
      <w:pPr>
        <w:pStyle w:val="Index1"/>
        <w:tabs>
          <w:tab w:val="right" w:leader="dot" w:pos="9631"/>
        </w:tabs>
        <w:rPr>
          <w:noProof/>
        </w:rPr>
      </w:pPr>
      <w:r>
        <w:rPr>
          <w:noProof/>
        </w:rPr>
        <w:t xml:space="preserve">attLocationUpdate, </w:t>
      </w:r>
      <w:r>
        <w:rPr>
          <w:noProof/>
        </w:rPr>
        <w:tab/>
        <w:t>71</w:t>
      </w:r>
    </w:p>
    <w:p w14:paraId="4082269E" w14:textId="77777777" w:rsidR="00B27CBD" w:rsidRDefault="00B27CBD">
      <w:pPr>
        <w:pStyle w:val="Index1"/>
        <w:tabs>
          <w:tab w:val="right" w:leader="dot" w:pos="9631"/>
        </w:tabs>
        <w:rPr>
          <w:noProof/>
        </w:rPr>
      </w:pPr>
      <w:r>
        <w:rPr>
          <w:noProof/>
        </w:rPr>
        <w:t xml:space="preserve">attMobileEmergencyCalls, </w:t>
      </w:r>
      <w:r>
        <w:rPr>
          <w:noProof/>
        </w:rPr>
        <w:tab/>
        <w:t>55</w:t>
      </w:r>
    </w:p>
    <w:p w14:paraId="5C1063EC" w14:textId="77777777" w:rsidR="00B27CBD" w:rsidRDefault="00B27CBD">
      <w:pPr>
        <w:pStyle w:val="Index1"/>
        <w:tabs>
          <w:tab w:val="right" w:leader="dot" w:pos="9631"/>
        </w:tabs>
        <w:rPr>
          <w:noProof/>
        </w:rPr>
      </w:pPr>
      <w:r>
        <w:rPr>
          <w:noProof/>
        </w:rPr>
        <w:t xml:space="preserve">attMobileOriginatingCalls, </w:t>
      </w:r>
      <w:r>
        <w:rPr>
          <w:noProof/>
        </w:rPr>
        <w:tab/>
        <w:t>54</w:t>
      </w:r>
    </w:p>
    <w:p w14:paraId="7BD648F2" w14:textId="77777777" w:rsidR="00B27CBD" w:rsidRDefault="00B27CBD">
      <w:pPr>
        <w:pStyle w:val="Index1"/>
        <w:tabs>
          <w:tab w:val="right" w:leader="dot" w:pos="9631"/>
        </w:tabs>
        <w:rPr>
          <w:noProof/>
        </w:rPr>
      </w:pPr>
      <w:r>
        <w:rPr>
          <w:noProof/>
        </w:rPr>
        <w:t xml:space="preserve">attMobileOriginatingSMForwardings, </w:t>
      </w:r>
      <w:r>
        <w:rPr>
          <w:noProof/>
        </w:rPr>
        <w:tab/>
        <w:t>80</w:t>
      </w:r>
    </w:p>
    <w:p w14:paraId="66B9618D" w14:textId="77777777" w:rsidR="00B27CBD" w:rsidRDefault="00B27CBD">
      <w:pPr>
        <w:pStyle w:val="Index1"/>
        <w:tabs>
          <w:tab w:val="right" w:leader="dot" w:pos="9631"/>
        </w:tabs>
        <w:rPr>
          <w:noProof/>
        </w:rPr>
      </w:pPr>
      <w:r>
        <w:rPr>
          <w:noProof/>
        </w:rPr>
        <w:t xml:space="preserve">attMobileTerminatingCalls, </w:t>
      </w:r>
      <w:r>
        <w:rPr>
          <w:noProof/>
        </w:rPr>
        <w:tab/>
        <w:t>55</w:t>
      </w:r>
    </w:p>
    <w:p w14:paraId="70E03EF4" w14:textId="77777777" w:rsidR="00B27CBD" w:rsidRDefault="00B27CBD">
      <w:pPr>
        <w:pStyle w:val="Index1"/>
        <w:tabs>
          <w:tab w:val="right" w:leader="dot" w:pos="9631"/>
        </w:tabs>
        <w:rPr>
          <w:noProof/>
        </w:rPr>
      </w:pPr>
      <w:r>
        <w:rPr>
          <w:noProof/>
        </w:rPr>
        <w:t xml:space="preserve">attMobileTerminatingSMForwardings, </w:t>
      </w:r>
      <w:r>
        <w:rPr>
          <w:noProof/>
        </w:rPr>
        <w:tab/>
        <w:t>81</w:t>
      </w:r>
    </w:p>
    <w:p w14:paraId="65DC0396" w14:textId="77777777" w:rsidR="00B27CBD" w:rsidRDefault="00B27CBD">
      <w:pPr>
        <w:pStyle w:val="Index1"/>
        <w:tabs>
          <w:tab w:val="right" w:leader="dot" w:pos="9631"/>
        </w:tabs>
        <w:rPr>
          <w:noProof/>
        </w:rPr>
      </w:pPr>
      <w:r>
        <w:rPr>
          <w:noProof/>
        </w:rPr>
        <w:t xml:space="preserve">attMSMemoryAvailableNotifications, </w:t>
      </w:r>
      <w:r>
        <w:rPr>
          <w:noProof/>
        </w:rPr>
        <w:tab/>
        <w:t>74</w:t>
      </w:r>
    </w:p>
    <w:p w14:paraId="44826F87" w14:textId="77777777" w:rsidR="00B27CBD" w:rsidRDefault="00B27CBD">
      <w:pPr>
        <w:pStyle w:val="Index1"/>
        <w:tabs>
          <w:tab w:val="right" w:leader="dot" w:pos="9631"/>
        </w:tabs>
        <w:rPr>
          <w:noProof/>
        </w:rPr>
      </w:pPr>
      <w:r>
        <w:rPr>
          <w:noProof/>
        </w:rPr>
        <w:t xml:space="preserve">attNbrOfSendAlerts, </w:t>
      </w:r>
      <w:r>
        <w:rPr>
          <w:noProof/>
        </w:rPr>
        <w:tab/>
        <w:t>73</w:t>
      </w:r>
    </w:p>
    <w:p w14:paraId="5AFD664F" w14:textId="77777777" w:rsidR="00B27CBD" w:rsidRDefault="00B27CBD">
      <w:pPr>
        <w:pStyle w:val="Index1"/>
        <w:tabs>
          <w:tab w:val="right" w:leader="dot" w:pos="9631"/>
        </w:tabs>
        <w:rPr>
          <w:noProof/>
        </w:rPr>
      </w:pPr>
      <w:r>
        <w:rPr>
          <w:noProof/>
        </w:rPr>
        <w:t xml:space="preserve">attOpForMobileOriginatingPointToPointSMs, </w:t>
      </w:r>
      <w:r>
        <w:rPr>
          <w:noProof/>
        </w:rPr>
        <w:tab/>
        <w:t>58</w:t>
      </w:r>
    </w:p>
    <w:p w14:paraId="464ABD7D" w14:textId="77777777" w:rsidR="00B27CBD" w:rsidRDefault="00B27CBD">
      <w:pPr>
        <w:pStyle w:val="Index1"/>
        <w:tabs>
          <w:tab w:val="right" w:leader="dot" w:pos="9631"/>
        </w:tabs>
        <w:rPr>
          <w:noProof/>
        </w:rPr>
      </w:pPr>
      <w:r>
        <w:rPr>
          <w:noProof/>
        </w:rPr>
        <w:t xml:space="preserve">attOpForMobileTerminatingPointToPointSMs, </w:t>
      </w:r>
      <w:r>
        <w:rPr>
          <w:noProof/>
        </w:rPr>
        <w:tab/>
        <w:t>58</w:t>
      </w:r>
    </w:p>
    <w:p w14:paraId="3C54479E" w14:textId="77777777" w:rsidR="00B27CBD" w:rsidRDefault="00B27CBD">
      <w:pPr>
        <w:pStyle w:val="Index1"/>
        <w:tabs>
          <w:tab w:val="right" w:leader="dot" w:pos="9631"/>
        </w:tabs>
        <w:rPr>
          <w:noProof/>
        </w:rPr>
      </w:pPr>
      <w:r>
        <w:rPr>
          <w:noProof/>
        </w:rPr>
        <w:t xml:space="preserve">attOutgoingExternalIntraMSCHDOs, </w:t>
      </w:r>
      <w:r>
        <w:rPr>
          <w:noProof/>
        </w:rPr>
        <w:tab/>
        <w:t>63</w:t>
      </w:r>
    </w:p>
    <w:p w14:paraId="084C3EC3" w14:textId="77777777" w:rsidR="00B27CBD" w:rsidRDefault="00B27CBD">
      <w:pPr>
        <w:pStyle w:val="Index1"/>
        <w:tabs>
          <w:tab w:val="right" w:leader="dot" w:pos="9631"/>
        </w:tabs>
        <w:rPr>
          <w:noProof/>
        </w:rPr>
      </w:pPr>
      <w:r>
        <w:rPr>
          <w:noProof/>
        </w:rPr>
        <w:t xml:space="preserve">attOutgoingExternalIntraMSCHDOsPerTargetCell, </w:t>
      </w:r>
      <w:r>
        <w:rPr>
          <w:noProof/>
        </w:rPr>
        <w:tab/>
        <w:t>67</w:t>
      </w:r>
    </w:p>
    <w:p w14:paraId="70106174" w14:textId="77777777" w:rsidR="00B27CBD" w:rsidRDefault="00B27CBD">
      <w:pPr>
        <w:pStyle w:val="Index1"/>
        <w:tabs>
          <w:tab w:val="right" w:leader="dot" w:pos="9631"/>
        </w:tabs>
        <w:rPr>
          <w:noProof/>
        </w:rPr>
      </w:pPr>
      <w:r>
        <w:rPr>
          <w:noProof/>
        </w:rPr>
        <w:t xml:space="preserve">attOutgoingInterMSCHDOs, </w:t>
      </w:r>
      <w:r>
        <w:rPr>
          <w:noProof/>
        </w:rPr>
        <w:tab/>
        <w:t>64</w:t>
      </w:r>
    </w:p>
    <w:p w14:paraId="3F779C32" w14:textId="77777777" w:rsidR="00B27CBD" w:rsidRDefault="00B27CBD">
      <w:pPr>
        <w:pStyle w:val="Index1"/>
        <w:tabs>
          <w:tab w:val="right" w:leader="dot" w:pos="9631"/>
        </w:tabs>
        <w:rPr>
          <w:noProof/>
        </w:rPr>
      </w:pPr>
      <w:r>
        <w:rPr>
          <w:noProof/>
        </w:rPr>
        <w:t xml:space="preserve">attOutgoingInterMSCHDOsPerTargetCell, </w:t>
      </w:r>
      <w:r>
        <w:rPr>
          <w:noProof/>
        </w:rPr>
        <w:tab/>
        <w:t>68</w:t>
      </w:r>
    </w:p>
    <w:p w14:paraId="6AB00A25" w14:textId="77777777" w:rsidR="00B27CBD" w:rsidRDefault="00B27CBD">
      <w:pPr>
        <w:pStyle w:val="Index1"/>
        <w:tabs>
          <w:tab w:val="right" w:leader="dot" w:pos="9631"/>
        </w:tabs>
        <w:rPr>
          <w:noProof/>
        </w:rPr>
      </w:pPr>
      <w:r>
        <w:rPr>
          <w:noProof/>
        </w:rPr>
        <w:t xml:space="preserve">attOutgoingInternalInterCellHDOs, </w:t>
      </w:r>
      <w:r>
        <w:rPr>
          <w:noProof/>
        </w:rPr>
        <w:tab/>
        <w:t>46</w:t>
      </w:r>
    </w:p>
    <w:p w14:paraId="7E82216D" w14:textId="77777777" w:rsidR="00B27CBD" w:rsidRDefault="00B27CBD">
      <w:pPr>
        <w:pStyle w:val="Index1"/>
        <w:tabs>
          <w:tab w:val="right" w:leader="dot" w:pos="9631"/>
        </w:tabs>
        <w:rPr>
          <w:noProof/>
        </w:rPr>
      </w:pPr>
      <w:r>
        <w:rPr>
          <w:noProof/>
        </w:rPr>
        <w:t xml:space="preserve">attOutgoingInternalInterCellHDOsPerTargetCell, </w:t>
      </w:r>
      <w:r>
        <w:rPr>
          <w:noProof/>
        </w:rPr>
        <w:tab/>
        <w:t>53</w:t>
      </w:r>
    </w:p>
    <w:p w14:paraId="614959B1" w14:textId="77777777" w:rsidR="00B27CBD" w:rsidRDefault="00B27CBD">
      <w:pPr>
        <w:pStyle w:val="Index1"/>
        <w:tabs>
          <w:tab w:val="right" w:leader="dot" w:pos="9631"/>
        </w:tabs>
        <w:rPr>
          <w:noProof/>
        </w:rPr>
      </w:pPr>
      <w:r>
        <w:rPr>
          <w:noProof/>
        </w:rPr>
        <w:t xml:space="preserve">attPageReqs, </w:t>
      </w:r>
      <w:r>
        <w:rPr>
          <w:noProof/>
        </w:rPr>
        <w:tab/>
        <w:t>75</w:t>
      </w:r>
    </w:p>
    <w:p w14:paraId="5602C852" w14:textId="77777777" w:rsidR="00B27CBD" w:rsidRDefault="00B27CBD">
      <w:pPr>
        <w:pStyle w:val="Index1"/>
        <w:tabs>
          <w:tab w:val="right" w:leader="dot" w:pos="9631"/>
        </w:tabs>
        <w:rPr>
          <w:noProof/>
        </w:rPr>
      </w:pPr>
      <w:r>
        <w:rPr>
          <w:noProof/>
        </w:rPr>
        <w:t xml:space="preserve">attPageReqsPerLocationArea, </w:t>
      </w:r>
      <w:r>
        <w:rPr>
          <w:noProof/>
        </w:rPr>
        <w:tab/>
        <w:t>75</w:t>
      </w:r>
    </w:p>
    <w:p w14:paraId="43CBD6A5" w14:textId="77777777" w:rsidR="00B27CBD" w:rsidRDefault="00B27CBD">
      <w:pPr>
        <w:pStyle w:val="Index1"/>
        <w:tabs>
          <w:tab w:val="right" w:leader="dot" w:pos="9631"/>
        </w:tabs>
        <w:rPr>
          <w:noProof/>
        </w:rPr>
      </w:pPr>
      <w:r>
        <w:rPr>
          <w:noProof/>
        </w:rPr>
        <w:t xml:space="preserve">attReqForAuthSetsReceivedByHLR, </w:t>
      </w:r>
      <w:r>
        <w:rPr>
          <w:noProof/>
        </w:rPr>
        <w:tab/>
        <w:t>69</w:t>
      </w:r>
    </w:p>
    <w:p w14:paraId="7DF63E25" w14:textId="77777777" w:rsidR="00B27CBD" w:rsidRDefault="00B27CBD">
      <w:pPr>
        <w:pStyle w:val="Index1"/>
        <w:tabs>
          <w:tab w:val="right" w:leader="dot" w:pos="9631"/>
        </w:tabs>
        <w:rPr>
          <w:noProof/>
        </w:rPr>
      </w:pPr>
      <w:r>
        <w:rPr>
          <w:noProof/>
        </w:rPr>
        <w:t xml:space="preserve">attReqForAuthSetsSentToHLR, </w:t>
      </w:r>
      <w:r>
        <w:rPr>
          <w:noProof/>
        </w:rPr>
        <w:tab/>
        <w:t>76</w:t>
      </w:r>
    </w:p>
    <w:p w14:paraId="6ABB1936" w14:textId="77777777" w:rsidR="00B27CBD" w:rsidRDefault="00B27CBD">
      <w:pPr>
        <w:pStyle w:val="Index1"/>
        <w:tabs>
          <w:tab w:val="right" w:leader="dot" w:pos="9631"/>
        </w:tabs>
        <w:rPr>
          <w:noProof/>
        </w:rPr>
      </w:pPr>
      <w:r>
        <w:rPr>
          <w:noProof/>
        </w:rPr>
        <w:t xml:space="preserve">attReqForMSRN, </w:t>
      </w:r>
      <w:r>
        <w:rPr>
          <w:noProof/>
        </w:rPr>
        <w:tab/>
        <w:t>73</w:t>
      </w:r>
    </w:p>
    <w:p w14:paraId="26C30B8E" w14:textId="77777777" w:rsidR="00B27CBD" w:rsidRDefault="00B27CBD">
      <w:pPr>
        <w:pStyle w:val="Index1"/>
        <w:tabs>
          <w:tab w:val="right" w:leader="dot" w:pos="9631"/>
        </w:tabs>
        <w:rPr>
          <w:noProof/>
        </w:rPr>
      </w:pPr>
      <w:r>
        <w:rPr>
          <w:noProof/>
        </w:rPr>
        <w:t xml:space="preserve">attReqForSMRoutingInfo, </w:t>
      </w:r>
      <w:r>
        <w:rPr>
          <w:noProof/>
        </w:rPr>
        <w:tab/>
        <w:t>72</w:t>
      </w:r>
    </w:p>
    <w:p w14:paraId="239EFF62" w14:textId="77777777" w:rsidR="00B27CBD" w:rsidRDefault="00B27CBD">
      <w:pPr>
        <w:pStyle w:val="Index1"/>
        <w:tabs>
          <w:tab w:val="right" w:leader="dot" w:pos="9631"/>
        </w:tabs>
        <w:rPr>
          <w:noProof/>
        </w:rPr>
      </w:pPr>
      <w:r>
        <w:rPr>
          <w:noProof/>
        </w:rPr>
        <w:t xml:space="preserve">attSDCCHSeizuresMeetingSDCCHBlockedState, </w:t>
      </w:r>
      <w:r>
        <w:rPr>
          <w:noProof/>
        </w:rPr>
        <w:tab/>
        <w:t>44</w:t>
      </w:r>
    </w:p>
    <w:p w14:paraId="25B8204E" w14:textId="77777777" w:rsidR="00B27CBD" w:rsidRDefault="00B27CBD">
      <w:pPr>
        <w:pStyle w:val="Index1"/>
        <w:tabs>
          <w:tab w:val="right" w:leader="dot" w:pos="9631"/>
        </w:tabs>
        <w:rPr>
          <w:noProof/>
        </w:rPr>
      </w:pPr>
      <w:r>
        <w:rPr>
          <w:noProof/>
        </w:rPr>
        <w:t xml:space="preserve">attSMDeliveryStatusReportProcs, </w:t>
      </w:r>
      <w:r>
        <w:rPr>
          <w:noProof/>
        </w:rPr>
        <w:tab/>
        <w:t>72</w:t>
      </w:r>
    </w:p>
    <w:p w14:paraId="23BC11AD" w14:textId="77777777" w:rsidR="00B27CBD" w:rsidRDefault="00B27CBD">
      <w:pPr>
        <w:pStyle w:val="Index1"/>
        <w:tabs>
          <w:tab w:val="right" w:leader="dot" w:pos="9631"/>
        </w:tabs>
        <w:rPr>
          <w:noProof/>
        </w:rPr>
      </w:pPr>
      <w:r>
        <w:rPr>
          <w:noProof/>
        </w:rPr>
        <w:t xml:space="preserve">attSSRelatedOperationsInHLR, </w:t>
      </w:r>
      <w:r>
        <w:rPr>
          <w:noProof/>
        </w:rPr>
        <w:tab/>
        <w:t>71</w:t>
      </w:r>
    </w:p>
    <w:p w14:paraId="00FEDC50" w14:textId="77777777" w:rsidR="00B27CBD" w:rsidRDefault="00B27CBD">
      <w:pPr>
        <w:pStyle w:val="Index1"/>
        <w:tabs>
          <w:tab w:val="right" w:leader="dot" w:pos="9631"/>
        </w:tabs>
        <w:rPr>
          <w:noProof/>
        </w:rPr>
      </w:pPr>
      <w:r>
        <w:rPr>
          <w:noProof/>
        </w:rPr>
        <w:t xml:space="preserve">attSubsequentInterMSCHDOsMSCa, </w:t>
      </w:r>
      <w:r>
        <w:rPr>
          <w:noProof/>
        </w:rPr>
        <w:tab/>
        <w:t>65</w:t>
      </w:r>
    </w:p>
    <w:p w14:paraId="4C56A0F5" w14:textId="77777777" w:rsidR="00B27CBD" w:rsidRDefault="00B27CBD">
      <w:pPr>
        <w:pStyle w:val="Index1"/>
        <w:tabs>
          <w:tab w:val="right" w:leader="dot" w:pos="9631"/>
        </w:tabs>
        <w:rPr>
          <w:noProof/>
        </w:rPr>
      </w:pPr>
      <w:r>
        <w:rPr>
          <w:noProof/>
        </w:rPr>
        <w:t xml:space="preserve">attSubsequentInterMSCHDOsMSCc, </w:t>
      </w:r>
      <w:r>
        <w:rPr>
          <w:noProof/>
        </w:rPr>
        <w:tab/>
        <w:t>65</w:t>
      </w:r>
    </w:p>
    <w:p w14:paraId="3269C42D" w14:textId="77777777" w:rsidR="00B27CBD" w:rsidRDefault="00B27CBD">
      <w:pPr>
        <w:pStyle w:val="Index1"/>
        <w:tabs>
          <w:tab w:val="right" w:leader="dot" w:pos="9631"/>
        </w:tabs>
        <w:rPr>
          <w:noProof/>
        </w:rPr>
      </w:pPr>
      <w:r>
        <w:rPr>
          <w:noProof/>
        </w:rPr>
        <w:t xml:space="preserve">attTCHSeizures, </w:t>
      </w:r>
      <w:r>
        <w:rPr>
          <w:noProof/>
        </w:rPr>
        <w:tab/>
        <w:t>41</w:t>
      </w:r>
    </w:p>
    <w:p w14:paraId="1E97CA3E" w14:textId="77777777" w:rsidR="00B27CBD" w:rsidRDefault="00B27CBD">
      <w:pPr>
        <w:pStyle w:val="Index1"/>
        <w:tabs>
          <w:tab w:val="right" w:leader="dot" w:pos="9631"/>
        </w:tabs>
        <w:rPr>
          <w:noProof/>
        </w:rPr>
      </w:pPr>
      <w:r>
        <w:rPr>
          <w:noProof/>
        </w:rPr>
        <w:t xml:space="preserve">attTCHSeizuresMeetingTCHBlockedState, </w:t>
      </w:r>
      <w:r>
        <w:rPr>
          <w:noProof/>
        </w:rPr>
        <w:tab/>
        <w:t>41</w:t>
      </w:r>
    </w:p>
    <w:p w14:paraId="40366279" w14:textId="77777777" w:rsidR="00B27CBD" w:rsidRDefault="00B27CBD">
      <w:pPr>
        <w:pStyle w:val="Index1"/>
        <w:tabs>
          <w:tab w:val="right" w:leader="dot" w:pos="9631"/>
        </w:tabs>
        <w:rPr>
          <w:noProof/>
        </w:rPr>
      </w:pPr>
      <w:r>
        <w:rPr>
          <w:noProof/>
        </w:rPr>
        <w:t xml:space="preserve">attTransOfPagingMessagesPerBSC, </w:t>
      </w:r>
      <w:r>
        <w:rPr>
          <w:noProof/>
        </w:rPr>
        <w:tab/>
        <w:t>33</w:t>
      </w:r>
    </w:p>
    <w:p w14:paraId="016C8D69" w14:textId="77777777" w:rsidR="00B27CBD" w:rsidRDefault="00B27CBD">
      <w:pPr>
        <w:pStyle w:val="Index1"/>
        <w:tabs>
          <w:tab w:val="right" w:leader="dot" w:pos="9631"/>
        </w:tabs>
        <w:rPr>
          <w:noProof/>
        </w:rPr>
      </w:pPr>
      <w:r>
        <w:rPr>
          <w:noProof/>
        </w:rPr>
        <w:t xml:space="preserve">attTransOfPagingMessagesThePCH, </w:t>
      </w:r>
      <w:r>
        <w:rPr>
          <w:noProof/>
        </w:rPr>
        <w:tab/>
        <w:t>37, 50</w:t>
      </w:r>
    </w:p>
    <w:p w14:paraId="3C799344" w14:textId="77777777" w:rsidR="00B27CBD" w:rsidRDefault="00B27CBD">
      <w:pPr>
        <w:pStyle w:val="Index1"/>
        <w:tabs>
          <w:tab w:val="right" w:leader="dot" w:pos="9631"/>
        </w:tabs>
        <w:rPr>
          <w:noProof/>
        </w:rPr>
      </w:pPr>
      <w:r>
        <w:rPr>
          <w:noProof/>
        </w:rPr>
        <w:t xml:space="preserve">emptyResponsesForAuthFromHLR, </w:t>
      </w:r>
      <w:r>
        <w:rPr>
          <w:noProof/>
        </w:rPr>
        <w:tab/>
        <w:t>77</w:t>
      </w:r>
    </w:p>
    <w:p w14:paraId="1F13724C" w14:textId="77777777" w:rsidR="00B27CBD" w:rsidRDefault="00B27CBD">
      <w:pPr>
        <w:pStyle w:val="Index1"/>
        <w:tabs>
          <w:tab w:val="right" w:leader="dot" w:pos="9631"/>
        </w:tabs>
        <w:rPr>
          <w:noProof/>
        </w:rPr>
      </w:pPr>
      <w:r>
        <w:rPr>
          <w:noProof/>
        </w:rPr>
        <w:t xml:space="preserve">emptyResponsesForAuthSetsFromHLR, </w:t>
      </w:r>
      <w:r>
        <w:rPr>
          <w:noProof/>
        </w:rPr>
        <w:tab/>
        <w:t>70</w:t>
      </w:r>
    </w:p>
    <w:p w14:paraId="48147D57" w14:textId="77777777" w:rsidR="00B27CBD" w:rsidRDefault="00B27CBD">
      <w:pPr>
        <w:pStyle w:val="Index1"/>
        <w:tabs>
          <w:tab w:val="right" w:leader="dot" w:pos="9631"/>
        </w:tabs>
        <w:rPr>
          <w:noProof/>
        </w:rPr>
      </w:pPr>
      <w:r>
        <w:rPr>
          <w:noProof/>
        </w:rPr>
        <w:t xml:space="preserve">externalHDOs, </w:t>
      </w:r>
      <w:r>
        <w:rPr>
          <w:noProof/>
        </w:rPr>
        <w:tab/>
        <w:t>66</w:t>
      </w:r>
    </w:p>
    <w:p w14:paraId="55194121" w14:textId="77777777" w:rsidR="00B27CBD" w:rsidRDefault="00B27CBD">
      <w:pPr>
        <w:pStyle w:val="Index1"/>
        <w:tabs>
          <w:tab w:val="right" w:leader="dot" w:pos="9631"/>
        </w:tabs>
        <w:rPr>
          <w:noProof/>
        </w:rPr>
      </w:pPr>
      <w:r>
        <w:rPr>
          <w:noProof/>
        </w:rPr>
        <w:t xml:space="preserve">externalHDOsPerCause, </w:t>
      </w:r>
      <w:r>
        <w:rPr>
          <w:noProof/>
        </w:rPr>
        <w:tab/>
        <w:t>66</w:t>
      </w:r>
    </w:p>
    <w:p w14:paraId="44E4769D" w14:textId="77777777" w:rsidR="00B27CBD" w:rsidRDefault="00B27CBD">
      <w:pPr>
        <w:pStyle w:val="Index1"/>
        <w:tabs>
          <w:tab w:val="right" w:leader="dot" w:pos="9631"/>
        </w:tabs>
        <w:rPr>
          <w:noProof/>
        </w:rPr>
      </w:pPr>
      <w:r>
        <w:rPr>
          <w:noProof/>
        </w:rPr>
        <w:t xml:space="preserve">imsiAttachProcs, </w:t>
      </w:r>
      <w:r>
        <w:rPr>
          <w:noProof/>
        </w:rPr>
        <w:tab/>
        <w:t>62</w:t>
      </w:r>
    </w:p>
    <w:p w14:paraId="0BA746E5" w14:textId="77777777" w:rsidR="00B27CBD" w:rsidRDefault="00B27CBD">
      <w:pPr>
        <w:pStyle w:val="Index1"/>
        <w:tabs>
          <w:tab w:val="right" w:leader="dot" w:pos="9631"/>
        </w:tabs>
        <w:rPr>
          <w:noProof/>
        </w:rPr>
      </w:pPr>
      <w:r>
        <w:rPr>
          <w:noProof/>
        </w:rPr>
        <w:t xml:space="preserve">imsiDetachProcs, </w:t>
      </w:r>
      <w:r>
        <w:rPr>
          <w:noProof/>
        </w:rPr>
        <w:tab/>
        <w:t>62</w:t>
      </w:r>
    </w:p>
    <w:p w14:paraId="2B577B36" w14:textId="77777777" w:rsidR="00B27CBD" w:rsidRDefault="00B27CBD">
      <w:pPr>
        <w:pStyle w:val="Index1"/>
        <w:tabs>
          <w:tab w:val="right" w:leader="dot" w:pos="9631"/>
        </w:tabs>
        <w:rPr>
          <w:noProof/>
        </w:rPr>
      </w:pPr>
      <w:r>
        <w:rPr>
          <w:noProof/>
        </w:rPr>
        <w:t xml:space="preserve">maxNbrOfBusySDCCHs, </w:t>
      </w:r>
      <w:r>
        <w:rPr>
          <w:noProof/>
        </w:rPr>
        <w:tab/>
        <w:t>43</w:t>
      </w:r>
    </w:p>
    <w:p w14:paraId="561E8D0C" w14:textId="77777777" w:rsidR="00B27CBD" w:rsidRDefault="00B27CBD">
      <w:pPr>
        <w:pStyle w:val="Index1"/>
        <w:tabs>
          <w:tab w:val="right" w:leader="dot" w:pos="9631"/>
        </w:tabs>
        <w:rPr>
          <w:noProof/>
        </w:rPr>
      </w:pPr>
      <w:r>
        <w:rPr>
          <w:noProof/>
        </w:rPr>
        <w:t xml:space="preserve">maxNbrOfBusyTCHs, </w:t>
      </w:r>
      <w:r>
        <w:rPr>
          <w:noProof/>
        </w:rPr>
        <w:tab/>
        <w:t>40, 49</w:t>
      </w:r>
    </w:p>
    <w:p w14:paraId="6D15FBAB" w14:textId="77777777" w:rsidR="00B27CBD" w:rsidRDefault="00B27CBD">
      <w:pPr>
        <w:pStyle w:val="Index1"/>
        <w:tabs>
          <w:tab w:val="right" w:leader="dot" w:pos="9631"/>
        </w:tabs>
        <w:rPr>
          <w:noProof/>
        </w:rPr>
      </w:pPr>
      <w:r>
        <w:rPr>
          <w:noProof/>
        </w:rPr>
        <w:t xml:space="preserve">meanDurationOfSuccPagingProcs, </w:t>
      </w:r>
      <w:r>
        <w:rPr>
          <w:noProof/>
        </w:rPr>
        <w:tab/>
        <w:t>39</w:t>
      </w:r>
    </w:p>
    <w:p w14:paraId="7F64C80D" w14:textId="77777777" w:rsidR="00B27CBD" w:rsidRDefault="00B27CBD">
      <w:pPr>
        <w:pStyle w:val="Index1"/>
        <w:tabs>
          <w:tab w:val="right" w:leader="dot" w:pos="9631"/>
        </w:tabs>
        <w:rPr>
          <w:noProof/>
        </w:rPr>
      </w:pPr>
      <w:r>
        <w:rPr>
          <w:noProof/>
        </w:rPr>
        <w:t xml:space="preserve">meanInterArrivalTime, </w:t>
      </w:r>
      <w:r>
        <w:rPr>
          <w:noProof/>
        </w:rPr>
        <w:tab/>
        <w:t>33, 37</w:t>
      </w:r>
    </w:p>
    <w:p w14:paraId="585BA184" w14:textId="77777777" w:rsidR="00B27CBD" w:rsidRDefault="00B27CBD">
      <w:pPr>
        <w:pStyle w:val="Index1"/>
        <w:tabs>
          <w:tab w:val="right" w:leader="dot" w:pos="9631"/>
        </w:tabs>
        <w:rPr>
          <w:noProof/>
        </w:rPr>
      </w:pPr>
      <w:r>
        <w:rPr>
          <w:noProof/>
        </w:rPr>
        <w:t xml:space="preserve">meanNbrOfBusySDCCHs, </w:t>
      </w:r>
      <w:r>
        <w:rPr>
          <w:noProof/>
        </w:rPr>
        <w:tab/>
        <w:t>43</w:t>
      </w:r>
    </w:p>
    <w:p w14:paraId="4E503C77" w14:textId="77777777" w:rsidR="00B27CBD" w:rsidRDefault="00B27CBD">
      <w:pPr>
        <w:pStyle w:val="Index1"/>
        <w:tabs>
          <w:tab w:val="right" w:leader="dot" w:pos="9631"/>
        </w:tabs>
        <w:rPr>
          <w:noProof/>
        </w:rPr>
      </w:pPr>
      <w:r>
        <w:rPr>
          <w:noProof/>
        </w:rPr>
        <w:t xml:space="preserve">meanNbrOfBusyTCHs, </w:t>
      </w:r>
      <w:r>
        <w:rPr>
          <w:noProof/>
        </w:rPr>
        <w:tab/>
        <w:t>40, 49</w:t>
      </w:r>
    </w:p>
    <w:p w14:paraId="772C7034" w14:textId="77777777" w:rsidR="00B27CBD" w:rsidRDefault="00B27CBD">
      <w:pPr>
        <w:pStyle w:val="Index1"/>
        <w:tabs>
          <w:tab w:val="right" w:leader="dot" w:pos="9631"/>
        </w:tabs>
        <w:rPr>
          <w:noProof/>
        </w:rPr>
      </w:pPr>
      <w:r>
        <w:rPr>
          <w:noProof/>
        </w:rPr>
        <w:t xml:space="preserve">meanNbrOfIdleTCHsPerInterferenceBand, </w:t>
      </w:r>
      <w:r>
        <w:rPr>
          <w:noProof/>
        </w:rPr>
        <w:tab/>
        <w:t>41</w:t>
      </w:r>
    </w:p>
    <w:p w14:paraId="7ED965F6" w14:textId="77777777" w:rsidR="00B27CBD" w:rsidRDefault="00B27CBD">
      <w:pPr>
        <w:pStyle w:val="Index1"/>
        <w:tabs>
          <w:tab w:val="right" w:leader="dot" w:pos="9631"/>
        </w:tabs>
        <w:rPr>
          <w:noProof/>
        </w:rPr>
      </w:pPr>
      <w:r>
        <w:rPr>
          <w:noProof/>
        </w:rPr>
        <w:t xml:space="preserve">meanPCHAGCHQueueLength, </w:t>
      </w:r>
      <w:r>
        <w:rPr>
          <w:noProof/>
        </w:rPr>
        <w:tab/>
        <w:t>37, 50</w:t>
      </w:r>
    </w:p>
    <w:p w14:paraId="75297DEF" w14:textId="77777777" w:rsidR="00B27CBD" w:rsidRDefault="00B27CBD">
      <w:pPr>
        <w:pStyle w:val="Index1"/>
        <w:tabs>
          <w:tab w:val="right" w:leader="dot" w:pos="9631"/>
        </w:tabs>
        <w:rPr>
          <w:noProof/>
        </w:rPr>
      </w:pPr>
      <w:r>
        <w:rPr>
          <w:noProof/>
        </w:rPr>
        <w:t xml:space="preserve">meanSDCCHQueueLength, </w:t>
      </w:r>
      <w:r>
        <w:rPr>
          <w:noProof/>
        </w:rPr>
        <w:tab/>
        <w:t>44</w:t>
      </w:r>
    </w:p>
    <w:p w14:paraId="53D1257F" w14:textId="77777777" w:rsidR="00B27CBD" w:rsidRDefault="00B27CBD">
      <w:pPr>
        <w:pStyle w:val="Index1"/>
        <w:tabs>
          <w:tab w:val="right" w:leader="dot" w:pos="9631"/>
        </w:tabs>
        <w:rPr>
          <w:noProof/>
        </w:rPr>
      </w:pPr>
      <w:r>
        <w:rPr>
          <w:noProof/>
        </w:rPr>
        <w:t xml:space="preserve">meanTCHBusyTime, </w:t>
      </w:r>
      <w:r>
        <w:rPr>
          <w:noProof/>
        </w:rPr>
        <w:tab/>
        <w:t>42</w:t>
      </w:r>
    </w:p>
    <w:p w14:paraId="199853BA" w14:textId="77777777" w:rsidR="00B27CBD" w:rsidRDefault="00B27CBD">
      <w:pPr>
        <w:pStyle w:val="Index1"/>
        <w:tabs>
          <w:tab w:val="right" w:leader="dot" w:pos="9631"/>
        </w:tabs>
        <w:rPr>
          <w:noProof/>
        </w:rPr>
      </w:pPr>
      <w:r>
        <w:rPr>
          <w:noProof/>
        </w:rPr>
        <w:t xml:space="preserve">meanTCHQueueLength, </w:t>
      </w:r>
      <w:r>
        <w:rPr>
          <w:noProof/>
        </w:rPr>
        <w:tab/>
        <w:t>42</w:t>
      </w:r>
    </w:p>
    <w:p w14:paraId="03D0D134" w14:textId="77777777" w:rsidR="00B27CBD" w:rsidRDefault="00B27CBD">
      <w:pPr>
        <w:pStyle w:val="Index1"/>
        <w:tabs>
          <w:tab w:val="right" w:leader="dot" w:pos="9631"/>
        </w:tabs>
        <w:rPr>
          <w:noProof/>
        </w:rPr>
      </w:pPr>
      <w:r>
        <w:rPr>
          <w:noProof/>
        </w:rPr>
        <w:t xml:space="preserve">meanTimeToCallSetupService, </w:t>
      </w:r>
      <w:r>
        <w:rPr>
          <w:noProof/>
        </w:rPr>
        <w:tab/>
        <w:t>60</w:t>
      </w:r>
    </w:p>
    <w:p w14:paraId="7CF66811" w14:textId="77777777" w:rsidR="00B27CBD" w:rsidRDefault="00B27CBD">
      <w:pPr>
        <w:pStyle w:val="Index1"/>
        <w:tabs>
          <w:tab w:val="right" w:leader="dot" w:pos="9631"/>
        </w:tabs>
        <w:rPr>
          <w:noProof/>
        </w:rPr>
      </w:pPr>
      <w:r>
        <w:rPr>
          <w:noProof/>
        </w:rPr>
        <w:t xml:space="preserve">meanTimeToLocationUpdateService, </w:t>
      </w:r>
      <w:r>
        <w:rPr>
          <w:noProof/>
        </w:rPr>
        <w:tab/>
        <w:t>60</w:t>
      </w:r>
    </w:p>
    <w:p w14:paraId="14034C83" w14:textId="77777777" w:rsidR="00B27CBD" w:rsidRDefault="00B27CBD">
      <w:pPr>
        <w:pStyle w:val="Index1"/>
        <w:tabs>
          <w:tab w:val="right" w:leader="dot" w:pos="9631"/>
        </w:tabs>
        <w:rPr>
          <w:noProof/>
        </w:rPr>
      </w:pPr>
      <w:r>
        <w:rPr>
          <w:noProof/>
        </w:rPr>
        <w:t xml:space="preserve">nbrOfAvailableSDCCHs, </w:t>
      </w:r>
      <w:r>
        <w:rPr>
          <w:noProof/>
        </w:rPr>
        <w:tab/>
        <w:t>43</w:t>
      </w:r>
    </w:p>
    <w:p w14:paraId="5D9B0CA3" w14:textId="77777777" w:rsidR="00B27CBD" w:rsidRDefault="00B27CBD">
      <w:pPr>
        <w:pStyle w:val="Index1"/>
        <w:tabs>
          <w:tab w:val="right" w:leader="dot" w:pos="9631"/>
        </w:tabs>
        <w:rPr>
          <w:noProof/>
        </w:rPr>
      </w:pPr>
      <w:r>
        <w:rPr>
          <w:noProof/>
        </w:rPr>
        <w:t xml:space="preserve">nbrOfAvailableTCHs, </w:t>
      </w:r>
      <w:r>
        <w:rPr>
          <w:noProof/>
        </w:rPr>
        <w:tab/>
        <w:t>40</w:t>
      </w:r>
    </w:p>
    <w:p w14:paraId="2040BB42" w14:textId="77777777" w:rsidR="00B27CBD" w:rsidRDefault="00B27CBD">
      <w:pPr>
        <w:pStyle w:val="Index1"/>
        <w:tabs>
          <w:tab w:val="right" w:leader="dot" w:pos="9631"/>
        </w:tabs>
        <w:rPr>
          <w:noProof/>
        </w:rPr>
      </w:pPr>
      <w:r>
        <w:rPr>
          <w:noProof/>
        </w:rPr>
        <w:t xml:space="preserve">nbrOfBlackAnsInEIR, </w:t>
      </w:r>
      <w:r>
        <w:rPr>
          <w:noProof/>
        </w:rPr>
        <w:tab/>
        <w:t>80</w:t>
      </w:r>
    </w:p>
    <w:p w14:paraId="6E5C97FC" w14:textId="77777777" w:rsidR="00B27CBD" w:rsidRDefault="00B27CBD">
      <w:pPr>
        <w:pStyle w:val="Index1"/>
        <w:tabs>
          <w:tab w:val="right" w:leader="dot" w:pos="9631"/>
        </w:tabs>
        <w:rPr>
          <w:noProof/>
        </w:rPr>
      </w:pPr>
      <w:r>
        <w:rPr>
          <w:noProof/>
        </w:rPr>
        <w:t xml:space="preserve">nbrOfBlackAnsInMSC, </w:t>
      </w:r>
      <w:r>
        <w:rPr>
          <w:noProof/>
        </w:rPr>
        <w:tab/>
        <w:t>59</w:t>
      </w:r>
    </w:p>
    <w:p w14:paraId="713F838C" w14:textId="77777777" w:rsidR="00B27CBD" w:rsidRDefault="00B27CBD">
      <w:pPr>
        <w:pStyle w:val="Index1"/>
        <w:tabs>
          <w:tab w:val="right" w:leader="dot" w:pos="9631"/>
        </w:tabs>
        <w:rPr>
          <w:noProof/>
        </w:rPr>
      </w:pPr>
      <w:r>
        <w:rPr>
          <w:noProof/>
        </w:rPr>
        <w:t xml:space="preserve">nbrOfClassMarkUpdates, </w:t>
      </w:r>
      <w:r>
        <w:rPr>
          <w:noProof/>
        </w:rPr>
        <w:tab/>
        <w:t>54</w:t>
      </w:r>
    </w:p>
    <w:p w14:paraId="2CA68C5E" w14:textId="77777777" w:rsidR="00B27CBD" w:rsidRDefault="00B27CBD">
      <w:pPr>
        <w:pStyle w:val="Index1"/>
        <w:tabs>
          <w:tab w:val="right" w:leader="dot" w:pos="9631"/>
        </w:tabs>
        <w:rPr>
          <w:noProof/>
        </w:rPr>
      </w:pPr>
      <w:r>
        <w:rPr>
          <w:noProof/>
        </w:rPr>
        <w:t xml:space="preserve">nbrOfCurrentMSsRoamingOutsideHPLMN, </w:t>
      </w:r>
      <w:r>
        <w:rPr>
          <w:noProof/>
        </w:rPr>
        <w:tab/>
        <w:t>69</w:t>
      </w:r>
    </w:p>
    <w:p w14:paraId="0C63CB64" w14:textId="77777777" w:rsidR="00B27CBD" w:rsidRDefault="00B27CBD">
      <w:pPr>
        <w:pStyle w:val="Index1"/>
        <w:tabs>
          <w:tab w:val="right" w:leader="dot" w:pos="9631"/>
        </w:tabs>
        <w:rPr>
          <w:noProof/>
        </w:rPr>
      </w:pPr>
      <w:r>
        <w:rPr>
          <w:noProof/>
        </w:rPr>
        <w:t xml:space="preserve">nbrOfGreyAnsInEIR, </w:t>
      </w:r>
      <w:r>
        <w:rPr>
          <w:noProof/>
        </w:rPr>
        <w:tab/>
        <w:t>79</w:t>
      </w:r>
    </w:p>
    <w:p w14:paraId="6B7E7B9D" w14:textId="77777777" w:rsidR="00B27CBD" w:rsidRDefault="00B27CBD">
      <w:pPr>
        <w:pStyle w:val="Index1"/>
        <w:tabs>
          <w:tab w:val="right" w:leader="dot" w:pos="9631"/>
        </w:tabs>
        <w:rPr>
          <w:noProof/>
        </w:rPr>
      </w:pPr>
      <w:r>
        <w:rPr>
          <w:noProof/>
        </w:rPr>
        <w:t xml:space="preserve">nbrOfGreyAnsInMSC, </w:t>
      </w:r>
      <w:r>
        <w:rPr>
          <w:noProof/>
        </w:rPr>
        <w:tab/>
        <w:t>59</w:t>
      </w:r>
    </w:p>
    <w:p w14:paraId="6E593064" w14:textId="77777777" w:rsidR="00B27CBD" w:rsidRDefault="00B27CBD">
      <w:pPr>
        <w:pStyle w:val="Index1"/>
        <w:tabs>
          <w:tab w:val="right" w:leader="dot" w:pos="9631"/>
        </w:tabs>
        <w:rPr>
          <w:noProof/>
        </w:rPr>
      </w:pPr>
      <w:r>
        <w:rPr>
          <w:noProof/>
        </w:rPr>
        <w:t xml:space="preserve">nbrOfLostRadioLinksSDCCH, </w:t>
      </w:r>
      <w:r>
        <w:rPr>
          <w:noProof/>
        </w:rPr>
        <w:tab/>
        <w:t>45</w:t>
      </w:r>
    </w:p>
    <w:p w14:paraId="6EA25DFE" w14:textId="77777777" w:rsidR="00B27CBD" w:rsidRDefault="00B27CBD">
      <w:pPr>
        <w:pStyle w:val="Index1"/>
        <w:tabs>
          <w:tab w:val="right" w:leader="dot" w:pos="9631"/>
        </w:tabs>
        <w:rPr>
          <w:noProof/>
        </w:rPr>
      </w:pPr>
      <w:r>
        <w:rPr>
          <w:noProof/>
        </w:rPr>
        <w:t xml:space="preserve">nbrOfLostRadioLinksTCH, </w:t>
      </w:r>
      <w:r>
        <w:rPr>
          <w:noProof/>
        </w:rPr>
        <w:tab/>
        <w:t>43</w:t>
      </w:r>
    </w:p>
    <w:p w14:paraId="65FCC83E" w14:textId="77777777" w:rsidR="00B27CBD" w:rsidRDefault="00B27CBD">
      <w:pPr>
        <w:pStyle w:val="Index1"/>
        <w:tabs>
          <w:tab w:val="right" w:leader="dot" w:pos="9631"/>
        </w:tabs>
        <w:rPr>
          <w:noProof/>
        </w:rPr>
      </w:pPr>
      <w:r>
        <w:rPr>
          <w:noProof/>
        </w:rPr>
        <w:t xml:space="preserve">nbrOfPagesDiscardedFromPCHQueue, </w:t>
      </w:r>
      <w:r>
        <w:rPr>
          <w:noProof/>
        </w:rPr>
        <w:tab/>
        <w:t>39, 50</w:t>
      </w:r>
    </w:p>
    <w:p w14:paraId="2D9ACCD0" w14:textId="77777777" w:rsidR="00B27CBD" w:rsidRDefault="00B27CBD">
      <w:pPr>
        <w:pStyle w:val="Index1"/>
        <w:tabs>
          <w:tab w:val="right" w:leader="dot" w:pos="9631"/>
        </w:tabs>
        <w:rPr>
          <w:noProof/>
        </w:rPr>
      </w:pPr>
      <w:r>
        <w:rPr>
          <w:noProof/>
        </w:rPr>
        <w:t xml:space="preserve">nbrOfReceivedIMEICheckReqs, </w:t>
      </w:r>
      <w:r>
        <w:rPr>
          <w:noProof/>
        </w:rPr>
        <w:tab/>
        <w:t>79</w:t>
      </w:r>
    </w:p>
    <w:p w14:paraId="26B01CAF" w14:textId="77777777" w:rsidR="00B27CBD" w:rsidRDefault="00B27CBD">
      <w:pPr>
        <w:pStyle w:val="Index1"/>
        <w:tabs>
          <w:tab w:val="right" w:leader="dot" w:pos="9631"/>
        </w:tabs>
        <w:rPr>
          <w:noProof/>
        </w:rPr>
      </w:pPr>
      <w:r>
        <w:rPr>
          <w:noProof/>
        </w:rPr>
        <w:t xml:space="preserve">nbrOfTransCheckIMEIRequests, </w:t>
      </w:r>
      <w:r>
        <w:rPr>
          <w:noProof/>
        </w:rPr>
        <w:tab/>
        <w:t>59</w:t>
      </w:r>
    </w:p>
    <w:p w14:paraId="4D49263D" w14:textId="77777777" w:rsidR="00B27CBD" w:rsidRDefault="00B27CBD">
      <w:pPr>
        <w:pStyle w:val="Index1"/>
        <w:tabs>
          <w:tab w:val="right" w:leader="dot" w:pos="9631"/>
        </w:tabs>
        <w:rPr>
          <w:noProof/>
        </w:rPr>
      </w:pPr>
      <w:r>
        <w:rPr>
          <w:noProof/>
        </w:rPr>
        <w:t xml:space="preserve">nbrOfUnknownIMEIAnsInEIR, </w:t>
      </w:r>
      <w:r>
        <w:rPr>
          <w:noProof/>
        </w:rPr>
        <w:tab/>
        <w:t>80</w:t>
      </w:r>
    </w:p>
    <w:p w14:paraId="0A4CC2A3" w14:textId="77777777" w:rsidR="00B27CBD" w:rsidRDefault="00B27CBD">
      <w:pPr>
        <w:pStyle w:val="Index1"/>
        <w:tabs>
          <w:tab w:val="right" w:leader="dot" w:pos="9631"/>
        </w:tabs>
        <w:rPr>
          <w:noProof/>
        </w:rPr>
      </w:pPr>
      <w:r>
        <w:rPr>
          <w:noProof/>
        </w:rPr>
        <w:t xml:space="preserve">nbrOfUnknownIMEIAnsInMSC, </w:t>
      </w:r>
      <w:r>
        <w:rPr>
          <w:noProof/>
        </w:rPr>
        <w:tab/>
        <w:t>60</w:t>
      </w:r>
    </w:p>
    <w:p w14:paraId="3DD39DD7" w14:textId="77777777" w:rsidR="00B27CBD" w:rsidRDefault="00B27CBD">
      <w:pPr>
        <w:pStyle w:val="Index1"/>
        <w:tabs>
          <w:tab w:val="right" w:leader="dot" w:pos="9631"/>
        </w:tabs>
        <w:rPr>
          <w:noProof/>
        </w:rPr>
      </w:pPr>
      <w:r>
        <w:rPr>
          <w:noProof/>
        </w:rPr>
        <w:t xml:space="preserve">nbrOfWhiteAnsInEIR, </w:t>
      </w:r>
      <w:r>
        <w:rPr>
          <w:noProof/>
        </w:rPr>
        <w:tab/>
        <w:t>79</w:t>
      </w:r>
    </w:p>
    <w:p w14:paraId="7A5B048A" w14:textId="77777777" w:rsidR="00B27CBD" w:rsidRDefault="00B27CBD">
      <w:pPr>
        <w:pStyle w:val="Index1"/>
        <w:tabs>
          <w:tab w:val="right" w:leader="dot" w:pos="9631"/>
        </w:tabs>
        <w:rPr>
          <w:noProof/>
        </w:rPr>
      </w:pPr>
      <w:r>
        <w:rPr>
          <w:noProof/>
        </w:rPr>
        <w:t xml:space="preserve">nbrOfWhiteAnsInMSC, </w:t>
      </w:r>
      <w:r>
        <w:rPr>
          <w:noProof/>
        </w:rPr>
        <w:tab/>
        <w:t>59</w:t>
      </w:r>
    </w:p>
    <w:p w14:paraId="10CA0E42" w14:textId="77777777" w:rsidR="00B27CBD" w:rsidRDefault="00B27CBD">
      <w:pPr>
        <w:pStyle w:val="Index1"/>
        <w:tabs>
          <w:tab w:val="right" w:leader="dot" w:pos="9631"/>
        </w:tabs>
        <w:rPr>
          <w:noProof/>
        </w:rPr>
      </w:pPr>
      <w:r>
        <w:rPr>
          <w:noProof/>
        </w:rPr>
        <w:t xml:space="preserve">relativeTimeDLPowerControlAtMax, </w:t>
      </w:r>
      <w:r>
        <w:rPr>
          <w:noProof/>
        </w:rPr>
        <w:tab/>
        <w:t>45</w:t>
      </w:r>
    </w:p>
    <w:p w14:paraId="3291B1A6" w14:textId="77777777" w:rsidR="00B27CBD" w:rsidRDefault="00B27CBD">
      <w:pPr>
        <w:pStyle w:val="Index1"/>
        <w:tabs>
          <w:tab w:val="right" w:leader="dot" w:pos="9631"/>
        </w:tabs>
        <w:rPr>
          <w:noProof/>
        </w:rPr>
      </w:pPr>
      <w:r>
        <w:rPr>
          <w:noProof/>
        </w:rPr>
        <w:t xml:space="preserve">relativeTimeULPowerControlAtMax, </w:t>
      </w:r>
      <w:r>
        <w:rPr>
          <w:noProof/>
        </w:rPr>
        <w:tab/>
        <w:t>45</w:t>
      </w:r>
    </w:p>
    <w:p w14:paraId="1A590593" w14:textId="77777777" w:rsidR="00B27CBD" w:rsidRDefault="00B27CBD">
      <w:pPr>
        <w:pStyle w:val="Index1"/>
        <w:tabs>
          <w:tab w:val="right" w:leader="dot" w:pos="9631"/>
        </w:tabs>
        <w:rPr>
          <w:noProof/>
        </w:rPr>
      </w:pPr>
      <w:r>
        <w:rPr>
          <w:noProof/>
        </w:rPr>
        <w:t xml:space="preserve">succAuthProcsInVLR, </w:t>
      </w:r>
      <w:r>
        <w:rPr>
          <w:noProof/>
        </w:rPr>
        <w:tab/>
        <w:t>77</w:t>
      </w:r>
    </w:p>
    <w:p w14:paraId="64378AD4" w14:textId="77777777" w:rsidR="00B27CBD" w:rsidRDefault="00B27CBD">
      <w:pPr>
        <w:pStyle w:val="Index1"/>
        <w:tabs>
          <w:tab w:val="right" w:leader="dot" w:pos="9631"/>
        </w:tabs>
        <w:rPr>
          <w:noProof/>
        </w:rPr>
      </w:pPr>
      <w:r>
        <w:rPr>
          <w:noProof/>
        </w:rPr>
        <w:t xml:space="preserve">succCipheringModeControlProcs, </w:t>
      </w:r>
      <w:r>
        <w:rPr>
          <w:noProof/>
        </w:rPr>
        <w:tab/>
        <w:t>57</w:t>
      </w:r>
    </w:p>
    <w:p w14:paraId="41D5CA39" w14:textId="77777777" w:rsidR="00B27CBD" w:rsidRDefault="00B27CBD">
      <w:pPr>
        <w:pStyle w:val="Index1"/>
        <w:tabs>
          <w:tab w:val="right" w:leader="dot" w:pos="9631"/>
        </w:tabs>
        <w:rPr>
          <w:noProof/>
        </w:rPr>
      </w:pPr>
      <w:r>
        <w:rPr>
          <w:noProof/>
        </w:rPr>
        <w:t xml:space="preserve">succIdentificationReqToPVLRs, </w:t>
      </w:r>
      <w:r>
        <w:rPr>
          <w:noProof/>
        </w:rPr>
        <w:tab/>
        <w:t>75</w:t>
      </w:r>
    </w:p>
    <w:p w14:paraId="41BBB311" w14:textId="77777777" w:rsidR="00B27CBD" w:rsidRDefault="00B27CBD">
      <w:pPr>
        <w:pStyle w:val="Index1"/>
        <w:tabs>
          <w:tab w:val="right" w:leader="dot" w:pos="9631"/>
        </w:tabs>
        <w:rPr>
          <w:noProof/>
        </w:rPr>
      </w:pPr>
      <w:r>
        <w:rPr>
          <w:noProof/>
        </w:rPr>
        <w:t xml:space="preserve">succImmediateAssingProcsPerBSC, </w:t>
      </w:r>
      <w:r>
        <w:rPr>
          <w:noProof/>
        </w:rPr>
        <w:tab/>
        <w:t>34</w:t>
      </w:r>
    </w:p>
    <w:p w14:paraId="58D15C28" w14:textId="77777777" w:rsidR="00B27CBD" w:rsidRDefault="00B27CBD">
      <w:pPr>
        <w:pStyle w:val="Index1"/>
        <w:tabs>
          <w:tab w:val="right" w:leader="dot" w:pos="9631"/>
        </w:tabs>
        <w:rPr>
          <w:noProof/>
        </w:rPr>
      </w:pPr>
      <w:r>
        <w:rPr>
          <w:noProof/>
        </w:rPr>
        <w:t xml:space="preserve">succImmediateAssingProcsPerCause, </w:t>
      </w:r>
      <w:r>
        <w:rPr>
          <w:noProof/>
        </w:rPr>
        <w:tab/>
        <w:t>39, 51</w:t>
      </w:r>
    </w:p>
    <w:p w14:paraId="72C94138" w14:textId="77777777" w:rsidR="00B27CBD" w:rsidRDefault="00B27CBD">
      <w:pPr>
        <w:pStyle w:val="Index1"/>
        <w:tabs>
          <w:tab w:val="right" w:leader="dot" w:pos="9631"/>
        </w:tabs>
        <w:rPr>
          <w:noProof/>
        </w:rPr>
      </w:pPr>
      <w:r>
        <w:rPr>
          <w:noProof/>
        </w:rPr>
        <w:t xml:space="preserve">succIncomingExternalIntraMSCHDOs, </w:t>
      </w:r>
      <w:r>
        <w:rPr>
          <w:noProof/>
        </w:rPr>
        <w:tab/>
        <w:t>63</w:t>
      </w:r>
    </w:p>
    <w:p w14:paraId="2DD8079E" w14:textId="77777777" w:rsidR="00B27CBD" w:rsidRDefault="00B27CBD">
      <w:pPr>
        <w:pStyle w:val="Index1"/>
        <w:tabs>
          <w:tab w:val="right" w:leader="dot" w:pos="9631"/>
        </w:tabs>
        <w:rPr>
          <w:noProof/>
        </w:rPr>
      </w:pPr>
      <w:r>
        <w:rPr>
          <w:noProof/>
        </w:rPr>
        <w:t xml:space="preserve">succIncomingExternalIntraMSCHDOsPerOriginatingCell, </w:t>
      </w:r>
      <w:r>
        <w:rPr>
          <w:noProof/>
        </w:rPr>
        <w:tab/>
        <w:t>67</w:t>
      </w:r>
    </w:p>
    <w:p w14:paraId="53A8FF0E" w14:textId="77777777" w:rsidR="00B27CBD" w:rsidRDefault="00B27CBD">
      <w:pPr>
        <w:pStyle w:val="Index1"/>
        <w:tabs>
          <w:tab w:val="right" w:leader="dot" w:pos="9631"/>
        </w:tabs>
        <w:rPr>
          <w:noProof/>
        </w:rPr>
      </w:pPr>
      <w:r>
        <w:rPr>
          <w:noProof/>
        </w:rPr>
        <w:t xml:space="preserve">succIncomingInterMSCHDOs, </w:t>
      </w:r>
      <w:r>
        <w:rPr>
          <w:noProof/>
        </w:rPr>
        <w:tab/>
        <w:t>64</w:t>
      </w:r>
    </w:p>
    <w:p w14:paraId="154DA0F1" w14:textId="77777777" w:rsidR="00B27CBD" w:rsidRDefault="00B27CBD">
      <w:pPr>
        <w:pStyle w:val="Index1"/>
        <w:tabs>
          <w:tab w:val="right" w:leader="dot" w:pos="9631"/>
        </w:tabs>
        <w:rPr>
          <w:noProof/>
        </w:rPr>
      </w:pPr>
      <w:r>
        <w:rPr>
          <w:noProof/>
        </w:rPr>
        <w:t xml:space="preserve">succIncomingInterMSCHDOsPerOriginatingCell, </w:t>
      </w:r>
      <w:r>
        <w:rPr>
          <w:noProof/>
        </w:rPr>
        <w:tab/>
        <w:t>68</w:t>
      </w:r>
    </w:p>
    <w:p w14:paraId="5E2403C2" w14:textId="77777777" w:rsidR="00B27CBD" w:rsidRDefault="00B27CBD">
      <w:pPr>
        <w:pStyle w:val="Index1"/>
        <w:tabs>
          <w:tab w:val="right" w:leader="dot" w:pos="9631"/>
        </w:tabs>
        <w:rPr>
          <w:noProof/>
        </w:rPr>
      </w:pPr>
      <w:r>
        <w:rPr>
          <w:noProof/>
        </w:rPr>
        <w:t xml:space="preserve">succIncomingInternalInterCellHDOs, </w:t>
      </w:r>
      <w:r>
        <w:rPr>
          <w:noProof/>
        </w:rPr>
        <w:tab/>
        <w:t>46</w:t>
      </w:r>
    </w:p>
    <w:p w14:paraId="26B10AE3" w14:textId="77777777" w:rsidR="00B27CBD" w:rsidRDefault="00B27CBD">
      <w:pPr>
        <w:pStyle w:val="Index1"/>
        <w:tabs>
          <w:tab w:val="right" w:leader="dot" w:pos="9631"/>
        </w:tabs>
        <w:rPr>
          <w:noProof/>
        </w:rPr>
      </w:pPr>
      <w:r>
        <w:rPr>
          <w:noProof/>
        </w:rPr>
        <w:t xml:space="preserve">succIncomingInternalInterCellHDOsPerOriginatingCell, </w:t>
      </w:r>
      <w:r>
        <w:rPr>
          <w:noProof/>
        </w:rPr>
        <w:tab/>
        <w:t>53</w:t>
      </w:r>
    </w:p>
    <w:p w14:paraId="70FB5F08" w14:textId="77777777" w:rsidR="00B27CBD" w:rsidRDefault="00B27CBD">
      <w:pPr>
        <w:pStyle w:val="Index1"/>
        <w:tabs>
          <w:tab w:val="right" w:leader="dot" w:pos="9631"/>
        </w:tabs>
        <w:rPr>
          <w:noProof/>
        </w:rPr>
      </w:pPr>
      <w:r>
        <w:rPr>
          <w:noProof/>
        </w:rPr>
        <w:t xml:space="preserve">succInsertSubDataService, </w:t>
      </w:r>
      <w:r>
        <w:rPr>
          <w:noProof/>
        </w:rPr>
        <w:tab/>
        <w:t>70</w:t>
      </w:r>
    </w:p>
    <w:p w14:paraId="7679BB6D" w14:textId="77777777" w:rsidR="00B27CBD" w:rsidRDefault="00B27CBD">
      <w:pPr>
        <w:pStyle w:val="Index1"/>
        <w:tabs>
          <w:tab w:val="right" w:leader="dot" w:pos="9631"/>
        </w:tabs>
        <w:rPr>
          <w:noProof/>
        </w:rPr>
      </w:pPr>
      <w:r>
        <w:rPr>
          <w:noProof/>
        </w:rPr>
        <w:t xml:space="preserve">succInternalHDOsIntraCell, </w:t>
      </w:r>
      <w:r>
        <w:rPr>
          <w:noProof/>
        </w:rPr>
        <w:tab/>
        <w:t>45</w:t>
      </w:r>
    </w:p>
    <w:p w14:paraId="371838D0" w14:textId="77777777" w:rsidR="00B27CBD" w:rsidRDefault="00B27CBD">
      <w:pPr>
        <w:pStyle w:val="Index1"/>
        <w:tabs>
          <w:tab w:val="right" w:leader="dot" w:pos="9631"/>
        </w:tabs>
        <w:rPr>
          <w:noProof/>
        </w:rPr>
      </w:pPr>
      <w:r>
        <w:rPr>
          <w:noProof/>
        </w:rPr>
        <w:t xml:space="preserve">succInternalHDOsIntraCellPerBSC, </w:t>
      </w:r>
      <w:r>
        <w:rPr>
          <w:noProof/>
        </w:rPr>
        <w:tab/>
        <w:t>34</w:t>
      </w:r>
    </w:p>
    <w:p w14:paraId="374852EA" w14:textId="77777777" w:rsidR="00B27CBD" w:rsidRDefault="00B27CBD">
      <w:pPr>
        <w:pStyle w:val="Index1"/>
        <w:tabs>
          <w:tab w:val="right" w:leader="dot" w:pos="9631"/>
        </w:tabs>
        <w:rPr>
          <w:noProof/>
        </w:rPr>
      </w:pPr>
      <w:r>
        <w:rPr>
          <w:noProof/>
        </w:rPr>
        <w:t xml:space="preserve">succInternalHDOsPerBSC, </w:t>
      </w:r>
      <w:r>
        <w:rPr>
          <w:noProof/>
        </w:rPr>
        <w:tab/>
        <w:t>35</w:t>
      </w:r>
    </w:p>
    <w:p w14:paraId="6CA19C31" w14:textId="77777777" w:rsidR="00B27CBD" w:rsidRDefault="00B27CBD">
      <w:pPr>
        <w:pStyle w:val="Index1"/>
        <w:tabs>
          <w:tab w:val="right" w:leader="dot" w:pos="9631"/>
        </w:tabs>
        <w:rPr>
          <w:noProof/>
        </w:rPr>
      </w:pPr>
      <w:r>
        <w:rPr>
          <w:noProof/>
        </w:rPr>
        <w:t xml:space="preserve">succInternalHDOsPerCause, </w:t>
      </w:r>
      <w:r>
        <w:rPr>
          <w:noProof/>
        </w:rPr>
        <w:tab/>
        <w:t>35</w:t>
      </w:r>
    </w:p>
    <w:p w14:paraId="0EF2050E" w14:textId="77777777" w:rsidR="00B27CBD" w:rsidRDefault="00B27CBD">
      <w:pPr>
        <w:pStyle w:val="Index1"/>
        <w:tabs>
          <w:tab w:val="right" w:leader="dot" w:pos="9631"/>
        </w:tabs>
        <w:rPr>
          <w:noProof/>
        </w:rPr>
      </w:pPr>
      <w:r>
        <w:rPr>
          <w:noProof/>
        </w:rPr>
        <w:t xml:space="preserve">succInterrogationOfHLRsCallForwarding, </w:t>
      </w:r>
      <w:r>
        <w:rPr>
          <w:noProof/>
        </w:rPr>
        <w:tab/>
        <w:t>57</w:t>
      </w:r>
    </w:p>
    <w:p w14:paraId="75B8AA4C" w14:textId="77777777" w:rsidR="00B27CBD" w:rsidRDefault="00B27CBD">
      <w:pPr>
        <w:pStyle w:val="Index1"/>
        <w:tabs>
          <w:tab w:val="right" w:leader="dot" w:pos="9631"/>
        </w:tabs>
        <w:rPr>
          <w:noProof/>
        </w:rPr>
      </w:pPr>
      <w:r>
        <w:rPr>
          <w:noProof/>
        </w:rPr>
        <w:t xml:space="preserve">succInterrogationOfHLRsMSRNObtained, </w:t>
      </w:r>
      <w:r>
        <w:rPr>
          <w:noProof/>
        </w:rPr>
        <w:tab/>
        <w:t>57</w:t>
      </w:r>
    </w:p>
    <w:p w14:paraId="486A1900" w14:textId="77777777" w:rsidR="00B27CBD" w:rsidRDefault="00B27CBD">
      <w:pPr>
        <w:pStyle w:val="Index1"/>
        <w:tabs>
          <w:tab w:val="right" w:leader="dot" w:pos="9631"/>
        </w:tabs>
        <w:rPr>
          <w:noProof/>
        </w:rPr>
      </w:pPr>
      <w:r>
        <w:rPr>
          <w:noProof/>
        </w:rPr>
        <w:t xml:space="preserve">succInterVLRLocationUpdates, </w:t>
      </w:r>
      <w:r>
        <w:rPr>
          <w:noProof/>
        </w:rPr>
        <w:tab/>
        <w:t>78</w:t>
      </w:r>
    </w:p>
    <w:p w14:paraId="294DE45A" w14:textId="77777777" w:rsidR="00B27CBD" w:rsidRDefault="00B27CBD">
      <w:pPr>
        <w:pStyle w:val="Index1"/>
        <w:tabs>
          <w:tab w:val="right" w:leader="dot" w:pos="9631"/>
        </w:tabs>
        <w:rPr>
          <w:noProof/>
        </w:rPr>
      </w:pPr>
      <w:r>
        <w:rPr>
          <w:noProof/>
        </w:rPr>
        <w:t xml:space="preserve">succIntraVLRLocationUpdates, </w:t>
      </w:r>
      <w:r>
        <w:rPr>
          <w:noProof/>
        </w:rPr>
        <w:tab/>
        <w:t>78</w:t>
      </w:r>
    </w:p>
    <w:p w14:paraId="2C3E11E2" w14:textId="77777777" w:rsidR="00B27CBD" w:rsidRDefault="00B27CBD">
      <w:pPr>
        <w:pStyle w:val="Index1"/>
        <w:tabs>
          <w:tab w:val="right" w:leader="dot" w:pos="9631"/>
        </w:tabs>
        <w:rPr>
          <w:noProof/>
        </w:rPr>
      </w:pPr>
      <w:r>
        <w:rPr>
          <w:noProof/>
        </w:rPr>
        <w:t xml:space="preserve">succLocationUpdate, </w:t>
      </w:r>
      <w:r>
        <w:rPr>
          <w:noProof/>
        </w:rPr>
        <w:tab/>
        <w:t>71</w:t>
      </w:r>
    </w:p>
    <w:p w14:paraId="6440E5FD" w14:textId="77777777" w:rsidR="00B27CBD" w:rsidRDefault="00B27CBD">
      <w:pPr>
        <w:pStyle w:val="Index1"/>
        <w:tabs>
          <w:tab w:val="right" w:leader="dot" w:pos="9631"/>
        </w:tabs>
        <w:rPr>
          <w:noProof/>
        </w:rPr>
      </w:pPr>
      <w:r>
        <w:rPr>
          <w:noProof/>
        </w:rPr>
        <w:t xml:space="preserve">succMobileEmergencyCalls, </w:t>
      </w:r>
      <w:r>
        <w:rPr>
          <w:noProof/>
        </w:rPr>
        <w:tab/>
        <w:t>56</w:t>
      </w:r>
    </w:p>
    <w:p w14:paraId="28C4016A" w14:textId="77777777" w:rsidR="00B27CBD" w:rsidRDefault="00B27CBD">
      <w:pPr>
        <w:pStyle w:val="Index1"/>
        <w:tabs>
          <w:tab w:val="right" w:leader="dot" w:pos="9631"/>
        </w:tabs>
        <w:rPr>
          <w:noProof/>
        </w:rPr>
      </w:pPr>
      <w:r>
        <w:rPr>
          <w:noProof/>
        </w:rPr>
        <w:t xml:space="preserve">succMobileOriginatingCalls, </w:t>
      </w:r>
      <w:r>
        <w:rPr>
          <w:noProof/>
        </w:rPr>
        <w:tab/>
        <w:t>54</w:t>
      </w:r>
    </w:p>
    <w:p w14:paraId="02770592" w14:textId="77777777" w:rsidR="00B27CBD" w:rsidRDefault="00B27CBD">
      <w:pPr>
        <w:pStyle w:val="Index1"/>
        <w:tabs>
          <w:tab w:val="right" w:leader="dot" w:pos="9631"/>
        </w:tabs>
        <w:rPr>
          <w:noProof/>
        </w:rPr>
      </w:pPr>
      <w:r>
        <w:rPr>
          <w:noProof/>
        </w:rPr>
        <w:t xml:space="preserve">succMobileOriginatingSMForwardings, </w:t>
      </w:r>
      <w:r>
        <w:rPr>
          <w:noProof/>
        </w:rPr>
        <w:tab/>
        <w:t>81</w:t>
      </w:r>
    </w:p>
    <w:p w14:paraId="2B1D5F26" w14:textId="77777777" w:rsidR="00B27CBD" w:rsidRDefault="00B27CBD">
      <w:pPr>
        <w:pStyle w:val="Index1"/>
        <w:tabs>
          <w:tab w:val="right" w:leader="dot" w:pos="9631"/>
        </w:tabs>
        <w:rPr>
          <w:noProof/>
        </w:rPr>
      </w:pPr>
      <w:r>
        <w:rPr>
          <w:noProof/>
        </w:rPr>
        <w:t xml:space="preserve">succMobileTerminatingCalls, </w:t>
      </w:r>
      <w:r>
        <w:rPr>
          <w:noProof/>
        </w:rPr>
        <w:tab/>
        <w:t>55</w:t>
      </w:r>
    </w:p>
    <w:p w14:paraId="20D7F59F" w14:textId="77777777" w:rsidR="00B27CBD" w:rsidRDefault="00B27CBD">
      <w:pPr>
        <w:pStyle w:val="Index1"/>
        <w:tabs>
          <w:tab w:val="right" w:leader="dot" w:pos="9631"/>
        </w:tabs>
        <w:rPr>
          <w:noProof/>
        </w:rPr>
      </w:pPr>
      <w:r>
        <w:rPr>
          <w:noProof/>
        </w:rPr>
        <w:t xml:space="preserve">succMobileTerminatingSMForwardings, </w:t>
      </w:r>
      <w:r>
        <w:rPr>
          <w:noProof/>
        </w:rPr>
        <w:tab/>
        <w:t>81</w:t>
      </w:r>
    </w:p>
    <w:p w14:paraId="17F6A3D0" w14:textId="77777777" w:rsidR="00B27CBD" w:rsidRDefault="00B27CBD">
      <w:pPr>
        <w:pStyle w:val="Index1"/>
        <w:tabs>
          <w:tab w:val="right" w:leader="dot" w:pos="9631"/>
        </w:tabs>
        <w:rPr>
          <w:noProof/>
        </w:rPr>
      </w:pPr>
      <w:r>
        <w:rPr>
          <w:noProof/>
        </w:rPr>
        <w:t xml:space="preserve">succMSMemoryAvailableNotifications, </w:t>
      </w:r>
      <w:r>
        <w:rPr>
          <w:noProof/>
        </w:rPr>
        <w:tab/>
        <w:t>74</w:t>
      </w:r>
    </w:p>
    <w:p w14:paraId="6BF72E3D" w14:textId="77777777" w:rsidR="00B27CBD" w:rsidRDefault="00B27CBD">
      <w:pPr>
        <w:pStyle w:val="Index1"/>
        <w:tabs>
          <w:tab w:val="right" w:leader="dot" w:pos="9631"/>
        </w:tabs>
        <w:rPr>
          <w:noProof/>
        </w:rPr>
      </w:pPr>
      <w:r>
        <w:rPr>
          <w:noProof/>
        </w:rPr>
        <w:t xml:space="preserve">succNbrOfSendAlerts, </w:t>
      </w:r>
      <w:r>
        <w:rPr>
          <w:noProof/>
        </w:rPr>
        <w:tab/>
        <w:t>73</w:t>
      </w:r>
    </w:p>
    <w:p w14:paraId="04B5C589" w14:textId="77777777" w:rsidR="00B27CBD" w:rsidRDefault="00B27CBD">
      <w:pPr>
        <w:pStyle w:val="Index1"/>
        <w:tabs>
          <w:tab w:val="right" w:leader="dot" w:pos="9631"/>
        </w:tabs>
        <w:rPr>
          <w:noProof/>
        </w:rPr>
      </w:pPr>
      <w:r>
        <w:rPr>
          <w:noProof/>
        </w:rPr>
        <w:t xml:space="preserve">succOpForMobileOriginatingPointToPointSMs, </w:t>
      </w:r>
      <w:r>
        <w:rPr>
          <w:noProof/>
        </w:rPr>
        <w:tab/>
        <w:t>58</w:t>
      </w:r>
    </w:p>
    <w:p w14:paraId="4C67D77C" w14:textId="77777777" w:rsidR="00B27CBD" w:rsidRDefault="00B27CBD">
      <w:pPr>
        <w:pStyle w:val="Index1"/>
        <w:tabs>
          <w:tab w:val="right" w:leader="dot" w:pos="9631"/>
        </w:tabs>
        <w:rPr>
          <w:noProof/>
        </w:rPr>
      </w:pPr>
      <w:r>
        <w:rPr>
          <w:noProof/>
        </w:rPr>
        <w:t xml:space="preserve">succOpForMobileTerminatingPointToPointSMs, </w:t>
      </w:r>
      <w:r>
        <w:rPr>
          <w:noProof/>
        </w:rPr>
        <w:tab/>
        <w:t>58</w:t>
      </w:r>
    </w:p>
    <w:p w14:paraId="46C28B29" w14:textId="77777777" w:rsidR="00B27CBD" w:rsidRDefault="00B27CBD">
      <w:pPr>
        <w:pStyle w:val="Index1"/>
        <w:tabs>
          <w:tab w:val="right" w:leader="dot" w:pos="9631"/>
        </w:tabs>
        <w:rPr>
          <w:noProof/>
        </w:rPr>
      </w:pPr>
      <w:r>
        <w:rPr>
          <w:noProof/>
        </w:rPr>
        <w:t xml:space="preserve">succOutgoingExternalIntraMSCHDOs, </w:t>
      </w:r>
      <w:r>
        <w:rPr>
          <w:noProof/>
        </w:rPr>
        <w:tab/>
        <w:t>63</w:t>
      </w:r>
    </w:p>
    <w:p w14:paraId="306178F0" w14:textId="77777777" w:rsidR="00B27CBD" w:rsidRDefault="00B27CBD">
      <w:pPr>
        <w:pStyle w:val="Index1"/>
        <w:tabs>
          <w:tab w:val="right" w:leader="dot" w:pos="9631"/>
        </w:tabs>
        <w:rPr>
          <w:noProof/>
        </w:rPr>
      </w:pPr>
      <w:r>
        <w:rPr>
          <w:noProof/>
        </w:rPr>
        <w:t xml:space="preserve">succOutgoingExternalIntraMSCHDOsPerTargetCell, </w:t>
      </w:r>
      <w:r>
        <w:rPr>
          <w:noProof/>
        </w:rPr>
        <w:tab/>
        <w:t>68</w:t>
      </w:r>
    </w:p>
    <w:p w14:paraId="26696F3F" w14:textId="77777777" w:rsidR="00B27CBD" w:rsidRDefault="00B27CBD">
      <w:pPr>
        <w:pStyle w:val="Index1"/>
        <w:tabs>
          <w:tab w:val="right" w:leader="dot" w:pos="9631"/>
        </w:tabs>
        <w:rPr>
          <w:noProof/>
        </w:rPr>
      </w:pPr>
      <w:r>
        <w:rPr>
          <w:noProof/>
        </w:rPr>
        <w:t xml:space="preserve">succOutgoingInterMSCHDOs, </w:t>
      </w:r>
      <w:r>
        <w:rPr>
          <w:noProof/>
        </w:rPr>
        <w:tab/>
        <w:t>64</w:t>
      </w:r>
    </w:p>
    <w:p w14:paraId="35DD987B" w14:textId="77777777" w:rsidR="00B27CBD" w:rsidRDefault="00B27CBD">
      <w:pPr>
        <w:pStyle w:val="Index1"/>
        <w:tabs>
          <w:tab w:val="right" w:leader="dot" w:pos="9631"/>
        </w:tabs>
        <w:rPr>
          <w:noProof/>
        </w:rPr>
      </w:pPr>
      <w:r>
        <w:rPr>
          <w:noProof/>
        </w:rPr>
        <w:t xml:space="preserve">succOutgoingInterMSCHDOsPerTargetCell, </w:t>
      </w:r>
      <w:r>
        <w:rPr>
          <w:noProof/>
        </w:rPr>
        <w:tab/>
        <w:t>69</w:t>
      </w:r>
    </w:p>
    <w:p w14:paraId="112F834C" w14:textId="77777777" w:rsidR="00B27CBD" w:rsidRDefault="00B27CBD">
      <w:pPr>
        <w:pStyle w:val="Index1"/>
        <w:tabs>
          <w:tab w:val="right" w:leader="dot" w:pos="9631"/>
        </w:tabs>
        <w:rPr>
          <w:noProof/>
        </w:rPr>
      </w:pPr>
      <w:r>
        <w:rPr>
          <w:noProof/>
        </w:rPr>
        <w:t xml:space="preserve">succOutgoingInternalInterCellHDOs, </w:t>
      </w:r>
      <w:r>
        <w:rPr>
          <w:noProof/>
        </w:rPr>
        <w:tab/>
        <w:t>47</w:t>
      </w:r>
    </w:p>
    <w:p w14:paraId="66CCC190" w14:textId="77777777" w:rsidR="00B27CBD" w:rsidRDefault="00B27CBD">
      <w:pPr>
        <w:pStyle w:val="Index1"/>
        <w:tabs>
          <w:tab w:val="right" w:leader="dot" w:pos="9631"/>
        </w:tabs>
        <w:rPr>
          <w:noProof/>
        </w:rPr>
      </w:pPr>
      <w:r>
        <w:rPr>
          <w:noProof/>
        </w:rPr>
        <w:t xml:space="preserve">succOutgoingInternalInterCellHDOsPerTargetCell, </w:t>
      </w:r>
      <w:r>
        <w:rPr>
          <w:noProof/>
        </w:rPr>
        <w:tab/>
        <w:t>53</w:t>
      </w:r>
    </w:p>
    <w:p w14:paraId="582AB20A" w14:textId="77777777" w:rsidR="00B27CBD" w:rsidRDefault="00B27CBD">
      <w:pPr>
        <w:pStyle w:val="Index1"/>
        <w:tabs>
          <w:tab w:val="right" w:leader="dot" w:pos="9631"/>
        </w:tabs>
        <w:rPr>
          <w:noProof/>
        </w:rPr>
      </w:pPr>
      <w:r>
        <w:rPr>
          <w:noProof/>
        </w:rPr>
        <w:t xml:space="preserve">succPageReqs, </w:t>
      </w:r>
      <w:r>
        <w:rPr>
          <w:noProof/>
        </w:rPr>
        <w:tab/>
        <w:t>75</w:t>
      </w:r>
    </w:p>
    <w:p w14:paraId="78FD05B7" w14:textId="77777777" w:rsidR="00B27CBD" w:rsidRDefault="00B27CBD">
      <w:pPr>
        <w:pStyle w:val="Index1"/>
        <w:tabs>
          <w:tab w:val="right" w:leader="dot" w:pos="9631"/>
        </w:tabs>
        <w:rPr>
          <w:noProof/>
        </w:rPr>
      </w:pPr>
      <w:r>
        <w:rPr>
          <w:noProof/>
        </w:rPr>
        <w:t xml:space="preserve">succPageReqsPerLocationArea, </w:t>
      </w:r>
      <w:r>
        <w:rPr>
          <w:noProof/>
        </w:rPr>
        <w:tab/>
        <w:t>76</w:t>
      </w:r>
    </w:p>
    <w:p w14:paraId="1DD146C0" w14:textId="77777777" w:rsidR="00B27CBD" w:rsidRDefault="00B27CBD">
      <w:pPr>
        <w:pStyle w:val="Index1"/>
        <w:tabs>
          <w:tab w:val="right" w:leader="dot" w:pos="9631"/>
        </w:tabs>
        <w:rPr>
          <w:noProof/>
        </w:rPr>
      </w:pPr>
      <w:r>
        <w:rPr>
          <w:noProof/>
        </w:rPr>
        <w:t xml:space="preserve">succReceivedAuthSetsFromHLR, </w:t>
      </w:r>
      <w:r>
        <w:rPr>
          <w:noProof/>
        </w:rPr>
        <w:tab/>
        <w:t>76</w:t>
      </w:r>
    </w:p>
    <w:p w14:paraId="0094049A" w14:textId="77777777" w:rsidR="00B27CBD" w:rsidRDefault="00B27CBD">
      <w:pPr>
        <w:pStyle w:val="Index1"/>
        <w:tabs>
          <w:tab w:val="right" w:leader="dot" w:pos="9631"/>
        </w:tabs>
        <w:rPr>
          <w:noProof/>
        </w:rPr>
      </w:pPr>
      <w:r>
        <w:rPr>
          <w:noProof/>
        </w:rPr>
        <w:t xml:space="preserve">succReqForMSRN, </w:t>
      </w:r>
      <w:r>
        <w:rPr>
          <w:noProof/>
        </w:rPr>
        <w:tab/>
        <w:t>74</w:t>
      </w:r>
    </w:p>
    <w:p w14:paraId="49813B0C" w14:textId="77777777" w:rsidR="00B27CBD" w:rsidRDefault="00B27CBD">
      <w:pPr>
        <w:pStyle w:val="Index1"/>
        <w:tabs>
          <w:tab w:val="right" w:leader="dot" w:pos="9631"/>
        </w:tabs>
        <w:rPr>
          <w:noProof/>
        </w:rPr>
      </w:pPr>
      <w:r>
        <w:rPr>
          <w:noProof/>
        </w:rPr>
        <w:t xml:space="preserve">succReqForSMRoutingInfo, </w:t>
      </w:r>
      <w:r>
        <w:rPr>
          <w:noProof/>
        </w:rPr>
        <w:tab/>
        <w:t>72</w:t>
      </w:r>
    </w:p>
    <w:p w14:paraId="7DC3108D" w14:textId="77777777" w:rsidR="00B27CBD" w:rsidRDefault="00B27CBD">
      <w:pPr>
        <w:pStyle w:val="Index1"/>
        <w:tabs>
          <w:tab w:val="right" w:leader="dot" w:pos="9631"/>
        </w:tabs>
        <w:rPr>
          <w:noProof/>
        </w:rPr>
      </w:pPr>
      <w:r>
        <w:rPr>
          <w:noProof/>
        </w:rPr>
        <w:t xml:space="preserve">succReturnedAuthSetsFromHLR, </w:t>
      </w:r>
      <w:r>
        <w:rPr>
          <w:noProof/>
        </w:rPr>
        <w:tab/>
        <w:t>70</w:t>
      </w:r>
    </w:p>
    <w:p w14:paraId="3F5EEAAF" w14:textId="77777777" w:rsidR="00B27CBD" w:rsidRDefault="00B27CBD">
      <w:pPr>
        <w:pStyle w:val="Index1"/>
        <w:tabs>
          <w:tab w:val="right" w:leader="dot" w:pos="9631"/>
        </w:tabs>
        <w:rPr>
          <w:noProof/>
        </w:rPr>
      </w:pPr>
      <w:r>
        <w:rPr>
          <w:noProof/>
        </w:rPr>
        <w:t xml:space="preserve">succSMDeliveryStatusReportProcs, </w:t>
      </w:r>
      <w:r>
        <w:rPr>
          <w:noProof/>
        </w:rPr>
        <w:tab/>
        <w:t>73</w:t>
      </w:r>
    </w:p>
    <w:p w14:paraId="375DFFFC" w14:textId="77777777" w:rsidR="00B27CBD" w:rsidRDefault="00B27CBD">
      <w:pPr>
        <w:pStyle w:val="Index1"/>
        <w:tabs>
          <w:tab w:val="right" w:leader="dot" w:pos="9631"/>
        </w:tabs>
        <w:rPr>
          <w:noProof/>
        </w:rPr>
      </w:pPr>
      <w:r>
        <w:rPr>
          <w:noProof/>
        </w:rPr>
        <w:t xml:space="preserve">succSSRelatedOperationsInHLR, </w:t>
      </w:r>
      <w:r>
        <w:rPr>
          <w:noProof/>
        </w:rPr>
        <w:tab/>
        <w:t>71</w:t>
      </w:r>
    </w:p>
    <w:p w14:paraId="2C323A2B" w14:textId="77777777" w:rsidR="00B27CBD" w:rsidRDefault="00B27CBD">
      <w:pPr>
        <w:pStyle w:val="Index1"/>
        <w:tabs>
          <w:tab w:val="right" w:leader="dot" w:pos="9631"/>
        </w:tabs>
        <w:rPr>
          <w:noProof/>
        </w:rPr>
      </w:pPr>
      <w:r>
        <w:rPr>
          <w:noProof/>
        </w:rPr>
        <w:t xml:space="preserve">succSubsequentInterMSCHDOsMSCa, </w:t>
      </w:r>
      <w:r>
        <w:rPr>
          <w:noProof/>
        </w:rPr>
        <w:tab/>
        <w:t>65</w:t>
      </w:r>
    </w:p>
    <w:p w14:paraId="1DEE5260" w14:textId="77777777" w:rsidR="00B27CBD" w:rsidRDefault="00B27CBD">
      <w:pPr>
        <w:pStyle w:val="Index1"/>
        <w:tabs>
          <w:tab w:val="right" w:leader="dot" w:pos="9631"/>
        </w:tabs>
        <w:rPr>
          <w:noProof/>
        </w:rPr>
      </w:pPr>
      <w:r>
        <w:rPr>
          <w:noProof/>
        </w:rPr>
        <w:t xml:space="preserve">succSubsequentInterMSCHDOsMSCc, </w:t>
      </w:r>
      <w:r>
        <w:rPr>
          <w:noProof/>
        </w:rPr>
        <w:tab/>
        <w:t>65</w:t>
      </w:r>
    </w:p>
    <w:p w14:paraId="5ADADCAE" w14:textId="77777777" w:rsidR="00B27CBD" w:rsidRDefault="00B27CBD">
      <w:pPr>
        <w:pStyle w:val="Index1"/>
        <w:tabs>
          <w:tab w:val="right" w:leader="dot" w:pos="9631"/>
        </w:tabs>
        <w:rPr>
          <w:noProof/>
        </w:rPr>
      </w:pPr>
      <w:r>
        <w:rPr>
          <w:noProof/>
        </w:rPr>
        <w:t xml:space="preserve">succTCHSeizures, </w:t>
      </w:r>
      <w:r>
        <w:rPr>
          <w:noProof/>
        </w:rPr>
        <w:tab/>
        <w:t>41, 51</w:t>
      </w:r>
    </w:p>
    <w:p w14:paraId="1950D4B5" w14:textId="77777777" w:rsidR="00B27CBD" w:rsidRDefault="00B27CBD">
      <w:pPr>
        <w:pStyle w:val="Index1"/>
        <w:tabs>
          <w:tab w:val="right" w:leader="dot" w:pos="9631"/>
        </w:tabs>
        <w:rPr>
          <w:noProof/>
        </w:rPr>
      </w:pPr>
      <w:r>
        <w:rPr>
          <w:noProof/>
        </w:rPr>
        <w:t xml:space="preserve">succTMSIReallocations, </w:t>
      </w:r>
      <w:r>
        <w:rPr>
          <w:noProof/>
        </w:rPr>
        <w:tab/>
        <w:t>62</w:t>
      </w:r>
    </w:p>
    <w:p w14:paraId="4CFCE0E5" w14:textId="77777777" w:rsidR="00B27CBD" w:rsidRDefault="00B27CBD">
      <w:pPr>
        <w:pStyle w:val="Index1"/>
        <w:tabs>
          <w:tab w:val="right" w:leader="dot" w:pos="9631"/>
        </w:tabs>
        <w:rPr>
          <w:noProof/>
        </w:rPr>
      </w:pPr>
      <w:r>
        <w:rPr>
          <w:noProof/>
        </w:rPr>
        <w:t xml:space="preserve">transSubIdentifiedWithIMSI, </w:t>
      </w:r>
      <w:r>
        <w:rPr>
          <w:noProof/>
        </w:rPr>
        <w:tab/>
        <w:t>61</w:t>
      </w:r>
    </w:p>
    <w:p w14:paraId="1C4C936D" w14:textId="77777777" w:rsidR="00B27CBD" w:rsidRDefault="00B27CBD">
      <w:pPr>
        <w:pStyle w:val="Index1"/>
        <w:tabs>
          <w:tab w:val="right" w:leader="dot" w:pos="9631"/>
        </w:tabs>
        <w:rPr>
          <w:noProof/>
        </w:rPr>
      </w:pPr>
      <w:r>
        <w:rPr>
          <w:noProof/>
        </w:rPr>
        <w:t xml:space="preserve">transSubIdentifiedWithTMSI, </w:t>
      </w:r>
      <w:r>
        <w:rPr>
          <w:noProof/>
        </w:rPr>
        <w:tab/>
        <w:t>61</w:t>
      </w:r>
    </w:p>
    <w:p w14:paraId="40C07518" w14:textId="77777777" w:rsidR="00B27CBD" w:rsidRDefault="00B27CBD">
      <w:pPr>
        <w:pStyle w:val="Index1"/>
        <w:tabs>
          <w:tab w:val="right" w:leader="dot" w:pos="9631"/>
        </w:tabs>
        <w:rPr>
          <w:noProof/>
        </w:rPr>
      </w:pPr>
      <w:r>
        <w:rPr>
          <w:noProof/>
        </w:rPr>
        <w:t xml:space="preserve">unsuccExternHDOsWithLossOfConnectionPerMSC, </w:t>
      </w:r>
      <w:r>
        <w:rPr>
          <w:noProof/>
        </w:rPr>
        <w:tab/>
        <w:t>66</w:t>
      </w:r>
    </w:p>
    <w:p w14:paraId="3258F1E9" w14:textId="77777777" w:rsidR="00B27CBD" w:rsidRDefault="00B27CBD">
      <w:pPr>
        <w:pStyle w:val="Index1"/>
        <w:tabs>
          <w:tab w:val="right" w:leader="dot" w:pos="9631"/>
        </w:tabs>
        <w:rPr>
          <w:noProof/>
        </w:rPr>
      </w:pPr>
      <w:r>
        <w:rPr>
          <w:noProof/>
        </w:rPr>
        <w:t xml:space="preserve">unsuccExternHDOsWithReconnectionPerMSC, </w:t>
      </w:r>
      <w:r>
        <w:rPr>
          <w:noProof/>
        </w:rPr>
        <w:tab/>
        <w:t>66</w:t>
      </w:r>
    </w:p>
    <w:p w14:paraId="19454978" w14:textId="77777777" w:rsidR="00B27CBD" w:rsidRDefault="00B27CBD">
      <w:pPr>
        <w:pStyle w:val="Index1"/>
        <w:tabs>
          <w:tab w:val="right" w:leader="dot" w:pos="9631"/>
        </w:tabs>
        <w:rPr>
          <w:noProof/>
        </w:rPr>
      </w:pPr>
      <w:r>
        <w:rPr>
          <w:noProof/>
        </w:rPr>
        <w:t xml:space="preserve">unsuccHDOsWithLossOfConnection, </w:t>
      </w:r>
      <w:r>
        <w:rPr>
          <w:noProof/>
        </w:rPr>
        <w:tab/>
        <w:t>47</w:t>
      </w:r>
    </w:p>
    <w:p w14:paraId="1220418F" w14:textId="77777777" w:rsidR="00B27CBD" w:rsidRDefault="00B27CBD">
      <w:pPr>
        <w:pStyle w:val="Index1"/>
        <w:tabs>
          <w:tab w:val="right" w:leader="dot" w:pos="9631"/>
        </w:tabs>
        <w:rPr>
          <w:noProof/>
        </w:rPr>
      </w:pPr>
      <w:r>
        <w:rPr>
          <w:noProof/>
        </w:rPr>
        <w:t xml:space="preserve">unsuccHDOsWithReconnection, </w:t>
      </w:r>
      <w:r>
        <w:rPr>
          <w:noProof/>
        </w:rPr>
        <w:tab/>
        <w:t>47</w:t>
      </w:r>
    </w:p>
    <w:p w14:paraId="7A7FD0EE" w14:textId="77777777" w:rsidR="00B27CBD" w:rsidRDefault="00B27CBD">
      <w:pPr>
        <w:pStyle w:val="Index1"/>
        <w:tabs>
          <w:tab w:val="right" w:leader="dot" w:pos="9631"/>
        </w:tabs>
        <w:rPr>
          <w:noProof/>
        </w:rPr>
      </w:pPr>
      <w:r>
        <w:rPr>
          <w:noProof/>
        </w:rPr>
        <w:t xml:space="preserve">unsuccInternalHDOsIntraCell, </w:t>
      </w:r>
      <w:r>
        <w:rPr>
          <w:noProof/>
        </w:rPr>
        <w:tab/>
        <w:t>46</w:t>
      </w:r>
    </w:p>
    <w:p w14:paraId="147F2D54" w14:textId="77777777" w:rsidR="00B27CBD" w:rsidRDefault="00B27CBD">
      <w:pPr>
        <w:pStyle w:val="Index1"/>
        <w:tabs>
          <w:tab w:val="right" w:leader="dot" w:pos="9631"/>
        </w:tabs>
        <w:rPr>
          <w:noProof/>
        </w:rPr>
      </w:pPr>
      <w:r>
        <w:rPr>
          <w:noProof/>
        </w:rPr>
        <w:t xml:space="preserve">unsuccInternalHDOsIntraCellPerBSC, </w:t>
      </w:r>
      <w:r>
        <w:rPr>
          <w:noProof/>
        </w:rPr>
        <w:tab/>
        <w:t>35</w:t>
      </w:r>
    </w:p>
    <w:p w14:paraId="6DFAB486" w14:textId="77777777" w:rsidR="00B27CBD" w:rsidRDefault="00B27CBD">
      <w:pPr>
        <w:pStyle w:val="Index1"/>
        <w:tabs>
          <w:tab w:val="right" w:leader="dot" w:pos="9631"/>
        </w:tabs>
        <w:rPr>
          <w:noProof/>
        </w:rPr>
      </w:pPr>
      <w:r>
        <w:rPr>
          <w:noProof/>
        </w:rPr>
        <w:t xml:space="preserve">unsuccInternalHDOsWithLossOfConnectionPerBSC, </w:t>
      </w:r>
      <w:r>
        <w:rPr>
          <w:noProof/>
        </w:rPr>
        <w:tab/>
        <w:t>36</w:t>
      </w:r>
    </w:p>
    <w:p w14:paraId="45EC5DAF" w14:textId="77777777" w:rsidR="00B27CBD" w:rsidRDefault="00B27CBD">
      <w:pPr>
        <w:pStyle w:val="Index1"/>
        <w:tabs>
          <w:tab w:val="right" w:leader="dot" w:pos="9631"/>
        </w:tabs>
        <w:rPr>
          <w:noProof/>
        </w:rPr>
      </w:pPr>
      <w:r>
        <w:rPr>
          <w:noProof/>
        </w:rPr>
        <w:t xml:space="preserve">unsuccInternalHDOsWithReconnectionPerBSC, </w:t>
      </w:r>
      <w:r>
        <w:rPr>
          <w:noProof/>
        </w:rPr>
        <w:tab/>
        <w:t>36</w:t>
      </w:r>
    </w:p>
    <w:p w14:paraId="17D2D6B9" w14:textId="77777777" w:rsidR="00B27CBD" w:rsidRDefault="00B27CBD">
      <w:pPr>
        <w:pStyle w:val="Index1"/>
        <w:tabs>
          <w:tab w:val="right" w:leader="dot" w:pos="9631"/>
        </w:tabs>
        <w:rPr>
          <w:noProof/>
        </w:rPr>
      </w:pPr>
      <w:r>
        <w:rPr>
          <w:noProof/>
        </w:rPr>
        <w:t xml:space="preserve">unsuccReqsForService, </w:t>
      </w:r>
      <w:r>
        <w:rPr>
          <w:noProof/>
        </w:rPr>
        <w:tab/>
        <w:t>33</w:t>
      </w:r>
    </w:p>
    <w:p w14:paraId="0E842A03" w14:textId="77777777" w:rsidR="00B27CBD" w:rsidRDefault="00B27CBD">
      <w:pPr>
        <w:pStyle w:val="Index1"/>
        <w:tabs>
          <w:tab w:val="right" w:leader="dot" w:pos="9631"/>
        </w:tabs>
        <w:rPr>
          <w:noProof/>
        </w:rPr>
      </w:pPr>
      <w:r>
        <w:rPr>
          <w:noProof/>
        </w:rPr>
        <w:t xml:space="preserve">unsuccReqsForServicePerCause, </w:t>
      </w:r>
      <w:r>
        <w:rPr>
          <w:noProof/>
        </w:rPr>
        <w:tab/>
        <w:t>33</w:t>
      </w:r>
    </w:p>
    <w:p w14:paraId="7F4C6E68" w14:textId="77777777" w:rsidR="00B27CBD" w:rsidRDefault="00B27CBD">
      <w:pPr>
        <w:pStyle w:val="Index1"/>
        <w:tabs>
          <w:tab w:val="right" w:leader="dot" w:pos="9631"/>
        </w:tabs>
        <w:rPr>
          <w:noProof/>
        </w:rPr>
      </w:pPr>
      <w:r>
        <w:rPr>
          <w:noProof/>
        </w:rPr>
        <w:t xml:space="preserve">unsuccTransOfPagingMessagesPerBSC, </w:t>
      </w:r>
      <w:r>
        <w:rPr>
          <w:noProof/>
        </w:rPr>
        <w:tab/>
        <w:t>34</w:t>
      </w:r>
    </w:p>
    <w:p w14:paraId="32348A43" w14:textId="77777777" w:rsidR="00B27CBD" w:rsidRDefault="00B27CBD">
      <w:pPr>
        <w:pStyle w:val="Index1"/>
        <w:tabs>
          <w:tab w:val="right" w:leader="dot" w:pos="9631"/>
        </w:tabs>
        <w:rPr>
          <w:noProof/>
        </w:rPr>
      </w:pPr>
      <w:r>
        <w:rPr>
          <w:noProof/>
        </w:rPr>
        <w:t xml:space="preserve">unsuccTransOfPagingMessagesThePCH, </w:t>
      </w:r>
      <w:r>
        <w:rPr>
          <w:noProof/>
        </w:rPr>
        <w:tab/>
        <w:t>38</w:t>
      </w:r>
    </w:p>
    <w:p w14:paraId="24A8F732" w14:textId="77777777" w:rsidR="00B27CBD" w:rsidRDefault="00B27CBD">
      <w:pPr>
        <w:pStyle w:val="Index1"/>
      </w:pPr>
      <w:r>
        <w:fldChar w:fldCharType="end"/>
      </w:r>
    </w:p>
    <w:p w14:paraId="011FFE41" w14:textId="77777777" w:rsidR="00B27CBD" w:rsidRDefault="00B27CBD">
      <w:pPr>
        <w:pStyle w:val="Heading8"/>
      </w:pPr>
      <w:r>
        <w:br w:type="page"/>
      </w:r>
      <w:bookmarkStart w:id="867" w:name="_Toc509323320"/>
      <w:r>
        <w:t>Annex G (informative):</w:t>
      </w:r>
      <w:r>
        <w:br/>
        <w:t>Bibliography</w:t>
      </w:r>
      <w:bookmarkEnd w:id="867"/>
    </w:p>
    <w:p w14:paraId="4369A2DC" w14:textId="77777777" w:rsidR="00B27CBD" w:rsidRDefault="00B27CBD">
      <w:r>
        <w:t>This clause provides references to documents which are not directly referenced by the present document, but nevertheless are useful for back ground information on this subject.</w:t>
      </w:r>
    </w:p>
    <w:p w14:paraId="4699A1F2" w14:textId="77777777" w:rsidR="00B27CBD" w:rsidRDefault="00B27CBD">
      <w:pPr>
        <w:pStyle w:val="B1"/>
      </w:pPr>
      <w:r>
        <w:t>-</w:t>
      </w:r>
      <w:r>
        <w:tab/>
        <w:t>ITU-T Recommendations E.500: "Traffic intensity measurement principles".</w:t>
      </w:r>
    </w:p>
    <w:p w14:paraId="0EE6A5EC" w14:textId="77777777" w:rsidR="00B27CBD" w:rsidRDefault="00B27CBD">
      <w:pPr>
        <w:pStyle w:val="B1"/>
      </w:pPr>
      <w:r>
        <w:t>-</w:t>
      </w:r>
      <w:r>
        <w:tab/>
        <w:t>ITU-T Recommendation E.600: "Terms and definitions of traffic engineering".</w:t>
      </w:r>
    </w:p>
    <w:p w14:paraId="4177FC84" w14:textId="77777777" w:rsidR="00B27CBD" w:rsidRPr="00DA1FC9" w:rsidRDefault="00B27CBD">
      <w:pPr>
        <w:pStyle w:val="B1"/>
      </w:pPr>
      <w:r w:rsidRPr="00DA1FC9">
        <w:t>-</w:t>
      </w:r>
      <w:r w:rsidRPr="00DA1FC9">
        <w:tab/>
        <w:t>ITU-T Recommendation M.3010: "Principles for a Telecommunications management network".</w:t>
      </w:r>
    </w:p>
    <w:p w14:paraId="331F2D1E" w14:textId="77777777" w:rsidR="00B27CBD" w:rsidRDefault="00B27CBD">
      <w:pPr>
        <w:pStyle w:val="B1"/>
      </w:pPr>
      <w:r>
        <w:t>-</w:t>
      </w:r>
      <w:r>
        <w:tab/>
        <w:t>ITU-T Recommendation M.3200: "TMN management services and telecommunications managed areas: overview".</w:t>
      </w:r>
    </w:p>
    <w:p w14:paraId="4E12B795" w14:textId="77777777" w:rsidR="00B27CBD" w:rsidRDefault="00B27CBD">
      <w:pPr>
        <w:pStyle w:val="B1"/>
        <w:rPr>
          <w:lang w:val="fr-FR"/>
        </w:rPr>
      </w:pPr>
      <w:r>
        <w:rPr>
          <w:lang w:val="fr-FR"/>
        </w:rPr>
        <w:t>-</w:t>
      </w:r>
      <w:r>
        <w:rPr>
          <w:lang w:val="fr-FR"/>
        </w:rPr>
        <w:tab/>
        <w:t>ITU-T Recommendation M.3400: "TMN Management Functions".</w:t>
      </w:r>
    </w:p>
    <w:p w14:paraId="3F19A73F" w14:textId="77777777" w:rsidR="00B27CBD" w:rsidRDefault="00B27CBD">
      <w:pPr>
        <w:pStyle w:val="B1"/>
      </w:pPr>
      <w:r>
        <w:t>-</w:t>
      </w:r>
      <w:r>
        <w:tab/>
        <w:t>ITU-T Recommendation M.251: "Maintenance Functions to Be Implemented in ITU-T-MML - General Maintenance Principles - Maintenance of International Transmission Systems and Telephone Circuits (Study Group IV) 29 pp".</w:t>
      </w:r>
    </w:p>
    <w:p w14:paraId="5631E6BD" w14:textId="77777777" w:rsidR="00B27CBD" w:rsidRDefault="00B27CBD">
      <w:pPr>
        <w:pStyle w:val="B1"/>
      </w:pPr>
      <w:r>
        <w:t>-</w:t>
      </w:r>
      <w:r>
        <w:tab/>
        <w:t>ITU-T Recommendation Q.542: "Digital exchange design objectives - Operations and maintenance".</w:t>
      </w:r>
    </w:p>
    <w:p w14:paraId="536DCC1B" w14:textId="77777777" w:rsidR="00B27CBD" w:rsidRPr="00DA1FC9" w:rsidRDefault="00B27CBD">
      <w:pPr>
        <w:pStyle w:val="B1"/>
      </w:pPr>
      <w:r w:rsidRPr="00DA1FC9">
        <w:t>-</w:t>
      </w:r>
      <w:r w:rsidRPr="00DA1FC9">
        <w:tab/>
        <w:t>ITU-T Recommendation Q.544: "Digital exchange measurements".</w:t>
      </w:r>
    </w:p>
    <w:p w14:paraId="363C13C8" w14:textId="77777777" w:rsidR="00B27CBD" w:rsidRDefault="00B27CBD">
      <w:pPr>
        <w:pStyle w:val="B1"/>
      </w:pPr>
      <w:r>
        <w:t>-</w:t>
      </w:r>
      <w:r>
        <w:tab/>
        <w:t>ITU-T Recommendation Q.822: "Stage 1, stage 2 and stage 3 description for the Q3 interface – Performance management".</w:t>
      </w:r>
    </w:p>
    <w:p w14:paraId="39CFAFAE" w14:textId="77777777" w:rsidR="00B27CBD" w:rsidRDefault="00B27CBD">
      <w:pPr>
        <w:pStyle w:val="B1"/>
      </w:pPr>
      <w:r>
        <w:t>-</w:t>
      </w:r>
      <w:r>
        <w:tab/>
        <w:t>ITU-T Recommendation Z.336: "Traffic measurement administration".</w:t>
      </w:r>
    </w:p>
    <w:p w14:paraId="6F937FBF" w14:textId="77777777" w:rsidR="00B27CBD" w:rsidRDefault="00B27CBD">
      <w:pPr>
        <w:pStyle w:val="Heading8"/>
      </w:pPr>
      <w:r>
        <w:br w:type="page"/>
      </w:r>
      <w:bookmarkStart w:id="868" w:name="_Toc509323321"/>
      <w:bookmarkStart w:id="869" w:name="historyclause"/>
      <w:r>
        <w:t>Annex H (informative):</w:t>
      </w:r>
      <w:r>
        <w:br/>
        <w:t>Change history</w:t>
      </w:r>
      <w:bookmarkEnd w:id="86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3"/>
        <w:gridCol w:w="561"/>
        <w:gridCol w:w="904"/>
        <w:gridCol w:w="436"/>
        <w:gridCol w:w="366"/>
        <w:gridCol w:w="5302"/>
        <w:gridCol w:w="329"/>
        <w:gridCol w:w="525"/>
        <w:gridCol w:w="525"/>
      </w:tblGrid>
      <w:tr w:rsidR="00C24AA8" w:rsidRPr="00C87CB8" w14:paraId="67C708AA" w14:textId="77777777">
        <w:trPr>
          <w:cantSplit/>
        </w:trPr>
        <w:tc>
          <w:tcPr>
            <w:tcW w:w="5000" w:type="pct"/>
            <w:gridSpan w:val="9"/>
            <w:tcBorders>
              <w:bottom w:val="nil"/>
            </w:tcBorders>
            <w:shd w:val="solid" w:color="FFFFFF" w:fill="auto"/>
          </w:tcPr>
          <w:bookmarkEnd w:id="869"/>
          <w:p w14:paraId="0898C4EA" w14:textId="77777777" w:rsidR="00C24AA8" w:rsidRPr="00C87CB8" w:rsidRDefault="00C24AA8" w:rsidP="001E4BC7">
            <w:pPr>
              <w:pStyle w:val="TAL"/>
              <w:jc w:val="center"/>
              <w:rPr>
                <w:b/>
                <w:sz w:val="16"/>
              </w:rPr>
            </w:pPr>
            <w:r w:rsidRPr="00C87CB8">
              <w:rPr>
                <w:b/>
              </w:rPr>
              <w:t>Change history</w:t>
            </w:r>
          </w:p>
        </w:tc>
      </w:tr>
      <w:tr w:rsidR="00C24AA8" w:rsidRPr="00C24AA8" w14:paraId="1951B1C3" w14:textId="77777777" w:rsidTr="00AD1025">
        <w:tc>
          <w:tcPr>
            <w:tcW w:w="398" w:type="pct"/>
            <w:shd w:val="pct10" w:color="auto" w:fill="FFFFFF"/>
          </w:tcPr>
          <w:p w14:paraId="59A462C8" w14:textId="77777777" w:rsidR="00C24AA8" w:rsidRPr="00C24AA8" w:rsidRDefault="00C24AA8" w:rsidP="00C24AA8">
            <w:pPr>
              <w:pStyle w:val="TAL"/>
              <w:rPr>
                <w:sz w:val="16"/>
                <w:szCs w:val="16"/>
              </w:rPr>
            </w:pPr>
            <w:r w:rsidRPr="00C24AA8">
              <w:rPr>
                <w:sz w:val="16"/>
                <w:szCs w:val="16"/>
              </w:rPr>
              <w:t>Date</w:t>
            </w:r>
          </w:p>
        </w:tc>
        <w:tc>
          <w:tcPr>
            <w:tcW w:w="289" w:type="pct"/>
            <w:shd w:val="pct10" w:color="auto" w:fill="FFFFFF"/>
          </w:tcPr>
          <w:p w14:paraId="126E8A9F" w14:textId="77777777" w:rsidR="00C24AA8" w:rsidRPr="00C24AA8" w:rsidRDefault="00C24AA8" w:rsidP="00C24AA8">
            <w:pPr>
              <w:pStyle w:val="TAL"/>
              <w:rPr>
                <w:sz w:val="16"/>
                <w:szCs w:val="16"/>
              </w:rPr>
            </w:pPr>
            <w:r w:rsidRPr="00C24AA8">
              <w:rPr>
                <w:sz w:val="16"/>
                <w:szCs w:val="16"/>
              </w:rPr>
              <w:t>TSG #</w:t>
            </w:r>
          </w:p>
        </w:tc>
        <w:tc>
          <w:tcPr>
            <w:tcW w:w="465" w:type="pct"/>
            <w:shd w:val="pct10" w:color="auto" w:fill="FFFFFF"/>
          </w:tcPr>
          <w:p w14:paraId="35C8A1D2" w14:textId="77777777" w:rsidR="00C24AA8" w:rsidRPr="00C24AA8" w:rsidRDefault="00C24AA8" w:rsidP="00C24AA8">
            <w:pPr>
              <w:pStyle w:val="TAL"/>
              <w:rPr>
                <w:sz w:val="16"/>
                <w:szCs w:val="16"/>
              </w:rPr>
            </w:pPr>
            <w:r w:rsidRPr="00C24AA8">
              <w:rPr>
                <w:sz w:val="16"/>
                <w:szCs w:val="16"/>
              </w:rPr>
              <w:t>TSG Doc.</w:t>
            </w:r>
          </w:p>
        </w:tc>
        <w:tc>
          <w:tcPr>
            <w:tcW w:w="224" w:type="pct"/>
            <w:shd w:val="pct10" w:color="auto" w:fill="FFFFFF"/>
          </w:tcPr>
          <w:p w14:paraId="6CF4C7A2" w14:textId="77777777" w:rsidR="00C24AA8" w:rsidRPr="00C24AA8" w:rsidRDefault="00C24AA8" w:rsidP="00C24AA8">
            <w:pPr>
              <w:pStyle w:val="TAL"/>
              <w:rPr>
                <w:sz w:val="16"/>
                <w:szCs w:val="16"/>
              </w:rPr>
            </w:pPr>
            <w:r w:rsidRPr="00C24AA8">
              <w:rPr>
                <w:sz w:val="16"/>
                <w:szCs w:val="16"/>
              </w:rPr>
              <w:t>CR</w:t>
            </w:r>
          </w:p>
        </w:tc>
        <w:tc>
          <w:tcPr>
            <w:tcW w:w="188" w:type="pct"/>
            <w:shd w:val="pct10" w:color="auto" w:fill="FFFFFF"/>
          </w:tcPr>
          <w:p w14:paraId="059B8399" w14:textId="77777777" w:rsidR="00C24AA8" w:rsidRPr="00C24AA8" w:rsidRDefault="00C24AA8" w:rsidP="00C24AA8">
            <w:pPr>
              <w:pStyle w:val="TAL"/>
              <w:rPr>
                <w:sz w:val="16"/>
                <w:szCs w:val="16"/>
              </w:rPr>
            </w:pPr>
            <w:r w:rsidRPr="00C24AA8">
              <w:rPr>
                <w:sz w:val="16"/>
                <w:szCs w:val="16"/>
              </w:rPr>
              <w:t>Rev</w:t>
            </w:r>
          </w:p>
        </w:tc>
        <w:tc>
          <w:tcPr>
            <w:tcW w:w="2727" w:type="pct"/>
            <w:shd w:val="pct10" w:color="auto" w:fill="FFFFFF"/>
          </w:tcPr>
          <w:p w14:paraId="3A142DDE" w14:textId="77777777" w:rsidR="00C24AA8" w:rsidRPr="00C24AA8" w:rsidRDefault="00C24AA8" w:rsidP="00C24AA8">
            <w:pPr>
              <w:pStyle w:val="TAL"/>
              <w:rPr>
                <w:sz w:val="16"/>
                <w:szCs w:val="16"/>
              </w:rPr>
            </w:pPr>
            <w:r w:rsidRPr="00C24AA8">
              <w:rPr>
                <w:sz w:val="16"/>
                <w:szCs w:val="16"/>
              </w:rPr>
              <w:t>Subject/Comment</w:t>
            </w:r>
          </w:p>
        </w:tc>
        <w:tc>
          <w:tcPr>
            <w:tcW w:w="169" w:type="pct"/>
            <w:shd w:val="pct10" w:color="auto" w:fill="FFFFFF"/>
          </w:tcPr>
          <w:p w14:paraId="33307AB6" w14:textId="77777777" w:rsidR="00C24AA8" w:rsidRPr="00C24AA8" w:rsidRDefault="00C24AA8" w:rsidP="00C24AA8">
            <w:pPr>
              <w:pStyle w:val="TAL"/>
              <w:rPr>
                <w:sz w:val="16"/>
                <w:szCs w:val="16"/>
              </w:rPr>
            </w:pPr>
            <w:r w:rsidRPr="00C24AA8">
              <w:rPr>
                <w:rFonts w:eastAsia="MS Mincho" w:cs="Arial"/>
                <w:bCs/>
                <w:color w:val="000000"/>
                <w:sz w:val="16"/>
                <w:szCs w:val="16"/>
                <w:lang w:eastAsia="ja-JP"/>
              </w:rPr>
              <w:t>Cat</w:t>
            </w:r>
          </w:p>
        </w:tc>
        <w:tc>
          <w:tcPr>
            <w:tcW w:w="270" w:type="pct"/>
            <w:shd w:val="pct10" w:color="auto" w:fill="FFFFFF"/>
          </w:tcPr>
          <w:p w14:paraId="65E06285" w14:textId="77777777" w:rsidR="00C24AA8" w:rsidRPr="00C24AA8" w:rsidRDefault="00C24AA8" w:rsidP="00C24AA8">
            <w:pPr>
              <w:pStyle w:val="TAL"/>
              <w:rPr>
                <w:sz w:val="16"/>
                <w:szCs w:val="16"/>
              </w:rPr>
            </w:pPr>
            <w:r w:rsidRPr="00C24AA8">
              <w:rPr>
                <w:sz w:val="16"/>
                <w:szCs w:val="16"/>
              </w:rPr>
              <w:t>Old</w:t>
            </w:r>
          </w:p>
        </w:tc>
        <w:tc>
          <w:tcPr>
            <w:tcW w:w="270" w:type="pct"/>
            <w:shd w:val="pct10" w:color="auto" w:fill="FFFFFF"/>
          </w:tcPr>
          <w:p w14:paraId="6C307051" w14:textId="77777777" w:rsidR="00C24AA8" w:rsidRPr="00C24AA8" w:rsidRDefault="00C24AA8" w:rsidP="00C24AA8">
            <w:pPr>
              <w:pStyle w:val="TAL"/>
              <w:rPr>
                <w:sz w:val="16"/>
                <w:szCs w:val="16"/>
              </w:rPr>
            </w:pPr>
            <w:r w:rsidRPr="00C24AA8">
              <w:rPr>
                <w:sz w:val="16"/>
                <w:szCs w:val="16"/>
              </w:rPr>
              <w:t>New</w:t>
            </w:r>
          </w:p>
        </w:tc>
      </w:tr>
      <w:tr w:rsidR="00C24AA8" w:rsidRPr="00C24AA8" w14:paraId="2813AA93" w14:textId="77777777" w:rsidTr="00AD1025">
        <w:tc>
          <w:tcPr>
            <w:tcW w:w="398" w:type="pct"/>
            <w:shd w:val="solid" w:color="FFFFFF" w:fill="auto"/>
          </w:tcPr>
          <w:p w14:paraId="6E1D53B0" w14:textId="77777777" w:rsidR="00C24AA8" w:rsidRPr="00C24AA8" w:rsidRDefault="00C24AA8" w:rsidP="00C24AA8">
            <w:pPr>
              <w:pStyle w:val="TAL"/>
              <w:rPr>
                <w:snapToGrid w:val="0"/>
                <w:sz w:val="16"/>
                <w:szCs w:val="16"/>
              </w:rPr>
            </w:pPr>
            <w:r w:rsidRPr="00C24AA8">
              <w:rPr>
                <w:snapToGrid w:val="0"/>
                <w:sz w:val="16"/>
                <w:szCs w:val="16"/>
              </w:rPr>
              <w:t>Jun 2001</w:t>
            </w:r>
          </w:p>
        </w:tc>
        <w:tc>
          <w:tcPr>
            <w:tcW w:w="289" w:type="pct"/>
            <w:shd w:val="solid" w:color="FFFFFF" w:fill="auto"/>
          </w:tcPr>
          <w:p w14:paraId="76207C92" w14:textId="77777777" w:rsidR="00C24AA8" w:rsidRPr="00C24AA8" w:rsidRDefault="00C24AA8" w:rsidP="00C24AA8">
            <w:pPr>
              <w:pStyle w:val="TAL"/>
              <w:rPr>
                <w:snapToGrid w:val="0"/>
                <w:sz w:val="16"/>
                <w:szCs w:val="16"/>
              </w:rPr>
            </w:pPr>
            <w:r w:rsidRPr="00C24AA8">
              <w:rPr>
                <w:rFonts w:cs="Arial"/>
                <w:snapToGrid w:val="0"/>
                <w:sz w:val="16"/>
                <w:szCs w:val="16"/>
              </w:rPr>
              <w:t>SA_</w:t>
            </w:r>
            <w:r w:rsidRPr="00C24AA8">
              <w:rPr>
                <w:snapToGrid w:val="0"/>
                <w:sz w:val="16"/>
                <w:szCs w:val="16"/>
              </w:rPr>
              <w:t>12</w:t>
            </w:r>
          </w:p>
        </w:tc>
        <w:tc>
          <w:tcPr>
            <w:tcW w:w="465" w:type="pct"/>
            <w:shd w:val="solid" w:color="FFFFFF" w:fill="auto"/>
          </w:tcPr>
          <w:p w14:paraId="5757F422" w14:textId="77777777" w:rsidR="00C24AA8" w:rsidRPr="00C24AA8" w:rsidRDefault="00C24AA8" w:rsidP="00C24AA8">
            <w:pPr>
              <w:pStyle w:val="TAL"/>
              <w:rPr>
                <w:sz w:val="16"/>
                <w:szCs w:val="16"/>
              </w:rPr>
            </w:pPr>
            <w:r w:rsidRPr="00C24AA8">
              <w:rPr>
                <w:sz w:val="16"/>
                <w:szCs w:val="16"/>
              </w:rPr>
              <w:t>SP-010237</w:t>
            </w:r>
          </w:p>
        </w:tc>
        <w:tc>
          <w:tcPr>
            <w:tcW w:w="224" w:type="pct"/>
            <w:shd w:val="solid" w:color="FFFFFF" w:fill="auto"/>
          </w:tcPr>
          <w:p w14:paraId="643DA95F" w14:textId="77777777" w:rsidR="00C24AA8" w:rsidRPr="00C24AA8" w:rsidRDefault="00C24AA8" w:rsidP="00C24AA8">
            <w:pPr>
              <w:pStyle w:val="TAL"/>
              <w:rPr>
                <w:snapToGrid w:val="0"/>
                <w:sz w:val="16"/>
                <w:szCs w:val="16"/>
              </w:rPr>
            </w:pPr>
            <w:r w:rsidRPr="00C24AA8">
              <w:rPr>
                <w:snapToGrid w:val="0"/>
                <w:sz w:val="16"/>
                <w:szCs w:val="16"/>
              </w:rPr>
              <w:t>--</w:t>
            </w:r>
          </w:p>
        </w:tc>
        <w:tc>
          <w:tcPr>
            <w:tcW w:w="188" w:type="pct"/>
            <w:shd w:val="solid" w:color="FFFFFF" w:fill="auto"/>
          </w:tcPr>
          <w:p w14:paraId="2C97865E" w14:textId="77777777" w:rsidR="00C24AA8" w:rsidRPr="00C24AA8" w:rsidRDefault="00C24AA8" w:rsidP="00C24AA8">
            <w:pPr>
              <w:pStyle w:val="TAL"/>
              <w:rPr>
                <w:snapToGrid w:val="0"/>
                <w:sz w:val="16"/>
                <w:szCs w:val="16"/>
              </w:rPr>
            </w:pPr>
            <w:r w:rsidRPr="00C24AA8">
              <w:rPr>
                <w:snapToGrid w:val="0"/>
                <w:sz w:val="16"/>
                <w:szCs w:val="16"/>
              </w:rPr>
              <w:t>--</w:t>
            </w:r>
          </w:p>
        </w:tc>
        <w:tc>
          <w:tcPr>
            <w:tcW w:w="2727" w:type="pct"/>
            <w:shd w:val="solid" w:color="FFFFFF" w:fill="auto"/>
          </w:tcPr>
          <w:p w14:paraId="4C0A8A5B" w14:textId="77777777" w:rsidR="00C24AA8" w:rsidRPr="00C24AA8" w:rsidRDefault="00C24AA8" w:rsidP="00C24AA8">
            <w:pPr>
              <w:pStyle w:val="TAL"/>
              <w:rPr>
                <w:sz w:val="16"/>
                <w:szCs w:val="16"/>
              </w:rPr>
            </w:pPr>
            <w:r w:rsidRPr="00C24AA8">
              <w:rPr>
                <w:snapToGrid w:val="0"/>
                <w:sz w:val="16"/>
                <w:szCs w:val="16"/>
              </w:rPr>
              <w:t>Submitted as to TSG SA #12 for Information (</w:t>
            </w:r>
            <w:r w:rsidRPr="00C24AA8">
              <w:rPr>
                <w:sz w:val="16"/>
                <w:szCs w:val="16"/>
              </w:rPr>
              <w:t>this part maintains the relevant clauses of GSM 12.04 for the future in 3GP</w:t>
            </w:r>
            <w:r w:rsidRPr="00C24AA8">
              <w:rPr>
                <w:snapToGrid w:val="0"/>
                <w:sz w:val="16"/>
                <w:szCs w:val="16"/>
              </w:rPr>
              <w:t>)</w:t>
            </w:r>
          </w:p>
        </w:tc>
        <w:tc>
          <w:tcPr>
            <w:tcW w:w="169" w:type="pct"/>
            <w:shd w:val="solid" w:color="FFFFFF" w:fill="auto"/>
          </w:tcPr>
          <w:p w14:paraId="4B6AA677" w14:textId="77777777" w:rsidR="00C24AA8" w:rsidRPr="00C24AA8" w:rsidRDefault="00B71294" w:rsidP="00C24AA8">
            <w:pPr>
              <w:pStyle w:val="TAL"/>
              <w:rPr>
                <w:snapToGrid w:val="0"/>
                <w:sz w:val="16"/>
                <w:szCs w:val="16"/>
              </w:rPr>
            </w:pPr>
            <w:r>
              <w:rPr>
                <w:snapToGrid w:val="0"/>
                <w:sz w:val="16"/>
                <w:szCs w:val="16"/>
              </w:rPr>
              <w:t>--</w:t>
            </w:r>
          </w:p>
        </w:tc>
        <w:tc>
          <w:tcPr>
            <w:tcW w:w="270" w:type="pct"/>
            <w:shd w:val="solid" w:color="FFFFFF" w:fill="auto"/>
          </w:tcPr>
          <w:p w14:paraId="5581022A" w14:textId="77777777" w:rsidR="00C24AA8" w:rsidRPr="00C24AA8" w:rsidRDefault="00B71294" w:rsidP="00C24AA8">
            <w:pPr>
              <w:pStyle w:val="TAL"/>
              <w:rPr>
                <w:snapToGrid w:val="0"/>
                <w:sz w:val="16"/>
                <w:szCs w:val="16"/>
              </w:rPr>
            </w:pPr>
            <w:r w:rsidRPr="00C24AA8">
              <w:rPr>
                <w:sz w:val="16"/>
                <w:szCs w:val="16"/>
              </w:rPr>
              <w:t>1.0.0</w:t>
            </w:r>
          </w:p>
        </w:tc>
        <w:tc>
          <w:tcPr>
            <w:tcW w:w="270" w:type="pct"/>
            <w:shd w:val="solid" w:color="FFFFFF" w:fill="auto"/>
          </w:tcPr>
          <w:p w14:paraId="513CE46B" w14:textId="77777777" w:rsidR="00C24AA8" w:rsidRPr="00C24AA8" w:rsidRDefault="00C24AA8" w:rsidP="00C24AA8">
            <w:pPr>
              <w:pStyle w:val="TAL"/>
              <w:rPr>
                <w:sz w:val="16"/>
                <w:szCs w:val="16"/>
              </w:rPr>
            </w:pPr>
          </w:p>
        </w:tc>
      </w:tr>
      <w:tr w:rsidR="00C24AA8" w:rsidRPr="00C24AA8" w14:paraId="40E32AF3" w14:textId="77777777" w:rsidTr="00AD1025">
        <w:tc>
          <w:tcPr>
            <w:tcW w:w="398" w:type="pct"/>
            <w:shd w:val="solid" w:color="FFFFFF" w:fill="auto"/>
          </w:tcPr>
          <w:p w14:paraId="15838ABE" w14:textId="77777777" w:rsidR="00C24AA8" w:rsidRPr="00C24AA8" w:rsidRDefault="00C24AA8" w:rsidP="00C24AA8">
            <w:pPr>
              <w:pStyle w:val="TAL"/>
              <w:rPr>
                <w:snapToGrid w:val="0"/>
                <w:sz w:val="16"/>
                <w:szCs w:val="16"/>
              </w:rPr>
            </w:pPr>
            <w:r w:rsidRPr="00C24AA8">
              <w:rPr>
                <w:snapToGrid w:val="0"/>
                <w:sz w:val="16"/>
                <w:szCs w:val="16"/>
              </w:rPr>
              <w:t>Sep 2001</w:t>
            </w:r>
          </w:p>
        </w:tc>
        <w:tc>
          <w:tcPr>
            <w:tcW w:w="289" w:type="pct"/>
            <w:shd w:val="solid" w:color="FFFFFF" w:fill="auto"/>
          </w:tcPr>
          <w:p w14:paraId="726E5D7B" w14:textId="77777777" w:rsidR="00C24AA8" w:rsidRPr="00C24AA8" w:rsidRDefault="00C24AA8" w:rsidP="00C24AA8">
            <w:pPr>
              <w:pStyle w:val="TAL"/>
              <w:rPr>
                <w:snapToGrid w:val="0"/>
                <w:sz w:val="16"/>
                <w:szCs w:val="16"/>
              </w:rPr>
            </w:pPr>
            <w:r w:rsidRPr="00C24AA8">
              <w:rPr>
                <w:rFonts w:cs="Arial"/>
                <w:snapToGrid w:val="0"/>
                <w:sz w:val="16"/>
                <w:szCs w:val="16"/>
              </w:rPr>
              <w:t>SA_</w:t>
            </w:r>
            <w:r w:rsidRPr="00C24AA8">
              <w:rPr>
                <w:snapToGrid w:val="0"/>
                <w:sz w:val="16"/>
                <w:szCs w:val="16"/>
              </w:rPr>
              <w:t>13</w:t>
            </w:r>
          </w:p>
        </w:tc>
        <w:tc>
          <w:tcPr>
            <w:tcW w:w="465" w:type="pct"/>
            <w:shd w:val="solid" w:color="FFFFFF" w:fill="auto"/>
          </w:tcPr>
          <w:p w14:paraId="0F053C4F" w14:textId="77777777" w:rsidR="00C24AA8" w:rsidRPr="00C24AA8" w:rsidRDefault="00C24AA8" w:rsidP="00C24AA8">
            <w:pPr>
              <w:pStyle w:val="TAL"/>
              <w:rPr>
                <w:sz w:val="16"/>
                <w:szCs w:val="16"/>
              </w:rPr>
            </w:pPr>
            <w:r w:rsidRPr="00C24AA8">
              <w:rPr>
                <w:sz w:val="16"/>
                <w:szCs w:val="16"/>
              </w:rPr>
              <w:t>SP-010467</w:t>
            </w:r>
          </w:p>
        </w:tc>
        <w:tc>
          <w:tcPr>
            <w:tcW w:w="224" w:type="pct"/>
            <w:shd w:val="solid" w:color="FFFFFF" w:fill="auto"/>
          </w:tcPr>
          <w:p w14:paraId="56E769A8" w14:textId="77777777" w:rsidR="00C24AA8" w:rsidRPr="00C24AA8" w:rsidRDefault="00C24AA8" w:rsidP="00C24AA8">
            <w:pPr>
              <w:pStyle w:val="TAL"/>
              <w:rPr>
                <w:snapToGrid w:val="0"/>
                <w:sz w:val="16"/>
                <w:szCs w:val="16"/>
              </w:rPr>
            </w:pPr>
            <w:r w:rsidRPr="00C24AA8">
              <w:rPr>
                <w:snapToGrid w:val="0"/>
                <w:sz w:val="16"/>
                <w:szCs w:val="16"/>
              </w:rPr>
              <w:t>--</w:t>
            </w:r>
          </w:p>
        </w:tc>
        <w:tc>
          <w:tcPr>
            <w:tcW w:w="188" w:type="pct"/>
            <w:shd w:val="solid" w:color="FFFFFF" w:fill="auto"/>
          </w:tcPr>
          <w:p w14:paraId="06CD2C66" w14:textId="77777777" w:rsidR="00C24AA8" w:rsidRPr="00C24AA8" w:rsidRDefault="00C24AA8" w:rsidP="00C24AA8">
            <w:pPr>
              <w:pStyle w:val="TAL"/>
              <w:rPr>
                <w:snapToGrid w:val="0"/>
                <w:sz w:val="16"/>
                <w:szCs w:val="16"/>
              </w:rPr>
            </w:pPr>
            <w:r w:rsidRPr="00C24AA8">
              <w:rPr>
                <w:snapToGrid w:val="0"/>
                <w:sz w:val="16"/>
                <w:szCs w:val="16"/>
              </w:rPr>
              <w:t>--</w:t>
            </w:r>
          </w:p>
        </w:tc>
        <w:tc>
          <w:tcPr>
            <w:tcW w:w="2727" w:type="pct"/>
            <w:shd w:val="solid" w:color="FFFFFF" w:fill="auto"/>
          </w:tcPr>
          <w:p w14:paraId="082CFAC8" w14:textId="77777777" w:rsidR="00C24AA8" w:rsidRPr="00C24AA8" w:rsidRDefault="00C24AA8" w:rsidP="00C24AA8">
            <w:pPr>
              <w:pStyle w:val="TAL"/>
              <w:rPr>
                <w:sz w:val="16"/>
                <w:szCs w:val="16"/>
              </w:rPr>
            </w:pPr>
            <w:r w:rsidRPr="00C24AA8">
              <w:rPr>
                <w:snapToGrid w:val="0"/>
                <w:sz w:val="16"/>
                <w:szCs w:val="16"/>
              </w:rPr>
              <w:t>Submitted to TSG SA #13 for Approval. TS# changed from 32.402 to 52.402 as being GSM-only.</w:t>
            </w:r>
          </w:p>
        </w:tc>
        <w:tc>
          <w:tcPr>
            <w:tcW w:w="169" w:type="pct"/>
            <w:shd w:val="solid" w:color="FFFFFF" w:fill="auto"/>
          </w:tcPr>
          <w:p w14:paraId="409D8733" w14:textId="77777777" w:rsidR="00C24AA8" w:rsidRPr="00C24AA8" w:rsidRDefault="00B71294" w:rsidP="00C24AA8">
            <w:pPr>
              <w:pStyle w:val="TAL"/>
              <w:rPr>
                <w:rFonts w:eastAsia="MS Mincho"/>
                <w:sz w:val="16"/>
                <w:szCs w:val="16"/>
                <w:lang w:eastAsia="zh-TW"/>
              </w:rPr>
            </w:pPr>
            <w:r>
              <w:rPr>
                <w:rFonts w:eastAsia="MS Mincho"/>
                <w:sz w:val="16"/>
                <w:szCs w:val="16"/>
                <w:lang w:eastAsia="zh-TW"/>
              </w:rPr>
              <w:t>--</w:t>
            </w:r>
          </w:p>
        </w:tc>
        <w:tc>
          <w:tcPr>
            <w:tcW w:w="270" w:type="pct"/>
            <w:shd w:val="solid" w:color="FFFFFF" w:fill="auto"/>
          </w:tcPr>
          <w:p w14:paraId="7658805F" w14:textId="77777777" w:rsidR="00C24AA8" w:rsidRPr="00C24AA8" w:rsidRDefault="00C24AA8" w:rsidP="00C24AA8">
            <w:pPr>
              <w:pStyle w:val="TAL"/>
              <w:rPr>
                <w:snapToGrid w:val="0"/>
                <w:sz w:val="16"/>
                <w:szCs w:val="16"/>
              </w:rPr>
            </w:pPr>
            <w:r w:rsidRPr="00C24AA8">
              <w:rPr>
                <w:snapToGrid w:val="0"/>
                <w:sz w:val="16"/>
                <w:szCs w:val="16"/>
              </w:rPr>
              <w:t>2.0.0</w:t>
            </w:r>
          </w:p>
        </w:tc>
        <w:tc>
          <w:tcPr>
            <w:tcW w:w="270" w:type="pct"/>
            <w:shd w:val="solid" w:color="FFFFFF" w:fill="auto"/>
          </w:tcPr>
          <w:p w14:paraId="3C41BC57" w14:textId="77777777" w:rsidR="00C24AA8" w:rsidRPr="00C24AA8" w:rsidRDefault="00C24AA8" w:rsidP="00C24AA8">
            <w:pPr>
              <w:pStyle w:val="TAL"/>
              <w:rPr>
                <w:sz w:val="16"/>
                <w:szCs w:val="16"/>
              </w:rPr>
            </w:pPr>
            <w:r w:rsidRPr="00C24AA8">
              <w:rPr>
                <w:sz w:val="16"/>
                <w:szCs w:val="16"/>
              </w:rPr>
              <w:t>4.0.0</w:t>
            </w:r>
          </w:p>
        </w:tc>
      </w:tr>
      <w:tr w:rsidR="00C24AA8" w:rsidRPr="00C24AA8" w14:paraId="7F916253" w14:textId="77777777" w:rsidTr="00AD1025">
        <w:tc>
          <w:tcPr>
            <w:tcW w:w="398" w:type="pct"/>
            <w:shd w:val="solid" w:color="FFFFFF" w:fill="auto"/>
          </w:tcPr>
          <w:p w14:paraId="65F381D8" w14:textId="77777777" w:rsidR="00C24AA8" w:rsidRPr="00C24AA8" w:rsidRDefault="00C24AA8" w:rsidP="00C24AA8">
            <w:pPr>
              <w:pStyle w:val="TAL"/>
              <w:rPr>
                <w:snapToGrid w:val="0"/>
                <w:sz w:val="16"/>
                <w:szCs w:val="16"/>
              </w:rPr>
            </w:pPr>
            <w:r w:rsidRPr="00C24AA8">
              <w:rPr>
                <w:snapToGrid w:val="0"/>
                <w:sz w:val="16"/>
                <w:szCs w:val="16"/>
              </w:rPr>
              <w:t>Jun 2002</w:t>
            </w:r>
          </w:p>
        </w:tc>
        <w:tc>
          <w:tcPr>
            <w:tcW w:w="289" w:type="pct"/>
            <w:shd w:val="solid" w:color="FFFFFF" w:fill="auto"/>
          </w:tcPr>
          <w:p w14:paraId="49C925F1" w14:textId="77777777" w:rsidR="00C24AA8" w:rsidRPr="00C24AA8" w:rsidRDefault="00C24AA8" w:rsidP="00C24AA8">
            <w:pPr>
              <w:pStyle w:val="TAL"/>
              <w:rPr>
                <w:rFonts w:cs="Arial"/>
                <w:color w:val="000000"/>
                <w:sz w:val="16"/>
                <w:szCs w:val="16"/>
              </w:rPr>
            </w:pPr>
            <w:r w:rsidRPr="00C24AA8">
              <w:rPr>
                <w:rFonts w:cs="Arial"/>
                <w:snapToGrid w:val="0"/>
                <w:sz w:val="16"/>
                <w:szCs w:val="16"/>
              </w:rPr>
              <w:t>SA_</w:t>
            </w:r>
            <w:r w:rsidRPr="00C24AA8">
              <w:rPr>
                <w:rFonts w:cs="Arial"/>
                <w:color w:val="000000"/>
                <w:sz w:val="16"/>
                <w:szCs w:val="16"/>
              </w:rPr>
              <w:t>16</w:t>
            </w:r>
          </w:p>
        </w:tc>
        <w:tc>
          <w:tcPr>
            <w:tcW w:w="465" w:type="pct"/>
            <w:shd w:val="solid" w:color="FFFFFF" w:fill="auto"/>
          </w:tcPr>
          <w:p w14:paraId="44C16CA9" w14:textId="77777777" w:rsidR="00C24AA8" w:rsidRPr="00C24AA8" w:rsidRDefault="00C24AA8" w:rsidP="00C24AA8">
            <w:pPr>
              <w:pStyle w:val="TAL"/>
              <w:rPr>
                <w:rFonts w:cs="Arial"/>
                <w:color w:val="000000"/>
                <w:sz w:val="16"/>
                <w:szCs w:val="16"/>
              </w:rPr>
            </w:pPr>
            <w:r w:rsidRPr="00C24AA8">
              <w:rPr>
                <w:rFonts w:cs="Arial"/>
                <w:color w:val="000000"/>
                <w:sz w:val="16"/>
                <w:szCs w:val="16"/>
              </w:rPr>
              <w:t>SP-020292</w:t>
            </w:r>
          </w:p>
        </w:tc>
        <w:tc>
          <w:tcPr>
            <w:tcW w:w="224" w:type="pct"/>
            <w:shd w:val="solid" w:color="FFFFFF" w:fill="auto"/>
          </w:tcPr>
          <w:p w14:paraId="4B726EA1" w14:textId="77777777" w:rsidR="00C24AA8" w:rsidRPr="00C24AA8" w:rsidRDefault="00C24AA8" w:rsidP="00C24AA8">
            <w:pPr>
              <w:pStyle w:val="TAL"/>
              <w:rPr>
                <w:rFonts w:cs="Arial"/>
                <w:color w:val="000000"/>
                <w:sz w:val="16"/>
                <w:szCs w:val="16"/>
              </w:rPr>
            </w:pPr>
            <w:r w:rsidRPr="00C24AA8">
              <w:rPr>
                <w:rFonts w:cs="Arial"/>
                <w:color w:val="000000"/>
                <w:sz w:val="16"/>
                <w:szCs w:val="16"/>
              </w:rPr>
              <w:t>0</w:t>
            </w:r>
            <w:r w:rsidR="001E4BC7">
              <w:rPr>
                <w:rFonts w:cs="Arial"/>
                <w:color w:val="000000"/>
                <w:sz w:val="16"/>
                <w:szCs w:val="16"/>
              </w:rPr>
              <w:t>0</w:t>
            </w:r>
            <w:r w:rsidRPr="00C24AA8">
              <w:rPr>
                <w:rFonts w:cs="Arial"/>
                <w:color w:val="000000"/>
                <w:sz w:val="16"/>
                <w:szCs w:val="16"/>
              </w:rPr>
              <w:t>01</w:t>
            </w:r>
          </w:p>
        </w:tc>
        <w:tc>
          <w:tcPr>
            <w:tcW w:w="188" w:type="pct"/>
            <w:shd w:val="solid" w:color="FFFFFF" w:fill="auto"/>
          </w:tcPr>
          <w:p w14:paraId="000AEB29" w14:textId="77777777" w:rsidR="00C24AA8" w:rsidRPr="00C24AA8" w:rsidRDefault="00C24AA8" w:rsidP="00C24AA8">
            <w:pPr>
              <w:pStyle w:val="TAL"/>
              <w:rPr>
                <w:snapToGrid w:val="0"/>
                <w:sz w:val="16"/>
                <w:szCs w:val="16"/>
              </w:rPr>
            </w:pPr>
            <w:r w:rsidRPr="00C24AA8">
              <w:rPr>
                <w:snapToGrid w:val="0"/>
                <w:sz w:val="16"/>
                <w:szCs w:val="16"/>
              </w:rPr>
              <w:t>--</w:t>
            </w:r>
          </w:p>
        </w:tc>
        <w:tc>
          <w:tcPr>
            <w:tcW w:w="2727" w:type="pct"/>
            <w:shd w:val="solid" w:color="FFFFFF" w:fill="auto"/>
          </w:tcPr>
          <w:p w14:paraId="3DEC411D" w14:textId="77777777" w:rsidR="00C24AA8" w:rsidRPr="00C24AA8" w:rsidRDefault="00C24AA8" w:rsidP="00C24AA8">
            <w:pPr>
              <w:pStyle w:val="TAL"/>
              <w:rPr>
                <w:rFonts w:cs="Arial"/>
                <w:color w:val="000000"/>
                <w:sz w:val="16"/>
                <w:szCs w:val="16"/>
              </w:rPr>
            </w:pPr>
            <w:r w:rsidRPr="00C24AA8">
              <w:rPr>
                <w:rFonts w:cs="Arial"/>
                <w:color w:val="000000"/>
                <w:sz w:val="16"/>
                <w:szCs w:val="16"/>
              </w:rPr>
              <w:t>Correction of erroneous definitions of SGSN measurements</w:t>
            </w:r>
          </w:p>
        </w:tc>
        <w:tc>
          <w:tcPr>
            <w:tcW w:w="169" w:type="pct"/>
            <w:shd w:val="solid" w:color="FFFFFF" w:fill="auto"/>
          </w:tcPr>
          <w:p w14:paraId="2B8AB860" w14:textId="77777777" w:rsidR="00C24AA8" w:rsidRPr="00C24AA8" w:rsidRDefault="00B71294" w:rsidP="00C24AA8">
            <w:pPr>
              <w:pStyle w:val="TAL"/>
              <w:rPr>
                <w:rFonts w:eastAsia="MS Mincho"/>
                <w:sz w:val="16"/>
                <w:szCs w:val="16"/>
                <w:lang w:eastAsia="zh-TW"/>
              </w:rPr>
            </w:pPr>
            <w:r>
              <w:rPr>
                <w:rFonts w:eastAsia="MS Mincho"/>
                <w:sz w:val="16"/>
                <w:szCs w:val="16"/>
                <w:lang w:eastAsia="zh-TW"/>
              </w:rPr>
              <w:t>A</w:t>
            </w:r>
          </w:p>
        </w:tc>
        <w:tc>
          <w:tcPr>
            <w:tcW w:w="270" w:type="pct"/>
            <w:shd w:val="solid" w:color="FFFFFF" w:fill="auto"/>
          </w:tcPr>
          <w:p w14:paraId="03CFFCE4" w14:textId="77777777" w:rsidR="00C24AA8" w:rsidRPr="00C24AA8" w:rsidRDefault="00C24AA8" w:rsidP="00C24AA8">
            <w:pPr>
              <w:pStyle w:val="TAL"/>
              <w:rPr>
                <w:rFonts w:cs="Arial"/>
                <w:color w:val="000000"/>
                <w:sz w:val="16"/>
                <w:szCs w:val="16"/>
              </w:rPr>
            </w:pPr>
            <w:r w:rsidRPr="00C24AA8">
              <w:rPr>
                <w:rFonts w:cs="Arial"/>
                <w:color w:val="000000"/>
                <w:sz w:val="16"/>
                <w:szCs w:val="16"/>
              </w:rPr>
              <w:t>4.0.0</w:t>
            </w:r>
          </w:p>
        </w:tc>
        <w:tc>
          <w:tcPr>
            <w:tcW w:w="270" w:type="pct"/>
            <w:shd w:val="solid" w:color="FFFFFF" w:fill="auto"/>
          </w:tcPr>
          <w:p w14:paraId="5D256B47" w14:textId="77777777" w:rsidR="00C24AA8" w:rsidRPr="00C24AA8" w:rsidRDefault="00C24AA8" w:rsidP="00C24AA8">
            <w:pPr>
              <w:pStyle w:val="TAL"/>
              <w:rPr>
                <w:rFonts w:cs="Arial"/>
                <w:color w:val="000000"/>
                <w:sz w:val="16"/>
                <w:szCs w:val="16"/>
              </w:rPr>
            </w:pPr>
            <w:r w:rsidRPr="00C24AA8">
              <w:rPr>
                <w:rFonts w:cs="Arial"/>
                <w:color w:val="000000"/>
                <w:sz w:val="16"/>
                <w:szCs w:val="16"/>
              </w:rPr>
              <w:t>4.1.0</w:t>
            </w:r>
          </w:p>
        </w:tc>
      </w:tr>
      <w:tr w:rsidR="00C24AA8" w:rsidRPr="00C24AA8" w14:paraId="4C584758" w14:textId="77777777" w:rsidTr="00AD1025">
        <w:tc>
          <w:tcPr>
            <w:tcW w:w="398" w:type="pct"/>
            <w:shd w:val="solid" w:color="FFFFFF" w:fill="auto"/>
          </w:tcPr>
          <w:p w14:paraId="0775FAB3" w14:textId="77777777" w:rsidR="00C24AA8" w:rsidRPr="00C24AA8" w:rsidRDefault="00C24AA8" w:rsidP="00C24AA8">
            <w:pPr>
              <w:pStyle w:val="TAL"/>
              <w:rPr>
                <w:snapToGrid w:val="0"/>
                <w:sz w:val="16"/>
                <w:szCs w:val="16"/>
              </w:rPr>
            </w:pPr>
            <w:r w:rsidRPr="00C24AA8">
              <w:rPr>
                <w:snapToGrid w:val="0"/>
                <w:sz w:val="16"/>
                <w:szCs w:val="16"/>
              </w:rPr>
              <w:t>Jun 2002</w:t>
            </w:r>
          </w:p>
        </w:tc>
        <w:tc>
          <w:tcPr>
            <w:tcW w:w="289" w:type="pct"/>
            <w:shd w:val="solid" w:color="FFFFFF" w:fill="auto"/>
          </w:tcPr>
          <w:p w14:paraId="541F51E9" w14:textId="77777777" w:rsidR="00C24AA8" w:rsidRPr="00C24AA8" w:rsidRDefault="00C24AA8" w:rsidP="00C24AA8">
            <w:pPr>
              <w:pStyle w:val="TAL"/>
              <w:rPr>
                <w:rFonts w:cs="Arial"/>
                <w:color w:val="000000"/>
                <w:sz w:val="16"/>
                <w:szCs w:val="16"/>
              </w:rPr>
            </w:pPr>
            <w:r w:rsidRPr="00C24AA8">
              <w:rPr>
                <w:rFonts w:cs="Arial"/>
                <w:snapToGrid w:val="0"/>
                <w:sz w:val="16"/>
                <w:szCs w:val="16"/>
              </w:rPr>
              <w:t>SA_</w:t>
            </w:r>
            <w:r w:rsidRPr="00C24AA8">
              <w:rPr>
                <w:rFonts w:cs="Arial"/>
                <w:color w:val="000000"/>
                <w:sz w:val="16"/>
                <w:szCs w:val="16"/>
              </w:rPr>
              <w:t>16</w:t>
            </w:r>
          </w:p>
        </w:tc>
        <w:tc>
          <w:tcPr>
            <w:tcW w:w="465" w:type="pct"/>
            <w:shd w:val="solid" w:color="FFFFFF" w:fill="auto"/>
          </w:tcPr>
          <w:p w14:paraId="509629EA" w14:textId="77777777" w:rsidR="00C24AA8" w:rsidRPr="00C24AA8" w:rsidRDefault="00C24AA8" w:rsidP="00C24AA8">
            <w:pPr>
              <w:pStyle w:val="TAL"/>
              <w:rPr>
                <w:rFonts w:cs="Arial"/>
                <w:color w:val="000000"/>
                <w:sz w:val="16"/>
                <w:szCs w:val="16"/>
              </w:rPr>
            </w:pPr>
            <w:r w:rsidRPr="00C24AA8">
              <w:rPr>
                <w:rFonts w:cs="Arial"/>
                <w:color w:val="000000"/>
                <w:sz w:val="16"/>
                <w:szCs w:val="16"/>
              </w:rPr>
              <w:t>SP-020293</w:t>
            </w:r>
          </w:p>
        </w:tc>
        <w:tc>
          <w:tcPr>
            <w:tcW w:w="224" w:type="pct"/>
            <w:shd w:val="solid" w:color="FFFFFF" w:fill="auto"/>
          </w:tcPr>
          <w:p w14:paraId="2BD2E0C8" w14:textId="77777777" w:rsidR="00C24AA8" w:rsidRPr="00C24AA8" w:rsidRDefault="00C24AA8" w:rsidP="00C24AA8">
            <w:pPr>
              <w:pStyle w:val="TAL"/>
              <w:rPr>
                <w:rFonts w:cs="Arial"/>
                <w:color w:val="000000"/>
                <w:sz w:val="16"/>
                <w:szCs w:val="16"/>
              </w:rPr>
            </w:pPr>
            <w:r w:rsidRPr="00C24AA8">
              <w:rPr>
                <w:rFonts w:cs="Arial"/>
                <w:color w:val="000000"/>
                <w:sz w:val="16"/>
                <w:szCs w:val="16"/>
              </w:rPr>
              <w:t>00</w:t>
            </w:r>
            <w:r w:rsidR="001E4BC7">
              <w:rPr>
                <w:rFonts w:cs="Arial"/>
                <w:color w:val="000000"/>
                <w:sz w:val="16"/>
                <w:szCs w:val="16"/>
              </w:rPr>
              <w:t>0</w:t>
            </w:r>
            <w:r w:rsidRPr="00C24AA8">
              <w:rPr>
                <w:rFonts w:cs="Arial"/>
                <w:color w:val="000000"/>
                <w:sz w:val="16"/>
                <w:szCs w:val="16"/>
              </w:rPr>
              <w:t>2</w:t>
            </w:r>
          </w:p>
        </w:tc>
        <w:tc>
          <w:tcPr>
            <w:tcW w:w="188" w:type="pct"/>
            <w:shd w:val="solid" w:color="FFFFFF" w:fill="auto"/>
          </w:tcPr>
          <w:p w14:paraId="54062C46" w14:textId="77777777" w:rsidR="00C24AA8" w:rsidRPr="00C24AA8" w:rsidRDefault="00C24AA8" w:rsidP="00C24AA8">
            <w:pPr>
              <w:pStyle w:val="TAL"/>
              <w:rPr>
                <w:snapToGrid w:val="0"/>
                <w:sz w:val="16"/>
                <w:szCs w:val="16"/>
              </w:rPr>
            </w:pPr>
            <w:r w:rsidRPr="00C24AA8">
              <w:rPr>
                <w:snapToGrid w:val="0"/>
                <w:sz w:val="16"/>
                <w:szCs w:val="16"/>
              </w:rPr>
              <w:t>--</w:t>
            </w:r>
          </w:p>
        </w:tc>
        <w:tc>
          <w:tcPr>
            <w:tcW w:w="2727" w:type="pct"/>
            <w:shd w:val="solid" w:color="FFFFFF" w:fill="auto"/>
          </w:tcPr>
          <w:p w14:paraId="0BDD6E8C" w14:textId="77777777" w:rsidR="00C24AA8" w:rsidRPr="00C24AA8" w:rsidRDefault="00C24AA8" w:rsidP="00C24AA8">
            <w:pPr>
              <w:pStyle w:val="TAL"/>
              <w:rPr>
                <w:rFonts w:cs="Arial"/>
                <w:color w:val="000000"/>
                <w:sz w:val="16"/>
                <w:szCs w:val="16"/>
              </w:rPr>
            </w:pPr>
            <w:r w:rsidRPr="00C24AA8">
              <w:rPr>
                <w:rFonts w:cs="Arial"/>
                <w:color w:val="000000"/>
                <w:sz w:val="16"/>
                <w:szCs w:val="16"/>
              </w:rPr>
              <w:t>Remove irrelevant definitions for SGSN measurements related to Ciphering Mode</w:t>
            </w:r>
          </w:p>
        </w:tc>
        <w:tc>
          <w:tcPr>
            <w:tcW w:w="169" w:type="pct"/>
            <w:shd w:val="solid" w:color="FFFFFF" w:fill="auto"/>
          </w:tcPr>
          <w:p w14:paraId="48E6A0AA" w14:textId="77777777" w:rsidR="00C24AA8" w:rsidRPr="00C24AA8" w:rsidRDefault="00B71294" w:rsidP="00C24AA8">
            <w:pPr>
              <w:pStyle w:val="TAL"/>
              <w:rPr>
                <w:snapToGrid w:val="0"/>
                <w:sz w:val="16"/>
                <w:szCs w:val="16"/>
              </w:rPr>
            </w:pPr>
            <w:r>
              <w:rPr>
                <w:snapToGrid w:val="0"/>
                <w:sz w:val="16"/>
                <w:szCs w:val="16"/>
              </w:rPr>
              <w:t>A</w:t>
            </w:r>
          </w:p>
        </w:tc>
        <w:tc>
          <w:tcPr>
            <w:tcW w:w="270" w:type="pct"/>
            <w:shd w:val="solid" w:color="FFFFFF" w:fill="auto"/>
          </w:tcPr>
          <w:p w14:paraId="52AE6F40" w14:textId="77777777" w:rsidR="00C24AA8" w:rsidRPr="00C24AA8" w:rsidRDefault="00C24AA8" w:rsidP="00C24AA8">
            <w:pPr>
              <w:pStyle w:val="TAL"/>
              <w:rPr>
                <w:rFonts w:cs="Arial"/>
                <w:color w:val="000000"/>
                <w:sz w:val="16"/>
                <w:szCs w:val="16"/>
              </w:rPr>
            </w:pPr>
            <w:r w:rsidRPr="00C24AA8">
              <w:rPr>
                <w:rFonts w:cs="Arial"/>
                <w:color w:val="000000"/>
                <w:sz w:val="16"/>
                <w:szCs w:val="16"/>
              </w:rPr>
              <w:t>4.0.0</w:t>
            </w:r>
          </w:p>
        </w:tc>
        <w:tc>
          <w:tcPr>
            <w:tcW w:w="270" w:type="pct"/>
            <w:shd w:val="solid" w:color="FFFFFF" w:fill="auto"/>
          </w:tcPr>
          <w:p w14:paraId="08EECDC2" w14:textId="77777777" w:rsidR="00C24AA8" w:rsidRPr="00C24AA8" w:rsidRDefault="00C24AA8" w:rsidP="00C24AA8">
            <w:pPr>
              <w:pStyle w:val="TAL"/>
              <w:rPr>
                <w:rFonts w:cs="Arial"/>
                <w:color w:val="000000"/>
                <w:sz w:val="16"/>
                <w:szCs w:val="16"/>
              </w:rPr>
            </w:pPr>
            <w:r w:rsidRPr="00C24AA8">
              <w:rPr>
                <w:rFonts w:cs="Arial"/>
                <w:color w:val="000000"/>
                <w:sz w:val="16"/>
                <w:szCs w:val="16"/>
              </w:rPr>
              <w:t>4.1.0</w:t>
            </w:r>
          </w:p>
        </w:tc>
      </w:tr>
      <w:tr w:rsidR="00C24AA8" w:rsidRPr="00C24AA8" w14:paraId="2EFD5687" w14:textId="77777777" w:rsidTr="00AD1025">
        <w:tc>
          <w:tcPr>
            <w:tcW w:w="398" w:type="pct"/>
            <w:shd w:val="solid" w:color="FFFFFF" w:fill="auto"/>
          </w:tcPr>
          <w:p w14:paraId="71B5D9D3" w14:textId="77777777" w:rsidR="00C24AA8" w:rsidRPr="00C24AA8" w:rsidRDefault="00C24AA8" w:rsidP="00C24AA8">
            <w:pPr>
              <w:pStyle w:val="TAL"/>
              <w:rPr>
                <w:snapToGrid w:val="0"/>
                <w:sz w:val="16"/>
                <w:szCs w:val="16"/>
              </w:rPr>
            </w:pPr>
            <w:r w:rsidRPr="00C24AA8">
              <w:rPr>
                <w:snapToGrid w:val="0"/>
                <w:sz w:val="16"/>
                <w:szCs w:val="16"/>
              </w:rPr>
              <w:t>Mar 2003</w:t>
            </w:r>
          </w:p>
        </w:tc>
        <w:tc>
          <w:tcPr>
            <w:tcW w:w="289" w:type="pct"/>
            <w:shd w:val="solid" w:color="FFFFFF" w:fill="auto"/>
          </w:tcPr>
          <w:p w14:paraId="68727234" w14:textId="77777777" w:rsidR="00C24AA8" w:rsidRPr="00C24AA8" w:rsidRDefault="00C24AA8" w:rsidP="00C24AA8">
            <w:pPr>
              <w:pStyle w:val="TAL"/>
              <w:rPr>
                <w:snapToGrid w:val="0"/>
                <w:sz w:val="16"/>
                <w:szCs w:val="16"/>
              </w:rPr>
            </w:pPr>
            <w:r w:rsidRPr="00C24AA8">
              <w:rPr>
                <w:rFonts w:cs="Arial"/>
                <w:snapToGrid w:val="0"/>
                <w:sz w:val="16"/>
                <w:szCs w:val="16"/>
              </w:rPr>
              <w:t>SA_</w:t>
            </w:r>
            <w:r w:rsidRPr="00C24AA8">
              <w:rPr>
                <w:rFonts w:cs="Arial"/>
                <w:color w:val="000000"/>
                <w:sz w:val="16"/>
                <w:szCs w:val="16"/>
              </w:rPr>
              <w:t>19</w:t>
            </w:r>
          </w:p>
        </w:tc>
        <w:tc>
          <w:tcPr>
            <w:tcW w:w="465" w:type="pct"/>
            <w:shd w:val="solid" w:color="FFFFFF" w:fill="auto"/>
          </w:tcPr>
          <w:p w14:paraId="09942D27" w14:textId="77777777" w:rsidR="00C24AA8" w:rsidRPr="00C24AA8" w:rsidRDefault="00C24AA8" w:rsidP="00C24AA8">
            <w:pPr>
              <w:pStyle w:val="TAL"/>
              <w:rPr>
                <w:sz w:val="16"/>
                <w:szCs w:val="16"/>
              </w:rPr>
            </w:pPr>
            <w:r w:rsidRPr="00C24AA8">
              <w:rPr>
                <w:sz w:val="16"/>
                <w:szCs w:val="16"/>
              </w:rPr>
              <w:t>SP-030040</w:t>
            </w:r>
          </w:p>
        </w:tc>
        <w:tc>
          <w:tcPr>
            <w:tcW w:w="224" w:type="pct"/>
            <w:shd w:val="solid" w:color="FFFFFF" w:fill="auto"/>
          </w:tcPr>
          <w:p w14:paraId="1494F91A" w14:textId="77777777" w:rsidR="00C24AA8" w:rsidRPr="00C24AA8" w:rsidRDefault="00C24AA8" w:rsidP="00C24AA8">
            <w:pPr>
              <w:pStyle w:val="TAL"/>
              <w:rPr>
                <w:snapToGrid w:val="0"/>
                <w:sz w:val="16"/>
                <w:szCs w:val="16"/>
              </w:rPr>
            </w:pPr>
            <w:r w:rsidRPr="00C24AA8">
              <w:rPr>
                <w:snapToGrid w:val="0"/>
                <w:sz w:val="16"/>
                <w:szCs w:val="16"/>
              </w:rPr>
              <w:t>--</w:t>
            </w:r>
          </w:p>
        </w:tc>
        <w:tc>
          <w:tcPr>
            <w:tcW w:w="188" w:type="pct"/>
            <w:shd w:val="solid" w:color="FFFFFF" w:fill="auto"/>
          </w:tcPr>
          <w:p w14:paraId="32251C4F" w14:textId="77777777" w:rsidR="00C24AA8" w:rsidRPr="00C24AA8" w:rsidRDefault="00C24AA8" w:rsidP="00C24AA8">
            <w:pPr>
              <w:pStyle w:val="TAL"/>
              <w:rPr>
                <w:snapToGrid w:val="0"/>
                <w:sz w:val="16"/>
                <w:szCs w:val="16"/>
              </w:rPr>
            </w:pPr>
            <w:r w:rsidRPr="00C24AA8">
              <w:rPr>
                <w:snapToGrid w:val="0"/>
                <w:sz w:val="16"/>
                <w:szCs w:val="16"/>
              </w:rPr>
              <w:t>--</w:t>
            </w:r>
          </w:p>
        </w:tc>
        <w:tc>
          <w:tcPr>
            <w:tcW w:w="2727" w:type="pct"/>
            <w:shd w:val="solid" w:color="FFFFFF" w:fill="auto"/>
          </w:tcPr>
          <w:p w14:paraId="54BBCF93" w14:textId="77777777" w:rsidR="00C24AA8" w:rsidRPr="00C24AA8" w:rsidRDefault="00C24AA8" w:rsidP="00C24AA8">
            <w:pPr>
              <w:pStyle w:val="TAL"/>
              <w:rPr>
                <w:snapToGrid w:val="0"/>
                <w:sz w:val="16"/>
                <w:szCs w:val="16"/>
              </w:rPr>
            </w:pPr>
            <w:r w:rsidRPr="00C24AA8">
              <w:rPr>
                <w:snapToGrid w:val="0"/>
                <w:sz w:val="16"/>
                <w:szCs w:val="16"/>
              </w:rPr>
              <w:t>Request approved for Automatic upgrade to Rel-5 (i.e. no CR)</w:t>
            </w:r>
          </w:p>
        </w:tc>
        <w:tc>
          <w:tcPr>
            <w:tcW w:w="169" w:type="pct"/>
            <w:shd w:val="solid" w:color="FFFFFF" w:fill="auto"/>
          </w:tcPr>
          <w:p w14:paraId="4417222E" w14:textId="77777777" w:rsidR="00C24AA8" w:rsidRPr="00C24AA8" w:rsidRDefault="00B71294" w:rsidP="00C24AA8">
            <w:pPr>
              <w:pStyle w:val="TAL"/>
              <w:rPr>
                <w:rFonts w:eastAsia="MS Mincho"/>
                <w:sz w:val="16"/>
                <w:szCs w:val="16"/>
                <w:lang w:eastAsia="zh-TW"/>
              </w:rPr>
            </w:pPr>
            <w:r>
              <w:rPr>
                <w:rFonts w:eastAsia="MS Mincho"/>
                <w:sz w:val="16"/>
                <w:szCs w:val="16"/>
                <w:lang w:eastAsia="zh-TW"/>
              </w:rPr>
              <w:t>--</w:t>
            </w:r>
          </w:p>
        </w:tc>
        <w:tc>
          <w:tcPr>
            <w:tcW w:w="270" w:type="pct"/>
            <w:shd w:val="solid" w:color="FFFFFF" w:fill="auto"/>
          </w:tcPr>
          <w:p w14:paraId="46870824" w14:textId="77777777" w:rsidR="00C24AA8" w:rsidRPr="00C24AA8" w:rsidRDefault="00C24AA8" w:rsidP="00C24AA8">
            <w:pPr>
              <w:pStyle w:val="TAL"/>
              <w:rPr>
                <w:snapToGrid w:val="0"/>
                <w:sz w:val="16"/>
                <w:szCs w:val="16"/>
              </w:rPr>
            </w:pPr>
            <w:r w:rsidRPr="00C24AA8">
              <w:rPr>
                <w:rFonts w:cs="Arial"/>
                <w:color w:val="000000"/>
                <w:sz w:val="16"/>
                <w:szCs w:val="16"/>
              </w:rPr>
              <w:t>4.1.0</w:t>
            </w:r>
          </w:p>
        </w:tc>
        <w:tc>
          <w:tcPr>
            <w:tcW w:w="270" w:type="pct"/>
            <w:shd w:val="solid" w:color="FFFFFF" w:fill="auto"/>
          </w:tcPr>
          <w:p w14:paraId="45502738" w14:textId="77777777" w:rsidR="00C24AA8" w:rsidRPr="00C24AA8" w:rsidRDefault="00C24AA8" w:rsidP="00C24AA8">
            <w:pPr>
              <w:pStyle w:val="TAL"/>
              <w:rPr>
                <w:sz w:val="16"/>
                <w:szCs w:val="16"/>
              </w:rPr>
            </w:pPr>
            <w:r w:rsidRPr="00C24AA8">
              <w:rPr>
                <w:rFonts w:cs="Arial"/>
                <w:color w:val="000000"/>
                <w:sz w:val="16"/>
                <w:szCs w:val="16"/>
              </w:rPr>
              <w:t>5.0.0</w:t>
            </w:r>
          </w:p>
        </w:tc>
      </w:tr>
      <w:tr w:rsidR="00C24AA8" w:rsidRPr="00C24AA8" w14:paraId="51BE66D0" w14:textId="77777777" w:rsidTr="00AD1025">
        <w:tc>
          <w:tcPr>
            <w:tcW w:w="398" w:type="pct"/>
            <w:shd w:val="solid" w:color="FFFFFF" w:fill="auto"/>
          </w:tcPr>
          <w:p w14:paraId="47ED41F3" w14:textId="77777777" w:rsidR="00C24AA8" w:rsidRPr="00C24AA8" w:rsidRDefault="00C24AA8" w:rsidP="00C24AA8">
            <w:pPr>
              <w:pStyle w:val="TAL"/>
              <w:rPr>
                <w:rFonts w:cs="Arial"/>
                <w:sz w:val="16"/>
                <w:szCs w:val="16"/>
              </w:rPr>
            </w:pPr>
            <w:r w:rsidRPr="00C24AA8">
              <w:rPr>
                <w:rFonts w:cs="Arial"/>
                <w:sz w:val="16"/>
                <w:szCs w:val="16"/>
              </w:rPr>
              <w:t>Sep 2004</w:t>
            </w:r>
          </w:p>
        </w:tc>
        <w:tc>
          <w:tcPr>
            <w:tcW w:w="289" w:type="pct"/>
            <w:shd w:val="solid" w:color="FFFFFF" w:fill="auto"/>
          </w:tcPr>
          <w:p w14:paraId="7407D700" w14:textId="77777777" w:rsidR="00C24AA8" w:rsidRPr="00C24AA8" w:rsidRDefault="00C24AA8" w:rsidP="00C24AA8">
            <w:pPr>
              <w:pStyle w:val="TAL"/>
              <w:rPr>
                <w:rFonts w:cs="Arial"/>
                <w:snapToGrid w:val="0"/>
                <w:sz w:val="16"/>
                <w:szCs w:val="16"/>
              </w:rPr>
            </w:pPr>
            <w:r w:rsidRPr="00C24AA8">
              <w:rPr>
                <w:rFonts w:cs="Arial"/>
                <w:snapToGrid w:val="0"/>
                <w:sz w:val="16"/>
                <w:szCs w:val="16"/>
              </w:rPr>
              <w:t>SA_25</w:t>
            </w:r>
          </w:p>
        </w:tc>
        <w:tc>
          <w:tcPr>
            <w:tcW w:w="465" w:type="pct"/>
            <w:shd w:val="solid" w:color="FFFFFF" w:fill="auto"/>
          </w:tcPr>
          <w:p w14:paraId="6BCFFF07" w14:textId="77777777" w:rsidR="00C24AA8" w:rsidRPr="00C24AA8" w:rsidRDefault="00C24AA8" w:rsidP="00C24AA8">
            <w:pPr>
              <w:pStyle w:val="TAL"/>
              <w:rPr>
                <w:sz w:val="16"/>
                <w:szCs w:val="16"/>
              </w:rPr>
            </w:pPr>
            <w:r w:rsidRPr="00C24AA8">
              <w:rPr>
                <w:sz w:val="16"/>
                <w:szCs w:val="16"/>
              </w:rPr>
              <w:t>SP-040541</w:t>
            </w:r>
          </w:p>
        </w:tc>
        <w:tc>
          <w:tcPr>
            <w:tcW w:w="224" w:type="pct"/>
            <w:shd w:val="solid" w:color="FFFFFF" w:fill="auto"/>
          </w:tcPr>
          <w:p w14:paraId="25779C44" w14:textId="77777777" w:rsidR="00C24AA8" w:rsidRPr="00C24AA8" w:rsidRDefault="00C24AA8" w:rsidP="00C24AA8">
            <w:pPr>
              <w:pStyle w:val="TAL"/>
              <w:rPr>
                <w:sz w:val="16"/>
                <w:szCs w:val="16"/>
              </w:rPr>
            </w:pPr>
            <w:r w:rsidRPr="00C24AA8">
              <w:rPr>
                <w:sz w:val="16"/>
                <w:szCs w:val="16"/>
              </w:rPr>
              <w:t>--</w:t>
            </w:r>
          </w:p>
        </w:tc>
        <w:tc>
          <w:tcPr>
            <w:tcW w:w="188" w:type="pct"/>
            <w:shd w:val="solid" w:color="FFFFFF" w:fill="auto"/>
          </w:tcPr>
          <w:p w14:paraId="78B2A5C1" w14:textId="77777777" w:rsidR="00C24AA8" w:rsidRPr="00C24AA8" w:rsidRDefault="00C24AA8" w:rsidP="00C24AA8">
            <w:pPr>
              <w:pStyle w:val="TAL"/>
              <w:rPr>
                <w:sz w:val="16"/>
                <w:szCs w:val="16"/>
              </w:rPr>
            </w:pPr>
            <w:r w:rsidRPr="00C24AA8">
              <w:rPr>
                <w:sz w:val="16"/>
                <w:szCs w:val="16"/>
              </w:rPr>
              <w:t>--</w:t>
            </w:r>
          </w:p>
        </w:tc>
        <w:tc>
          <w:tcPr>
            <w:tcW w:w="2727" w:type="pct"/>
            <w:shd w:val="solid" w:color="FFFFFF" w:fill="auto"/>
          </w:tcPr>
          <w:p w14:paraId="788DE122" w14:textId="77777777" w:rsidR="00C24AA8" w:rsidRPr="00C24AA8" w:rsidRDefault="00C24AA8" w:rsidP="00C24AA8">
            <w:pPr>
              <w:pStyle w:val="TAL"/>
              <w:rPr>
                <w:sz w:val="16"/>
                <w:szCs w:val="16"/>
              </w:rPr>
            </w:pPr>
            <w:r w:rsidRPr="00C24AA8">
              <w:rPr>
                <w:sz w:val="16"/>
                <w:szCs w:val="16"/>
              </w:rPr>
              <w:t>Automatic upgrade to Rel- 6 (no CR) as per request in SP</w:t>
            </w:r>
            <w:r w:rsidRPr="00C24AA8">
              <w:rPr>
                <w:sz w:val="16"/>
                <w:szCs w:val="16"/>
              </w:rPr>
              <w:noBreakHyphen/>
              <w:t>040541 SA5_presentation_SA_25.ppt (slide 17)</w:t>
            </w:r>
          </w:p>
        </w:tc>
        <w:tc>
          <w:tcPr>
            <w:tcW w:w="169" w:type="pct"/>
            <w:shd w:val="solid" w:color="FFFFFF" w:fill="auto"/>
          </w:tcPr>
          <w:p w14:paraId="7602D7A6" w14:textId="77777777" w:rsidR="00C24AA8" w:rsidRPr="00C24AA8" w:rsidRDefault="00B71294" w:rsidP="00C24AA8">
            <w:pPr>
              <w:pStyle w:val="TAL"/>
              <w:rPr>
                <w:snapToGrid w:val="0"/>
                <w:sz w:val="16"/>
                <w:szCs w:val="16"/>
              </w:rPr>
            </w:pPr>
            <w:r>
              <w:rPr>
                <w:rFonts w:eastAsia="MS Mincho"/>
                <w:sz w:val="16"/>
                <w:szCs w:val="16"/>
                <w:lang w:eastAsia="zh-TW"/>
              </w:rPr>
              <w:t>--</w:t>
            </w:r>
          </w:p>
        </w:tc>
        <w:tc>
          <w:tcPr>
            <w:tcW w:w="270" w:type="pct"/>
            <w:shd w:val="solid" w:color="FFFFFF" w:fill="auto"/>
          </w:tcPr>
          <w:p w14:paraId="6617F6B6" w14:textId="77777777" w:rsidR="00C24AA8" w:rsidRPr="00C24AA8" w:rsidRDefault="00C24AA8" w:rsidP="00C24AA8">
            <w:pPr>
              <w:pStyle w:val="TAL"/>
              <w:rPr>
                <w:rFonts w:cs="Arial"/>
                <w:sz w:val="16"/>
                <w:szCs w:val="16"/>
              </w:rPr>
            </w:pPr>
            <w:r w:rsidRPr="00C24AA8">
              <w:rPr>
                <w:rFonts w:cs="Arial"/>
                <w:color w:val="000000"/>
                <w:sz w:val="16"/>
                <w:szCs w:val="16"/>
              </w:rPr>
              <w:t>5.0.0</w:t>
            </w:r>
          </w:p>
        </w:tc>
        <w:tc>
          <w:tcPr>
            <w:tcW w:w="270" w:type="pct"/>
            <w:shd w:val="solid" w:color="FFFFFF" w:fill="auto"/>
          </w:tcPr>
          <w:p w14:paraId="40608440" w14:textId="77777777" w:rsidR="00C24AA8" w:rsidRPr="00C24AA8" w:rsidRDefault="00C24AA8" w:rsidP="00C24AA8">
            <w:pPr>
              <w:pStyle w:val="TAL"/>
              <w:rPr>
                <w:sz w:val="16"/>
                <w:szCs w:val="16"/>
              </w:rPr>
            </w:pPr>
            <w:r w:rsidRPr="00C24AA8">
              <w:rPr>
                <w:sz w:val="16"/>
                <w:szCs w:val="16"/>
              </w:rPr>
              <w:t>6.0.0</w:t>
            </w:r>
          </w:p>
        </w:tc>
      </w:tr>
      <w:tr w:rsidR="00C24AA8" w:rsidRPr="00C24AA8" w14:paraId="19F4956A" w14:textId="77777777" w:rsidTr="00AD1025">
        <w:tc>
          <w:tcPr>
            <w:tcW w:w="398" w:type="pct"/>
            <w:shd w:val="solid" w:color="FFFFFF" w:fill="auto"/>
          </w:tcPr>
          <w:p w14:paraId="107B120E" w14:textId="77777777" w:rsidR="00C24AA8" w:rsidRPr="00C24AA8" w:rsidRDefault="00C24AA8" w:rsidP="00C24AA8">
            <w:pPr>
              <w:pStyle w:val="TAL"/>
              <w:rPr>
                <w:rFonts w:cs="Arial"/>
                <w:sz w:val="16"/>
                <w:szCs w:val="16"/>
              </w:rPr>
            </w:pPr>
            <w:r w:rsidRPr="00C24AA8">
              <w:rPr>
                <w:rFonts w:cs="Arial"/>
                <w:sz w:val="16"/>
                <w:szCs w:val="16"/>
              </w:rPr>
              <w:t>Dec 2005</w:t>
            </w:r>
          </w:p>
        </w:tc>
        <w:tc>
          <w:tcPr>
            <w:tcW w:w="289" w:type="pct"/>
            <w:shd w:val="solid" w:color="FFFFFF" w:fill="auto"/>
          </w:tcPr>
          <w:p w14:paraId="5C706A6B" w14:textId="77777777" w:rsidR="00C24AA8" w:rsidRPr="00C24AA8" w:rsidRDefault="00C24AA8" w:rsidP="00C24AA8">
            <w:pPr>
              <w:pStyle w:val="TAL"/>
              <w:rPr>
                <w:rFonts w:cs="Arial"/>
                <w:snapToGrid w:val="0"/>
                <w:sz w:val="16"/>
                <w:szCs w:val="16"/>
              </w:rPr>
            </w:pPr>
            <w:r w:rsidRPr="00C24AA8">
              <w:rPr>
                <w:rFonts w:cs="Arial"/>
                <w:snapToGrid w:val="0"/>
                <w:sz w:val="16"/>
                <w:szCs w:val="16"/>
              </w:rPr>
              <w:t>SA_30</w:t>
            </w:r>
          </w:p>
        </w:tc>
        <w:tc>
          <w:tcPr>
            <w:tcW w:w="465" w:type="pct"/>
            <w:shd w:val="solid" w:color="FFFFFF" w:fill="auto"/>
          </w:tcPr>
          <w:p w14:paraId="5FAF61B6" w14:textId="77777777" w:rsidR="00C24AA8" w:rsidRPr="00C24AA8" w:rsidRDefault="00C24AA8" w:rsidP="00C24AA8">
            <w:pPr>
              <w:pStyle w:val="TAL"/>
              <w:rPr>
                <w:rFonts w:eastAsia="MS Mincho"/>
                <w:sz w:val="16"/>
                <w:szCs w:val="16"/>
                <w:lang w:eastAsia="zh-TW"/>
              </w:rPr>
            </w:pPr>
            <w:r w:rsidRPr="00C24AA8">
              <w:rPr>
                <w:rFonts w:eastAsia="MS Mincho"/>
                <w:color w:val="000000"/>
                <w:sz w:val="16"/>
                <w:szCs w:val="16"/>
                <w:lang w:eastAsia="zh-TW"/>
              </w:rPr>
              <w:t>SP-050705</w:t>
            </w:r>
          </w:p>
        </w:tc>
        <w:tc>
          <w:tcPr>
            <w:tcW w:w="224" w:type="pct"/>
            <w:shd w:val="solid" w:color="FFFFFF" w:fill="auto"/>
          </w:tcPr>
          <w:p w14:paraId="664470F6" w14:textId="77777777" w:rsidR="00C24AA8" w:rsidRPr="00C24AA8" w:rsidRDefault="00C24AA8" w:rsidP="00C24AA8">
            <w:pPr>
              <w:pStyle w:val="TAL"/>
              <w:rPr>
                <w:rFonts w:eastAsia="MS Mincho"/>
                <w:sz w:val="16"/>
                <w:szCs w:val="16"/>
                <w:lang w:eastAsia="zh-TW"/>
              </w:rPr>
            </w:pPr>
            <w:r w:rsidRPr="00C24AA8">
              <w:rPr>
                <w:rFonts w:eastAsia="MS Mincho"/>
                <w:color w:val="000000"/>
                <w:sz w:val="16"/>
                <w:szCs w:val="16"/>
                <w:lang w:eastAsia="zh-TW"/>
              </w:rPr>
              <w:t>0003</w:t>
            </w:r>
          </w:p>
        </w:tc>
        <w:tc>
          <w:tcPr>
            <w:tcW w:w="188" w:type="pct"/>
            <w:shd w:val="solid" w:color="FFFFFF" w:fill="auto"/>
          </w:tcPr>
          <w:p w14:paraId="6AAE7225" w14:textId="77777777" w:rsidR="00C24AA8" w:rsidRPr="00C24AA8" w:rsidRDefault="00C24AA8" w:rsidP="00C24AA8">
            <w:pPr>
              <w:pStyle w:val="TAL"/>
              <w:rPr>
                <w:rFonts w:eastAsia="MS Mincho"/>
                <w:sz w:val="16"/>
                <w:szCs w:val="16"/>
                <w:lang w:eastAsia="zh-TW"/>
              </w:rPr>
            </w:pPr>
            <w:r w:rsidRPr="00C24AA8">
              <w:rPr>
                <w:rFonts w:eastAsia="MS Mincho"/>
                <w:color w:val="000000"/>
                <w:sz w:val="16"/>
                <w:szCs w:val="16"/>
                <w:lang w:eastAsia="zh-TW"/>
              </w:rPr>
              <w:t>--</w:t>
            </w:r>
          </w:p>
        </w:tc>
        <w:tc>
          <w:tcPr>
            <w:tcW w:w="2727" w:type="pct"/>
            <w:shd w:val="solid" w:color="FFFFFF" w:fill="auto"/>
          </w:tcPr>
          <w:p w14:paraId="415DDB0B" w14:textId="77777777" w:rsidR="00C24AA8" w:rsidRPr="00C24AA8" w:rsidRDefault="00C24AA8" w:rsidP="00C24AA8">
            <w:pPr>
              <w:pStyle w:val="TAL"/>
              <w:rPr>
                <w:snapToGrid w:val="0"/>
                <w:sz w:val="16"/>
                <w:szCs w:val="16"/>
              </w:rPr>
            </w:pPr>
            <w:r w:rsidRPr="00C24AA8">
              <w:rPr>
                <w:rFonts w:eastAsia="MS Mincho"/>
                <w:color w:val="000000"/>
                <w:sz w:val="16"/>
                <w:szCs w:val="16"/>
                <w:lang w:eastAsia="zh-TW"/>
              </w:rPr>
              <w:t>Correct counter name nbrOfGreyAnswerInSgsn</w:t>
            </w:r>
          </w:p>
        </w:tc>
        <w:tc>
          <w:tcPr>
            <w:tcW w:w="169" w:type="pct"/>
            <w:shd w:val="solid" w:color="FFFFFF" w:fill="auto"/>
          </w:tcPr>
          <w:p w14:paraId="48A91A86" w14:textId="77777777" w:rsidR="00C24AA8" w:rsidRPr="00C24AA8" w:rsidRDefault="00C24AA8" w:rsidP="00C24AA8">
            <w:pPr>
              <w:pStyle w:val="TAL"/>
              <w:rPr>
                <w:rFonts w:eastAsia="MS Mincho"/>
                <w:sz w:val="16"/>
                <w:szCs w:val="16"/>
                <w:lang w:eastAsia="zh-TW"/>
              </w:rPr>
            </w:pPr>
            <w:r w:rsidRPr="00C24AA8">
              <w:rPr>
                <w:rFonts w:eastAsia="MS Mincho"/>
                <w:color w:val="000000"/>
                <w:sz w:val="16"/>
                <w:szCs w:val="16"/>
                <w:lang w:eastAsia="zh-TW"/>
              </w:rPr>
              <w:t>F</w:t>
            </w:r>
          </w:p>
        </w:tc>
        <w:tc>
          <w:tcPr>
            <w:tcW w:w="270" w:type="pct"/>
            <w:shd w:val="solid" w:color="FFFFFF" w:fill="auto"/>
          </w:tcPr>
          <w:p w14:paraId="1A6B653E" w14:textId="77777777" w:rsidR="00C24AA8" w:rsidRPr="00C24AA8" w:rsidRDefault="00C24AA8" w:rsidP="00C24AA8">
            <w:pPr>
              <w:pStyle w:val="TAL"/>
              <w:rPr>
                <w:snapToGrid w:val="0"/>
                <w:sz w:val="16"/>
                <w:szCs w:val="16"/>
              </w:rPr>
            </w:pPr>
            <w:r w:rsidRPr="00C24AA8">
              <w:rPr>
                <w:rFonts w:eastAsia="MS Mincho"/>
                <w:color w:val="000000"/>
                <w:sz w:val="16"/>
                <w:szCs w:val="16"/>
                <w:lang w:eastAsia="zh-TW"/>
              </w:rPr>
              <w:t>6.0.0</w:t>
            </w:r>
          </w:p>
        </w:tc>
        <w:tc>
          <w:tcPr>
            <w:tcW w:w="270" w:type="pct"/>
            <w:shd w:val="solid" w:color="FFFFFF" w:fill="auto"/>
          </w:tcPr>
          <w:p w14:paraId="2517B7D8" w14:textId="77777777" w:rsidR="00C24AA8" w:rsidRPr="00C24AA8" w:rsidRDefault="001E4BC7" w:rsidP="00C24AA8">
            <w:pPr>
              <w:pStyle w:val="TAL"/>
              <w:rPr>
                <w:sz w:val="16"/>
                <w:szCs w:val="16"/>
              </w:rPr>
            </w:pPr>
            <w:r>
              <w:rPr>
                <w:sz w:val="16"/>
                <w:szCs w:val="16"/>
              </w:rPr>
              <w:t>6.1.0</w:t>
            </w:r>
          </w:p>
        </w:tc>
      </w:tr>
      <w:tr w:rsidR="0075298B" w:rsidRPr="003E5F18" w14:paraId="078B2D2F" w14:textId="77777777" w:rsidTr="00AD1025">
        <w:tc>
          <w:tcPr>
            <w:tcW w:w="398" w:type="pct"/>
            <w:shd w:val="solid" w:color="FFFFFF" w:fill="auto"/>
          </w:tcPr>
          <w:p w14:paraId="5714C2F9" w14:textId="77777777" w:rsidR="0075298B" w:rsidRPr="003E5F18" w:rsidRDefault="0075298B" w:rsidP="000C74B9">
            <w:pPr>
              <w:pStyle w:val="TAL"/>
              <w:rPr>
                <w:snapToGrid w:val="0"/>
                <w:sz w:val="16"/>
                <w:szCs w:val="16"/>
              </w:rPr>
            </w:pPr>
            <w:r w:rsidRPr="003E5F18">
              <w:rPr>
                <w:snapToGrid w:val="0"/>
                <w:sz w:val="16"/>
                <w:szCs w:val="16"/>
              </w:rPr>
              <w:t>Jun 2007</w:t>
            </w:r>
          </w:p>
        </w:tc>
        <w:tc>
          <w:tcPr>
            <w:tcW w:w="289" w:type="pct"/>
            <w:shd w:val="solid" w:color="FFFFFF" w:fill="auto"/>
          </w:tcPr>
          <w:p w14:paraId="52889E87" w14:textId="77777777" w:rsidR="0075298B" w:rsidRPr="003E5F18" w:rsidRDefault="0075298B" w:rsidP="000C74B9">
            <w:pPr>
              <w:pStyle w:val="TAL"/>
              <w:rPr>
                <w:snapToGrid w:val="0"/>
                <w:sz w:val="16"/>
                <w:szCs w:val="16"/>
              </w:rPr>
            </w:pPr>
            <w:r w:rsidRPr="003E5F18">
              <w:rPr>
                <w:snapToGrid w:val="0"/>
                <w:sz w:val="16"/>
                <w:szCs w:val="16"/>
              </w:rPr>
              <w:t>SA_36</w:t>
            </w:r>
          </w:p>
        </w:tc>
        <w:tc>
          <w:tcPr>
            <w:tcW w:w="465" w:type="pct"/>
            <w:shd w:val="solid" w:color="FFFFFF" w:fill="auto"/>
          </w:tcPr>
          <w:p w14:paraId="5E36733D" w14:textId="77777777" w:rsidR="0075298B" w:rsidRPr="003E5F18" w:rsidRDefault="0075298B" w:rsidP="000C74B9">
            <w:pPr>
              <w:pStyle w:val="TAL"/>
              <w:rPr>
                <w:snapToGrid w:val="0"/>
                <w:sz w:val="16"/>
                <w:szCs w:val="16"/>
              </w:rPr>
            </w:pPr>
            <w:r w:rsidRPr="003E5F18">
              <w:rPr>
                <w:snapToGrid w:val="0"/>
                <w:sz w:val="16"/>
                <w:szCs w:val="16"/>
              </w:rPr>
              <w:t>--</w:t>
            </w:r>
          </w:p>
        </w:tc>
        <w:tc>
          <w:tcPr>
            <w:tcW w:w="224" w:type="pct"/>
            <w:shd w:val="solid" w:color="FFFFFF" w:fill="auto"/>
          </w:tcPr>
          <w:p w14:paraId="69EFCEF6" w14:textId="77777777" w:rsidR="0075298B" w:rsidRPr="003E5F18" w:rsidRDefault="0075298B" w:rsidP="000C74B9">
            <w:pPr>
              <w:pStyle w:val="TAL"/>
              <w:rPr>
                <w:snapToGrid w:val="0"/>
                <w:sz w:val="16"/>
                <w:szCs w:val="16"/>
              </w:rPr>
            </w:pPr>
            <w:r w:rsidRPr="003E5F18">
              <w:rPr>
                <w:snapToGrid w:val="0"/>
                <w:sz w:val="16"/>
                <w:szCs w:val="16"/>
              </w:rPr>
              <w:t>--</w:t>
            </w:r>
          </w:p>
        </w:tc>
        <w:tc>
          <w:tcPr>
            <w:tcW w:w="188" w:type="pct"/>
            <w:shd w:val="solid" w:color="FFFFFF" w:fill="auto"/>
          </w:tcPr>
          <w:p w14:paraId="2FE3B179" w14:textId="77777777" w:rsidR="0075298B" w:rsidRPr="003E5F18" w:rsidRDefault="0075298B" w:rsidP="000C74B9">
            <w:pPr>
              <w:pStyle w:val="TAL"/>
              <w:rPr>
                <w:snapToGrid w:val="0"/>
                <w:sz w:val="16"/>
                <w:szCs w:val="16"/>
              </w:rPr>
            </w:pPr>
            <w:r w:rsidRPr="003E5F18">
              <w:rPr>
                <w:snapToGrid w:val="0"/>
                <w:sz w:val="16"/>
                <w:szCs w:val="16"/>
              </w:rPr>
              <w:t>--</w:t>
            </w:r>
          </w:p>
        </w:tc>
        <w:tc>
          <w:tcPr>
            <w:tcW w:w="2727" w:type="pct"/>
            <w:shd w:val="solid" w:color="FFFFFF" w:fill="auto"/>
          </w:tcPr>
          <w:p w14:paraId="4D1C3D55" w14:textId="77777777" w:rsidR="0075298B" w:rsidRPr="003E5F18" w:rsidRDefault="0075298B" w:rsidP="000C74B9">
            <w:pPr>
              <w:pStyle w:val="TAL"/>
              <w:rPr>
                <w:snapToGrid w:val="0"/>
                <w:sz w:val="16"/>
                <w:szCs w:val="16"/>
              </w:rPr>
            </w:pPr>
            <w:r w:rsidRPr="003E5F18">
              <w:rPr>
                <w:snapToGrid w:val="0"/>
                <w:sz w:val="16"/>
                <w:szCs w:val="16"/>
              </w:rPr>
              <w:t xml:space="preserve">Automatic upgrade to Rel-7 (no CR) at freeze of Rel-7. </w:t>
            </w:r>
          </w:p>
          <w:p w14:paraId="4F69BF91" w14:textId="77777777" w:rsidR="00A31800" w:rsidRPr="003E5F18" w:rsidRDefault="00A31800" w:rsidP="000C74B9">
            <w:pPr>
              <w:pStyle w:val="TAL"/>
              <w:rPr>
                <w:snapToGrid w:val="0"/>
                <w:sz w:val="16"/>
                <w:szCs w:val="16"/>
              </w:rPr>
            </w:pPr>
            <w:r w:rsidRPr="003E5F18">
              <w:rPr>
                <w:snapToGrid w:val="0"/>
                <w:sz w:val="16"/>
                <w:szCs w:val="16"/>
              </w:rPr>
              <w:t>Reference [32] 3GPP TS 32.403 was "Voided". Reason: discontinued from Rel-6 onwards and the material was used in a set of new Rel-7 specifications - see [33]</w:t>
            </w:r>
            <w:r w:rsidR="000C74B9" w:rsidRPr="003E5F18">
              <w:rPr>
                <w:snapToGrid w:val="0"/>
                <w:sz w:val="16"/>
                <w:szCs w:val="16"/>
              </w:rPr>
              <w:t>. Introduction updated accordingly.</w:t>
            </w:r>
          </w:p>
        </w:tc>
        <w:tc>
          <w:tcPr>
            <w:tcW w:w="169" w:type="pct"/>
            <w:shd w:val="solid" w:color="FFFFFF" w:fill="auto"/>
          </w:tcPr>
          <w:p w14:paraId="26E707C7" w14:textId="77777777" w:rsidR="0075298B" w:rsidRPr="003E5F18" w:rsidRDefault="0075298B" w:rsidP="00C24AA8">
            <w:pPr>
              <w:pStyle w:val="TAL"/>
              <w:rPr>
                <w:snapToGrid w:val="0"/>
                <w:sz w:val="16"/>
                <w:szCs w:val="16"/>
              </w:rPr>
            </w:pPr>
            <w:r w:rsidRPr="003E5F18">
              <w:rPr>
                <w:snapToGrid w:val="0"/>
                <w:sz w:val="16"/>
                <w:szCs w:val="16"/>
              </w:rPr>
              <w:t>--</w:t>
            </w:r>
          </w:p>
        </w:tc>
        <w:tc>
          <w:tcPr>
            <w:tcW w:w="270" w:type="pct"/>
            <w:shd w:val="solid" w:color="FFFFFF" w:fill="auto"/>
          </w:tcPr>
          <w:p w14:paraId="08221891" w14:textId="77777777" w:rsidR="0075298B" w:rsidRPr="003E5F18" w:rsidRDefault="0075298B" w:rsidP="000C74B9">
            <w:pPr>
              <w:pStyle w:val="TAL"/>
              <w:rPr>
                <w:snapToGrid w:val="0"/>
                <w:sz w:val="16"/>
                <w:szCs w:val="16"/>
              </w:rPr>
            </w:pPr>
            <w:r w:rsidRPr="003E5F18">
              <w:rPr>
                <w:snapToGrid w:val="0"/>
                <w:sz w:val="16"/>
                <w:szCs w:val="16"/>
              </w:rPr>
              <w:t>6.1.0</w:t>
            </w:r>
          </w:p>
        </w:tc>
        <w:tc>
          <w:tcPr>
            <w:tcW w:w="270" w:type="pct"/>
            <w:shd w:val="solid" w:color="FFFFFF" w:fill="auto"/>
          </w:tcPr>
          <w:p w14:paraId="1F1519CA" w14:textId="77777777" w:rsidR="0075298B" w:rsidRPr="003E5F18" w:rsidRDefault="0075298B" w:rsidP="000C74B9">
            <w:pPr>
              <w:pStyle w:val="TAL"/>
              <w:rPr>
                <w:snapToGrid w:val="0"/>
                <w:sz w:val="16"/>
                <w:szCs w:val="16"/>
              </w:rPr>
            </w:pPr>
            <w:r w:rsidRPr="003E5F18">
              <w:rPr>
                <w:snapToGrid w:val="0"/>
                <w:sz w:val="16"/>
                <w:szCs w:val="16"/>
              </w:rPr>
              <w:t>7.0.0</w:t>
            </w:r>
          </w:p>
        </w:tc>
      </w:tr>
      <w:tr w:rsidR="003E5F18" w:rsidRPr="003E5F18" w14:paraId="5602360B" w14:textId="77777777" w:rsidTr="00AD1025">
        <w:tc>
          <w:tcPr>
            <w:tcW w:w="398" w:type="pct"/>
            <w:shd w:val="solid" w:color="FFFFFF" w:fill="auto"/>
          </w:tcPr>
          <w:p w14:paraId="01510C8A" w14:textId="77777777" w:rsidR="003E5F18" w:rsidRPr="003E5F18" w:rsidRDefault="003E5F18" w:rsidP="003E5F18">
            <w:pPr>
              <w:pStyle w:val="TAL"/>
              <w:rPr>
                <w:snapToGrid w:val="0"/>
                <w:sz w:val="16"/>
                <w:szCs w:val="16"/>
              </w:rPr>
            </w:pPr>
            <w:r w:rsidRPr="003E5F18">
              <w:rPr>
                <w:snapToGrid w:val="0"/>
                <w:sz w:val="16"/>
                <w:szCs w:val="16"/>
              </w:rPr>
              <w:t>Dec 2007</w:t>
            </w:r>
          </w:p>
        </w:tc>
        <w:tc>
          <w:tcPr>
            <w:tcW w:w="289" w:type="pct"/>
            <w:shd w:val="solid" w:color="FFFFFF" w:fill="auto"/>
          </w:tcPr>
          <w:p w14:paraId="1D5AC0E8" w14:textId="77777777" w:rsidR="003E5F18" w:rsidRPr="003E5F18" w:rsidRDefault="003E5F18" w:rsidP="003E5F18">
            <w:pPr>
              <w:pStyle w:val="TAL"/>
              <w:rPr>
                <w:snapToGrid w:val="0"/>
                <w:sz w:val="16"/>
                <w:szCs w:val="16"/>
              </w:rPr>
            </w:pPr>
            <w:r w:rsidRPr="003E5F18">
              <w:rPr>
                <w:snapToGrid w:val="0"/>
                <w:sz w:val="16"/>
                <w:szCs w:val="16"/>
              </w:rPr>
              <w:t>SA_38</w:t>
            </w:r>
          </w:p>
        </w:tc>
        <w:tc>
          <w:tcPr>
            <w:tcW w:w="465" w:type="pct"/>
            <w:shd w:val="solid" w:color="FFFFFF" w:fill="auto"/>
          </w:tcPr>
          <w:p w14:paraId="3DA755A8" w14:textId="77777777" w:rsidR="003E5F18" w:rsidRPr="003E5F18" w:rsidRDefault="003E5F18" w:rsidP="003E5F18">
            <w:pPr>
              <w:pStyle w:val="TAL"/>
              <w:rPr>
                <w:snapToGrid w:val="0"/>
                <w:sz w:val="16"/>
                <w:szCs w:val="16"/>
              </w:rPr>
            </w:pPr>
            <w:r w:rsidRPr="003E5F18">
              <w:rPr>
                <w:snapToGrid w:val="0"/>
                <w:sz w:val="16"/>
                <w:szCs w:val="16"/>
              </w:rPr>
              <w:t>SP-070741</w:t>
            </w:r>
          </w:p>
        </w:tc>
        <w:tc>
          <w:tcPr>
            <w:tcW w:w="224" w:type="pct"/>
            <w:shd w:val="solid" w:color="FFFFFF" w:fill="auto"/>
          </w:tcPr>
          <w:p w14:paraId="578DD70C" w14:textId="77777777" w:rsidR="003E5F18" w:rsidRPr="003E5F18" w:rsidRDefault="003E5F18" w:rsidP="003E5F18">
            <w:pPr>
              <w:pStyle w:val="TAL"/>
              <w:rPr>
                <w:snapToGrid w:val="0"/>
                <w:sz w:val="16"/>
                <w:szCs w:val="16"/>
              </w:rPr>
            </w:pPr>
            <w:r w:rsidRPr="003E5F18">
              <w:rPr>
                <w:snapToGrid w:val="0"/>
                <w:sz w:val="16"/>
                <w:szCs w:val="16"/>
              </w:rPr>
              <w:t>0004</w:t>
            </w:r>
          </w:p>
        </w:tc>
        <w:tc>
          <w:tcPr>
            <w:tcW w:w="188" w:type="pct"/>
            <w:shd w:val="solid" w:color="FFFFFF" w:fill="auto"/>
          </w:tcPr>
          <w:p w14:paraId="777FD4C0" w14:textId="77777777" w:rsidR="003E5F18" w:rsidRPr="003E5F18" w:rsidRDefault="003E5F18" w:rsidP="003E5F18">
            <w:pPr>
              <w:pStyle w:val="TAL"/>
              <w:rPr>
                <w:snapToGrid w:val="0"/>
                <w:sz w:val="16"/>
                <w:szCs w:val="16"/>
              </w:rPr>
            </w:pPr>
            <w:r w:rsidRPr="003E5F18">
              <w:rPr>
                <w:snapToGrid w:val="0"/>
                <w:sz w:val="16"/>
                <w:szCs w:val="16"/>
              </w:rPr>
              <w:t>--</w:t>
            </w:r>
          </w:p>
        </w:tc>
        <w:tc>
          <w:tcPr>
            <w:tcW w:w="2727" w:type="pct"/>
            <w:shd w:val="solid" w:color="FFFFFF" w:fill="auto"/>
          </w:tcPr>
          <w:p w14:paraId="7E11D171" w14:textId="77777777" w:rsidR="003E5F18" w:rsidRPr="003E5F18" w:rsidRDefault="003E5F18" w:rsidP="003E5F18">
            <w:pPr>
              <w:pStyle w:val="TAL"/>
              <w:rPr>
                <w:snapToGrid w:val="0"/>
                <w:sz w:val="16"/>
                <w:szCs w:val="16"/>
              </w:rPr>
            </w:pPr>
            <w:r w:rsidRPr="003E5F18">
              <w:rPr>
                <w:snapToGrid w:val="0"/>
                <w:sz w:val="16"/>
                <w:szCs w:val="16"/>
              </w:rPr>
              <w:t>Add measurements related to number of octets of uplink and downlink BSSGP PDU</w:t>
            </w:r>
          </w:p>
        </w:tc>
        <w:tc>
          <w:tcPr>
            <w:tcW w:w="169" w:type="pct"/>
            <w:shd w:val="solid" w:color="FFFFFF" w:fill="auto"/>
          </w:tcPr>
          <w:p w14:paraId="0C9CDA75" w14:textId="77777777" w:rsidR="003E5F18" w:rsidRPr="003E5F18" w:rsidRDefault="003E5F18" w:rsidP="003E5F18">
            <w:pPr>
              <w:pStyle w:val="TAL"/>
              <w:rPr>
                <w:snapToGrid w:val="0"/>
                <w:sz w:val="16"/>
                <w:szCs w:val="16"/>
              </w:rPr>
            </w:pPr>
            <w:r w:rsidRPr="003E5F18">
              <w:rPr>
                <w:snapToGrid w:val="0"/>
                <w:sz w:val="16"/>
                <w:szCs w:val="16"/>
              </w:rPr>
              <w:t>B</w:t>
            </w:r>
          </w:p>
        </w:tc>
        <w:tc>
          <w:tcPr>
            <w:tcW w:w="270" w:type="pct"/>
            <w:shd w:val="solid" w:color="FFFFFF" w:fill="auto"/>
          </w:tcPr>
          <w:p w14:paraId="78757E76" w14:textId="77777777" w:rsidR="003E5F18" w:rsidRPr="003E5F18" w:rsidRDefault="003E5F18" w:rsidP="003E5F18">
            <w:pPr>
              <w:pStyle w:val="TAL"/>
              <w:rPr>
                <w:snapToGrid w:val="0"/>
                <w:sz w:val="16"/>
                <w:szCs w:val="16"/>
              </w:rPr>
            </w:pPr>
            <w:r w:rsidRPr="003E5F18">
              <w:rPr>
                <w:snapToGrid w:val="0"/>
                <w:sz w:val="16"/>
                <w:szCs w:val="16"/>
              </w:rPr>
              <w:t>7.0.0</w:t>
            </w:r>
          </w:p>
        </w:tc>
        <w:tc>
          <w:tcPr>
            <w:tcW w:w="270" w:type="pct"/>
            <w:shd w:val="solid" w:color="FFFFFF" w:fill="auto"/>
          </w:tcPr>
          <w:p w14:paraId="4E816B67" w14:textId="77777777" w:rsidR="003E5F18" w:rsidRPr="003E5F18" w:rsidRDefault="003E5F18" w:rsidP="003E5F18">
            <w:pPr>
              <w:pStyle w:val="TAL"/>
              <w:rPr>
                <w:snapToGrid w:val="0"/>
                <w:sz w:val="16"/>
                <w:szCs w:val="16"/>
              </w:rPr>
            </w:pPr>
            <w:r w:rsidRPr="003E5F18">
              <w:rPr>
                <w:snapToGrid w:val="0"/>
                <w:sz w:val="16"/>
                <w:szCs w:val="16"/>
              </w:rPr>
              <w:t>8.0.0</w:t>
            </w:r>
          </w:p>
        </w:tc>
      </w:tr>
      <w:tr w:rsidR="003E5F18" w:rsidRPr="003E5F18" w14:paraId="71D46D09" w14:textId="77777777" w:rsidTr="00AD1025">
        <w:tc>
          <w:tcPr>
            <w:tcW w:w="398" w:type="pct"/>
            <w:shd w:val="solid" w:color="FFFFFF" w:fill="auto"/>
          </w:tcPr>
          <w:p w14:paraId="2DE025DB" w14:textId="77777777" w:rsidR="003E5F18" w:rsidRPr="003E5F18" w:rsidRDefault="003E5F18" w:rsidP="003E5F18">
            <w:pPr>
              <w:pStyle w:val="TAL"/>
              <w:rPr>
                <w:snapToGrid w:val="0"/>
                <w:sz w:val="16"/>
                <w:szCs w:val="16"/>
              </w:rPr>
            </w:pPr>
            <w:r w:rsidRPr="003E5F18">
              <w:rPr>
                <w:snapToGrid w:val="0"/>
                <w:sz w:val="16"/>
                <w:szCs w:val="16"/>
              </w:rPr>
              <w:t>Dec 2007</w:t>
            </w:r>
          </w:p>
        </w:tc>
        <w:tc>
          <w:tcPr>
            <w:tcW w:w="289" w:type="pct"/>
            <w:shd w:val="solid" w:color="FFFFFF" w:fill="auto"/>
          </w:tcPr>
          <w:p w14:paraId="0B18FE94" w14:textId="77777777" w:rsidR="003E5F18" w:rsidRPr="003E5F18" w:rsidRDefault="003E5F18" w:rsidP="003E5F18">
            <w:pPr>
              <w:pStyle w:val="TAL"/>
              <w:rPr>
                <w:snapToGrid w:val="0"/>
                <w:sz w:val="16"/>
                <w:szCs w:val="16"/>
              </w:rPr>
            </w:pPr>
            <w:r w:rsidRPr="003E5F18">
              <w:rPr>
                <w:snapToGrid w:val="0"/>
                <w:sz w:val="16"/>
                <w:szCs w:val="16"/>
              </w:rPr>
              <w:t>SA_38</w:t>
            </w:r>
          </w:p>
        </w:tc>
        <w:tc>
          <w:tcPr>
            <w:tcW w:w="465" w:type="pct"/>
            <w:shd w:val="solid" w:color="FFFFFF" w:fill="auto"/>
          </w:tcPr>
          <w:p w14:paraId="58EB3A32" w14:textId="77777777" w:rsidR="003E5F18" w:rsidRPr="003E5F18" w:rsidRDefault="003E5F18" w:rsidP="003E5F18">
            <w:pPr>
              <w:pStyle w:val="TAL"/>
              <w:rPr>
                <w:snapToGrid w:val="0"/>
                <w:sz w:val="16"/>
                <w:szCs w:val="16"/>
              </w:rPr>
            </w:pPr>
            <w:r w:rsidRPr="003E5F18">
              <w:rPr>
                <w:snapToGrid w:val="0"/>
                <w:sz w:val="16"/>
                <w:szCs w:val="16"/>
              </w:rPr>
              <w:t>SP-070741</w:t>
            </w:r>
          </w:p>
        </w:tc>
        <w:tc>
          <w:tcPr>
            <w:tcW w:w="224" w:type="pct"/>
            <w:shd w:val="solid" w:color="FFFFFF" w:fill="auto"/>
          </w:tcPr>
          <w:p w14:paraId="5324867A" w14:textId="77777777" w:rsidR="003E5F18" w:rsidRPr="003E5F18" w:rsidRDefault="003E5F18" w:rsidP="003E5F18">
            <w:pPr>
              <w:pStyle w:val="TAL"/>
              <w:rPr>
                <w:snapToGrid w:val="0"/>
                <w:sz w:val="16"/>
                <w:szCs w:val="16"/>
              </w:rPr>
            </w:pPr>
            <w:r w:rsidRPr="003E5F18">
              <w:rPr>
                <w:snapToGrid w:val="0"/>
                <w:sz w:val="16"/>
                <w:szCs w:val="16"/>
              </w:rPr>
              <w:t>0005</w:t>
            </w:r>
          </w:p>
        </w:tc>
        <w:tc>
          <w:tcPr>
            <w:tcW w:w="188" w:type="pct"/>
            <w:shd w:val="solid" w:color="FFFFFF" w:fill="auto"/>
          </w:tcPr>
          <w:p w14:paraId="3B47C8E4" w14:textId="77777777" w:rsidR="003E5F18" w:rsidRPr="003E5F18" w:rsidRDefault="003E5F18" w:rsidP="003E5F18">
            <w:pPr>
              <w:pStyle w:val="TAL"/>
              <w:rPr>
                <w:snapToGrid w:val="0"/>
                <w:sz w:val="16"/>
                <w:szCs w:val="16"/>
              </w:rPr>
            </w:pPr>
            <w:r w:rsidRPr="003E5F18">
              <w:rPr>
                <w:snapToGrid w:val="0"/>
                <w:sz w:val="16"/>
                <w:szCs w:val="16"/>
              </w:rPr>
              <w:t>--</w:t>
            </w:r>
          </w:p>
        </w:tc>
        <w:tc>
          <w:tcPr>
            <w:tcW w:w="2727" w:type="pct"/>
            <w:shd w:val="solid" w:color="FFFFFF" w:fill="auto"/>
          </w:tcPr>
          <w:p w14:paraId="4BF2B31C" w14:textId="77777777" w:rsidR="003E5F18" w:rsidRPr="003E5F18" w:rsidRDefault="00F8638A" w:rsidP="003E5F18">
            <w:pPr>
              <w:pStyle w:val="TAL"/>
              <w:rPr>
                <w:snapToGrid w:val="0"/>
                <w:sz w:val="16"/>
                <w:szCs w:val="16"/>
              </w:rPr>
            </w:pPr>
            <w:r>
              <w:rPr>
                <w:snapToGrid w:val="0"/>
                <w:sz w:val="16"/>
                <w:szCs w:val="16"/>
              </w:rPr>
              <w:t xml:space="preserve">Add </w:t>
            </w:r>
            <w:r w:rsidR="003E5F18" w:rsidRPr="003E5F18">
              <w:rPr>
                <w:snapToGrid w:val="0"/>
                <w:sz w:val="16"/>
                <w:szCs w:val="16"/>
              </w:rPr>
              <w:t>measurements related to mean number of PD</w:t>
            </w:r>
            <w:smartTag w:uri="urn:schemas-microsoft-com:office:smarttags" w:element="PersonName">
              <w:r w:rsidR="003E5F18" w:rsidRPr="003E5F18">
                <w:rPr>
                  <w:snapToGrid w:val="0"/>
                  <w:sz w:val="16"/>
                  <w:szCs w:val="16"/>
                </w:rPr>
                <w:t>CH</w:t>
              </w:r>
            </w:smartTag>
            <w:r w:rsidR="003E5F18" w:rsidRPr="003E5F18">
              <w:rPr>
                <w:snapToGrid w:val="0"/>
                <w:sz w:val="16"/>
                <w:szCs w:val="16"/>
              </w:rPr>
              <w:t xml:space="preserve"> for GPRS and EGPRS</w:t>
            </w:r>
          </w:p>
        </w:tc>
        <w:tc>
          <w:tcPr>
            <w:tcW w:w="169" w:type="pct"/>
            <w:shd w:val="solid" w:color="FFFFFF" w:fill="auto"/>
          </w:tcPr>
          <w:p w14:paraId="38CE22AC" w14:textId="77777777" w:rsidR="003E5F18" w:rsidRPr="003E5F18" w:rsidRDefault="003E5F18" w:rsidP="003E5F18">
            <w:pPr>
              <w:pStyle w:val="TAL"/>
              <w:rPr>
                <w:snapToGrid w:val="0"/>
                <w:sz w:val="16"/>
                <w:szCs w:val="16"/>
              </w:rPr>
            </w:pPr>
            <w:r w:rsidRPr="003E5F18">
              <w:rPr>
                <w:snapToGrid w:val="0"/>
                <w:sz w:val="16"/>
                <w:szCs w:val="16"/>
              </w:rPr>
              <w:t>B</w:t>
            </w:r>
          </w:p>
        </w:tc>
        <w:tc>
          <w:tcPr>
            <w:tcW w:w="270" w:type="pct"/>
            <w:shd w:val="solid" w:color="FFFFFF" w:fill="auto"/>
          </w:tcPr>
          <w:p w14:paraId="5714F0BB" w14:textId="77777777" w:rsidR="003E5F18" w:rsidRPr="003E5F18" w:rsidRDefault="003E5F18" w:rsidP="003E5F18">
            <w:pPr>
              <w:pStyle w:val="TAL"/>
              <w:rPr>
                <w:snapToGrid w:val="0"/>
                <w:sz w:val="16"/>
                <w:szCs w:val="16"/>
              </w:rPr>
            </w:pPr>
            <w:r w:rsidRPr="003E5F18">
              <w:rPr>
                <w:snapToGrid w:val="0"/>
                <w:sz w:val="16"/>
                <w:szCs w:val="16"/>
              </w:rPr>
              <w:t>7.0.0</w:t>
            </w:r>
          </w:p>
        </w:tc>
        <w:tc>
          <w:tcPr>
            <w:tcW w:w="270" w:type="pct"/>
            <w:shd w:val="solid" w:color="FFFFFF" w:fill="auto"/>
          </w:tcPr>
          <w:p w14:paraId="59642460" w14:textId="77777777" w:rsidR="003E5F18" w:rsidRPr="003E5F18" w:rsidRDefault="003E5F18" w:rsidP="003E5F18">
            <w:pPr>
              <w:pStyle w:val="TAL"/>
              <w:rPr>
                <w:snapToGrid w:val="0"/>
                <w:sz w:val="16"/>
                <w:szCs w:val="16"/>
              </w:rPr>
            </w:pPr>
            <w:r w:rsidRPr="003E5F18">
              <w:rPr>
                <w:snapToGrid w:val="0"/>
                <w:sz w:val="16"/>
                <w:szCs w:val="16"/>
              </w:rPr>
              <w:t>8.0.0</w:t>
            </w:r>
          </w:p>
        </w:tc>
      </w:tr>
      <w:tr w:rsidR="003E5F18" w:rsidRPr="003E5F18" w14:paraId="7FDF3423" w14:textId="77777777" w:rsidTr="00AD1025">
        <w:tc>
          <w:tcPr>
            <w:tcW w:w="398" w:type="pct"/>
            <w:shd w:val="solid" w:color="FFFFFF" w:fill="auto"/>
          </w:tcPr>
          <w:p w14:paraId="7D67DD44" w14:textId="77777777" w:rsidR="003E5F18" w:rsidRPr="003E5F18" w:rsidRDefault="003E5F18" w:rsidP="003E5F18">
            <w:pPr>
              <w:pStyle w:val="TAL"/>
              <w:rPr>
                <w:snapToGrid w:val="0"/>
                <w:sz w:val="16"/>
                <w:szCs w:val="16"/>
              </w:rPr>
            </w:pPr>
            <w:r w:rsidRPr="003E5F18">
              <w:rPr>
                <w:snapToGrid w:val="0"/>
                <w:sz w:val="16"/>
                <w:szCs w:val="16"/>
              </w:rPr>
              <w:t>Dec 2007</w:t>
            </w:r>
          </w:p>
        </w:tc>
        <w:tc>
          <w:tcPr>
            <w:tcW w:w="289" w:type="pct"/>
            <w:shd w:val="solid" w:color="FFFFFF" w:fill="auto"/>
          </w:tcPr>
          <w:p w14:paraId="14A0623B" w14:textId="77777777" w:rsidR="003E5F18" w:rsidRPr="003E5F18" w:rsidRDefault="003E5F18" w:rsidP="003E5F18">
            <w:pPr>
              <w:pStyle w:val="TAL"/>
              <w:rPr>
                <w:snapToGrid w:val="0"/>
                <w:sz w:val="16"/>
                <w:szCs w:val="16"/>
              </w:rPr>
            </w:pPr>
            <w:r w:rsidRPr="003E5F18">
              <w:rPr>
                <w:snapToGrid w:val="0"/>
                <w:sz w:val="16"/>
                <w:szCs w:val="16"/>
              </w:rPr>
              <w:t>SA_38</w:t>
            </w:r>
          </w:p>
        </w:tc>
        <w:tc>
          <w:tcPr>
            <w:tcW w:w="465" w:type="pct"/>
            <w:shd w:val="solid" w:color="FFFFFF" w:fill="auto"/>
          </w:tcPr>
          <w:p w14:paraId="67E533E5" w14:textId="77777777" w:rsidR="003E5F18" w:rsidRPr="003E5F18" w:rsidRDefault="003E5F18" w:rsidP="003E5F18">
            <w:pPr>
              <w:pStyle w:val="TAL"/>
              <w:rPr>
                <w:snapToGrid w:val="0"/>
                <w:sz w:val="16"/>
                <w:szCs w:val="16"/>
              </w:rPr>
            </w:pPr>
            <w:r w:rsidRPr="003E5F18">
              <w:rPr>
                <w:snapToGrid w:val="0"/>
                <w:sz w:val="16"/>
                <w:szCs w:val="16"/>
              </w:rPr>
              <w:t>SP-070741</w:t>
            </w:r>
          </w:p>
        </w:tc>
        <w:tc>
          <w:tcPr>
            <w:tcW w:w="224" w:type="pct"/>
            <w:shd w:val="solid" w:color="FFFFFF" w:fill="auto"/>
          </w:tcPr>
          <w:p w14:paraId="5F04B673" w14:textId="77777777" w:rsidR="003E5F18" w:rsidRPr="003E5F18" w:rsidRDefault="003E5F18" w:rsidP="003E5F18">
            <w:pPr>
              <w:pStyle w:val="TAL"/>
              <w:rPr>
                <w:snapToGrid w:val="0"/>
                <w:sz w:val="16"/>
                <w:szCs w:val="16"/>
              </w:rPr>
            </w:pPr>
            <w:r w:rsidRPr="003E5F18">
              <w:rPr>
                <w:snapToGrid w:val="0"/>
                <w:sz w:val="16"/>
                <w:szCs w:val="16"/>
              </w:rPr>
              <w:t>0006</w:t>
            </w:r>
          </w:p>
        </w:tc>
        <w:tc>
          <w:tcPr>
            <w:tcW w:w="188" w:type="pct"/>
            <w:shd w:val="solid" w:color="FFFFFF" w:fill="auto"/>
          </w:tcPr>
          <w:p w14:paraId="52D846F2" w14:textId="77777777" w:rsidR="003E5F18" w:rsidRPr="003E5F18" w:rsidRDefault="003E5F18" w:rsidP="003E5F18">
            <w:pPr>
              <w:pStyle w:val="TAL"/>
              <w:rPr>
                <w:snapToGrid w:val="0"/>
                <w:sz w:val="16"/>
                <w:szCs w:val="16"/>
              </w:rPr>
            </w:pPr>
            <w:r w:rsidRPr="003E5F18">
              <w:rPr>
                <w:snapToGrid w:val="0"/>
                <w:sz w:val="16"/>
                <w:szCs w:val="16"/>
              </w:rPr>
              <w:t>--</w:t>
            </w:r>
          </w:p>
        </w:tc>
        <w:tc>
          <w:tcPr>
            <w:tcW w:w="2727" w:type="pct"/>
            <w:shd w:val="solid" w:color="FFFFFF" w:fill="auto"/>
          </w:tcPr>
          <w:p w14:paraId="4E26A4B4" w14:textId="77777777" w:rsidR="003E5F18" w:rsidRPr="003E5F18" w:rsidRDefault="003E5F18" w:rsidP="003E5F18">
            <w:pPr>
              <w:pStyle w:val="TAL"/>
              <w:rPr>
                <w:snapToGrid w:val="0"/>
                <w:sz w:val="16"/>
                <w:szCs w:val="16"/>
              </w:rPr>
            </w:pPr>
            <w:r w:rsidRPr="003E5F18">
              <w:rPr>
                <w:snapToGrid w:val="0"/>
                <w:sz w:val="16"/>
                <w:szCs w:val="16"/>
              </w:rPr>
              <w:t>Add measurements related to mean number of GPRS and EGPRS TBF for downlink</w:t>
            </w:r>
          </w:p>
        </w:tc>
        <w:tc>
          <w:tcPr>
            <w:tcW w:w="169" w:type="pct"/>
            <w:shd w:val="solid" w:color="FFFFFF" w:fill="auto"/>
          </w:tcPr>
          <w:p w14:paraId="3B8971B8" w14:textId="77777777" w:rsidR="003E5F18" w:rsidRPr="003E5F18" w:rsidRDefault="003E5F18" w:rsidP="003E5F18">
            <w:pPr>
              <w:pStyle w:val="TAL"/>
              <w:rPr>
                <w:snapToGrid w:val="0"/>
                <w:sz w:val="16"/>
                <w:szCs w:val="16"/>
              </w:rPr>
            </w:pPr>
            <w:r w:rsidRPr="003E5F18">
              <w:rPr>
                <w:snapToGrid w:val="0"/>
                <w:sz w:val="16"/>
                <w:szCs w:val="16"/>
              </w:rPr>
              <w:t>B</w:t>
            </w:r>
          </w:p>
        </w:tc>
        <w:tc>
          <w:tcPr>
            <w:tcW w:w="270" w:type="pct"/>
            <w:shd w:val="solid" w:color="FFFFFF" w:fill="auto"/>
          </w:tcPr>
          <w:p w14:paraId="22DC8200" w14:textId="77777777" w:rsidR="003E5F18" w:rsidRPr="003E5F18" w:rsidRDefault="003E5F18" w:rsidP="003E5F18">
            <w:pPr>
              <w:pStyle w:val="TAL"/>
              <w:rPr>
                <w:snapToGrid w:val="0"/>
                <w:sz w:val="16"/>
                <w:szCs w:val="16"/>
              </w:rPr>
            </w:pPr>
            <w:r w:rsidRPr="003E5F18">
              <w:rPr>
                <w:snapToGrid w:val="0"/>
                <w:sz w:val="16"/>
                <w:szCs w:val="16"/>
              </w:rPr>
              <w:t>7.0.0</w:t>
            </w:r>
          </w:p>
        </w:tc>
        <w:tc>
          <w:tcPr>
            <w:tcW w:w="270" w:type="pct"/>
            <w:shd w:val="solid" w:color="FFFFFF" w:fill="auto"/>
          </w:tcPr>
          <w:p w14:paraId="007411E5" w14:textId="77777777" w:rsidR="003E5F18" w:rsidRPr="003E5F18" w:rsidRDefault="003E5F18" w:rsidP="003E5F18">
            <w:pPr>
              <w:pStyle w:val="TAL"/>
              <w:rPr>
                <w:snapToGrid w:val="0"/>
                <w:sz w:val="16"/>
                <w:szCs w:val="16"/>
              </w:rPr>
            </w:pPr>
            <w:r w:rsidRPr="003E5F18">
              <w:rPr>
                <w:snapToGrid w:val="0"/>
                <w:sz w:val="16"/>
                <w:szCs w:val="16"/>
              </w:rPr>
              <w:t>8.0.0</w:t>
            </w:r>
          </w:p>
        </w:tc>
      </w:tr>
      <w:tr w:rsidR="003E5F18" w:rsidRPr="003E5F18" w14:paraId="33BC76B6" w14:textId="77777777" w:rsidTr="00AD1025">
        <w:tc>
          <w:tcPr>
            <w:tcW w:w="398" w:type="pct"/>
            <w:shd w:val="solid" w:color="FFFFFF" w:fill="auto"/>
          </w:tcPr>
          <w:p w14:paraId="30E01A87" w14:textId="77777777" w:rsidR="003E5F18" w:rsidRPr="003E5F18" w:rsidRDefault="003E5F18" w:rsidP="003E5F18">
            <w:pPr>
              <w:pStyle w:val="TAL"/>
              <w:rPr>
                <w:snapToGrid w:val="0"/>
                <w:sz w:val="16"/>
                <w:szCs w:val="16"/>
              </w:rPr>
            </w:pPr>
            <w:r w:rsidRPr="003E5F18">
              <w:rPr>
                <w:snapToGrid w:val="0"/>
                <w:sz w:val="16"/>
                <w:szCs w:val="16"/>
              </w:rPr>
              <w:t>Dec 2007</w:t>
            </w:r>
          </w:p>
        </w:tc>
        <w:tc>
          <w:tcPr>
            <w:tcW w:w="289" w:type="pct"/>
            <w:shd w:val="solid" w:color="FFFFFF" w:fill="auto"/>
          </w:tcPr>
          <w:p w14:paraId="20667D25" w14:textId="77777777" w:rsidR="003E5F18" w:rsidRPr="003E5F18" w:rsidRDefault="003E5F18" w:rsidP="003E5F18">
            <w:pPr>
              <w:pStyle w:val="TAL"/>
              <w:rPr>
                <w:snapToGrid w:val="0"/>
                <w:sz w:val="16"/>
                <w:szCs w:val="16"/>
              </w:rPr>
            </w:pPr>
            <w:r w:rsidRPr="003E5F18">
              <w:rPr>
                <w:snapToGrid w:val="0"/>
                <w:sz w:val="16"/>
                <w:szCs w:val="16"/>
              </w:rPr>
              <w:t>SA_38</w:t>
            </w:r>
          </w:p>
        </w:tc>
        <w:tc>
          <w:tcPr>
            <w:tcW w:w="465" w:type="pct"/>
            <w:shd w:val="solid" w:color="FFFFFF" w:fill="auto"/>
          </w:tcPr>
          <w:p w14:paraId="16DBAE97" w14:textId="77777777" w:rsidR="003E5F18" w:rsidRPr="003E5F18" w:rsidRDefault="003E5F18" w:rsidP="003E5F18">
            <w:pPr>
              <w:pStyle w:val="TAL"/>
              <w:rPr>
                <w:snapToGrid w:val="0"/>
                <w:sz w:val="16"/>
                <w:szCs w:val="16"/>
              </w:rPr>
            </w:pPr>
            <w:r w:rsidRPr="003E5F18">
              <w:rPr>
                <w:snapToGrid w:val="0"/>
                <w:sz w:val="16"/>
                <w:szCs w:val="16"/>
              </w:rPr>
              <w:t>SP-070741</w:t>
            </w:r>
          </w:p>
        </w:tc>
        <w:tc>
          <w:tcPr>
            <w:tcW w:w="224" w:type="pct"/>
            <w:shd w:val="solid" w:color="FFFFFF" w:fill="auto"/>
          </w:tcPr>
          <w:p w14:paraId="04C58889" w14:textId="77777777" w:rsidR="003E5F18" w:rsidRPr="003E5F18" w:rsidRDefault="003E5F18" w:rsidP="003E5F18">
            <w:pPr>
              <w:pStyle w:val="TAL"/>
              <w:rPr>
                <w:snapToGrid w:val="0"/>
                <w:sz w:val="16"/>
                <w:szCs w:val="16"/>
              </w:rPr>
            </w:pPr>
            <w:r w:rsidRPr="003E5F18">
              <w:rPr>
                <w:snapToGrid w:val="0"/>
                <w:sz w:val="16"/>
                <w:szCs w:val="16"/>
              </w:rPr>
              <w:t>0007</w:t>
            </w:r>
          </w:p>
        </w:tc>
        <w:tc>
          <w:tcPr>
            <w:tcW w:w="188" w:type="pct"/>
            <w:shd w:val="solid" w:color="FFFFFF" w:fill="auto"/>
          </w:tcPr>
          <w:p w14:paraId="2913B3A8" w14:textId="77777777" w:rsidR="003E5F18" w:rsidRPr="003E5F18" w:rsidRDefault="003E5F18" w:rsidP="003E5F18">
            <w:pPr>
              <w:pStyle w:val="TAL"/>
              <w:rPr>
                <w:snapToGrid w:val="0"/>
                <w:sz w:val="16"/>
                <w:szCs w:val="16"/>
              </w:rPr>
            </w:pPr>
            <w:r w:rsidRPr="003E5F18">
              <w:rPr>
                <w:snapToGrid w:val="0"/>
                <w:sz w:val="16"/>
                <w:szCs w:val="16"/>
              </w:rPr>
              <w:t>--</w:t>
            </w:r>
          </w:p>
        </w:tc>
        <w:tc>
          <w:tcPr>
            <w:tcW w:w="2727" w:type="pct"/>
            <w:shd w:val="solid" w:color="FFFFFF" w:fill="auto"/>
          </w:tcPr>
          <w:p w14:paraId="73DFFD3C" w14:textId="77777777" w:rsidR="003E5F18" w:rsidRPr="003E5F18" w:rsidRDefault="003E5F18" w:rsidP="003E5F18">
            <w:pPr>
              <w:pStyle w:val="TAL"/>
              <w:rPr>
                <w:snapToGrid w:val="0"/>
                <w:sz w:val="16"/>
                <w:szCs w:val="16"/>
              </w:rPr>
            </w:pPr>
            <w:r w:rsidRPr="003E5F18">
              <w:rPr>
                <w:snapToGrid w:val="0"/>
                <w:sz w:val="16"/>
                <w:szCs w:val="16"/>
              </w:rPr>
              <w:t>Add measurements related to throughput of EGPRS RLC layer</w:t>
            </w:r>
          </w:p>
        </w:tc>
        <w:tc>
          <w:tcPr>
            <w:tcW w:w="169" w:type="pct"/>
            <w:shd w:val="solid" w:color="FFFFFF" w:fill="auto"/>
          </w:tcPr>
          <w:p w14:paraId="7302D264" w14:textId="77777777" w:rsidR="003E5F18" w:rsidRPr="003E5F18" w:rsidRDefault="003E5F18" w:rsidP="003E5F18">
            <w:pPr>
              <w:pStyle w:val="TAL"/>
              <w:rPr>
                <w:snapToGrid w:val="0"/>
                <w:sz w:val="16"/>
                <w:szCs w:val="16"/>
              </w:rPr>
            </w:pPr>
            <w:r w:rsidRPr="003E5F18">
              <w:rPr>
                <w:snapToGrid w:val="0"/>
                <w:sz w:val="16"/>
                <w:szCs w:val="16"/>
              </w:rPr>
              <w:t>B</w:t>
            </w:r>
          </w:p>
        </w:tc>
        <w:tc>
          <w:tcPr>
            <w:tcW w:w="270" w:type="pct"/>
            <w:shd w:val="solid" w:color="FFFFFF" w:fill="auto"/>
          </w:tcPr>
          <w:p w14:paraId="4E4E403C" w14:textId="77777777" w:rsidR="003E5F18" w:rsidRPr="003E5F18" w:rsidRDefault="003E5F18" w:rsidP="003E5F18">
            <w:pPr>
              <w:pStyle w:val="TAL"/>
              <w:rPr>
                <w:snapToGrid w:val="0"/>
                <w:sz w:val="16"/>
                <w:szCs w:val="16"/>
              </w:rPr>
            </w:pPr>
            <w:r w:rsidRPr="003E5F18">
              <w:rPr>
                <w:snapToGrid w:val="0"/>
                <w:sz w:val="16"/>
                <w:szCs w:val="16"/>
              </w:rPr>
              <w:t>7.0.0</w:t>
            </w:r>
          </w:p>
        </w:tc>
        <w:tc>
          <w:tcPr>
            <w:tcW w:w="270" w:type="pct"/>
            <w:shd w:val="solid" w:color="FFFFFF" w:fill="auto"/>
          </w:tcPr>
          <w:p w14:paraId="2B032C05" w14:textId="77777777" w:rsidR="003E5F18" w:rsidRPr="003E5F18" w:rsidRDefault="003E5F18" w:rsidP="003E5F18">
            <w:pPr>
              <w:pStyle w:val="TAL"/>
              <w:rPr>
                <w:snapToGrid w:val="0"/>
                <w:sz w:val="16"/>
                <w:szCs w:val="16"/>
              </w:rPr>
            </w:pPr>
            <w:r w:rsidRPr="003E5F18">
              <w:rPr>
                <w:snapToGrid w:val="0"/>
                <w:sz w:val="16"/>
                <w:szCs w:val="16"/>
              </w:rPr>
              <w:t>8.0.0</w:t>
            </w:r>
          </w:p>
        </w:tc>
      </w:tr>
      <w:tr w:rsidR="009F6AD7" w:rsidRPr="003E5F18" w14:paraId="5069E560" w14:textId="77777777" w:rsidTr="00AD1025">
        <w:tc>
          <w:tcPr>
            <w:tcW w:w="398" w:type="pct"/>
            <w:shd w:val="solid" w:color="FFFFFF" w:fill="auto"/>
          </w:tcPr>
          <w:p w14:paraId="6022F51D" w14:textId="77777777" w:rsidR="009F6AD7" w:rsidRPr="003E5F18" w:rsidRDefault="009F6AD7" w:rsidP="003E5F18">
            <w:pPr>
              <w:pStyle w:val="TAL"/>
              <w:rPr>
                <w:snapToGrid w:val="0"/>
                <w:sz w:val="16"/>
                <w:szCs w:val="16"/>
              </w:rPr>
            </w:pPr>
            <w:r>
              <w:rPr>
                <w:snapToGrid w:val="0"/>
                <w:sz w:val="16"/>
                <w:szCs w:val="16"/>
              </w:rPr>
              <w:t>Dec 2009</w:t>
            </w:r>
          </w:p>
        </w:tc>
        <w:tc>
          <w:tcPr>
            <w:tcW w:w="289" w:type="pct"/>
            <w:shd w:val="solid" w:color="FFFFFF" w:fill="auto"/>
          </w:tcPr>
          <w:p w14:paraId="382240F0" w14:textId="77777777" w:rsidR="009F6AD7" w:rsidRPr="003E5F18" w:rsidRDefault="009F6AD7" w:rsidP="003E5F18">
            <w:pPr>
              <w:pStyle w:val="TAL"/>
              <w:rPr>
                <w:snapToGrid w:val="0"/>
                <w:sz w:val="16"/>
                <w:szCs w:val="16"/>
              </w:rPr>
            </w:pPr>
            <w:r>
              <w:rPr>
                <w:snapToGrid w:val="0"/>
                <w:sz w:val="16"/>
                <w:szCs w:val="16"/>
              </w:rPr>
              <w:t>-</w:t>
            </w:r>
          </w:p>
        </w:tc>
        <w:tc>
          <w:tcPr>
            <w:tcW w:w="465" w:type="pct"/>
            <w:shd w:val="solid" w:color="FFFFFF" w:fill="auto"/>
          </w:tcPr>
          <w:p w14:paraId="15220424" w14:textId="77777777" w:rsidR="009F6AD7" w:rsidRPr="003E5F18" w:rsidRDefault="009F6AD7" w:rsidP="003E5F18">
            <w:pPr>
              <w:pStyle w:val="TAL"/>
              <w:rPr>
                <w:snapToGrid w:val="0"/>
                <w:sz w:val="16"/>
                <w:szCs w:val="16"/>
              </w:rPr>
            </w:pPr>
            <w:r>
              <w:rPr>
                <w:snapToGrid w:val="0"/>
                <w:sz w:val="16"/>
                <w:szCs w:val="16"/>
              </w:rPr>
              <w:t>-</w:t>
            </w:r>
          </w:p>
        </w:tc>
        <w:tc>
          <w:tcPr>
            <w:tcW w:w="224" w:type="pct"/>
            <w:shd w:val="solid" w:color="FFFFFF" w:fill="auto"/>
          </w:tcPr>
          <w:p w14:paraId="5505A175" w14:textId="77777777" w:rsidR="009F6AD7" w:rsidRPr="003E5F18" w:rsidRDefault="009F6AD7" w:rsidP="003E5F18">
            <w:pPr>
              <w:pStyle w:val="TAL"/>
              <w:rPr>
                <w:snapToGrid w:val="0"/>
                <w:sz w:val="16"/>
                <w:szCs w:val="16"/>
              </w:rPr>
            </w:pPr>
            <w:r>
              <w:rPr>
                <w:snapToGrid w:val="0"/>
                <w:sz w:val="16"/>
                <w:szCs w:val="16"/>
              </w:rPr>
              <w:t>-</w:t>
            </w:r>
          </w:p>
        </w:tc>
        <w:tc>
          <w:tcPr>
            <w:tcW w:w="188" w:type="pct"/>
            <w:shd w:val="solid" w:color="FFFFFF" w:fill="auto"/>
          </w:tcPr>
          <w:p w14:paraId="540FF12D" w14:textId="77777777" w:rsidR="009F6AD7" w:rsidRPr="003E5F18" w:rsidRDefault="009F6AD7" w:rsidP="003E5F18">
            <w:pPr>
              <w:pStyle w:val="TAL"/>
              <w:rPr>
                <w:snapToGrid w:val="0"/>
                <w:sz w:val="16"/>
                <w:szCs w:val="16"/>
              </w:rPr>
            </w:pPr>
            <w:r>
              <w:rPr>
                <w:snapToGrid w:val="0"/>
                <w:sz w:val="16"/>
                <w:szCs w:val="16"/>
              </w:rPr>
              <w:t>-</w:t>
            </w:r>
          </w:p>
        </w:tc>
        <w:tc>
          <w:tcPr>
            <w:tcW w:w="2727" w:type="pct"/>
            <w:shd w:val="solid" w:color="FFFFFF" w:fill="auto"/>
          </w:tcPr>
          <w:p w14:paraId="02A425DD" w14:textId="77777777" w:rsidR="009F6AD7" w:rsidRPr="003E5F18" w:rsidRDefault="009F6AD7" w:rsidP="003E5F18">
            <w:pPr>
              <w:pStyle w:val="TAL"/>
              <w:rPr>
                <w:snapToGrid w:val="0"/>
                <w:sz w:val="16"/>
                <w:szCs w:val="16"/>
              </w:rPr>
            </w:pPr>
            <w:r>
              <w:rPr>
                <w:snapToGrid w:val="0"/>
                <w:sz w:val="16"/>
                <w:szCs w:val="16"/>
              </w:rPr>
              <w:t>Update to Rel-9 version</w:t>
            </w:r>
          </w:p>
        </w:tc>
        <w:tc>
          <w:tcPr>
            <w:tcW w:w="169" w:type="pct"/>
            <w:shd w:val="solid" w:color="FFFFFF" w:fill="auto"/>
          </w:tcPr>
          <w:p w14:paraId="6E4D52F1" w14:textId="77777777" w:rsidR="009F6AD7" w:rsidRPr="003E5F18" w:rsidRDefault="009F6AD7" w:rsidP="003E5F18">
            <w:pPr>
              <w:pStyle w:val="TAL"/>
              <w:rPr>
                <w:snapToGrid w:val="0"/>
                <w:sz w:val="16"/>
                <w:szCs w:val="16"/>
              </w:rPr>
            </w:pPr>
            <w:r>
              <w:rPr>
                <w:snapToGrid w:val="0"/>
                <w:sz w:val="16"/>
                <w:szCs w:val="16"/>
              </w:rPr>
              <w:t>--</w:t>
            </w:r>
          </w:p>
        </w:tc>
        <w:tc>
          <w:tcPr>
            <w:tcW w:w="270" w:type="pct"/>
            <w:shd w:val="solid" w:color="FFFFFF" w:fill="auto"/>
          </w:tcPr>
          <w:p w14:paraId="2773E895" w14:textId="77777777" w:rsidR="009F6AD7" w:rsidRPr="003E5F18" w:rsidRDefault="009F6AD7" w:rsidP="003E5F18">
            <w:pPr>
              <w:pStyle w:val="TAL"/>
              <w:rPr>
                <w:snapToGrid w:val="0"/>
                <w:sz w:val="16"/>
                <w:szCs w:val="16"/>
              </w:rPr>
            </w:pPr>
            <w:r>
              <w:rPr>
                <w:snapToGrid w:val="0"/>
                <w:sz w:val="16"/>
                <w:szCs w:val="16"/>
              </w:rPr>
              <w:t>8.0.0</w:t>
            </w:r>
          </w:p>
        </w:tc>
        <w:tc>
          <w:tcPr>
            <w:tcW w:w="270" w:type="pct"/>
            <w:shd w:val="solid" w:color="FFFFFF" w:fill="auto"/>
          </w:tcPr>
          <w:p w14:paraId="24AE5E71" w14:textId="77777777" w:rsidR="009F6AD7" w:rsidRPr="003E5F18" w:rsidRDefault="009F6AD7" w:rsidP="003E5F18">
            <w:pPr>
              <w:pStyle w:val="TAL"/>
              <w:rPr>
                <w:snapToGrid w:val="0"/>
                <w:sz w:val="16"/>
                <w:szCs w:val="16"/>
              </w:rPr>
            </w:pPr>
            <w:r>
              <w:rPr>
                <w:snapToGrid w:val="0"/>
                <w:sz w:val="16"/>
                <w:szCs w:val="16"/>
              </w:rPr>
              <w:t>9.0.0</w:t>
            </w:r>
          </w:p>
        </w:tc>
      </w:tr>
      <w:tr w:rsidR="00E472D0" w:rsidRPr="003E5F18" w14:paraId="4D582B0D" w14:textId="77777777" w:rsidTr="00AD1025">
        <w:tc>
          <w:tcPr>
            <w:tcW w:w="398" w:type="pct"/>
            <w:shd w:val="solid" w:color="FFFFFF" w:fill="auto"/>
          </w:tcPr>
          <w:p w14:paraId="099162EE" w14:textId="77777777" w:rsidR="00E472D0" w:rsidRDefault="00E472D0" w:rsidP="003E5F18">
            <w:pPr>
              <w:pStyle w:val="TAL"/>
              <w:rPr>
                <w:snapToGrid w:val="0"/>
                <w:sz w:val="16"/>
                <w:szCs w:val="16"/>
              </w:rPr>
            </w:pPr>
            <w:r>
              <w:rPr>
                <w:snapToGrid w:val="0"/>
                <w:sz w:val="16"/>
                <w:szCs w:val="16"/>
              </w:rPr>
              <w:t>2011-03</w:t>
            </w:r>
          </w:p>
        </w:tc>
        <w:tc>
          <w:tcPr>
            <w:tcW w:w="289" w:type="pct"/>
            <w:shd w:val="solid" w:color="FFFFFF" w:fill="auto"/>
          </w:tcPr>
          <w:p w14:paraId="298CE9C7" w14:textId="77777777" w:rsidR="00E472D0" w:rsidRDefault="00E472D0" w:rsidP="003E5F18">
            <w:pPr>
              <w:pStyle w:val="TAL"/>
              <w:rPr>
                <w:snapToGrid w:val="0"/>
                <w:sz w:val="16"/>
                <w:szCs w:val="16"/>
              </w:rPr>
            </w:pPr>
            <w:r>
              <w:rPr>
                <w:snapToGrid w:val="0"/>
                <w:sz w:val="16"/>
                <w:szCs w:val="16"/>
              </w:rPr>
              <w:t>-</w:t>
            </w:r>
          </w:p>
        </w:tc>
        <w:tc>
          <w:tcPr>
            <w:tcW w:w="465" w:type="pct"/>
            <w:shd w:val="solid" w:color="FFFFFF" w:fill="auto"/>
          </w:tcPr>
          <w:p w14:paraId="1DF13C4E" w14:textId="77777777" w:rsidR="00E472D0" w:rsidRDefault="00E472D0" w:rsidP="003E5F18">
            <w:pPr>
              <w:pStyle w:val="TAL"/>
              <w:rPr>
                <w:snapToGrid w:val="0"/>
                <w:sz w:val="16"/>
                <w:szCs w:val="16"/>
              </w:rPr>
            </w:pPr>
            <w:r>
              <w:rPr>
                <w:snapToGrid w:val="0"/>
                <w:sz w:val="16"/>
                <w:szCs w:val="16"/>
              </w:rPr>
              <w:t>-</w:t>
            </w:r>
          </w:p>
        </w:tc>
        <w:tc>
          <w:tcPr>
            <w:tcW w:w="224" w:type="pct"/>
            <w:shd w:val="solid" w:color="FFFFFF" w:fill="auto"/>
          </w:tcPr>
          <w:p w14:paraId="4AA33AFA" w14:textId="77777777" w:rsidR="00E472D0" w:rsidRDefault="00E472D0" w:rsidP="003E5F18">
            <w:pPr>
              <w:pStyle w:val="TAL"/>
              <w:rPr>
                <w:snapToGrid w:val="0"/>
                <w:sz w:val="16"/>
                <w:szCs w:val="16"/>
              </w:rPr>
            </w:pPr>
            <w:r>
              <w:rPr>
                <w:snapToGrid w:val="0"/>
                <w:sz w:val="16"/>
                <w:szCs w:val="16"/>
              </w:rPr>
              <w:t>-</w:t>
            </w:r>
          </w:p>
        </w:tc>
        <w:tc>
          <w:tcPr>
            <w:tcW w:w="188" w:type="pct"/>
            <w:shd w:val="solid" w:color="FFFFFF" w:fill="auto"/>
          </w:tcPr>
          <w:p w14:paraId="731A5CF6" w14:textId="77777777" w:rsidR="00E472D0" w:rsidRDefault="00E472D0" w:rsidP="003E5F18">
            <w:pPr>
              <w:pStyle w:val="TAL"/>
              <w:rPr>
                <w:snapToGrid w:val="0"/>
                <w:sz w:val="16"/>
                <w:szCs w:val="16"/>
              </w:rPr>
            </w:pPr>
            <w:r>
              <w:rPr>
                <w:snapToGrid w:val="0"/>
                <w:sz w:val="16"/>
                <w:szCs w:val="16"/>
              </w:rPr>
              <w:t>-</w:t>
            </w:r>
          </w:p>
        </w:tc>
        <w:tc>
          <w:tcPr>
            <w:tcW w:w="2727" w:type="pct"/>
            <w:shd w:val="solid" w:color="FFFFFF" w:fill="auto"/>
          </w:tcPr>
          <w:p w14:paraId="556D48E5" w14:textId="77777777" w:rsidR="00E472D0" w:rsidRDefault="00E472D0" w:rsidP="003E5F18">
            <w:pPr>
              <w:pStyle w:val="TAL"/>
              <w:rPr>
                <w:snapToGrid w:val="0"/>
                <w:sz w:val="16"/>
                <w:szCs w:val="16"/>
              </w:rPr>
            </w:pPr>
            <w:r>
              <w:rPr>
                <w:snapToGrid w:val="0"/>
                <w:sz w:val="16"/>
                <w:szCs w:val="16"/>
              </w:rPr>
              <w:t>Update to Rel-10 version (MCC)</w:t>
            </w:r>
          </w:p>
        </w:tc>
        <w:tc>
          <w:tcPr>
            <w:tcW w:w="169" w:type="pct"/>
            <w:shd w:val="solid" w:color="FFFFFF" w:fill="auto"/>
          </w:tcPr>
          <w:p w14:paraId="5C925906" w14:textId="77777777" w:rsidR="00E472D0" w:rsidRDefault="00E472D0" w:rsidP="003E5F18">
            <w:pPr>
              <w:pStyle w:val="TAL"/>
              <w:rPr>
                <w:snapToGrid w:val="0"/>
                <w:sz w:val="16"/>
                <w:szCs w:val="16"/>
              </w:rPr>
            </w:pPr>
            <w:r>
              <w:rPr>
                <w:snapToGrid w:val="0"/>
                <w:sz w:val="16"/>
                <w:szCs w:val="16"/>
              </w:rPr>
              <w:t>--</w:t>
            </w:r>
          </w:p>
        </w:tc>
        <w:tc>
          <w:tcPr>
            <w:tcW w:w="270" w:type="pct"/>
            <w:shd w:val="solid" w:color="FFFFFF" w:fill="auto"/>
          </w:tcPr>
          <w:p w14:paraId="756E213B" w14:textId="77777777" w:rsidR="00E472D0" w:rsidRDefault="00E472D0" w:rsidP="003E5F18">
            <w:pPr>
              <w:pStyle w:val="TAL"/>
              <w:rPr>
                <w:snapToGrid w:val="0"/>
                <w:sz w:val="16"/>
                <w:szCs w:val="16"/>
              </w:rPr>
            </w:pPr>
            <w:r>
              <w:rPr>
                <w:snapToGrid w:val="0"/>
                <w:sz w:val="16"/>
                <w:szCs w:val="16"/>
              </w:rPr>
              <w:t>9.0.0</w:t>
            </w:r>
          </w:p>
        </w:tc>
        <w:tc>
          <w:tcPr>
            <w:tcW w:w="270" w:type="pct"/>
            <w:shd w:val="solid" w:color="FFFFFF" w:fill="auto"/>
          </w:tcPr>
          <w:p w14:paraId="1CFDBD69" w14:textId="77777777" w:rsidR="00E472D0" w:rsidRPr="00AD7E06" w:rsidRDefault="00E472D0" w:rsidP="003E5F18">
            <w:pPr>
              <w:pStyle w:val="TAL"/>
              <w:rPr>
                <w:snapToGrid w:val="0"/>
                <w:sz w:val="16"/>
                <w:szCs w:val="16"/>
              </w:rPr>
            </w:pPr>
            <w:r w:rsidRPr="00AD7E06">
              <w:rPr>
                <w:snapToGrid w:val="0"/>
                <w:sz w:val="16"/>
                <w:szCs w:val="16"/>
              </w:rPr>
              <w:t>10.0.0</w:t>
            </w:r>
          </w:p>
        </w:tc>
      </w:tr>
      <w:tr w:rsidR="00AD1025" w:rsidRPr="003E5F18" w14:paraId="27E3D890" w14:textId="77777777" w:rsidTr="001322A9">
        <w:tc>
          <w:tcPr>
            <w:tcW w:w="398" w:type="pct"/>
            <w:tcBorders>
              <w:bottom w:val="single" w:sz="12" w:space="0" w:color="auto"/>
            </w:tcBorders>
            <w:shd w:val="solid" w:color="FFFFFF" w:fill="auto"/>
          </w:tcPr>
          <w:p w14:paraId="4A787D9E" w14:textId="77777777" w:rsidR="00AD1025" w:rsidRDefault="00AD1025" w:rsidP="003E5F18">
            <w:pPr>
              <w:pStyle w:val="TAL"/>
              <w:rPr>
                <w:snapToGrid w:val="0"/>
                <w:sz w:val="16"/>
                <w:szCs w:val="16"/>
              </w:rPr>
            </w:pPr>
            <w:r>
              <w:rPr>
                <w:snapToGrid w:val="0"/>
                <w:sz w:val="16"/>
                <w:szCs w:val="16"/>
              </w:rPr>
              <w:t>2012-09</w:t>
            </w:r>
          </w:p>
        </w:tc>
        <w:tc>
          <w:tcPr>
            <w:tcW w:w="289" w:type="pct"/>
            <w:tcBorders>
              <w:bottom w:val="single" w:sz="12" w:space="0" w:color="auto"/>
            </w:tcBorders>
            <w:shd w:val="solid" w:color="FFFFFF" w:fill="auto"/>
          </w:tcPr>
          <w:p w14:paraId="0B7805D2" w14:textId="77777777" w:rsidR="00AD1025" w:rsidRDefault="00AD1025" w:rsidP="003E5F18">
            <w:pPr>
              <w:pStyle w:val="TAL"/>
              <w:rPr>
                <w:snapToGrid w:val="0"/>
                <w:sz w:val="16"/>
                <w:szCs w:val="16"/>
              </w:rPr>
            </w:pPr>
            <w:r>
              <w:rPr>
                <w:snapToGrid w:val="0"/>
                <w:sz w:val="16"/>
                <w:szCs w:val="16"/>
              </w:rPr>
              <w:t>-</w:t>
            </w:r>
          </w:p>
        </w:tc>
        <w:tc>
          <w:tcPr>
            <w:tcW w:w="465" w:type="pct"/>
            <w:tcBorders>
              <w:bottom w:val="single" w:sz="12" w:space="0" w:color="auto"/>
            </w:tcBorders>
            <w:shd w:val="solid" w:color="FFFFFF" w:fill="auto"/>
          </w:tcPr>
          <w:p w14:paraId="16840097" w14:textId="77777777" w:rsidR="00AD1025" w:rsidRDefault="00AD1025" w:rsidP="003E5F18">
            <w:pPr>
              <w:pStyle w:val="TAL"/>
              <w:rPr>
                <w:snapToGrid w:val="0"/>
                <w:sz w:val="16"/>
                <w:szCs w:val="16"/>
              </w:rPr>
            </w:pPr>
            <w:r>
              <w:rPr>
                <w:snapToGrid w:val="0"/>
                <w:sz w:val="16"/>
                <w:szCs w:val="16"/>
              </w:rPr>
              <w:t>-</w:t>
            </w:r>
          </w:p>
        </w:tc>
        <w:tc>
          <w:tcPr>
            <w:tcW w:w="224" w:type="pct"/>
            <w:tcBorders>
              <w:bottom w:val="single" w:sz="12" w:space="0" w:color="auto"/>
            </w:tcBorders>
            <w:shd w:val="solid" w:color="FFFFFF" w:fill="auto"/>
          </w:tcPr>
          <w:p w14:paraId="61175647" w14:textId="77777777" w:rsidR="00AD1025" w:rsidRDefault="00AD1025" w:rsidP="003E5F18">
            <w:pPr>
              <w:pStyle w:val="TAL"/>
              <w:rPr>
                <w:snapToGrid w:val="0"/>
                <w:sz w:val="16"/>
                <w:szCs w:val="16"/>
              </w:rPr>
            </w:pPr>
            <w:r>
              <w:rPr>
                <w:snapToGrid w:val="0"/>
                <w:sz w:val="16"/>
                <w:szCs w:val="16"/>
              </w:rPr>
              <w:t>-</w:t>
            </w:r>
          </w:p>
        </w:tc>
        <w:tc>
          <w:tcPr>
            <w:tcW w:w="188" w:type="pct"/>
            <w:tcBorders>
              <w:bottom w:val="single" w:sz="12" w:space="0" w:color="auto"/>
            </w:tcBorders>
            <w:shd w:val="solid" w:color="FFFFFF" w:fill="auto"/>
          </w:tcPr>
          <w:p w14:paraId="5755CF30" w14:textId="77777777" w:rsidR="00AD1025" w:rsidRDefault="00AD1025" w:rsidP="003E5F18">
            <w:pPr>
              <w:pStyle w:val="TAL"/>
              <w:rPr>
                <w:snapToGrid w:val="0"/>
                <w:sz w:val="16"/>
                <w:szCs w:val="16"/>
              </w:rPr>
            </w:pPr>
            <w:r>
              <w:rPr>
                <w:snapToGrid w:val="0"/>
                <w:sz w:val="16"/>
                <w:szCs w:val="16"/>
              </w:rPr>
              <w:t>-</w:t>
            </w:r>
          </w:p>
        </w:tc>
        <w:tc>
          <w:tcPr>
            <w:tcW w:w="2727" w:type="pct"/>
            <w:tcBorders>
              <w:bottom w:val="single" w:sz="12" w:space="0" w:color="auto"/>
            </w:tcBorders>
            <w:shd w:val="solid" w:color="FFFFFF" w:fill="auto"/>
          </w:tcPr>
          <w:p w14:paraId="11FA45C6" w14:textId="77777777" w:rsidR="00AD1025" w:rsidRDefault="00AD1025" w:rsidP="009E0D65">
            <w:pPr>
              <w:pStyle w:val="TAL"/>
              <w:rPr>
                <w:snapToGrid w:val="0"/>
                <w:sz w:val="16"/>
                <w:szCs w:val="16"/>
              </w:rPr>
            </w:pPr>
            <w:r>
              <w:rPr>
                <w:snapToGrid w:val="0"/>
                <w:sz w:val="16"/>
                <w:szCs w:val="16"/>
              </w:rPr>
              <w:t>Update to Rel-11 version (MCC)</w:t>
            </w:r>
          </w:p>
        </w:tc>
        <w:tc>
          <w:tcPr>
            <w:tcW w:w="169" w:type="pct"/>
            <w:tcBorders>
              <w:bottom w:val="single" w:sz="12" w:space="0" w:color="auto"/>
            </w:tcBorders>
            <w:shd w:val="solid" w:color="FFFFFF" w:fill="auto"/>
          </w:tcPr>
          <w:p w14:paraId="49536E88" w14:textId="77777777" w:rsidR="00AD1025" w:rsidRDefault="00AD1025" w:rsidP="003E5F18">
            <w:pPr>
              <w:pStyle w:val="TAL"/>
              <w:rPr>
                <w:snapToGrid w:val="0"/>
                <w:sz w:val="16"/>
                <w:szCs w:val="16"/>
              </w:rPr>
            </w:pPr>
          </w:p>
        </w:tc>
        <w:tc>
          <w:tcPr>
            <w:tcW w:w="270" w:type="pct"/>
            <w:tcBorders>
              <w:bottom w:val="single" w:sz="12" w:space="0" w:color="auto"/>
            </w:tcBorders>
            <w:shd w:val="solid" w:color="FFFFFF" w:fill="auto"/>
          </w:tcPr>
          <w:p w14:paraId="20C43AB0" w14:textId="77777777" w:rsidR="00AD1025" w:rsidRDefault="00AD1025" w:rsidP="003E5F18">
            <w:pPr>
              <w:pStyle w:val="TAL"/>
              <w:rPr>
                <w:snapToGrid w:val="0"/>
                <w:sz w:val="16"/>
                <w:szCs w:val="16"/>
              </w:rPr>
            </w:pPr>
            <w:r>
              <w:rPr>
                <w:snapToGrid w:val="0"/>
                <w:sz w:val="16"/>
                <w:szCs w:val="16"/>
              </w:rPr>
              <w:t>10.0.0</w:t>
            </w:r>
          </w:p>
        </w:tc>
        <w:tc>
          <w:tcPr>
            <w:tcW w:w="270" w:type="pct"/>
            <w:tcBorders>
              <w:bottom w:val="single" w:sz="12" w:space="0" w:color="auto"/>
            </w:tcBorders>
            <w:shd w:val="solid" w:color="FFFFFF" w:fill="auto"/>
          </w:tcPr>
          <w:p w14:paraId="230C3F44" w14:textId="77777777" w:rsidR="00AD1025" w:rsidRPr="00AD7E06" w:rsidRDefault="00AD1025" w:rsidP="003E5F18">
            <w:pPr>
              <w:pStyle w:val="TAL"/>
              <w:rPr>
                <w:snapToGrid w:val="0"/>
                <w:sz w:val="16"/>
                <w:szCs w:val="16"/>
              </w:rPr>
            </w:pPr>
            <w:r w:rsidRPr="00AD7E06">
              <w:rPr>
                <w:snapToGrid w:val="0"/>
                <w:sz w:val="16"/>
                <w:szCs w:val="16"/>
              </w:rPr>
              <w:t>11.0.0</w:t>
            </w:r>
          </w:p>
        </w:tc>
      </w:tr>
      <w:tr w:rsidR="00AD1025" w:rsidRPr="003E5F18" w14:paraId="6608FD0D" w14:textId="77777777" w:rsidTr="001322A9">
        <w:tc>
          <w:tcPr>
            <w:tcW w:w="398" w:type="pct"/>
            <w:tcBorders>
              <w:top w:val="single" w:sz="12" w:space="0" w:color="auto"/>
              <w:bottom w:val="single" w:sz="12" w:space="0" w:color="auto"/>
            </w:tcBorders>
            <w:shd w:val="solid" w:color="FFFFFF" w:fill="auto"/>
          </w:tcPr>
          <w:p w14:paraId="6AF7E360" w14:textId="77777777" w:rsidR="00AD1025" w:rsidRDefault="00AD1025" w:rsidP="003E5F18">
            <w:pPr>
              <w:pStyle w:val="TAL"/>
              <w:rPr>
                <w:snapToGrid w:val="0"/>
                <w:sz w:val="16"/>
                <w:szCs w:val="16"/>
              </w:rPr>
            </w:pPr>
            <w:r>
              <w:rPr>
                <w:snapToGrid w:val="0"/>
                <w:sz w:val="16"/>
                <w:szCs w:val="16"/>
              </w:rPr>
              <w:t>2014-10</w:t>
            </w:r>
          </w:p>
        </w:tc>
        <w:tc>
          <w:tcPr>
            <w:tcW w:w="289" w:type="pct"/>
            <w:tcBorders>
              <w:top w:val="single" w:sz="12" w:space="0" w:color="auto"/>
              <w:bottom w:val="single" w:sz="12" w:space="0" w:color="auto"/>
            </w:tcBorders>
            <w:shd w:val="solid" w:color="FFFFFF" w:fill="auto"/>
          </w:tcPr>
          <w:p w14:paraId="42DADCA0" w14:textId="77777777" w:rsidR="00AD1025" w:rsidRDefault="00AD1025" w:rsidP="003E5F18">
            <w:pPr>
              <w:pStyle w:val="TAL"/>
              <w:rPr>
                <w:snapToGrid w:val="0"/>
                <w:sz w:val="16"/>
                <w:szCs w:val="16"/>
              </w:rPr>
            </w:pPr>
            <w:r>
              <w:rPr>
                <w:snapToGrid w:val="0"/>
                <w:sz w:val="16"/>
                <w:szCs w:val="16"/>
              </w:rPr>
              <w:t>-</w:t>
            </w:r>
          </w:p>
        </w:tc>
        <w:tc>
          <w:tcPr>
            <w:tcW w:w="465" w:type="pct"/>
            <w:tcBorders>
              <w:top w:val="single" w:sz="12" w:space="0" w:color="auto"/>
              <w:bottom w:val="single" w:sz="12" w:space="0" w:color="auto"/>
            </w:tcBorders>
            <w:shd w:val="solid" w:color="FFFFFF" w:fill="auto"/>
          </w:tcPr>
          <w:p w14:paraId="614EBE9D" w14:textId="77777777" w:rsidR="00AD1025" w:rsidRDefault="00AD1025" w:rsidP="003E5F18">
            <w:pPr>
              <w:pStyle w:val="TAL"/>
              <w:rPr>
                <w:snapToGrid w:val="0"/>
                <w:sz w:val="16"/>
                <w:szCs w:val="16"/>
              </w:rPr>
            </w:pPr>
            <w:r>
              <w:rPr>
                <w:snapToGrid w:val="0"/>
                <w:sz w:val="16"/>
                <w:szCs w:val="16"/>
              </w:rPr>
              <w:t>-</w:t>
            </w:r>
          </w:p>
        </w:tc>
        <w:tc>
          <w:tcPr>
            <w:tcW w:w="224" w:type="pct"/>
            <w:tcBorders>
              <w:top w:val="single" w:sz="12" w:space="0" w:color="auto"/>
              <w:bottom w:val="single" w:sz="12" w:space="0" w:color="auto"/>
            </w:tcBorders>
            <w:shd w:val="solid" w:color="FFFFFF" w:fill="auto"/>
          </w:tcPr>
          <w:p w14:paraId="24F37ABB" w14:textId="77777777" w:rsidR="00AD1025" w:rsidRDefault="00AD1025" w:rsidP="003E5F18">
            <w:pPr>
              <w:pStyle w:val="TAL"/>
              <w:rPr>
                <w:snapToGrid w:val="0"/>
                <w:sz w:val="16"/>
                <w:szCs w:val="16"/>
              </w:rPr>
            </w:pPr>
            <w:r>
              <w:rPr>
                <w:snapToGrid w:val="0"/>
                <w:sz w:val="16"/>
                <w:szCs w:val="16"/>
              </w:rPr>
              <w:t>-</w:t>
            </w:r>
          </w:p>
        </w:tc>
        <w:tc>
          <w:tcPr>
            <w:tcW w:w="188" w:type="pct"/>
            <w:tcBorders>
              <w:top w:val="single" w:sz="12" w:space="0" w:color="auto"/>
              <w:bottom w:val="single" w:sz="12" w:space="0" w:color="auto"/>
            </w:tcBorders>
            <w:shd w:val="solid" w:color="FFFFFF" w:fill="auto"/>
          </w:tcPr>
          <w:p w14:paraId="2BB82EC7" w14:textId="77777777" w:rsidR="00AD1025" w:rsidRDefault="00AD1025" w:rsidP="003E5F18">
            <w:pPr>
              <w:pStyle w:val="TAL"/>
              <w:rPr>
                <w:snapToGrid w:val="0"/>
                <w:sz w:val="16"/>
                <w:szCs w:val="16"/>
              </w:rPr>
            </w:pPr>
            <w:r>
              <w:rPr>
                <w:snapToGrid w:val="0"/>
                <w:sz w:val="16"/>
                <w:szCs w:val="16"/>
              </w:rPr>
              <w:t>-</w:t>
            </w:r>
          </w:p>
        </w:tc>
        <w:tc>
          <w:tcPr>
            <w:tcW w:w="2727" w:type="pct"/>
            <w:tcBorders>
              <w:top w:val="single" w:sz="12" w:space="0" w:color="auto"/>
              <w:bottom w:val="single" w:sz="12" w:space="0" w:color="auto"/>
            </w:tcBorders>
            <w:shd w:val="solid" w:color="FFFFFF" w:fill="auto"/>
          </w:tcPr>
          <w:p w14:paraId="53E74FC6" w14:textId="77777777" w:rsidR="00AD1025" w:rsidRDefault="00AD1025" w:rsidP="009E0D65">
            <w:pPr>
              <w:pStyle w:val="TAL"/>
              <w:rPr>
                <w:snapToGrid w:val="0"/>
                <w:sz w:val="16"/>
                <w:szCs w:val="16"/>
              </w:rPr>
            </w:pPr>
            <w:r>
              <w:rPr>
                <w:snapToGrid w:val="0"/>
                <w:sz w:val="16"/>
                <w:szCs w:val="16"/>
              </w:rPr>
              <w:t>Update to Rel-12 version (MCC)</w:t>
            </w:r>
          </w:p>
        </w:tc>
        <w:tc>
          <w:tcPr>
            <w:tcW w:w="169" w:type="pct"/>
            <w:tcBorders>
              <w:top w:val="single" w:sz="12" w:space="0" w:color="auto"/>
              <w:bottom w:val="single" w:sz="12" w:space="0" w:color="auto"/>
            </w:tcBorders>
            <w:shd w:val="solid" w:color="FFFFFF" w:fill="auto"/>
          </w:tcPr>
          <w:p w14:paraId="6BEC43B5" w14:textId="77777777" w:rsidR="00AD1025" w:rsidRDefault="00AD1025" w:rsidP="003E5F18">
            <w:pPr>
              <w:pStyle w:val="TAL"/>
              <w:rPr>
                <w:snapToGrid w:val="0"/>
                <w:sz w:val="16"/>
                <w:szCs w:val="16"/>
              </w:rPr>
            </w:pPr>
          </w:p>
        </w:tc>
        <w:tc>
          <w:tcPr>
            <w:tcW w:w="270" w:type="pct"/>
            <w:tcBorders>
              <w:top w:val="single" w:sz="12" w:space="0" w:color="auto"/>
              <w:bottom w:val="single" w:sz="12" w:space="0" w:color="auto"/>
            </w:tcBorders>
            <w:shd w:val="solid" w:color="FFFFFF" w:fill="auto"/>
          </w:tcPr>
          <w:p w14:paraId="61EE5C5B" w14:textId="77777777" w:rsidR="00AD1025" w:rsidRDefault="00AD1025" w:rsidP="003E5F18">
            <w:pPr>
              <w:pStyle w:val="TAL"/>
              <w:rPr>
                <w:snapToGrid w:val="0"/>
                <w:sz w:val="16"/>
                <w:szCs w:val="16"/>
              </w:rPr>
            </w:pPr>
            <w:r>
              <w:rPr>
                <w:snapToGrid w:val="0"/>
                <w:sz w:val="16"/>
                <w:szCs w:val="16"/>
              </w:rPr>
              <w:t>11.0.0</w:t>
            </w:r>
          </w:p>
        </w:tc>
        <w:tc>
          <w:tcPr>
            <w:tcW w:w="270" w:type="pct"/>
            <w:tcBorders>
              <w:top w:val="single" w:sz="12" w:space="0" w:color="auto"/>
              <w:bottom w:val="single" w:sz="12" w:space="0" w:color="auto"/>
            </w:tcBorders>
            <w:shd w:val="solid" w:color="FFFFFF" w:fill="auto"/>
          </w:tcPr>
          <w:p w14:paraId="1059F497" w14:textId="77777777" w:rsidR="00AD1025" w:rsidRPr="00AD7E06" w:rsidRDefault="00AD1025" w:rsidP="003E5F18">
            <w:pPr>
              <w:pStyle w:val="TAL"/>
              <w:rPr>
                <w:snapToGrid w:val="0"/>
                <w:sz w:val="16"/>
                <w:szCs w:val="16"/>
              </w:rPr>
            </w:pPr>
            <w:r w:rsidRPr="00AD7E06">
              <w:rPr>
                <w:snapToGrid w:val="0"/>
                <w:sz w:val="16"/>
                <w:szCs w:val="16"/>
              </w:rPr>
              <w:t>12.0.0</w:t>
            </w:r>
          </w:p>
        </w:tc>
      </w:tr>
      <w:tr w:rsidR="001322A9" w:rsidRPr="003E5F18" w14:paraId="2F072B82" w14:textId="77777777" w:rsidTr="00626CB8">
        <w:tc>
          <w:tcPr>
            <w:tcW w:w="398" w:type="pct"/>
            <w:tcBorders>
              <w:top w:val="single" w:sz="12" w:space="0" w:color="auto"/>
              <w:bottom w:val="single" w:sz="12" w:space="0" w:color="auto"/>
            </w:tcBorders>
            <w:shd w:val="solid" w:color="FFFFFF" w:fill="auto"/>
          </w:tcPr>
          <w:p w14:paraId="01E0BE68" w14:textId="77777777" w:rsidR="001322A9" w:rsidRDefault="001322A9" w:rsidP="003E5F18">
            <w:pPr>
              <w:pStyle w:val="TAL"/>
              <w:rPr>
                <w:snapToGrid w:val="0"/>
                <w:sz w:val="16"/>
                <w:szCs w:val="16"/>
              </w:rPr>
            </w:pPr>
            <w:r>
              <w:rPr>
                <w:snapToGrid w:val="0"/>
                <w:sz w:val="16"/>
                <w:szCs w:val="16"/>
              </w:rPr>
              <w:t>2016-01</w:t>
            </w:r>
          </w:p>
        </w:tc>
        <w:tc>
          <w:tcPr>
            <w:tcW w:w="289" w:type="pct"/>
            <w:tcBorders>
              <w:top w:val="single" w:sz="12" w:space="0" w:color="auto"/>
              <w:bottom w:val="single" w:sz="12" w:space="0" w:color="auto"/>
            </w:tcBorders>
            <w:shd w:val="solid" w:color="FFFFFF" w:fill="auto"/>
          </w:tcPr>
          <w:p w14:paraId="25F557BA" w14:textId="77777777" w:rsidR="001322A9" w:rsidRDefault="001322A9" w:rsidP="003E5F18">
            <w:pPr>
              <w:pStyle w:val="TAL"/>
              <w:rPr>
                <w:snapToGrid w:val="0"/>
                <w:sz w:val="16"/>
                <w:szCs w:val="16"/>
              </w:rPr>
            </w:pPr>
            <w:r>
              <w:rPr>
                <w:snapToGrid w:val="0"/>
                <w:sz w:val="16"/>
                <w:szCs w:val="16"/>
              </w:rPr>
              <w:t>-</w:t>
            </w:r>
          </w:p>
        </w:tc>
        <w:tc>
          <w:tcPr>
            <w:tcW w:w="465" w:type="pct"/>
            <w:tcBorders>
              <w:top w:val="single" w:sz="12" w:space="0" w:color="auto"/>
              <w:bottom w:val="single" w:sz="12" w:space="0" w:color="auto"/>
            </w:tcBorders>
            <w:shd w:val="solid" w:color="FFFFFF" w:fill="auto"/>
          </w:tcPr>
          <w:p w14:paraId="50333A09" w14:textId="77777777" w:rsidR="001322A9" w:rsidRDefault="001322A9" w:rsidP="003E5F18">
            <w:pPr>
              <w:pStyle w:val="TAL"/>
              <w:rPr>
                <w:snapToGrid w:val="0"/>
                <w:sz w:val="16"/>
                <w:szCs w:val="16"/>
              </w:rPr>
            </w:pPr>
            <w:r>
              <w:rPr>
                <w:snapToGrid w:val="0"/>
                <w:sz w:val="16"/>
                <w:szCs w:val="16"/>
              </w:rPr>
              <w:t>-</w:t>
            </w:r>
          </w:p>
        </w:tc>
        <w:tc>
          <w:tcPr>
            <w:tcW w:w="224" w:type="pct"/>
            <w:tcBorders>
              <w:top w:val="single" w:sz="12" w:space="0" w:color="auto"/>
              <w:bottom w:val="single" w:sz="12" w:space="0" w:color="auto"/>
            </w:tcBorders>
            <w:shd w:val="solid" w:color="FFFFFF" w:fill="auto"/>
          </w:tcPr>
          <w:p w14:paraId="58465657" w14:textId="77777777" w:rsidR="001322A9" w:rsidRDefault="001322A9" w:rsidP="003E5F18">
            <w:pPr>
              <w:pStyle w:val="TAL"/>
              <w:rPr>
                <w:snapToGrid w:val="0"/>
                <w:sz w:val="16"/>
                <w:szCs w:val="16"/>
              </w:rPr>
            </w:pPr>
            <w:r>
              <w:rPr>
                <w:snapToGrid w:val="0"/>
                <w:sz w:val="16"/>
                <w:szCs w:val="16"/>
              </w:rPr>
              <w:t>-</w:t>
            </w:r>
          </w:p>
        </w:tc>
        <w:tc>
          <w:tcPr>
            <w:tcW w:w="188" w:type="pct"/>
            <w:tcBorders>
              <w:top w:val="single" w:sz="12" w:space="0" w:color="auto"/>
              <w:bottom w:val="single" w:sz="12" w:space="0" w:color="auto"/>
            </w:tcBorders>
            <w:shd w:val="solid" w:color="FFFFFF" w:fill="auto"/>
          </w:tcPr>
          <w:p w14:paraId="1D6B371A" w14:textId="77777777" w:rsidR="001322A9" w:rsidRDefault="001322A9" w:rsidP="003E5F18">
            <w:pPr>
              <w:pStyle w:val="TAL"/>
              <w:rPr>
                <w:snapToGrid w:val="0"/>
                <w:sz w:val="16"/>
                <w:szCs w:val="16"/>
              </w:rPr>
            </w:pPr>
            <w:r>
              <w:rPr>
                <w:snapToGrid w:val="0"/>
                <w:sz w:val="16"/>
                <w:szCs w:val="16"/>
              </w:rPr>
              <w:t>-</w:t>
            </w:r>
          </w:p>
        </w:tc>
        <w:tc>
          <w:tcPr>
            <w:tcW w:w="2727" w:type="pct"/>
            <w:tcBorders>
              <w:top w:val="single" w:sz="12" w:space="0" w:color="auto"/>
              <w:bottom w:val="single" w:sz="12" w:space="0" w:color="auto"/>
            </w:tcBorders>
            <w:shd w:val="solid" w:color="FFFFFF" w:fill="auto"/>
          </w:tcPr>
          <w:p w14:paraId="352D9EB6" w14:textId="77777777" w:rsidR="001322A9" w:rsidRDefault="001322A9" w:rsidP="00E526B9">
            <w:pPr>
              <w:pStyle w:val="TAL"/>
              <w:rPr>
                <w:snapToGrid w:val="0"/>
                <w:sz w:val="16"/>
                <w:szCs w:val="16"/>
              </w:rPr>
            </w:pPr>
            <w:r>
              <w:rPr>
                <w:snapToGrid w:val="0"/>
                <w:sz w:val="16"/>
                <w:szCs w:val="16"/>
              </w:rPr>
              <w:t>Update to Rel-13 version (MCC)</w:t>
            </w:r>
          </w:p>
        </w:tc>
        <w:tc>
          <w:tcPr>
            <w:tcW w:w="169" w:type="pct"/>
            <w:tcBorders>
              <w:top w:val="single" w:sz="12" w:space="0" w:color="auto"/>
              <w:bottom w:val="single" w:sz="12" w:space="0" w:color="auto"/>
            </w:tcBorders>
            <w:shd w:val="solid" w:color="FFFFFF" w:fill="auto"/>
          </w:tcPr>
          <w:p w14:paraId="322E83C9" w14:textId="77777777" w:rsidR="001322A9" w:rsidRDefault="001322A9" w:rsidP="003E5F18">
            <w:pPr>
              <w:pStyle w:val="TAL"/>
              <w:rPr>
                <w:snapToGrid w:val="0"/>
                <w:sz w:val="16"/>
                <w:szCs w:val="16"/>
              </w:rPr>
            </w:pPr>
          </w:p>
        </w:tc>
        <w:tc>
          <w:tcPr>
            <w:tcW w:w="270" w:type="pct"/>
            <w:tcBorders>
              <w:top w:val="single" w:sz="12" w:space="0" w:color="auto"/>
              <w:bottom w:val="single" w:sz="12" w:space="0" w:color="auto"/>
            </w:tcBorders>
            <w:shd w:val="solid" w:color="FFFFFF" w:fill="auto"/>
          </w:tcPr>
          <w:p w14:paraId="3D827D6D" w14:textId="77777777" w:rsidR="001322A9" w:rsidRDefault="001322A9" w:rsidP="003E5F18">
            <w:pPr>
              <w:pStyle w:val="TAL"/>
              <w:rPr>
                <w:snapToGrid w:val="0"/>
                <w:sz w:val="16"/>
                <w:szCs w:val="16"/>
              </w:rPr>
            </w:pPr>
            <w:r>
              <w:rPr>
                <w:snapToGrid w:val="0"/>
                <w:sz w:val="16"/>
                <w:szCs w:val="16"/>
              </w:rPr>
              <w:t>12.0.0</w:t>
            </w:r>
          </w:p>
        </w:tc>
        <w:tc>
          <w:tcPr>
            <w:tcW w:w="270" w:type="pct"/>
            <w:tcBorders>
              <w:top w:val="single" w:sz="12" w:space="0" w:color="auto"/>
              <w:bottom w:val="single" w:sz="12" w:space="0" w:color="auto"/>
            </w:tcBorders>
            <w:shd w:val="solid" w:color="FFFFFF" w:fill="auto"/>
          </w:tcPr>
          <w:p w14:paraId="52129C68" w14:textId="77777777" w:rsidR="001322A9" w:rsidRPr="00AD7E06" w:rsidRDefault="001322A9" w:rsidP="003E5F18">
            <w:pPr>
              <w:pStyle w:val="TAL"/>
              <w:rPr>
                <w:snapToGrid w:val="0"/>
                <w:sz w:val="16"/>
                <w:szCs w:val="16"/>
              </w:rPr>
            </w:pPr>
            <w:r w:rsidRPr="00AD7E06">
              <w:rPr>
                <w:snapToGrid w:val="0"/>
                <w:sz w:val="16"/>
                <w:szCs w:val="16"/>
              </w:rPr>
              <w:t>13.0.0</w:t>
            </w:r>
          </w:p>
        </w:tc>
      </w:tr>
      <w:tr w:rsidR="0019476F" w:rsidRPr="003E5F18" w14:paraId="6BB3415A" w14:textId="77777777" w:rsidTr="00626CB8">
        <w:tc>
          <w:tcPr>
            <w:tcW w:w="398" w:type="pct"/>
            <w:tcBorders>
              <w:top w:val="single" w:sz="12" w:space="0" w:color="auto"/>
              <w:bottom w:val="single" w:sz="12" w:space="0" w:color="auto"/>
            </w:tcBorders>
            <w:shd w:val="solid" w:color="FFFFFF" w:fill="auto"/>
          </w:tcPr>
          <w:p w14:paraId="411CD904" w14:textId="77777777" w:rsidR="0019476F" w:rsidRDefault="0019476F" w:rsidP="003E5F18">
            <w:pPr>
              <w:pStyle w:val="TAL"/>
              <w:rPr>
                <w:snapToGrid w:val="0"/>
                <w:sz w:val="16"/>
                <w:szCs w:val="16"/>
              </w:rPr>
            </w:pPr>
            <w:r>
              <w:rPr>
                <w:snapToGrid w:val="0"/>
                <w:sz w:val="16"/>
                <w:szCs w:val="16"/>
              </w:rPr>
              <w:t>2016-03</w:t>
            </w:r>
          </w:p>
        </w:tc>
        <w:tc>
          <w:tcPr>
            <w:tcW w:w="289" w:type="pct"/>
            <w:tcBorders>
              <w:top w:val="single" w:sz="12" w:space="0" w:color="auto"/>
              <w:bottom w:val="single" w:sz="12" w:space="0" w:color="auto"/>
            </w:tcBorders>
            <w:shd w:val="solid" w:color="FFFFFF" w:fill="auto"/>
          </w:tcPr>
          <w:p w14:paraId="0ABE508A" w14:textId="77777777" w:rsidR="0019476F" w:rsidRDefault="0019476F" w:rsidP="003E5F18">
            <w:pPr>
              <w:pStyle w:val="TAL"/>
              <w:rPr>
                <w:snapToGrid w:val="0"/>
                <w:sz w:val="16"/>
                <w:szCs w:val="16"/>
              </w:rPr>
            </w:pPr>
            <w:r>
              <w:rPr>
                <w:snapToGrid w:val="0"/>
                <w:sz w:val="16"/>
                <w:szCs w:val="16"/>
              </w:rPr>
              <w:t>SA_71</w:t>
            </w:r>
          </w:p>
        </w:tc>
        <w:tc>
          <w:tcPr>
            <w:tcW w:w="465" w:type="pct"/>
            <w:tcBorders>
              <w:top w:val="single" w:sz="12" w:space="0" w:color="auto"/>
              <w:bottom w:val="single" w:sz="12" w:space="0" w:color="auto"/>
            </w:tcBorders>
            <w:shd w:val="solid" w:color="FFFFFF" w:fill="auto"/>
          </w:tcPr>
          <w:p w14:paraId="422468B1" w14:textId="77777777" w:rsidR="0019476F" w:rsidRDefault="0019476F" w:rsidP="003E5F18">
            <w:pPr>
              <w:pStyle w:val="TAL"/>
              <w:rPr>
                <w:snapToGrid w:val="0"/>
                <w:sz w:val="16"/>
                <w:szCs w:val="16"/>
              </w:rPr>
            </w:pPr>
            <w:r>
              <w:rPr>
                <w:snapToGrid w:val="0"/>
                <w:sz w:val="16"/>
                <w:szCs w:val="16"/>
              </w:rPr>
              <w:t>SP-160060</w:t>
            </w:r>
          </w:p>
        </w:tc>
        <w:tc>
          <w:tcPr>
            <w:tcW w:w="224" w:type="pct"/>
            <w:tcBorders>
              <w:top w:val="single" w:sz="12" w:space="0" w:color="auto"/>
              <w:bottom w:val="single" w:sz="12" w:space="0" w:color="auto"/>
            </w:tcBorders>
            <w:shd w:val="solid" w:color="FFFFFF" w:fill="auto"/>
          </w:tcPr>
          <w:p w14:paraId="09D12EBD" w14:textId="77777777" w:rsidR="0019476F" w:rsidRDefault="0019476F" w:rsidP="003E5F18">
            <w:pPr>
              <w:pStyle w:val="TAL"/>
              <w:rPr>
                <w:snapToGrid w:val="0"/>
                <w:sz w:val="16"/>
                <w:szCs w:val="16"/>
              </w:rPr>
            </w:pPr>
            <w:r>
              <w:rPr>
                <w:snapToGrid w:val="0"/>
                <w:sz w:val="16"/>
                <w:szCs w:val="16"/>
              </w:rPr>
              <w:t>0008</w:t>
            </w:r>
          </w:p>
        </w:tc>
        <w:tc>
          <w:tcPr>
            <w:tcW w:w="188" w:type="pct"/>
            <w:tcBorders>
              <w:top w:val="single" w:sz="12" w:space="0" w:color="auto"/>
              <w:bottom w:val="single" w:sz="12" w:space="0" w:color="auto"/>
            </w:tcBorders>
            <w:shd w:val="solid" w:color="FFFFFF" w:fill="auto"/>
          </w:tcPr>
          <w:p w14:paraId="38FAB35F" w14:textId="77777777" w:rsidR="0019476F" w:rsidRDefault="0019476F" w:rsidP="003E5F18">
            <w:pPr>
              <w:pStyle w:val="TAL"/>
              <w:rPr>
                <w:snapToGrid w:val="0"/>
                <w:sz w:val="16"/>
                <w:szCs w:val="16"/>
              </w:rPr>
            </w:pPr>
            <w:r>
              <w:rPr>
                <w:snapToGrid w:val="0"/>
                <w:sz w:val="16"/>
                <w:szCs w:val="16"/>
              </w:rPr>
              <w:t>2</w:t>
            </w:r>
          </w:p>
        </w:tc>
        <w:tc>
          <w:tcPr>
            <w:tcW w:w="2727" w:type="pct"/>
            <w:tcBorders>
              <w:top w:val="single" w:sz="12" w:space="0" w:color="auto"/>
              <w:bottom w:val="single" w:sz="12" w:space="0" w:color="auto"/>
            </w:tcBorders>
            <w:shd w:val="solid" w:color="FFFFFF" w:fill="auto"/>
          </w:tcPr>
          <w:p w14:paraId="04C00B86" w14:textId="77777777" w:rsidR="0019476F" w:rsidRDefault="0019476F" w:rsidP="00E526B9">
            <w:pPr>
              <w:pStyle w:val="TAL"/>
              <w:rPr>
                <w:snapToGrid w:val="0"/>
                <w:sz w:val="16"/>
                <w:szCs w:val="16"/>
              </w:rPr>
            </w:pPr>
            <w:r w:rsidRPr="0019476F">
              <w:rPr>
                <w:snapToGrid w:val="0"/>
                <w:sz w:val="16"/>
                <w:szCs w:val="16"/>
              </w:rPr>
              <w:t>Add usage of measurements for EE</w:t>
            </w:r>
          </w:p>
        </w:tc>
        <w:tc>
          <w:tcPr>
            <w:tcW w:w="169" w:type="pct"/>
            <w:tcBorders>
              <w:top w:val="single" w:sz="12" w:space="0" w:color="auto"/>
              <w:bottom w:val="single" w:sz="12" w:space="0" w:color="auto"/>
            </w:tcBorders>
            <w:shd w:val="solid" w:color="FFFFFF" w:fill="auto"/>
          </w:tcPr>
          <w:p w14:paraId="5686B625" w14:textId="77777777" w:rsidR="0019476F" w:rsidRDefault="0019476F" w:rsidP="003E5F18">
            <w:pPr>
              <w:pStyle w:val="TAL"/>
              <w:rPr>
                <w:snapToGrid w:val="0"/>
                <w:sz w:val="16"/>
                <w:szCs w:val="16"/>
              </w:rPr>
            </w:pPr>
            <w:r>
              <w:rPr>
                <w:snapToGrid w:val="0"/>
                <w:sz w:val="16"/>
                <w:szCs w:val="16"/>
              </w:rPr>
              <w:t>F</w:t>
            </w:r>
          </w:p>
        </w:tc>
        <w:tc>
          <w:tcPr>
            <w:tcW w:w="270" w:type="pct"/>
            <w:tcBorders>
              <w:top w:val="single" w:sz="12" w:space="0" w:color="auto"/>
              <w:bottom w:val="single" w:sz="12" w:space="0" w:color="auto"/>
            </w:tcBorders>
            <w:shd w:val="solid" w:color="FFFFFF" w:fill="auto"/>
          </w:tcPr>
          <w:p w14:paraId="09069890" w14:textId="77777777" w:rsidR="0019476F" w:rsidRDefault="0019476F" w:rsidP="003E5F18">
            <w:pPr>
              <w:pStyle w:val="TAL"/>
              <w:rPr>
                <w:snapToGrid w:val="0"/>
                <w:sz w:val="16"/>
                <w:szCs w:val="16"/>
              </w:rPr>
            </w:pPr>
            <w:r>
              <w:rPr>
                <w:snapToGrid w:val="0"/>
                <w:sz w:val="16"/>
                <w:szCs w:val="16"/>
              </w:rPr>
              <w:t>13.0.0</w:t>
            </w:r>
          </w:p>
        </w:tc>
        <w:tc>
          <w:tcPr>
            <w:tcW w:w="270" w:type="pct"/>
            <w:tcBorders>
              <w:top w:val="single" w:sz="12" w:space="0" w:color="auto"/>
              <w:bottom w:val="single" w:sz="12" w:space="0" w:color="auto"/>
            </w:tcBorders>
            <w:shd w:val="solid" w:color="FFFFFF" w:fill="auto"/>
          </w:tcPr>
          <w:p w14:paraId="5D178E19" w14:textId="77777777" w:rsidR="0019476F" w:rsidRPr="00AD7E06" w:rsidRDefault="0019476F" w:rsidP="003E5F18">
            <w:pPr>
              <w:pStyle w:val="TAL"/>
              <w:rPr>
                <w:snapToGrid w:val="0"/>
                <w:sz w:val="16"/>
                <w:szCs w:val="16"/>
              </w:rPr>
            </w:pPr>
            <w:r w:rsidRPr="00AD7E06">
              <w:rPr>
                <w:snapToGrid w:val="0"/>
                <w:sz w:val="16"/>
                <w:szCs w:val="16"/>
              </w:rPr>
              <w:t>13.1.0</w:t>
            </w:r>
          </w:p>
        </w:tc>
      </w:tr>
      <w:tr w:rsidR="00626CB8" w:rsidRPr="003E5F18" w14:paraId="36AFE8ED" w14:textId="77777777" w:rsidTr="001E7810">
        <w:tc>
          <w:tcPr>
            <w:tcW w:w="398" w:type="pct"/>
            <w:tcBorders>
              <w:top w:val="single" w:sz="12" w:space="0" w:color="auto"/>
              <w:bottom w:val="single" w:sz="12" w:space="0" w:color="auto"/>
            </w:tcBorders>
            <w:shd w:val="solid" w:color="FFFFFF" w:fill="auto"/>
          </w:tcPr>
          <w:p w14:paraId="56DF0597" w14:textId="77777777" w:rsidR="00626CB8" w:rsidRDefault="00626CB8" w:rsidP="003E5F18">
            <w:pPr>
              <w:pStyle w:val="TAL"/>
              <w:rPr>
                <w:snapToGrid w:val="0"/>
                <w:sz w:val="16"/>
                <w:szCs w:val="16"/>
              </w:rPr>
            </w:pPr>
            <w:r>
              <w:rPr>
                <w:snapToGrid w:val="0"/>
                <w:sz w:val="16"/>
                <w:szCs w:val="16"/>
              </w:rPr>
              <w:t>2017-04</w:t>
            </w:r>
          </w:p>
        </w:tc>
        <w:tc>
          <w:tcPr>
            <w:tcW w:w="289" w:type="pct"/>
            <w:tcBorders>
              <w:top w:val="single" w:sz="12" w:space="0" w:color="auto"/>
              <w:bottom w:val="single" w:sz="12" w:space="0" w:color="auto"/>
            </w:tcBorders>
            <w:shd w:val="solid" w:color="FFFFFF" w:fill="auto"/>
          </w:tcPr>
          <w:p w14:paraId="44E66146" w14:textId="77777777" w:rsidR="00626CB8" w:rsidRDefault="00626CB8" w:rsidP="003E5F18">
            <w:pPr>
              <w:pStyle w:val="TAL"/>
              <w:rPr>
                <w:snapToGrid w:val="0"/>
                <w:sz w:val="16"/>
                <w:szCs w:val="16"/>
              </w:rPr>
            </w:pPr>
            <w:r>
              <w:rPr>
                <w:snapToGrid w:val="0"/>
                <w:sz w:val="16"/>
                <w:szCs w:val="16"/>
              </w:rPr>
              <w:t>SA#75</w:t>
            </w:r>
          </w:p>
        </w:tc>
        <w:tc>
          <w:tcPr>
            <w:tcW w:w="465" w:type="pct"/>
            <w:tcBorders>
              <w:top w:val="single" w:sz="12" w:space="0" w:color="auto"/>
              <w:bottom w:val="single" w:sz="12" w:space="0" w:color="auto"/>
            </w:tcBorders>
            <w:shd w:val="solid" w:color="FFFFFF" w:fill="auto"/>
          </w:tcPr>
          <w:p w14:paraId="552E9817" w14:textId="77777777" w:rsidR="00626CB8" w:rsidRDefault="00626CB8" w:rsidP="003E5F18">
            <w:pPr>
              <w:pStyle w:val="TAL"/>
              <w:rPr>
                <w:snapToGrid w:val="0"/>
                <w:sz w:val="16"/>
                <w:szCs w:val="16"/>
              </w:rPr>
            </w:pPr>
            <w:r>
              <w:rPr>
                <w:snapToGrid w:val="0"/>
                <w:sz w:val="16"/>
                <w:szCs w:val="16"/>
              </w:rPr>
              <w:t>-</w:t>
            </w:r>
          </w:p>
        </w:tc>
        <w:tc>
          <w:tcPr>
            <w:tcW w:w="224" w:type="pct"/>
            <w:tcBorders>
              <w:top w:val="single" w:sz="12" w:space="0" w:color="auto"/>
              <w:bottom w:val="single" w:sz="12" w:space="0" w:color="auto"/>
            </w:tcBorders>
            <w:shd w:val="solid" w:color="FFFFFF" w:fill="auto"/>
          </w:tcPr>
          <w:p w14:paraId="778D8624" w14:textId="77777777" w:rsidR="00626CB8" w:rsidRDefault="00626CB8" w:rsidP="003E5F18">
            <w:pPr>
              <w:pStyle w:val="TAL"/>
              <w:rPr>
                <w:snapToGrid w:val="0"/>
                <w:sz w:val="16"/>
                <w:szCs w:val="16"/>
              </w:rPr>
            </w:pPr>
            <w:r>
              <w:rPr>
                <w:snapToGrid w:val="0"/>
                <w:sz w:val="16"/>
                <w:szCs w:val="16"/>
              </w:rPr>
              <w:t>-</w:t>
            </w:r>
          </w:p>
        </w:tc>
        <w:tc>
          <w:tcPr>
            <w:tcW w:w="188" w:type="pct"/>
            <w:tcBorders>
              <w:top w:val="single" w:sz="12" w:space="0" w:color="auto"/>
              <w:bottom w:val="single" w:sz="12" w:space="0" w:color="auto"/>
            </w:tcBorders>
            <w:shd w:val="solid" w:color="FFFFFF" w:fill="auto"/>
          </w:tcPr>
          <w:p w14:paraId="0B60007A" w14:textId="77777777" w:rsidR="00626CB8" w:rsidRDefault="00626CB8" w:rsidP="003E5F18">
            <w:pPr>
              <w:pStyle w:val="TAL"/>
              <w:rPr>
                <w:snapToGrid w:val="0"/>
                <w:sz w:val="16"/>
                <w:szCs w:val="16"/>
              </w:rPr>
            </w:pPr>
            <w:r>
              <w:rPr>
                <w:snapToGrid w:val="0"/>
                <w:sz w:val="16"/>
                <w:szCs w:val="16"/>
              </w:rPr>
              <w:t>-</w:t>
            </w:r>
          </w:p>
        </w:tc>
        <w:tc>
          <w:tcPr>
            <w:tcW w:w="2727" w:type="pct"/>
            <w:tcBorders>
              <w:top w:val="single" w:sz="12" w:space="0" w:color="auto"/>
              <w:bottom w:val="single" w:sz="12" w:space="0" w:color="auto"/>
            </w:tcBorders>
            <w:shd w:val="solid" w:color="FFFFFF" w:fill="auto"/>
          </w:tcPr>
          <w:p w14:paraId="7CFF0349" w14:textId="77777777" w:rsidR="00626CB8" w:rsidRPr="0019476F" w:rsidRDefault="00626CB8" w:rsidP="00E526B9">
            <w:pPr>
              <w:pStyle w:val="TAL"/>
              <w:rPr>
                <w:snapToGrid w:val="0"/>
                <w:sz w:val="16"/>
                <w:szCs w:val="16"/>
              </w:rPr>
            </w:pPr>
            <w:r>
              <w:rPr>
                <w:sz w:val="16"/>
                <w:szCs w:val="16"/>
              </w:rPr>
              <w:t>Promotion to Release 14 without technical change</w:t>
            </w:r>
          </w:p>
        </w:tc>
        <w:tc>
          <w:tcPr>
            <w:tcW w:w="169" w:type="pct"/>
            <w:tcBorders>
              <w:top w:val="single" w:sz="12" w:space="0" w:color="auto"/>
              <w:bottom w:val="single" w:sz="12" w:space="0" w:color="auto"/>
            </w:tcBorders>
            <w:shd w:val="solid" w:color="FFFFFF" w:fill="auto"/>
          </w:tcPr>
          <w:p w14:paraId="5E2E05D9" w14:textId="77777777" w:rsidR="00626CB8" w:rsidRDefault="00626CB8" w:rsidP="003E5F18">
            <w:pPr>
              <w:pStyle w:val="TAL"/>
              <w:rPr>
                <w:snapToGrid w:val="0"/>
                <w:sz w:val="16"/>
                <w:szCs w:val="16"/>
              </w:rPr>
            </w:pPr>
          </w:p>
        </w:tc>
        <w:tc>
          <w:tcPr>
            <w:tcW w:w="270" w:type="pct"/>
            <w:tcBorders>
              <w:top w:val="single" w:sz="12" w:space="0" w:color="auto"/>
              <w:bottom w:val="single" w:sz="12" w:space="0" w:color="auto"/>
            </w:tcBorders>
            <w:shd w:val="solid" w:color="FFFFFF" w:fill="auto"/>
          </w:tcPr>
          <w:p w14:paraId="26A33944" w14:textId="77777777" w:rsidR="00626CB8" w:rsidRDefault="00626CB8" w:rsidP="003E5F18">
            <w:pPr>
              <w:pStyle w:val="TAL"/>
              <w:rPr>
                <w:snapToGrid w:val="0"/>
                <w:sz w:val="16"/>
                <w:szCs w:val="16"/>
              </w:rPr>
            </w:pPr>
            <w:r>
              <w:rPr>
                <w:snapToGrid w:val="0"/>
                <w:sz w:val="16"/>
                <w:szCs w:val="16"/>
              </w:rPr>
              <w:t>13.1.0</w:t>
            </w:r>
          </w:p>
        </w:tc>
        <w:tc>
          <w:tcPr>
            <w:tcW w:w="270" w:type="pct"/>
            <w:tcBorders>
              <w:top w:val="single" w:sz="12" w:space="0" w:color="auto"/>
              <w:bottom w:val="single" w:sz="12" w:space="0" w:color="auto"/>
            </w:tcBorders>
            <w:shd w:val="solid" w:color="FFFFFF" w:fill="auto"/>
          </w:tcPr>
          <w:p w14:paraId="5ED89A9A" w14:textId="77777777" w:rsidR="00626CB8" w:rsidRPr="00AD7E06" w:rsidRDefault="00626CB8" w:rsidP="003E5F18">
            <w:pPr>
              <w:pStyle w:val="TAL"/>
              <w:rPr>
                <w:snapToGrid w:val="0"/>
                <w:sz w:val="16"/>
                <w:szCs w:val="16"/>
              </w:rPr>
            </w:pPr>
            <w:r w:rsidRPr="00AD7E06">
              <w:rPr>
                <w:snapToGrid w:val="0"/>
                <w:sz w:val="16"/>
                <w:szCs w:val="16"/>
              </w:rPr>
              <w:t>14.0.0</w:t>
            </w:r>
          </w:p>
        </w:tc>
      </w:tr>
    </w:tbl>
    <w:p w14:paraId="1587A3EB" w14:textId="77777777" w:rsidR="00C24AA8" w:rsidRDefault="00C24AA8" w:rsidP="00C24AA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E7810" w:rsidRPr="00235394" w14:paraId="3F7ADB44" w14:textId="77777777" w:rsidTr="00E503AB">
        <w:trPr>
          <w:cantSplit/>
        </w:trPr>
        <w:tc>
          <w:tcPr>
            <w:tcW w:w="9639" w:type="dxa"/>
            <w:gridSpan w:val="8"/>
            <w:tcBorders>
              <w:bottom w:val="nil"/>
            </w:tcBorders>
            <w:shd w:val="solid" w:color="FFFFFF" w:fill="auto"/>
          </w:tcPr>
          <w:p w14:paraId="0FA81D5B" w14:textId="77777777" w:rsidR="001E7810" w:rsidRPr="00235394" w:rsidRDefault="001E7810" w:rsidP="00E503AB">
            <w:pPr>
              <w:pStyle w:val="TAL"/>
              <w:jc w:val="center"/>
              <w:rPr>
                <w:b/>
                <w:sz w:val="16"/>
              </w:rPr>
            </w:pPr>
            <w:r w:rsidRPr="00235394">
              <w:rPr>
                <w:b/>
              </w:rPr>
              <w:t>Change history</w:t>
            </w:r>
          </w:p>
        </w:tc>
      </w:tr>
      <w:tr w:rsidR="001E7810" w:rsidRPr="00235394" w14:paraId="53582C7F" w14:textId="77777777" w:rsidTr="0007690E">
        <w:tc>
          <w:tcPr>
            <w:tcW w:w="800" w:type="dxa"/>
            <w:tcBorders>
              <w:bottom w:val="single" w:sz="12" w:space="0" w:color="auto"/>
            </w:tcBorders>
            <w:shd w:val="pct10" w:color="auto" w:fill="FFFFFF"/>
          </w:tcPr>
          <w:p w14:paraId="673A83D0" w14:textId="77777777" w:rsidR="001E7810" w:rsidRPr="00235394" w:rsidRDefault="001E7810" w:rsidP="00E503AB">
            <w:pPr>
              <w:pStyle w:val="TAL"/>
              <w:rPr>
                <w:b/>
                <w:sz w:val="16"/>
              </w:rPr>
            </w:pPr>
            <w:r w:rsidRPr="00235394">
              <w:rPr>
                <w:b/>
                <w:sz w:val="16"/>
              </w:rPr>
              <w:t>Date</w:t>
            </w:r>
          </w:p>
        </w:tc>
        <w:tc>
          <w:tcPr>
            <w:tcW w:w="800" w:type="dxa"/>
            <w:tcBorders>
              <w:bottom w:val="single" w:sz="12" w:space="0" w:color="auto"/>
            </w:tcBorders>
            <w:shd w:val="pct10" w:color="auto" w:fill="FFFFFF"/>
          </w:tcPr>
          <w:p w14:paraId="4ADFA0AC" w14:textId="77777777" w:rsidR="001E7810" w:rsidRPr="00235394" w:rsidRDefault="001E7810" w:rsidP="00E503AB">
            <w:pPr>
              <w:pStyle w:val="TAL"/>
              <w:rPr>
                <w:b/>
                <w:sz w:val="16"/>
              </w:rPr>
            </w:pPr>
            <w:r>
              <w:rPr>
                <w:b/>
                <w:sz w:val="16"/>
              </w:rPr>
              <w:t>Meeting</w:t>
            </w:r>
          </w:p>
        </w:tc>
        <w:tc>
          <w:tcPr>
            <w:tcW w:w="1094" w:type="dxa"/>
            <w:tcBorders>
              <w:bottom w:val="single" w:sz="12" w:space="0" w:color="auto"/>
            </w:tcBorders>
            <w:shd w:val="pct10" w:color="auto" w:fill="FFFFFF"/>
          </w:tcPr>
          <w:p w14:paraId="0023C5B9" w14:textId="77777777" w:rsidR="001E7810" w:rsidRPr="00235394" w:rsidRDefault="001E7810" w:rsidP="00E503AB">
            <w:pPr>
              <w:pStyle w:val="TAL"/>
              <w:rPr>
                <w:b/>
                <w:sz w:val="16"/>
              </w:rPr>
            </w:pPr>
            <w:r w:rsidRPr="00235394">
              <w:rPr>
                <w:b/>
                <w:sz w:val="16"/>
              </w:rPr>
              <w:t>TDoc</w:t>
            </w:r>
          </w:p>
        </w:tc>
        <w:tc>
          <w:tcPr>
            <w:tcW w:w="567" w:type="dxa"/>
            <w:tcBorders>
              <w:bottom w:val="single" w:sz="12" w:space="0" w:color="auto"/>
            </w:tcBorders>
            <w:shd w:val="pct10" w:color="auto" w:fill="FFFFFF"/>
          </w:tcPr>
          <w:p w14:paraId="7764F882" w14:textId="77777777" w:rsidR="001E7810" w:rsidRPr="00235394" w:rsidRDefault="001E7810" w:rsidP="00E503AB">
            <w:pPr>
              <w:pStyle w:val="TAL"/>
              <w:rPr>
                <w:b/>
                <w:sz w:val="16"/>
              </w:rPr>
            </w:pPr>
            <w:r w:rsidRPr="00235394">
              <w:rPr>
                <w:b/>
                <w:sz w:val="16"/>
              </w:rPr>
              <w:t>CR</w:t>
            </w:r>
          </w:p>
        </w:tc>
        <w:tc>
          <w:tcPr>
            <w:tcW w:w="425" w:type="dxa"/>
            <w:tcBorders>
              <w:bottom w:val="single" w:sz="12" w:space="0" w:color="auto"/>
            </w:tcBorders>
            <w:shd w:val="pct10" w:color="auto" w:fill="FFFFFF"/>
          </w:tcPr>
          <w:p w14:paraId="779E9D2B" w14:textId="77777777" w:rsidR="001E7810" w:rsidRPr="00235394" w:rsidRDefault="001E7810" w:rsidP="00E503AB">
            <w:pPr>
              <w:pStyle w:val="TAL"/>
              <w:rPr>
                <w:b/>
                <w:sz w:val="16"/>
              </w:rPr>
            </w:pPr>
            <w:r w:rsidRPr="00235394">
              <w:rPr>
                <w:b/>
                <w:sz w:val="16"/>
              </w:rPr>
              <w:t>Rev</w:t>
            </w:r>
          </w:p>
        </w:tc>
        <w:tc>
          <w:tcPr>
            <w:tcW w:w="425" w:type="dxa"/>
            <w:tcBorders>
              <w:bottom w:val="single" w:sz="12" w:space="0" w:color="auto"/>
            </w:tcBorders>
            <w:shd w:val="pct10" w:color="auto" w:fill="FFFFFF"/>
          </w:tcPr>
          <w:p w14:paraId="1B007249" w14:textId="77777777" w:rsidR="001E7810" w:rsidRPr="00235394" w:rsidRDefault="001E7810" w:rsidP="00E503AB">
            <w:pPr>
              <w:pStyle w:val="TAL"/>
              <w:rPr>
                <w:b/>
                <w:sz w:val="16"/>
              </w:rPr>
            </w:pPr>
            <w:r>
              <w:rPr>
                <w:b/>
                <w:sz w:val="16"/>
              </w:rPr>
              <w:t>Cat</w:t>
            </w:r>
          </w:p>
        </w:tc>
        <w:tc>
          <w:tcPr>
            <w:tcW w:w="4820" w:type="dxa"/>
            <w:tcBorders>
              <w:bottom w:val="single" w:sz="12" w:space="0" w:color="auto"/>
            </w:tcBorders>
            <w:shd w:val="pct10" w:color="auto" w:fill="FFFFFF"/>
          </w:tcPr>
          <w:p w14:paraId="7B2D1124" w14:textId="77777777" w:rsidR="001E7810" w:rsidRPr="00235394" w:rsidRDefault="001E7810" w:rsidP="00E503AB">
            <w:pPr>
              <w:pStyle w:val="TAL"/>
              <w:rPr>
                <w:b/>
                <w:sz w:val="16"/>
              </w:rPr>
            </w:pPr>
            <w:r w:rsidRPr="00235394">
              <w:rPr>
                <w:b/>
                <w:sz w:val="16"/>
              </w:rPr>
              <w:t>Subject/Comment</w:t>
            </w:r>
          </w:p>
        </w:tc>
        <w:tc>
          <w:tcPr>
            <w:tcW w:w="708" w:type="dxa"/>
            <w:tcBorders>
              <w:bottom w:val="single" w:sz="12" w:space="0" w:color="auto"/>
            </w:tcBorders>
            <w:shd w:val="pct10" w:color="auto" w:fill="FFFFFF"/>
          </w:tcPr>
          <w:p w14:paraId="0AF77BE1" w14:textId="77777777" w:rsidR="001E7810" w:rsidRPr="00235394" w:rsidRDefault="001E7810" w:rsidP="00E503AB">
            <w:pPr>
              <w:pStyle w:val="TAL"/>
              <w:rPr>
                <w:b/>
                <w:sz w:val="16"/>
              </w:rPr>
            </w:pPr>
            <w:r w:rsidRPr="00235394">
              <w:rPr>
                <w:b/>
                <w:sz w:val="16"/>
              </w:rPr>
              <w:t>New</w:t>
            </w:r>
            <w:r>
              <w:rPr>
                <w:b/>
                <w:sz w:val="16"/>
              </w:rPr>
              <w:t xml:space="preserve"> version</w:t>
            </w:r>
          </w:p>
        </w:tc>
      </w:tr>
      <w:tr w:rsidR="001E7810" w:rsidRPr="007D6048" w14:paraId="527727C7" w14:textId="77777777" w:rsidTr="002F2DAA">
        <w:tc>
          <w:tcPr>
            <w:tcW w:w="800" w:type="dxa"/>
            <w:tcBorders>
              <w:top w:val="single" w:sz="12" w:space="0" w:color="auto"/>
              <w:bottom w:val="single" w:sz="12" w:space="0" w:color="auto"/>
            </w:tcBorders>
            <w:shd w:val="solid" w:color="FFFFFF" w:fill="auto"/>
          </w:tcPr>
          <w:p w14:paraId="78AFE218" w14:textId="77777777" w:rsidR="001E7810" w:rsidRPr="00A9418A" w:rsidRDefault="001E7810" w:rsidP="00E503AB">
            <w:pPr>
              <w:pStyle w:val="TAC"/>
              <w:rPr>
                <w:rFonts w:cs="Arial"/>
                <w:sz w:val="16"/>
                <w:szCs w:val="16"/>
              </w:rPr>
            </w:pPr>
            <w:r>
              <w:rPr>
                <w:rFonts w:cs="Arial"/>
                <w:sz w:val="16"/>
                <w:szCs w:val="16"/>
              </w:rPr>
              <w:t>2018-03</w:t>
            </w:r>
          </w:p>
        </w:tc>
        <w:tc>
          <w:tcPr>
            <w:tcW w:w="800" w:type="dxa"/>
            <w:tcBorders>
              <w:top w:val="single" w:sz="12" w:space="0" w:color="auto"/>
              <w:bottom w:val="single" w:sz="12" w:space="0" w:color="auto"/>
            </w:tcBorders>
            <w:shd w:val="solid" w:color="FFFFFF" w:fill="auto"/>
          </w:tcPr>
          <w:p w14:paraId="0E81AA62" w14:textId="77777777" w:rsidR="001E7810" w:rsidRPr="00A9418A" w:rsidRDefault="001E7810" w:rsidP="00E503AB">
            <w:pPr>
              <w:pStyle w:val="TAC"/>
              <w:rPr>
                <w:rFonts w:cs="Arial"/>
                <w:sz w:val="16"/>
                <w:szCs w:val="16"/>
              </w:rPr>
            </w:pPr>
            <w:r>
              <w:rPr>
                <w:rFonts w:cs="Arial"/>
                <w:sz w:val="16"/>
                <w:szCs w:val="16"/>
              </w:rPr>
              <w:t>SA#79</w:t>
            </w:r>
          </w:p>
        </w:tc>
        <w:tc>
          <w:tcPr>
            <w:tcW w:w="1094" w:type="dxa"/>
            <w:tcBorders>
              <w:top w:val="single" w:sz="12" w:space="0" w:color="auto"/>
              <w:bottom w:val="single" w:sz="12" w:space="0" w:color="auto"/>
            </w:tcBorders>
            <w:shd w:val="solid" w:color="FFFFFF" w:fill="auto"/>
          </w:tcPr>
          <w:p w14:paraId="1F72283A" w14:textId="77777777" w:rsidR="001E7810" w:rsidRPr="00A9418A" w:rsidRDefault="001E7810" w:rsidP="00E503AB">
            <w:pPr>
              <w:pStyle w:val="TAC"/>
              <w:rPr>
                <w:rFonts w:cs="Arial"/>
                <w:sz w:val="16"/>
                <w:szCs w:val="16"/>
              </w:rPr>
            </w:pPr>
            <w:r>
              <w:rPr>
                <w:rFonts w:cs="Arial"/>
                <w:sz w:val="16"/>
                <w:szCs w:val="16"/>
              </w:rPr>
              <w:t>SP-180060</w:t>
            </w:r>
          </w:p>
        </w:tc>
        <w:tc>
          <w:tcPr>
            <w:tcW w:w="567" w:type="dxa"/>
            <w:tcBorders>
              <w:top w:val="single" w:sz="12" w:space="0" w:color="auto"/>
              <w:bottom w:val="single" w:sz="12" w:space="0" w:color="auto"/>
            </w:tcBorders>
            <w:shd w:val="solid" w:color="FFFFFF" w:fill="auto"/>
          </w:tcPr>
          <w:p w14:paraId="797DFC81" w14:textId="77777777" w:rsidR="001E7810" w:rsidRPr="00A9418A" w:rsidRDefault="001E7810" w:rsidP="00E503AB">
            <w:pPr>
              <w:pStyle w:val="TAL"/>
              <w:rPr>
                <w:rFonts w:cs="Arial"/>
                <w:sz w:val="16"/>
                <w:szCs w:val="16"/>
              </w:rPr>
            </w:pPr>
            <w:r>
              <w:rPr>
                <w:rFonts w:cs="Arial"/>
                <w:sz w:val="16"/>
                <w:szCs w:val="16"/>
              </w:rPr>
              <w:t>0009</w:t>
            </w:r>
          </w:p>
        </w:tc>
        <w:tc>
          <w:tcPr>
            <w:tcW w:w="425" w:type="dxa"/>
            <w:tcBorders>
              <w:top w:val="single" w:sz="12" w:space="0" w:color="auto"/>
              <w:bottom w:val="single" w:sz="12" w:space="0" w:color="auto"/>
            </w:tcBorders>
            <w:shd w:val="solid" w:color="FFFFFF" w:fill="auto"/>
          </w:tcPr>
          <w:p w14:paraId="714CCCFB" w14:textId="77777777" w:rsidR="001E7810" w:rsidRPr="00A9418A" w:rsidRDefault="001E7810" w:rsidP="00E503AB">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2A60BD95" w14:textId="77777777" w:rsidR="001E7810" w:rsidRPr="001E7810" w:rsidRDefault="001E7810" w:rsidP="001E7810">
            <w:pPr>
              <w:pStyle w:val="TAL"/>
              <w:jc w:val="center"/>
              <w:rPr>
                <w:snapToGrid w:val="0"/>
                <w:sz w:val="16"/>
                <w:szCs w:val="16"/>
              </w:rPr>
            </w:pPr>
            <w:r w:rsidRPr="001E7810">
              <w:rPr>
                <w:snapToGrid w:val="0"/>
                <w:sz w:val="16"/>
                <w:szCs w:val="16"/>
              </w:rPr>
              <w:t>B</w:t>
            </w:r>
          </w:p>
        </w:tc>
        <w:tc>
          <w:tcPr>
            <w:tcW w:w="4820" w:type="dxa"/>
            <w:tcBorders>
              <w:top w:val="single" w:sz="12" w:space="0" w:color="auto"/>
              <w:bottom w:val="single" w:sz="12" w:space="0" w:color="auto"/>
            </w:tcBorders>
            <w:shd w:val="solid" w:color="FFFFFF" w:fill="auto"/>
          </w:tcPr>
          <w:p w14:paraId="5C55D578" w14:textId="77777777" w:rsidR="001E7810" w:rsidRPr="001E7810" w:rsidRDefault="001E7810" w:rsidP="001E7810">
            <w:pPr>
              <w:pStyle w:val="TAL"/>
              <w:rPr>
                <w:snapToGrid w:val="0"/>
                <w:sz w:val="16"/>
                <w:szCs w:val="16"/>
              </w:rPr>
            </w:pPr>
            <w:r w:rsidRPr="001E7810">
              <w:rPr>
                <w:snapToGrid w:val="0"/>
                <w:sz w:val="16"/>
                <w:szCs w:val="16"/>
              </w:rPr>
              <w:t>Introduction of power, energy and environment related measurements and related use case description.</w:t>
            </w:r>
          </w:p>
        </w:tc>
        <w:tc>
          <w:tcPr>
            <w:tcW w:w="708" w:type="dxa"/>
            <w:tcBorders>
              <w:top w:val="single" w:sz="12" w:space="0" w:color="auto"/>
              <w:bottom w:val="single" w:sz="12" w:space="0" w:color="auto"/>
            </w:tcBorders>
            <w:shd w:val="solid" w:color="FFFFFF" w:fill="auto"/>
          </w:tcPr>
          <w:p w14:paraId="63EB3C5A" w14:textId="77777777" w:rsidR="001E7810" w:rsidRPr="007D6048" w:rsidRDefault="001E7810" w:rsidP="00E503AB">
            <w:pPr>
              <w:pStyle w:val="TAC"/>
              <w:rPr>
                <w:sz w:val="16"/>
                <w:szCs w:val="16"/>
              </w:rPr>
            </w:pPr>
            <w:r>
              <w:rPr>
                <w:sz w:val="16"/>
                <w:szCs w:val="16"/>
              </w:rPr>
              <w:t>15.0.0</w:t>
            </w:r>
          </w:p>
        </w:tc>
      </w:tr>
      <w:tr w:rsidR="0007690E" w:rsidRPr="007D6048" w14:paraId="608872D9" w14:textId="77777777" w:rsidTr="005D7652">
        <w:tc>
          <w:tcPr>
            <w:tcW w:w="800" w:type="dxa"/>
            <w:tcBorders>
              <w:top w:val="single" w:sz="12" w:space="0" w:color="auto"/>
              <w:bottom w:val="single" w:sz="12" w:space="0" w:color="auto"/>
            </w:tcBorders>
            <w:shd w:val="solid" w:color="FFFFFF" w:fill="auto"/>
          </w:tcPr>
          <w:p w14:paraId="403DEA64" w14:textId="77777777" w:rsidR="0007690E" w:rsidRDefault="0007690E" w:rsidP="00E503AB">
            <w:pPr>
              <w:pStyle w:val="TAC"/>
              <w:rPr>
                <w:rFonts w:cs="Arial"/>
                <w:sz w:val="16"/>
                <w:szCs w:val="16"/>
              </w:rPr>
            </w:pPr>
            <w:r>
              <w:rPr>
                <w:rFonts w:cs="Arial"/>
                <w:sz w:val="16"/>
                <w:szCs w:val="16"/>
              </w:rPr>
              <w:t>2020-07</w:t>
            </w:r>
          </w:p>
        </w:tc>
        <w:tc>
          <w:tcPr>
            <w:tcW w:w="800" w:type="dxa"/>
            <w:tcBorders>
              <w:top w:val="single" w:sz="12" w:space="0" w:color="auto"/>
              <w:bottom w:val="single" w:sz="12" w:space="0" w:color="auto"/>
            </w:tcBorders>
            <w:shd w:val="solid" w:color="FFFFFF" w:fill="auto"/>
          </w:tcPr>
          <w:p w14:paraId="2255C3CA" w14:textId="77777777" w:rsidR="0007690E" w:rsidRDefault="0007690E" w:rsidP="00E503AB">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4F44DE78" w14:textId="77777777" w:rsidR="0007690E" w:rsidRDefault="0007690E" w:rsidP="00E503AB">
            <w:pPr>
              <w:pStyle w:val="TAC"/>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20178361" w14:textId="77777777" w:rsidR="0007690E" w:rsidRDefault="0007690E" w:rsidP="00E503AB">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4117D54A" w14:textId="77777777" w:rsidR="0007690E" w:rsidRDefault="0007690E" w:rsidP="00E503AB">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4A5E4270" w14:textId="77777777" w:rsidR="0007690E" w:rsidRPr="001E7810" w:rsidRDefault="0007690E" w:rsidP="001E7810">
            <w:pPr>
              <w:pStyle w:val="TAL"/>
              <w:jc w:val="cente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1D279244" w14:textId="77777777" w:rsidR="0007690E" w:rsidRPr="001E7810" w:rsidRDefault="0007690E" w:rsidP="001E7810">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1222EA70" w14:textId="77777777" w:rsidR="0007690E" w:rsidRPr="00EE6343" w:rsidRDefault="0007690E" w:rsidP="00E503AB">
            <w:pPr>
              <w:pStyle w:val="TAC"/>
              <w:rPr>
                <w:bCs/>
                <w:sz w:val="16"/>
                <w:szCs w:val="16"/>
              </w:rPr>
            </w:pPr>
            <w:r w:rsidRPr="00EE6343">
              <w:rPr>
                <w:bCs/>
                <w:sz w:val="16"/>
                <w:szCs w:val="16"/>
              </w:rPr>
              <w:t>16.0.0</w:t>
            </w:r>
          </w:p>
        </w:tc>
      </w:tr>
      <w:tr w:rsidR="002F2DAA" w:rsidRPr="007D6048" w14:paraId="1081A3A8" w14:textId="77777777" w:rsidTr="000712D4">
        <w:tc>
          <w:tcPr>
            <w:tcW w:w="800" w:type="dxa"/>
            <w:tcBorders>
              <w:top w:val="single" w:sz="12" w:space="0" w:color="auto"/>
              <w:bottom w:val="single" w:sz="12" w:space="0" w:color="auto"/>
            </w:tcBorders>
            <w:shd w:val="solid" w:color="FFFFFF" w:fill="auto"/>
          </w:tcPr>
          <w:p w14:paraId="6DAAD675" w14:textId="77777777" w:rsidR="002F2DAA" w:rsidRDefault="002F2DAA" w:rsidP="00E503AB">
            <w:pPr>
              <w:pStyle w:val="TAC"/>
              <w:rPr>
                <w:rFonts w:cs="Arial"/>
                <w:sz w:val="16"/>
                <w:szCs w:val="16"/>
              </w:rPr>
            </w:pPr>
            <w:r>
              <w:rPr>
                <w:rFonts w:cs="Arial"/>
                <w:sz w:val="16"/>
                <w:szCs w:val="16"/>
              </w:rPr>
              <w:t>2022-04</w:t>
            </w:r>
          </w:p>
        </w:tc>
        <w:tc>
          <w:tcPr>
            <w:tcW w:w="800" w:type="dxa"/>
            <w:tcBorders>
              <w:top w:val="single" w:sz="12" w:space="0" w:color="auto"/>
              <w:bottom w:val="single" w:sz="12" w:space="0" w:color="auto"/>
            </w:tcBorders>
            <w:shd w:val="solid" w:color="FFFFFF" w:fill="auto"/>
          </w:tcPr>
          <w:p w14:paraId="4DF2285C" w14:textId="77777777" w:rsidR="002F2DAA" w:rsidRDefault="002F2DAA" w:rsidP="00E503AB">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5E0333F3" w14:textId="77777777" w:rsidR="002F2DAA" w:rsidRDefault="002F2DAA" w:rsidP="00E503AB">
            <w:pPr>
              <w:pStyle w:val="TAC"/>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3BECEC03" w14:textId="77777777" w:rsidR="002F2DAA" w:rsidRDefault="002F2DAA" w:rsidP="00E503AB">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0B26F6CD" w14:textId="77777777" w:rsidR="002F2DAA" w:rsidRDefault="002F2DAA" w:rsidP="00E503AB">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0D6C36D" w14:textId="77777777" w:rsidR="002F2DAA" w:rsidRDefault="002F2DAA" w:rsidP="001E7810">
            <w:pPr>
              <w:pStyle w:val="TAL"/>
              <w:jc w:val="cente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7A142C33" w14:textId="77777777" w:rsidR="002F2DAA" w:rsidRDefault="002F2DAA" w:rsidP="001E7810">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72F08740" w14:textId="77777777" w:rsidR="002F2DAA" w:rsidRPr="00EE6343" w:rsidRDefault="002F2DAA" w:rsidP="00E503AB">
            <w:pPr>
              <w:pStyle w:val="TAC"/>
              <w:rPr>
                <w:bCs/>
                <w:sz w:val="16"/>
                <w:szCs w:val="16"/>
              </w:rPr>
            </w:pPr>
            <w:r w:rsidRPr="00EE6343">
              <w:rPr>
                <w:bCs/>
                <w:sz w:val="16"/>
                <w:szCs w:val="16"/>
              </w:rPr>
              <w:t>17.0.0</w:t>
            </w:r>
          </w:p>
        </w:tc>
      </w:tr>
      <w:tr w:rsidR="005D7652" w:rsidRPr="007D6048" w14:paraId="31F81498" w14:textId="77777777" w:rsidTr="000712D4">
        <w:tc>
          <w:tcPr>
            <w:tcW w:w="800" w:type="dxa"/>
            <w:tcBorders>
              <w:top w:val="single" w:sz="12" w:space="0" w:color="auto"/>
              <w:bottom w:val="single" w:sz="12" w:space="0" w:color="auto"/>
            </w:tcBorders>
            <w:shd w:val="solid" w:color="FFFFFF" w:fill="auto"/>
          </w:tcPr>
          <w:p w14:paraId="58700BD1" w14:textId="77777777" w:rsidR="005D7652" w:rsidRDefault="005D7652" w:rsidP="00E503AB">
            <w:pPr>
              <w:pStyle w:val="TAC"/>
              <w:rPr>
                <w:rFonts w:cs="Arial"/>
                <w:sz w:val="16"/>
                <w:szCs w:val="16"/>
              </w:rPr>
            </w:pPr>
            <w:r>
              <w:rPr>
                <w:rFonts w:cs="Arial"/>
                <w:sz w:val="16"/>
                <w:szCs w:val="16"/>
              </w:rPr>
              <w:t>2024-04</w:t>
            </w:r>
          </w:p>
        </w:tc>
        <w:tc>
          <w:tcPr>
            <w:tcW w:w="800" w:type="dxa"/>
            <w:tcBorders>
              <w:top w:val="single" w:sz="12" w:space="0" w:color="auto"/>
              <w:bottom w:val="single" w:sz="12" w:space="0" w:color="auto"/>
            </w:tcBorders>
            <w:shd w:val="solid" w:color="FFFFFF" w:fill="auto"/>
          </w:tcPr>
          <w:p w14:paraId="5D823C12" w14:textId="77777777" w:rsidR="005D7652" w:rsidRDefault="005D7652" w:rsidP="00E503AB">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68477500" w14:textId="77777777" w:rsidR="005D7652" w:rsidRDefault="005D7652" w:rsidP="00E503AB">
            <w:pPr>
              <w:pStyle w:val="TAC"/>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8606183" w14:textId="77777777" w:rsidR="005D7652" w:rsidRDefault="005D7652" w:rsidP="00E503AB">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44899044" w14:textId="77777777" w:rsidR="005D7652" w:rsidRDefault="005D7652" w:rsidP="00E503AB">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6C706AF3" w14:textId="77777777" w:rsidR="005D7652" w:rsidRDefault="005D7652" w:rsidP="001E7810">
            <w:pPr>
              <w:pStyle w:val="TAL"/>
              <w:jc w:val="cente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2FC3DBD9" w14:textId="77777777" w:rsidR="005D7652" w:rsidRDefault="005D7652" w:rsidP="001E7810">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07D5D925" w14:textId="77777777" w:rsidR="005D7652" w:rsidRPr="00EE6343" w:rsidRDefault="005D7652" w:rsidP="00E503AB">
            <w:pPr>
              <w:pStyle w:val="TAC"/>
              <w:rPr>
                <w:bCs/>
                <w:sz w:val="16"/>
                <w:szCs w:val="16"/>
              </w:rPr>
            </w:pPr>
            <w:r w:rsidRPr="00EE6343">
              <w:rPr>
                <w:bCs/>
                <w:sz w:val="16"/>
                <w:szCs w:val="16"/>
              </w:rPr>
              <w:t>18.0.0</w:t>
            </w:r>
          </w:p>
        </w:tc>
      </w:tr>
      <w:tr w:rsidR="000712D4" w:rsidRPr="007D6048" w14:paraId="447316E7" w14:textId="77777777" w:rsidTr="0007690E">
        <w:tc>
          <w:tcPr>
            <w:tcW w:w="800" w:type="dxa"/>
            <w:tcBorders>
              <w:top w:val="single" w:sz="12" w:space="0" w:color="auto"/>
            </w:tcBorders>
            <w:shd w:val="solid" w:color="FFFFFF" w:fill="auto"/>
          </w:tcPr>
          <w:p w14:paraId="153ACEE2" w14:textId="77777777" w:rsidR="000712D4" w:rsidRDefault="000712D4" w:rsidP="00E503AB">
            <w:pPr>
              <w:pStyle w:val="TAC"/>
              <w:rPr>
                <w:rFonts w:cs="Arial"/>
                <w:sz w:val="16"/>
                <w:szCs w:val="16"/>
              </w:rPr>
            </w:pPr>
            <w:r>
              <w:rPr>
                <w:rFonts w:cs="Arial"/>
                <w:sz w:val="16"/>
                <w:szCs w:val="16"/>
              </w:rPr>
              <w:t>2025-09</w:t>
            </w:r>
          </w:p>
        </w:tc>
        <w:tc>
          <w:tcPr>
            <w:tcW w:w="800" w:type="dxa"/>
            <w:tcBorders>
              <w:top w:val="single" w:sz="12" w:space="0" w:color="auto"/>
            </w:tcBorders>
            <w:shd w:val="solid" w:color="FFFFFF" w:fill="auto"/>
          </w:tcPr>
          <w:p w14:paraId="0C1F6868" w14:textId="15544ED4" w:rsidR="000712D4" w:rsidRDefault="00EE6343" w:rsidP="00E503AB">
            <w:pPr>
              <w:pStyle w:val="TAC"/>
              <w:rPr>
                <w:rFonts w:cs="Arial"/>
                <w:sz w:val="16"/>
                <w:szCs w:val="16"/>
              </w:rPr>
            </w:pPr>
            <w:r>
              <w:rPr>
                <w:rFonts w:cs="Arial"/>
                <w:sz w:val="16"/>
                <w:szCs w:val="16"/>
              </w:rPr>
              <w:t>SA#109</w:t>
            </w:r>
          </w:p>
        </w:tc>
        <w:tc>
          <w:tcPr>
            <w:tcW w:w="1094" w:type="dxa"/>
            <w:tcBorders>
              <w:top w:val="single" w:sz="12" w:space="0" w:color="auto"/>
            </w:tcBorders>
            <w:shd w:val="solid" w:color="FFFFFF" w:fill="auto"/>
          </w:tcPr>
          <w:p w14:paraId="2BF50904" w14:textId="77777777" w:rsidR="000712D4" w:rsidRDefault="000712D4" w:rsidP="00E503AB">
            <w:pPr>
              <w:pStyle w:val="TAC"/>
              <w:rPr>
                <w:rFonts w:cs="Arial"/>
                <w:sz w:val="16"/>
                <w:szCs w:val="16"/>
              </w:rPr>
            </w:pPr>
            <w:r>
              <w:rPr>
                <w:rFonts w:cs="Arial"/>
                <w:sz w:val="16"/>
                <w:szCs w:val="16"/>
              </w:rPr>
              <w:t>-</w:t>
            </w:r>
          </w:p>
        </w:tc>
        <w:tc>
          <w:tcPr>
            <w:tcW w:w="567" w:type="dxa"/>
            <w:tcBorders>
              <w:top w:val="single" w:sz="12" w:space="0" w:color="auto"/>
            </w:tcBorders>
            <w:shd w:val="solid" w:color="FFFFFF" w:fill="auto"/>
          </w:tcPr>
          <w:p w14:paraId="7267B0DF" w14:textId="77777777" w:rsidR="000712D4" w:rsidRDefault="000712D4" w:rsidP="00E503AB">
            <w:pPr>
              <w:pStyle w:val="TAL"/>
              <w:rPr>
                <w:rFonts w:cs="Arial"/>
                <w:sz w:val="16"/>
                <w:szCs w:val="16"/>
              </w:rPr>
            </w:pPr>
            <w:r>
              <w:rPr>
                <w:rFonts w:cs="Arial"/>
                <w:sz w:val="16"/>
                <w:szCs w:val="16"/>
              </w:rPr>
              <w:t>-</w:t>
            </w:r>
          </w:p>
        </w:tc>
        <w:tc>
          <w:tcPr>
            <w:tcW w:w="425" w:type="dxa"/>
            <w:tcBorders>
              <w:top w:val="single" w:sz="12" w:space="0" w:color="auto"/>
            </w:tcBorders>
            <w:shd w:val="solid" w:color="FFFFFF" w:fill="auto"/>
          </w:tcPr>
          <w:p w14:paraId="0EF953B9" w14:textId="77777777" w:rsidR="000712D4" w:rsidRDefault="000712D4" w:rsidP="00E503AB">
            <w:pPr>
              <w:pStyle w:val="TAR"/>
              <w:rPr>
                <w:rFonts w:cs="Arial"/>
                <w:sz w:val="16"/>
                <w:szCs w:val="16"/>
              </w:rPr>
            </w:pPr>
            <w:r>
              <w:rPr>
                <w:rFonts w:cs="Arial"/>
                <w:sz w:val="16"/>
                <w:szCs w:val="16"/>
              </w:rPr>
              <w:t>-</w:t>
            </w:r>
          </w:p>
        </w:tc>
        <w:tc>
          <w:tcPr>
            <w:tcW w:w="425" w:type="dxa"/>
            <w:tcBorders>
              <w:top w:val="single" w:sz="12" w:space="0" w:color="auto"/>
            </w:tcBorders>
            <w:shd w:val="solid" w:color="FFFFFF" w:fill="auto"/>
          </w:tcPr>
          <w:p w14:paraId="0E0DABAA" w14:textId="77777777" w:rsidR="000712D4" w:rsidRDefault="000712D4" w:rsidP="001E7810">
            <w:pPr>
              <w:pStyle w:val="TAL"/>
              <w:jc w:val="center"/>
              <w:rPr>
                <w:snapToGrid w:val="0"/>
                <w:sz w:val="16"/>
                <w:szCs w:val="16"/>
              </w:rPr>
            </w:pPr>
            <w:r>
              <w:rPr>
                <w:snapToGrid w:val="0"/>
                <w:sz w:val="16"/>
                <w:szCs w:val="16"/>
              </w:rPr>
              <w:t>-</w:t>
            </w:r>
          </w:p>
        </w:tc>
        <w:tc>
          <w:tcPr>
            <w:tcW w:w="4820" w:type="dxa"/>
            <w:tcBorders>
              <w:top w:val="single" w:sz="12" w:space="0" w:color="auto"/>
            </w:tcBorders>
            <w:shd w:val="solid" w:color="FFFFFF" w:fill="auto"/>
          </w:tcPr>
          <w:p w14:paraId="3D7F48DD" w14:textId="77777777" w:rsidR="000712D4" w:rsidRDefault="000712D4" w:rsidP="001E7810">
            <w:pPr>
              <w:pStyle w:val="TAL"/>
              <w:rPr>
                <w:snapToGrid w:val="0"/>
                <w:sz w:val="16"/>
                <w:szCs w:val="16"/>
              </w:rPr>
            </w:pPr>
            <w:r>
              <w:rPr>
                <w:snapToGrid w:val="0"/>
                <w:sz w:val="16"/>
                <w:szCs w:val="16"/>
              </w:rPr>
              <w:t>Update to Rel-19 version (MCC)</w:t>
            </w:r>
          </w:p>
        </w:tc>
        <w:tc>
          <w:tcPr>
            <w:tcW w:w="708" w:type="dxa"/>
            <w:tcBorders>
              <w:top w:val="single" w:sz="12" w:space="0" w:color="auto"/>
            </w:tcBorders>
            <w:shd w:val="solid" w:color="FFFFFF" w:fill="auto"/>
          </w:tcPr>
          <w:p w14:paraId="571B114A" w14:textId="77777777" w:rsidR="000712D4" w:rsidRPr="00EE6343" w:rsidRDefault="000712D4" w:rsidP="00E503AB">
            <w:pPr>
              <w:pStyle w:val="TAC"/>
              <w:rPr>
                <w:bCs/>
                <w:sz w:val="16"/>
                <w:szCs w:val="16"/>
              </w:rPr>
            </w:pPr>
            <w:r w:rsidRPr="00EE6343">
              <w:rPr>
                <w:bCs/>
                <w:sz w:val="16"/>
                <w:szCs w:val="16"/>
              </w:rPr>
              <w:t>19.0.0</w:t>
            </w:r>
          </w:p>
        </w:tc>
      </w:tr>
    </w:tbl>
    <w:p w14:paraId="0E427FA7" w14:textId="77777777" w:rsidR="003E5F18" w:rsidRDefault="003E5F18" w:rsidP="00C24AA8"/>
    <w:sectPr w:rsidR="003E5F1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DC382" w14:textId="77777777" w:rsidR="00A90509" w:rsidRDefault="00A90509">
      <w:r>
        <w:separator/>
      </w:r>
    </w:p>
  </w:endnote>
  <w:endnote w:type="continuationSeparator" w:id="0">
    <w:p w14:paraId="56628898" w14:textId="77777777" w:rsidR="00A90509" w:rsidRDefault="00A9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LinePrinter">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FC907" w14:textId="77777777" w:rsidR="00DA1FC9" w:rsidRDefault="00DA1F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FDE3F" w14:textId="77777777" w:rsidR="00A90509" w:rsidRDefault="00A90509">
      <w:r>
        <w:separator/>
      </w:r>
    </w:p>
  </w:footnote>
  <w:footnote w:type="continuationSeparator" w:id="0">
    <w:p w14:paraId="18EEDD0D" w14:textId="77777777" w:rsidR="00A90509" w:rsidRDefault="00A90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C4FE" w14:textId="46EC58A3" w:rsidR="00DA1FC9" w:rsidRDefault="00AD7E06">
    <w:pPr>
      <w:pStyle w:val="Header"/>
      <w:framePr w:wrap="auto" w:vAnchor="text" w:hAnchor="margin" w:xAlign="right" w:y="1"/>
      <w:widowControl/>
    </w:pPr>
    <w:r>
      <w:fldChar w:fldCharType="begin"/>
    </w:r>
    <w:r>
      <w:instrText xml:space="preserve"> STYLEREF ZA </w:instrText>
    </w:r>
    <w:r>
      <w:fldChar w:fldCharType="separate"/>
    </w:r>
    <w:r>
      <w:rPr>
        <w:noProof/>
      </w:rPr>
      <w:t>3GPP TS 52.402 V19.0.0 (2025-09)</w:t>
    </w:r>
    <w:r>
      <w:rPr>
        <w:noProof/>
      </w:rPr>
      <w:fldChar w:fldCharType="end"/>
    </w:r>
  </w:p>
  <w:p w14:paraId="20722B3A" w14:textId="77777777" w:rsidR="00DA1FC9" w:rsidRDefault="00DA1FC9">
    <w:pPr>
      <w:pStyle w:val="Header"/>
      <w:framePr w:wrap="auto" w:vAnchor="text" w:hAnchor="margin" w:xAlign="center" w:y="1"/>
      <w:widowControl/>
    </w:pPr>
    <w:r>
      <w:fldChar w:fldCharType="begin"/>
    </w:r>
    <w:r>
      <w:instrText xml:space="preserve"> PAGE </w:instrText>
    </w:r>
    <w:r>
      <w:fldChar w:fldCharType="separate"/>
    </w:r>
    <w:r w:rsidR="0059501F">
      <w:t>230</w:t>
    </w:r>
    <w:r>
      <w:fldChar w:fldCharType="end"/>
    </w:r>
  </w:p>
  <w:p w14:paraId="56F11993" w14:textId="57982C22" w:rsidR="00DA1FC9" w:rsidRDefault="00AD7E06">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A6EFD82" w14:textId="77777777" w:rsidR="00DA1FC9" w:rsidRDefault="00DA1F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67ED3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C2CC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B8B13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5A9C8C4E"/>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063788"/>
    <w:multiLevelType w:val="multilevel"/>
    <w:tmpl w:val="AC4416AE"/>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11297EE8"/>
    <w:multiLevelType w:val="hybridMultilevel"/>
    <w:tmpl w:val="DDC6A218"/>
    <w:lvl w:ilvl="0" w:tplc="6EDC5F2C">
      <w:start w:val="1"/>
      <w:numFmt w:val="upp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4B424A"/>
    <w:multiLevelType w:val="hybridMultilevel"/>
    <w:tmpl w:val="861C68F0"/>
    <w:lvl w:ilvl="0" w:tplc="6EDC5F2C">
      <w:start w:val="1"/>
      <w:numFmt w:val="upp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62550"/>
    <w:multiLevelType w:val="hybridMultilevel"/>
    <w:tmpl w:val="73121D84"/>
    <w:lvl w:ilvl="0" w:tplc="6EDC5F2C">
      <w:start w:val="1"/>
      <w:numFmt w:val="upp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D9B0B4F"/>
    <w:multiLevelType w:val="hybridMultilevel"/>
    <w:tmpl w:val="AC4416AE"/>
    <w:lvl w:ilvl="0" w:tplc="6EDC5F2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E234DD6"/>
    <w:multiLevelType w:val="hybridMultilevel"/>
    <w:tmpl w:val="C1FA1012"/>
    <w:lvl w:ilvl="0" w:tplc="6EDC5F2C">
      <w:start w:val="1"/>
      <w:numFmt w:val="upp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441A10"/>
    <w:multiLevelType w:val="hybridMultilevel"/>
    <w:tmpl w:val="23442E42"/>
    <w:lvl w:ilvl="0" w:tplc="6EDC5F2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1AE2CBF"/>
    <w:multiLevelType w:val="hybridMultilevel"/>
    <w:tmpl w:val="D29A1D6C"/>
    <w:lvl w:ilvl="0" w:tplc="6EDC5F2C">
      <w:start w:val="1"/>
      <w:numFmt w:val="upp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682786"/>
    <w:multiLevelType w:val="hybridMultilevel"/>
    <w:tmpl w:val="CFE29110"/>
    <w:lvl w:ilvl="0" w:tplc="6EDC5F2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60EE5C77"/>
    <w:multiLevelType w:val="hybridMultilevel"/>
    <w:tmpl w:val="B8BA66B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93002A"/>
    <w:multiLevelType w:val="hybridMultilevel"/>
    <w:tmpl w:val="033A1CAC"/>
    <w:lvl w:ilvl="0" w:tplc="6EDC5F2C">
      <w:start w:val="1"/>
      <w:numFmt w:val="upp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FDE2B09"/>
    <w:multiLevelType w:val="hybridMultilevel"/>
    <w:tmpl w:val="55E0C8EA"/>
    <w:lvl w:ilvl="0" w:tplc="6EDC5F2C">
      <w:start w:val="1"/>
      <w:numFmt w:val="upp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9"/>
  </w:num>
  <w:num w:numId="4">
    <w:abstractNumId w:val="11"/>
  </w:num>
  <w:num w:numId="5">
    <w:abstractNumId w:val="13"/>
  </w:num>
  <w:num w:numId="6">
    <w:abstractNumId w:val="5"/>
  </w:num>
  <w:num w:numId="7">
    <w:abstractNumId w:val="3"/>
  </w:num>
  <w:num w:numId="8">
    <w:abstractNumId w:val="10"/>
  </w:num>
  <w:num w:numId="9">
    <w:abstractNumId w:val="16"/>
  </w:num>
  <w:num w:numId="10">
    <w:abstractNumId w:val="12"/>
  </w:num>
  <w:num w:numId="11">
    <w:abstractNumId w:val="7"/>
  </w:num>
  <w:num w:numId="12">
    <w:abstractNumId w:val="6"/>
  </w:num>
  <w:num w:numId="13">
    <w:abstractNumId w:val="15"/>
  </w:num>
  <w:num w:numId="14">
    <w:abstractNumId w:val="8"/>
  </w:num>
  <w:num w:numId="15">
    <w:abstractNumId w:val="2"/>
  </w:num>
  <w:num w:numId="16">
    <w:abstractNumId w:val="1"/>
  </w:num>
  <w:num w:numId="1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NjSxMDMzNjVT0lEKTi0uzszPAykwrAUAOl+iICwAAAA="/>
  </w:docVars>
  <w:rsids>
    <w:rsidRoot w:val="005C3525"/>
    <w:rsid w:val="000712D4"/>
    <w:rsid w:val="0007690E"/>
    <w:rsid w:val="000921DF"/>
    <w:rsid w:val="000C74B9"/>
    <w:rsid w:val="001322A9"/>
    <w:rsid w:val="0014485B"/>
    <w:rsid w:val="0014592A"/>
    <w:rsid w:val="0019476F"/>
    <w:rsid w:val="001A42E4"/>
    <w:rsid w:val="001D0A50"/>
    <w:rsid w:val="001E4BC7"/>
    <w:rsid w:val="001E7810"/>
    <w:rsid w:val="002429E6"/>
    <w:rsid w:val="00264FB7"/>
    <w:rsid w:val="00293D77"/>
    <w:rsid w:val="002E7D2A"/>
    <w:rsid w:val="002F2DAA"/>
    <w:rsid w:val="00330DD4"/>
    <w:rsid w:val="003D0FB2"/>
    <w:rsid w:val="003E5F18"/>
    <w:rsid w:val="00542665"/>
    <w:rsid w:val="0059501F"/>
    <w:rsid w:val="005C3525"/>
    <w:rsid w:val="005D6A5C"/>
    <w:rsid w:val="005D7652"/>
    <w:rsid w:val="00626CB8"/>
    <w:rsid w:val="00673F73"/>
    <w:rsid w:val="007325FD"/>
    <w:rsid w:val="007361C3"/>
    <w:rsid w:val="0075298B"/>
    <w:rsid w:val="0079518F"/>
    <w:rsid w:val="0087756C"/>
    <w:rsid w:val="008848D7"/>
    <w:rsid w:val="009E0D65"/>
    <w:rsid w:val="009F53C3"/>
    <w:rsid w:val="009F6AD7"/>
    <w:rsid w:val="00A31800"/>
    <w:rsid w:val="00A808DD"/>
    <w:rsid w:val="00A90509"/>
    <w:rsid w:val="00AB5462"/>
    <w:rsid w:val="00AD1025"/>
    <w:rsid w:val="00AD7E06"/>
    <w:rsid w:val="00B27CBD"/>
    <w:rsid w:val="00B71294"/>
    <w:rsid w:val="00B73C82"/>
    <w:rsid w:val="00C04A50"/>
    <w:rsid w:val="00C11D63"/>
    <w:rsid w:val="00C24AA8"/>
    <w:rsid w:val="00C433C1"/>
    <w:rsid w:val="00CD6485"/>
    <w:rsid w:val="00CF01B3"/>
    <w:rsid w:val="00CF2A28"/>
    <w:rsid w:val="00D560DA"/>
    <w:rsid w:val="00DA1FC9"/>
    <w:rsid w:val="00E23599"/>
    <w:rsid w:val="00E472D0"/>
    <w:rsid w:val="00E503AB"/>
    <w:rsid w:val="00E526B9"/>
    <w:rsid w:val="00E95EB5"/>
    <w:rsid w:val="00EE6343"/>
    <w:rsid w:val="00F8638A"/>
    <w:rsid w:val="00F927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ersonName"/>
  <w:smartTagType w:namespaceuri="urn:schemas-microsoft-com:office:smarttags" w:name="place"/>
  <w:shapeDefaults>
    <o:shapedefaults v:ext="edit" spidmax="2056"/>
    <o:shapelayout v:ext="edit">
      <o:idmap v:ext="edit" data="2"/>
    </o:shapelayout>
  </w:shapeDefaults>
  <w:decimalSymbol w:val=","/>
  <w:listSeparator w:val=";"/>
  <w14:docId w14:val="486F1AA7"/>
  <w15:chartTrackingRefBased/>
  <w15:docId w15:val="{C13F2592-F137-474F-9888-545434431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2">
    <w:name w:val="Body Text 2"/>
    <w:basedOn w:val="Normal"/>
    <w:pPr>
      <w:tabs>
        <w:tab w:val="left" w:pos="2127"/>
      </w:tabs>
      <w:ind w:left="709" w:hanging="709"/>
    </w:pPr>
  </w:style>
  <w:style w:type="paragraph" w:customStyle="1" w:styleId="GDMO1">
    <w:name w:val="GDMO1"/>
    <w:basedOn w:val="Normal"/>
    <w:pPr>
      <w:spacing w:before="29" w:after="0"/>
      <w:ind w:left="720" w:right="567"/>
    </w:pPr>
    <w:rPr>
      <w:rFonts w:ascii="CG Times (WN)" w:hAnsi="CG Times (WN)"/>
    </w:rPr>
  </w:style>
  <w:style w:type="paragraph" w:customStyle="1" w:styleId="GDMO2">
    <w:name w:val="GDMO2"/>
    <w:basedOn w:val="Normal"/>
    <w:pPr>
      <w:spacing w:before="29" w:after="0"/>
      <w:ind w:left="1077" w:right="567"/>
    </w:pPr>
    <w:rPr>
      <w:rFonts w:ascii="CG Times (WN)" w:hAnsi="CG Times (WN)"/>
      <w:b/>
    </w:rPr>
  </w:style>
  <w:style w:type="paragraph" w:customStyle="1" w:styleId="GDMO3">
    <w:name w:val="GDMO3"/>
    <w:basedOn w:val="GDMO2"/>
    <w:pPr>
      <w:tabs>
        <w:tab w:val="left" w:pos="2268"/>
        <w:tab w:val="left" w:pos="2835"/>
        <w:tab w:val="left" w:pos="3402"/>
        <w:tab w:val="left" w:pos="3969"/>
        <w:tab w:val="left" w:pos="4536"/>
        <w:tab w:val="left" w:pos="5103"/>
        <w:tab w:val="left" w:pos="5670"/>
        <w:tab w:val="left" w:pos="6237"/>
        <w:tab w:val="left" w:pos="6804"/>
      </w:tabs>
      <w:ind w:left="1441"/>
    </w:pPr>
    <w:rPr>
      <w:b w:val="0"/>
    </w:rPr>
  </w:style>
  <w:style w:type="paragraph" w:customStyle="1" w:styleId="Behaviour">
    <w:name w:val="Behaviour"/>
    <w:basedOn w:val="GDMO3"/>
    <w:pPr>
      <w:jc w:val="both"/>
    </w:p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after="0"/>
    </w:pPr>
    <w:rPr>
      <w:rFonts w:ascii="LinePrinter" w:hAnsi="LinePrinter"/>
    </w:rPr>
  </w:style>
  <w:style w:type="paragraph" w:customStyle="1" w:styleId="ASN11">
    <w:name w:val="ASN.1.1"/>
    <w:basedOn w:val="ASN1"/>
    <w:pPr>
      <w:ind w:left="340"/>
    </w:pPr>
  </w:style>
  <w:style w:type="character" w:styleId="Strong">
    <w:name w:val="Strong"/>
    <w:qFormat/>
    <w:rPr>
      <w:b/>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alloonText">
    <w:name w:val="Balloon Text"/>
    <w:basedOn w:val="Normal"/>
    <w:link w:val="BalloonTextChar"/>
    <w:rsid w:val="0019476F"/>
    <w:pPr>
      <w:spacing w:after="0"/>
    </w:pPr>
    <w:rPr>
      <w:rFonts w:ascii="Tahoma" w:hAnsi="Tahoma" w:cs="Tahoma"/>
      <w:sz w:val="16"/>
      <w:szCs w:val="16"/>
    </w:rPr>
  </w:style>
  <w:style w:type="character" w:customStyle="1" w:styleId="BalloonTextChar">
    <w:name w:val="Balloon Text Char"/>
    <w:link w:val="BalloonText"/>
    <w:rsid w:val="0019476F"/>
    <w:rPr>
      <w:rFonts w:ascii="Tahoma" w:hAnsi="Tahoma" w:cs="Tahoma"/>
      <w:sz w:val="16"/>
      <w:szCs w:val="16"/>
      <w:lang w:eastAsia="en-US"/>
    </w:rPr>
  </w:style>
  <w:style w:type="character" w:customStyle="1" w:styleId="TALChar1">
    <w:name w:val="TAL Char1"/>
    <w:link w:val="TAL"/>
    <w:rsid w:val="001E7810"/>
    <w:rPr>
      <w:rFonts w:ascii="Arial" w:hAnsi="Arial"/>
      <w:sz w:val="18"/>
      <w:lang w:eastAsia="en-US"/>
    </w:rPr>
  </w:style>
  <w:style w:type="paragraph" w:styleId="Bibliography">
    <w:name w:val="Bibliography"/>
    <w:basedOn w:val="Normal"/>
    <w:next w:val="Normal"/>
    <w:uiPriority w:val="37"/>
    <w:semiHidden/>
    <w:unhideWhenUsed/>
    <w:rsid w:val="002F2DAA"/>
  </w:style>
  <w:style w:type="paragraph" w:styleId="BlockText">
    <w:name w:val="Block Text"/>
    <w:basedOn w:val="Normal"/>
    <w:rsid w:val="002F2DAA"/>
    <w:pPr>
      <w:spacing w:after="120"/>
      <w:ind w:left="1440" w:right="1440"/>
    </w:pPr>
  </w:style>
  <w:style w:type="paragraph" w:styleId="BodyText3">
    <w:name w:val="Body Text 3"/>
    <w:basedOn w:val="Normal"/>
    <w:link w:val="BodyText3Char"/>
    <w:rsid w:val="002F2DAA"/>
    <w:pPr>
      <w:spacing w:after="120"/>
    </w:pPr>
    <w:rPr>
      <w:sz w:val="16"/>
      <w:szCs w:val="16"/>
    </w:rPr>
  </w:style>
  <w:style w:type="character" w:customStyle="1" w:styleId="BodyText3Char">
    <w:name w:val="Body Text 3 Char"/>
    <w:link w:val="BodyText3"/>
    <w:rsid w:val="002F2DAA"/>
    <w:rPr>
      <w:sz w:val="16"/>
      <w:szCs w:val="16"/>
      <w:lang w:eastAsia="en-US"/>
    </w:rPr>
  </w:style>
  <w:style w:type="paragraph" w:styleId="BodyTextFirstIndent">
    <w:name w:val="Body Text First Indent"/>
    <w:basedOn w:val="BodyText"/>
    <w:link w:val="BodyTextFirstIndentChar"/>
    <w:rsid w:val="002F2DAA"/>
    <w:pPr>
      <w:spacing w:after="120"/>
      <w:ind w:firstLine="210"/>
    </w:pPr>
  </w:style>
  <w:style w:type="character" w:customStyle="1" w:styleId="BodyTextChar">
    <w:name w:val="Body Text Char"/>
    <w:link w:val="BodyText"/>
    <w:rsid w:val="002F2DAA"/>
    <w:rPr>
      <w:lang w:eastAsia="en-US"/>
    </w:rPr>
  </w:style>
  <w:style w:type="character" w:customStyle="1" w:styleId="BodyTextFirstIndentChar">
    <w:name w:val="Body Text First Indent Char"/>
    <w:basedOn w:val="BodyTextChar"/>
    <w:link w:val="BodyTextFirstIndent"/>
    <w:rsid w:val="002F2DAA"/>
    <w:rPr>
      <w:lang w:eastAsia="en-US"/>
    </w:rPr>
  </w:style>
  <w:style w:type="paragraph" w:styleId="BodyTextIndent">
    <w:name w:val="Body Text Indent"/>
    <w:basedOn w:val="Normal"/>
    <w:link w:val="BodyTextIndentChar"/>
    <w:rsid w:val="002F2DAA"/>
    <w:pPr>
      <w:spacing w:after="120"/>
      <w:ind w:left="283"/>
    </w:pPr>
  </w:style>
  <w:style w:type="character" w:customStyle="1" w:styleId="BodyTextIndentChar">
    <w:name w:val="Body Text Indent Char"/>
    <w:link w:val="BodyTextIndent"/>
    <w:rsid w:val="002F2DAA"/>
    <w:rPr>
      <w:lang w:eastAsia="en-US"/>
    </w:rPr>
  </w:style>
  <w:style w:type="paragraph" w:styleId="BodyTextFirstIndent2">
    <w:name w:val="Body Text First Indent 2"/>
    <w:basedOn w:val="BodyTextIndent"/>
    <w:link w:val="BodyTextFirstIndent2Char"/>
    <w:rsid w:val="002F2DAA"/>
    <w:pPr>
      <w:ind w:firstLine="210"/>
    </w:pPr>
  </w:style>
  <w:style w:type="character" w:customStyle="1" w:styleId="BodyTextFirstIndent2Char">
    <w:name w:val="Body Text First Indent 2 Char"/>
    <w:basedOn w:val="BodyTextIndentChar"/>
    <w:link w:val="BodyTextFirstIndent2"/>
    <w:rsid w:val="002F2DAA"/>
    <w:rPr>
      <w:lang w:eastAsia="en-US"/>
    </w:rPr>
  </w:style>
  <w:style w:type="paragraph" w:styleId="BodyTextIndent2">
    <w:name w:val="Body Text Indent 2"/>
    <w:basedOn w:val="Normal"/>
    <w:link w:val="BodyTextIndent2Char"/>
    <w:rsid w:val="002F2DAA"/>
    <w:pPr>
      <w:spacing w:after="120" w:line="480" w:lineRule="auto"/>
      <w:ind w:left="283"/>
    </w:pPr>
  </w:style>
  <w:style w:type="character" w:customStyle="1" w:styleId="BodyTextIndent2Char">
    <w:name w:val="Body Text Indent 2 Char"/>
    <w:link w:val="BodyTextIndent2"/>
    <w:rsid w:val="002F2DAA"/>
    <w:rPr>
      <w:lang w:eastAsia="en-US"/>
    </w:rPr>
  </w:style>
  <w:style w:type="paragraph" w:styleId="BodyTextIndent3">
    <w:name w:val="Body Text Indent 3"/>
    <w:basedOn w:val="Normal"/>
    <w:link w:val="BodyTextIndent3Char"/>
    <w:rsid w:val="002F2DAA"/>
    <w:pPr>
      <w:spacing w:after="120"/>
      <w:ind w:left="283"/>
    </w:pPr>
    <w:rPr>
      <w:sz w:val="16"/>
      <w:szCs w:val="16"/>
    </w:rPr>
  </w:style>
  <w:style w:type="character" w:customStyle="1" w:styleId="BodyTextIndent3Char">
    <w:name w:val="Body Text Indent 3 Char"/>
    <w:link w:val="BodyTextIndent3"/>
    <w:rsid w:val="002F2DAA"/>
    <w:rPr>
      <w:sz w:val="16"/>
      <w:szCs w:val="16"/>
      <w:lang w:eastAsia="en-US"/>
    </w:rPr>
  </w:style>
  <w:style w:type="paragraph" w:styleId="Closing">
    <w:name w:val="Closing"/>
    <w:basedOn w:val="Normal"/>
    <w:link w:val="ClosingChar"/>
    <w:rsid w:val="002F2DAA"/>
    <w:pPr>
      <w:ind w:left="4252"/>
    </w:pPr>
  </w:style>
  <w:style w:type="character" w:customStyle="1" w:styleId="ClosingChar">
    <w:name w:val="Closing Char"/>
    <w:link w:val="Closing"/>
    <w:rsid w:val="002F2DAA"/>
    <w:rPr>
      <w:lang w:eastAsia="en-US"/>
    </w:rPr>
  </w:style>
  <w:style w:type="paragraph" w:styleId="CommentSubject">
    <w:name w:val="annotation subject"/>
    <w:basedOn w:val="CommentText"/>
    <w:next w:val="CommentText"/>
    <w:link w:val="CommentSubjectChar"/>
    <w:rsid w:val="002F2DAA"/>
    <w:rPr>
      <w:b/>
      <w:bCs/>
    </w:rPr>
  </w:style>
  <w:style w:type="character" w:customStyle="1" w:styleId="CommentTextChar">
    <w:name w:val="Comment Text Char"/>
    <w:link w:val="CommentText"/>
    <w:semiHidden/>
    <w:rsid w:val="002F2DAA"/>
    <w:rPr>
      <w:lang w:eastAsia="en-US"/>
    </w:rPr>
  </w:style>
  <w:style w:type="character" w:customStyle="1" w:styleId="CommentSubjectChar">
    <w:name w:val="Comment Subject Char"/>
    <w:link w:val="CommentSubject"/>
    <w:rsid w:val="002F2DAA"/>
    <w:rPr>
      <w:b/>
      <w:bCs/>
      <w:lang w:eastAsia="en-US"/>
    </w:rPr>
  </w:style>
  <w:style w:type="paragraph" w:styleId="Date">
    <w:name w:val="Date"/>
    <w:basedOn w:val="Normal"/>
    <w:next w:val="Normal"/>
    <w:link w:val="DateChar"/>
    <w:rsid w:val="002F2DAA"/>
  </w:style>
  <w:style w:type="character" w:customStyle="1" w:styleId="DateChar">
    <w:name w:val="Date Char"/>
    <w:link w:val="Date"/>
    <w:rsid w:val="002F2DAA"/>
    <w:rPr>
      <w:lang w:eastAsia="en-US"/>
    </w:rPr>
  </w:style>
  <w:style w:type="paragraph" w:styleId="E-mailSignature">
    <w:name w:val="E-mail Signature"/>
    <w:basedOn w:val="Normal"/>
    <w:link w:val="E-mailSignatureChar"/>
    <w:rsid w:val="002F2DAA"/>
  </w:style>
  <w:style w:type="character" w:customStyle="1" w:styleId="E-mailSignatureChar">
    <w:name w:val="E-mail Signature Char"/>
    <w:link w:val="E-mailSignature"/>
    <w:rsid w:val="002F2DAA"/>
    <w:rPr>
      <w:lang w:eastAsia="en-US"/>
    </w:rPr>
  </w:style>
  <w:style w:type="paragraph" w:styleId="EndnoteText">
    <w:name w:val="endnote text"/>
    <w:basedOn w:val="Normal"/>
    <w:link w:val="EndnoteTextChar"/>
    <w:rsid w:val="002F2DAA"/>
  </w:style>
  <w:style w:type="character" w:customStyle="1" w:styleId="EndnoteTextChar">
    <w:name w:val="Endnote Text Char"/>
    <w:link w:val="EndnoteText"/>
    <w:rsid w:val="002F2DAA"/>
    <w:rPr>
      <w:lang w:eastAsia="en-US"/>
    </w:rPr>
  </w:style>
  <w:style w:type="paragraph" w:styleId="EnvelopeAddress">
    <w:name w:val="envelope address"/>
    <w:basedOn w:val="Normal"/>
    <w:rsid w:val="002F2DA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F2DAA"/>
    <w:rPr>
      <w:rFonts w:ascii="Calibri Light" w:hAnsi="Calibri Light"/>
    </w:rPr>
  </w:style>
  <w:style w:type="paragraph" w:styleId="HTMLAddress">
    <w:name w:val="HTML Address"/>
    <w:basedOn w:val="Normal"/>
    <w:link w:val="HTMLAddressChar"/>
    <w:rsid w:val="002F2DAA"/>
    <w:rPr>
      <w:i/>
      <w:iCs/>
    </w:rPr>
  </w:style>
  <w:style w:type="character" w:customStyle="1" w:styleId="HTMLAddressChar">
    <w:name w:val="HTML Address Char"/>
    <w:link w:val="HTMLAddress"/>
    <w:rsid w:val="002F2DAA"/>
    <w:rPr>
      <w:i/>
      <w:iCs/>
      <w:lang w:eastAsia="en-US"/>
    </w:rPr>
  </w:style>
  <w:style w:type="paragraph" w:styleId="HTMLPreformatted">
    <w:name w:val="HTML Preformatted"/>
    <w:basedOn w:val="Normal"/>
    <w:link w:val="HTMLPreformattedChar"/>
    <w:rsid w:val="002F2DAA"/>
    <w:rPr>
      <w:rFonts w:ascii="Courier New" w:hAnsi="Courier New" w:cs="Courier New"/>
    </w:rPr>
  </w:style>
  <w:style w:type="character" w:customStyle="1" w:styleId="HTMLPreformattedChar">
    <w:name w:val="HTML Preformatted Char"/>
    <w:link w:val="HTMLPreformatted"/>
    <w:rsid w:val="002F2DAA"/>
    <w:rPr>
      <w:rFonts w:ascii="Courier New" w:hAnsi="Courier New" w:cs="Courier New"/>
      <w:lang w:eastAsia="en-US"/>
    </w:rPr>
  </w:style>
  <w:style w:type="paragraph" w:styleId="Index3">
    <w:name w:val="index 3"/>
    <w:basedOn w:val="Normal"/>
    <w:next w:val="Normal"/>
    <w:rsid w:val="002F2DAA"/>
    <w:pPr>
      <w:ind w:left="600" w:hanging="200"/>
    </w:pPr>
  </w:style>
  <w:style w:type="paragraph" w:styleId="Index4">
    <w:name w:val="index 4"/>
    <w:basedOn w:val="Normal"/>
    <w:next w:val="Normal"/>
    <w:rsid w:val="002F2DAA"/>
    <w:pPr>
      <w:ind w:left="800" w:hanging="200"/>
    </w:pPr>
  </w:style>
  <w:style w:type="paragraph" w:styleId="Index5">
    <w:name w:val="index 5"/>
    <w:basedOn w:val="Normal"/>
    <w:next w:val="Normal"/>
    <w:rsid w:val="002F2DAA"/>
    <w:pPr>
      <w:ind w:left="1000" w:hanging="200"/>
    </w:pPr>
  </w:style>
  <w:style w:type="paragraph" w:styleId="Index6">
    <w:name w:val="index 6"/>
    <w:basedOn w:val="Normal"/>
    <w:next w:val="Normal"/>
    <w:rsid w:val="002F2DAA"/>
    <w:pPr>
      <w:ind w:left="1200" w:hanging="200"/>
    </w:pPr>
  </w:style>
  <w:style w:type="paragraph" w:styleId="Index7">
    <w:name w:val="index 7"/>
    <w:basedOn w:val="Normal"/>
    <w:next w:val="Normal"/>
    <w:rsid w:val="002F2DAA"/>
    <w:pPr>
      <w:ind w:left="1400" w:hanging="200"/>
    </w:pPr>
  </w:style>
  <w:style w:type="paragraph" w:styleId="Index8">
    <w:name w:val="index 8"/>
    <w:basedOn w:val="Normal"/>
    <w:next w:val="Normal"/>
    <w:rsid w:val="002F2DAA"/>
    <w:pPr>
      <w:ind w:left="1600" w:hanging="200"/>
    </w:pPr>
  </w:style>
  <w:style w:type="paragraph" w:styleId="Index9">
    <w:name w:val="index 9"/>
    <w:basedOn w:val="Normal"/>
    <w:next w:val="Normal"/>
    <w:rsid w:val="002F2DAA"/>
    <w:pPr>
      <w:ind w:left="1800" w:hanging="200"/>
    </w:pPr>
  </w:style>
  <w:style w:type="paragraph" w:styleId="IntenseQuote">
    <w:name w:val="Intense Quote"/>
    <w:basedOn w:val="Normal"/>
    <w:next w:val="Normal"/>
    <w:link w:val="IntenseQuoteChar"/>
    <w:uiPriority w:val="30"/>
    <w:qFormat/>
    <w:rsid w:val="002F2DA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2DAA"/>
    <w:rPr>
      <w:i/>
      <w:iCs/>
      <w:color w:val="4472C4"/>
      <w:lang w:eastAsia="en-US"/>
    </w:rPr>
  </w:style>
  <w:style w:type="paragraph" w:styleId="ListContinue">
    <w:name w:val="List Continue"/>
    <w:basedOn w:val="Normal"/>
    <w:rsid w:val="002F2DAA"/>
    <w:pPr>
      <w:spacing w:after="120"/>
      <w:ind w:left="283"/>
      <w:contextualSpacing/>
    </w:pPr>
  </w:style>
  <w:style w:type="paragraph" w:styleId="ListContinue2">
    <w:name w:val="List Continue 2"/>
    <w:basedOn w:val="Normal"/>
    <w:rsid w:val="002F2DAA"/>
    <w:pPr>
      <w:spacing w:after="120"/>
      <w:ind w:left="566"/>
      <w:contextualSpacing/>
    </w:pPr>
  </w:style>
  <w:style w:type="paragraph" w:styleId="ListContinue3">
    <w:name w:val="List Continue 3"/>
    <w:basedOn w:val="Normal"/>
    <w:rsid w:val="002F2DAA"/>
    <w:pPr>
      <w:spacing w:after="120"/>
      <w:ind w:left="849"/>
      <w:contextualSpacing/>
    </w:pPr>
  </w:style>
  <w:style w:type="paragraph" w:styleId="ListContinue4">
    <w:name w:val="List Continue 4"/>
    <w:basedOn w:val="Normal"/>
    <w:rsid w:val="002F2DAA"/>
    <w:pPr>
      <w:spacing w:after="120"/>
      <w:ind w:left="1132"/>
      <w:contextualSpacing/>
    </w:pPr>
  </w:style>
  <w:style w:type="paragraph" w:styleId="ListContinue5">
    <w:name w:val="List Continue 5"/>
    <w:basedOn w:val="Normal"/>
    <w:rsid w:val="002F2DAA"/>
    <w:pPr>
      <w:spacing w:after="120"/>
      <w:ind w:left="1415"/>
      <w:contextualSpacing/>
    </w:pPr>
  </w:style>
  <w:style w:type="paragraph" w:styleId="ListNumber3">
    <w:name w:val="List Number 3"/>
    <w:basedOn w:val="Normal"/>
    <w:rsid w:val="002F2DAA"/>
    <w:pPr>
      <w:numPr>
        <w:numId w:val="15"/>
      </w:numPr>
      <w:contextualSpacing/>
    </w:pPr>
  </w:style>
  <w:style w:type="paragraph" w:styleId="ListNumber4">
    <w:name w:val="List Number 4"/>
    <w:basedOn w:val="Normal"/>
    <w:rsid w:val="002F2DAA"/>
    <w:pPr>
      <w:numPr>
        <w:numId w:val="16"/>
      </w:numPr>
      <w:contextualSpacing/>
    </w:pPr>
  </w:style>
  <w:style w:type="paragraph" w:styleId="ListNumber5">
    <w:name w:val="List Number 5"/>
    <w:basedOn w:val="Normal"/>
    <w:rsid w:val="002F2DAA"/>
    <w:pPr>
      <w:numPr>
        <w:numId w:val="17"/>
      </w:numPr>
      <w:contextualSpacing/>
    </w:pPr>
  </w:style>
  <w:style w:type="paragraph" w:styleId="ListParagraph">
    <w:name w:val="List Paragraph"/>
    <w:basedOn w:val="Normal"/>
    <w:uiPriority w:val="34"/>
    <w:qFormat/>
    <w:rsid w:val="002F2DAA"/>
    <w:pPr>
      <w:ind w:left="720"/>
    </w:pPr>
  </w:style>
  <w:style w:type="paragraph" w:styleId="MacroText">
    <w:name w:val="macro"/>
    <w:link w:val="MacroTextChar"/>
    <w:rsid w:val="002F2D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F2DAA"/>
    <w:rPr>
      <w:rFonts w:ascii="Courier New" w:hAnsi="Courier New" w:cs="Courier New"/>
      <w:lang w:eastAsia="en-US"/>
    </w:rPr>
  </w:style>
  <w:style w:type="paragraph" w:styleId="MessageHeader">
    <w:name w:val="Message Header"/>
    <w:basedOn w:val="Normal"/>
    <w:link w:val="MessageHeaderChar"/>
    <w:rsid w:val="002F2D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F2DAA"/>
    <w:rPr>
      <w:rFonts w:ascii="Calibri Light" w:hAnsi="Calibri Light"/>
      <w:sz w:val="24"/>
      <w:szCs w:val="24"/>
      <w:shd w:val="pct20" w:color="auto" w:fill="auto"/>
      <w:lang w:eastAsia="en-US"/>
    </w:rPr>
  </w:style>
  <w:style w:type="paragraph" w:styleId="NoSpacing">
    <w:name w:val="No Spacing"/>
    <w:uiPriority w:val="1"/>
    <w:qFormat/>
    <w:rsid w:val="002F2DAA"/>
    <w:pPr>
      <w:overflowPunct w:val="0"/>
      <w:autoSpaceDE w:val="0"/>
      <w:autoSpaceDN w:val="0"/>
      <w:adjustRightInd w:val="0"/>
      <w:textAlignment w:val="baseline"/>
    </w:pPr>
    <w:rPr>
      <w:lang w:eastAsia="en-US"/>
    </w:rPr>
  </w:style>
  <w:style w:type="paragraph" w:styleId="NormalIndent">
    <w:name w:val="Normal Indent"/>
    <w:basedOn w:val="Normal"/>
    <w:rsid w:val="002F2DAA"/>
    <w:pPr>
      <w:ind w:left="720"/>
    </w:pPr>
  </w:style>
  <w:style w:type="paragraph" w:styleId="NoteHeading">
    <w:name w:val="Note Heading"/>
    <w:basedOn w:val="Normal"/>
    <w:next w:val="Normal"/>
    <w:link w:val="NoteHeadingChar"/>
    <w:rsid w:val="002F2DAA"/>
  </w:style>
  <w:style w:type="character" w:customStyle="1" w:styleId="NoteHeadingChar">
    <w:name w:val="Note Heading Char"/>
    <w:link w:val="NoteHeading"/>
    <w:rsid w:val="002F2DAA"/>
    <w:rPr>
      <w:lang w:eastAsia="en-US"/>
    </w:rPr>
  </w:style>
  <w:style w:type="paragraph" w:styleId="Quote">
    <w:name w:val="Quote"/>
    <w:basedOn w:val="Normal"/>
    <w:next w:val="Normal"/>
    <w:link w:val="QuoteChar"/>
    <w:uiPriority w:val="29"/>
    <w:qFormat/>
    <w:rsid w:val="002F2DAA"/>
    <w:pPr>
      <w:spacing w:before="200" w:after="160"/>
      <w:ind w:left="864" w:right="864"/>
      <w:jc w:val="center"/>
    </w:pPr>
    <w:rPr>
      <w:i/>
      <w:iCs/>
      <w:color w:val="404040"/>
    </w:rPr>
  </w:style>
  <w:style w:type="character" w:customStyle="1" w:styleId="QuoteChar">
    <w:name w:val="Quote Char"/>
    <w:link w:val="Quote"/>
    <w:uiPriority w:val="29"/>
    <w:rsid w:val="002F2DAA"/>
    <w:rPr>
      <w:i/>
      <w:iCs/>
      <w:color w:val="404040"/>
      <w:lang w:eastAsia="en-US"/>
    </w:rPr>
  </w:style>
  <w:style w:type="paragraph" w:styleId="Salutation">
    <w:name w:val="Salutation"/>
    <w:basedOn w:val="Normal"/>
    <w:next w:val="Normal"/>
    <w:link w:val="SalutationChar"/>
    <w:rsid w:val="002F2DAA"/>
  </w:style>
  <w:style w:type="character" w:customStyle="1" w:styleId="SalutationChar">
    <w:name w:val="Salutation Char"/>
    <w:link w:val="Salutation"/>
    <w:rsid w:val="002F2DAA"/>
    <w:rPr>
      <w:lang w:eastAsia="en-US"/>
    </w:rPr>
  </w:style>
  <w:style w:type="paragraph" w:styleId="Signature">
    <w:name w:val="Signature"/>
    <w:basedOn w:val="Normal"/>
    <w:link w:val="SignatureChar"/>
    <w:rsid w:val="002F2DAA"/>
    <w:pPr>
      <w:ind w:left="4252"/>
    </w:pPr>
  </w:style>
  <w:style w:type="character" w:customStyle="1" w:styleId="SignatureChar">
    <w:name w:val="Signature Char"/>
    <w:link w:val="Signature"/>
    <w:rsid w:val="002F2DAA"/>
    <w:rPr>
      <w:lang w:eastAsia="en-US"/>
    </w:rPr>
  </w:style>
  <w:style w:type="paragraph" w:styleId="Subtitle">
    <w:name w:val="Subtitle"/>
    <w:basedOn w:val="Normal"/>
    <w:next w:val="Normal"/>
    <w:link w:val="SubtitleChar"/>
    <w:qFormat/>
    <w:rsid w:val="002F2DAA"/>
    <w:pPr>
      <w:spacing w:after="60"/>
      <w:jc w:val="center"/>
      <w:outlineLvl w:val="1"/>
    </w:pPr>
    <w:rPr>
      <w:rFonts w:ascii="Calibri Light" w:hAnsi="Calibri Light"/>
      <w:sz w:val="24"/>
      <w:szCs w:val="24"/>
    </w:rPr>
  </w:style>
  <w:style w:type="character" w:customStyle="1" w:styleId="SubtitleChar">
    <w:name w:val="Subtitle Char"/>
    <w:link w:val="Subtitle"/>
    <w:rsid w:val="002F2DAA"/>
    <w:rPr>
      <w:rFonts w:ascii="Calibri Light" w:hAnsi="Calibri Light"/>
      <w:sz w:val="24"/>
      <w:szCs w:val="24"/>
      <w:lang w:eastAsia="en-US"/>
    </w:rPr>
  </w:style>
  <w:style w:type="paragraph" w:styleId="TableofAuthorities">
    <w:name w:val="table of authorities"/>
    <w:basedOn w:val="Normal"/>
    <w:next w:val="Normal"/>
    <w:rsid w:val="002F2DAA"/>
    <w:pPr>
      <w:ind w:left="200" w:hanging="200"/>
    </w:pPr>
  </w:style>
  <w:style w:type="paragraph" w:styleId="TableofFigures">
    <w:name w:val="table of figures"/>
    <w:basedOn w:val="Normal"/>
    <w:next w:val="Normal"/>
    <w:rsid w:val="002F2DAA"/>
  </w:style>
  <w:style w:type="paragraph" w:styleId="Title">
    <w:name w:val="Title"/>
    <w:basedOn w:val="Normal"/>
    <w:next w:val="Normal"/>
    <w:link w:val="TitleChar"/>
    <w:qFormat/>
    <w:rsid w:val="002F2DA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F2DAA"/>
    <w:rPr>
      <w:rFonts w:ascii="Calibri Light" w:hAnsi="Calibri Light"/>
      <w:b/>
      <w:bCs/>
      <w:kern w:val="28"/>
      <w:sz w:val="32"/>
      <w:szCs w:val="32"/>
      <w:lang w:eastAsia="en-US"/>
    </w:rPr>
  </w:style>
  <w:style w:type="paragraph" w:styleId="TOAHeading">
    <w:name w:val="toa heading"/>
    <w:basedOn w:val="Normal"/>
    <w:next w:val="Normal"/>
    <w:rsid w:val="002F2DA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F2DA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196</Pages>
  <Words>57614</Words>
  <Characters>328402</Characters>
  <Application>Microsoft Office Word</Application>
  <DocSecurity>0</DocSecurity>
  <Lines>2736</Lines>
  <Paragraphs>770</Paragraphs>
  <ScaleCrop>false</ScaleCrop>
  <HeadingPairs>
    <vt:vector size="2" baseType="variant">
      <vt:variant>
        <vt:lpstr>Title</vt:lpstr>
      </vt:variant>
      <vt:variant>
        <vt:i4>1</vt:i4>
      </vt:variant>
    </vt:vector>
  </HeadingPairs>
  <TitlesOfParts>
    <vt:vector size="1" baseType="lpstr">
      <vt:lpstr>3GPP TS 52.402</vt:lpstr>
    </vt:vector>
  </TitlesOfParts>
  <Manager/>
  <Company/>
  <LinksUpToDate>false</LinksUpToDate>
  <CharactersWithSpaces>385246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52.402</dc:title>
  <dc:subject>Telecommunication management; Performance Management (PM); Performance measurements - GSM (Release 19)</dc:subject>
  <dc:creator>MCC Support</dc:creator>
  <cp:keywords>GSM, performance, GPRS</cp:keywords>
  <dc:description/>
  <cp:lastModifiedBy>CR0054</cp:lastModifiedBy>
  <cp:revision>7</cp:revision>
  <cp:lastPrinted>2001-10-04T06:55:00Z</cp:lastPrinted>
  <dcterms:created xsi:type="dcterms:W3CDTF">2025-10-13T19:05:00Z</dcterms:created>
  <dcterms:modified xsi:type="dcterms:W3CDTF">2025-10-20T07:27:00Z</dcterms:modified>
</cp:coreProperties>
</file>