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1CB0E136" w:rsidR="004F0988" w:rsidRPr="00600416" w:rsidRDefault="004F0988" w:rsidP="00133525">
            <w:pPr>
              <w:pStyle w:val="ZA"/>
              <w:framePr w:w="0" w:hRule="auto" w:wrap="auto" w:vAnchor="margin" w:hAnchor="text" w:yAlign="inline"/>
            </w:pPr>
            <w:bookmarkStart w:id="0" w:name="page1"/>
            <w:bookmarkStart w:id="1" w:name="_GoBack"/>
            <w:bookmarkEnd w:id="1"/>
            <w:r w:rsidRPr="00600416">
              <w:rPr>
                <w:sz w:val="64"/>
              </w:rPr>
              <w:t xml:space="preserve">3GPP </w:t>
            </w:r>
            <w:bookmarkStart w:id="2" w:name="specType1"/>
            <w:r w:rsidR="0063543D" w:rsidRPr="00600416">
              <w:rPr>
                <w:sz w:val="64"/>
              </w:rPr>
              <w:t>TR</w:t>
            </w:r>
            <w:bookmarkEnd w:id="2"/>
            <w:r w:rsidRPr="00600416">
              <w:rPr>
                <w:sz w:val="64"/>
              </w:rPr>
              <w:t xml:space="preserve"> </w:t>
            </w:r>
            <w:bookmarkStart w:id="3" w:name="specNumber"/>
            <w:r w:rsidR="00F64663" w:rsidRPr="00600416">
              <w:rPr>
                <w:sz w:val="64"/>
              </w:rPr>
              <w:t>38</w:t>
            </w:r>
            <w:r w:rsidRPr="00600416">
              <w:rPr>
                <w:sz w:val="64"/>
              </w:rPr>
              <w:t>.</w:t>
            </w:r>
            <w:r w:rsidR="00F64663" w:rsidRPr="00600416">
              <w:rPr>
                <w:sz w:val="64"/>
              </w:rPr>
              <w:t>832</w:t>
            </w:r>
            <w:bookmarkEnd w:id="3"/>
            <w:r w:rsidRPr="00600416">
              <w:rPr>
                <w:sz w:val="64"/>
              </w:rPr>
              <w:t xml:space="preserve"> </w:t>
            </w:r>
            <w:r w:rsidRPr="00600416">
              <w:t>V</w:t>
            </w:r>
            <w:bookmarkStart w:id="4" w:name="specVersion"/>
            <w:r w:rsidR="00F64663" w:rsidRPr="00600416">
              <w:t>0</w:t>
            </w:r>
            <w:r w:rsidRPr="00600416">
              <w:t>.</w:t>
            </w:r>
            <w:r w:rsidR="00021F99">
              <w:t>1</w:t>
            </w:r>
            <w:r w:rsidRPr="00600416">
              <w:t>.</w:t>
            </w:r>
            <w:bookmarkEnd w:id="4"/>
            <w:r w:rsidR="00C03B91">
              <w:t>0</w:t>
            </w:r>
            <w:r w:rsidRPr="00600416">
              <w:t xml:space="preserve"> </w:t>
            </w:r>
            <w:r w:rsidRPr="00600416">
              <w:rPr>
                <w:sz w:val="32"/>
              </w:rPr>
              <w:t>(</w:t>
            </w:r>
            <w:bookmarkStart w:id="5" w:name="issueDate"/>
            <w:r w:rsidR="00F64663" w:rsidRPr="00600416">
              <w:rPr>
                <w:sz w:val="32"/>
              </w:rPr>
              <w:t>2020</w:t>
            </w:r>
            <w:r w:rsidRPr="00600416">
              <w:rPr>
                <w:sz w:val="32"/>
              </w:rPr>
              <w:t>-</w:t>
            </w:r>
            <w:r w:rsidR="00F64663" w:rsidRPr="00600416">
              <w:rPr>
                <w:sz w:val="32"/>
              </w:rPr>
              <w:t>08</w:t>
            </w:r>
            <w:bookmarkEnd w:id="5"/>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6" w:name="spectype2"/>
            <w:r w:rsidR="00D57972" w:rsidRPr="00600416">
              <w:t>Report</w:t>
            </w:r>
            <w:bookmarkEnd w:id="6"/>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7" w:name="specTitle"/>
            <w:r w:rsidR="00FB301D" w:rsidRPr="00600416">
              <w:t>RAN</w:t>
            </w:r>
            <w:r w:rsidRPr="00600416">
              <w:t>;</w:t>
            </w:r>
          </w:p>
          <w:p w14:paraId="1D333F00" w14:textId="1270BB29" w:rsidR="004F0988" w:rsidRPr="00600416" w:rsidRDefault="00FB301D" w:rsidP="00133525">
            <w:pPr>
              <w:pStyle w:val="ZT"/>
              <w:framePr w:wrap="auto" w:hAnchor="text" w:yAlign="inline"/>
            </w:pPr>
            <w:r w:rsidRPr="00600416">
              <w:t>NR</w:t>
            </w:r>
            <w:r w:rsidR="004F0988" w:rsidRPr="00600416">
              <w:t>;</w:t>
            </w:r>
          </w:p>
          <w:p w14:paraId="52049F9E" w14:textId="0BA934C7" w:rsidR="00062023" w:rsidRPr="00600416" w:rsidRDefault="00FB301D" w:rsidP="00133525">
            <w:pPr>
              <w:pStyle w:val="ZT"/>
              <w:framePr w:wrap="auto" w:hAnchor="text" w:yAlign="inline"/>
            </w:pPr>
            <w:r w:rsidRPr="00600416">
              <w:t>Study on enhancement of Radio Access Network (RAN) slicin</w:t>
            </w:r>
            <w:r w:rsidRPr="00600416">
              <w:rPr>
                <w:rFonts w:hint="eastAsia"/>
                <w:lang w:eastAsia="zh-CN"/>
              </w:rPr>
              <w:t>g</w:t>
            </w:r>
          </w:p>
          <w:bookmarkEnd w:id="7"/>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8" w:name="specRelease"/>
            <w:r w:rsidRPr="00600416">
              <w:rPr>
                <w:rStyle w:val="ZGSM"/>
              </w:rPr>
              <w:t>17</w:t>
            </w:r>
            <w:bookmarkEnd w:id="8"/>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0D0D89F2" w:rsidR="00D57972" w:rsidRPr="00600416" w:rsidRDefault="008F6597">
            <w:r>
              <w:rPr>
                <w:i/>
                <w:noProof/>
              </w:rPr>
              <w:drawing>
                <wp:inline distT="0" distB="0" distL="0" distR="0" wp14:anchorId="13D64F68" wp14:editId="1CDE090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9D5F5B9" w14:textId="0A6BC6F1" w:rsidR="00D57972" w:rsidRPr="00600416" w:rsidRDefault="008F6597" w:rsidP="00133525">
            <w:pPr>
              <w:jc w:val="right"/>
            </w:pPr>
            <w:bookmarkStart w:id="9" w:name="logos"/>
            <w:r>
              <w:rPr>
                <w:noProof/>
              </w:rPr>
              <w:drawing>
                <wp:inline distT="0" distB="0" distL="0" distR="0" wp14:anchorId="1FB10FF7" wp14:editId="5BEC119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10"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10"/>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1"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2"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650 Route des Lucioles - Sophia Antipolis</w:t>
            </w:r>
          </w:p>
          <w:p w14:paraId="02B8D957"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Valbonne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2"/>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3"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4" w:name="copyrightDate"/>
            <w:r w:rsidRPr="00600416">
              <w:rPr>
                <w:noProof/>
                <w:sz w:val="18"/>
              </w:rPr>
              <w:t>20</w:t>
            </w:r>
            <w:bookmarkEnd w:id="14"/>
            <w:r w:rsidR="00CC0E30" w:rsidRPr="00600416">
              <w:rPr>
                <w:noProof/>
                <w:sz w:val="18"/>
              </w:rPr>
              <w:t>20</w:t>
            </w:r>
            <w:r w:rsidRPr="00600416">
              <w:rPr>
                <w:noProof/>
                <w:sz w:val="18"/>
              </w:rPr>
              <w:t>, 3GPP Organizational Partners (ARIB, ATIS, CCSA, ETSI, TSDSI, TTA, TTC).</w:t>
            </w:r>
            <w:bookmarkStart w:id="15" w:name="copyrightaddon"/>
            <w:bookmarkEnd w:id="15"/>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3"/>
          </w:p>
          <w:p w14:paraId="75ABB833" w14:textId="77777777" w:rsidR="00E16509" w:rsidRPr="00600416" w:rsidRDefault="00E16509" w:rsidP="00133525"/>
        </w:tc>
      </w:tr>
      <w:bookmarkEnd w:id="11"/>
    </w:tbl>
    <w:p w14:paraId="70EBCEDF" w14:textId="77777777" w:rsidR="00080512" w:rsidRPr="004D3578" w:rsidRDefault="00080512">
      <w:pPr>
        <w:pStyle w:val="TT"/>
      </w:pPr>
      <w:r w:rsidRPr="004D3578">
        <w:br w:type="page"/>
      </w:r>
      <w:bookmarkStart w:id="16" w:name="tableOfContents"/>
      <w:bookmarkEnd w:id="16"/>
      <w:r w:rsidRPr="004D3578">
        <w:lastRenderedPageBreak/>
        <w:t>Contents</w:t>
      </w:r>
    </w:p>
    <w:p w14:paraId="6C741B2F" w14:textId="0689524E" w:rsidR="00516F58" w:rsidRPr="00600416"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516F58">
        <w:t>Foreword</w:t>
      </w:r>
      <w:r w:rsidR="00516F58">
        <w:tab/>
      </w:r>
      <w:r w:rsidR="00516F58">
        <w:fldChar w:fldCharType="begin"/>
      </w:r>
      <w:r w:rsidR="00516F58">
        <w:instrText xml:space="preserve"> PAGEREF _Toc46765273 \h </w:instrText>
      </w:r>
      <w:r w:rsidR="00516F58">
        <w:fldChar w:fldCharType="separate"/>
      </w:r>
      <w:r w:rsidR="00516F58">
        <w:t>4</w:t>
      </w:r>
      <w:r w:rsidR="00516F58">
        <w:fldChar w:fldCharType="end"/>
      </w:r>
    </w:p>
    <w:p w14:paraId="3D43BBEE" w14:textId="22B33120" w:rsidR="00516F58" w:rsidRPr="00600416" w:rsidRDefault="00516F58">
      <w:pPr>
        <w:pStyle w:val="TOC1"/>
        <w:rPr>
          <w:rFonts w:ascii="Calibri" w:hAnsi="Calibri"/>
          <w:kern w:val="2"/>
          <w:sz w:val="21"/>
          <w:szCs w:val="22"/>
          <w:lang w:val="en-US" w:eastAsia="zh-CN"/>
        </w:rPr>
      </w:pPr>
      <w:r>
        <w:t>1</w:t>
      </w:r>
      <w:r w:rsidRPr="00600416">
        <w:rPr>
          <w:rFonts w:ascii="Calibri" w:hAnsi="Calibri"/>
          <w:kern w:val="2"/>
          <w:sz w:val="21"/>
          <w:szCs w:val="22"/>
          <w:lang w:val="en-US" w:eastAsia="zh-CN"/>
        </w:rPr>
        <w:tab/>
      </w:r>
      <w:r>
        <w:t>Scope</w:t>
      </w:r>
      <w:r>
        <w:tab/>
      </w:r>
      <w:r>
        <w:fldChar w:fldCharType="begin"/>
      </w:r>
      <w:r>
        <w:instrText xml:space="preserve"> PAGEREF _Toc46765274 \h </w:instrText>
      </w:r>
      <w:r>
        <w:fldChar w:fldCharType="separate"/>
      </w:r>
      <w:r>
        <w:t>5</w:t>
      </w:r>
      <w:r>
        <w:fldChar w:fldCharType="end"/>
      </w:r>
    </w:p>
    <w:p w14:paraId="6A8D7BFD" w14:textId="2544B5F0" w:rsidR="00516F58" w:rsidRPr="00600416" w:rsidRDefault="00516F58">
      <w:pPr>
        <w:pStyle w:val="TOC1"/>
        <w:rPr>
          <w:rFonts w:ascii="Calibri" w:hAnsi="Calibri"/>
          <w:kern w:val="2"/>
          <w:sz w:val="21"/>
          <w:szCs w:val="22"/>
          <w:lang w:val="en-US" w:eastAsia="zh-CN"/>
        </w:rPr>
      </w:pPr>
      <w:r>
        <w:t>2</w:t>
      </w:r>
      <w:r w:rsidRPr="00600416">
        <w:rPr>
          <w:rFonts w:ascii="Calibri" w:hAnsi="Calibri"/>
          <w:kern w:val="2"/>
          <w:sz w:val="21"/>
          <w:szCs w:val="22"/>
          <w:lang w:val="en-US" w:eastAsia="zh-CN"/>
        </w:rPr>
        <w:tab/>
      </w:r>
      <w:r>
        <w:t>References</w:t>
      </w:r>
      <w:r>
        <w:tab/>
      </w:r>
      <w:r>
        <w:fldChar w:fldCharType="begin"/>
      </w:r>
      <w:r>
        <w:instrText xml:space="preserve"> PAGEREF _Toc46765275 \h </w:instrText>
      </w:r>
      <w:r>
        <w:fldChar w:fldCharType="separate"/>
      </w:r>
      <w:r>
        <w:t>5</w:t>
      </w:r>
      <w:r>
        <w:fldChar w:fldCharType="end"/>
      </w:r>
    </w:p>
    <w:p w14:paraId="50DA93A4" w14:textId="4295C384" w:rsidR="00516F58" w:rsidRPr="00600416" w:rsidRDefault="00516F58">
      <w:pPr>
        <w:pStyle w:val="TOC1"/>
        <w:rPr>
          <w:rFonts w:ascii="Calibri" w:hAnsi="Calibri"/>
          <w:kern w:val="2"/>
          <w:sz w:val="21"/>
          <w:szCs w:val="22"/>
          <w:lang w:val="en-US" w:eastAsia="zh-CN"/>
        </w:rPr>
      </w:pPr>
      <w:r>
        <w:t>3</w:t>
      </w:r>
      <w:r w:rsidRPr="00600416">
        <w:rPr>
          <w:rFonts w:ascii="Calibri" w:hAnsi="Calibri"/>
          <w:kern w:val="2"/>
          <w:sz w:val="21"/>
          <w:szCs w:val="22"/>
          <w:lang w:val="en-US" w:eastAsia="zh-CN"/>
        </w:rPr>
        <w:tab/>
      </w:r>
      <w:r>
        <w:t>Definitions of terms, symbols and abbreviations</w:t>
      </w:r>
      <w:r>
        <w:tab/>
      </w:r>
      <w:r>
        <w:fldChar w:fldCharType="begin"/>
      </w:r>
      <w:r>
        <w:instrText xml:space="preserve"> PAGEREF _Toc46765276 \h </w:instrText>
      </w:r>
      <w:r>
        <w:fldChar w:fldCharType="separate"/>
      </w:r>
      <w:r>
        <w:t>5</w:t>
      </w:r>
      <w:r>
        <w:fldChar w:fldCharType="end"/>
      </w:r>
    </w:p>
    <w:p w14:paraId="6C5EE8A5" w14:textId="172572FF" w:rsidR="00516F58" w:rsidRPr="00600416" w:rsidRDefault="00516F58">
      <w:pPr>
        <w:pStyle w:val="TOC2"/>
        <w:rPr>
          <w:rFonts w:ascii="Calibri" w:hAnsi="Calibri"/>
          <w:kern w:val="2"/>
          <w:sz w:val="21"/>
          <w:szCs w:val="22"/>
          <w:lang w:val="en-US" w:eastAsia="zh-CN"/>
        </w:rPr>
      </w:pPr>
      <w:r>
        <w:t>3.1</w:t>
      </w:r>
      <w:r w:rsidRPr="00600416">
        <w:rPr>
          <w:rFonts w:ascii="Calibri" w:hAnsi="Calibri"/>
          <w:kern w:val="2"/>
          <w:sz w:val="21"/>
          <w:szCs w:val="22"/>
          <w:lang w:val="en-US" w:eastAsia="zh-CN"/>
        </w:rPr>
        <w:tab/>
      </w:r>
      <w:r>
        <w:t>Terms</w:t>
      </w:r>
      <w:r>
        <w:tab/>
      </w:r>
      <w:r>
        <w:fldChar w:fldCharType="begin"/>
      </w:r>
      <w:r>
        <w:instrText xml:space="preserve"> PAGEREF _Toc46765277 \h </w:instrText>
      </w:r>
      <w:r>
        <w:fldChar w:fldCharType="separate"/>
      </w:r>
      <w:r>
        <w:t>5</w:t>
      </w:r>
      <w:r>
        <w:fldChar w:fldCharType="end"/>
      </w:r>
    </w:p>
    <w:p w14:paraId="100FFBA1" w14:textId="46DF9A44" w:rsidR="00516F58" w:rsidRPr="00600416" w:rsidRDefault="00516F58">
      <w:pPr>
        <w:pStyle w:val="TOC2"/>
        <w:rPr>
          <w:rFonts w:ascii="Calibri" w:hAnsi="Calibri"/>
          <w:kern w:val="2"/>
          <w:sz w:val="21"/>
          <w:szCs w:val="22"/>
          <w:lang w:val="en-US" w:eastAsia="zh-CN"/>
        </w:rPr>
      </w:pPr>
      <w:r>
        <w:t>3.2</w:t>
      </w:r>
      <w:r w:rsidRPr="00600416">
        <w:rPr>
          <w:rFonts w:ascii="Calibri" w:hAnsi="Calibri"/>
          <w:kern w:val="2"/>
          <w:sz w:val="21"/>
          <w:szCs w:val="22"/>
          <w:lang w:val="en-US" w:eastAsia="zh-CN"/>
        </w:rPr>
        <w:tab/>
      </w:r>
      <w:r>
        <w:t>Symbols</w:t>
      </w:r>
      <w:r>
        <w:tab/>
      </w:r>
      <w:r>
        <w:fldChar w:fldCharType="begin"/>
      </w:r>
      <w:r>
        <w:instrText xml:space="preserve"> PAGEREF _Toc46765278 \h </w:instrText>
      </w:r>
      <w:r>
        <w:fldChar w:fldCharType="separate"/>
      </w:r>
      <w:r>
        <w:t>5</w:t>
      </w:r>
      <w:r>
        <w:fldChar w:fldCharType="end"/>
      </w:r>
    </w:p>
    <w:p w14:paraId="5035025D" w14:textId="72432015" w:rsidR="00516F58" w:rsidRPr="00600416" w:rsidRDefault="00516F58">
      <w:pPr>
        <w:pStyle w:val="TOC2"/>
        <w:rPr>
          <w:rFonts w:ascii="Calibri" w:hAnsi="Calibri"/>
          <w:kern w:val="2"/>
          <w:sz w:val="21"/>
          <w:szCs w:val="22"/>
          <w:lang w:val="en-US" w:eastAsia="zh-CN"/>
        </w:rPr>
      </w:pPr>
      <w:r>
        <w:t>3.3</w:t>
      </w:r>
      <w:r w:rsidRPr="00600416">
        <w:rPr>
          <w:rFonts w:ascii="Calibri" w:hAnsi="Calibri"/>
          <w:kern w:val="2"/>
          <w:sz w:val="21"/>
          <w:szCs w:val="22"/>
          <w:lang w:val="en-US" w:eastAsia="zh-CN"/>
        </w:rPr>
        <w:tab/>
      </w:r>
      <w:r>
        <w:t>Abbreviations</w:t>
      </w:r>
      <w:r>
        <w:tab/>
      </w:r>
      <w:r>
        <w:fldChar w:fldCharType="begin"/>
      </w:r>
      <w:r>
        <w:instrText xml:space="preserve"> PAGEREF _Toc46765279 \h </w:instrText>
      </w:r>
      <w:r>
        <w:fldChar w:fldCharType="separate"/>
      </w:r>
      <w:r>
        <w:t>5</w:t>
      </w:r>
      <w:r>
        <w:fldChar w:fldCharType="end"/>
      </w:r>
    </w:p>
    <w:p w14:paraId="1CA89070" w14:textId="5146D81B" w:rsidR="00516F58" w:rsidRPr="00600416" w:rsidRDefault="00516F58">
      <w:pPr>
        <w:pStyle w:val="TOC1"/>
        <w:rPr>
          <w:rFonts w:ascii="Calibri" w:hAnsi="Calibri"/>
          <w:kern w:val="2"/>
          <w:sz w:val="21"/>
          <w:szCs w:val="22"/>
          <w:lang w:val="en-US" w:eastAsia="zh-CN"/>
        </w:rPr>
      </w:pPr>
      <w:r w:rsidRPr="00BA31F1">
        <w:rPr>
          <w:rFonts w:eastAsia="SimSun"/>
          <w:lang w:eastAsia="zh-CN"/>
        </w:rPr>
        <w:t>4</w:t>
      </w:r>
      <w:r w:rsidRPr="00600416">
        <w:rPr>
          <w:rFonts w:ascii="Calibri" w:hAnsi="Calibri"/>
          <w:kern w:val="2"/>
          <w:sz w:val="21"/>
          <w:szCs w:val="22"/>
          <w:lang w:val="en-US" w:eastAsia="zh-CN"/>
        </w:rPr>
        <w:tab/>
      </w:r>
      <w:r w:rsidRPr="00BA31F1">
        <w:rPr>
          <w:rFonts w:eastAsia="SimSun"/>
          <w:lang w:eastAsia="zh-CN"/>
        </w:rPr>
        <w:t>General</w:t>
      </w:r>
      <w:r>
        <w:tab/>
      </w:r>
      <w:r>
        <w:fldChar w:fldCharType="begin"/>
      </w:r>
      <w:r>
        <w:instrText xml:space="preserve"> PAGEREF _Toc46765280 \h </w:instrText>
      </w:r>
      <w:r>
        <w:fldChar w:fldCharType="separate"/>
      </w:r>
      <w:r>
        <w:t>5</w:t>
      </w:r>
      <w:r>
        <w:fldChar w:fldCharType="end"/>
      </w:r>
    </w:p>
    <w:p w14:paraId="09B9ECB0" w14:textId="723A8F95" w:rsidR="00516F58" w:rsidRPr="00600416" w:rsidRDefault="00516F58">
      <w:pPr>
        <w:pStyle w:val="TOC1"/>
        <w:rPr>
          <w:rFonts w:ascii="Calibri" w:hAnsi="Calibri"/>
          <w:kern w:val="2"/>
          <w:sz w:val="21"/>
          <w:szCs w:val="22"/>
          <w:lang w:val="en-US" w:eastAsia="zh-CN"/>
        </w:rPr>
      </w:pPr>
      <w:r>
        <w:t>5</w:t>
      </w:r>
      <w:r w:rsidRPr="00600416">
        <w:rPr>
          <w:rFonts w:ascii="Calibri" w:hAnsi="Calibri"/>
          <w:kern w:val="2"/>
          <w:sz w:val="21"/>
          <w:szCs w:val="22"/>
          <w:lang w:val="en-US" w:eastAsia="zh-CN"/>
        </w:rPr>
        <w:tab/>
      </w:r>
      <w:r>
        <w:t>Study mechanisms to enable UE fast access to the cell supporting the intended slice</w:t>
      </w:r>
      <w:r>
        <w:tab/>
      </w:r>
      <w:r>
        <w:fldChar w:fldCharType="begin"/>
      </w:r>
      <w:r>
        <w:instrText xml:space="preserve"> PAGEREF _Toc46765281 \h </w:instrText>
      </w:r>
      <w:r>
        <w:fldChar w:fldCharType="separate"/>
      </w:r>
      <w:r>
        <w:t>6</w:t>
      </w:r>
      <w:r>
        <w:fldChar w:fldCharType="end"/>
      </w:r>
    </w:p>
    <w:p w14:paraId="3CB9C0CE" w14:textId="127BD571" w:rsidR="00516F58" w:rsidRPr="00600416" w:rsidRDefault="00516F58">
      <w:pPr>
        <w:pStyle w:val="TOC2"/>
        <w:rPr>
          <w:rFonts w:ascii="Calibri" w:hAnsi="Calibri"/>
          <w:kern w:val="2"/>
          <w:sz w:val="21"/>
          <w:szCs w:val="22"/>
          <w:lang w:val="en-US" w:eastAsia="zh-CN"/>
        </w:rPr>
      </w:pPr>
      <w:r>
        <w:t>5.1</w:t>
      </w:r>
      <w:r w:rsidRPr="00600416">
        <w:rPr>
          <w:rFonts w:ascii="Calibri" w:hAnsi="Calibri"/>
          <w:kern w:val="2"/>
          <w:sz w:val="21"/>
          <w:szCs w:val="22"/>
          <w:lang w:val="en-US" w:eastAsia="zh-CN"/>
        </w:rPr>
        <w:tab/>
      </w:r>
      <w:r>
        <w:t>Slice based cell reselection under network control</w:t>
      </w:r>
      <w:r>
        <w:tab/>
      </w:r>
      <w:r>
        <w:fldChar w:fldCharType="begin"/>
      </w:r>
      <w:r>
        <w:instrText xml:space="preserve"> PAGEREF _Toc46765282 \h </w:instrText>
      </w:r>
      <w:r>
        <w:fldChar w:fldCharType="separate"/>
      </w:r>
      <w:r>
        <w:t>6</w:t>
      </w:r>
      <w:r>
        <w:fldChar w:fldCharType="end"/>
      </w:r>
    </w:p>
    <w:p w14:paraId="3D266066" w14:textId="76B244F8" w:rsidR="00516F58" w:rsidRPr="00600416" w:rsidRDefault="00516F58">
      <w:pPr>
        <w:pStyle w:val="TOC3"/>
        <w:rPr>
          <w:rFonts w:ascii="Calibri" w:hAnsi="Calibri"/>
          <w:kern w:val="2"/>
          <w:sz w:val="21"/>
          <w:szCs w:val="22"/>
          <w:lang w:val="en-US" w:eastAsia="zh-CN"/>
        </w:rPr>
      </w:pPr>
      <w:r>
        <w:rPr>
          <w:lang w:eastAsia="zh-CN"/>
        </w:rPr>
        <w:t>5</w:t>
      </w:r>
      <w:r>
        <w:rPr>
          <w:lang w:eastAsia="ja-JP"/>
        </w:rPr>
        <w:t>.1.1</w:t>
      </w:r>
      <w:r w:rsidRPr="00600416">
        <w:rPr>
          <w:rFonts w:ascii="Calibri" w:hAnsi="Calibri"/>
          <w:kern w:val="2"/>
          <w:sz w:val="21"/>
          <w:szCs w:val="22"/>
          <w:lang w:val="en-US" w:eastAsia="zh-CN"/>
        </w:rPr>
        <w:tab/>
      </w:r>
      <w:r>
        <w:rPr>
          <w:lang w:eastAsia="zh-CN"/>
        </w:rPr>
        <w:t>Use case description</w:t>
      </w:r>
      <w:r>
        <w:tab/>
      </w:r>
      <w:r>
        <w:fldChar w:fldCharType="begin"/>
      </w:r>
      <w:r>
        <w:instrText xml:space="preserve"> PAGEREF _Toc46765283 \h </w:instrText>
      </w:r>
      <w:r>
        <w:fldChar w:fldCharType="separate"/>
      </w:r>
      <w:r>
        <w:t>6</w:t>
      </w:r>
      <w:r>
        <w:fldChar w:fldCharType="end"/>
      </w:r>
    </w:p>
    <w:p w14:paraId="044D006D" w14:textId="06C9ADB4" w:rsidR="00516F58" w:rsidRPr="00600416" w:rsidRDefault="00516F58">
      <w:pPr>
        <w:pStyle w:val="TOC3"/>
        <w:rPr>
          <w:rFonts w:ascii="Calibri" w:hAnsi="Calibri"/>
          <w:kern w:val="2"/>
          <w:sz w:val="21"/>
          <w:szCs w:val="22"/>
          <w:lang w:val="en-US" w:eastAsia="zh-CN"/>
        </w:rPr>
      </w:pPr>
      <w:r>
        <w:rPr>
          <w:lang w:eastAsia="zh-CN"/>
        </w:rPr>
        <w:t>5.1.2</w:t>
      </w:r>
      <w:r w:rsidRPr="00600416">
        <w:rPr>
          <w:rFonts w:ascii="Calibri" w:hAnsi="Calibri"/>
          <w:kern w:val="2"/>
          <w:sz w:val="21"/>
          <w:szCs w:val="22"/>
          <w:lang w:val="en-US" w:eastAsia="zh-CN"/>
        </w:rPr>
        <w:tab/>
      </w:r>
      <w:r>
        <w:rPr>
          <w:lang w:eastAsia="zh-CN"/>
        </w:rPr>
        <w:t>Solution description</w:t>
      </w:r>
      <w:r>
        <w:tab/>
      </w:r>
      <w:r>
        <w:fldChar w:fldCharType="begin"/>
      </w:r>
      <w:r>
        <w:instrText xml:space="preserve"> PAGEREF _Toc46765284 \h </w:instrText>
      </w:r>
      <w:r>
        <w:fldChar w:fldCharType="separate"/>
      </w:r>
      <w:r>
        <w:t>6</w:t>
      </w:r>
      <w:r>
        <w:fldChar w:fldCharType="end"/>
      </w:r>
    </w:p>
    <w:p w14:paraId="19160122" w14:textId="0687C60F" w:rsidR="00516F58" w:rsidRPr="00600416" w:rsidRDefault="00516F58">
      <w:pPr>
        <w:pStyle w:val="TOC2"/>
        <w:rPr>
          <w:rFonts w:ascii="Calibri" w:hAnsi="Calibri"/>
          <w:kern w:val="2"/>
          <w:sz w:val="21"/>
          <w:szCs w:val="22"/>
          <w:lang w:val="en-US" w:eastAsia="zh-CN"/>
        </w:rPr>
      </w:pPr>
      <w:r>
        <w:t>5.2</w:t>
      </w:r>
      <w:r w:rsidRPr="00600416">
        <w:rPr>
          <w:rFonts w:ascii="Calibri" w:hAnsi="Calibri"/>
          <w:kern w:val="2"/>
          <w:sz w:val="21"/>
          <w:szCs w:val="22"/>
          <w:lang w:val="en-US" w:eastAsia="zh-CN"/>
        </w:rPr>
        <w:tab/>
      </w:r>
      <w:r>
        <w:t>Slice based RACH configuration or access barring</w:t>
      </w:r>
      <w:r>
        <w:tab/>
      </w:r>
      <w:r>
        <w:fldChar w:fldCharType="begin"/>
      </w:r>
      <w:r>
        <w:instrText xml:space="preserve"> PAGEREF _Toc46765285 \h </w:instrText>
      </w:r>
      <w:r>
        <w:fldChar w:fldCharType="separate"/>
      </w:r>
      <w:r>
        <w:t>6</w:t>
      </w:r>
      <w:r>
        <w:fldChar w:fldCharType="end"/>
      </w:r>
    </w:p>
    <w:p w14:paraId="7C363D48" w14:textId="49DE16B3" w:rsidR="00516F58" w:rsidRPr="00600416" w:rsidRDefault="00516F58">
      <w:pPr>
        <w:pStyle w:val="TOC3"/>
        <w:rPr>
          <w:rFonts w:ascii="Calibri" w:hAnsi="Calibri"/>
          <w:kern w:val="2"/>
          <w:sz w:val="21"/>
          <w:szCs w:val="22"/>
          <w:lang w:val="en-US" w:eastAsia="zh-CN"/>
        </w:rPr>
      </w:pPr>
      <w:r>
        <w:rPr>
          <w:lang w:eastAsia="zh-CN"/>
        </w:rPr>
        <w:t>5</w:t>
      </w:r>
      <w:r>
        <w:rPr>
          <w:lang w:eastAsia="ja-JP"/>
        </w:rPr>
        <w:t>.2.1</w:t>
      </w:r>
      <w:r w:rsidRPr="00600416">
        <w:rPr>
          <w:rFonts w:ascii="Calibri" w:hAnsi="Calibri"/>
          <w:kern w:val="2"/>
          <w:sz w:val="21"/>
          <w:szCs w:val="22"/>
          <w:lang w:val="en-US" w:eastAsia="zh-CN"/>
        </w:rPr>
        <w:tab/>
      </w:r>
      <w:r>
        <w:rPr>
          <w:lang w:eastAsia="zh-CN"/>
        </w:rPr>
        <w:t>Use case description</w:t>
      </w:r>
      <w:r>
        <w:tab/>
      </w:r>
      <w:r>
        <w:fldChar w:fldCharType="begin"/>
      </w:r>
      <w:r>
        <w:instrText xml:space="preserve"> PAGEREF _Toc46765286 \h </w:instrText>
      </w:r>
      <w:r>
        <w:fldChar w:fldCharType="separate"/>
      </w:r>
      <w:r>
        <w:t>6</w:t>
      </w:r>
      <w:r>
        <w:fldChar w:fldCharType="end"/>
      </w:r>
    </w:p>
    <w:p w14:paraId="47D9DB62" w14:textId="2DBADFE0" w:rsidR="00516F58" w:rsidRPr="00600416" w:rsidRDefault="00516F58">
      <w:pPr>
        <w:pStyle w:val="TOC3"/>
        <w:rPr>
          <w:rFonts w:ascii="Calibri" w:hAnsi="Calibri"/>
          <w:kern w:val="2"/>
          <w:sz w:val="21"/>
          <w:szCs w:val="22"/>
          <w:lang w:val="en-US" w:eastAsia="zh-CN"/>
        </w:rPr>
      </w:pPr>
      <w:r>
        <w:rPr>
          <w:lang w:eastAsia="zh-CN"/>
        </w:rPr>
        <w:t>5.2.2</w:t>
      </w:r>
      <w:r w:rsidRPr="00600416">
        <w:rPr>
          <w:rFonts w:ascii="Calibri" w:hAnsi="Calibri"/>
          <w:kern w:val="2"/>
          <w:sz w:val="21"/>
          <w:szCs w:val="22"/>
          <w:lang w:val="en-US" w:eastAsia="zh-CN"/>
        </w:rPr>
        <w:tab/>
      </w:r>
      <w:r>
        <w:rPr>
          <w:lang w:eastAsia="zh-CN"/>
        </w:rPr>
        <w:t>Solution description</w:t>
      </w:r>
      <w:r>
        <w:tab/>
      </w:r>
      <w:r>
        <w:fldChar w:fldCharType="begin"/>
      </w:r>
      <w:r>
        <w:instrText xml:space="preserve"> PAGEREF _Toc46765287 \h </w:instrText>
      </w:r>
      <w:r>
        <w:fldChar w:fldCharType="separate"/>
      </w:r>
      <w:r>
        <w:t>6</w:t>
      </w:r>
      <w:r>
        <w:fldChar w:fldCharType="end"/>
      </w:r>
    </w:p>
    <w:p w14:paraId="0BC20B8E" w14:textId="3B2F7B87" w:rsidR="00516F58" w:rsidRPr="00600416" w:rsidRDefault="00516F58">
      <w:pPr>
        <w:pStyle w:val="TOC1"/>
        <w:rPr>
          <w:rFonts w:ascii="Calibri" w:hAnsi="Calibri"/>
          <w:kern w:val="2"/>
          <w:sz w:val="21"/>
          <w:szCs w:val="22"/>
          <w:lang w:val="en-US" w:eastAsia="zh-CN"/>
        </w:rPr>
      </w:pPr>
      <w:r>
        <w:t>6</w:t>
      </w:r>
      <w:r w:rsidRPr="00600416">
        <w:rPr>
          <w:rFonts w:ascii="Calibri" w:hAnsi="Calibri"/>
          <w:kern w:val="2"/>
          <w:sz w:val="21"/>
          <w:szCs w:val="22"/>
          <w:lang w:val="en-US" w:eastAsia="zh-CN"/>
        </w:rPr>
        <w:tab/>
      </w:r>
      <w:r w:rsidRPr="00BA31F1">
        <w:rPr>
          <w:rFonts w:eastAsia="Times New Roman"/>
        </w:rPr>
        <w:t xml:space="preserve">Study </w:t>
      </w:r>
      <w:r w:rsidRPr="00BA31F1">
        <w:rPr>
          <w:rFonts w:eastAsia="SimSun"/>
          <w:lang w:eastAsia="zh-CN"/>
        </w:rPr>
        <w:t>necessity and mechanisms to</w:t>
      </w:r>
      <w:r w:rsidRPr="00BA31F1">
        <w:rPr>
          <w:rFonts w:eastAsia="Times New Roman"/>
        </w:rPr>
        <w:t xml:space="preserve"> support service continuity</w:t>
      </w:r>
      <w:r>
        <w:tab/>
      </w:r>
      <w:r>
        <w:fldChar w:fldCharType="begin"/>
      </w:r>
      <w:r>
        <w:instrText xml:space="preserve"> PAGEREF _Toc46765288 \h </w:instrText>
      </w:r>
      <w:r>
        <w:fldChar w:fldCharType="separate"/>
      </w:r>
      <w:r>
        <w:t>6</w:t>
      </w:r>
      <w:r>
        <w:fldChar w:fldCharType="end"/>
      </w:r>
    </w:p>
    <w:p w14:paraId="2E420EF8" w14:textId="117B0A9E" w:rsidR="00516F58" w:rsidRPr="00600416" w:rsidRDefault="00516F58">
      <w:pPr>
        <w:pStyle w:val="TOC2"/>
        <w:rPr>
          <w:rFonts w:ascii="Calibri" w:hAnsi="Calibri"/>
          <w:kern w:val="2"/>
          <w:sz w:val="21"/>
          <w:szCs w:val="22"/>
          <w:lang w:val="en-US" w:eastAsia="zh-CN"/>
        </w:rPr>
      </w:pPr>
      <w:r>
        <w:t>6.1</w:t>
      </w:r>
      <w:r w:rsidRPr="00600416">
        <w:rPr>
          <w:rFonts w:ascii="Calibri" w:hAnsi="Calibri"/>
          <w:kern w:val="2"/>
          <w:sz w:val="21"/>
          <w:szCs w:val="22"/>
          <w:lang w:val="en-US" w:eastAsia="zh-CN"/>
        </w:rPr>
        <w:tab/>
      </w:r>
      <w:r>
        <w:t>Use case description</w:t>
      </w:r>
      <w:r>
        <w:tab/>
      </w:r>
      <w:r>
        <w:fldChar w:fldCharType="begin"/>
      </w:r>
      <w:r>
        <w:instrText xml:space="preserve"> PAGEREF _Toc46765289 \h </w:instrText>
      </w:r>
      <w:r>
        <w:fldChar w:fldCharType="separate"/>
      </w:r>
      <w:r>
        <w:t>6</w:t>
      </w:r>
      <w:r>
        <w:fldChar w:fldCharType="end"/>
      </w:r>
    </w:p>
    <w:p w14:paraId="37450567" w14:textId="128D0E30" w:rsidR="00516F58" w:rsidRPr="00600416" w:rsidRDefault="00516F58">
      <w:pPr>
        <w:pStyle w:val="TOC2"/>
        <w:rPr>
          <w:rFonts w:ascii="Calibri" w:hAnsi="Calibri"/>
          <w:kern w:val="2"/>
          <w:sz w:val="21"/>
          <w:szCs w:val="22"/>
          <w:lang w:val="en-US" w:eastAsia="zh-CN"/>
        </w:rPr>
      </w:pPr>
      <w:r>
        <w:t>6.2</w:t>
      </w:r>
      <w:r w:rsidRPr="00600416">
        <w:rPr>
          <w:rFonts w:ascii="Calibri" w:hAnsi="Calibri"/>
          <w:kern w:val="2"/>
          <w:sz w:val="21"/>
          <w:szCs w:val="22"/>
          <w:lang w:val="en-US" w:eastAsia="zh-CN"/>
        </w:rPr>
        <w:tab/>
      </w:r>
      <w:r>
        <w:t>Solution description</w:t>
      </w:r>
      <w:r>
        <w:tab/>
      </w:r>
      <w:r>
        <w:fldChar w:fldCharType="begin"/>
      </w:r>
      <w:r>
        <w:instrText xml:space="preserve"> PAGEREF _Toc46765290 \h </w:instrText>
      </w:r>
      <w:r>
        <w:fldChar w:fldCharType="separate"/>
      </w:r>
      <w:r>
        <w:t>6</w:t>
      </w:r>
      <w:r>
        <w:fldChar w:fldCharType="end"/>
      </w:r>
    </w:p>
    <w:p w14:paraId="6DED1AEE" w14:textId="116858BF" w:rsidR="00516F58" w:rsidRPr="00600416" w:rsidRDefault="00516F58">
      <w:pPr>
        <w:pStyle w:val="TOC1"/>
        <w:rPr>
          <w:rFonts w:ascii="Calibri" w:hAnsi="Calibri"/>
          <w:kern w:val="2"/>
          <w:sz w:val="21"/>
          <w:szCs w:val="22"/>
          <w:lang w:val="en-US" w:eastAsia="zh-CN"/>
        </w:rPr>
      </w:pPr>
      <w:r>
        <w:t>7</w:t>
      </w:r>
      <w:r w:rsidRPr="00600416">
        <w:rPr>
          <w:rFonts w:ascii="Calibri" w:hAnsi="Calibri"/>
          <w:kern w:val="2"/>
          <w:sz w:val="21"/>
          <w:szCs w:val="22"/>
          <w:lang w:val="en-US" w:eastAsia="zh-CN"/>
        </w:rPr>
        <w:tab/>
      </w:r>
      <w:r w:rsidRPr="00BA31F1">
        <w:rPr>
          <w:rFonts w:eastAsia="Times New Roman"/>
        </w:rPr>
        <w:t>Conclusion</w:t>
      </w:r>
      <w:r>
        <w:tab/>
      </w:r>
      <w:r>
        <w:fldChar w:fldCharType="begin"/>
      </w:r>
      <w:r>
        <w:instrText xml:space="preserve"> PAGEREF _Toc46765291 \h </w:instrText>
      </w:r>
      <w:r>
        <w:fldChar w:fldCharType="separate"/>
      </w:r>
      <w:r>
        <w:t>6</w:t>
      </w:r>
      <w:r>
        <w:fldChar w:fldCharType="end"/>
      </w:r>
    </w:p>
    <w:p w14:paraId="3C2F067C" w14:textId="0BDF890D" w:rsidR="00516F58" w:rsidRPr="00600416" w:rsidRDefault="00516F58">
      <w:pPr>
        <w:pStyle w:val="TOC8"/>
        <w:rPr>
          <w:rFonts w:ascii="Calibri" w:hAnsi="Calibri"/>
          <w:b w:val="0"/>
          <w:kern w:val="2"/>
          <w:sz w:val="21"/>
          <w:szCs w:val="22"/>
          <w:lang w:val="en-US" w:eastAsia="zh-CN"/>
        </w:rPr>
      </w:pPr>
      <w:r>
        <w:t>Annex &lt;A&gt; (informative): Change history</w:t>
      </w:r>
      <w:r>
        <w:tab/>
      </w:r>
      <w:r>
        <w:fldChar w:fldCharType="begin"/>
      </w:r>
      <w:r>
        <w:instrText xml:space="preserve"> PAGEREF _Toc46765292 \h </w:instrText>
      </w:r>
      <w:r>
        <w:fldChar w:fldCharType="separate"/>
      </w:r>
      <w:r>
        <w:t>7</w:t>
      </w:r>
      <w:r>
        <w:fldChar w:fldCharType="end"/>
      </w:r>
    </w:p>
    <w:p w14:paraId="143BDE5A" w14:textId="73189DC8" w:rsidR="00080512" w:rsidRPr="004D3578" w:rsidRDefault="004D3578">
      <w:r w:rsidRPr="004D3578">
        <w:rPr>
          <w:noProof/>
          <w:sz w:val="22"/>
        </w:rPr>
        <w:fldChar w:fldCharType="end"/>
      </w:r>
    </w:p>
    <w:p w14:paraId="763CE4A2" w14:textId="2806C123" w:rsidR="00080512" w:rsidRDefault="00080512" w:rsidP="00447903">
      <w:pPr>
        <w:pStyle w:val="Heading1"/>
      </w:pPr>
      <w:r w:rsidRPr="004D3578">
        <w:br w:type="page"/>
      </w:r>
      <w:bookmarkStart w:id="17" w:name="foreword"/>
      <w:bookmarkStart w:id="18" w:name="_Toc46765273"/>
      <w:bookmarkEnd w:id="17"/>
      <w:r w:rsidRPr="004D3578">
        <w:lastRenderedPageBreak/>
        <w:t>Foreword</w:t>
      </w:r>
      <w:bookmarkEnd w:id="18"/>
    </w:p>
    <w:p w14:paraId="6694566A" w14:textId="62880B67" w:rsidR="00080512" w:rsidRPr="004D3578" w:rsidRDefault="00080512">
      <w:r w:rsidRPr="00237111">
        <w:t xml:space="preserve">This Technical </w:t>
      </w:r>
      <w:bookmarkStart w:id="19" w:name="spectype3"/>
      <w:r w:rsidR="00602AEA" w:rsidRPr="00237111">
        <w:t>Report</w:t>
      </w:r>
      <w:bookmarkEnd w:id="19"/>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Version x.y.z</w:t>
      </w:r>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Heading1"/>
      </w:pPr>
      <w:bookmarkStart w:id="20" w:name="introduction"/>
      <w:bookmarkEnd w:id="20"/>
      <w:r w:rsidRPr="004D3578">
        <w:br w:type="page"/>
      </w:r>
      <w:bookmarkStart w:id="21" w:name="scope"/>
      <w:bookmarkStart w:id="22" w:name="_Toc46765274"/>
      <w:bookmarkEnd w:id="21"/>
      <w:r w:rsidRPr="004D3578">
        <w:lastRenderedPageBreak/>
        <w:t>1</w:t>
      </w:r>
      <w:r w:rsidRPr="004D3578">
        <w:tab/>
        <w:t>Scope</w:t>
      </w:r>
      <w:bookmarkEnd w:id="22"/>
    </w:p>
    <w:p w14:paraId="5DECD3FE" w14:textId="6DFB62A4" w:rsidR="00080512" w:rsidRPr="004D3578" w:rsidRDefault="0061480F">
      <w:r w:rsidRPr="0061480F">
        <w:t xml:space="preserve">The present document provides descriptions of use cases and solutions with regard to </w:t>
      </w:r>
      <w:r w:rsidRPr="00FB301D">
        <w:t>enhancement of Radio Access Network (RAN) slicin</w:t>
      </w:r>
      <w:r>
        <w:rPr>
          <w:rFonts w:hint="eastAsia"/>
          <w:lang w:eastAsia="zh-CN"/>
        </w:rPr>
        <w:t>g</w:t>
      </w:r>
      <w:r w:rsidR="00733E91">
        <w:rPr>
          <w:lang w:eastAsia="zh-CN"/>
        </w:rPr>
        <w:t xml:space="preserve"> for NR</w:t>
      </w:r>
      <w:r>
        <w:rPr>
          <w:lang w:eastAsia="zh-CN"/>
        </w:rPr>
        <w:t>.</w:t>
      </w:r>
    </w:p>
    <w:p w14:paraId="618DA6D7" w14:textId="77777777" w:rsidR="00080512" w:rsidRPr="004D3578" w:rsidRDefault="00080512">
      <w:pPr>
        <w:pStyle w:val="Heading1"/>
      </w:pPr>
      <w:bookmarkStart w:id="23" w:name="references"/>
      <w:bookmarkStart w:id="24" w:name="_Toc46765275"/>
      <w:bookmarkEnd w:id="23"/>
      <w:r w:rsidRPr="004D3578">
        <w:t>2</w:t>
      </w:r>
      <w:r w:rsidRPr="004D3578">
        <w:tab/>
        <w:t>References</w:t>
      </w:r>
      <w:bookmarkEnd w:id="24"/>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Heading1"/>
      </w:pPr>
      <w:bookmarkStart w:id="25" w:name="definitions"/>
      <w:bookmarkStart w:id="26" w:name="_Toc46765276"/>
      <w:bookmarkEnd w:id="25"/>
      <w:r w:rsidRPr="004D3578">
        <w:t>3</w:t>
      </w:r>
      <w:r w:rsidRPr="004D3578">
        <w:tab/>
        <w:t>Definitions</w:t>
      </w:r>
      <w:r w:rsidR="00602AEA">
        <w:t xml:space="preserve"> of terms, symbols and abbreviations</w:t>
      </w:r>
      <w:bookmarkEnd w:id="26"/>
    </w:p>
    <w:p w14:paraId="68CCC18C" w14:textId="77777777" w:rsidR="00080512" w:rsidRPr="004D3578" w:rsidRDefault="00080512">
      <w:pPr>
        <w:pStyle w:val="Heading2"/>
      </w:pPr>
      <w:bookmarkStart w:id="27" w:name="_Toc46765277"/>
      <w:r w:rsidRPr="004D3578">
        <w:t>3.1</w:t>
      </w:r>
      <w:r w:rsidRPr="004D3578">
        <w:tab/>
      </w:r>
      <w:r w:rsidR="002B6339">
        <w:t>Terms</w:t>
      </w:r>
      <w:bookmarkEnd w:id="27"/>
    </w:p>
    <w:p w14:paraId="122A0F8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35B90" w14:textId="77777777" w:rsidR="00080512" w:rsidRPr="004D3578" w:rsidRDefault="00080512">
      <w:pPr>
        <w:pStyle w:val="Heading2"/>
      </w:pPr>
      <w:bookmarkStart w:id="28" w:name="_Toc46765278"/>
      <w:r w:rsidRPr="004D3578">
        <w:t>3.2</w:t>
      </w:r>
      <w:r w:rsidRPr="004D3578">
        <w:tab/>
        <w:t>Symbols</w:t>
      </w:r>
      <w:bookmarkEnd w:id="28"/>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Heading2"/>
      </w:pPr>
      <w:bookmarkStart w:id="29" w:name="_Toc46765279"/>
      <w:r w:rsidRPr="004D3578">
        <w:t>3.3</w:t>
      </w:r>
      <w:r w:rsidRPr="004D3578">
        <w:tab/>
        <w:t>Abbreviations</w:t>
      </w:r>
      <w:bookmarkEnd w:id="29"/>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7C22A2" w14:textId="083005E7" w:rsidR="009774D6" w:rsidRPr="00272878" w:rsidRDefault="00272878" w:rsidP="00272878">
      <w:pPr>
        <w:pStyle w:val="Heading1"/>
      </w:pPr>
      <w:bookmarkStart w:id="30" w:name="_Toc527969756"/>
      <w:bookmarkStart w:id="31" w:name="_Toc894"/>
      <w:bookmarkStart w:id="32" w:name="_Toc46765280"/>
      <w:r>
        <w:t>4</w:t>
      </w:r>
      <w:r>
        <w:tab/>
      </w:r>
      <w:r w:rsidR="009774D6" w:rsidRPr="00272878">
        <w:rPr>
          <w:rFonts w:hint="eastAsia"/>
        </w:rPr>
        <w:t>General</w:t>
      </w:r>
      <w:bookmarkEnd w:id="30"/>
      <w:bookmarkEnd w:id="31"/>
      <w:bookmarkEnd w:id="32"/>
    </w:p>
    <w:p w14:paraId="55219004" w14:textId="625247DF" w:rsidR="009774D6" w:rsidRDefault="009774D6" w:rsidP="009774D6">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14:paraId="71F9FFED" w14:textId="723F759C" w:rsidR="00080512" w:rsidRPr="004D3578" w:rsidRDefault="009774D6">
      <w:pPr>
        <w:pStyle w:val="Heading1"/>
      </w:pPr>
      <w:bookmarkStart w:id="33" w:name="clause4"/>
      <w:bookmarkStart w:id="34" w:name="_Toc46765281"/>
      <w:bookmarkStart w:id="35" w:name="_Hlk49428727"/>
      <w:bookmarkEnd w:id="33"/>
      <w:r>
        <w:lastRenderedPageBreak/>
        <w:t>5</w:t>
      </w:r>
      <w:r w:rsidR="00080512" w:rsidRPr="004D3578">
        <w:tab/>
      </w:r>
      <w:r w:rsidR="00E713F0" w:rsidRPr="00E713F0">
        <w:t>Study mechanisms to enable UE fast access to the cell supporting the intended slice</w:t>
      </w:r>
      <w:bookmarkEnd w:id="34"/>
    </w:p>
    <w:p w14:paraId="4680DE85" w14:textId="6B1DB9A8" w:rsidR="00080512" w:rsidRDefault="009774D6">
      <w:pPr>
        <w:pStyle w:val="Heading2"/>
      </w:pPr>
      <w:bookmarkStart w:id="36" w:name="_Toc46765282"/>
      <w:r>
        <w:t>5</w:t>
      </w:r>
      <w:r w:rsidR="00080512" w:rsidRPr="004D3578">
        <w:t>.1</w:t>
      </w:r>
      <w:r w:rsidR="00080512" w:rsidRPr="004D3578">
        <w:tab/>
      </w:r>
      <w:r w:rsidR="0048400F" w:rsidRPr="0048400F">
        <w:t>Slice based cell reselection under network control</w:t>
      </w:r>
      <w:bookmarkEnd w:id="36"/>
    </w:p>
    <w:p w14:paraId="6096CA31" w14:textId="29FFE54F" w:rsidR="009774D6" w:rsidRDefault="009774D6" w:rsidP="009774D6">
      <w:pPr>
        <w:pStyle w:val="Heading3"/>
        <w:rPr>
          <w:lang w:eastAsia="zh-CN"/>
        </w:rPr>
      </w:pPr>
      <w:bookmarkStart w:id="37" w:name="_Toc248178753"/>
      <w:bookmarkStart w:id="38" w:name="_Toc527969759"/>
      <w:bookmarkStart w:id="39" w:name="_Toc7688"/>
      <w:bookmarkStart w:id="40" w:name="_Toc46765283"/>
      <w:bookmarkStart w:id="41" w:name="_Toc527969760"/>
      <w:bookmarkStart w:id="42" w:name="_Toc18507"/>
      <w:r>
        <w:rPr>
          <w:rFonts w:hint="eastAsia"/>
          <w:lang w:eastAsia="zh-CN"/>
        </w:rPr>
        <w:t>5</w:t>
      </w:r>
      <w:r>
        <w:rPr>
          <w:rFonts w:hint="eastAsia"/>
          <w:lang w:eastAsia="ja-JP"/>
        </w:rPr>
        <w:t>.1.1</w:t>
      </w:r>
      <w:r>
        <w:rPr>
          <w:rFonts w:hint="eastAsia"/>
          <w:lang w:eastAsia="ja-JP"/>
        </w:rPr>
        <w:tab/>
      </w:r>
      <w:bookmarkStart w:id="43" w:name="_Hlk46760209"/>
      <w:bookmarkEnd w:id="37"/>
      <w:r w:rsidR="006E63B3">
        <w:rPr>
          <w:lang w:eastAsia="zh-CN"/>
        </w:rPr>
        <w:t>Scenario and issue</w:t>
      </w:r>
      <w:r>
        <w:rPr>
          <w:rFonts w:hint="eastAsia"/>
          <w:lang w:eastAsia="zh-CN"/>
        </w:rPr>
        <w:t xml:space="preserve"> description</w:t>
      </w:r>
      <w:bookmarkEnd w:id="38"/>
      <w:bookmarkEnd w:id="39"/>
      <w:bookmarkEnd w:id="40"/>
    </w:p>
    <w:p w14:paraId="24EC78B6" w14:textId="13871B6A" w:rsidR="006E63B3" w:rsidRDefault="006E63B3" w:rsidP="006E63B3">
      <w:pPr>
        <w:rPr>
          <w:i/>
          <w:color w:val="FF0000"/>
          <w:lang w:eastAsia="zh-CN"/>
        </w:rPr>
      </w:pPr>
      <w:bookmarkStart w:id="44" w:name="_Toc46765284"/>
      <w:bookmarkEnd w:id="43"/>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6AA19956" w14:textId="77777777" w:rsidR="00021F99" w:rsidRPr="00021F99" w:rsidRDefault="00021F99" w:rsidP="00021F99">
      <w:pPr>
        <w:rPr>
          <w:rFonts w:eastAsia="SimSun"/>
          <w:b/>
          <w:bCs/>
          <w:lang w:val="en-US" w:eastAsia="zh-CN"/>
        </w:rPr>
      </w:pPr>
      <w:r w:rsidRPr="00021F99">
        <w:rPr>
          <w:rFonts w:eastAsia="SimSun"/>
          <w:b/>
          <w:bCs/>
          <w:lang w:val="en-US" w:eastAsia="zh-CN"/>
        </w:rPr>
        <w:t>General description for the scenario:</w:t>
      </w:r>
    </w:p>
    <w:p w14:paraId="548455D4" w14:textId="77777777" w:rsidR="00021F99" w:rsidRPr="00021F99" w:rsidRDefault="00021F99" w:rsidP="00021F99">
      <w:pPr>
        <w:rPr>
          <w:rFonts w:eastAsia="SimSun"/>
          <w:b/>
          <w:bCs/>
          <w:lang w:val="en-US" w:eastAsia="zh-CN"/>
        </w:rPr>
      </w:pPr>
      <w:r w:rsidRPr="00021F99">
        <w:rPr>
          <w:rFonts w:eastAsia="SimSun"/>
          <w:b/>
          <w:bCs/>
          <w:lang w:val="en-US" w:eastAsia="zh-CN"/>
        </w:rPr>
        <w:t>•</w:t>
      </w:r>
      <w:r w:rsidRPr="00021F99">
        <w:rPr>
          <w:rFonts w:eastAsia="SimSun"/>
          <w:b/>
          <w:bCs/>
          <w:lang w:val="en-US" w:eastAsia="zh-CN"/>
        </w:rPr>
        <w:tab/>
        <w:t>Multiple and different slices can be supported on different frequencies</w:t>
      </w:r>
    </w:p>
    <w:p w14:paraId="73DD7AD5" w14:textId="199D2DA6" w:rsidR="00021F99" w:rsidRPr="00883D47" w:rsidRDefault="00021F99" w:rsidP="00021F99">
      <w:pPr>
        <w:rPr>
          <w:rFonts w:eastAsia="SimSun"/>
          <w:b/>
          <w:bCs/>
          <w:lang w:val="en-US" w:eastAsia="zh-CN"/>
        </w:rPr>
      </w:pPr>
      <w:r w:rsidRPr="00021F99">
        <w:rPr>
          <w:rFonts w:eastAsia="SimSun"/>
          <w:b/>
          <w:bCs/>
          <w:lang w:val="en-US" w:eastAsia="zh-CN"/>
        </w:rPr>
        <w:t>•</w:t>
      </w:r>
      <w:r w:rsidRPr="00021F99">
        <w:rPr>
          <w:rFonts w:eastAsia="SimSun"/>
          <w:b/>
          <w:bCs/>
          <w:lang w:val="en-US" w:eastAsia="zh-CN"/>
        </w:rPr>
        <w:tab/>
        <w:t xml:space="preserve">Multiple and different slices can be supported </w:t>
      </w:r>
      <w:r w:rsidRPr="00883D47">
        <w:rPr>
          <w:rFonts w:eastAsia="SimSun"/>
          <w:b/>
          <w:bCs/>
          <w:lang w:val="en-US" w:eastAsia="zh-CN"/>
        </w:rPr>
        <w:t>on</w:t>
      </w:r>
      <w:r w:rsidRPr="00021F99">
        <w:rPr>
          <w:rFonts w:eastAsia="SimSun"/>
          <w:b/>
          <w:bCs/>
          <w:lang w:val="en-US" w:eastAsia="zh-CN"/>
        </w:rPr>
        <w:t xml:space="preserve"> the same frequency in different regions.  </w:t>
      </w:r>
    </w:p>
    <w:p w14:paraId="3DECFF4A" w14:textId="0344F08A" w:rsidR="00021F99" w:rsidRDefault="00021F99" w:rsidP="00021F99">
      <w:pPr>
        <w:rPr>
          <w:kern w:val="2"/>
          <w:lang w:val="en-US" w:eastAsia="zh-CN"/>
        </w:rPr>
      </w:pPr>
      <w:r w:rsidRPr="00883D47">
        <w:rPr>
          <w:kern w:val="2"/>
          <w:lang w:val="en-US" w:eastAsia="zh-CN"/>
        </w:rPr>
        <w:t>Editor Note: Additional scenarios can be discussed as part of the study.</w:t>
      </w:r>
    </w:p>
    <w:p w14:paraId="06CC7D62" w14:textId="519F50DB" w:rsidR="00381F8F" w:rsidRDefault="00381F8F" w:rsidP="00021F99">
      <w:pPr>
        <w:rPr>
          <w:rFonts w:eastAsia="SimSun"/>
          <w:lang w:val="en-US" w:eastAsia="zh-CN"/>
        </w:rPr>
      </w:pPr>
      <w:bookmarkStart w:id="45" w:name="_Hlk49425148"/>
      <w:r w:rsidRPr="00381F8F">
        <w:rPr>
          <w:rFonts w:eastAsia="SimSun"/>
          <w:lang w:val="en-US" w:eastAsia="zh-CN"/>
        </w:rPr>
        <w:t xml:space="preserve">For each scenario we study both IDLE and INACTIVE and determine whether there is need for a solution and possible solutions. Connected mode will also be considered but with a lower priority.  </w:t>
      </w:r>
    </w:p>
    <w:p w14:paraId="600C3218" w14:textId="1765D04E" w:rsidR="00C950DB" w:rsidRDefault="00C950DB" w:rsidP="00021F99">
      <w:pPr>
        <w:rPr>
          <w:rFonts w:eastAsia="SimSun"/>
          <w:lang w:val="en-US" w:eastAsia="zh-CN"/>
        </w:rPr>
      </w:pPr>
      <w:bookmarkStart w:id="46" w:name="_Hlk49425271"/>
      <w:r w:rsidRPr="00C950DB">
        <w:rPr>
          <w:rFonts w:eastAsia="SimSun"/>
          <w:lang w:val="en-US" w:eastAsia="zh-CN"/>
        </w:rPr>
        <w:t>We will investigate whether the R15 mechanism (e.g. dedicated priority mechanism) can solve the above issues and study if some enhancements are needed.</w:t>
      </w:r>
    </w:p>
    <w:p w14:paraId="4323E5E1" w14:textId="3643BF3C" w:rsidR="00B132C9" w:rsidRPr="00B132C9" w:rsidRDefault="00B132C9" w:rsidP="00021F99">
      <w:pPr>
        <w:rPr>
          <w:rFonts w:eastAsia="SimSun"/>
          <w:lang w:val="en-US" w:eastAsia="zh-CN"/>
        </w:rPr>
      </w:pPr>
      <w:r>
        <w:rPr>
          <w:rFonts w:eastAsia="SimSun"/>
          <w:lang w:val="en-US" w:eastAsia="zh-CN"/>
        </w:rPr>
        <w:t>Editor Note: B</w:t>
      </w:r>
      <w:r w:rsidRPr="00B132C9">
        <w:rPr>
          <w:rFonts w:eastAsia="SimSun"/>
          <w:lang w:val="en-US" w:eastAsia="zh-CN"/>
        </w:rPr>
        <w:t>oth cell selection and cell re-selection</w:t>
      </w:r>
      <w:r>
        <w:rPr>
          <w:rFonts w:eastAsia="SimSun"/>
          <w:lang w:val="en-US" w:eastAsia="zh-CN"/>
        </w:rPr>
        <w:t xml:space="preserve"> will be studied.</w:t>
      </w:r>
    </w:p>
    <w:bookmarkEnd w:id="45"/>
    <w:bookmarkEnd w:id="46"/>
    <w:p w14:paraId="0A693562" w14:textId="7A927586" w:rsidR="0036050F" w:rsidRPr="00021F99" w:rsidRDefault="0036050F" w:rsidP="0036050F">
      <w:pPr>
        <w:rPr>
          <w:rFonts w:eastAsia="SimSun"/>
          <w:lang w:eastAsia="zh-CN"/>
        </w:rPr>
      </w:pPr>
      <w:r w:rsidRPr="00883D47">
        <w:object w:dxaOrig="14075" w:dyaOrig="5769" w14:anchorId="64396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197.25pt" o:ole="">
            <v:imagedata r:id="rId11" o:title=""/>
          </v:shape>
          <o:OLEObject Type="Embed" ProgID="Visio.Drawing.15" ShapeID="_x0000_i1027" DrawAspect="Content" ObjectID="_1663184324" r:id="rId12"/>
        </w:object>
      </w:r>
    </w:p>
    <w:p w14:paraId="0131B5C4" w14:textId="2FF42C4C" w:rsidR="0036050F" w:rsidRPr="00B720A5" w:rsidRDefault="00B720A5" w:rsidP="0036050F">
      <w:pPr>
        <w:jc w:val="center"/>
        <w:rPr>
          <w:rFonts w:eastAsia="SimSun"/>
          <w:b/>
          <w:bCs/>
          <w:lang w:eastAsia="zh-CN"/>
        </w:rPr>
      </w:pPr>
      <w:bookmarkStart w:id="47" w:name="_Hlk49434829"/>
      <w:r w:rsidRPr="00B720A5">
        <w:rPr>
          <w:rFonts w:eastAsia="SimSun"/>
          <w:b/>
          <w:bCs/>
          <w:lang w:eastAsia="zh-CN"/>
        </w:rPr>
        <w:t xml:space="preserve">Figure </w:t>
      </w:r>
      <w:r w:rsidR="00540BA9" w:rsidRPr="00B720A5">
        <w:rPr>
          <w:rFonts w:eastAsia="SimSun"/>
          <w:b/>
          <w:bCs/>
          <w:lang w:eastAsia="zh-CN"/>
        </w:rPr>
        <w:t>5.1.1-1:</w:t>
      </w:r>
      <w:r w:rsidR="0036050F" w:rsidRPr="00B720A5">
        <w:rPr>
          <w:rFonts w:eastAsia="SimSun"/>
          <w:b/>
          <w:bCs/>
          <w:lang w:eastAsia="zh-CN"/>
        </w:rPr>
        <w:t xml:space="preserve"> An example for slice deployment</w:t>
      </w:r>
      <w:r w:rsidR="00540BA9" w:rsidRPr="00B720A5">
        <w:rPr>
          <w:rFonts w:eastAsia="SimSun"/>
          <w:b/>
          <w:bCs/>
          <w:lang w:eastAsia="zh-CN"/>
        </w:rPr>
        <w:t xml:space="preserve"> scenario</w:t>
      </w:r>
    </w:p>
    <w:bookmarkEnd w:id="47"/>
    <w:p w14:paraId="12BE2EE6" w14:textId="3A942328" w:rsidR="00021F99" w:rsidRPr="00021F99" w:rsidRDefault="00021F99" w:rsidP="00021F99">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eMBB)</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SimSun"/>
          <w:lang w:eastAsia="zh-CN"/>
        </w:rPr>
        <w:t xml:space="preserve"> </w:t>
      </w:r>
      <w:r w:rsidRPr="00021F99">
        <w:rPr>
          <w:rFonts w:eastAsia="SimSun"/>
          <w:lang w:eastAsia="zh-CN"/>
        </w:rPr>
        <w:t>the frequency resources are 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14:paraId="2519E83A" w14:textId="5E1BCAAC"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r w:rsidRPr="00021F99">
        <w:rPr>
          <w:kern w:val="2"/>
          <w:lang w:val="en-US" w:eastAsia="zh-CN"/>
        </w:rPr>
        <w:t>eMBB</w:t>
      </w:r>
      <w:r w:rsidRPr="00883D47">
        <w:rPr>
          <w:kern w:val="2"/>
          <w:lang w:val="en-US" w:eastAsia="zh-CN"/>
        </w:rPr>
        <w:t>)</w:t>
      </w:r>
      <w:r w:rsidRPr="00021F99">
        <w:rPr>
          <w:kern w:val="2"/>
          <w:lang w:val="en-US" w:eastAsia="zh-CN"/>
        </w:rPr>
        <w:t>,</w:t>
      </w:r>
      <w:r w:rsidR="00FD4451" w:rsidRPr="00883D47">
        <w:rPr>
          <w:kern w:val="2"/>
          <w:lang w:val="en-US" w:eastAsia="zh-CN"/>
        </w:rPr>
        <w:t xml:space="preserve"> while </w:t>
      </w:r>
      <w:r w:rsidRPr="00883D47">
        <w:rPr>
          <w:kern w:val="2"/>
          <w:lang w:val="en-US" w:eastAsia="zh-CN"/>
        </w:rPr>
        <w:t xml:space="preserve">F2 </w:t>
      </w:r>
      <w:r w:rsidRPr="00021F99">
        <w:rPr>
          <w:kern w:val="2"/>
          <w:lang w:val="en-US" w:eastAsia="zh-CN"/>
        </w:rPr>
        <w:t xml:space="preserve"> support</w:t>
      </w:r>
      <w:r w:rsidR="00FD4451" w:rsidRPr="00883D47">
        <w:rPr>
          <w:kern w:val="2"/>
          <w:lang w:val="en-US" w:eastAsia="zh-CN"/>
        </w:rPr>
        <w:t>s</w:t>
      </w:r>
      <w:r w:rsidRPr="00021F99">
        <w:rPr>
          <w:kern w:val="2"/>
          <w:lang w:val="en-US" w:eastAsia="zh-CN"/>
        </w:rPr>
        <w:t xml:space="preserve"> both </w:t>
      </w:r>
      <w:r w:rsidRPr="00883D47">
        <w:rPr>
          <w:kern w:val="2"/>
          <w:lang w:val="en-US" w:eastAsia="zh-CN"/>
        </w:rPr>
        <w:t xml:space="preserve">slice 1 and slice 2 (e.g. </w:t>
      </w:r>
      <w:r w:rsidRPr="00021F99">
        <w:rPr>
          <w:kern w:val="2"/>
          <w:lang w:val="en-US" w:eastAsia="zh-CN"/>
        </w:rPr>
        <w:t>eMBB and URLLC</w:t>
      </w:r>
      <w:r w:rsidRPr="00883D47">
        <w:rPr>
          <w:kern w:val="2"/>
          <w:lang w:val="en-US" w:eastAsia="zh-CN"/>
        </w:rPr>
        <w:t>)</w:t>
      </w:r>
      <w:r w:rsidRPr="00021F99">
        <w:rPr>
          <w:kern w:val="2"/>
          <w:lang w:val="en-US" w:eastAsia="zh-CN"/>
        </w:rPr>
        <w:t xml:space="preserve">. </w:t>
      </w:r>
    </w:p>
    <w:p w14:paraId="6DEEB529" w14:textId="4AB684B9" w:rsidR="00021F99" w:rsidRPr="00021F99" w:rsidRDefault="00021F99" w:rsidP="00021F99">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r w:rsidRPr="00021F99">
        <w:rPr>
          <w:kern w:val="2"/>
          <w:lang w:val="en-US" w:eastAsia="zh-CN"/>
        </w:rPr>
        <w:t>eMBB</w:t>
      </w:r>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14:paraId="79A8D9A8" w14:textId="38161F05" w:rsidR="00021F99" w:rsidRPr="00021F99" w:rsidRDefault="00021F99" w:rsidP="00021F99">
      <w:pPr>
        <w:widowControl w:val="0"/>
        <w:spacing w:after="160" w:line="259" w:lineRule="auto"/>
        <w:jc w:val="both"/>
        <w:rPr>
          <w:kern w:val="2"/>
          <w:lang w:val="en-US" w:eastAsia="zh-CN"/>
        </w:rPr>
      </w:pPr>
      <w:r w:rsidRPr="00021F99">
        <w:rPr>
          <w:kern w:val="2"/>
          <w:lang w:val="en-US" w:eastAsia="zh-CN"/>
        </w:rPr>
        <w:t>eMBB and URLLC slices are used only as an example of various slices. The deployment of any slice on any frequency band is up to network implementation.</w:t>
      </w:r>
    </w:p>
    <w:p w14:paraId="41336E46" w14:textId="77777777" w:rsidR="00021F99" w:rsidRPr="0075106F" w:rsidRDefault="00021F99" w:rsidP="00021F99">
      <w:pPr>
        <w:rPr>
          <w:lang w:val="en-US" w:eastAsia="zh-CN"/>
        </w:rPr>
      </w:pPr>
    </w:p>
    <w:p w14:paraId="7EA4163D" w14:textId="41F6CD65" w:rsidR="009774D6" w:rsidRDefault="009774D6" w:rsidP="009774D6">
      <w:pPr>
        <w:pStyle w:val="Heading3"/>
        <w:rPr>
          <w:lang w:eastAsia="zh-CN"/>
        </w:rPr>
      </w:pPr>
      <w:r>
        <w:rPr>
          <w:rFonts w:hint="eastAsia"/>
          <w:lang w:eastAsia="zh-CN"/>
        </w:rPr>
        <w:lastRenderedPageBreak/>
        <w:t>5.1.2</w:t>
      </w:r>
      <w:r>
        <w:rPr>
          <w:rFonts w:hint="eastAsia"/>
          <w:lang w:eastAsia="zh-CN"/>
        </w:rPr>
        <w:tab/>
        <w:t>Solution</w:t>
      </w:r>
      <w:r w:rsidR="006E63B3">
        <w:rPr>
          <w:lang w:eastAsia="zh-CN"/>
        </w:rPr>
        <w:t>s</w:t>
      </w:r>
      <w:r>
        <w:rPr>
          <w:rFonts w:hint="eastAsia"/>
          <w:lang w:eastAsia="zh-CN"/>
        </w:rPr>
        <w:t xml:space="preserve"> </w:t>
      </w:r>
      <w:bookmarkEnd w:id="41"/>
      <w:bookmarkEnd w:id="42"/>
      <w:bookmarkEnd w:id="44"/>
    </w:p>
    <w:p w14:paraId="4A89871D" w14:textId="77777777" w:rsidR="006E63B3" w:rsidRDefault="006E63B3" w:rsidP="006E63B3">
      <w:pPr>
        <w:rPr>
          <w:i/>
          <w:color w:val="FF0000"/>
          <w:lang w:eastAsia="zh-CN"/>
        </w:rPr>
      </w:pPr>
      <w:bookmarkStart w:id="48" w:name="_Toc46765285"/>
      <w:r>
        <w:rPr>
          <w:rFonts w:hint="eastAsia"/>
          <w:i/>
          <w:color w:val="FF0000"/>
          <w:lang w:eastAsia="zh-CN"/>
        </w:rPr>
        <w:t xml:space="preserve">Editor Note: Capture the solutions for the </w:t>
      </w:r>
      <w:r>
        <w:rPr>
          <w:i/>
          <w:color w:val="FF0000"/>
          <w:lang w:eastAsia="zh-CN"/>
        </w:rPr>
        <w:t>scenario and issue.</w:t>
      </w:r>
    </w:p>
    <w:p w14:paraId="34396C0F" w14:textId="3CFC975B" w:rsidR="00080512" w:rsidRDefault="009774D6">
      <w:pPr>
        <w:pStyle w:val="Heading2"/>
      </w:pPr>
      <w:r>
        <w:t>5</w:t>
      </w:r>
      <w:r w:rsidR="00080512" w:rsidRPr="004D3578">
        <w:t>.2</w:t>
      </w:r>
      <w:r w:rsidR="00080512" w:rsidRPr="004D3578">
        <w:tab/>
      </w:r>
      <w:r w:rsidR="0048400F" w:rsidRPr="0048400F">
        <w:t>Slice based RACH configuration or access barring</w:t>
      </w:r>
      <w:bookmarkEnd w:id="48"/>
    </w:p>
    <w:p w14:paraId="7CC45A1D" w14:textId="772BE269" w:rsidR="009774D6" w:rsidRDefault="009774D6" w:rsidP="009774D6">
      <w:pPr>
        <w:pStyle w:val="Heading3"/>
        <w:rPr>
          <w:lang w:eastAsia="zh-CN"/>
        </w:rPr>
      </w:pPr>
      <w:bookmarkStart w:id="49" w:name="_Toc4676528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sidR="006E63B3">
        <w:rPr>
          <w:lang w:eastAsia="zh-CN"/>
        </w:rPr>
        <w:t>Scenario and issue</w:t>
      </w:r>
      <w:r>
        <w:rPr>
          <w:rFonts w:hint="eastAsia"/>
          <w:lang w:eastAsia="zh-CN"/>
        </w:rPr>
        <w:t xml:space="preserve"> description</w:t>
      </w:r>
      <w:bookmarkEnd w:id="49"/>
    </w:p>
    <w:p w14:paraId="5D524856" w14:textId="2B91FAC9" w:rsidR="006E63B3" w:rsidRDefault="006E63B3" w:rsidP="006E63B3">
      <w:pPr>
        <w:rPr>
          <w:i/>
          <w:color w:val="FF0000"/>
          <w:lang w:eastAsia="zh-CN"/>
        </w:rPr>
      </w:pPr>
      <w:bookmarkStart w:id="50" w:name="_Toc46765287"/>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1A4EC6D1" w14:textId="395C5232" w:rsidR="009842DC" w:rsidRDefault="00C950DB" w:rsidP="006E63B3">
      <w:pPr>
        <w:rPr>
          <w:lang w:eastAsia="zh-CN"/>
        </w:rPr>
      </w:pPr>
      <w:bookmarkStart w:id="51" w:name="_Hlk49425161"/>
      <w:r w:rsidRPr="00C950DB">
        <w:rPr>
          <w:lang w:eastAsia="zh-CN"/>
        </w:rPr>
        <w:t xml:space="preserve">It will be studied how to enable UE’s fast access for the intended slice with slice-based RACH resources/configuration and RACH parameters prioritization, and whether identified issues can be solved by legacy mechanisms.  </w:t>
      </w:r>
      <w:r w:rsidR="009842DC" w:rsidRPr="009842DC">
        <w:rPr>
          <w:lang w:eastAsia="zh-CN"/>
        </w:rPr>
        <w:t xml:space="preserve">  </w:t>
      </w:r>
    </w:p>
    <w:bookmarkEnd w:id="51"/>
    <w:p w14:paraId="12B8EDBA" w14:textId="37F333E4" w:rsidR="009774D6" w:rsidRDefault="009774D6" w:rsidP="009774D6">
      <w:pPr>
        <w:pStyle w:val="Heading3"/>
        <w:rPr>
          <w:lang w:eastAsia="zh-CN"/>
        </w:rPr>
      </w:pPr>
      <w:r>
        <w:rPr>
          <w:rFonts w:hint="eastAsia"/>
          <w:lang w:eastAsia="zh-CN"/>
        </w:rPr>
        <w:t>5.</w:t>
      </w:r>
      <w:r>
        <w:rPr>
          <w:lang w:eastAsia="zh-CN"/>
        </w:rPr>
        <w:t>2</w:t>
      </w:r>
      <w:r>
        <w:rPr>
          <w:rFonts w:hint="eastAsia"/>
          <w:lang w:eastAsia="zh-CN"/>
        </w:rPr>
        <w:t>.2</w:t>
      </w:r>
      <w:r>
        <w:rPr>
          <w:rFonts w:hint="eastAsia"/>
          <w:lang w:eastAsia="zh-CN"/>
        </w:rPr>
        <w:tab/>
        <w:t>Solution</w:t>
      </w:r>
      <w:r w:rsidR="006E63B3">
        <w:rPr>
          <w:lang w:eastAsia="zh-CN"/>
        </w:rPr>
        <w:t>s</w:t>
      </w:r>
      <w:r>
        <w:rPr>
          <w:rFonts w:hint="eastAsia"/>
          <w:lang w:eastAsia="zh-CN"/>
        </w:rPr>
        <w:t xml:space="preserve"> </w:t>
      </w:r>
      <w:bookmarkEnd w:id="50"/>
    </w:p>
    <w:p w14:paraId="781E7B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46E51FC8" w14:textId="5C357781" w:rsidR="0048400F" w:rsidRPr="004D3578" w:rsidRDefault="00B134BC" w:rsidP="0048400F">
      <w:pPr>
        <w:pStyle w:val="Heading1"/>
      </w:pPr>
      <w:bookmarkStart w:id="52" w:name="_Toc46765288"/>
      <w:bookmarkEnd w:id="35"/>
      <w:r>
        <w:t>6</w:t>
      </w:r>
      <w:r w:rsidR="0048400F" w:rsidRPr="004D3578">
        <w:tab/>
      </w:r>
      <w:r w:rsidR="0048400F" w:rsidRPr="001A2DD1">
        <w:rPr>
          <w:rFonts w:eastAsia="Times New Roman"/>
        </w:rPr>
        <w:t xml:space="preserve">Study </w:t>
      </w:r>
      <w:r w:rsidR="0048400F">
        <w:rPr>
          <w:rFonts w:eastAsia="SimSun" w:hint="eastAsia"/>
          <w:lang w:eastAsia="zh-CN"/>
        </w:rPr>
        <w:t>necessity and mechanisms to</w:t>
      </w:r>
      <w:r w:rsidR="0048400F" w:rsidRPr="001A2DD1">
        <w:rPr>
          <w:rFonts w:eastAsia="Times New Roman"/>
        </w:rPr>
        <w:t xml:space="preserve"> support service continuity</w:t>
      </w:r>
      <w:bookmarkEnd w:id="52"/>
    </w:p>
    <w:p w14:paraId="6BEAC415" w14:textId="087F5B11" w:rsidR="00B134BC" w:rsidRDefault="00B134BC" w:rsidP="00B134BC">
      <w:pPr>
        <w:pStyle w:val="Heading2"/>
      </w:pPr>
      <w:bookmarkStart w:id="53" w:name="_Toc46765289"/>
      <w:r>
        <w:t>6</w:t>
      </w:r>
      <w:r w:rsidRPr="004D3578">
        <w:t>.1</w:t>
      </w:r>
      <w:r w:rsidRPr="004D3578">
        <w:tab/>
      </w:r>
      <w:r w:rsidR="006E63B3">
        <w:t>Scenario and issue</w:t>
      </w:r>
      <w:r>
        <w:t xml:space="preserve"> description</w:t>
      </w:r>
      <w:bookmarkEnd w:id="53"/>
    </w:p>
    <w:p w14:paraId="5E8DF47A" w14:textId="1D1FEE66" w:rsidR="00B134BC" w:rsidRDefault="00B134BC" w:rsidP="00B134BC">
      <w:pPr>
        <w:rPr>
          <w:lang w:eastAsia="zh-CN"/>
        </w:rPr>
      </w:pPr>
      <w:r>
        <w:rPr>
          <w:rFonts w:hint="eastAsia"/>
          <w:i/>
          <w:color w:val="FF0000"/>
          <w:lang w:eastAsia="zh-CN"/>
        </w:rPr>
        <w:t>Editor Note: capture the</w:t>
      </w:r>
      <w:r w:rsidR="006E63B3" w:rsidRPr="006E63B3">
        <w:rPr>
          <w:rFonts w:hint="eastAsia"/>
          <w:i/>
          <w:color w:val="FF0000"/>
          <w:lang w:eastAsia="zh-CN"/>
        </w:rPr>
        <w:t xml:space="preserve"> </w:t>
      </w:r>
      <w:r w:rsidR="006E63B3">
        <w:rPr>
          <w:rFonts w:hint="eastAsia"/>
          <w:i/>
          <w:color w:val="FF0000"/>
          <w:lang w:eastAsia="zh-CN"/>
        </w:rPr>
        <w:t>description</w:t>
      </w:r>
      <w:r w:rsidR="006E63B3">
        <w:rPr>
          <w:i/>
          <w:color w:val="FF0000"/>
          <w:lang w:eastAsia="zh-CN"/>
        </w:rPr>
        <w:t xml:space="preserve"> of scenario and issue.</w:t>
      </w:r>
    </w:p>
    <w:p w14:paraId="5EFB0704" w14:textId="5FE93B3B" w:rsidR="00B134BC" w:rsidRDefault="00B134BC" w:rsidP="00B134BC">
      <w:pPr>
        <w:pStyle w:val="Heading2"/>
      </w:pPr>
      <w:bookmarkStart w:id="54" w:name="_Toc46765290"/>
      <w:r>
        <w:t>6</w:t>
      </w:r>
      <w:r w:rsidRPr="004D3578">
        <w:t>.</w:t>
      </w:r>
      <w:r>
        <w:t>2</w:t>
      </w:r>
      <w:r w:rsidRPr="004D3578">
        <w:tab/>
      </w:r>
      <w:r>
        <w:t>Solution</w:t>
      </w:r>
      <w:r w:rsidR="006E63B3">
        <w:t>s</w:t>
      </w:r>
      <w:r>
        <w:t xml:space="preserve"> </w:t>
      </w:r>
      <w:bookmarkEnd w:id="54"/>
    </w:p>
    <w:p w14:paraId="5EA505D8" w14:textId="166637ED" w:rsidR="00627C75" w:rsidRDefault="00627C75" w:rsidP="00627C75">
      <w:pPr>
        <w:rPr>
          <w:i/>
          <w:color w:val="FF0000"/>
          <w:lang w:eastAsia="zh-CN"/>
        </w:rPr>
      </w:pPr>
      <w:r>
        <w:rPr>
          <w:rFonts w:hint="eastAsia"/>
          <w:i/>
          <w:color w:val="FF0000"/>
          <w:lang w:eastAsia="zh-CN"/>
        </w:rPr>
        <w:t xml:space="preserve">Editor Note: Capture the solutions for the </w:t>
      </w:r>
      <w:r w:rsidR="006E63B3">
        <w:rPr>
          <w:i/>
          <w:color w:val="FF0000"/>
          <w:lang w:eastAsia="zh-CN"/>
        </w:rPr>
        <w:t>scenario and issue</w:t>
      </w:r>
      <w:r>
        <w:rPr>
          <w:i/>
          <w:color w:val="FF0000"/>
          <w:lang w:eastAsia="zh-CN"/>
        </w:rPr>
        <w:t>.</w:t>
      </w:r>
    </w:p>
    <w:p w14:paraId="20037B72" w14:textId="78E1CC77" w:rsidR="00627C75" w:rsidRPr="004D3578" w:rsidRDefault="00627C75" w:rsidP="00627C75">
      <w:pPr>
        <w:pStyle w:val="Heading1"/>
      </w:pPr>
      <w:bookmarkStart w:id="55" w:name="_Toc46765291"/>
      <w:r>
        <w:t>7</w:t>
      </w:r>
      <w:r w:rsidRPr="004D3578">
        <w:tab/>
      </w:r>
      <w:r>
        <w:rPr>
          <w:rFonts w:eastAsia="Times New Roman"/>
        </w:rPr>
        <w:t>Conclusion</w:t>
      </w:r>
      <w:bookmarkEnd w:id="55"/>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Heading8"/>
      </w:pPr>
      <w:bookmarkStart w:id="56" w:name="tsgNames"/>
      <w:bookmarkEnd w:id="56"/>
      <w:r>
        <w:br w:type="page"/>
      </w:r>
      <w:bookmarkStart w:id="57" w:name="_Toc46765292"/>
      <w:r w:rsidR="00080512" w:rsidRPr="004D3578">
        <w:lastRenderedPageBreak/>
        <w:t>Annex &lt;</w:t>
      </w:r>
      <w:r>
        <w:t>A</w:t>
      </w:r>
      <w:r w:rsidR="00080512" w:rsidRPr="004D3578">
        <w:t>&gt; (informative):</w:t>
      </w:r>
      <w:r w:rsidR="00080512" w:rsidRPr="004D3578">
        <w:br/>
        <w:t>Change history</w:t>
      </w:r>
      <w:bookmarkEnd w:id="57"/>
    </w:p>
    <w:p w14:paraId="046D6B45" w14:textId="77777777" w:rsidR="00054A22" w:rsidRPr="00235394" w:rsidRDefault="00054A22" w:rsidP="00054A22">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284"/>
        <w:gridCol w:w="425"/>
        <w:gridCol w:w="425"/>
        <w:gridCol w:w="4962"/>
        <w:gridCol w:w="708"/>
      </w:tblGrid>
      <w:tr w:rsidR="003C3971" w:rsidRPr="00600416" w14:paraId="741DF417" w14:textId="77777777" w:rsidTr="00C72833">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F396A">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92" w:type="dxa"/>
            <w:shd w:val="pct10" w:color="auto" w:fill="FFFFFF"/>
          </w:tcPr>
          <w:p w14:paraId="7511237A" w14:textId="77777777" w:rsidR="003C3971" w:rsidRPr="00600416" w:rsidRDefault="003C3971" w:rsidP="00DF2B1F">
            <w:pPr>
              <w:pStyle w:val="TAL"/>
              <w:rPr>
                <w:b/>
                <w:sz w:val="16"/>
              </w:rPr>
            </w:pPr>
            <w:r w:rsidRPr="00600416">
              <w:rPr>
                <w:b/>
                <w:sz w:val="16"/>
              </w:rPr>
              <w:t>TDoc</w:t>
            </w:r>
          </w:p>
        </w:tc>
        <w:tc>
          <w:tcPr>
            <w:tcW w:w="284"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F396A">
        <w:tc>
          <w:tcPr>
            <w:tcW w:w="709" w:type="dxa"/>
            <w:shd w:val="solid" w:color="FFFFFF" w:fill="auto"/>
          </w:tcPr>
          <w:p w14:paraId="4A7E16BB" w14:textId="3FF0D169"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14:paraId="623AE989" w14:textId="087CD4FD"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14:paraId="091E124D" w14:textId="6E496D04" w:rsidR="003C3971" w:rsidRPr="00600416" w:rsidRDefault="00BF396A" w:rsidP="00C72833">
            <w:pPr>
              <w:pStyle w:val="TAC"/>
              <w:rPr>
                <w:sz w:val="16"/>
                <w:szCs w:val="16"/>
              </w:rPr>
            </w:pPr>
            <w:r w:rsidRPr="00BF396A">
              <w:rPr>
                <w:sz w:val="16"/>
                <w:szCs w:val="16"/>
              </w:rPr>
              <w:t>R2-2007419</w:t>
            </w:r>
          </w:p>
        </w:tc>
        <w:tc>
          <w:tcPr>
            <w:tcW w:w="284"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FC7EA0" w:rsidRPr="00600416" w14:paraId="13944D13" w14:textId="77777777" w:rsidTr="00BF396A">
        <w:tc>
          <w:tcPr>
            <w:tcW w:w="709" w:type="dxa"/>
            <w:shd w:val="solid" w:color="FFFFFF" w:fill="auto"/>
          </w:tcPr>
          <w:p w14:paraId="08011CDA" w14:textId="77777777" w:rsidR="00FC7EA0" w:rsidRPr="00600416" w:rsidRDefault="00FC7EA0" w:rsidP="005F576E">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14:paraId="2DBC8474" w14:textId="77777777" w:rsidR="00FC7EA0" w:rsidRPr="00600416" w:rsidRDefault="00FC7EA0" w:rsidP="005F576E">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992" w:type="dxa"/>
            <w:shd w:val="solid" w:color="FFFFFF" w:fill="auto"/>
          </w:tcPr>
          <w:p w14:paraId="343224E4" w14:textId="0A4DAE62" w:rsidR="00FC7EA0" w:rsidRPr="00600416" w:rsidRDefault="00BF396A" w:rsidP="005F576E">
            <w:pPr>
              <w:pStyle w:val="TAC"/>
              <w:rPr>
                <w:sz w:val="16"/>
                <w:szCs w:val="16"/>
              </w:rPr>
            </w:pPr>
            <w:r w:rsidRPr="00BF396A">
              <w:rPr>
                <w:sz w:val="16"/>
                <w:szCs w:val="16"/>
              </w:rPr>
              <w:t>R2-2008549</w:t>
            </w:r>
          </w:p>
        </w:tc>
        <w:tc>
          <w:tcPr>
            <w:tcW w:w="284" w:type="dxa"/>
            <w:shd w:val="solid" w:color="FFFFFF" w:fill="auto"/>
          </w:tcPr>
          <w:p w14:paraId="02BE1500" w14:textId="77777777" w:rsidR="00FC7EA0" w:rsidRPr="00600416" w:rsidRDefault="00FC7EA0" w:rsidP="005F576E">
            <w:pPr>
              <w:pStyle w:val="TAL"/>
              <w:rPr>
                <w:sz w:val="16"/>
                <w:szCs w:val="16"/>
                <w:lang w:eastAsia="zh-CN"/>
              </w:rPr>
            </w:pPr>
            <w:r w:rsidRPr="00600416">
              <w:rPr>
                <w:rFonts w:hint="eastAsia"/>
                <w:sz w:val="16"/>
                <w:szCs w:val="16"/>
                <w:lang w:eastAsia="zh-CN"/>
              </w:rPr>
              <w:t>-</w:t>
            </w:r>
          </w:p>
        </w:tc>
        <w:tc>
          <w:tcPr>
            <w:tcW w:w="425" w:type="dxa"/>
            <w:shd w:val="solid" w:color="FFFFFF" w:fill="auto"/>
          </w:tcPr>
          <w:p w14:paraId="51385021" w14:textId="77777777" w:rsidR="00FC7EA0" w:rsidRPr="00600416" w:rsidRDefault="00FC7EA0" w:rsidP="005F576E">
            <w:pPr>
              <w:pStyle w:val="TAR"/>
              <w:rPr>
                <w:sz w:val="16"/>
                <w:szCs w:val="16"/>
                <w:lang w:eastAsia="zh-CN"/>
              </w:rPr>
            </w:pPr>
            <w:r w:rsidRPr="00600416">
              <w:rPr>
                <w:rFonts w:hint="eastAsia"/>
                <w:sz w:val="16"/>
                <w:szCs w:val="16"/>
                <w:lang w:eastAsia="zh-CN"/>
              </w:rPr>
              <w:t>-</w:t>
            </w:r>
          </w:p>
        </w:tc>
        <w:tc>
          <w:tcPr>
            <w:tcW w:w="425" w:type="dxa"/>
            <w:shd w:val="solid" w:color="FFFFFF" w:fill="auto"/>
          </w:tcPr>
          <w:p w14:paraId="7866E57E" w14:textId="77777777" w:rsidR="00FC7EA0" w:rsidRPr="00600416" w:rsidRDefault="00FC7EA0" w:rsidP="005F576E">
            <w:pPr>
              <w:pStyle w:val="TAC"/>
              <w:rPr>
                <w:sz w:val="16"/>
                <w:szCs w:val="16"/>
                <w:lang w:eastAsia="zh-CN"/>
              </w:rPr>
            </w:pPr>
            <w:r w:rsidRPr="00600416">
              <w:rPr>
                <w:rFonts w:hint="eastAsia"/>
                <w:sz w:val="16"/>
                <w:szCs w:val="16"/>
                <w:lang w:eastAsia="zh-CN"/>
              </w:rPr>
              <w:t>-</w:t>
            </w:r>
          </w:p>
        </w:tc>
        <w:tc>
          <w:tcPr>
            <w:tcW w:w="4962" w:type="dxa"/>
            <w:shd w:val="solid" w:color="FFFFFF" w:fill="auto"/>
          </w:tcPr>
          <w:p w14:paraId="1E7F0C03" w14:textId="46F2FA5D" w:rsidR="00FC7EA0" w:rsidRPr="00600416" w:rsidRDefault="00FC7EA0" w:rsidP="005F576E">
            <w:pPr>
              <w:pStyle w:val="TAL"/>
              <w:rPr>
                <w:sz w:val="16"/>
                <w:szCs w:val="16"/>
                <w:lang w:eastAsia="zh-CN"/>
              </w:rPr>
            </w:pPr>
            <w:r>
              <w:rPr>
                <w:sz w:val="16"/>
                <w:szCs w:val="16"/>
                <w:lang w:eastAsia="zh-CN"/>
              </w:rPr>
              <w:t>Capture the agreements in RAN2#111e</w:t>
            </w:r>
          </w:p>
        </w:tc>
        <w:tc>
          <w:tcPr>
            <w:tcW w:w="708" w:type="dxa"/>
            <w:shd w:val="solid" w:color="FFFFFF" w:fill="auto"/>
          </w:tcPr>
          <w:p w14:paraId="0AFC7EAC" w14:textId="0A568C47" w:rsidR="00FC7EA0" w:rsidRPr="00600416" w:rsidRDefault="00FC7EA0" w:rsidP="005F576E">
            <w:pPr>
              <w:pStyle w:val="TAC"/>
              <w:rPr>
                <w:sz w:val="16"/>
                <w:szCs w:val="16"/>
                <w:lang w:eastAsia="zh-CN"/>
              </w:rPr>
            </w:pPr>
            <w:r w:rsidRPr="00600416">
              <w:rPr>
                <w:rFonts w:hint="eastAsia"/>
                <w:sz w:val="16"/>
                <w:szCs w:val="16"/>
                <w:lang w:eastAsia="zh-CN"/>
              </w:rPr>
              <w:t>0</w:t>
            </w:r>
            <w:r w:rsidRPr="00600416">
              <w:rPr>
                <w:sz w:val="16"/>
                <w:szCs w:val="16"/>
                <w:lang w:eastAsia="zh-CN"/>
              </w:rPr>
              <w:t>.</w:t>
            </w:r>
            <w:r>
              <w:rPr>
                <w:sz w:val="16"/>
                <w:szCs w:val="16"/>
                <w:lang w:eastAsia="zh-CN"/>
              </w:rPr>
              <w:t>1</w:t>
            </w:r>
            <w:r w:rsidRPr="00600416">
              <w:rPr>
                <w:sz w:val="16"/>
                <w:szCs w:val="16"/>
                <w:lang w:eastAsia="zh-CN"/>
              </w:rPr>
              <w:t>.</w:t>
            </w:r>
            <w:r>
              <w:rPr>
                <w:sz w:val="16"/>
                <w:szCs w:val="16"/>
                <w:lang w:eastAsia="zh-CN"/>
              </w:rPr>
              <w:t>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F5D11" w14:textId="77777777" w:rsidR="00220793" w:rsidRDefault="00220793">
      <w:r>
        <w:separator/>
      </w:r>
    </w:p>
  </w:endnote>
  <w:endnote w:type="continuationSeparator" w:id="0">
    <w:p w14:paraId="46A9EAD1" w14:textId="77777777" w:rsidR="00220793" w:rsidRDefault="0022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DA91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4D94A" w14:textId="77777777" w:rsidR="00220793" w:rsidRDefault="00220793">
      <w:r>
        <w:separator/>
      </w:r>
    </w:p>
  </w:footnote>
  <w:footnote w:type="continuationSeparator" w:id="0">
    <w:p w14:paraId="642F8ADD" w14:textId="77777777" w:rsidR="00220793" w:rsidRDefault="0022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5999" w14:textId="646A74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597">
      <w:rPr>
        <w:rFonts w:ascii="Arial" w:hAnsi="Arial" w:cs="Arial"/>
        <w:b/>
        <w:noProof/>
        <w:sz w:val="18"/>
        <w:szCs w:val="18"/>
      </w:rPr>
      <w:t>3GPP TR 38.832 V0.1.0 (2020-08)</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3F9358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597">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6346EB"/>
    <w:multiLevelType w:val="singleLevel"/>
    <w:tmpl w:val="436346EB"/>
    <w:lvl w:ilvl="0">
      <w:start w:val="4"/>
      <w:numFmt w:val="decimal"/>
      <w:lvlText w:val="%1"/>
      <w:lvlJc w:val="left"/>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99"/>
    <w:rsid w:val="00033397"/>
    <w:rsid w:val="00040095"/>
    <w:rsid w:val="00051834"/>
    <w:rsid w:val="00054A22"/>
    <w:rsid w:val="00062023"/>
    <w:rsid w:val="000655A6"/>
    <w:rsid w:val="00080512"/>
    <w:rsid w:val="000C47C3"/>
    <w:rsid w:val="000D58AB"/>
    <w:rsid w:val="00133525"/>
    <w:rsid w:val="00160B7D"/>
    <w:rsid w:val="001973C5"/>
    <w:rsid w:val="001A4C42"/>
    <w:rsid w:val="001A7420"/>
    <w:rsid w:val="001B6637"/>
    <w:rsid w:val="001C21C3"/>
    <w:rsid w:val="001D02C2"/>
    <w:rsid w:val="001F0C1D"/>
    <w:rsid w:val="001F1132"/>
    <w:rsid w:val="001F168B"/>
    <w:rsid w:val="00220793"/>
    <w:rsid w:val="002347A2"/>
    <w:rsid w:val="00237111"/>
    <w:rsid w:val="002675F0"/>
    <w:rsid w:val="00272878"/>
    <w:rsid w:val="002B6339"/>
    <w:rsid w:val="002E00EE"/>
    <w:rsid w:val="002E2EFE"/>
    <w:rsid w:val="003172DC"/>
    <w:rsid w:val="00321A30"/>
    <w:rsid w:val="0035462D"/>
    <w:rsid w:val="0036050F"/>
    <w:rsid w:val="003765B8"/>
    <w:rsid w:val="00381F8F"/>
    <w:rsid w:val="00393FFD"/>
    <w:rsid w:val="003C3971"/>
    <w:rsid w:val="00423334"/>
    <w:rsid w:val="00427014"/>
    <w:rsid w:val="004345EC"/>
    <w:rsid w:val="00447903"/>
    <w:rsid w:val="00465515"/>
    <w:rsid w:val="00480D95"/>
    <w:rsid w:val="0048400F"/>
    <w:rsid w:val="004D3578"/>
    <w:rsid w:val="004E213A"/>
    <w:rsid w:val="004F0988"/>
    <w:rsid w:val="004F3340"/>
    <w:rsid w:val="00516F58"/>
    <w:rsid w:val="0053388B"/>
    <w:rsid w:val="00535773"/>
    <w:rsid w:val="00540BA9"/>
    <w:rsid w:val="00543E6C"/>
    <w:rsid w:val="00565087"/>
    <w:rsid w:val="00597B11"/>
    <w:rsid w:val="005D2E01"/>
    <w:rsid w:val="005D7526"/>
    <w:rsid w:val="005E4BB2"/>
    <w:rsid w:val="00600416"/>
    <w:rsid w:val="00602AEA"/>
    <w:rsid w:val="0061480F"/>
    <w:rsid w:val="00614FDF"/>
    <w:rsid w:val="00627C75"/>
    <w:rsid w:val="0063543D"/>
    <w:rsid w:val="00647114"/>
    <w:rsid w:val="00673EAF"/>
    <w:rsid w:val="006A323F"/>
    <w:rsid w:val="006B30D0"/>
    <w:rsid w:val="006C3D95"/>
    <w:rsid w:val="006E5C86"/>
    <w:rsid w:val="006E63B3"/>
    <w:rsid w:val="00701116"/>
    <w:rsid w:val="00713C44"/>
    <w:rsid w:val="00733E91"/>
    <w:rsid w:val="00734A5B"/>
    <w:rsid w:val="0074026F"/>
    <w:rsid w:val="007429F6"/>
    <w:rsid w:val="00744E76"/>
    <w:rsid w:val="0075106F"/>
    <w:rsid w:val="00774DA4"/>
    <w:rsid w:val="00781F0F"/>
    <w:rsid w:val="007B600E"/>
    <w:rsid w:val="007F0F4A"/>
    <w:rsid w:val="008028A4"/>
    <w:rsid w:val="00830747"/>
    <w:rsid w:val="008768CA"/>
    <w:rsid w:val="00883D47"/>
    <w:rsid w:val="008C384C"/>
    <w:rsid w:val="008F6597"/>
    <w:rsid w:val="0090271F"/>
    <w:rsid w:val="00902E23"/>
    <w:rsid w:val="00910D4D"/>
    <w:rsid w:val="009114D7"/>
    <w:rsid w:val="0091348E"/>
    <w:rsid w:val="00917CCB"/>
    <w:rsid w:val="00942EC2"/>
    <w:rsid w:val="0096246A"/>
    <w:rsid w:val="009774D6"/>
    <w:rsid w:val="009842DC"/>
    <w:rsid w:val="009F37B7"/>
    <w:rsid w:val="00A10F02"/>
    <w:rsid w:val="00A164B4"/>
    <w:rsid w:val="00A26956"/>
    <w:rsid w:val="00A27486"/>
    <w:rsid w:val="00A53724"/>
    <w:rsid w:val="00A56066"/>
    <w:rsid w:val="00A57DCD"/>
    <w:rsid w:val="00A61C78"/>
    <w:rsid w:val="00A73129"/>
    <w:rsid w:val="00A82346"/>
    <w:rsid w:val="00A92BA1"/>
    <w:rsid w:val="00AC6BC6"/>
    <w:rsid w:val="00AE65E2"/>
    <w:rsid w:val="00B10DA6"/>
    <w:rsid w:val="00B132C9"/>
    <w:rsid w:val="00B134BC"/>
    <w:rsid w:val="00B15449"/>
    <w:rsid w:val="00B720A5"/>
    <w:rsid w:val="00B93086"/>
    <w:rsid w:val="00BA19ED"/>
    <w:rsid w:val="00BA4B8D"/>
    <w:rsid w:val="00BC0F7D"/>
    <w:rsid w:val="00BD7D31"/>
    <w:rsid w:val="00BE3255"/>
    <w:rsid w:val="00BF128E"/>
    <w:rsid w:val="00BF396A"/>
    <w:rsid w:val="00C03B91"/>
    <w:rsid w:val="00C074DD"/>
    <w:rsid w:val="00C1496A"/>
    <w:rsid w:val="00C33079"/>
    <w:rsid w:val="00C45231"/>
    <w:rsid w:val="00C54EDB"/>
    <w:rsid w:val="00C72833"/>
    <w:rsid w:val="00C80F1D"/>
    <w:rsid w:val="00C93F40"/>
    <w:rsid w:val="00C950DB"/>
    <w:rsid w:val="00CA3D0C"/>
    <w:rsid w:val="00CC0E30"/>
    <w:rsid w:val="00D57972"/>
    <w:rsid w:val="00D675A9"/>
    <w:rsid w:val="00D738D6"/>
    <w:rsid w:val="00D755EB"/>
    <w:rsid w:val="00D76048"/>
    <w:rsid w:val="00D87E00"/>
    <w:rsid w:val="00D9134D"/>
    <w:rsid w:val="00DA21C4"/>
    <w:rsid w:val="00DA7A03"/>
    <w:rsid w:val="00DB1818"/>
    <w:rsid w:val="00DC309B"/>
    <w:rsid w:val="00DC4DA2"/>
    <w:rsid w:val="00DD4C17"/>
    <w:rsid w:val="00DD74A5"/>
    <w:rsid w:val="00DE4164"/>
    <w:rsid w:val="00DF2B1F"/>
    <w:rsid w:val="00DF62CD"/>
    <w:rsid w:val="00E14959"/>
    <w:rsid w:val="00E16509"/>
    <w:rsid w:val="00E44582"/>
    <w:rsid w:val="00E713F0"/>
    <w:rsid w:val="00E77645"/>
    <w:rsid w:val="00EA15B0"/>
    <w:rsid w:val="00EA5EA7"/>
    <w:rsid w:val="00EC4A25"/>
    <w:rsid w:val="00F025A2"/>
    <w:rsid w:val="00F04712"/>
    <w:rsid w:val="00F13360"/>
    <w:rsid w:val="00F22EC7"/>
    <w:rsid w:val="00F325C8"/>
    <w:rsid w:val="00F455B0"/>
    <w:rsid w:val="00F45616"/>
    <w:rsid w:val="00F64663"/>
    <w:rsid w:val="00F653B8"/>
    <w:rsid w:val="00F77FC8"/>
    <w:rsid w:val="00F9008D"/>
    <w:rsid w:val="00FA1266"/>
    <w:rsid w:val="00FB301D"/>
    <w:rsid w:val="00FC1192"/>
    <w:rsid w:val="00FC7EA0"/>
    <w:rsid w:val="00FD44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9774D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136C3-3E4B-42D0-8AFD-0F43DCA1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1265</Words>
  <Characters>6883</Characters>
  <Application>Microsoft Office Word</Application>
  <DocSecurity>0</DocSecurity>
  <Lines>275</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4</cp:lastModifiedBy>
  <cp:revision>2</cp:revision>
  <cp:lastPrinted>2019-02-25T14:05:00Z</cp:lastPrinted>
  <dcterms:created xsi:type="dcterms:W3CDTF">2020-10-02T20:21:00Z</dcterms:created>
  <dcterms:modified xsi:type="dcterms:W3CDTF">2020-10-02T20:21:00Z</dcterms:modified>
</cp:coreProperties>
</file>